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77" w:rsidRPr="001247A0" w:rsidRDefault="00244177" w:rsidP="00244177">
      <w:pPr>
        <w:ind w:left="4332" w:firstLine="708"/>
        <w:jc w:val="right"/>
      </w:pPr>
      <w:r>
        <w:t>Приложение № 1</w:t>
      </w:r>
    </w:p>
    <w:p w:rsidR="00244177" w:rsidRPr="00A8561D" w:rsidRDefault="00244177" w:rsidP="00244177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AF2E4F" w:rsidRDefault="00AF2E4F" w:rsidP="00AF2E4F">
      <w:pPr>
        <w:jc w:val="center"/>
        <w:rPr>
          <w:b/>
        </w:rPr>
      </w:pPr>
    </w:p>
    <w:p w:rsidR="00AF2E4F" w:rsidRDefault="00AF2E4F" w:rsidP="00AF2E4F">
      <w:pPr>
        <w:jc w:val="center"/>
        <w:rPr>
          <w:b/>
        </w:rPr>
      </w:pPr>
    </w:p>
    <w:p w:rsidR="00244177" w:rsidRDefault="00244177" w:rsidP="00AF2E4F">
      <w:pPr>
        <w:jc w:val="center"/>
        <w:rPr>
          <w:b/>
        </w:rPr>
      </w:pPr>
    </w:p>
    <w:p w:rsidR="00AF2E4F" w:rsidRDefault="00AF2E4F" w:rsidP="00AF2E4F">
      <w:pPr>
        <w:jc w:val="center"/>
        <w:rPr>
          <w:b/>
        </w:rPr>
      </w:pPr>
      <w:r w:rsidRPr="00FB554B">
        <w:rPr>
          <w:b/>
        </w:rPr>
        <w:t>Техническое задание</w:t>
      </w:r>
    </w:p>
    <w:p w:rsidR="00AF2E4F" w:rsidRDefault="00AF2E4F" w:rsidP="00AF2E4F">
      <w:pPr>
        <w:jc w:val="both"/>
        <w:rPr>
          <w:b/>
        </w:rPr>
      </w:pPr>
    </w:p>
    <w:p w:rsidR="00AF2E4F" w:rsidRDefault="00AF2E4F" w:rsidP="00AF2E4F">
      <w:pPr>
        <w:jc w:val="both"/>
      </w:pPr>
      <w:r w:rsidRPr="009871B1">
        <w:rPr>
          <w:b/>
        </w:rPr>
        <w:t>Наименование услуг:</w:t>
      </w:r>
      <w:r>
        <w:t xml:space="preserve"> организация и проведение культурно-просветительских и информационно-просветительских мероприятий для жителей Кировского района г.Перми</w:t>
      </w:r>
    </w:p>
    <w:p w:rsidR="00AF2E4F" w:rsidRDefault="00AF2E4F" w:rsidP="00AF2E4F">
      <w:pPr>
        <w:jc w:val="both"/>
      </w:pPr>
    </w:p>
    <w:p w:rsidR="00AF2E4F" w:rsidRDefault="00AF2E4F" w:rsidP="00AF2E4F">
      <w:pPr>
        <w:jc w:val="both"/>
      </w:pPr>
      <w:r w:rsidRPr="008023C3">
        <w:t xml:space="preserve">Дата начала и окончания услуг: с 05.04.2012 г. по 30.11.2012 г. </w:t>
      </w:r>
    </w:p>
    <w:p w:rsidR="00AF2E4F" w:rsidRDefault="00AF2E4F" w:rsidP="00AF2E4F">
      <w:pPr>
        <w:jc w:val="both"/>
      </w:pPr>
    </w:p>
    <w:p w:rsidR="00AF2E4F" w:rsidRPr="008023C3" w:rsidRDefault="00AF2E4F" w:rsidP="00AF2E4F">
      <w:pPr>
        <w:jc w:val="both"/>
      </w:pPr>
      <w:r w:rsidRPr="008023C3">
        <w:rPr>
          <w:b/>
        </w:rPr>
        <w:t>Цель:</w:t>
      </w:r>
      <w:r w:rsidRPr="008023C3">
        <w:t xml:space="preserve"> Развитие культуры, взаимопонимания и толерантности в обществе.</w:t>
      </w:r>
    </w:p>
    <w:p w:rsidR="00AF2E4F" w:rsidRDefault="00AF2E4F" w:rsidP="00AF2E4F">
      <w:pPr>
        <w:jc w:val="both"/>
        <w:rPr>
          <w:b/>
        </w:rPr>
      </w:pPr>
    </w:p>
    <w:p w:rsidR="00AF2E4F" w:rsidRPr="008023C3" w:rsidRDefault="00AF2E4F" w:rsidP="00AF2E4F">
      <w:pPr>
        <w:jc w:val="both"/>
        <w:rPr>
          <w:b/>
        </w:rPr>
      </w:pPr>
      <w:r w:rsidRPr="008023C3">
        <w:rPr>
          <w:b/>
        </w:rPr>
        <w:t>Задача:</w:t>
      </w:r>
      <w:r>
        <w:rPr>
          <w:b/>
        </w:rPr>
        <w:t xml:space="preserve"> </w:t>
      </w:r>
      <w:r w:rsidRPr="008023C3">
        <w:t xml:space="preserve">проведение просветительских мероприятий по традиционной культуре, гармонизации межнациональных и </w:t>
      </w:r>
      <w:proofErr w:type="spellStart"/>
      <w:r w:rsidRPr="008023C3">
        <w:t>межконфессиальных</w:t>
      </w:r>
      <w:proofErr w:type="spellEnd"/>
      <w:r w:rsidRPr="008023C3">
        <w:t xml:space="preserve"> отношений для жителей района.</w:t>
      </w:r>
    </w:p>
    <w:p w:rsidR="00AF2E4F" w:rsidRDefault="00AF2E4F" w:rsidP="00AF2E4F">
      <w:pPr>
        <w:ind w:firstLine="720"/>
        <w:jc w:val="both"/>
      </w:pPr>
    </w:p>
    <w:p w:rsidR="00AF2E4F" w:rsidRPr="009871B1" w:rsidRDefault="00AF2E4F" w:rsidP="00AF2E4F">
      <w:pPr>
        <w:ind w:firstLine="720"/>
        <w:jc w:val="center"/>
        <w:rPr>
          <w:b/>
        </w:rPr>
      </w:pPr>
      <w:r w:rsidRPr="009871B1">
        <w:rPr>
          <w:b/>
        </w:rPr>
        <w:t>Раздел</w:t>
      </w:r>
      <w:r w:rsidRPr="00091531">
        <w:rPr>
          <w:b/>
        </w:rPr>
        <w:t xml:space="preserve"> </w:t>
      </w:r>
      <w:r w:rsidRPr="009871B1">
        <w:rPr>
          <w:b/>
          <w:lang w:val="en-US"/>
        </w:rPr>
        <w:t>I</w:t>
      </w:r>
      <w:r w:rsidRPr="009871B1">
        <w:rPr>
          <w:b/>
        </w:rPr>
        <w:t>.</w:t>
      </w:r>
    </w:p>
    <w:p w:rsidR="00AF2E4F" w:rsidRDefault="00AF2E4F" w:rsidP="00AF2E4F">
      <w:pPr>
        <w:ind w:firstLine="720"/>
        <w:jc w:val="both"/>
      </w:pPr>
    </w:p>
    <w:p w:rsidR="00AF2E4F" w:rsidRDefault="00AF2E4F" w:rsidP="00AF2E4F">
      <w:pPr>
        <w:ind w:firstLine="720"/>
        <w:jc w:val="both"/>
      </w:pPr>
      <w:r>
        <w:t>Организация и проведение экскурсионных поездок в</w:t>
      </w:r>
      <w:r w:rsidRPr="008023C3">
        <w:t>о исполнение п. 12.4.5, 14.4.16, 14.4.17, 15.3.8, 16.4.8. перечня мероприятий, направленных на развитие микрорайонов города Перми, на 2012 год утвержденным постановлением администрации города Перми от 27.01.2012 № 13-П (КЦСР 78001</w:t>
      </w:r>
      <w:r>
        <w:t>00):</w:t>
      </w:r>
    </w:p>
    <w:p w:rsidR="00AF2E4F" w:rsidRDefault="00AF2E4F" w:rsidP="00AF2E4F">
      <w:pPr>
        <w:ind w:firstLine="720"/>
        <w:jc w:val="both"/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1)</w:t>
      </w:r>
      <w:r w:rsidRPr="008023C3">
        <w:t xml:space="preserve"> </w:t>
      </w:r>
      <w:r>
        <w:t>Экскурсия в Белогорский Свято – Николаевский мужской монастырь</w:t>
      </w:r>
      <w:r w:rsidRPr="008023C3">
        <w:t xml:space="preserve"> - 6 экскурсий (4 в сентябре, 2 в ноябре)</w:t>
      </w:r>
      <w:r>
        <w:t>:</w:t>
      </w:r>
      <w:r w:rsidRPr="008023C3">
        <w:t xml:space="preserve"> п.п.16.4.8 (2 в сентябре, 2 в ноябре – без организации питания</w:t>
      </w:r>
      <w:r>
        <w:t xml:space="preserve">), 12.4.5, </w:t>
      </w:r>
      <w:r w:rsidRPr="008023C3">
        <w:t>14.4.16 (</w:t>
      </w:r>
      <w:r>
        <w:t>2</w:t>
      </w:r>
      <w:r w:rsidRPr="008023C3">
        <w:t xml:space="preserve"> – в сентябре - обеспечение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 по количеству посадочных мест). Организация питания в трапезной.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Сроки проведения экскурсий с 01.09.2012 по 30.11.2012 г. </w:t>
      </w:r>
    </w:p>
    <w:p w:rsidR="00AF2E4F" w:rsidRPr="008023C3" w:rsidRDefault="00AF2E4F" w:rsidP="00AF2E4F">
      <w:pPr>
        <w:ind w:firstLine="720"/>
        <w:jc w:val="both"/>
      </w:pPr>
      <w:r w:rsidRPr="008023C3">
        <w:t>Даты проведения экскурсий, место посадки и высадки пассажиров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Количество участников – 258 человек.</w:t>
      </w:r>
    </w:p>
    <w:p w:rsidR="00AF2E4F" w:rsidRDefault="00AF2E4F" w:rsidP="00AF2E4F">
      <w:pPr>
        <w:ind w:firstLine="720"/>
        <w:jc w:val="both"/>
        <w:rPr>
          <w:b/>
        </w:rPr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2)</w:t>
      </w:r>
      <w:r w:rsidRPr="008023C3">
        <w:t xml:space="preserve"> </w:t>
      </w:r>
      <w:r>
        <w:t>Экскурсия по православным</w:t>
      </w:r>
      <w:r w:rsidRPr="008023C3">
        <w:t xml:space="preserve"> храм</w:t>
      </w:r>
      <w:r>
        <w:t>ам</w:t>
      </w:r>
      <w:r w:rsidRPr="008023C3">
        <w:t xml:space="preserve"> города Перми (посещение не менее трех храмов) - 12 экскурсий (6 в сентябре, 6 в ноябре) п.16.4.8.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Сроки проведения экскурсий с 01.09.2012 по 30.11.2012 г. </w:t>
      </w:r>
    </w:p>
    <w:p w:rsidR="00AF2E4F" w:rsidRPr="008023C3" w:rsidRDefault="00AF2E4F" w:rsidP="00AF2E4F">
      <w:pPr>
        <w:ind w:firstLine="720"/>
        <w:jc w:val="both"/>
      </w:pPr>
      <w:r w:rsidRPr="008023C3">
        <w:t>Даты проведения экскурсий, место посадки и высадки пассажиров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Количество участников – 516 человек.</w:t>
      </w:r>
    </w:p>
    <w:p w:rsidR="00AF2E4F" w:rsidRDefault="00AF2E4F" w:rsidP="00AF2E4F">
      <w:pPr>
        <w:ind w:firstLine="720"/>
        <w:jc w:val="both"/>
        <w:rPr>
          <w:b/>
        </w:rPr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3)</w:t>
      </w:r>
      <w:r w:rsidRPr="008023C3">
        <w:t xml:space="preserve"> </w:t>
      </w:r>
      <w:r>
        <w:t>Экскурсия</w:t>
      </w:r>
      <w:r w:rsidRPr="008023C3">
        <w:t xml:space="preserve"> в </w:t>
      </w:r>
      <w:proofErr w:type="spellStart"/>
      <w:r w:rsidRPr="008023C3">
        <w:t>Обвинский</w:t>
      </w:r>
      <w:proofErr w:type="spellEnd"/>
      <w:r w:rsidRPr="008023C3">
        <w:t xml:space="preserve"> женский монастырь в с. </w:t>
      </w:r>
      <w:proofErr w:type="spellStart"/>
      <w:r w:rsidRPr="008023C3">
        <w:t>Обвинск</w:t>
      </w:r>
      <w:proofErr w:type="spellEnd"/>
      <w:r w:rsidRPr="008023C3">
        <w:t xml:space="preserve">, Карагайского района, Пермского края – 1 экскурсия в августе п.12.4.5 - обеспечение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 по количеству посадочных мест. Организация питания в трапезной.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Срок проведения экскурсии с 01.08.2012 по 31.08.2012 г. </w:t>
      </w:r>
    </w:p>
    <w:p w:rsidR="00AF2E4F" w:rsidRPr="008023C3" w:rsidRDefault="00AF2E4F" w:rsidP="00AF2E4F">
      <w:pPr>
        <w:ind w:firstLine="720"/>
        <w:jc w:val="both"/>
      </w:pPr>
      <w:r w:rsidRPr="008023C3">
        <w:t>Дата проведения экскурсии, место посадки и высадки пассажиров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lastRenderedPageBreak/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Количество участников – 43 человек.</w:t>
      </w:r>
    </w:p>
    <w:p w:rsidR="00AF2E4F" w:rsidRDefault="00AF2E4F" w:rsidP="00AF2E4F">
      <w:pPr>
        <w:ind w:firstLine="720"/>
        <w:jc w:val="both"/>
        <w:rPr>
          <w:b/>
        </w:rPr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4)</w:t>
      </w:r>
      <w:r w:rsidRPr="008023C3">
        <w:t xml:space="preserve"> </w:t>
      </w:r>
      <w:r>
        <w:t xml:space="preserve">Экскурсия </w:t>
      </w:r>
      <w:r w:rsidRPr="008023C3">
        <w:t>«Истор</w:t>
      </w:r>
      <w:r>
        <w:t>ия ложки» г.Нытва – музей ложки</w:t>
      </w:r>
      <w:r w:rsidRPr="008023C3">
        <w:t xml:space="preserve">– 1 экскурсия в сентябре п.14.4.16. Обеспечение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 xml:space="preserve">. по количеству посадочных мест. 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Срок проведения экскурсии с 01.09.2012 по 30.09.2012 г. </w:t>
      </w:r>
    </w:p>
    <w:p w:rsidR="00AF2E4F" w:rsidRPr="008023C3" w:rsidRDefault="00AF2E4F" w:rsidP="00AF2E4F">
      <w:pPr>
        <w:ind w:firstLine="720"/>
        <w:jc w:val="both"/>
      </w:pPr>
      <w:r w:rsidRPr="008023C3">
        <w:t>Дата проведения экскурсии, место посадки и высадки пассажиров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Количество участников – 43 человек.</w:t>
      </w:r>
    </w:p>
    <w:p w:rsidR="00AF2E4F" w:rsidRDefault="00AF2E4F" w:rsidP="00AF2E4F">
      <w:pPr>
        <w:ind w:firstLine="720"/>
        <w:jc w:val="both"/>
        <w:rPr>
          <w:b/>
        </w:rPr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5)</w:t>
      </w:r>
      <w:r w:rsidRPr="008023C3">
        <w:t xml:space="preserve"> </w:t>
      </w:r>
      <w:r>
        <w:t xml:space="preserve">Экскурсия </w:t>
      </w:r>
      <w:r w:rsidRPr="008023C3">
        <w:t xml:space="preserve">«Дорога к храму» - знакомство с религиозными </w:t>
      </w:r>
      <w:proofErr w:type="spellStart"/>
      <w:r w:rsidRPr="008023C3">
        <w:t>конфессиями</w:t>
      </w:r>
      <w:proofErr w:type="spellEnd"/>
      <w:r w:rsidRPr="008023C3">
        <w:t xml:space="preserve"> и традициями разных народов с посещением: Православного храма, Католического костела, Иудейской синагоги, </w:t>
      </w:r>
      <w:proofErr w:type="spellStart"/>
      <w:r w:rsidRPr="008023C3">
        <w:t>Протестанской</w:t>
      </w:r>
      <w:proofErr w:type="spellEnd"/>
      <w:r w:rsidRPr="008023C3">
        <w:t xml:space="preserve"> кирхи, Соборной мечети – 1 экскурсия в сентябре п.14.4.16. Обеспечение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 по количеству посадочных мест.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Срок проведения экскурсии с 01.09.2012 по 30.09.2012 г. </w:t>
      </w:r>
    </w:p>
    <w:p w:rsidR="00AF2E4F" w:rsidRPr="008023C3" w:rsidRDefault="00AF2E4F" w:rsidP="00AF2E4F">
      <w:pPr>
        <w:ind w:firstLine="720"/>
        <w:jc w:val="both"/>
      </w:pPr>
      <w:r w:rsidRPr="008023C3">
        <w:t>Дата проведения экскурсии, место посадки и высадки пассажиров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Количество участников – 43 человек.</w:t>
      </w:r>
    </w:p>
    <w:p w:rsidR="00AF2E4F" w:rsidRDefault="00AF2E4F" w:rsidP="00AF2E4F">
      <w:pPr>
        <w:ind w:firstLine="720"/>
        <w:jc w:val="both"/>
        <w:rPr>
          <w:b/>
        </w:rPr>
      </w:pPr>
    </w:p>
    <w:p w:rsidR="00AF2E4F" w:rsidRPr="008023C3" w:rsidRDefault="00AF2E4F" w:rsidP="00AF2E4F">
      <w:pPr>
        <w:ind w:firstLine="720"/>
        <w:jc w:val="both"/>
      </w:pPr>
      <w:r w:rsidRPr="008023C3">
        <w:rPr>
          <w:b/>
        </w:rPr>
        <w:t>6)</w:t>
      </w:r>
      <w:r w:rsidRPr="008023C3">
        <w:t xml:space="preserve"> Экскурсии в Пермскую городскую Думу «Знакомство с Думой» для учеников старших классов Пермских школ МАОУ «СОШ № 70», МАОУ «СОШ № 87», МАОУ «Гимназия № 6», МАОУ «СОШ № 65, МАОУ «СОШ «27», МАОУ «Гимназия № 8» - посещение школьниками зала заседаний городского парламента, знакомство с работой системы городской власти, историей Перми, общение с депутатами. (14.4.17, 15.3.8.) – 6 экскурсий.</w:t>
      </w:r>
    </w:p>
    <w:p w:rsidR="00AF2E4F" w:rsidRPr="008023C3" w:rsidRDefault="00AF2E4F" w:rsidP="00AF2E4F">
      <w:pPr>
        <w:ind w:firstLine="720"/>
        <w:jc w:val="both"/>
      </w:pPr>
      <w:r w:rsidRPr="008023C3">
        <w:t>Обязательные условия: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Обеспечить каждого учащегося блокнотом и ручкой,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</w:t>
      </w:r>
    </w:p>
    <w:p w:rsidR="00AF2E4F" w:rsidRPr="008023C3" w:rsidRDefault="00AF2E4F" w:rsidP="00AF2E4F">
      <w:pPr>
        <w:ind w:firstLine="720"/>
        <w:jc w:val="both"/>
      </w:pPr>
      <w:r w:rsidRPr="008023C3">
        <w:t>Организация «Круглого стола» после окончания экскурсии для каждого учебного заведения (конфеты, печенье, чай).</w:t>
      </w:r>
    </w:p>
    <w:p w:rsidR="00AF2E4F" w:rsidRPr="008023C3" w:rsidRDefault="00AF2E4F" w:rsidP="00AF2E4F">
      <w:pPr>
        <w:ind w:firstLine="720"/>
        <w:jc w:val="both"/>
      </w:pPr>
      <w:r w:rsidRPr="008023C3">
        <w:t>Сроки проведения экскурсий с 05.04.2012 г. по 15.11.2012 г. (3 экскурсии в апреле п. 15.3.8, 3 экскурсии в октябре п. 14.4.17).</w:t>
      </w:r>
    </w:p>
    <w:p w:rsidR="00AF2E4F" w:rsidRPr="008023C3" w:rsidRDefault="00AF2E4F" w:rsidP="00AF2E4F">
      <w:pPr>
        <w:ind w:firstLine="720"/>
        <w:jc w:val="both"/>
      </w:pPr>
      <w:r w:rsidRPr="008023C3">
        <w:t>Даты проведения экскурсий, время и место проведения «Круглого стола», место посадки и высадки школьников устанавливает заказчик.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9871B1" w:rsidRDefault="00AF2E4F" w:rsidP="00AF2E4F">
      <w:pPr>
        <w:ind w:firstLine="720"/>
        <w:jc w:val="both"/>
        <w:rPr>
          <w:b/>
        </w:rPr>
      </w:pPr>
    </w:p>
    <w:p w:rsidR="00AF2E4F" w:rsidRPr="009871B1" w:rsidRDefault="00AF2E4F" w:rsidP="00AF2E4F">
      <w:pPr>
        <w:ind w:firstLine="720"/>
        <w:jc w:val="center"/>
        <w:rPr>
          <w:b/>
        </w:rPr>
      </w:pPr>
      <w:r w:rsidRPr="009871B1">
        <w:rPr>
          <w:b/>
        </w:rPr>
        <w:t xml:space="preserve">Раздел </w:t>
      </w:r>
      <w:r w:rsidRPr="009871B1">
        <w:rPr>
          <w:b/>
          <w:lang w:val="en-US"/>
        </w:rPr>
        <w:t>II</w:t>
      </w:r>
      <w:r w:rsidRPr="009871B1">
        <w:rPr>
          <w:b/>
        </w:rPr>
        <w:t>.</w:t>
      </w:r>
    </w:p>
    <w:p w:rsidR="00AF2E4F" w:rsidRDefault="00AF2E4F" w:rsidP="00AF2E4F">
      <w:pPr>
        <w:ind w:firstLine="720"/>
        <w:jc w:val="both"/>
      </w:pPr>
    </w:p>
    <w:p w:rsidR="00AF2E4F" w:rsidRDefault="00AF2E4F" w:rsidP="00AF2E4F">
      <w:pPr>
        <w:ind w:firstLine="720"/>
        <w:jc w:val="both"/>
      </w:pPr>
      <w:r>
        <w:t>Организация и проведение экскурсионных поездок в</w:t>
      </w:r>
      <w:r w:rsidRPr="008023C3">
        <w:t>о исполнение п. 5.2. плана реализации мероприятий подпрограммы «Развитие общественного партнерства, поддержка инициатив и эффективного самоуправления граждан» Кировского района на 2012 год). Оплата из средств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</w:t>
      </w:r>
      <w:r>
        <w:t>а 2010-2012 годы (КЦСР 7971300):</w:t>
      </w:r>
    </w:p>
    <w:p w:rsidR="00AF2E4F" w:rsidRPr="008023C3" w:rsidRDefault="00AF2E4F" w:rsidP="00AF2E4F">
      <w:pPr>
        <w:ind w:firstLine="720"/>
        <w:jc w:val="both"/>
      </w:pPr>
    </w:p>
    <w:p w:rsidR="00AF2E4F" w:rsidRPr="008023C3" w:rsidRDefault="00AF2E4F" w:rsidP="00AF2E4F">
      <w:pPr>
        <w:ind w:firstLine="567"/>
        <w:jc w:val="both"/>
      </w:pPr>
      <w:r w:rsidRPr="008023C3">
        <w:rPr>
          <w:b/>
        </w:rPr>
        <w:t>1)</w:t>
      </w:r>
      <w:r w:rsidRPr="008023C3">
        <w:t xml:space="preserve"> </w:t>
      </w:r>
      <w:r>
        <w:t>Экскурсия</w:t>
      </w:r>
      <w:r w:rsidRPr="008023C3">
        <w:t xml:space="preserve"> «Чудотворные иконы» с посещением в старинном селе «</w:t>
      </w:r>
      <w:proofErr w:type="spellStart"/>
      <w:r w:rsidRPr="008023C3">
        <w:t>Кылосово</w:t>
      </w:r>
      <w:proofErr w:type="spellEnd"/>
      <w:r w:rsidRPr="008023C3">
        <w:t xml:space="preserve">» храма Святителя Николая Чудотворца и подворья Успенского женского монастыря, а так же с посещением церкви Троицы </w:t>
      </w:r>
      <w:proofErr w:type="spellStart"/>
      <w:r w:rsidRPr="008023C3">
        <w:t>Живоначальной</w:t>
      </w:r>
      <w:proofErr w:type="spellEnd"/>
      <w:r w:rsidRPr="008023C3">
        <w:t xml:space="preserve"> в с. Нижние Муллы - 1 экскурсия в мае, питание в трапезной.</w:t>
      </w:r>
    </w:p>
    <w:p w:rsidR="00AF2E4F" w:rsidRDefault="00AF2E4F" w:rsidP="00AF2E4F">
      <w:pPr>
        <w:numPr>
          <w:ilvl w:val="0"/>
          <w:numId w:val="1"/>
        </w:numPr>
        <w:jc w:val="both"/>
      </w:pPr>
      <w:r>
        <w:t>Э</w:t>
      </w:r>
      <w:r w:rsidRPr="008023C3">
        <w:t xml:space="preserve">кскурсия в </w:t>
      </w:r>
      <w:proofErr w:type="spellStart"/>
      <w:r w:rsidRPr="008023C3">
        <w:t>Обвинский</w:t>
      </w:r>
      <w:proofErr w:type="spellEnd"/>
      <w:r w:rsidRPr="008023C3">
        <w:t xml:space="preserve"> женский монастырь в с. </w:t>
      </w:r>
      <w:proofErr w:type="spellStart"/>
      <w:r w:rsidRPr="008023C3">
        <w:t>Обвинск</w:t>
      </w:r>
      <w:proofErr w:type="spellEnd"/>
      <w:r w:rsidRPr="008023C3">
        <w:t>, Карагайского района, Пермского края – 1 экскурсия в сентябре, питание в трапезной.</w:t>
      </w:r>
    </w:p>
    <w:p w:rsidR="00AF2E4F" w:rsidRPr="008023C3" w:rsidRDefault="00AF2E4F" w:rsidP="00AF2E4F">
      <w:pPr>
        <w:ind w:left="987"/>
        <w:jc w:val="both"/>
      </w:pPr>
    </w:p>
    <w:p w:rsidR="00AF2E4F" w:rsidRPr="008023C3" w:rsidRDefault="00AF2E4F" w:rsidP="00AF2E4F">
      <w:pPr>
        <w:numPr>
          <w:ilvl w:val="0"/>
          <w:numId w:val="1"/>
        </w:numPr>
        <w:tabs>
          <w:tab w:val="clear" w:pos="987"/>
          <w:tab w:val="num" w:pos="0"/>
        </w:tabs>
        <w:ind w:left="0" w:firstLine="627"/>
        <w:jc w:val="both"/>
      </w:pPr>
      <w:r>
        <w:t>Экскурсия по православным храмам</w:t>
      </w:r>
      <w:r w:rsidRPr="008023C3">
        <w:t xml:space="preserve"> города Перми (посещение не менее трех храмов) – 1 экскурсия в апреле.</w:t>
      </w:r>
    </w:p>
    <w:p w:rsidR="00AF2E4F" w:rsidRPr="008023C3" w:rsidRDefault="00AF2E4F" w:rsidP="00AF2E4F">
      <w:pPr>
        <w:ind w:firstLine="720"/>
        <w:jc w:val="both"/>
      </w:pPr>
      <w:r w:rsidRPr="008023C3">
        <w:t>Обязательные условия на 3 экскурсии</w:t>
      </w:r>
      <w:r w:rsidRPr="009871B1">
        <w:t xml:space="preserve"> </w:t>
      </w:r>
      <w:r>
        <w:t xml:space="preserve">по разделу </w:t>
      </w:r>
      <w:r>
        <w:rPr>
          <w:lang w:val="en-US"/>
        </w:rPr>
        <w:t>II</w:t>
      </w:r>
      <w:r w:rsidRPr="008023C3">
        <w:t>:</w:t>
      </w:r>
    </w:p>
    <w:p w:rsidR="00AF2E4F" w:rsidRPr="008023C3" w:rsidRDefault="00AF2E4F" w:rsidP="00AF2E4F">
      <w:pPr>
        <w:ind w:firstLine="720"/>
        <w:jc w:val="both"/>
      </w:pPr>
      <w:r w:rsidRPr="008023C3">
        <w:t xml:space="preserve">Обеспечение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 xml:space="preserve">. по количеству посадочных мест. </w:t>
      </w:r>
    </w:p>
    <w:p w:rsidR="00AF2E4F" w:rsidRPr="008023C3" w:rsidRDefault="00AF2E4F" w:rsidP="00AF2E4F">
      <w:pPr>
        <w:ind w:firstLine="720"/>
        <w:jc w:val="both"/>
      </w:pPr>
      <w:r w:rsidRPr="008023C3">
        <w:t>Комфортабельный автобус (количество посадочных мест не менее 45), экскурсовод, страхование.</w:t>
      </w:r>
    </w:p>
    <w:p w:rsidR="00AF2E4F" w:rsidRPr="008023C3" w:rsidRDefault="00AF2E4F" w:rsidP="00AF2E4F">
      <w:pPr>
        <w:ind w:firstLine="720"/>
        <w:jc w:val="both"/>
      </w:pPr>
      <w:r w:rsidRPr="008023C3">
        <w:t>Срок проведения экскурсий с 05.04.2012 по 20.09.2012.</w:t>
      </w:r>
    </w:p>
    <w:p w:rsidR="00AF2E4F" w:rsidRPr="008023C3" w:rsidRDefault="00AF2E4F" w:rsidP="00AF2E4F"/>
    <w:p w:rsidR="00AF2E4F" w:rsidRPr="00517226" w:rsidRDefault="00AF2E4F" w:rsidP="00AF2E4F"/>
    <w:p w:rsidR="00A16D95" w:rsidRDefault="00A16D95"/>
    <w:p w:rsidR="00AF2E4F" w:rsidRDefault="00AF2E4F"/>
    <w:p w:rsidR="00AF2E4F" w:rsidRDefault="00AF2E4F"/>
    <w:sectPr w:rsidR="00AF2E4F" w:rsidSect="00A1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27844"/>
    <w:multiLevelType w:val="hybridMultilevel"/>
    <w:tmpl w:val="C4F0E8CA"/>
    <w:lvl w:ilvl="0" w:tplc="09487594">
      <w:start w:val="2"/>
      <w:numFmt w:val="decimal"/>
      <w:lvlText w:val="%1)"/>
      <w:lvlJc w:val="left"/>
      <w:pPr>
        <w:tabs>
          <w:tab w:val="num" w:pos="987"/>
        </w:tabs>
        <w:ind w:left="98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2E4F"/>
    <w:rsid w:val="00094AFE"/>
    <w:rsid w:val="0019426C"/>
    <w:rsid w:val="00232EF0"/>
    <w:rsid w:val="00244177"/>
    <w:rsid w:val="0034427B"/>
    <w:rsid w:val="003A4EC1"/>
    <w:rsid w:val="003A5A73"/>
    <w:rsid w:val="003E4119"/>
    <w:rsid w:val="00441396"/>
    <w:rsid w:val="004D4F6E"/>
    <w:rsid w:val="00551961"/>
    <w:rsid w:val="0059040F"/>
    <w:rsid w:val="005B7371"/>
    <w:rsid w:val="006D71CE"/>
    <w:rsid w:val="007501AD"/>
    <w:rsid w:val="007D42D0"/>
    <w:rsid w:val="008523FB"/>
    <w:rsid w:val="00A067CA"/>
    <w:rsid w:val="00A16D95"/>
    <w:rsid w:val="00A60E26"/>
    <w:rsid w:val="00A643C7"/>
    <w:rsid w:val="00AF2E4F"/>
    <w:rsid w:val="00B65182"/>
    <w:rsid w:val="00B85B73"/>
    <w:rsid w:val="00BB6FD7"/>
    <w:rsid w:val="00BD03D2"/>
    <w:rsid w:val="00CA28A5"/>
    <w:rsid w:val="00DC7286"/>
    <w:rsid w:val="00DC78E3"/>
    <w:rsid w:val="00F050BD"/>
    <w:rsid w:val="00F230E0"/>
    <w:rsid w:val="00FA7AF8"/>
    <w:rsid w:val="00FD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861</Words>
  <Characters>4912</Characters>
  <Application>Microsoft Office Word</Application>
  <DocSecurity>0</DocSecurity>
  <Lines>40</Lines>
  <Paragraphs>11</Paragraphs>
  <ScaleCrop>false</ScaleCrop>
  <Company>AKR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admin01</dc:creator>
  <cp:keywords/>
  <dc:description/>
  <cp:lastModifiedBy>admin01</cp:lastModifiedBy>
  <cp:revision>2</cp:revision>
  <dcterms:created xsi:type="dcterms:W3CDTF">2012-03-14T07:01:00Z</dcterms:created>
  <dcterms:modified xsi:type="dcterms:W3CDTF">2012-03-14T07:01:00Z</dcterms:modified>
</cp:coreProperties>
</file>