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17B" w:rsidRPr="00DA417B" w:rsidRDefault="00DA417B" w:rsidP="00DA417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A417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A417B" w:rsidRPr="00DA417B" w:rsidRDefault="00DA417B" w:rsidP="00DA417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A417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417B" w:rsidRPr="00DA417B" w:rsidTr="00DA41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0356300268212000004 </w:t>
            </w:r>
          </w:p>
        </w:tc>
      </w:tr>
      <w:tr w:rsidR="00DA417B" w:rsidRPr="00DA417B" w:rsidTr="00DA41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элементов благоустройства городских кладбищ: </w:t>
            </w:r>
            <w:proofErr w:type="gramStart"/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Северное</w:t>
            </w:r>
            <w:proofErr w:type="gramEnd"/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Южное, </w:t>
            </w:r>
            <w:proofErr w:type="spellStart"/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Егошихинское</w:t>
            </w:r>
            <w:proofErr w:type="spellEnd"/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Закамское</w:t>
            </w:r>
            <w:proofErr w:type="spellEnd"/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Заборное, </w:t>
            </w:r>
            <w:proofErr w:type="spellStart"/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Заозерское</w:t>
            </w:r>
            <w:proofErr w:type="spellEnd"/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Кислотные дачи, </w:t>
            </w:r>
            <w:proofErr w:type="spellStart"/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Ново-Лядовское</w:t>
            </w:r>
            <w:proofErr w:type="spellEnd"/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A417B" w:rsidRPr="00DA417B" w:rsidTr="00DA41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A417B" w:rsidRPr="00DA417B" w:rsidTr="00DA41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A417B" w:rsidRPr="00DA417B" w:rsidRDefault="00DA417B" w:rsidP="00DA41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41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417B" w:rsidRPr="00DA417B" w:rsidTr="00DA41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"Жилищная служба города Перми" </w:t>
            </w:r>
          </w:p>
        </w:tc>
      </w:tr>
      <w:tr w:rsidR="00DA417B" w:rsidRPr="00DA417B" w:rsidTr="00DA41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Хохрякова, д. 25, - </w:t>
            </w:r>
          </w:p>
        </w:tc>
      </w:tr>
      <w:tr w:rsidR="00DA417B" w:rsidRPr="00DA417B" w:rsidTr="00DA41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Хохрякова, д. 25, - </w:t>
            </w:r>
          </w:p>
        </w:tc>
      </w:tr>
    </w:tbl>
    <w:p w:rsidR="00DA417B" w:rsidRPr="00DA417B" w:rsidRDefault="00DA417B" w:rsidP="00DA41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41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A417B" w:rsidRPr="00DA417B" w:rsidRDefault="00DA417B" w:rsidP="00DA41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A417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417B" w:rsidRPr="00DA417B" w:rsidTr="00DA41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Хохрякова, д. 25, - </w:t>
            </w:r>
          </w:p>
        </w:tc>
      </w:tr>
      <w:tr w:rsidR="00DA417B" w:rsidRPr="00DA417B" w:rsidTr="00DA41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mkuperm@mail.ru </w:t>
            </w:r>
          </w:p>
        </w:tc>
      </w:tr>
      <w:tr w:rsidR="00DA417B" w:rsidRPr="00DA417B" w:rsidTr="00DA41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2369767 </w:t>
            </w:r>
          </w:p>
        </w:tc>
      </w:tr>
      <w:tr w:rsidR="00DA417B" w:rsidRPr="00DA417B" w:rsidTr="00DA41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2367838 </w:t>
            </w:r>
          </w:p>
        </w:tc>
      </w:tr>
      <w:tr w:rsidR="00DA417B" w:rsidRPr="00DA417B" w:rsidTr="00DA41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Букин Алексей Борисович </w:t>
            </w:r>
          </w:p>
        </w:tc>
      </w:tr>
      <w:tr w:rsidR="00DA417B" w:rsidRPr="00DA417B" w:rsidTr="00DA41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A417B" w:rsidRPr="00DA417B" w:rsidRDefault="00DA417B" w:rsidP="00DA41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41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417B" w:rsidRPr="00DA417B" w:rsidTr="00DA41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элементов благоустройства городских кладбищ: </w:t>
            </w:r>
            <w:proofErr w:type="gramStart"/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Северное</w:t>
            </w:r>
            <w:proofErr w:type="gramEnd"/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Южное, </w:t>
            </w:r>
            <w:proofErr w:type="spellStart"/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Егошихинское</w:t>
            </w:r>
            <w:proofErr w:type="spellEnd"/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Закамское</w:t>
            </w:r>
            <w:proofErr w:type="spellEnd"/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Заборное, </w:t>
            </w:r>
            <w:proofErr w:type="spellStart"/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Заозерское</w:t>
            </w:r>
            <w:proofErr w:type="spellEnd"/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Кислотные дачи, </w:t>
            </w:r>
            <w:proofErr w:type="spellStart"/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Ново-Лядовское</w:t>
            </w:r>
            <w:proofErr w:type="spellEnd"/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A417B" w:rsidRPr="00DA417B" w:rsidTr="00DA41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954 788,00 Российский рубль </w:t>
            </w:r>
          </w:p>
        </w:tc>
      </w:tr>
      <w:tr w:rsidR="00DA417B" w:rsidRPr="00DA417B" w:rsidTr="00DA41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9310000 Услуги </w:t>
            </w:r>
            <w:proofErr w:type="spellStart"/>
            <w:proofErr w:type="gramStart"/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</w:t>
            </w:r>
            <w:proofErr w:type="spellEnd"/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коммунальные</w:t>
            </w:r>
            <w:proofErr w:type="gramEnd"/>
          </w:p>
        </w:tc>
      </w:tr>
      <w:tr w:rsidR="00DA417B" w:rsidRPr="00DA417B" w:rsidTr="00DA41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(Приложение № 1) </w:t>
            </w:r>
          </w:p>
        </w:tc>
      </w:tr>
    </w:tbl>
    <w:p w:rsidR="00DA417B" w:rsidRPr="00DA417B" w:rsidRDefault="00DA417B" w:rsidP="00DA41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41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417B" w:rsidRPr="00DA417B" w:rsidTr="00DA41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кладбища: </w:t>
            </w:r>
            <w:proofErr w:type="gramStart"/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Северное</w:t>
            </w:r>
            <w:proofErr w:type="gramEnd"/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Южное, </w:t>
            </w:r>
            <w:proofErr w:type="spellStart"/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Егошихинское</w:t>
            </w:r>
            <w:proofErr w:type="spellEnd"/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Закамское</w:t>
            </w:r>
            <w:proofErr w:type="spellEnd"/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Заборное, </w:t>
            </w:r>
            <w:proofErr w:type="spellStart"/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Заозерское</w:t>
            </w:r>
            <w:proofErr w:type="spellEnd"/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Кислотные дачи, </w:t>
            </w:r>
            <w:proofErr w:type="spellStart"/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Ново-Лядовское</w:t>
            </w:r>
            <w:proofErr w:type="spellEnd"/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A417B" w:rsidRPr="00DA417B" w:rsidTr="00DA41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15 апреля 2012 г. по 09 мая 2012 г. </w:t>
            </w:r>
          </w:p>
        </w:tc>
      </w:tr>
    </w:tbl>
    <w:p w:rsidR="00DA417B" w:rsidRPr="00DA417B" w:rsidRDefault="00DA417B" w:rsidP="00DA41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41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417B" w:rsidRPr="00DA417B" w:rsidTr="00DA41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47 739,40 Российский рубль </w:t>
            </w:r>
          </w:p>
        </w:tc>
      </w:tr>
    </w:tbl>
    <w:p w:rsidR="00DA417B" w:rsidRPr="00DA417B" w:rsidRDefault="00DA417B" w:rsidP="00DA41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41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417B" w:rsidRPr="00DA417B" w:rsidTr="00DA41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286 436,40 Российский рубль </w:t>
            </w:r>
          </w:p>
        </w:tc>
      </w:tr>
      <w:tr w:rsidR="00DA417B" w:rsidRPr="00DA417B" w:rsidTr="00DA41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  <w:proofErr w:type="gramStart"/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 - безотзывной банковской гарантии, выданной банком или иной кредитной организацией, - договора поручительства, -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</w:t>
            </w:r>
            <w:proofErr w:type="gramEnd"/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 (десяти)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</w:tbl>
    <w:p w:rsidR="00DA417B" w:rsidRPr="00DA417B" w:rsidRDefault="00DA417B" w:rsidP="00DA41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41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A41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A41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417B" w:rsidRPr="00DA417B" w:rsidTr="00DA41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A417B" w:rsidRPr="00DA417B" w:rsidRDefault="00DA417B" w:rsidP="00DA41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41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A417B" w:rsidRPr="00DA417B" w:rsidTr="00DA41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</w:t>
            </w: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28.03.2012 14:00 </w:t>
            </w:r>
          </w:p>
        </w:tc>
      </w:tr>
      <w:tr w:rsidR="00DA417B" w:rsidRPr="00DA417B" w:rsidTr="00DA41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30.03.2012 </w:t>
            </w:r>
          </w:p>
        </w:tc>
      </w:tr>
      <w:tr w:rsidR="00DA417B" w:rsidRPr="00DA417B" w:rsidTr="00DA41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02.04.2012 </w:t>
            </w:r>
          </w:p>
        </w:tc>
      </w:tr>
    </w:tbl>
    <w:p w:rsidR="00DA417B" w:rsidRPr="00DA417B" w:rsidRDefault="00DA417B" w:rsidP="00DA417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A417B" w:rsidRPr="00DA417B" w:rsidTr="00DA41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A417B" w:rsidRPr="00DA417B" w:rsidRDefault="00DA417B" w:rsidP="00DA4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1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20.03.2012 </w:t>
            </w:r>
          </w:p>
        </w:tc>
      </w:tr>
    </w:tbl>
    <w:p w:rsidR="005140D5" w:rsidRDefault="005140D5"/>
    <w:sectPr w:rsidR="005140D5" w:rsidSect="005140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417B"/>
    <w:rsid w:val="005140D5"/>
    <w:rsid w:val="00DA4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0D5"/>
  </w:style>
  <w:style w:type="paragraph" w:styleId="3">
    <w:name w:val="heading 3"/>
    <w:basedOn w:val="a"/>
    <w:link w:val="30"/>
    <w:uiPriority w:val="9"/>
    <w:qFormat/>
    <w:rsid w:val="00DA41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A417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A4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0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652</Words>
  <Characters>3717</Characters>
  <Application>Microsoft Office Word</Application>
  <DocSecurity>0</DocSecurity>
  <Lines>30</Lines>
  <Paragraphs>8</Paragraphs>
  <ScaleCrop>false</ScaleCrop>
  <Company>Roga i kopita</Company>
  <LinksUpToDate>false</LinksUpToDate>
  <CharactersWithSpaces>4361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Опер2</dc:creator>
  <cp:keywords/>
  <dc:description/>
  <cp:lastModifiedBy>Опер2</cp:lastModifiedBy>
  <cp:revision>1</cp:revision>
  <dcterms:created xsi:type="dcterms:W3CDTF">2012-03-21T07:42:00Z</dcterms:created>
  <dcterms:modified xsi:type="dcterms:W3CDTF">2012-03-21T07:43:00Z</dcterms:modified>
</cp:coreProperties>
</file>