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A5F" w:rsidRPr="00AE3A5F" w:rsidRDefault="00AE3A5F" w:rsidP="00AE3A5F">
      <w:pPr>
        <w:ind w:firstLine="567"/>
        <w:jc w:val="right"/>
        <w:rPr>
          <w:sz w:val="24"/>
          <w:szCs w:val="24"/>
        </w:rPr>
      </w:pPr>
      <w:r w:rsidRPr="00AE3A5F">
        <w:rPr>
          <w:sz w:val="24"/>
          <w:szCs w:val="24"/>
        </w:rPr>
        <w:t xml:space="preserve">Приложение № </w:t>
      </w:r>
      <w:r w:rsidR="001C736C">
        <w:rPr>
          <w:sz w:val="24"/>
          <w:szCs w:val="24"/>
        </w:rPr>
        <w:t>1</w:t>
      </w:r>
      <w:bookmarkStart w:id="0" w:name="_GoBack"/>
      <w:bookmarkEnd w:id="0"/>
      <w:r w:rsidRPr="00AE3A5F">
        <w:rPr>
          <w:sz w:val="24"/>
          <w:szCs w:val="24"/>
        </w:rPr>
        <w:t xml:space="preserve"> к документации </w:t>
      </w:r>
    </w:p>
    <w:p w:rsidR="00AE3A5F" w:rsidRPr="00AE3A5F" w:rsidRDefault="00AE3A5F" w:rsidP="00AE3A5F">
      <w:pPr>
        <w:ind w:firstLine="567"/>
        <w:jc w:val="right"/>
        <w:rPr>
          <w:sz w:val="24"/>
          <w:szCs w:val="24"/>
        </w:rPr>
      </w:pPr>
      <w:r w:rsidRPr="00AE3A5F">
        <w:rPr>
          <w:sz w:val="24"/>
          <w:szCs w:val="24"/>
        </w:rPr>
        <w:t>об открытом аукционе в электронной форме</w:t>
      </w:r>
    </w:p>
    <w:p w:rsidR="0079287F" w:rsidRPr="00016A93" w:rsidRDefault="0079287F" w:rsidP="0079287F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016A93">
        <w:rPr>
          <w:rFonts w:ascii="Times New Roman" w:hAnsi="Times New Roman" w:cs="Times New Roman"/>
          <w:sz w:val="24"/>
          <w:szCs w:val="24"/>
        </w:rPr>
        <w:t>от «</w:t>
      </w:r>
      <w:r w:rsidR="00A015A1">
        <w:rPr>
          <w:rFonts w:ascii="Times New Roman" w:hAnsi="Times New Roman" w:cs="Times New Roman"/>
          <w:sz w:val="24"/>
          <w:szCs w:val="24"/>
        </w:rPr>
        <w:t>06</w:t>
      </w:r>
      <w:r w:rsidRPr="00016A93">
        <w:rPr>
          <w:rFonts w:ascii="Times New Roman" w:hAnsi="Times New Roman" w:cs="Times New Roman"/>
          <w:sz w:val="24"/>
          <w:szCs w:val="24"/>
        </w:rPr>
        <w:t xml:space="preserve">» </w:t>
      </w:r>
      <w:r w:rsidR="00A015A1">
        <w:rPr>
          <w:rFonts w:ascii="Times New Roman" w:hAnsi="Times New Roman" w:cs="Times New Roman"/>
          <w:sz w:val="24"/>
          <w:szCs w:val="24"/>
        </w:rPr>
        <w:t>апреля</w:t>
      </w:r>
      <w:r w:rsidRPr="00016A93">
        <w:rPr>
          <w:rFonts w:ascii="Times New Roman" w:hAnsi="Times New Roman" w:cs="Times New Roman"/>
          <w:sz w:val="24"/>
          <w:szCs w:val="24"/>
        </w:rPr>
        <w:t xml:space="preserve"> 2012 года  №</w:t>
      </w:r>
      <w:r w:rsidR="00A015A1" w:rsidRPr="00A015A1">
        <w:rPr>
          <w:rFonts w:ascii="Times New Roman" w:hAnsi="Times New Roman" w:cs="Times New Roman"/>
          <w:sz w:val="24"/>
          <w:szCs w:val="24"/>
        </w:rPr>
        <w:t>0856300000212000012</w:t>
      </w:r>
    </w:p>
    <w:p w:rsidR="0079287F" w:rsidRPr="00F9762A" w:rsidRDefault="0079287F" w:rsidP="0079287F">
      <w:pPr>
        <w:ind w:firstLine="540"/>
        <w:jc w:val="right"/>
        <w:rPr>
          <w:sz w:val="24"/>
          <w:szCs w:val="24"/>
        </w:rPr>
      </w:pPr>
      <w:r w:rsidRPr="00F9762A">
        <w:rPr>
          <w:sz w:val="24"/>
          <w:szCs w:val="24"/>
        </w:rPr>
        <w:t xml:space="preserve"> </w:t>
      </w:r>
      <w:proofErr w:type="gramStart"/>
      <w:r w:rsidRPr="00F9762A">
        <w:rPr>
          <w:sz w:val="24"/>
          <w:szCs w:val="24"/>
        </w:rPr>
        <w:t xml:space="preserve">(Приложение  к муниципальному контракту </w:t>
      </w:r>
      <w:proofErr w:type="gramEnd"/>
    </w:p>
    <w:p w:rsidR="0079287F" w:rsidRDefault="0079287F" w:rsidP="0079287F">
      <w:pPr>
        <w:jc w:val="right"/>
        <w:rPr>
          <w:b/>
          <w:sz w:val="24"/>
          <w:szCs w:val="24"/>
        </w:rPr>
      </w:pPr>
      <w:r w:rsidRPr="00F9762A">
        <w:rPr>
          <w:sz w:val="24"/>
          <w:szCs w:val="24"/>
        </w:rPr>
        <w:t>от «___» ___________ 2012 г. №__</w:t>
      </w:r>
      <w:r>
        <w:rPr>
          <w:sz w:val="24"/>
          <w:szCs w:val="24"/>
        </w:rPr>
        <w:t>__</w:t>
      </w:r>
      <w:r w:rsidRPr="00F9762A">
        <w:rPr>
          <w:sz w:val="24"/>
          <w:szCs w:val="24"/>
        </w:rPr>
        <w:t>________)</w:t>
      </w:r>
    </w:p>
    <w:p w:rsidR="0079287F" w:rsidRDefault="0079287F" w:rsidP="003F74BE">
      <w:pPr>
        <w:jc w:val="center"/>
        <w:rPr>
          <w:b/>
          <w:sz w:val="24"/>
          <w:szCs w:val="24"/>
        </w:rPr>
      </w:pPr>
    </w:p>
    <w:p w:rsidR="0079287F" w:rsidRDefault="0079287F" w:rsidP="003F74BE">
      <w:pPr>
        <w:jc w:val="center"/>
        <w:rPr>
          <w:b/>
          <w:sz w:val="24"/>
          <w:szCs w:val="24"/>
        </w:rPr>
      </w:pPr>
    </w:p>
    <w:p w:rsidR="003F74BE" w:rsidRPr="006039D8" w:rsidRDefault="003F74BE" w:rsidP="003F74BE">
      <w:pPr>
        <w:jc w:val="center"/>
        <w:rPr>
          <w:b/>
          <w:sz w:val="24"/>
          <w:szCs w:val="24"/>
        </w:rPr>
      </w:pPr>
      <w:r w:rsidRPr="006039D8">
        <w:rPr>
          <w:b/>
          <w:sz w:val="24"/>
          <w:szCs w:val="24"/>
        </w:rPr>
        <w:t xml:space="preserve">Техническое задание </w:t>
      </w:r>
    </w:p>
    <w:p w:rsidR="003F74BE" w:rsidRPr="003F74BE" w:rsidRDefault="003F74BE" w:rsidP="003F74BE">
      <w:pPr>
        <w:pStyle w:val="a3"/>
        <w:jc w:val="center"/>
        <w:rPr>
          <w:szCs w:val="24"/>
          <w:lang w:val="ru-RU"/>
        </w:rPr>
      </w:pPr>
      <w:r w:rsidRPr="00D3030A">
        <w:rPr>
          <w:szCs w:val="24"/>
        </w:rPr>
        <w:t xml:space="preserve">на </w:t>
      </w:r>
      <w:r w:rsidR="00D71031">
        <w:rPr>
          <w:szCs w:val="24"/>
          <w:lang w:val="ru-RU"/>
        </w:rPr>
        <w:t>изготовление и поставку</w:t>
      </w:r>
      <w:r w:rsidRPr="00D3030A">
        <w:rPr>
          <w:szCs w:val="24"/>
        </w:rPr>
        <w:t xml:space="preserve"> </w:t>
      </w:r>
      <w:r>
        <w:rPr>
          <w:szCs w:val="24"/>
          <w:lang w:val="ru-RU"/>
        </w:rPr>
        <w:t>столбиков сигнальных гибких</w:t>
      </w:r>
    </w:p>
    <w:p w:rsidR="003F74BE" w:rsidRDefault="003F74BE" w:rsidP="003F74BE">
      <w:pPr>
        <w:pStyle w:val="a3"/>
        <w:jc w:val="center"/>
        <w:rPr>
          <w:b/>
          <w:szCs w:val="24"/>
        </w:rPr>
      </w:pPr>
    </w:p>
    <w:p w:rsidR="003F74BE" w:rsidRDefault="003F74BE" w:rsidP="003F74BE">
      <w:pPr>
        <w:pStyle w:val="a3"/>
        <w:numPr>
          <w:ilvl w:val="0"/>
          <w:numId w:val="1"/>
        </w:numPr>
        <w:ind w:left="0" w:firstLine="0"/>
        <w:jc w:val="center"/>
        <w:rPr>
          <w:b/>
          <w:szCs w:val="24"/>
        </w:rPr>
      </w:pPr>
      <w:r w:rsidRPr="00186B9D">
        <w:rPr>
          <w:b/>
          <w:szCs w:val="24"/>
        </w:rPr>
        <w:t xml:space="preserve">Общие </w:t>
      </w:r>
      <w:r w:rsidR="00785646">
        <w:rPr>
          <w:b/>
          <w:szCs w:val="24"/>
          <w:lang w:val="ru-RU"/>
        </w:rPr>
        <w:t>требования</w:t>
      </w:r>
    </w:p>
    <w:p w:rsidR="003F74BE" w:rsidRPr="00186B9D" w:rsidRDefault="003F74BE" w:rsidP="003F74BE">
      <w:pPr>
        <w:pStyle w:val="a3"/>
        <w:rPr>
          <w:b/>
          <w:szCs w:val="24"/>
        </w:rPr>
      </w:pPr>
    </w:p>
    <w:p w:rsidR="003F74BE" w:rsidRPr="00785646" w:rsidRDefault="001153C9" w:rsidP="00F14B57">
      <w:pPr>
        <w:pStyle w:val="a3"/>
        <w:numPr>
          <w:ilvl w:val="1"/>
          <w:numId w:val="2"/>
        </w:numPr>
        <w:tabs>
          <w:tab w:val="left" w:pos="1134"/>
          <w:tab w:val="left" w:pos="1418"/>
        </w:tabs>
        <w:ind w:left="0" w:firstLine="567"/>
        <w:rPr>
          <w:szCs w:val="24"/>
        </w:rPr>
      </w:pPr>
      <w:r>
        <w:rPr>
          <w:szCs w:val="24"/>
          <w:lang w:val="ru-RU"/>
        </w:rPr>
        <w:t>Изготовить и передат</w:t>
      </w:r>
      <w:r w:rsidR="00940294">
        <w:rPr>
          <w:szCs w:val="24"/>
          <w:lang w:val="ru-RU"/>
        </w:rPr>
        <w:t xml:space="preserve">ь столбики сигнальные гибкие (далее ССГ) в количестве </w:t>
      </w:r>
      <w:r w:rsidR="00F10C6E">
        <w:rPr>
          <w:b/>
          <w:szCs w:val="24"/>
          <w:lang w:val="ru-RU"/>
        </w:rPr>
        <w:t>49</w:t>
      </w:r>
      <w:r w:rsidR="00940294" w:rsidRPr="00785646">
        <w:rPr>
          <w:b/>
          <w:szCs w:val="24"/>
          <w:lang w:val="ru-RU"/>
        </w:rPr>
        <w:t>0 шт.</w:t>
      </w:r>
      <w:r w:rsidR="0094029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в</w:t>
      </w:r>
      <w:r w:rsidR="00785646">
        <w:rPr>
          <w:szCs w:val="24"/>
          <w:lang w:val="ru-RU"/>
        </w:rPr>
        <w:t xml:space="preserve"> соответств</w:t>
      </w:r>
      <w:r>
        <w:rPr>
          <w:szCs w:val="24"/>
          <w:lang w:val="ru-RU"/>
        </w:rPr>
        <w:t xml:space="preserve">ии с </w:t>
      </w:r>
      <w:r w:rsidR="00940294">
        <w:rPr>
          <w:szCs w:val="24"/>
          <w:lang w:val="ru-RU"/>
        </w:rPr>
        <w:t>требованиям</w:t>
      </w:r>
      <w:r w:rsidR="00785646">
        <w:rPr>
          <w:szCs w:val="24"/>
          <w:lang w:val="ru-RU"/>
        </w:rPr>
        <w:t xml:space="preserve"> настоящего технического задания.</w:t>
      </w:r>
    </w:p>
    <w:p w:rsidR="00785646" w:rsidRPr="00785646" w:rsidRDefault="00785646" w:rsidP="00F14B57">
      <w:pPr>
        <w:pStyle w:val="a3"/>
        <w:numPr>
          <w:ilvl w:val="1"/>
          <w:numId w:val="2"/>
        </w:numPr>
        <w:tabs>
          <w:tab w:val="left" w:pos="1134"/>
          <w:tab w:val="left" w:pos="1418"/>
        </w:tabs>
        <w:ind w:left="0" w:firstLine="567"/>
        <w:rPr>
          <w:szCs w:val="24"/>
        </w:rPr>
      </w:pPr>
      <w:r>
        <w:rPr>
          <w:szCs w:val="24"/>
          <w:lang w:val="ru-RU"/>
        </w:rPr>
        <w:t>В комплект поставки должны входить ССГ в установленном количестве, документ о качестве (паспорт) и инструкция по монтажу изделия.</w:t>
      </w:r>
    </w:p>
    <w:p w:rsidR="00785646" w:rsidRPr="00BA58EB" w:rsidRDefault="00EC36E7" w:rsidP="00F14B57">
      <w:pPr>
        <w:pStyle w:val="a3"/>
        <w:numPr>
          <w:ilvl w:val="1"/>
          <w:numId w:val="2"/>
        </w:numPr>
        <w:tabs>
          <w:tab w:val="left" w:pos="1134"/>
          <w:tab w:val="left" w:pos="1418"/>
        </w:tabs>
        <w:ind w:left="0" w:firstLine="567"/>
        <w:rPr>
          <w:szCs w:val="24"/>
        </w:rPr>
      </w:pPr>
      <w:r>
        <w:rPr>
          <w:szCs w:val="24"/>
          <w:lang w:val="ru-RU"/>
        </w:rPr>
        <w:t xml:space="preserve">Поставка </w:t>
      </w:r>
      <w:r w:rsidR="00785646">
        <w:rPr>
          <w:szCs w:val="24"/>
          <w:lang w:val="ru-RU"/>
        </w:rPr>
        <w:t xml:space="preserve">ССГ </w:t>
      </w:r>
      <w:r>
        <w:rPr>
          <w:szCs w:val="24"/>
          <w:lang w:val="ru-RU"/>
        </w:rPr>
        <w:t>осуществляется</w:t>
      </w:r>
      <w:r w:rsidR="00785646">
        <w:rPr>
          <w:szCs w:val="24"/>
          <w:lang w:val="ru-RU"/>
        </w:rPr>
        <w:t xml:space="preserve"> в упаковке </w:t>
      </w:r>
      <w:r>
        <w:rPr>
          <w:szCs w:val="24"/>
          <w:lang w:val="ru-RU"/>
        </w:rPr>
        <w:t>обеспечивающей сохранность изделий от</w:t>
      </w:r>
      <w:r w:rsidR="00785646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атмосферных осадков и механических повреждений </w:t>
      </w:r>
      <w:r w:rsidR="00785646">
        <w:rPr>
          <w:szCs w:val="24"/>
          <w:lang w:val="ru-RU"/>
        </w:rPr>
        <w:t>при транспортировке.</w:t>
      </w:r>
    </w:p>
    <w:p w:rsidR="00BA58EB" w:rsidRPr="00BA58EB" w:rsidRDefault="00BA58EB" w:rsidP="00F14B57">
      <w:pPr>
        <w:pStyle w:val="a3"/>
        <w:numPr>
          <w:ilvl w:val="1"/>
          <w:numId w:val="2"/>
        </w:numPr>
        <w:tabs>
          <w:tab w:val="left" w:pos="1134"/>
          <w:tab w:val="left" w:pos="1418"/>
        </w:tabs>
        <w:ind w:left="0" w:firstLine="567"/>
        <w:rPr>
          <w:szCs w:val="24"/>
          <w:lang w:val="ru-RU"/>
        </w:rPr>
      </w:pPr>
      <w:r>
        <w:rPr>
          <w:szCs w:val="24"/>
          <w:lang w:val="ru-RU"/>
        </w:rPr>
        <w:t>М</w:t>
      </w:r>
      <w:r w:rsidRPr="00BA58EB">
        <w:rPr>
          <w:szCs w:val="24"/>
          <w:lang w:val="ru-RU"/>
        </w:rPr>
        <w:t>атериалы</w:t>
      </w:r>
      <w:r>
        <w:rPr>
          <w:szCs w:val="24"/>
          <w:lang w:val="ru-RU"/>
        </w:rPr>
        <w:t>, из которых изготавливаются ССГ,</w:t>
      </w:r>
      <w:r w:rsidRPr="00BA58EB">
        <w:rPr>
          <w:szCs w:val="24"/>
          <w:lang w:val="ru-RU"/>
        </w:rPr>
        <w:t xml:space="preserve"> должны соответствовать установленным государственным стандартам.</w:t>
      </w:r>
    </w:p>
    <w:p w:rsidR="003F74BE" w:rsidRPr="00186B9D" w:rsidRDefault="003F74BE" w:rsidP="00F14B57">
      <w:pPr>
        <w:pStyle w:val="a3"/>
        <w:tabs>
          <w:tab w:val="left" w:pos="1134"/>
        </w:tabs>
        <w:rPr>
          <w:szCs w:val="24"/>
        </w:rPr>
      </w:pPr>
    </w:p>
    <w:p w:rsidR="003F74BE" w:rsidRPr="002A5716" w:rsidRDefault="003F74BE" w:rsidP="00F14B57">
      <w:pPr>
        <w:pStyle w:val="a3"/>
        <w:numPr>
          <w:ilvl w:val="0"/>
          <w:numId w:val="1"/>
        </w:numPr>
        <w:tabs>
          <w:tab w:val="left" w:pos="1134"/>
        </w:tabs>
        <w:ind w:left="0" w:firstLine="0"/>
        <w:jc w:val="center"/>
        <w:rPr>
          <w:b/>
          <w:szCs w:val="24"/>
        </w:rPr>
      </w:pPr>
      <w:r w:rsidRPr="00186B9D">
        <w:rPr>
          <w:b/>
          <w:szCs w:val="24"/>
        </w:rPr>
        <w:t xml:space="preserve">Требования </w:t>
      </w:r>
      <w:r>
        <w:rPr>
          <w:b/>
          <w:bCs/>
          <w:color w:val="000000"/>
        </w:rPr>
        <w:t xml:space="preserve">к </w:t>
      </w:r>
      <w:r>
        <w:rPr>
          <w:b/>
          <w:bCs/>
          <w:color w:val="000000"/>
          <w:lang w:val="ru-RU"/>
        </w:rPr>
        <w:t>конструкции и качеству</w:t>
      </w:r>
      <w:r w:rsidRPr="00FB4A76">
        <w:rPr>
          <w:b/>
          <w:bCs/>
          <w:color w:val="000000"/>
        </w:rPr>
        <w:t xml:space="preserve"> </w:t>
      </w:r>
      <w:r w:rsidR="00EC36E7">
        <w:rPr>
          <w:b/>
          <w:bCs/>
          <w:color w:val="000000"/>
          <w:lang w:val="ru-RU"/>
        </w:rPr>
        <w:t>ССГ</w:t>
      </w:r>
    </w:p>
    <w:p w:rsidR="003F74BE" w:rsidRPr="00186B9D" w:rsidRDefault="003F74BE" w:rsidP="00F14B57">
      <w:pPr>
        <w:pStyle w:val="a3"/>
        <w:tabs>
          <w:tab w:val="left" w:pos="1134"/>
        </w:tabs>
        <w:rPr>
          <w:b/>
          <w:szCs w:val="24"/>
        </w:rPr>
      </w:pPr>
    </w:p>
    <w:p w:rsidR="003F74BE" w:rsidRPr="000B3AD0" w:rsidRDefault="00762049" w:rsidP="00F14B57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rPr>
          <w:bCs/>
          <w:szCs w:val="24"/>
        </w:rPr>
      </w:pPr>
      <w:r>
        <w:rPr>
          <w:bCs/>
          <w:szCs w:val="24"/>
          <w:lang w:val="ru-RU"/>
        </w:rPr>
        <w:t>По внешнему виду ССГ должны быть полые правильной геометрической формы.</w:t>
      </w:r>
      <w:r w:rsidR="000B3AD0">
        <w:rPr>
          <w:bCs/>
          <w:szCs w:val="24"/>
          <w:lang w:val="ru-RU"/>
        </w:rPr>
        <w:t xml:space="preserve"> Не допускаются перекосы и отклонения. На поверхности не допускаются вздутия, раковины, складки и другие нарушения геометрии.</w:t>
      </w:r>
    </w:p>
    <w:p w:rsidR="000B3AD0" w:rsidRPr="00A66454" w:rsidRDefault="000B3AD0" w:rsidP="00F14B57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rPr>
          <w:bCs/>
          <w:szCs w:val="24"/>
        </w:rPr>
      </w:pPr>
      <w:r>
        <w:rPr>
          <w:bCs/>
          <w:szCs w:val="24"/>
          <w:lang w:val="ru-RU"/>
        </w:rPr>
        <w:t>ССГ должны изготовляться из полиуретановых эластомеров, окрашенных в массе в ярко-</w:t>
      </w:r>
      <w:r w:rsidR="00B34276">
        <w:rPr>
          <w:bCs/>
          <w:szCs w:val="24"/>
          <w:lang w:val="ru-RU"/>
        </w:rPr>
        <w:t>красный</w:t>
      </w:r>
      <w:r>
        <w:rPr>
          <w:bCs/>
          <w:szCs w:val="24"/>
          <w:lang w:val="ru-RU"/>
        </w:rPr>
        <w:t xml:space="preserve"> цвет.</w:t>
      </w:r>
    </w:p>
    <w:p w:rsidR="00A66454" w:rsidRPr="00A66454" w:rsidRDefault="00A66454" w:rsidP="00F14B57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rPr>
          <w:bCs/>
          <w:szCs w:val="24"/>
        </w:rPr>
      </w:pPr>
      <w:r>
        <w:rPr>
          <w:bCs/>
          <w:szCs w:val="24"/>
          <w:lang w:val="ru-RU"/>
        </w:rPr>
        <w:t xml:space="preserve">На поверхность ССГ должны быть нанесены белые полосы из светоотражающей алмазной пленки по три штуки в вертикальном порядке. Не допускаются перекосы или не плотное прилегание пленки к поверхности ССГ. Характеристики </w:t>
      </w:r>
      <w:proofErr w:type="spellStart"/>
      <w:r>
        <w:rPr>
          <w:bCs/>
          <w:szCs w:val="24"/>
          <w:lang w:val="ru-RU"/>
        </w:rPr>
        <w:t>световозвращающей</w:t>
      </w:r>
      <w:proofErr w:type="spellEnd"/>
      <w:r>
        <w:rPr>
          <w:bCs/>
          <w:szCs w:val="24"/>
          <w:lang w:val="ru-RU"/>
        </w:rPr>
        <w:t xml:space="preserve"> пленки должны соответствовать требованиям ГОСТ </w:t>
      </w:r>
      <w:proofErr w:type="gramStart"/>
      <w:r>
        <w:rPr>
          <w:bCs/>
          <w:szCs w:val="24"/>
          <w:lang w:val="ru-RU"/>
        </w:rPr>
        <w:t>Р</w:t>
      </w:r>
      <w:proofErr w:type="gramEnd"/>
      <w:r>
        <w:rPr>
          <w:bCs/>
          <w:szCs w:val="24"/>
          <w:lang w:val="ru-RU"/>
        </w:rPr>
        <w:t xml:space="preserve"> 50970.</w:t>
      </w:r>
    </w:p>
    <w:p w:rsidR="00A66454" w:rsidRPr="00522C06" w:rsidRDefault="00A66454" w:rsidP="00F14B57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rPr>
          <w:bCs/>
          <w:szCs w:val="24"/>
        </w:rPr>
      </w:pPr>
      <w:r>
        <w:rPr>
          <w:bCs/>
          <w:szCs w:val="24"/>
          <w:lang w:val="ru-RU"/>
        </w:rPr>
        <w:t>Размеры ССГ, расположение и размеры светоотражающих полос на них должны соответствовать нормам</w:t>
      </w:r>
      <w:r w:rsidR="00522C06">
        <w:rPr>
          <w:bCs/>
          <w:szCs w:val="24"/>
          <w:lang w:val="ru-RU"/>
        </w:rPr>
        <w:t>,</w:t>
      </w:r>
      <w:r>
        <w:rPr>
          <w:bCs/>
          <w:szCs w:val="24"/>
          <w:lang w:val="ru-RU"/>
        </w:rPr>
        <w:t xml:space="preserve"> приведенным на рис. 1</w:t>
      </w:r>
      <w:r w:rsidR="00522C06">
        <w:rPr>
          <w:bCs/>
          <w:szCs w:val="24"/>
          <w:lang w:val="ru-RU"/>
        </w:rPr>
        <w:t>. Допустимое предельное отклонение каждого из размеров от норм, должно составлять не более ±1%.</w:t>
      </w:r>
    </w:p>
    <w:p w:rsidR="00522C06" w:rsidRDefault="00F14B57" w:rsidP="00522C06">
      <w:pPr>
        <w:pStyle w:val="a3"/>
        <w:jc w:val="center"/>
        <w:rPr>
          <w:bCs/>
          <w:szCs w:val="24"/>
          <w:lang w:val="ru-RU"/>
        </w:rPr>
      </w:pPr>
      <w:r>
        <w:rPr>
          <w:bCs/>
          <w:noProof/>
          <w:szCs w:val="24"/>
          <w:lang w:val="ru-RU"/>
        </w:rPr>
        <w:drawing>
          <wp:inline distT="0" distB="0" distL="0" distR="0" wp14:anchorId="54523DAF" wp14:editId="7215507E">
            <wp:extent cx="1247504" cy="21913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СГ-48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504" cy="219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34276" w:rsidRPr="00522C06">
        <w:rPr>
          <w:bCs/>
          <w:noProof/>
          <w:szCs w:val="24"/>
          <w:lang w:val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88654F" wp14:editId="66A34537">
                <wp:simplePos x="0" y="0"/>
                <wp:positionH relativeFrom="column">
                  <wp:posOffset>2691765</wp:posOffset>
                </wp:positionH>
                <wp:positionV relativeFrom="paragraph">
                  <wp:posOffset>1854200</wp:posOffset>
                </wp:positionV>
                <wp:extent cx="104775" cy="104775"/>
                <wp:effectExtent l="0" t="0" r="28575" b="28575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0477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4" o:spid="_x0000_s1026" style="position:absolute;margin-left:211.95pt;margin-top:146pt;width:8.25pt;height:8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" fillcolor="white [3201]" strokecolor="black [3213]" strokeweight="2pt"/>
            </w:pict>
          </mc:Fallback>
        </mc:AlternateContent>
      </w:r>
      <w:r w:rsidR="00B34276" w:rsidRPr="00522C06">
        <w:rPr>
          <w:bCs/>
          <w:noProof/>
          <w:szCs w:val="24"/>
          <w:lang w:val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A32DB1" wp14:editId="2F1CA98E">
                <wp:simplePos x="0" y="0"/>
                <wp:positionH relativeFrom="column">
                  <wp:posOffset>2691765</wp:posOffset>
                </wp:positionH>
                <wp:positionV relativeFrom="paragraph">
                  <wp:posOffset>1825625</wp:posOffset>
                </wp:positionV>
                <wp:extent cx="104775" cy="161925"/>
                <wp:effectExtent l="0" t="0" r="28575" b="2857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4775" cy="1619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1.95pt,143.75pt" to="220.2pt,15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" strokecolor="black [3040]"/>
            </w:pict>
          </mc:Fallback>
        </mc:AlternateContent>
      </w:r>
      <w:r w:rsidR="00B34276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A186A6" wp14:editId="44B774E2">
                <wp:simplePos x="0" y="0"/>
                <wp:positionH relativeFrom="column">
                  <wp:posOffset>2729865</wp:posOffset>
                </wp:positionH>
                <wp:positionV relativeFrom="paragraph">
                  <wp:posOffset>101600</wp:posOffset>
                </wp:positionV>
                <wp:extent cx="104775" cy="104775"/>
                <wp:effectExtent l="0" t="0" r="28575" b="2857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0477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" o:spid="_x0000_s1026" style="position:absolute;margin-left:214.95pt;margin-top:8pt;width:8.25pt;height:8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" fillcolor="white [3201]" strokecolor="black [3213]" strokeweight="2pt"/>
            </w:pict>
          </mc:Fallback>
        </mc:AlternateContent>
      </w:r>
      <w:r w:rsidR="00B34276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0BCF34" wp14:editId="5918D435">
                <wp:simplePos x="0" y="0"/>
                <wp:positionH relativeFrom="column">
                  <wp:posOffset>2729865</wp:posOffset>
                </wp:positionH>
                <wp:positionV relativeFrom="paragraph">
                  <wp:posOffset>73025</wp:posOffset>
                </wp:positionV>
                <wp:extent cx="104775" cy="161925"/>
                <wp:effectExtent l="0" t="0" r="28575" b="2857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4775" cy="1619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4.95pt,5.75pt" to="223.2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" strokecolor="black [3040]"/>
            </w:pict>
          </mc:Fallback>
        </mc:AlternateContent>
      </w:r>
    </w:p>
    <w:p w:rsidR="00522C06" w:rsidRPr="00522C06" w:rsidRDefault="00522C06" w:rsidP="00522C06">
      <w:pPr>
        <w:tabs>
          <w:tab w:val="left" w:pos="9355"/>
        </w:tabs>
        <w:ind w:right="2692"/>
        <w:jc w:val="right"/>
        <w:rPr>
          <w:color w:val="000000"/>
          <w:w w:val="107"/>
          <w:sz w:val="24"/>
          <w:szCs w:val="24"/>
          <w:lang w:eastAsia="en-US"/>
        </w:rPr>
      </w:pPr>
      <w:r w:rsidRPr="00522C06">
        <w:rPr>
          <w:color w:val="000000"/>
          <w:w w:val="107"/>
          <w:sz w:val="24"/>
          <w:szCs w:val="24"/>
          <w:lang w:eastAsia="en-US"/>
        </w:rPr>
        <w:t xml:space="preserve">Рис. 1. Размеры ССГ (указаны в </w:t>
      </w:r>
      <w:proofErr w:type="gramStart"/>
      <w:r w:rsidRPr="00522C06">
        <w:rPr>
          <w:color w:val="000000"/>
          <w:w w:val="107"/>
          <w:sz w:val="24"/>
          <w:szCs w:val="24"/>
          <w:lang w:eastAsia="en-US"/>
        </w:rPr>
        <w:t>мм</w:t>
      </w:r>
      <w:proofErr w:type="gramEnd"/>
      <w:r w:rsidRPr="00522C06">
        <w:rPr>
          <w:color w:val="000000"/>
          <w:w w:val="107"/>
          <w:sz w:val="24"/>
          <w:szCs w:val="24"/>
          <w:lang w:eastAsia="en-US"/>
        </w:rPr>
        <w:t>)</w:t>
      </w:r>
    </w:p>
    <w:p w:rsidR="00522C06" w:rsidRPr="00522C06" w:rsidRDefault="00522C06" w:rsidP="00522C06">
      <w:pPr>
        <w:pStyle w:val="a3"/>
        <w:jc w:val="center"/>
        <w:rPr>
          <w:bCs/>
          <w:szCs w:val="24"/>
          <w:lang w:val="ru-RU"/>
        </w:rPr>
      </w:pPr>
    </w:p>
    <w:p w:rsidR="00762049" w:rsidRPr="00762049" w:rsidRDefault="00762049" w:rsidP="00762049">
      <w:pPr>
        <w:pStyle w:val="a7"/>
        <w:numPr>
          <w:ilvl w:val="1"/>
          <w:numId w:val="1"/>
        </w:numPr>
        <w:ind w:left="0" w:firstLine="567"/>
        <w:jc w:val="both"/>
        <w:rPr>
          <w:sz w:val="24"/>
        </w:rPr>
      </w:pPr>
      <w:r>
        <w:rPr>
          <w:sz w:val="24"/>
        </w:rPr>
        <w:t>Отверстие в верхней части ССГ должно быть закрыто съемной заглушкой предотвращающей попадание мусора и воды внутрь конструкции.</w:t>
      </w:r>
    </w:p>
    <w:p w:rsidR="00446158" w:rsidRDefault="00B34276" w:rsidP="00762049">
      <w:pPr>
        <w:pStyle w:val="a7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4"/>
        </w:rPr>
      </w:pPr>
      <w:r>
        <w:rPr>
          <w:sz w:val="24"/>
        </w:rPr>
        <w:t>В основании ССГ должно размещаться т</w:t>
      </w:r>
      <w:r w:rsidRPr="00B34276">
        <w:rPr>
          <w:sz w:val="24"/>
        </w:rPr>
        <w:t>ри отверстия под анкерное крепление</w:t>
      </w:r>
      <w:r>
        <w:rPr>
          <w:sz w:val="24"/>
        </w:rPr>
        <w:t>.</w:t>
      </w:r>
    </w:p>
    <w:p w:rsidR="00B34276" w:rsidRDefault="00032BB9" w:rsidP="00762049">
      <w:pPr>
        <w:pStyle w:val="a7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4"/>
        </w:rPr>
      </w:pPr>
      <w:r>
        <w:rPr>
          <w:sz w:val="24"/>
        </w:rPr>
        <w:t xml:space="preserve">ССГ должны быть устойчивы к перепадам температур </w:t>
      </w:r>
      <w:r w:rsidRPr="00032BB9">
        <w:rPr>
          <w:sz w:val="24"/>
        </w:rPr>
        <w:t>от - 50 до +50 градусов по Цельсию</w:t>
      </w:r>
      <w:r>
        <w:rPr>
          <w:sz w:val="24"/>
        </w:rPr>
        <w:t>.</w:t>
      </w:r>
    </w:p>
    <w:p w:rsidR="00032BB9" w:rsidRDefault="00032BB9" w:rsidP="00762049">
      <w:pPr>
        <w:pStyle w:val="a7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4"/>
        </w:rPr>
      </w:pPr>
      <w:r>
        <w:rPr>
          <w:sz w:val="24"/>
        </w:rPr>
        <w:t>ССГ должны возвращаться в исходное положение после наезда на них любого транспортного средства под любым углом и при любой скорости движения.</w:t>
      </w:r>
    </w:p>
    <w:p w:rsidR="00032BB9" w:rsidRDefault="00032BB9" w:rsidP="00241938">
      <w:pPr>
        <w:pStyle w:val="a7"/>
        <w:ind w:left="567"/>
        <w:jc w:val="both"/>
        <w:rPr>
          <w:sz w:val="24"/>
        </w:rPr>
      </w:pPr>
    </w:p>
    <w:sectPr w:rsidR="00032BB9" w:rsidSect="00F14B57">
      <w:pgSz w:w="11906" w:h="16838"/>
      <w:pgMar w:top="567" w:right="566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664B4"/>
    <w:multiLevelType w:val="multilevel"/>
    <w:tmpl w:val="3AAC65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3490A10"/>
    <w:multiLevelType w:val="multilevel"/>
    <w:tmpl w:val="3AAC65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AE54F8A"/>
    <w:multiLevelType w:val="multilevel"/>
    <w:tmpl w:val="64021E2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4BE"/>
    <w:rsid w:val="00032BB9"/>
    <w:rsid w:val="000B3AD0"/>
    <w:rsid w:val="000F63D8"/>
    <w:rsid w:val="001153C9"/>
    <w:rsid w:val="001C736C"/>
    <w:rsid w:val="00241938"/>
    <w:rsid w:val="003F74BE"/>
    <w:rsid w:val="00446158"/>
    <w:rsid w:val="00522C06"/>
    <w:rsid w:val="00762049"/>
    <w:rsid w:val="00785646"/>
    <w:rsid w:val="0079287F"/>
    <w:rsid w:val="00940294"/>
    <w:rsid w:val="00A015A1"/>
    <w:rsid w:val="00A66454"/>
    <w:rsid w:val="00AE3A5F"/>
    <w:rsid w:val="00B34276"/>
    <w:rsid w:val="00BA58EB"/>
    <w:rsid w:val="00D71031"/>
    <w:rsid w:val="00E55597"/>
    <w:rsid w:val="00EC36E7"/>
    <w:rsid w:val="00F10C6E"/>
    <w:rsid w:val="00F14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F74BE"/>
    <w:pPr>
      <w:jc w:val="both"/>
    </w:pPr>
    <w:rPr>
      <w:sz w:val="24"/>
      <w:lang w:val="x-none"/>
    </w:rPr>
  </w:style>
  <w:style w:type="character" w:customStyle="1" w:styleId="a4">
    <w:name w:val="Основной текст Знак"/>
    <w:basedOn w:val="a0"/>
    <w:link w:val="a3"/>
    <w:rsid w:val="003F74BE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522C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2C0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34276"/>
    <w:pPr>
      <w:ind w:left="720"/>
      <w:contextualSpacing/>
    </w:pPr>
  </w:style>
  <w:style w:type="paragraph" w:customStyle="1" w:styleId="ConsPlusNormal">
    <w:name w:val="ConsPlusNormal"/>
    <w:rsid w:val="007928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F74BE"/>
    <w:pPr>
      <w:jc w:val="both"/>
    </w:pPr>
    <w:rPr>
      <w:sz w:val="24"/>
      <w:lang w:val="x-none"/>
    </w:rPr>
  </w:style>
  <w:style w:type="character" w:customStyle="1" w:styleId="a4">
    <w:name w:val="Основной текст Знак"/>
    <w:basedOn w:val="a0"/>
    <w:link w:val="a3"/>
    <w:rsid w:val="003F74BE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522C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2C0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34276"/>
    <w:pPr>
      <w:ind w:left="720"/>
      <w:contextualSpacing/>
    </w:pPr>
  </w:style>
  <w:style w:type="paragraph" w:customStyle="1" w:styleId="ConsPlusNormal">
    <w:name w:val="ConsPlusNormal"/>
    <w:rsid w:val="007928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Дьякова</dc:creator>
  <cp:lastModifiedBy>kshirinkina</cp:lastModifiedBy>
  <cp:revision>14</cp:revision>
  <dcterms:created xsi:type="dcterms:W3CDTF">2012-03-22T03:46:00Z</dcterms:created>
  <dcterms:modified xsi:type="dcterms:W3CDTF">2012-04-06T09:09:00Z</dcterms:modified>
</cp:coreProperties>
</file>