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5EB" w:rsidRPr="00F435EB" w:rsidRDefault="00F435EB" w:rsidP="00F435EB">
      <w:pPr>
        <w:pStyle w:val="a3"/>
        <w:tabs>
          <w:tab w:val="left" w:pos="9720"/>
        </w:tabs>
        <w:ind w:left="5954" w:right="186"/>
        <w:jc w:val="right"/>
        <w:rPr>
          <w:b/>
          <w:bCs/>
          <w:szCs w:val="24"/>
        </w:rPr>
      </w:pPr>
      <w:r w:rsidRPr="00F435EB">
        <w:rPr>
          <w:b/>
          <w:bCs/>
          <w:szCs w:val="24"/>
        </w:rPr>
        <w:t>УТВЕРЖДАЮ</w:t>
      </w:r>
      <w:r w:rsidRPr="00F435EB">
        <w:rPr>
          <w:b/>
          <w:bCs/>
          <w:szCs w:val="24"/>
        </w:rPr>
        <w:br/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 xml:space="preserve">                И.о. главы администрации</w:t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>Ленинского района</w:t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 xml:space="preserve">    _____________________   Н.А.Истомин</w:t>
      </w:r>
    </w:p>
    <w:p w:rsidR="00F435EB" w:rsidRPr="00F435EB" w:rsidRDefault="00F435EB" w:rsidP="00F435EB">
      <w:pPr>
        <w:tabs>
          <w:tab w:val="left" w:pos="9720"/>
        </w:tabs>
        <w:ind w:right="186"/>
        <w:jc w:val="center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 xml:space="preserve">                                            (подпись)</w:t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 xml:space="preserve">«____» ____________ </w:t>
      </w:r>
      <w:smartTag w:uri="urn:schemas-microsoft-com:office:smarttags" w:element="metricconverter">
        <w:smartTagPr>
          <w:attr w:name="ProductID" w:val="2012 г"/>
        </w:smartTagPr>
        <w:r w:rsidRPr="00F435EB">
          <w:rPr>
            <w:b/>
            <w:bCs/>
            <w:sz w:val="24"/>
            <w:szCs w:val="24"/>
          </w:rPr>
          <w:t>2012 г</w:t>
        </w:r>
      </w:smartTag>
      <w:r w:rsidRPr="00F435EB">
        <w:rPr>
          <w:b/>
          <w:bCs/>
          <w:sz w:val="24"/>
          <w:szCs w:val="24"/>
        </w:rPr>
        <w:t>.</w:t>
      </w: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bCs/>
          <w:sz w:val="24"/>
          <w:szCs w:val="24"/>
        </w:rPr>
      </w:pPr>
    </w:p>
    <w:p w:rsidR="00F435EB" w:rsidRPr="00F435EB" w:rsidRDefault="00F435EB" w:rsidP="00F435EB">
      <w:pPr>
        <w:tabs>
          <w:tab w:val="left" w:pos="9720"/>
        </w:tabs>
        <w:ind w:right="186"/>
        <w:jc w:val="right"/>
        <w:rPr>
          <w:b/>
          <w:sz w:val="24"/>
          <w:szCs w:val="24"/>
        </w:rPr>
      </w:pPr>
      <w:r w:rsidRPr="00F435EB">
        <w:rPr>
          <w:b/>
          <w:bCs/>
          <w:sz w:val="24"/>
          <w:szCs w:val="24"/>
        </w:rPr>
        <w:t>м.п.</w:t>
      </w:r>
    </w:p>
    <w:p w:rsidR="00F435EB" w:rsidRPr="001F336A" w:rsidRDefault="00F435EB" w:rsidP="00F435EB">
      <w:pPr>
        <w:jc w:val="right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right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right"/>
        <w:rPr>
          <w:rFonts w:ascii="Courier New" w:hAnsi="Courier New" w:cs="Courier New"/>
          <w:b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sz w:val="18"/>
          <w:szCs w:val="18"/>
        </w:rPr>
      </w:pPr>
    </w:p>
    <w:p w:rsidR="00F435EB" w:rsidRPr="00F435EB" w:rsidRDefault="00F435EB" w:rsidP="00F435EB">
      <w:pPr>
        <w:jc w:val="center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>ДОКУМЕНТАЦИЯ ОБ ОТКРЫТОМ АУКЦИОНЕ В ЭЛЕКТРОННОЙ ФОРМЕ</w:t>
      </w:r>
    </w:p>
    <w:p w:rsidR="00F435EB" w:rsidRPr="00F435EB" w:rsidRDefault="00F435EB" w:rsidP="00F435EB">
      <w:pPr>
        <w:jc w:val="center"/>
        <w:rPr>
          <w:b/>
          <w:sz w:val="24"/>
          <w:szCs w:val="24"/>
        </w:rPr>
      </w:pPr>
    </w:p>
    <w:p w:rsidR="00F435EB" w:rsidRPr="00F435EB" w:rsidRDefault="00F435EB" w:rsidP="00F435EB">
      <w:pPr>
        <w:jc w:val="center"/>
        <w:rPr>
          <w:b/>
          <w:sz w:val="24"/>
          <w:szCs w:val="24"/>
        </w:rPr>
      </w:pPr>
    </w:p>
    <w:p w:rsidR="00F435EB" w:rsidRPr="00F435EB" w:rsidRDefault="00F435EB" w:rsidP="00F435EB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4433"/>
        <w:gridCol w:w="5218"/>
      </w:tblGrid>
      <w:tr w:rsidR="00F435EB" w:rsidRPr="00F435EB" w:rsidTr="00786F47">
        <w:trPr>
          <w:jc w:val="center"/>
        </w:trPr>
        <w:tc>
          <w:tcPr>
            <w:tcW w:w="4433" w:type="dxa"/>
            <w:vAlign w:val="bottom"/>
          </w:tcPr>
          <w:p w:rsidR="00F435EB" w:rsidRPr="00F435EB" w:rsidRDefault="00F435EB" w:rsidP="00786F47">
            <w:pPr>
              <w:rPr>
                <w:b/>
                <w:bCs/>
                <w:sz w:val="24"/>
                <w:szCs w:val="24"/>
              </w:rPr>
            </w:pPr>
            <w:bookmarkStart w:id="0" w:name="_Toc194217145"/>
            <w:bookmarkStart w:id="1" w:name="_Toc194217257"/>
            <w:bookmarkStart w:id="2" w:name="_Toc194217687"/>
            <w:bookmarkStart w:id="3" w:name="_Toc194218404"/>
            <w:bookmarkStart w:id="4" w:name="_Toc194219015"/>
            <w:bookmarkStart w:id="5" w:name="_Toc194226554"/>
            <w:bookmarkStart w:id="6" w:name="_Toc194226678"/>
            <w:bookmarkStart w:id="7" w:name="_Toc194227157"/>
            <w:bookmarkStart w:id="8" w:name="_Toc194228017"/>
            <w:bookmarkStart w:id="9" w:name="_Toc194228362"/>
            <w:bookmarkStart w:id="10" w:name="_Toc198449537"/>
            <w:bookmarkStart w:id="11" w:name="_Toc198449807"/>
            <w:bookmarkStart w:id="12" w:name="_Toc198449984"/>
            <w:bookmarkStart w:id="13" w:name="_Toc198469524"/>
            <w:bookmarkStart w:id="14" w:name="_Toc199150966"/>
            <w:bookmarkStart w:id="15" w:name="_Toc199232353"/>
          </w:p>
          <w:p w:rsidR="00F435EB" w:rsidRPr="00F435EB" w:rsidRDefault="00F435EB" w:rsidP="00786F47">
            <w:pPr>
              <w:rPr>
                <w:b/>
                <w:sz w:val="24"/>
                <w:szCs w:val="24"/>
              </w:rPr>
            </w:pPr>
            <w:r w:rsidRPr="00F435EB">
              <w:rPr>
                <w:b/>
                <w:bCs/>
                <w:sz w:val="24"/>
                <w:szCs w:val="24"/>
              </w:rPr>
              <w:t>Наименование предмета открытого аукциона в электронной форме</w:t>
            </w:r>
          </w:p>
        </w:tc>
        <w:tc>
          <w:tcPr>
            <w:tcW w:w="5218" w:type="dxa"/>
            <w:tcBorders>
              <w:bottom w:val="single" w:sz="4" w:space="0" w:color="auto"/>
            </w:tcBorders>
          </w:tcPr>
          <w:p w:rsidR="00F435EB" w:rsidRPr="00F435EB" w:rsidRDefault="00F435EB" w:rsidP="00F435EB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435EB">
              <w:rPr>
                <w:b/>
                <w:sz w:val="24"/>
                <w:szCs w:val="24"/>
              </w:rPr>
              <w:t>на оказание услуг по организации и проведению культурно-массовых мероприятий в Ленинском районе города Перми (в рамках реализации ведомственной целевой программы «Развитие Ленинского района города Перми на 2012-2014 годы»).</w:t>
            </w:r>
          </w:p>
        </w:tc>
      </w:tr>
      <w:tr w:rsidR="00F435EB" w:rsidRPr="00F435EB" w:rsidTr="00786F47">
        <w:trPr>
          <w:trHeight w:val="387"/>
          <w:jc w:val="center"/>
        </w:trPr>
        <w:tc>
          <w:tcPr>
            <w:tcW w:w="4433" w:type="dxa"/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</w:p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  <w:r w:rsidRPr="00F435EB">
              <w:rPr>
                <w:b/>
                <w:bCs/>
                <w:szCs w:val="24"/>
              </w:rPr>
              <w:t>Номер извещения</w:t>
            </w:r>
          </w:p>
        </w:tc>
        <w:tc>
          <w:tcPr>
            <w:tcW w:w="5218" w:type="dxa"/>
            <w:tcBorders>
              <w:bottom w:val="single" w:sz="4" w:space="0" w:color="auto"/>
            </w:tcBorders>
          </w:tcPr>
          <w:p w:rsidR="00F435EB" w:rsidRPr="00F435EB" w:rsidRDefault="00F435EB" w:rsidP="00786F4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</w:tr>
      <w:tr w:rsidR="00F435EB" w:rsidRPr="00F435EB" w:rsidTr="00786F47">
        <w:trPr>
          <w:jc w:val="center"/>
        </w:trPr>
        <w:tc>
          <w:tcPr>
            <w:tcW w:w="4433" w:type="dxa"/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</w:p>
          <w:p w:rsidR="00F435EB" w:rsidRPr="00F435EB" w:rsidRDefault="00F435EB" w:rsidP="00786F47">
            <w:pPr>
              <w:rPr>
                <w:b/>
                <w:sz w:val="24"/>
                <w:szCs w:val="24"/>
              </w:rPr>
            </w:pPr>
            <w:r w:rsidRPr="00F435EB">
              <w:rPr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5218" w:type="dxa"/>
            <w:tcBorders>
              <w:bottom w:val="single" w:sz="4" w:space="0" w:color="auto"/>
            </w:tcBorders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  <w:r w:rsidRPr="00F435EB">
              <w:rPr>
                <w:b/>
                <w:szCs w:val="24"/>
              </w:rPr>
              <w:t>Администрация Ленинского района города Перми</w:t>
            </w:r>
          </w:p>
        </w:tc>
      </w:tr>
      <w:tr w:rsidR="00F435EB" w:rsidRPr="00F435EB" w:rsidTr="00786F47">
        <w:trPr>
          <w:jc w:val="center"/>
        </w:trPr>
        <w:tc>
          <w:tcPr>
            <w:tcW w:w="4433" w:type="dxa"/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</w:p>
          <w:p w:rsidR="00F435EB" w:rsidRPr="00F435EB" w:rsidRDefault="00F435EB" w:rsidP="00786F47">
            <w:pPr>
              <w:rPr>
                <w:b/>
                <w:sz w:val="24"/>
                <w:szCs w:val="24"/>
              </w:rPr>
            </w:pPr>
            <w:r w:rsidRPr="00F435EB">
              <w:rPr>
                <w:b/>
                <w:bCs/>
                <w:sz w:val="24"/>
                <w:szCs w:val="24"/>
              </w:rPr>
              <w:t>Специализированная организация</w:t>
            </w:r>
          </w:p>
        </w:tc>
        <w:tc>
          <w:tcPr>
            <w:tcW w:w="52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35EB" w:rsidRPr="00F435EB" w:rsidRDefault="00F435EB" w:rsidP="00786F47">
            <w:pPr>
              <w:pStyle w:val="311"/>
              <w:keepNext w:val="0"/>
              <w:jc w:val="left"/>
              <w:rPr>
                <w:b/>
                <w:bCs/>
                <w:szCs w:val="24"/>
              </w:rPr>
            </w:pPr>
            <w:r w:rsidRPr="00F435EB">
              <w:rPr>
                <w:b/>
                <w:bCs/>
                <w:szCs w:val="24"/>
              </w:rPr>
              <w:t>Не привлекается</w:t>
            </w:r>
          </w:p>
        </w:tc>
      </w:tr>
    </w:tbl>
    <w:p w:rsidR="00F435EB" w:rsidRPr="00F435EB" w:rsidRDefault="00F435EB" w:rsidP="00F435EB">
      <w:pPr>
        <w:jc w:val="center"/>
        <w:rPr>
          <w:b/>
          <w:bCs/>
          <w:sz w:val="24"/>
          <w:szCs w:val="24"/>
        </w:rPr>
      </w:pPr>
    </w:p>
    <w:p w:rsidR="00F435EB" w:rsidRPr="00F435EB" w:rsidRDefault="00F435EB" w:rsidP="00F435EB">
      <w:pPr>
        <w:jc w:val="center"/>
        <w:rPr>
          <w:b/>
          <w:bCs/>
          <w:sz w:val="24"/>
          <w:szCs w:val="24"/>
        </w:rPr>
      </w:pPr>
    </w:p>
    <w:p w:rsidR="00F435EB" w:rsidRPr="00F435EB" w:rsidRDefault="00F435EB" w:rsidP="00F435EB">
      <w:pPr>
        <w:jc w:val="center"/>
        <w:rPr>
          <w:b/>
          <w:bCs/>
          <w:sz w:val="24"/>
          <w:szCs w:val="24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Pr="001F336A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F435EB" w:rsidRDefault="00F435EB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F435EB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967574">
      <w:pPr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967574" w:rsidRDefault="00967574" w:rsidP="00967574">
      <w:pPr>
        <w:jc w:val="center"/>
        <w:rPr>
          <w:bCs/>
          <w:sz w:val="24"/>
          <w:szCs w:val="24"/>
        </w:rPr>
      </w:pPr>
    </w:p>
    <w:p w:rsidR="00F435EB" w:rsidRPr="00F435EB" w:rsidRDefault="00F435EB" w:rsidP="00967574">
      <w:pPr>
        <w:jc w:val="center"/>
        <w:rPr>
          <w:b/>
          <w:bCs/>
          <w:sz w:val="24"/>
          <w:szCs w:val="24"/>
        </w:rPr>
      </w:pPr>
      <w:r w:rsidRPr="00F435EB">
        <w:rPr>
          <w:b/>
          <w:bCs/>
          <w:sz w:val="24"/>
          <w:szCs w:val="24"/>
        </w:rPr>
        <w:t>2012 год</w:t>
      </w:r>
    </w:p>
    <w:p w:rsidR="00F435EB" w:rsidRPr="001F336A" w:rsidRDefault="00F435EB" w:rsidP="00967574">
      <w:pPr>
        <w:jc w:val="center"/>
        <w:rPr>
          <w:rFonts w:ascii="Courier New" w:hAnsi="Courier New" w:cs="Courier New"/>
          <w:bCs/>
          <w:sz w:val="18"/>
          <w:szCs w:val="18"/>
        </w:rPr>
      </w:pPr>
    </w:p>
    <w:p w:rsidR="00F435EB" w:rsidRPr="001F336A" w:rsidRDefault="00F435EB" w:rsidP="00967574">
      <w:pPr>
        <w:jc w:val="center"/>
        <w:rPr>
          <w:rFonts w:ascii="Courier New" w:hAnsi="Courier New" w:cs="Courier New"/>
          <w:bCs/>
          <w:sz w:val="18"/>
          <w:szCs w:val="18"/>
        </w:rPr>
      </w:pP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1887"/>
        <w:gridCol w:w="775"/>
        <w:gridCol w:w="7547"/>
      </w:tblGrid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8002FB" w:rsidRPr="00D43C02" w:rsidRDefault="00F435E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36A">
              <w:rPr>
                <w:rFonts w:ascii="Courier New" w:hAnsi="Courier New" w:cs="Courier New"/>
                <w:bCs/>
                <w:sz w:val="18"/>
                <w:szCs w:val="18"/>
              </w:rPr>
              <w:lastRenderedPageBreak/>
              <w:br w:type="page"/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 w:rsidR="008002FB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8002FB" w:rsidRPr="00D43C02" w:rsidRDefault="008002F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002FB" w:rsidRPr="00D43C02" w:rsidRDefault="008002FB" w:rsidP="006801C8">
            <w:pPr>
              <w:pStyle w:val="a3"/>
              <w:numPr>
                <w:ilvl w:val="0"/>
                <w:numId w:val="7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002FB" w:rsidRPr="00D43C02" w:rsidRDefault="008002FB" w:rsidP="006801C8">
            <w:pPr>
              <w:pStyle w:val="a3"/>
              <w:numPr>
                <w:ilvl w:val="0"/>
                <w:numId w:val="7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размещения, исполнения и контроля за исполнением муниципального заказа города Перми»;</w:t>
            </w:r>
          </w:p>
          <w:p w:rsidR="008002FB" w:rsidRPr="001468FD" w:rsidRDefault="008002FB" w:rsidP="001468FD">
            <w:pPr>
              <w:pStyle w:val="ConsPlusNormal"/>
              <w:widowControl/>
              <w:numPr>
                <w:ilvl w:val="0"/>
                <w:numId w:val="7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постановлением администрации города от 08.05.2007 № 157 «Об утверждении Порядка взаимодействия участников системы муниципального заказа при формировании, обеспечении размещения, исполнении и ко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троле за исполнением муниципального заказа муниципального образования город Пермь».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Ленин</w:t>
            </w: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002FB" w:rsidP="008C5C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422AA8">
                <w:rPr>
                  <w:rFonts w:ascii="Times New Roman" w:hAnsi="Times New Roman" w:cs="Times New Roman"/>
                  <w:sz w:val="22"/>
                  <w:szCs w:val="22"/>
                </w:rPr>
                <w:t>614</w:t>
              </w:r>
              <w:r>
                <w:rPr>
                  <w:rFonts w:ascii="Times New Roman" w:hAnsi="Times New Roman" w:cs="Times New Roman"/>
                  <w:sz w:val="22"/>
                  <w:szCs w:val="22"/>
                </w:rPr>
                <w:t>00</w:t>
              </w:r>
              <w:r w:rsidRPr="00422AA8">
                <w:rPr>
                  <w:rFonts w:ascii="Times New Roman" w:hAnsi="Times New Roman" w:cs="Times New Roman"/>
                  <w:sz w:val="22"/>
                  <w:szCs w:val="22"/>
                </w:rPr>
                <w:t>0, г</w:t>
              </w:r>
            </w:smartTag>
            <w:r w:rsidRPr="00422AA8"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Пермская</w:t>
            </w: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>,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002FB" w:rsidP="008C5CE7">
            <w:pPr>
              <w:pStyle w:val="a3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422AA8">
                <w:rPr>
                  <w:sz w:val="22"/>
                  <w:szCs w:val="22"/>
                </w:rPr>
                <w:t>614</w:t>
              </w:r>
              <w:r>
                <w:rPr>
                  <w:sz w:val="22"/>
                  <w:szCs w:val="22"/>
                </w:rPr>
                <w:t>00</w:t>
              </w:r>
              <w:r w:rsidRPr="00422AA8">
                <w:rPr>
                  <w:sz w:val="22"/>
                  <w:szCs w:val="22"/>
                </w:rPr>
                <w:t>0, г</w:t>
              </w:r>
            </w:smartTag>
            <w:r w:rsidRPr="00422AA8">
              <w:rPr>
                <w:sz w:val="22"/>
                <w:szCs w:val="22"/>
              </w:rPr>
              <w:t xml:space="preserve">. Пермь, ул. </w:t>
            </w:r>
            <w:r>
              <w:rPr>
                <w:sz w:val="22"/>
                <w:szCs w:val="22"/>
              </w:rPr>
              <w:t>Пермская</w:t>
            </w:r>
            <w:r w:rsidRPr="00422AA8">
              <w:rPr>
                <w:sz w:val="22"/>
                <w:szCs w:val="22"/>
              </w:rPr>
              <w:t>, 5</w:t>
            </w:r>
            <w:r>
              <w:rPr>
                <w:sz w:val="22"/>
                <w:szCs w:val="22"/>
              </w:rPr>
              <w:t>7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FA164F" w:rsidP="008C5C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8" w:history="1">
              <w:r w:rsidR="008002FB" w:rsidRPr="00E137CB">
                <w:rPr>
                  <w:rStyle w:val="af7"/>
                  <w:sz w:val="22"/>
                  <w:szCs w:val="22"/>
                  <w:lang w:val="en-US"/>
                </w:rPr>
                <w:t>alen@gorodperm.ru</w:t>
              </w:r>
            </w:hyperlink>
            <w:r w:rsidR="008002FB" w:rsidRPr="00422A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8002FB" w:rsidRPr="00422AA8" w:rsidRDefault="008002FB" w:rsidP="008C5C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22AA8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 w:rsidRPr="00422AA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12-09</w:t>
            </w:r>
            <w:r w:rsidRPr="00422AA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8002FB" w:rsidRPr="00F973A2" w:rsidRDefault="007051E8" w:rsidP="007051E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Лыкова Ольга Николаевна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8002FB" w:rsidRPr="004C62A3" w:rsidRDefault="008002F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8C5C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0A31B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8002FB" w:rsidRPr="00770F83" w:rsidRDefault="007D5444" w:rsidP="0096757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услуг по организации и проведению </w:t>
            </w:r>
            <w:r w:rsidR="00967574">
              <w:rPr>
                <w:sz w:val="24"/>
                <w:szCs w:val="24"/>
              </w:rPr>
              <w:t xml:space="preserve">культурно-массовых мероприятий в Ленинском районе города Перми </w:t>
            </w:r>
            <w:r w:rsidR="00576C4F">
              <w:rPr>
                <w:sz w:val="24"/>
                <w:szCs w:val="24"/>
              </w:rPr>
              <w:t>(в рамках реализ</w:t>
            </w:r>
            <w:r w:rsidR="00576C4F">
              <w:rPr>
                <w:sz w:val="24"/>
                <w:szCs w:val="24"/>
              </w:rPr>
              <w:t>а</w:t>
            </w:r>
            <w:r w:rsidR="00576C4F">
              <w:rPr>
                <w:sz w:val="24"/>
                <w:szCs w:val="24"/>
              </w:rPr>
              <w:t xml:space="preserve">ции </w:t>
            </w:r>
            <w:r w:rsidR="00967574">
              <w:rPr>
                <w:sz w:val="24"/>
                <w:szCs w:val="24"/>
              </w:rPr>
              <w:t>ведомственной</w:t>
            </w:r>
            <w:r w:rsidR="00576C4F">
              <w:rPr>
                <w:sz w:val="24"/>
                <w:szCs w:val="24"/>
              </w:rPr>
              <w:t xml:space="preserve"> целевой программы «</w:t>
            </w:r>
            <w:r w:rsidR="00967574">
              <w:rPr>
                <w:sz w:val="24"/>
                <w:szCs w:val="24"/>
              </w:rPr>
              <w:t>Развитие Ленинского района города Перми на 2012-2014 годы»).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D148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8002FB" w:rsidRDefault="00967574" w:rsidP="00CB15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663 000</w:t>
            </w:r>
            <w:r w:rsidR="000A31B9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Шестьсот шестьдесят три тысячи рублей</w:t>
            </w:r>
            <w:r w:rsidR="00576C4F">
              <w:rPr>
                <w:sz w:val="24"/>
                <w:szCs w:val="24"/>
              </w:rPr>
              <w:t>) 00 копеек.</w:t>
            </w:r>
            <w:r w:rsidR="000A31B9">
              <w:rPr>
                <w:sz w:val="24"/>
                <w:szCs w:val="24"/>
              </w:rPr>
              <w:t xml:space="preserve"> </w:t>
            </w:r>
          </w:p>
          <w:p w:rsidR="00576C4F" w:rsidRPr="00770F83" w:rsidRDefault="00576C4F" w:rsidP="00CB15D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Российский рубль.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913DBC" w:rsidRDefault="008002FB" w:rsidP="00D148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симальной) цены контракта</w:t>
            </w:r>
          </w:p>
        </w:tc>
        <w:tc>
          <w:tcPr>
            <w:tcW w:w="7487" w:type="dxa"/>
            <w:shd w:val="clear" w:color="auto" w:fill="FFFFFF"/>
          </w:tcPr>
          <w:p w:rsidR="008002FB" w:rsidRPr="006C2FCE" w:rsidRDefault="006C2FCE" w:rsidP="00EB3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CE">
              <w:rPr>
                <w:rFonts w:ascii="Times New Roman" w:hAnsi="Times New Roman" w:cs="Times New Roman"/>
                <w:sz w:val="24"/>
                <w:szCs w:val="24"/>
              </w:rPr>
              <w:t>Обоснованием начальной максимальной цены контракта является приложение № 3 к документации об аукционе в электронной форме (прилагается отдельным файлом)</w:t>
            </w:r>
          </w:p>
        </w:tc>
      </w:tr>
      <w:tr w:rsidR="008002FB" w:rsidRPr="00D43C02" w:rsidTr="008E37B3">
        <w:trPr>
          <w:trHeight w:val="616"/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Default="00614E60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="008002FB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02FB">
              <w:rPr>
                <w:rFonts w:ascii="Times New Roman" w:hAnsi="Times New Roman" w:cs="Times New Roman"/>
                <w:sz w:val="22"/>
                <w:szCs w:val="22"/>
              </w:rPr>
              <w:t>оказываемых у</w:t>
            </w:r>
            <w:r w:rsidR="008002FB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8002FB">
              <w:rPr>
                <w:rFonts w:ascii="Times New Roman" w:hAnsi="Times New Roman" w:cs="Times New Roman"/>
                <w:sz w:val="22"/>
                <w:szCs w:val="22"/>
              </w:rPr>
              <w:t>луг</w:t>
            </w:r>
          </w:p>
          <w:p w:rsidR="008002FB" w:rsidRPr="006801C8" w:rsidRDefault="008002FB" w:rsidP="006801C8"/>
        </w:tc>
        <w:tc>
          <w:tcPr>
            <w:tcW w:w="7487" w:type="dxa"/>
            <w:shd w:val="clear" w:color="auto" w:fill="FFFFFF"/>
          </w:tcPr>
          <w:p w:rsidR="008002FB" w:rsidRPr="00705E3A" w:rsidRDefault="006C2FCE" w:rsidP="00614E6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(объем выполняемых работ, оказываемых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луг) указаны в приложении № 1 (Техническом задании), к документации об аукционе в электронной форме.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8002FB" w:rsidRPr="00FF14EB" w:rsidRDefault="006C2FCE" w:rsidP="0091246A">
            <w:pPr>
              <w:ind w:firstLine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должны быть оказаны в полном соответствии с требованиями док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ментации об открытом аукционе в электронной форме (в том числе техн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ческим заданием) и условиями контракта, являющегося приложением № 2 к документации об аукционе.</w:t>
            </w:r>
          </w:p>
        </w:tc>
      </w:tr>
      <w:tr w:rsidR="008002FB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8002FB" w:rsidRPr="00D43C02" w:rsidRDefault="008002F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="00614E60">
              <w:rPr>
                <w:rFonts w:ascii="Times New Roman" w:hAnsi="Times New Roman" w:cs="Times New Roman"/>
                <w:sz w:val="22"/>
                <w:szCs w:val="22"/>
              </w:rPr>
              <w:t>оказания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  <w:p w:rsidR="008002FB" w:rsidRPr="00D43C02" w:rsidRDefault="008002F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8002FB" w:rsidRPr="006801C8" w:rsidRDefault="006C2FCE" w:rsidP="00C84DB4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szCs w:val="24"/>
              </w:rPr>
              <w:t>См. приложение № 1 (Техническое задание) к документации об о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крытом аукционе в электронной форме.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B660F7" w:rsidRDefault="006C2FCE" w:rsidP="006C2F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Условия и с</w:t>
            </w:r>
            <w:r w:rsidRPr="00B660F7">
              <w:rPr>
                <w:rFonts w:ascii="Times New Roman" w:hAnsi="Times New Roman" w:cs="Times New Roman"/>
                <w:sz w:val="22"/>
                <w:szCs w:val="22"/>
              </w:rPr>
              <w:t xml:space="preserve">роки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6C2FCE" w:rsidRPr="006801C8" w:rsidRDefault="006C2FCE" w:rsidP="006C2FCE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szCs w:val="24"/>
              </w:rPr>
              <w:t>См. приложение № 1 (Техническое задание) к документации об о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крытом аукционе в электронной форме.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7487" w:type="dxa"/>
            <w:shd w:val="clear" w:color="auto" w:fill="FFFFFF"/>
          </w:tcPr>
          <w:p w:rsidR="006C2FCE" w:rsidRPr="00770F83" w:rsidRDefault="006C2FCE" w:rsidP="00770F83">
            <w:pPr>
              <w:widowControl w:val="0"/>
              <w:suppressLineNumbers/>
              <w:tabs>
                <w:tab w:val="left" w:pos="720"/>
              </w:tabs>
              <w:suppressAutoHyphens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 контракту (в соответствии с условиями контракта), являющегося приложением № 2 к документации об открытом аукционе в электронной форме, производится на счет поставщика (исполнителя, подрядчика), указанны</w:t>
            </w:r>
            <w:r w:rsidR="00426D33">
              <w:rPr>
                <w:sz w:val="24"/>
                <w:szCs w:val="24"/>
              </w:rPr>
              <w:t>й в таком контракте. Оплата по контракту третьим лицам не допускается.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6C2FCE" w:rsidRPr="00C71220" w:rsidRDefault="00426D33" w:rsidP="00614E60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Бюджет города Перми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813D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426D33" w:rsidRDefault="00426D33" w:rsidP="00E77FBC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контракта (лота) устанавливается на основании итогов ау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циона. Цена контракта включает все прямые и косвенные расходы, которые могут возникнуть при исполнении контракта.</w:t>
            </w:r>
          </w:p>
          <w:p w:rsidR="00426D33" w:rsidRDefault="00426D33" w:rsidP="00E77FBC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контракта является твердой и не может изменяться в ходе его исполнения, за исключением случаев, предусмотренных документ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цией об открытом аукционе в электронной форме.</w:t>
            </w:r>
          </w:p>
          <w:p w:rsidR="006C2FCE" w:rsidRDefault="00426D33" w:rsidP="00426D33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оказываемых услуг осуществляется по цене, установленной контрактом.</w:t>
            </w:r>
          </w:p>
          <w:p w:rsidR="00426D33" w:rsidRPr="00770F83" w:rsidRDefault="00426D33" w:rsidP="00426D33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контракта может быть снижена по соглашению сторон без изменения предусмотренных контрактом объема услуг и иных усл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вий исполнения контракта.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CD24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зуемой для формирования ц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ны контракта и расчетов с подрядчиками</w:t>
            </w:r>
          </w:p>
        </w:tc>
        <w:tc>
          <w:tcPr>
            <w:tcW w:w="7487" w:type="dxa"/>
            <w:shd w:val="clear" w:color="auto" w:fill="FF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6C2FCE" w:rsidRPr="00D43C02" w:rsidRDefault="006C2FC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ального курса иностранной валюты к рублю РФ, устано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ленного ЦБ РФ и использу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заключенн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6C2FCE" w:rsidRPr="00C71220" w:rsidRDefault="00426D33" w:rsidP="00426D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Официальные курсы иностранных валют к рублю не применяются.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6C2FCE" w:rsidRPr="00D43C02" w:rsidTr="008E37B3">
        <w:trPr>
          <w:trHeight w:val="325"/>
          <w:tblCellSpacing w:w="20" w:type="dxa"/>
        </w:trPr>
        <w:tc>
          <w:tcPr>
            <w:tcW w:w="10666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Участниками размещения заказов являются лица, претендующие на заключение контракта. Уч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>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</w:t>
            </w:r>
            <w:r w:rsidRPr="00C71220">
              <w:rPr>
                <w:sz w:val="24"/>
                <w:szCs w:val="24"/>
              </w:rPr>
              <w:t>д</w:t>
            </w:r>
            <w:r w:rsidRPr="00C71220">
              <w:rPr>
                <w:sz w:val="24"/>
                <w:szCs w:val="24"/>
              </w:rPr>
              <w:t>ственно, так и через своих представителей. Полномочия представителей участников размещения з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>каза подтверждаются доверенностью, выданной и оформленной в соответствии с гражданским зак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нодательством, или ее нотариально заверенной копией.</w:t>
            </w:r>
          </w:p>
        </w:tc>
      </w:tr>
      <w:tr w:rsidR="006C2FCE" w:rsidRPr="00D43C02" w:rsidTr="008E37B3">
        <w:trPr>
          <w:trHeight w:val="168"/>
          <w:tblCellSpacing w:w="20" w:type="dxa"/>
        </w:trPr>
        <w:tc>
          <w:tcPr>
            <w:tcW w:w="10666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197"/>
              <w:jc w:val="both"/>
              <w:rPr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ются следующие обязательные требования к участникам размещения заказа:</w:t>
            </w:r>
          </w:p>
        </w:tc>
      </w:tr>
      <w:tr w:rsidR="006C2FCE" w:rsidRPr="00D43C02" w:rsidTr="008E37B3">
        <w:trPr>
          <w:trHeight w:val="768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работ, оказание услуг, являющихся предметом открытого </w:t>
            </w:r>
            <w:r w:rsidRPr="00C71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C2FCE" w:rsidRPr="00D43C02" w:rsidTr="008E37B3">
        <w:trPr>
          <w:trHeight w:val="816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Непроведение ликвидации участника размещения заказа - юридического лица и отсутствие р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шения арбитражного суда о признании участника размещения заказа - юридического лица, и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дивидуального предпринимателя банкротом и об открытии конкурсного производства;</w:t>
            </w:r>
          </w:p>
        </w:tc>
      </w:tr>
      <w:tr w:rsidR="006C2FCE" w:rsidRPr="00D43C02" w:rsidTr="008E37B3">
        <w:trPr>
          <w:trHeight w:val="840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явки на участие в аукционе;</w:t>
            </w:r>
          </w:p>
        </w:tc>
      </w:tr>
      <w:tr w:rsidR="006C2FCE" w:rsidRPr="00D43C02" w:rsidTr="008E37B3">
        <w:trPr>
          <w:trHeight w:val="2076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размещения заказа по данным бухгалтерской отче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ности за последний завершенный отчетный период. Участник размещения заказа считается с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C2FCE" w:rsidRPr="00D43C02" w:rsidTr="008E37B3">
        <w:trPr>
          <w:trHeight w:val="216"/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1220">
              <w:rPr>
                <w:rFonts w:ascii="Times New Roman" w:hAnsi="Times New Roman" w:cs="Times New Roman"/>
                <w:sz w:val="24"/>
                <w:szCs w:val="24"/>
              </w:rPr>
              <w:t>каза.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ной форме: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lastRenderedPageBreak/>
              <w:t>Заявка на участие в открытом аукционе в электронной форме состоит из двух частей.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B20BA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C71220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C71220">
              <w:rPr>
                <w:sz w:val="24"/>
                <w:szCs w:val="24"/>
              </w:rPr>
              <w:t xml:space="preserve"> должна соде</w:t>
            </w:r>
            <w:r w:rsidRPr="00C71220">
              <w:rPr>
                <w:sz w:val="24"/>
                <w:szCs w:val="24"/>
              </w:rPr>
              <w:t>р</w:t>
            </w:r>
            <w:r w:rsidRPr="00C71220">
              <w:rPr>
                <w:sz w:val="24"/>
                <w:szCs w:val="24"/>
              </w:rPr>
              <w:t>жать</w:t>
            </w:r>
            <w:r w:rsidR="00B75A4A">
              <w:rPr>
                <w:sz w:val="24"/>
                <w:szCs w:val="24"/>
              </w:rPr>
              <w:t xml:space="preserve"> указанные в одном из  следующих пунктов </w:t>
            </w:r>
            <w:r w:rsidRPr="00C71220">
              <w:rPr>
                <w:sz w:val="24"/>
                <w:szCs w:val="24"/>
              </w:rPr>
              <w:t xml:space="preserve"> сведения:</w:t>
            </w:r>
          </w:p>
        </w:tc>
      </w:tr>
      <w:tr w:rsidR="006C2FCE" w:rsidRPr="00F36F19" w:rsidTr="001C18EE">
        <w:trPr>
          <w:trHeight w:val="45"/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B75A4A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r w:rsidRPr="00955B58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</w:t>
            </w:r>
            <w:r w:rsidR="00B75A4A">
              <w:rPr>
                <w:sz w:val="24"/>
                <w:szCs w:val="24"/>
              </w:rPr>
              <w:t>и</w:t>
            </w:r>
            <w:r w:rsidRPr="00955B58">
              <w:rPr>
                <w:sz w:val="24"/>
                <w:szCs w:val="24"/>
              </w:rPr>
              <w:t>ях, предусмотренных документацией об открытом аукционе в электронной форме, при условии размещения заказа на выполнение работ, оказание услуг</w:t>
            </w:r>
            <w:r w:rsidR="00B75A4A">
              <w:rPr>
                <w:sz w:val="24"/>
                <w:szCs w:val="24"/>
              </w:rPr>
              <w:t xml:space="preserve"> (образец формы указан в прилож</w:t>
            </w:r>
            <w:r w:rsidR="00B75A4A">
              <w:rPr>
                <w:sz w:val="24"/>
                <w:szCs w:val="24"/>
              </w:rPr>
              <w:t>е</w:t>
            </w:r>
            <w:r w:rsidR="00B75A4A">
              <w:rPr>
                <w:sz w:val="24"/>
                <w:szCs w:val="24"/>
              </w:rPr>
              <w:t>нии № 4 к документации об открытом аукционе в электронной форме);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6C2FCE" w:rsidRPr="00C71220" w:rsidRDefault="006C2FCE" w:rsidP="000140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C71220">
              <w:rPr>
                <w:sz w:val="24"/>
                <w:szCs w:val="24"/>
              </w:rPr>
              <w:t xml:space="preserve"> должна соде</w:t>
            </w:r>
            <w:r w:rsidRPr="00C71220">
              <w:rPr>
                <w:sz w:val="24"/>
                <w:szCs w:val="24"/>
              </w:rPr>
              <w:t>р</w:t>
            </w:r>
            <w:r w:rsidRPr="00C71220">
              <w:rPr>
                <w:sz w:val="24"/>
                <w:szCs w:val="24"/>
              </w:rPr>
              <w:t>жать следующие документы и сведения: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</w:t>
            </w:r>
            <w:r w:rsidRPr="00C71220">
              <w:rPr>
                <w:sz w:val="24"/>
                <w:szCs w:val="24"/>
              </w:rPr>
              <w:t>с</w:t>
            </w:r>
            <w:r w:rsidRPr="00C71220">
              <w:rPr>
                <w:sz w:val="24"/>
                <w:szCs w:val="24"/>
              </w:rPr>
              <w:t>портные данные, сведения о месте жительства (для физического лица), номер контактного т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>лефона, идентификационный номер налогоплательщика</w:t>
            </w:r>
            <w:r w:rsidR="00B75A4A">
              <w:rPr>
                <w:sz w:val="24"/>
                <w:szCs w:val="24"/>
              </w:rPr>
              <w:t xml:space="preserve"> (образец формы указан в приложении № 4 к документации об открытом аукционе в электронной форме);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6C2FCE" w:rsidRPr="00D43C02" w:rsidRDefault="006C2FCE" w:rsidP="0001403B">
            <w:pPr>
              <w:pStyle w:val="ConsPlusNormal"/>
              <w:widowControl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3"/>
            <w:shd w:val="clear" w:color="auto" w:fill="FFFFFF"/>
          </w:tcPr>
          <w:p w:rsidR="006C2FCE" w:rsidRPr="00C71220" w:rsidRDefault="006C2FCE" w:rsidP="00DC6F9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</w:t>
            </w:r>
            <w:r w:rsidRPr="00C71220">
              <w:rPr>
                <w:sz w:val="24"/>
                <w:szCs w:val="24"/>
              </w:rPr>
              <w:t>с</w:t>
            </w:r>
            <w:r w:rsidRPr="00C71220">
              <w:rPr>
                <w:sz w:val="24"/>
                <w:szCs w:val="24"/>
              </w:rPr>
              <w:t xml:space="preserve">тановлено законодательством Российской Федерации и (или) учредительными документами юридического лица и если для участника размещения заказа </w:t>
            </w:r>
            <w:r w:rsidR="00B75A4A">
              <w:rPr>
                <w:sz w:val="24"/>
                <w:szCs w:val="24"/>
              </w:rPr>
              <w:t xml:space="preserve">поставки товаров, </w:t>
            </w:r>
            <w:r w:rsidRPr="00C71220">
              <w:rPr>
                <w:sz w:val="24"/>
                <w:szCs w:val="24"/>
              </w:rPr>
              <w:t>выполнение р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 xml:space="preserve">бот, </w:t>
            </w:r>
            <w:r w:rsidR="00B75A4A">
              <w:rPr>
                <w:sz w:val="24"/>
                <w:szCs w:val="24"/>
              </w:rPr>
              <w:t xml:space="preserve">оказание услуг, </w:t>
            </w:r>
            <w:r w:rsidRPr="00C71220">
              <w:rPr>
                <w:sz w:val="24"/>
                <w:szCs w:val="24"/>
              </w:rPr>
              <w:t>являющихся предметом контракта, или внесение денежных средств в кач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>стве обеспечения заявки на участие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</w:t>
            </w:r>
            <w:r w:rsidRPr="00C71220">
              <w:rPr>
                <w:sz w:val="24"/>
                <w:szCs w:val="24"/>
              </w:rPr>
              <w:t>у</w:t>
            </w:r>
            <w:r w:rsidRPr="00C71220">
              <w:rPr>
                <w:sz w:val="24"/>
                <w:szCs w:val="24"/>
              </w:rPr>
              <w:t>смотренную решением об одобрении или о совершении сделок, предоставляемым для аккред</w:t>
            </w:r>
            <w:r w:rsidRPr="00C71220">
              <w:rPr>
                <w:sz w:val="24"/>
                <w:szCs w:val="24"/>
              </w:rPr>
              <w:t>и</w:t>
            </w:r>
            <w:r w:rsidRPr="00C71220">
              <w:rPr>
                <w:sz w:val="24"/>
                <w:szCs w:val="24"/>
              </w:rPr>
              <w:t>тации участника размещения заказа на электронной площадке.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shd w:val="clear" w:color="auto" w:fill="FFFFFF"/>
          </w:tcPr>
          <w:p w:rsidR="00B75A4A" w:rsidRPr="00967574" w:rsidRDefault="006C2FCE" w:rsidP="006801C8">
            <w:pPr>
              <w:pStyle w:val="a5"/>
              <w:spacing w:after="0"/>
              <w:ind w:left="0"/>
              <w:rPr>
                <w:iCs/>
                <w:sz w:val="24"/>
                <w:szCs w:val="24"/>
              </w:rPr>
            </w:pPr>
            <w:r w:rsidRPr="00967574">
              <w:rPr>
                <w:iCs/>
                <w:sz w:val="24"/>
                <w:szCs w:val="24"/>
              </w:rPr>
              <w:t>Инструкция по заполнению заявки на участие в откр</w:t>
            </w:r>
            <w:r w:rsidRPr="00967574">
              <w:rPr>
                <w:iCs/>
                <w:sz w:val="24"/>
                <w:szCs w:val="24"/>
              </w:rPr>
              <w:t>ы</w:t>
            </w:r>
            <w:r w:rsidRPr="00967574">
              <w:rPr>
                <w:iCs/>
                <w:sz w:val="24"/>
                <w:szCs w:val="24"/>
              </w:rPr>
              <w:t>том аукционе в электро</w:t>
            </w:r>
            <w:r w:rsidRPr="00967574">
              <w:rPr>
                <w:iCs/>
                <w:sz w:val="24"/>
                <w:szCs w:val="24"/>
              </w:rPr>
              <w:t>н</w:t>
            </w:r>
            <w:r w:rsidRPr="00967574">
              <w:rPr>
                <w:iCs/>
                <w:sz w:val="24"/>
                <w:szCs w:val="24"/>
              </w:rPr>
              <w:t xml:space="preserve">ной </w:t>
            </w:r>
          </w:p>
          <w:p w:rsidR="006C2FCE" w:rsidRPr="00967574" w:rsidRDefault="006C2FCE" w:rsidP="006801C8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967574">
              <w:rPr>
                <w:iCs/>
                <w:sz w:val="24"/>
                <w:szCs w:val="24"/>
              </w:rPr>
              <w:t>форме</w:t>
            </w:r>
            <w:r w:rsidRPr="009675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6C2FCE" w:rsidRDefault="006C2FC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C71220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</w:t>
            </w:r>
            <w:r w:rsidRPr="00C71220">
              <w:rPr>
                <w:iCs/>
                <w:sz w:val="24"/>
                <w:szCs w:val="24"/>
              </w:rPr>
              <w:t>о</w:t>
            </w:r>
            <w:r w:rsidRPr="00C71220">
              <w:rPr>
                <w:iCs/>
                <w:sz w:val="24"/>
                <w:szCs w:val="24"/>
              </w:rPr>
              <w:t>щадке, подает заявку на участие в открытом аукционе в электронной форме.</w:t>
            </w:r>
          </w:p>
          <w:p w:rsidR="00B75A4A" w:rsidRPr="00C71220" w:rsidRDefault="00B75A4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заявке </w:t>
            </w:r>
            <w:r w:rsidRPr="00C71220">
              <w:rPr>
                <w:sz w:val="24"/>
                <w:szCs w:val="24"/>
              </w:rPr>
              <w:t>на участие в открытом аукционе в электронной форме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обходимо указать товарный знак.</w:t>
            </w:r>
          </w:p>
          <w:p w:rsidR="006C2FCE" w:rsidRPr="00C71220" w:rsidRDefault="00B75A4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</w:t>
            </w:r>
            <w:r w:rsidR="006C2FCE" w:rsidRPr="00C71220">
              <w:rPr>
                <w:sz w:val="24"/>
                <w:szCs w:val="24"/>
              </w:rPr>
              <w:t xml:space="preserve"> на участие в открытом аукционе в электронной форме н</w:t>
            </w:r>
            <w:r w:rsidR="006C2FCE" w:rsidRPr="00C71220">
              <w:rPr>
                <w:sz w:val="24"/>
                <w:szCs w:val="24"/>
              </w:rPr>
              <w:t>а</w:t>
            </w:r>
            <w:r w:rsidR="006C2FCE" w:rsidRPr="00C71220">
              <w:rPr>
                <w:sz w:val="24"/>
                <w:szCs w:val="24"/>
              </w:rPr>
              <w:t>правляется участником размещения заказа оператору электронной площадки в форме двух электронных документов, содержащих пр</w:t>
            </w:r>
            <w:r w:rsidR="006C2FCE" w:rsidRPr="00C71220">
              <w:rPr>
                <w:sz w:val="24"/>
                <w:szCs w:val="24"/>
              </w:rPr>
              <w:t>е</w:t>
            </w:r>
            <w:r w:rsidR="006C2FCE" w:rsidRPr="00C71220">
              <w:rPr>
                <w:sz w:val="24"/>
                <w:szCs w:val="24"/>
              </w:rPr>
              <w:t xml:space="preserve">дусмотренные разделом </w:t>
            </w:r>
            <w:r w:rsidR="006C2FCE" w:rsidRPr="00C71220">
              <w:rPr>
                <w:sz w:val="24"/>
                <w:szCs w:val="24"/>
                <w:lang w:val="en-US"/>
              </w:rPr>
              <w:t>IV</w:t>
            </w:r>
            <w:r w:rsidR="006C2FCE" w:rsidRPr="00C71220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</w:t>
            </w:r>
            <w:r w:rsidR="002B254D">
              <w:rPr>
                <w:sz w:val="24"/>
                <w:szCs w:val="24"/>
              </w:rPr>
              <w:t xml:space="preserve"> (лота)</w:t>
            </w:r>
            <w:r w:rsidRPr="00C71220">
              <w:rPr>
                <w:sz w:val="24"/>
                <w:szCs w:val="24"/>
              </w:rPr>
              <w:t>.</w:t>
            </w:r>
          </w:p>
          <w:p w:rsidR="006C2FCE" w:rsidRPr="00C71220" w:rsidRDefault="006C2FC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Подача участником размещения заказа заявки на участие в откр</w:t>
            </w:r>
            <w:r w:rsidRPr="00C71220">
              <w:rPr>
                <w:sz w:val="24"/>
                <w:szCs w:val="24"/>
              </w:rPr>
              <w:t>ы</w:t>
            </w:r>
            <w:r w:rsidRPr="00C71220">
              <w:rPr>
                <w:sz w:val="24"/>
                <w:szCs w:val="24"/>
              </w:rPr>
              <w:t>том аукционе в электронной форме является согласием такого учас</w:t>
            </w:r>
            <w:r w:rsidRPr="00C71220">
              <w:rPr>
                <w:sz w:val="24"/>
                <w:szCs w:val="24"/>
              </w:rPr>
              <w:t>т</w:t>
            </w:r>
            <w:r w:rsidRPr="00C71220">
              <w:rPr>
                <w:sz w:val="24"/>
                <w:szCs w:val="24"/>
              </w:rPr>
              <w:t>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</w:t>
            </w:r>
            <w:r w:rsidRPr="00C71220">
              <w:rPr>
                <w:sz w:val="24"/>
                <w:szCs w:val="24"/>
              </w:rPr>
              <w:t>а</w:t>
            </w:r>
            <w:r w:rsidRPr="00C71220">
              <w:rPr>
                <w:sz w:val="24"/>
                <w:szCs w:val="24"/>
              </w:rPr>
              <w:t>ты за участие в открытом аукционе в электронной форме в случаях, предусмотренных Федеральным законом от 21.07.2005 № 94-ФЗ.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Pr="00D43C02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6C2FCE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  <w:p w:rsidR="00C23F68" w:rsidRDefault="00C23F68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3F68" w:rsidRDefault="00C23F68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3F68" w:rsidRPr="00D43C02" w:rsidRDefault="00C23F68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D7C" w:rsidRPr="008C3D7C" w:rsidRDefault="008C3D7C" w:rsidP="008C3D7C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2% </w:t>
            </w:r>
            <w:r w:rsidR="006C2FCE" w:rsidRPr="00CB1B30">
              <w:rPr>
                <w:bCs/>
                <w:sz w:val="24"/>
                <w:szCs w:val="24"/>
              </w:rPr>
              <w:t>начальной (максимальной) цены контракта, что составляет</w:t>
            </w:r>
            <w:r>
              <w:rPr>
                <w:bCs/>
                <w:sz w:val="24"/>
                <w:szCs w:val="24"/>
              </w:rPr>
              <w:t>:</w:t>
            </w:r>
            <w:r w:rsidR="006C2FCE" w:rsidRPr="00CB1B30">
              <w:rPr>
                <w:bCs/>
                <w:sz w:val="24"/>
                <w:szCs w:val="24"/>
              </w:rPr>
              <w:t xml:space="preserve"> </w:t>
            </w:r>
            <w:r w:rsidR="006D3612">
              <w:rPr>
                <w:b/>
                <w:bCs/>
                <w:sz w:val="24"/>
                <w:szCs w:val="24"/>
              </w:rPr>
              <w:t xml:space="preserve">13 260 </w:t>
            </w:r>
            <w:r w:rsidR="001068B0">
              <w:rPr>
                <w:b/>
                <w:bCs/>
                <w:sz w:val="24"/>
                <w:szCs w:val="24"/>
              </w:rPr>
              <w:t>рублей 00</w:t>
            </w:r>
            <w:r w:rsidRPr="008C3D7C">
              <w:rPr>
                <w:b/>
                <w:bCs/>
                <w:sz w:val="24"/>
                <w:szCs w:val="24"/>
              </w:rPr>
              <w:t xml:space="preserve"> копеек.</w:t>
            </w:r>
            <w:r w:rsidR="006C2FCE" w:rsidRPr="008C3D7C">
              <w:rPr>
                <w:b/>
                <w:bCs/>
                <w:sz w:val="24"/>
                <w:szCs w:val="24"/>
              </w:rPr>
              <w:t xml:space="preserve"> </w:t>
            </w:r>
          </w:p>
          <w:p w:rsidR="00C23F68" w:rsidRPr="00770F83" w:rsidRDefault="006C2FCE" w:rsidP="00C23F6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r w:rsidRPr="00CB1B30">
              <w:rPr>
                <w:bCs/>
                <w:sz w:val="24"/>
                <w:szCs w:val="24"/>
              </w:rPr>
              <w:t xml:space="preserve">Требование обеспечения заявки на участие в открытом аукционе в </w:t>
            </w:r>
            <w:r w:rsidR="00C23F68">
              <w:rPr>
                <w:bCs/>
                <w:sz w:val="24"/>
                <w:szCs w:val="24"/>
              </w:rPr>
              <w:t>равной мере распространяется на всех участников размещения заказа.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10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C2FCE" w:rsidRPr="00C71220" w:rsidRDefault="006C2FC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2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71220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смотрения таких заявок. Дата проведения открытого аукциона в электронной форме</w:t>
            </w: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D7C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окончания срока подачи заявок на участие в открытом аукционе в </w:t>
            </w:r>
          </w:p>
          <w:p w:rsidR="006C2FCE" w:rsidRPr="00D43C02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D6E" w:rsidRPr="0025234B" w:rsidRDefault="0025234B" w:rsidP="00026F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34B">
              <w:rPr>
                <w:rFonts w:ascii="Times New Roman" w:hAnsi="Times New Roman" w:cs="Times New Roman"/>
                <w:sz w:val="24"/>
                <w:szCs w:val="24"/>
              </w:rPr>
              <w:t>16.04.2012 9:00 (время местное)</w:t>
            </w:r>
          </w:p>
          <w:p w:rsidR="006C2FCE" w:rsidRPr="0025234B" w:rsidRDefault="006C2FCE" w:rsidP="006A67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Default="006C2FC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смотрения первых частей</w:t>
            </w:r>
          </w:p>
          <w:p w:rsidR="008C3D7C" w:rsidRDefault="006C2FC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заявок на участие в открытом аукционе в электронной </w:t>
            </w:r>
          </w:p>
          <w:p w:rsidR="006C2FCE" w:rsidRPr="00D43C02" w:rsidRDefault="006C2FC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Pr="0025234B" w:rsidRDefault="0025234B" w:rsidP="004472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17.04.2012</w:t>
            </w:r>
          </w:p>
          <w:p w:rsidR="00972D6E" w:rsidRPr="0025234B" w:rsidRDefault="00972D6E" w:rsidP="006D36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FCE" w:rsidRPr="00D43C02" w:rsidTr="008E37B3">
        <w:trPr>
          <w:tblCellSpacing w:w="20" w:type="dxa"/>
        </w:trPr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D7C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проведения открытого аукциона в электронной </w:t>
            </w:r>
          </w:p>
          <w:p w:rsidR="006C2FCE" w:rsidRPr="00D43C02" w:rsidRDefault="006C2FC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FCE" w:rsidRPr="0025234B" w:rsidRDefault="0025234B" w:rsidP="00026F75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20.04.2012</w:t>
            </w:r>
          </w:p>
        </w:tc>
      </w:tr>
      <w:tr w:rsidR="006C2FCE" w:rsidRPr="00C21103" w:rsidTr="008E37B3">
        <w:trPr>
          <w:tblCellSpacing w:w="20" w:type="dxa"/>
        </w:trPr>
        <w:tc>
          <w:tcPr>
            <w:tcW w:w="10666" w:type="dxa"/>
            <w:gridSpan w:val="4"/>
            <w:shd w:val="clear" w:color="auto" w:fill="B6DDE8"/>
          </w:tcPr>
          <w:p w:rsidR="006C2FCE" w:rsidRPr="00C71220" w:rsidRDefault="006C2FCE" w:rsidP="00FA0BC2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C71220">
              <w:rPr>
                <w:b/>
                <w:lang w:val="en-US"/>
              </w:rPr>
              <w:t>VII</w:t>
            </w:r>
            <w:r w:rsidRPr="00C71220">
              <w:rPr>
                <w:b/>
              </w:rPr>
              <w:t xml:space="preserve"> Обеспечение исполнения контракта</w:t>
            </w:r>
          </w:p>
        </w:tc>
      </w:tr>
      <w:tr w:rsidR="006C2FCE" w:rsidRPr="000B7B0E" w:rsidTr="008E37B3">
        <w:trPr>
          <w:trHeight w:val="500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8C3D7C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3D7C" w:rsidRDefault="008C3D7C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Default="006C2FCE" w:rsidP="008C3D7C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t>5</w:t>
            </w:r>
            <w:r w:rsidRPr="00CB1B30">
              <w:t xml:space="preserve">% начальной (максимальной) цены контракта, что составляет </w:t>
            </w:r>
            <w:r w:rsidR="006D3612">
              <w:rPr>
                <w:b/>
              </w:rPr>
              <w:t xml:space="preserve">33 150 </w:t>
            </w:r>
            <w:r w:rsidR="001068B0">
              <w:rPr>
                <w:b/>
              </w:rPr>
              <w:t>рублей 00</w:t>
            </w:r>
            <w:r w:rsidR="008C3D7C" w:rsidRPr="008C3D7C">
              <w:rPr>
                <w:b/>
              </w:rPr>
              <w:t xml:space="preserve"> копеек.</w:t>
            </w:r>
          </w:p>
          <w:p w:rsidR="008C3D7C" w:rsidRPr="008C3D7C" w:rsidRDefault="008C3D7C" w:rsidP="008C3D7C">
            <w:pPr>
              <w:pStyle w:val="3"/>
              <w:numPr>
                <w:ilvl w:val="0"/>
                <w:numId w:val="0"/>
              </w:numPr>
              <w:rPr>
                <w:highlight w:val="yellow"/>
              </w:rPr>
            </w:pPr>
            <w:r w:rsidRPr="008C3D7C">
              <w:t xml:space="preserve">В случае если победителем открытого аукциона или участником открытого </w:t>
            </w:r>
            <w:r>
              <w:t>аукциона, с которым заключается контракт, является бюджетное учреждение, обеспечение  исполнения контракта не требуется.</w:t>
            </w:r>
          </w:p>
        </w:tc>
      </w:tr>
      <w:tr w:rsidR="006C2FCE" w:rsidRPr="000B7B0E" w:rsidTr="008E37B3">
        <w:trPr>
          <w:trHeight w:val="397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8C3D7C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Срок предоставл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 xml:space="preserve">ния обеспечения исполнения 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3D7C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</w:t>
            </w:r>
          </w:p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В течение пяти дней со дня получения проекта контракта участник откр</w:t>
            </w:r>
            <w:r w:rsidRPr="00C71220">
              <w:rPr>
                <w:sz w:val="24"/>
                <w:szCs w:val="24"/>
              </w:rPr>
              <w:t>ы</w:t>
            </w:r>
            <w:r w:rsidRPr="00C71220">
              <w:rPr>
                <w:sz w:val="24"/>
                <w:szCs w:val="24"/>
              </w:rPr>
              <w:t>того аукциона в электронной форме направляет оператору электронной пл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щадки проект</w:t>
            </w:r>
            <w:r w:rsidR="00236CDF">
              <w:rPr>
                <w:sz w:val="24"/>
                <w:szCs w:val="24"/>
              </w:rPr>
              <w:t xml:space="preserve"> муниципального </w:t>
            </w:r>
            <w:r w:rsidRPr="00C71220">
              <w:rPr>
                <w:sz w:val="24"/>
                <w:szCs w:val="24"/>
              </w:rPr>
              <w:t xml:space="preserve"> контракта, подписанный электронной ци</w:t>
            </w:r>
            <w:r w:rsidRPr="00C71220">
              <w:rPr>
                <w:sz w:val="24"/>
                <w:szCs w:val="24"/>
              </w:rPr>
              <w:t>ф</w:t>
            </w:r>
            <w:r w:rsidRPr="00C71220">
              <w:rPr>
                <w:sz w:val="24"/>
                <w:szCs w:val="24"/>
              </w:rPr>
              <w:t>ровой подписью лица, имеющего право действовать от имени участника о</w:t>
            </w:r>
            <w:r w:rsidRPr="00C71220">
              <w:rPr>
                <w:sz w:val="24"/>
                <w:szCs w:val="24"/>
              </w:rPr>
              <w:t>т</w:t>
            </w:r>
            <w:r w:rsidRPr="00C71220">
              <w:rPr>
                <w:sz w:val="24"/>
                <w:szCs w:val="24"/>
              </w:rPr>
              <w:t>крытого аукциона</w:t>
            </w:r>
            <w:r w:rsidR="00236CDF">
              <w:rPr>
                <w:sz w:val="24"/>
                <w:szCs w:val="24"/>
              </w:rPr>
              <w:t xml:space="preserve"> в электронной форме</w:t>
            </w:r>
            <w:r w:rsidRPr="00C71220">
              <w:rPr>
                <w:sz w:val="24"/>
                <w:szCs w:val="24"/>
              </w:rPr>
              <w:t>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6C2FCE" w:rsidRPr="00C71220" w:rsidRDefault="006C2FCE" w:rsidP="00DF484A">
            <w:pPr>
              <w:pStyle w:val="3"/>
              <w:numPr>
                <w:ilvl w:val="0"/>
                <w:numId w:val="0"/>
              </w:numPr>
              <w:ind w:firstLine="241"/>
              <w:rPr>
                <w:highlight w:val="green"/>
              </w:rPr>
            </w:pPr>
            <w:r w:rsidRPr="00C71220">
              <w:t xml:space="preserve">Обеспечение исполнения </w:t>
            </w:r>
            <w:r w:rsidR="00236CDF">
              <w:t xml:space="preserve">муниципального </w:t>
            </w:r>
            <w:r w:rsidRPr="00C71220">
              <w:t>контракта предоставляется в сроки, определенные статьей 41.12 Федерального закона от 21.07.2005 № 94-ФЗ.</w:t>
            </w:r>
          </w:p>
        </w:tc>
      </w:tr>
      <w:tr w:rsidR="006C2FCE" w:rsidRPr="000B7B0E" w:rsidTr="008E37B3">
        <w:trPr>
          <w:trHeight w:val="45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236CDF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Порядок предоста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 xml:space="preserve">ления обеспечения исполнения </w:t>
            </w:r>
          </w:p>
          <w:p w:rsidR="00236CDF" w:rsidRDefault="00236CDF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6C2FCE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F68" w:rsidRPr="00504D86" w:rsidRDefault="00C23F68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2" w:type="dxa"/>
            <w:gridSpan w:val="2"/>
            <w:shd w:val="clear" w:color="auto" w:fill="FFFFFF"/>
          </w:tcPr>
          <w:p w:rsidR="00236CDF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Обеспечение исполнения муниципального контракта предоставляется учас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ником аукциона, с которым заключается муниципальный контракт в виде:</w:t>
            </w:r>
          </w:p>
          <w:p w:rsidR="006C2FCE" w:rsidRPr="00C71220" w:rsidRDefault="006C2FCE" w:rsidP="008E37B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безотзывной банковской гарантии, выданной банком или иной кр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 xml:space="preserve">дитной организацией, </w:t>
            </w:r>
          </w:p>
          <w:p w:rsidR="006C2FCE" w:rsidRPr="00C71220" w:rsidRDefault="006C2FCE" w:rsidP="008E37B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договора поручительства,</w:t>
            </w:r>
          </w:p>
          <w:p w:rsidR="006C2FCE" w:rsidRDefault="006C2FCE" w:rsidP="008E37B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36CDF">
              <w:rPr>
                <w:sz w:val="24"/>
                <w:szCs w:val="24"/>
              </w:rPr>
              <w:t>передачи заказчику в залог денежных средств, в том числе в форме вклада (депозита) в размере о</w:t>
            </w:r>
            <w:r w:rsidR="00236CDF">
              <w:rPr>
                <w:sz w:val="24"/>
                <w:szCs w:val="24"/>
              </w:rPr>
              <w:t>беспечения исполнения муниципального контракта.</w:t>
            </w:r>
          </w:p>
          <w:p w:rsidR="00236CDF" w:rsidRPr="00236CDF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Срок действия обеспечения исполнения муниципального контракта должен распространяться на весь срок действия муниципального контракта.</w:t>
            </w:r>
          </w:p>
          <w:p w:rsidR="006C2FCE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2FCE" w:rsidRPr="00C71220">
              <w:rPr>
                <w:sz w:val="24"/>
                <w:szCs w:val="24"/>
              </w:rPr>
              <w:t xml:space="preserve">Способ обеспечения исполнения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="006C2FCE" w:rsidRPr="00C71220">
              <w:rPr>
                <w:sz w:val="24"/>
                <w:szCs w:val="24"/>
              </w:rPr>
              <w:t>контракта</w:t>
            </w:r>
            <w:r>
              <w:rPr>
                <w:sz w:val="24"/>
                <w:szCs w:val="24"/>
              </w:rPr>
              <w:t xml:space="preserve"> из перечисле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ных способов </w:t>
            </w:r>
            <w:r w:rsidR="006C2FCE" w:rsidRPr="00C71220">
              <w:rPr>
                <w:sz w:val="24"/>
                <w:szCs w:val="24"/>
              </w:rPr>
              <w:t xml:space="preserve"> определяется таким участником открытого аукциона в эле</w:t>
            </w:r>
            <w:r w:rsidR="006C2FCE" w:rsidRPr="00C71220">
              <w:rPr>
                <w:sz w:val="24"/>
                <w:szCs w:val="24"/>
              </w:rPr>
              <w:t>к</w:t>
            </w:r>
            <w:r w:rsidR="006C2FCE" w:rsidRPr="00C71220">
              <w:rPr>
                <w:sz w:val="24"/>
                <w:szCs w:val="24"/>
              </w:rPr>
              <w:t>тронной форме самостоятельно.</w:t>
            </w:r>
          </w:p>
          <w:p w:rsidR="006C2FCE" w:rsidRPr="00236CDF" w:rsidRDefault="00236CDF" w:rsidP="00236CDF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2FCE" w:rsidRPr="00236CDF">
              <w:rPr>
                <w:sz w:val="24"/>
                <w:szCs w:val="24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</w:t>
            </w:r>
            <w:r w:rsidR="006C2FCE" w:rsidRPr="00236CDF">
              <w:rPr>
                <w:sz w:val="24"/>
                <w:szCs w:val="24"/>
              </w:rPr>
              <w:t>и</w:t>
            </w:r>
            <w:r w:rsidR="006C2FCE" w:rsidRPr="00236CDF">
              <w:rPr>
                <w:sz w:val="24"/>
                <w:szCs w:val="24"/>
              </w:rPr>
              <w:t>ком) своих обязательств по контракту, соответствующий поставщик (испо</w:t>
            </w:r>
            <w:r w:rsidR="006C2FCE" w:rsidRPr="00236CDF">
              <w:rPr>
                <w:sz w:val="24"/>
                <w:szCs w:val="24"/>
              </w:rPr>
              <w:t>л</w:t>
            </w:r>
            <w:r w:rsidR="006C2FCE" w:rsidRPr="00236CDF">
              <w:rPr>
                <w:sz w:val="24"/>
                <w:szCs w:val="24"/>
              </w:rPr>
              <w:t>нител</w:t>
            </w:r>
            <w:r w:rsidRPr="00236CDF">
              <w:rPr>
                <w:sz w:val="24"/>
                <w:szCs w:val="24"/>
              </w:rPr>
              <w:t>ь, подрядчик) должен в течение 5 (пяти</w:t>
            </w:r>
            <w:r w:rsidR="006C2FCE" w:rsidRPr="00236CDF">
              <w:rPr>
                <w:sz w:val="24"/>
                <w:szCs w:val="24"/>
              </w:rPr>
              <w:t>) банковских дней предоставить заказчику иное (новое) обеспечение исполнения контракта на тех же услов</w:t>
            </w:r>
            <w:r w:rsidR="006C2FCE" w:rsidRPr="00236CDF">
              <w:rPr>
                <w:sz w:val="24"/>
                <w:szCs w:val="24"/>
              </w:rPr>
              <w:t>и</w:t>
            </w:r>
            <w:r w:rsidR="006C2FCE" w:rsidRPr="00236CDF">
              <w:rPr>
                <w:sz w:val="24"/>
                <w:szCs w:val="24"/>
              </w:rPr>
              <w:t>ях и в том же размере</w:t>
            </w:r>
            <w:r w:rsidR="006C2FCE" w:rsidRPr="00236CDF">
              <w:rPr>
                <w:i/>
                <w:sz w:val="24"/>
                <w:szCs w:val="24"/>
              </w:rPr>
              <w:t>).</w:t>
            </w:r>
          </w:p>
        </w:tc>
      </w:tr>
      <w:tr w:rsidR="006C2FCE" w:rsidRPr="000B7B0E" w:rsidTr="008E37B3">
        <w:trPr>
          <w:trHeight w:val="397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ковская гарантия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Default="006C2FCE" w:rsidP="00DF484A">
            <w:pPr>
              <w:pStyle w:val="3"/>
              <w:numPr>
                <w:ilvl w:val="0"/>
                <w:numId w:val="0"/>
              </w:numPr>
              <w:ind w:firstLine="258"/>
            </w:pPr>
            <w:r w:rsidRPr="00C71220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</w:t>
            </w:r>
            <w:r w:rsidRPr="00C71220">
              <w:t>а</w:t>
            </w:r>
            <w:r w:rsidRPr="00C71220">
              <w:t xml:space="preserve">каза по </w:t>
            </w:r>
            <w:r w:rsidR="00236CDF">
              <w:t xml:space="preserve">муниципальному </w:t>
            </w:r>
            <w:r w:rsidRPr="00C71220">
              <w:t>контракту</w:t>
            </w:r>
            <w:r w:rsidR="00236CDF">
              <w:t>. Банковская гарантия должна содержать следующие необходимые условия:</w:t>
            </w:r>
          </w:p>
          <w:p w:rsidR="00236CDF" w:rsidRDefault="00236CDF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1.Указание на безотзывность гарантии;</w:t>
            </w:r>
          </w:p>
          <w:p w:rsidR="00236CDF" w:rsidRDefault="00236CDF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2.Указание в качестве Бенефициара Администрация Ленинского района города Перми;</w:t>
            </w:r>
          </w:p>
          <w:p w:rsidR="00236CDF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3. Ссылка на решения аукционной комиссии и муниципальный контракт;</w:t>
            </w:r>
          </w:p>
          <w:p w:rsidR="00AF42AE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4. Указание срока уплаты денежных средств, который не должен прев</w:t>
            </w:r>
            <w:r>
              <w:t>ы</w:t>
            </w:r>
            <w:r>
              <w:t>шать 15 (пятнадцать) банковских дней с момента получения Гарантом пис</w:t>
            </w:r>
            <w:r>
              <w:t>ь</w:t>
            </w:r>
            <w:r>
              <w:t>менного требования Бенефициара о неисполнении или ненадлежащем испо</w:t>
            </w:r>
            <w:r>
              <w:t>л</w:t>
            </w:r>
            <w:r>
              <w:t>нении Принципалом обязательств по муниципальному контракту;</w:t>
            </w:r>
          </w:p>
          <w:p w:rsidR="00AF42AE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5.Условие о предоставлении банковской гарантии в следующих размерах:</w:t>
            </w:r>
          </w:p>
          <w:p w:rsidR="00AF42AE" w:rsidRDefault="00AF42AE" w:rsidP="00DF484A">
            <w:pPr>
              <w:pStyle w:val="3"/>
              <w:numPr>
                <w:ilvl w:val="0"/>
                <w:numId w:val="0"/>
              </w:numPr>
              <w:ind w:firstLine="258"/>
            </w:pPr>
            <w:r>
              <w:t>-размер обеспечения исполнения муниципального контракта составляет 5% от начальной (максимальной) цены муниципального контракта.</w:t>
            </w:r>
          </w:p>
          <w:p w:rsidR="00AF42AE" w:rsidRPr="00C71220" w:rsidRDefault="00AF42AE" w:rsidP="00DF484A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r>
              <w:t>Банковская гарантия должна быть оформлена и выдана в соответствии с действующим законодательством Российской Федерации.</w:t>
            </w:r>
          </w:p>
        </w:tc>
      </w:tr>
      <w:tr w:rsidR="006C2FCE" w:rsidRPr="000B7B0E" w:rsidTr="008E37B3">
        <w:trPr>
          <w:trHeight w:val="403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6C2FCE" w:rsidRPr="00504D86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Договор поруч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4D86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 xml:space="preserve">В случае, если обеспечением исполнения </w:t>
            </w:r>
            <w:r w:rsidR="00AF42AE">
              <w:rPr>
                <w:sz w:val="24"/>
                <w:szCs w:val="24"/>
              </w:rPr>
              <w:t xml:space="preserve">муниципального </w:t>
            </w:r>
            <w:r w:rsidRPr="00C71220">
              <w:rPr>
                <w:sz w:val="24"/>
                <w:szCs w:val="24"/>
              </w:rPr>
              <w:t>контракта я</w:t>
            </w:r>
            <w:r w:rsidRPr="00C71220">
              <w:rPr>
                <w:sz w:val="24"/>
                <w:szCs w:val="24"/>
              </w:rPr>
              <w:t>в</w:t>
            </w:r>
            <w:r w:rsidRPr="00C71220">
              <w:rPr>
                <w:sz w:val="24"/>
                <w:szCs w:val="24"/>
              </w:rPr>
              <w:t>ляется договор поручительства, поручителем выступает юридическое лицо, государственная регистрация которого осуществлена в установленном п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рядке на территории Российской Федерации и которое соответствует сл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>дующим требованиям: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нов рублей и превышать размер поручительства не менее чем в десять раз;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2) чистая прибыль поручителя, указанная в соответствующем разделе бу</w:t>
            </w:r>
            <w:r w:rsidRPr="00C71220">
              <w:rPr>
                <w:sz w:val="24"/>
                <w:szCs w:val="24"/>
              </w:rPr>
              <w:t>х</w:t>
            </w:r>
            <w:r w:rsidRPr="00C71220">
              <w:rPr>
                <w:sz w:val="24"/>
                <w:szCs w:val="24"/>
              </w:rPr>
              <w:t>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6C2FCE" w:rsidRPr="00C71220" w:rsidRDefault="006C2FCE" w:rsidP="00FA0BC2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>Соответствие поручителя требованиям, установленным</w:t>
            </w:r>
            <w:r w:rsidR="00AF42AE">
              <w:rPr>
                <w:sz w:val="24"/>
                <w:szCs w:val="24"/>
              </w:rPr>
              <w:t xml:space="preserve"> настоящей ч</w:t>
            </w:r>
            <w:r w:rsidR="00AF42AE">
              <w:rPr>
                <w:sz w:val="24"/>
                <w:szCs w:val="24"/>
              </w:rPr>
              <w:t>а</w:t>
            </w:r>
            <w:r w:rsidR="00AF42AE">
              <w:rPr>
                <w:sz w:val="24"/>
                <w:szCs w:val="24"/>
              </w:rPr>
              <w:t>стью</w:t>
            </w:r>
            <w:r w:rsidRPr="00C71220">
              <w:rPr>
                <w:sz w:val="24"/>
                <w:szCs w:val="24"/>
              </w:rPr>
              <w:t>, определяется по данным бухгалтерской отчетности за два последних отчетных года или, если договор поручительства заключен до истечения ср</w:t>
            </w:r>
            <w:r w:rsidRPr="00C71220">
              <w:rPr>
                <w:sz w:val="24"/>
                <w:szCs w:val="24"/>
              </w:rPr>
              <w:t>о</w:t>
            </w:r>
            <w:r w:rsidRPr="00C71220">
              <w:rPr>
                <w:sz w:val="24"/>
                <w:szCs w:val="24"/>
              </w:rPr>
              <w:t>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 При этом соответствие поручителя требован</w:t>
            </w:r>
            <w:r w:rsidRPr="00C71220">
              <w:rPr>
                <w:sz w:val="24"/>
                <w:szCs w:val="24"/>
              </w:rPr>
              <w:t>и</w:t>
            </w:r>
            <w:r w:rsidRPr="00C71220">
              <w:rPr>
                <w:sz w:val="24"/>
                <w:szCs w:val="24"/>
              </w:rPr>
              <w:t xml:space="preserve">ям, установленным </w:t>
            </w:r>
            <w:r w:rsidR="00AF42AE">
              <w:rPr>
                <w:sz w:val="24"/>
                <w:szCs w:val="24"/>
              </w:rPr>
              <w:t xml:space="preserve">настоящей частью, </w:t>
            </w:r>
            <w:r w:rsidRPr="00C71220">
              <w:rPr>
                <w:sz w:val="24"/>
                <w:szCs w:val="24"/>
              </w:rPr>
              <w:t>определяется по данным бухгалте</w:t>
            </w:r>
            <w:r w:rsidRPr="00C71220">
              <w:rPr>
                <w:sz w:val="24"/>
                <w:szCs w:val="24"/>
              </w:rPr>
              <w:t>р</w:t>
            </w:r>
            <w:r w:rsidRPr="00C71220">
              <w:rPr>
                <w:sz w:val="24"/>
                <w:szCs w:val="24"/>
              </w:rPr>
              <w:t>ской отчетности за каждый отчетный год.</w:t>
            </w:r>
          </w:p>
          <w:p w:rsidR="006C2FCE" w:rsidRDefault="006C2FCE" w:rsidP="00AE594B">
            <w:pPr>
              <w:pStyle w:val="34"/>
              <w:tabs>
                <w:tab w:val="clear" w:pos="227"/>
              </w:tabs>
              <w:autoSpaceDE w:val="0"/>
              <w:autoSpaceDN w:val="0"/>
              <w:rPr>
                <w:szCs w:val="24"/>
              </w:rPr>
            </w:pPr>
            <w:r w:rsidRPr="00C71220">
              <w:rPr>
                <w:szCs w:val="24"/>
              </w:rPr>
              <w:t xml:space="preserve">     В случае, если обеспечением исполнения </w:t>
            </w:r>
            <w:r w:rsidR="00AF42AE">
              <w:rPr>
                <w:szCs w:val="24"/>
              </w:rPr>
              <w:t xml:space="preserve">муниципального </w:t>
            </w:r>
            <w:r w:rsidRPr="00C71220">
              <w:rPr>
                <w:szCs w:val="24"/>
              </w:rPr>
              <w:t>контракта я</w:t>
            </w:r>
            <w:r w:rsidRPr="00C71220">
              <w:rPr>
                <w:szCs w:val="24"/>
              </w:rPr>
              <w:t>в</w:t>
            </w:r>
            <w:r w:rsidRPr="00C71220">
              <w:rPr>
                <w:szCs w:val="24"/>
              </w:rPr>
              <w:t xml:space="preserve">ляется договор поручительства, контракт может быть заключен только после предоставления участником открытого </w:t>
            </w:r>
            <w:r w:rsidR="00AE594B">
              <w:rPr>
                <w:szCs w:val="24"/>
              </w:rPr>
              <w:t xml:space="preserve">аукциона </w:t>
            </w:r>
            <w:r w:rsidR="00AF42AE" w:rsidRPr="00C71220">
              <w:rPr>
                <w:szCs w:val="24"/>
              </w:rPr>
              <w:t xml:space="preserve">в электронной форме </w:t>
            </w:r>
            <w:r w:rsidRPr="00C71220">
              <w:rPr>
                <w:szCs w:val="24"/>
              </w:rPr>
              <w:t xml:space="preserve"> </w:t>
            </w:r>
            <w:r w:rsidR="00AF42AE">
              <w:rPr>
                <w:szCs w:val="24"/>
              </w:rPr>
              <w:t>с к</w:t>
            </w:r>
            <w:r w:rsidR="00AF42AE">
              <w:rPr>
                <w:szCs w:val="24"/>
              </w:rPr>
              <w:t>о</w:t>
            </w:r>
            <w:r w:rsidR="00AF42AE">
              <w:rPr>
                <w:szCs w:val="24"/>
              </w:rPr>
              <w:t>торым заключается контракт</w:t>
            </w:r>
            <w:r w:rsidRPr="00C71220">
              <w:rPr>
                <w:szCs w:val="24"/>
              </w:rPr>
              <w:t xml:space="preserve">, с которым заключается контракт, </w:t>
            </w:r>
            <w:r w:rsidR="00AE594B">
              <w:rPr>
                <w:szCs w:val="24"/>
              </w:rPr>
              <w:t xml:space="preserve">с договором поручительства </w:t>
            </w:r>
            <w:r w:rsidRPr="00C71220">
              <w:rPr>
                <w:szCs w:val="24"/>
              </w:rPr>
              <w:t>соответствующих копий бухгалтерских отчетностей поруч</w:t>
            </w:r>
            <w:r w:rsidRPr="00C71220">
              <w:rPr>
                <w:szCs w:val="24"/>
              </w:rPr>
              <w:t>и</w:t>
            </w:r>
            <w:r w:rsidRPr="00C71220">
              <w:rPr>
                <w:szCs w:val="24"/>
              </w:rPr>
              <w:t>теля, представленных в налоговый орган в установленном порядке, а также документов в отношении поручителя, указанных в пунктах 3 и 5 части 2 ст</w:t>
            </w:r>
            <w:r w:rsidRPr="00C71220">
              <w:rPr>
                <w:szCs w:val="24"/>
              </w:rPr>
              <w:t>а</w:t>
            </w:r>
            <w:r w:rsidRPr="00C71220">
              <w:rPr>
                <w:szCs w:val="24"/>
              </w:rPr>
              <w:t>тьи 41.3 Федерального закона от 21.07.2005 № 94-ФЗ и подтверждающих его полномочия.</w:t>
            </w:r>
          </w:p>
          <w:p w:rsidR="00AE594B" w:rsidRDefault="00AE594B" w:rsidP="00AE594B">
            <w:pPr>
              <w:pStyle w:val="34"/>
              <w:tabs>
                <w:tab w:val="clear" w:pos="227"/>
              </w:tabs>
              <w:autoSpaceDE w:val="0"/>
              <w:autoSpaceDN w:val="0"/>
              <w:rPr>
                <w:szCs w:val="24"/>
              </w:rPr>
            </w:pPr>
            <w:r>
              <w:rPr>
                <w:szCs w:val="24"/>
              </w:rPr>
              <w:lastRenderedPageBreak/>
              <w:t>Все листы предоставляемых документов должны быть прошиты, скреплены печатью поручителя и подписаны уполномоченным лицом поручителя.</w:t>
            </w:r>
          </w:p>
          <w:p w:rsidR="00AE594B" w:rsidRPr="00C71220" w:rsidRDefault="00AE594B" w:rsidP="00AE594B">
            <w:pPr>
              <w:pStyle w:val="34"/>
              <w:tabs>
                <w:tab w:val="clear" w:pos="227"/>
              </w:tabs>
              <w:autoSpaceDE w:val="0"/>
              <w:autoSpaceDN w:val="0"/>
              <w:rPr>
                <w:szCs w:val="24"/>
              </w:rPr>
            </w:pPr>
            <w:r>
              <w:rPr>
                <w:szCs w:val="24"/>
              </w:rPr>
              <w:t>Соблюдение указанных требований подтверждает подлинность и достове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ность предоставленных документов, сведений поручителя.</w:t>
            </w:r>
          </w:p>
        </w:tc>
      </w:tr>
      <w:tr w:rsidR="006C2FCE" w:rsidRPr="000B7B0E" w:rsidTr="008E37B3">
        <w:trPr>
          <w:trHeight w:val="397"/>
          <w:tblCellSpacing w:w="20" w:type="dxa"/>
        </w:trPr>
        <w:tc>
          <w:tcPr>
            <w:tcW w:w="2364" w:type="dxa"/>
            <w:gridSpan w:val="2"/>
            <w:shd w:val="clear" w:color="auto" w:fill="FFFFFF"/>
          </w:tcPr>
          <w:p w:rsidR="006C2FCE" w:rsidRPr="00BF0A4B" w:rsidRDefault="006C2FCE" w:rsidP="00FA0B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8262" w:type="dxa"/>
            <w:gridSpan w:val="2"/>
            <w:shd w:val="clear" w:color="auto" w:fill="FFFFFF"/>
          </w:tcPr>
          <w:p w:rsidR="006C2FCE" w:rsidRPr="00C71220" w:rsidRDefault="006C2FCE" w:rsidP="00FA0BC2">
            <w:pPr>
              <w:jc w:val="both"/>
              <w:rPr>
                <w:sz w:val="24"/>
                <w:szCs w:val="24"/>
              </w:rPr>
            </w:pPr>
            <w:r w:rsidRPr="00C71220">
              <w:rPr>
                <w:sz w:val="24"/>
                <w:szCs w:val="24"/>
              </w:rPr>
              <w:t xml:space="preserve">    В случае передачи заказчику в залог денежных средств</w:t>
            </w:r>
            <w:r w:rsidR="00AE594B">
              <w:rPr>
                <w:sz w:val="24"/>
                <w:szCs w:val="24"/>
              </w:rPr>
              <w:t>,</w:t>
            </w:r>
            <w:r w:rsidRPr="00C71220">
              <w:rPr>
                <w:sz w:val="24"/>
                <w:szCs w:val="24"/>
              </w:rPr>
              <w:t xml:space="preserve"> в качестве обесп</w:t>
            </w:r>
            <w:r w:rsidRPr="00C71220">
              <w:rPr>
                <w:sz w:val="24"/>
                <w:szCs w:val="24"/>
              </w:rPr>
              <w:t>е</w:t>
            </w:r>
            <w:r w:rsidRPr="00C71220">
              <w:rPr>
                <w:sz w:val="24"/>
                <w:szCs w:val="24"/>
              </w:rPr>
              <w:t xml:space="preserve">чения исполнения контракта, перечисление участником аукциона,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6142"/>
            </w:tblGrid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Департамент финансов администрации города Перми (Администрация Ленинского района л/с № 04931016602)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5902290057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590201001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  <w:highlight w:val="yellow"/>
                    </w:rPr>
                  </w:pPr>
                  <w:r w:rsidRPr="00C71220">
                    <w:rPr>
                      <w:b/>
                      <w:sz w:val="24"/>
                      <w:szCs w:val="24"/>
                    </w:rPr>
                    <w:t>Р/с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40302810000005000009 в РКЦ г. Перми</w:t>
                  </w:r>
                </w:p>
              </w:tc>
            </w:tr>
            <w:tr w:rsidR="006C2FCE" w:rsidRPr="00C71220" w:rsidTr="00E075C2"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C71220">
                    <w:rPr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C2FCE" w:rsidRPr="00C71220" w:rsidRDefault="006C2FCE" w:rsidP="00E075C2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045744000</w:t>
                  </w:r>
                </w:p>
              </w:tc>
            </w:tr>
            <w:tr w:rsidR="006C2FCE" w:rsidRPr="00C71220" w:rsidTr="00E075C2">
              <w:trPr>
                <w:trHeight w:val="515"/>
              </w:trPr>
              <w:tc>
                <w:tcPr>
                  <w:tcW w:w="1302" w:type="dxa"/>
                </w:tcPr>
                <w:p w:rsidR="006C2FCE" w:rsidRPr="00C71220" w:rsidRDefault="006C2FCE" w:rsidP="00E075C2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C71220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</w:tcPr>
                <w:p w:rsidR="006C2FCE" w:rsidRDefault="006C2FCE" w:rsidP="001068B0">
                  <w:pPr>
                    <w:jc w:val="both"/>
                    <w:rPr>
                      <w:sz w:val="24"/>
                      <w:szCs w:val="24"/>
                    </w:rPr>
                  </w:pPr>
                  <w:r w:rsidRPr="00C71220">
                    <w:rPr>
                      <w:sz w:val="24"/>
                      <w:szCs w:val="24"/>
                    </w:rPr>
                    <w:t>Обеспечение исполнения контракта</w:t>
                  </w:r>
                  <w:r w:rsidR="001068B0">
                    <w:rPr>
                      <w:sz w:val="24"/>
                      <w:szCs w:val="24"/>
                    </w:rPr>
                    <w:t xml:space="preserve"> по договору залога от «____»_________№______</w:t>
                  </w:r>
                </w:p>
                <w:p w:rsidR="001068B0" w:rsidRDefault="001068B0" w:rsidP="001068B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Участник размещения заказа, с которым заключается муниципальный контракт, заключает с заказчиком дог</w:t>
                  </w:r>
                  <w:r>
                    <w:rPr>
                      <w:sz w:val="24"/>
                      <w:szCs w:val="24"/>
                    </w:rPr>
                    <w:t>о</w:t>
                  </w:r>
                  <w:r>
                    <w:rPr>
                      <w:sz w:val="24"/>
                      <w:szCs w:val="24"/>
                    </w:rPr>
                    <w:t>вор залога по форме Приложения № 2.1 к документации об аукционе в электронной форме. Передача в залог д</w:t>
                  </w:r>
                  <w:r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нежных средств осуществляется в порядке и в срок, у</w:t>
                  </w:r>
                  <w:r>
                    <w:rPr>
                      <w:sz w:val="24"/>
                      <w:szCs w:val="24"/>
                    </w:rPr>
                    <w:t>с</w:t>
                  </w:r>
                  <w:r>
                    <w:rPr>
                      <w:sz w:val="24"/>
                      <w:szCs w:val="24"/>
                    </w:rPr>
                    <w:t>тановленный для предоставления обеспечения обяз</w:t>
                  </w:r>
                  <w:r>
                    <w:rPr>
                      <w:sz w:val="24"/>
                      <w:szCs w:val="24"/>
                    </w:rPr>
                    <w:t>а</w:t>
                  </w:r>
                  <w:r>
                    <w:rPr>
                      <w:sz w:val="24"/>
                      <w:szCs w:val="24"/>
                    </w:rPr>
                    <w:t>тельств по муниципальному контракту.</w:t>
                  </w:r>
                </w:p>
                <w:p w:rsidR="001068B0" w:rsidRDefault="001068B0" w:rsidP="001068B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качестве подтверждения внесения обеспечения зака</w:t>
                  </w:r>
                  <w:r>
                    <w:rPr>
                      <w:sz w:val="24"/>
                      <w:szCs w:val="24"/>
                    </w:rPr>
                    <w:t>з</w:t>
                  </w:r>
                  <w:r>
                    <w:rPr>
                      <w:sz w:val="24"/>
                      <w:szCs w:val="24"/>
                    </w:rPr>
                    <w:t>чику представляется платежное поручение с отметкой банка о списании денежных средств. Денежные средства, перечисленные в качестве обеспечения исполнения м</w:t>
                  </w:r>
                  <w:r>
                    <w:rPr>
                      <w:sz w:val="24"/>
                      <w:szCs w:val="24"/>
                    </w:rPr>
                    <w:t>у</w:t>
                  </w:r>
                  <w:r>
                    <w:rPr>
                      <w:sz w:val="24"/>
                      <w:szCs w:val="24"/>
                    </w:rPr>
                    <w:t>ниципального контракта, должны поступить на указа</w:t>
                  </w:r>
                  <w:r>
                    <w:rPr>
                      <w:sz w:val="24"/>
                      <w:szCs w:val="24"/>
                    </w:rPr>
                    <w:t>н</w:t>
                  </w:r>
                  <w:r>
                    <w:rPr>
                      <w:sz w:val="24"/>
                      <w:szCs w:val="24"/>
                    </w:rPr>
                    <w:t>ный заказчиком счет в течение срока, установленного  для предоставления обеспечения обязательств по мун</w:t>
                  </w:r>
                  <w:r>
                    <w:rPr>
                      <w:sz w:val="24"/>
                      <w:szCs w:val="24"/>
                    </w:rPr>
                    <w:t>и</w:t>
                  </w:r>
                  <w:r>
                    <w:rPr>
                      <w:sz w:val="24"/>
                      <w:szCs w:val="24"/>
                    </w:rPr>
                    <w:t>ципальному контракту.</w:t>
                  </w:r>
                </w:p>
                <w:p w:rsidR="001068B0" w:rsidRPr="00C71220" w:rsidRDefault="001068B0" w:rsidP="001068B0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Срок и порядок возврата денежных средств, внесенных в качестве обеспечения исполнения муниципального ко</w:t>
                  </w:r>
                  <w:r>
                    <w:rPr>
                      <w:sz w:val="24"/>
                      <w:szCs w:val="24"/>
                    </w:rPr>
                    <w:t>н</w:t>
                  </w:r>
                  <w:r>
                    <w:rPr>
                      <w:sz w:val="24"/>
                      <w:szCs w:val="24"/>
                    </w:rPr>
                    <w:t>тракта</w:t>
                  </w:r>
                  <w:r w:rsidR="007051E8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указан в Приложении № 2.1 к документации об аукционе в электронной форме. </w:t>
                  </w:r>
                </w:p>
              </w:tc>
            </w:tr>
          </w:tbl>
          <w:p w:rsidR="006C2FCE" w:rsidRPr="00C71220" w:rsidRDefault="006C2FCE" w:rsidP="00D73FBC">
            <w:pPr>
              <w:pStyle w:val="a3"/>
              <w:rPr>
                <w:color w:val="FFFF00"/>
                <w:szCs w:val="24"/>
                <w:highlight w:val="yellow"/>
              </w:rPr>
            </w:pPr>
          </w:p>
        </w:tc>
      </w:tr>
      <w:tr w:rsidR="007051E8" w:rsidRPr="000B7B0E" w:rsidTr="007051E8">
        <w:trPr>
          <w:trHeight w:val="397"/>
          <w:tblCellSpacing w:w="20" w:type="dxa"/>
        </w:trPr>
        <w:tc>
          <w:tcPr>
            <w:tcW w:w="10666" w:type="dxa"/>
            <w:gridSpan w:val="4"/>
            <w:shd w:val="clear" w:color="auto" w:fill="FFFFFF"/>
          </w:tcPr>
          <w:p w:rsidR="007051E8" w:rsidRPr="00C71220" w:rsidRDefault="007051E8" w:rsidP="00FA0B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Учреждениям уголовно-исполнительной системы и организациям инвалидов преимущества не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доставляются.</w:t>
            </w:r>
          </w:p>
        </w:tc>
      </w:tr>
    </w:tbl>
    <w:p w:rsidR="006D3612" w:rsidRPr="009C2261" w:rsidRDefault="006D3612" w:rsidP="006D3612">
      <w:pPr>
        <w:ind w:firstLine="567"/>
        <w:jc w:val="right"/>
        <w:rPr>
          <w:b/>
          <w:sz w:val="24"/>
          <w:szCs w:val="24"/>
        </w:rPr>
      </w:pPr>
    </w:p>
    <w:sectPr w:rsidR="006D3612" w:rsidRPr="009C2261" w:rsidSect="00967574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3E4" w:rsidRDefault="00A443E4" w:rsidP="0001403B">
      <w:r>
        <w:separator/>
      </w:r>
    </w:p>
  </w:endnote>
  <w:endnote w:type="continuationSeparator" w:id="1">
    <w:p w:rsidR="00A443E4" w:rsidRDefault="00A443E4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E8" w:rsidRDefault="00FA164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1E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51E8" w:rsidRDefault="007051E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E8" w:rsidRDefault="00FA164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51E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5234B">
      <w:rPr>
        <w:rStyle w:val="a9"/>
        <w:noProof/>
      </w:rPr>
      <w:t>3</w:t>
    </w:r>
    <w:r>
      <w:rPr>
        <w:rStyle w:val="a9"/>
      </w:rPr>
      <w:fldChar w:fldCharType="end"/>
    </w:r>
  </w:p>
  <w:p w:rsidR="007051E8" w:rsidRDefault="007051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3E4" w:rsidRDefault="00A443E4" w:rsidP="0001403B">
      <w:r>
        <w:separator/>
      </w:r>
    </w:p>
  </w:footnote>
  <w:footnote w:type="continuationSeparator" w:id="1">
    <w:p w:rsidR="00A443E4" w:rsidRDefault="00A443E4" w:rsidP="000140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FFFFFF7F"/>
    <w:multiLevelType w:val="singleLevel"/>
    <w:tmpl w:val="B5C25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Wingdings" w:hAnsi="Wingdings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0482112B"/>
    <w:multiLevelType w:val="multilevel"/>
    <w:tmpl w:val="C01C69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B46553"/>
    <w:multiLevelType w:val="multilevel"/>
    <w:tmpl w:val="DFD8E8B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cs="Times New Roman" w:hint="default"/>
      </w:rPr>
    </w:lvl>
  </w:abstractNum>
  <w:abstractNum w:abstractNumId="5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-1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-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  <w:rPr>
        <w:rFonts w:cs="Times New Roman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B86059"/>
    <w:multiLevelType w:val="hybridMultilevel"/>
    <w:tmpl w:val="81669F38"/>
    <w:lvl w:ilvl="0" w:tplc="AB706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F834824"/>
    <w:multiLevelType w:val="multilevel"/>
    <w:tmpl w:val="B96ACFA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cs="Times New Roman"/>
      </w:rPr>
    </w:lvl>
  </w:abstractNum>
  <w:abstractNum w:abstractNumId="9">
    <w:nsid w:val="103327FA"/>
    <w:multiLevelType w:val="multilevel"/>
    <w:tmpl w:val="BC1C3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12">
    <w:nsid w:val="162A75D0"/>
    <w:multiLevelType w:val="multilevel"/>
    <w:tmpl w:val="E252EB1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1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2D1D6F"/>
    <w:multiLevelType w:val="hybridMultilevel"/>
    <w:tmpl w:val="C65C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38375D"/>
    <w:multiLevelType w:val="hybridMultilevel"/>
    <w:tmpl w:val="55260C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CCD10C9"/>
    <w:multiLevelType w:val="hybridMultilevel"/>
    <w:tmpl w:val="3E64044E"/>
    <w:lvl w:ilvl="0" w:tplc="F1AE5D2E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EB5F55"/>
    <w:multiLevelType w:val="multilevel"/>
    <w:tmpl w:val="F490EC4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3E534A0"/>
    <w:multiLevelType w:val="hybridMultilevel"/>
    <w:tmpl w:val="5E5C614C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F41D76"/>
    <w:multiLevelType w:val="hybridMultilevel"/>
    <w:tmpl w:val="F6B8717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C352F1B"/>
    <w:multiLevelType w:val="hybridMultilevel"/>
    <w:tmpl w:val="D242E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130453"/>
    <w:multiLevelType w:val="hybridMultilevel"/>
    <w:tmpl w:val="26DC1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C13AF2"/>
    <w:multiLevelType w:val="hybridMultilevel"/>
    <w:tmpl w:val="30CEDD38"/>
    <w:lvl w:ilvl="0" w:tplc="F1AE5D2E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DB674C"/>
    <w:multiLevelType w:val="multilevel"/>
    <w:tmpl w:val="25987D9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cs="Times New Roman" w:hint="default"/>
      </w:rPr>
    </w:lvl>
  </w:abstractNum>
  <w:abstractNum w:abstractNumId="2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2A7031"/>
    <w:multiLevelType w:val="multilevel"/>
    <w:tmpl w:val="A1A23E0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30">
    <w:nsid w:val="66A33BF9"/>
    <w:multiLevelType w:val="hybridMultilevel"/>
    <w:tmpl w:val="DB54C2A8"/>
    <w:lvl w:ilvl="0" w:tplc="0419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31"/>
  </w:num>
  <w:num w:numId="9">
    <w:abstractNumId w:val="28"/>
  </w:num>
  <w:num w:numId="10">
    <w:abstractNumId w:val="23"/>
  </w:num>
  <w:num w:numId="11">
    <w:abstractNumId w:val="10"/>
  </w:num>
  <w:num w:numId="12">
    <w:abstractNumId w:val="18"/>
  </w:num>
  <w:num w:numId="13">
    <w:abstractNumId w:val="24"/>
  </w:num>
  <w:num w:numId="14">
    <w:abstractNumId w:val="20"/>
  </w:num>
  <w:num w:numId="15">
    <w:abstractNumId w:val="6"/>
  </w:num>
  <w:num w:numId="16">
    <w:abstractNumId w:val="32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33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1"/>
  </w:num>
  <w:num w:numId="25">
    <w:abstractNumId w:val="7"/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6"/>
  </w:num>
  <w:num w:numId="33">
    <w:abstractNumId w:val="9"/>
  </w:num>
  <w:num w:numId="34">
    <w:abstractNumId w:val="17"/>
  </w:num>
  <w:num w:numId="35">
    <w:abstractNumId w:val="26"/>
  </w:num>
  <w:num w:numId="36">
    <w:abstractNumId w:val="4"/>
  </w:num>
  <w:num w:numId="37">
    <w:abstractNumId w:val="12"/>
  </w:num>
  <w:num w:numId="38">
    <w:abstractNumId w:val="27"/>
  </w:num>
  <w:num w:numId="39">
    <w:abstractNumId w:val="15"/>
  </w:num>
  <w:num w:numId="40">
    <w:abstractNumId w:val="14"/>
  </w:num>
  <w:num w:numId="41">
    <w:abstractNumId w:val="25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03B"/>
    <w:rsid w:val="00001985"/>
    <w:rsid w:val="00002FF7"/>
    <w:rsid w:val="00003386"/>
    <w:rsid w:val="000108C9"/>
    <w:rsid w:val="0001403B"/>
    <w:rsid w:val="00015C07"/>
    <w:rsid w:val="00021F6C"/>
    <w:rsid w:val="00022D79"/>
    <w:rsid w:val="0002553A"/>
    <w:rsid w:val="0002592E"/>
    <w:rsid w:val="00026F75"/>
    <w:rsid w:val="00030AC2"/>
    <w:rsid w:val="00045B24"/>
    <w:rsid w:val="00046337"/>
    <w:rsid w:val="00052915"/>
    <w:rsid w:val="000568C9"/>
    <w:rsid w:val="00064231"/>
    <w:rsid w:val="00065099"/>
    <w:rsid w:val="00070D54"/>
    <w:rsid w:val="00071571"/>
    <w:rsid w:val="00077C01"/>
    <w:rsid w:val="00083115"/>
    <w:rsid w:val="00086DF5"/>
    <w:rsid w:val="00087F58"/>
    <w:rsid w:val="00092982"/>
    <w:rsid w:val="000A31B9"/>
    <w:rsid w:val="000B7B0E"/>
    <w:rsid w:val="000C146C"/>
    <w:rsid w:val="000C3137"/>
    <w:rsid w:val="000C39CA"/>
    <w:rsid w:val="000C7017"/>
    <w:rsid w:val="000D1C96"/>
    <w:rsid w:val="000D6843"/>
    <w:rsid w:val="000F70A3"/>
    <w:rsid w:val="000F7E07"/>
    <w:rsid w:val="00101280"/>
    <w:rsid w:val="00101296"/>
    <w:rsid w:val="001068B0"/>
    <w:rsid w:val="001102CD"/>
    <w:rsid w:val="001128B5"/>
    <w:rsid w:val="00114DBD"/>
    <w:rsid w:val="0011666C"/>
    <w:rsid w:val="00133306"/>
    <w:rsid w:val="001342F8"/>
    <w:rsid w:val="0014351C"/>
    <w:rsid w:val="001468FD"/>
    <w:rsid w:val="00151F8E"/>
    <w:rsid w:val="00155104"/>
    <w:rsid w:val="00164DBE"/>
    <w:rsid w:val="00165E6F"/>
    <w:rsid w:val="0016687B"/>
    <w:rsid w:val="001730BE"/>
    <w:rsid w:val="001736D3"/>
    <w:rsid w:val="00174AE2"/>
    <w:rsid w:val="00176E5A"/>
    <w:rsid w:val="00177FCA"/>
    <w:rsid w:val="0018048A"/>
    <w:rsid w:val="00180754"/>
    <w:rsid w:val="0019134A"/>
    <w:rsid w:val="00192245"/>
    <w:rsid w:val="00192D38"/>
    <w:rsid w:val="001A38B5"/>
    <w:rsid w:val="001B6389"/>
    <w:rsid w:val="001C18EE"/>
    <w:rsid w:val="001C26EE"/>
    <w:rsid w:val="001C5A00"/>
    <w:rsid w:val="001C727A"/>
    <w:rsid w:val="001D369A"/>
    <w:rsid w:val="001D61A1"/>
    <w:rsid w:val="001D794E"/>
    <w:rsid w:val="001E1401"/>
    <w:rsid w:val="001E1E11"/>
    <w:rsid w:val="001E2EBE"/>
    <w:rsid w:val="001E3B4B"/>
    <w:rsid w:val="001F0038"/>
    <w:rsid w:val="001F6135"/>
    <w:rsid w:val="00201D5C"/>
    <w:rsid w:val="00211B96"/>
    <w:rsid w:val="002132F9"/>
    <w:rsid w:val="002136C5"/>
    <w:rsid w:val="00220A0B"/>
    <w:rsid w:val="002245FB"/>
    <w:rsid w:val="00226591"/>
    <w:rsid w:val="002355A9"/>
    <w:rsid w:val="00235941"/>
    <w:rsid w:val="00236CDF"/>
    <w:rsid w:val="0024448C"/>
    <w:rsid w:val="00251D39"/>
    <w:rsid w:val="0025234B"/>
    <w:rsid w:val="00255993"/>
    <w:rsid w:val="0025737D"/>
    <w:rsid w:val="00257F37"/>
    <w:rsid w:val="0026151B"/>
    <w:rsid w:val="00263D45"/>
    <w:rsid w:val="00266F50"/>
    <w:rsid w:val="0027482D"/>
    <w:rsid w:val="00292F45"/>
    <w:rsid w:val="00294664"/>
    <w:rsid w:val="002952F2"/>
    <w:rsid w:val="002A6383"/>
    <w:rsid w:val="002A7ABB"/>
    <w:rsid w:val="002B1531"/>
    <w:rsid w:val="002B254D"/>
    <w:rsid w:val="002B4B04"/>
    <w:rsid w:val="002B50C3"/>
    <w:rsid w:val="002C429A"/>
    <w:rsid w:val="002D182D"/>
    <w:rsid w:val="002D1962"/>
    <w:rsid w:val="002E0960"/>
    <w:rsid w:val="002E366A"/>
    <w:rsid w:val="002E5662"/>
    <w:rsid w:val="002F1F1A"/>
    <w:rsid w:val="002F336B"/>
    <w:rsid w:val="002F5E9C"/>
    <w:rsid w:val="002F6187"/>
    <w:rsid w:val="00303A86"/>
    <w:rsid w:val="003072D5"/>
    <w:rsid w:val="00316FBA"/>
    <w:rsid w:val="0033344F"/>
    <w:rsid w:val="003353C1"/>
    <w:rsid w:val="00346835"/>
    <w:rsid w:val="0035232B"/>
    <w:rsid w:val="003572BF"/>
    <w:rsid w:val="0035750B"/>
    <w:rsid w:val="0036232F"/>
    <w:rsid w:val="00364AE8"/>
    <w:rsid w:val="00365218"/>
    <w:rsid w:val="00371F91"/>
    <w:rsid w:val="003746DF"/>
    <w:rsid w:val="00380AA0"/>
    <w:rsid w:val="00381D0F"/>
    <w:rsid w:val="0038299B"/>
    <w:rsid w:val="00382A0E"/>
    <w:rsid w:val="00382EE5"/>
    <w:rsid w:val="00383DEF"/>
    <w:rsid w:val="00392AD4"/>
    <w:rsid w:val="003A006D"/>
    <w:rsid w:val="003A20EB"/>
    <w:rsid w:val="003B2408"/>
    <w:rsid w:val="003B5293"/>
    <w:rsid w:val="003B5D3D"/>
    <w:rsid w:val="003B71DE"/>
    <w:rsid w:val="003C40D1"/>
    <w:rsid w:val="003C419F"/>
    <w:rsid w:val="003D6598"/>
    <w:rsid w:val="003E1879"/>
    <w:rsid w:val="003E4671"/>
    <w:rsid w:val="003E7E00"/>
    <w:rsid w:val="003F04CD"/>
    <w:rsid w:val="003F3C8D"/>
    <w:rsid w:val="003F59D2"/>
    <w:rsid w:val="003F7EA7"/>
    <w:rsid w:val="00412C03"/>
    <w:rsid w:val="004219A5"/>
    <w:rsid w:val="00422AA8"/>
    <w:rsid w:val="00423170"/>
    <w:rsid w:val="0042345E"/>
    <w:rsid w:val="00426D33"/>
    <w:rsid w:val="0043364E"/>
    <w:rsid w:val="004367F2"/>
    <w:rsid w:val="00442716"/>
    <w:rsid w:val="00444229"/>
    <w:rsid w:val="0044721D"/>
    <w:rsid w:val="004500E0"/>
    <w:rsid w:val="00453447"/>
    <w:rsid w:val="00455BB0"/>
    <w:rsid w:val="00466914"/>
    <w:rsid w:val="00466C72"/>
    <w:rsid w:val="004775FB"/>
    <w:rsid w:val="0048236D"/>
    <w:rsid w:val="00482D58"/>
    <w:rsid w:val="0048368E"/>
    <w:rsid w:val="004860E1"/>
    <w:rsid w:val="00487557"/>
    <w:rsid w:val="00487FB8"/>
    <w:rsid w:val="00496003"/>
    <w:rsid w:val="004975AA"/>
    <w:rsid w:val="004A4069"/>
    <w:rsid w:val="004A42C1"/>
    <w:rsid w:val="004A5909"/>
    <w:rsid w:val="004A6A32"/>
    <w:rsid w:val="004B3E3E"/>
    <w:rsid w:val="004B7E22"/>
    <w:rsid w:val="004C45BA"/>
    <w:rsid w:val="004C62A3"/>
    <w:rsid w:val="004D10BB"/>
    <w:rsid w:val="004D5369"/>
    <w:rsid w:val="004E1C8E"/>
    <w:rsid w:val="004E3346"/>
    <w:rsid w:val="004E7530"/>
    <w:rsid w:val="00500685"/>
    <w:rsid w:val="00504D09"/>
    <w:rsid w:val="00504D86"/>
    <w:rsid w:val="0050777C"/>
    <w:rsid w:val="0053558D"/>
    <w:rsid w:val="0055327B"/>
    <w:rsid w:val="00565E82"/>
    <w:rsid w:val="00566323"/>
    <w:rsid w:val="00571AD3"/>
    <w:rsid w:val="00572CB8"/>
    <w:rsid w:val="005742D7"/>
    <w:rsid w:val="00576C4F"/>
    <w:rsid w:val="00577CF2"/>
    <w:rsid w:val="00577D4D"/>
    <w:rsid w:val="005829ED"/>
    <w:rsid w:val="00584949"/>
    <w:rsid w:val="00585472"/>
    <w:rsid w:val="005855BC"/>
    <w:rsid w:val="005942CA"/>
    <w:rsid w:val="005A73B9"/>
    <w:rsid w:val="005B034A"/>
    <w:rsid w:val="005B3560"/>
    <w:rsid w:val="005B38D9"/>
    <w:rsid w:val="005C172A"/>
    <w:rsid w:val="005C6CBF"/>
    <w:rsid w:val="005D3A45"/>
    <w:rsid w:val="005E0464"/>
    <w:rsid w:val="005E545B"/>
    <w:rsid w:val="005F45FE"/>
    <w:rsid w:val="005F49B8"/>
    <w:rsid w:val="005F630F"/>
    <w:rsid w:val="00601515"/>
    <w:rsid w:val="00610BD0"/>
    <w:rsid w:val="00611E03"/>
    <w:rsid w:val="00614E60"/>
    <w:rsid w:val="00637426"/>
    <w:rsid w:val="00640050"/>
    <w:rsid w:val="00643223"/>
    <w:rsid w:val="00651A2B"/>
    <w:rsid w:val="0065300D"/>
    <w:rsid w:val="00663276"/>
    <w:rsid w:val="00673460"/>
    <w:rsid w:val="00674C28"/>
    <w:rsid w:val="006801C8"/>
    <w:rsid w:val="006879E3"/>
    <w:rsid w:val="006904BF"/>
    <w:rsid w:val="006959E1"/>
    <w:rsid w:val="00695E90"/>
    <w:rsid w:val="00697454"/>
    <w:rsid w:val="00697B60"/>
    <w:rsid w:val="006A080F"/>
    <w:rsid w:val="006A67BD"/>
    <w:rsid w:val="006A79D0"/>
    <w:rsid w:val="006B5924"/>
    <w:rsid w:val="006C2FCE"/>
    <w:rsid w:val="006C3E1E"/>
    <w:rsid w:val="006D0DE4"/>
    <w:rsid w:val="006D3612"/>
    <w:rsid w:val="006D461B"/>
    <w:rsid w:val="006D6A63"/>
    <w:rsid w:val="006E20FA"/>
    <w:rsid w:val="006E3E93"/>
    <w:rsid w:val="006E60CF"/>
    <w:rsid w:val="006F22B9"/>
    <w:rsid w:val="007051E8"/>
    <w:rsid w:val="00705E3A"/>
    <w:rsid w:val="00721090"/>
    <w:rsid w:val="007217F4"/>
    <w:rsid w:val="00721A75"/>
    <w:rsid w:val="00724FEE"/>
    <w:rsid w:val="00733353"/>
    <w:rsid w:val="007443E2"/>
    <w:rsid w:val="00750255"/>
    <w:rsid w:val="00753B09"/>
    <w:rsid w:val="00756785"/>
    <w:rsid w:val="00757000"/>
    <w:rsid w:val="00761813"/>
    <w:rsid w:val="007659D2"/>
    <w:rsid w:val="00765A8D"/>
    <w:rsid w:val="00767B23"/>
    <w:rsid w:val="00770F83"/>
    <w:rsid w:val="007820C2"/>
    <w:rsid w:val="007823F7"/>
    <w:rsid w:val="007906DF"/>
    <w:rsid w:val="00797D27"/>
    <w:rsid w:val="007A162B"/>
    <w:rsid w:val="007A502F"/>
    <w:rsid w:val="007B217E"/>
    <w:rsid w:val="007B58BF"/>
    <w:rsid w:val="007C37D6"/>
    <w:rsid w:val="007C3F7A"/>
    <w:rsid w:val="007D0697"/>
    <w:rsid w:val="007D268E"/>
    <w:rsid w:val="007D3578"/>
    <w:rsid w:val="007D382D"/>
    <w:rsid w:val="007D5444"/>
    <w:rsid w:val="007E0FB5"/>
    <w:rsid w:val="007E3032"/>
    <w:rsid w:val="007E3558"/>
    <w:rsid w:val="007E4094"/>
    <w:rsid w:val="007E6632"/>
    <w:rsid w:val="007F38DF"/>
    <w:rsid w:val="008002FB"/>
    <w:rsid w:val="0080103B"/>
    <w:rsid w:val="008044AD"/>
    <w:rsid w:val="00812504"/>
    <w:rsid w:val="00813DA8"/>
    <w:rsid w:val="00822987"/>
    <w:rsid w:val="0082330A"/>
    <w:rsid w:val="008250C3"/>
    <w:rsid w:val="00827A15"/>
    <w:rsid w:val="00827D86"/>
    <w:rsid w:val="008316A1"/>
    <w:rsid w:val="008344B2"/>
    <w:rsid w:val="0083526C"/>
    <w:rsid w:val="00837DEA"/>
    <w:rsid w:val="008427BF"/>
    <w:rsid w:val="00843543"/>
    <w:rsid w:val="00852076"/>
    <w:rsid w:val="00856F3F"/>
    <w:rsid w:val="008777D1"/>
    <w:rsid w:val="00881ED7"/>
    <w:rsid w:val="00882335"/>
    <w:rsid w:val="00886D73"/>
    <w:rsid w:val="008876A1"/>
    <w:rsid w:val="008A4A18"/>
    <w:rsid w:val="008B0BE7"/>
    <w:rsid w:val="008B18E4"/>
    <w:rsid w:val="008B4092"/>
    <w:rsid w:val="008C3D7C"/>
    <w:rsid w:val="008C5CE7"/>
    <w:rsid w:val="008C754F"/>
    <w:rsid w:val="008D3BEC"/>
    <w:rsid w:val="008E11F5"/>
    <w:rsid w:val="008E37B3"/>
    <w:rsid w:val="008E7C8A"/>
    <w:rsid w:val="008F7932"/>
    <w:rsid w:val="00903268"/>
    <w:rsid w:val="009104EA"/>
    <w:rsid w:val="0091246A"/>
    <w:rsid w:val="009129C5"/>
    <w:rsid w:val="00913DBC"/>
    <w:rsid w:val="00920E20"/>
    <w:rsid w:val="00921633"/>
    <w:rsid w:val="009234AD"/>
    <w:rsid w:val="00930BBA"/>
    <w:rsid w:val="00933A53"/>
    <w:rsid w:val="00945AE5"/>
    <w:rsid w:val="00945C27"/>
    <w:rsid w:val="00947A13"/>
    <w:rsid w:val="00952CC3"/>
    <w:rsid w:val="0095427E"/>
    <w:rsid w:val="00955672"/>
    <w:rsid w:val="00955B58"/>
    <w:rsid w:val="00955E47"/>
    <w:rsid w:val="00966156"/>
    <w:rsid w:val="00967574"/>
    <w:rsid w:val="00971A72"/>
    <w:rsid w:val="00972080"/>
    <w:rsid w:val="00972D6E"/>
    <w:rsid w:val="00980FD2"/>
    <w:rsid w:val="00987315"/>
    <w:rsid w:val="009972A8"/>
    <w:rsid w:val="009A297D"/>
    <w:rsid w:val="009A580A"/>
    <w:rsid w:val="009A72D1"/>
    <w:rsid w:val="009B32C7"/>
    <w:rsid w:val="009C2261"/>
    <w:rsid w:val="009C7ABF"/>
    <w:rsid w:val="009D51DB"/>
    <w:rsid w:val="009D59F2"/>
    <w:rsid w:val="009D71F9"/>
    <w:rsid w:val="009E4242"/>
    <w:rsid w:val="009E6F60"/>
    <w:rsid w:val="009E6FBF"/>
    <w:rsid w:val="009F4851"/>
    <w:rsid w:val="009F5722"/>
    <w:rsid w:val="009F58DB"/>
    <w:rsid w:val="009F7E18"/>
    <w:rsid w:val="009F7EF8"/>
    <w:rsid w:val="00A059F7"/>
    <w:rsid w:val="00A063D0"/>
    <w:rsid w:val="00A06D5F"/>
    <w:rsid w:val="00A074E9"/>
    <w:rsid w:val="00A07953"/>
    <w:rsid w:val="00A158BD"/>
    <w:rsid w:val="00A16B28"/>
    <w:rsid w:val="00A2089B"/>
    <w:rsid w:val="00A2560D"/>
    <w:rsid w:val="00A34F6E"/>
    <w:rsid w:val="00A40EE3"/>
    <w:rsid w:val="00A41A72"/>
    <w:rsid w:val="00A41C23"/>
    <w:rsid w:val="00A431D2"/>
    <w:rsid w:val="00A432D8"/>
    <w:rsid w:val="00A43AFA"/>
    <w:rsid w:val="00A443E4"/>
    <w:rsid w:val="00A45B2C"/>
    <w:rsid w:val="00A63FA4"/>
    <w:rsid w:val="00A64EEF"/>
    <w:rsid w:val="00A66E73"/>
    <w:rsid w:val="00A7057E"/>
    <w:rsid w:val="00A7207E"/>
    <w:rsid w:val="00A73ECA"/>
    <w:rsid w:val="00A81218"/>
    <w:rsid w:val="00A92E00"/>
    <w:rsid w:val="00A93319"/>
    <w:rsid w:val="00A9448E"/>
    <w:rsid w:val="00A94E3A"/>
    <w:rsid w:val="00A966CE"/>
    <w:rsid w:val="00AA0282"/>
    <w:rsid w:val="00AA2E1A"/>
    <w:rsid w:val="00AA2EF9"/>
    <w:rsid w:val="00AA48D6"/>
    <w:rsid w:val="00AA6679"/>
    <w:rsid w:val="00AB2D2D"/>
    <w:rsid w:val="00AB3C98"/>
    <w:rsid w:val="00AB4905"/>
    <w:rsid w:val="00AB76F6"/>
    <w:rsid w:val="00AE594B"/>
    <w:rsid w:val="00AF157A"/>
    <w:rsid w:val="00AF23B0"/>
    <w:rsid w:val="00AF42AE"/>
    <w:rsid w:val="00B00481"/>
    <w:rsid w:val="00B0075A"/>
    <w:rsid w:val="00B01B33"/>
    <w:rsid w:val="00B027F5"/>
    <w:rsid w:val="00B1288B"/>
    <w:rsid w:val="00B20BA4"/>
    <w:rsid w:val="00B242C3"/>
    <w:rsid w:val="00B35674"/>
    <w:rsid w:val="00B42F27"/>
    <w:rsid w:val="00B44B73"/>
    <w:rsid w:val="00B603C1"/>
    <w:rsid w:val="00B65195"/>
    <w:rsid w:val="00B660F7"/>
    <w:rsid w:val="00B744B3"/>
    <w:rsid w:val="00B75A4A"/>
    <w:rsid w:val="00B80D64"/>
    <w:rsid w:val="00B85635"/>
    <w:rsid w:val="00B9084D"/>
    <w:rsid w:val="00B9141A"/>
    <w:rsid w:val="00B927D2"/>
    <w:rsid w:val="00B94148"/>
    <w:rsid w:val="00B96EEF"/>
    <w:rsid w:val="00BA0AFE"/>
    <w:rsid w:val="00BA4788"/>
    <w:rsid w:val="00BA526B"/>
    <w:rsid w:val="00BA53E2"/>
    <w:rsid w:val="00BB1F9D"/>
    <w:rsid w:val="00BB2CD9"/>
    <w:rsid w:val="00BB3603"/>
    <w:rsid w:val="00BB6413"/>
    <w:rsid w:val="00BB7BA7"/>
    <w:rsid w:val="00BE0991"/>
    <w:rsid w:val="00BE0E71"/>
    <w:rsid w:val="00BE2D55"/>
    <w:rsid w:val="00BE6E45"/>
    <w:rsid w:val="00BF0A4B"/>
    <w:rsid w:val="00BF1116"/>
    <w:rsid w:val="00BF143A"/>
    <w:rsid w:val="00BF43BE"/>
    <w:rsid w:val="00C006F0"/>
    <w:rsid w:val="00C044F1"/>
    <w:rsid w:val="00C05763"/>
    <w:rsid w:val="00C07C68"/>
    <w:rsid w:val="00C121E7"/>
    <w:rsid w:val="00C131ED"/>
    <w:rsid w:val="00C21103"/>
    <w:rsid w:val="00C2112F"/>
    <w:rsid w:val="00C2115A"/>
    <w:rsid w:val="00C234CB"/>
    <w:rsid w:val="00C23F68"/>
    <w:rsid w:val="00C2468C"/>
    <w:rsid w:val="00C2570A"/>
    <w:rsid w:val="00C26F43"/>
    <w:rsid w:val="00C3110E"/>
    <w:rsid w:val="00C36629"/>
    <w:rsid w:val="00C37B3E"/>
    <w:rsid w:val="00C42DB0"/>
    <w:rsid w:val="00C50834"/>
    <w:rsid w:val="00C52F79"/>
    <w:rsid w:val="00C54C64"/>
    <w:rsid w:val="00C66A33"/>
    <w:rsid w:val="00C71220"/>
    <w:rsid w:val="00C71420"/>
    <w:rsid w:val="00C84DB4"/>
    <w:rsid w:val="00C8759B"/>
    <w:rsid w:val="00C87FE3"/>
    <w:rsid w:val="00C91AED"/>
    <w:rsid w:val="00C92B19"/>
    <w:rsid w:val="00C9472A"/>
    <w:rsid w:val="00C968D2"/>
    <w:rsid w:val="00CA1206"/>
    <w:rsid w:val="00CA4274"/>
    <w:rsid w:val="00CB0560"/>
    <w:rsid w:val="00CB15D4"/>
    <w:rsid w:val="00CB1B30"/>
    <w:rsid w:val="00CB2CF5"/>
    <w:rsid w:val="00CC31AF"/>
    <w:rsid w:val="00CC5C90"/>
    <w:rsid w:val="00CC72FB"/>
    <w:rsid w:val="00CC7E03"/>
    <w:rsid w:val="00CD246B"/>
    <w:rsid w:val="00CD53CC"/>
    <w:rsid w:val="00CD6B16"/>
    <w:rsid w:val="00CD7606"/>
    <w:rsid w:val="00CD777F"/>
    <w:rsid w:val="00CE1C8F"/>
    <w:rsid w:val="00CE5D25"/>
    <w:rsid w:val="00CE6D40"/>
    <w:rsid w:val="00CF543A"/>
    <w:rsid w:val="00CF7642"/>
    <w:rsid w:val="00D043DD"/>
    <w:rsid w:val="00D12D0F"/>
    <w:rsid w:val="00D14892"/>
    <w:rsid w:val="00D17DA0"/>
    <w:rsid w:val="00D274AB"/>
    <w:rsid w:val="00D2785D"/>
    <w:rsid w:val="00D30C31"/>
    <w:rsid w:val="00D3672C"/>
    <w:rsid w:val="00D43C02"/>
    <w:rsid w:val="00D46FCC"/>
    <w:rsid w:val="00D47ECD"/>
    <w:rsid w:val="00D5333F"/>
    <w:rsid w:val="00D63FEF"/>
    <w:rsid w:val="00D667D1"/>
    <w:rsid w:val="00D7105F"/>
    <w:rsid w:val="00D73FBC"/>
    <w:rsid w:val="00D812C0"/>
    <w:rsid w:val="00D81735"/>
    <w:rsid w:val="00D81FCF"/>
    <w:rsid w:val="00D863E3"/>
    <w:rsid w:val="00D90239"/>
    <w:rsid w:val="00D945A9"/>
    <w:rsid w:val="00DA13EB"/>
    <w:rsid w:val="00DA14F6"/>
    <w:rsid w:val="00DA29DF"/>
    <w:rsid w:val="00DA3975"/>
    <w:rsid w:val="00DA51D4"/>
    <w:rsid w:val="00DB3E39"/>
    <w:rsid w:val="00DB55E8"/>
    <w:rsid w:val="00DB5697"/>
    <w:rsid w:val="00DB6955"/>
    <w:rsid w:val="00DC0BD3"/>
    <w:rsid w:val="00DC2091"/>
    <w:rsid w:val="00DC6F98"/>
    <w:rsid w:val="00DD0E01"/>
    <w:rsid w:val="00DD1AE7"/>
    <w:rsid w:val="00DE1D73"/>
    <w:rsid w:val="00DE1FE8"/>
    <w:rsid w:val="00DF183C"/>
    <w:rsid w:val="00DF1F3F"/>
    <w:rsid w:val="00DF484A"/>
    <w:rsid w:val="00DF5967"/>
    <w:rsid w:val="00E00DC0"/>
    <w:rsid w:val="00E012C6"/>
    <w:rsid w:val="00E06601"/>
    <w:rsid w:val="00E075C2"/>
    <w:rsid w:val="00E106D3"/>
    <w:rsid w:val="00E12508"/>
    <w:rsid w:val="00E137CB"/>
    <w:rsid w:val="00E14313"/>
    <w:rsid w:val="00E2167E"/>
    <w:rsid w:val="00E21C31"/>
    <w:rsid w:val="00E35E73"/>
    <w:rsid w:val="00E3621E"/>
    <w:rsid w:val="00E37770"/>
    <w:rsid w:val="00E41CBE"/>
    <w:rsid w:val="00E43243"/>
    <w:rsid w:val="00E47087"/>
    <w:rsid w:val="00E52CAF"/>
    <w:rsid w:val="00E54BE9"/>
    <w:rsid w:val="00E63E0D"/>
    <w:rsid w:val="00E766CC"/>
    <w:rsid w:val="00E77953"/>
    <w:rsid w:val="00E77FBC"/>
    <w:rsid w:val="00E80A6C"/>
    <w:rsid w:val="00E8267C"/>
    <w:rsid w:val="00E85CAD"/>
    <w:rsid w:val="00E860FE"/>
    <w:rsid w:val="00E95828"/>
    <w:rsid w:val="00EA1F34"/>
    <w:rsid w:val="00EA380E"/>
    <w:rsid w:val="00EB3F4B"/>
    <w:rsid w:val="00EC55AB"/>
    <w:rsid w:val="00ED0A97"/>
    <w:rsid w:val="00ED0D66"/>
    <w:rsid w:val="00ED6BB9"/>
    <w:rsid w:val="00EE4467"/>
    <w:rsid w:val="00EE5B07"/>
    <w:rsid w:val="00EF7B9C"/>
    <w:rsid w:val="00F01A50"/>
    <w:rsid w:val="00F0483D"/>
    <w:rsid w:val="00F0512F"/>
    <w:rsid w:val="00F177F8"/>
    <w:rsid w:val="00F202C8"/>
    <w:rsid w:val="00F20C38"/>
    <w:rsid w:val="00F212F7"/>
    <w:rsid w:val="00F33BA7"/>
    <w:rsid w:val="00F36F19"/>
    <w:rsid w:val="00F40568"/>
    <w:rsid w:val="00F41C81"/>
    <w:rsid w:val="00F435EB"/>
    <w:rsid w:val="00F45671"/>
    <w:rsid w:val="00F46BFB"/>
    <w:rsid w:val="00F517C5"/>
    <w:rsid w:val="00F54BEC"/>
    <w:rsid w:val="00F559BC"/>
    <w:rsid w:val="00F71CC3"/>
    <w:rsid w:val="00F71FC1"/>
    <w:rsid w:val="00F72AFD"/>
    <w:rsid w:val="00F72C45"/>
    <w:rsid w:val="00F76EEA"/>
    <w:rsid w:val="00F772AE"/>
    <w:rsid w:val="00F832A4"/>
    <w:rsid w:val="00F9087F"/>
    <w:rsid w:val="00F94483"/>
    <w:rsid w:val="00F97087"/>
    <w:rsid w:val="00F973A2"/>
    <w:rsid w:val="00FA0BC2"/>
    <w:rsid w:val="00FA164F"/>
    <w:rsid w:val="00FB0803"/>
    <w:rsid w:val="00FB363E"/>
    <w:rsid w:val="00FC3364"/>
    <w:rsid w:val="00FC7D92"/>
    <w:rsid w:val="00FD21F7"/>
    <w:rsid w:val="00FD4FF8"/>
    <w:rsid w:val="00FE109A"/>
    <w:rsid w:val="00FE22AA"/>
    <w:rsid w:val="00FE2678"/>
    <w:rsid w:val="00FE61BE"/>
    <w:rsid w:val="00FE7432"/>
    <w:rsid w:val="00FE7CF5"/>
    <w:rsid w:val="00FF1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rPr>
      <w:rFonts w:ascii="Times New Roman" w:eastAsia="Times New Roman" w:hAnsi="Times New Roman"/>
    </w:rPr>
  </w:style>
  <w:style w:type="paragraph" w:styleId="10">
    <w:name w:val="heading 1"/>
    <w:basedOn w:val="a"/>
    <w:next w:val="a"/>
    <w:link w:val="11"/>
    <w:uiPriority w:val="99"/>
    <w:qFormat/>
    <w:rsid w:val="00B94148"/>
    <w:pPr>
      <w:keepNext/>
      <w:spacing w:before="240" w:after="6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iPriority w:val="99"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0">
    <w:name w:val="heading 3"/>
    <w:basedOn w:val="a"/>
    <w:next w:val="a"/>
    <w:link w:val="31"/>
    <w:uiPriority w:val="99"/>
    <w:qFormat/>
    <w:rsid w:val="00151F8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3330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133306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31">
    <w:name w:val="Заголовок 3 Знак"/>
    <w:basedOn w:val="a0"/>
    <w:link w:val="30"/>
    <w:uiPriority w:val="99"/>
    <w:semiHidden/>
    <w:locked/>
    <w:rsid w:val="00151F8E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Body Text"/>
    <w:aliases w:val="Список 1"/>
    <w:basedOn w:val="a"/>
    <w:link w:val="a4"/>
    <w:uiPriority w:val="99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Стиль1"/>
    <w:basedOn w:val="a"/>
    <w:uiPriority w:val="99"/>
    <w:rsid w:val="0001403B"/>
    <w:pPr>
      <w:keepNext/>
      <w:keepLines/>
      <w:widowControl w:val="0"/>
      <w:numPr>
        <w:numId w:val="8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uiPriority w:val="99"/>
    <w:rsid w:val="0001403B"/>
    <w:pPr>
      <w:keepNext/>
      <w:keepLines/>
      <w:widowControl w:val="0"/>
      <w:numPr>
        <w:ilvl w:val="1"/>
        <w:numId w:val="8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uiPriority w:val="99"/>
    <w:rsid w:val="0001403B"/>
    <w:pPr>
      <w:widowControl w:val="0"/>
      <w:numPr>
        <w:ilvl w:val="2"/>
        <w:numId w:val="8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uiPriority w:val="99"/>
    <w:rsid w:val="000140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01403B"/>
    <w:rPr>
      <w:rFonts w:cs="Times New Roman"/>
    </w:rPr>
  </w:style>
  <w:style w:type="paragraph" w:styleId="aa">
    <w:name w:val="header"/>
    <w:basedOn w:val="a"/>
    <w:link w:val="ab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ind w:firstLine="720"/>
    </w:pPr>
    <w:rPr>
      <w:rFonts w:ascii="Consultant" w:eastAsia="Times New Roman" w:hAnsi="Consultant"/>
    </w:rPr>
  </w:style>
  <w:style w:type="paragraph" w:customStyle="1" w:styleId="12">
    <w:name w:val="заголовок 1"/>
    <w:basedOn w:val="a"/>
    <w:next w:val="a"/>
    <w:uiPriority w:val="99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01403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c">
    <w:name w:val="footnote text"/>
    <w:basedOn w:val="a"/>
    <w:link w:val="ad"/>
    <w:uiPriority w:val="99"/>
    <w:semiHidden/>
    <w:rsid w:val="0001403B"/>
  </w:style>
  <w:style w:type="character" w:customStyle="1" w:styleId="ad">
    <w:name w:val="Текст сноски Знак"/>
    <w:basedOn w:val="a0"/>
    <w:link w:val="ac"/>
    <w:uiPriority w:val="99"/>
    <w:semiHidden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rsid w:val="0001403B"/>
    <w:rPr>
      <w:rFonts w:cs="Times New Roman"/>
      <w:vertAlign w:val="superscript"/>
    </w:rPr>
  </w:style>
  <w:style w:type="paragraph" w:styleId="22">
    <w:name w:val="List Number 2"/>
    <w:basedOn w:val="a"/>
    <w:uiPriority w:val="99"/>
    <w:semiHidden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0140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18048A"/>
    <w:rPr>
      <w:rFonts w:ascii="Arial" w:eastAsia="Times New Roman" w:hAnsi="Arial" w:cs="Arial"/>
      <w:lang w:val="ru-RU" w:eastAsia="ru-RU" w:bidi="ar-SA"/>
    </w:rPr>
  </w:style>
  <w:style w:type="paragraph" w:styleId="af">
    <w:name w:val="No Spacing"/>
    <w:uiPriority w:val="99"/>
    <w:qFormat/>
    <w:rsid w:val="00750255"/>
    <w:rPr>
      <w:rFonts w:eastAsia="Times New Roman"/>
      <w:sz w:val="22"/>
      <w:szCs w:val="22"/>
    </w:rPr>
  </w:style>
  <w:style w:type="table" w:styleId="af0">
    <w:name w:val="Table Grid"/>
    <w:basedOn w:val="a1"/>
    <w:uiPriority w:val="99"/>
    <w:rsid w:val="0075025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rsid w:val="00133306"/>
    <w:pPr>
      <w:suppressAutoHyphens/>
      <w:ind w:firstLine="489"/>
      <w:jc w:val="both"/>
    </w:pPr>
    <w:rPr>
      <w:rFonts w:ascii="Arial Unicode MS" w:eastAsia="Calibri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Calibri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ind w:left="200" w:firstLine="420"/>
    </w:pPr>
    <w:rPr>
      <w:rFonts w:ascii="Arial" w:hAnsi="Arial" w:cs="Calibri"/>
      <w:kern w:val="2"/>
      <w:sz w:val="24"/>
      <w:lang w:eastAsia="ar-SA"/>
    </w:rPr>
  </w:style>
  <w:style w:type="paragraph" w:customStyle="1" w:styleId="310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Calibri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Revision"/>
    <w:hidden/>
    <w:uiPriority w:val="99"/>
    <w:semiHidden/>
    <w:rsid w:val="00133306"/>
    <w:rPr>
      <w:rFonts w:ascii="Times New Roman" w:eastAsia="Times New Roman" w:hAnsi="Times New Roman"/>
      <w:lang w:eastAsia="ar-SA"/>
    </w:rPr>
  </w:style>
  <w:style w:type="paragraph" w:styleId="af4">
    <w:name w:val="Balloon Text"/>
    <w:basedOn w:val="a"/>
    <w:link w:val="af5"/>
    <w:uiPriority w:val="99"/>
    <w:semiHidden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33306"/>
    <w:rPr>
      <w:rFonts w:ascii="Tahoma" w:hAnsi="Tahoma" w:cs="Tahoma"/>
      <w:sz w:val="16"/>
      <w:szCs w:val="16"/>
      <w:lang w:eastAsia="ar-SA" w:bidi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9"/>
    <w:locked/>
    <w:rsid w:val="00B9414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f7">
    <w:name w:val="Hyperlink"/>
    <w:basedOn w:val="a0"/>
    <w:uiPriority w:val="99"/>
    <w:rsid w:val="00705E3A"/>
    <w:rPr>
      <w:rFonts w:cs="Times New Roman"/>
      <w:color w:val="0000FF"/>
      <w:u w:val="single"/>
    </w:rPr>
  </w:style>
  <w:style w:type="paragraph" w:styleId="32">
    <w:name w:val="Body Text Indent 3"/>
    <w:basedOn w:val="a"/>
    <w:link w:val="33"/>
    <w:uiPriority w:val="99"/>
    <w:rsid w:val="00DA397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DA3975"/>
    <w:rPr>
      <w:rFonts w:ascii="Times New Roman" w:hAnsi="Times New Roman" w:cs="Times New Roman"/>
      <w:sz w:val="16"/>
      <w:szCs w:val="16"/>
      <w:lang w:eastAsia="ru-RU"/>
    </w:rPr>
  </w:style>
  <w:style w:type="paragraph" w:styleId="25">
    <w:name w:val="Body Text 2"/>
    <w:basedOn w:val="a"/>
    <w:link w:val="26"/>
    <w:uiPriority w:val="99"/>
    <w:rsid w:val="003572BF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3572B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3572BF"/>
    <w:rPr>
      <w:rFonts w:ascii="Arial" w:eastAsia="Times New Roman" w:hAnsi="Arial"/>
      <w:b/>
      <w:sz w:val="22"/>
    </w:rPr>
  </w:style>
  <w:style w:type="paragraph" w:customStyle="1" w:styleId="13">
    <w:name w:val="Обычный1"/>
    <w:uiPriority w:val="99"/>
    <w:rsid w:val="00151F8E"/>
    <w:rPr>
      <w:rFonts w:ascii="Times New Roman" w:eastAsia="Times New Roman" w:hAnsi="Times New Roman"/>
    </w:rPr>
  </w:style>
  <w:style w:type="paragraph" w:customStyle="1" w:styleId="Iauiue">
    <w:name w:val="Iau?iue"/>
    <w:uiPriority w:val="99"/>
    <w:rsid w:val="00151F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Iauiue1">
    <w:name w:val="Iau?iue1"/>
    <w:uiPriority w:val="99"/>
    <w:rsid w:val="00151F8E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311">
    <w:name w:val="аголовок 31"/>
    <w:basedOn w:val="13"/>
    <w:next w:val="13"/>
    <w:uiPriority w:val="99"/>
    <w:rsid w:val="00151F8E"/>
    <w:pPr>
      <w:keepNext/>
      <w:jc w:val="both"/>
    </w:pPr>
    <w:rPr>
      <w:sz w:val="24"/>
    </w:rPr>
  </w:style>
  <w:style w:type="paragraph" w:customStyle="1" w:styleId="af8">
    <w:name w:val="Заголовок к тексту"/>
    <w:basedOn w:val="a"/>
    <w:next w:val="a3"/>
    <w:uiPriority w:val="99"/>
    <w:rsid w:val="0038299B"/>
    <w:pPr>
      <w:suppressAutoHyphens/>
      <w:spacing w:after="480" w:line="240" w:lineRule="exact"/>
    </w:pPr>
    <w:rPr>
      <w:b/>
      <w:sz w:val="28"/>
    </w:rPr>
  </w:style>
  <w:style w:type="character" w:styleId="af9">
    <w:name w:val="Strong"/>
    <w:basedOn w:val="a0"/>
    <w:uiPriority w:val="99"/>
    <w:qFormat/>
    <w:rsid w:val="00610BD0"/>
    <w:rPr>
      <w:rFonts w:cs="Times New Roman"/>
      <w:b/>
      <w:bCs/>
    </w:rPr>
  </w:style>
  <w:style w:type="paragraph" w:customStyle="1" w:styleId="34">
    <w:name w:val="Стиль3 Знак"/>
    <w:basedOn w:val="23"/>
    <w:uiPriority w:val="99"/>
    <w:rsid w:val="008E37B3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customStyle="1" w:styleId="27">
    <w:name w:val="Знак2"/>
    <w:basedOn w:val="a"/>
    <w:uiPriority w:val="99"/>
    <w:rsid w:val="008E37B3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9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n@gorodper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FB824-D81B-4373-A90C-A0DFB4B8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2221</Words>
  <Characters>16126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40user101</cp:lastModifiedBy>
  <cp:revision>8</cp:revision>
  <cp:lastPrinted>2012-04-06T08:14:00Z</cp:lastPrinted>
  <dcterms:created xsi:type="dcterms:W3CDTF">2012-04-03T03:42:00Z</dcterms:created>
  <dcterms:modified xsi:type="dcterms:W3CDTF">2012-04-06T11:48:00Z</dcterms:modified>
</cp:coreProperties>
</file>