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6EA" w:rsidRPr="00886107" w:rsidRDefault="005656EA" w:rsidP="00CB4FF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886107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 На основании приказа МАОУ «СОШ №115» </w:t>
      </w:r>
    </w:p>
    <w:p w:rsidR="005656EA" w:rsidRPr="00886107" w:rsidRDefault="005656EA" w:rsidP="00CB4FF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886107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г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. Перми за № СЭД-01-06-09 от 12.04</w:t>
      </w:r>
      <w:r w:rsidRPr="00886107">
        <w:rPr>
          <w:rFonts w:ascii="Times New Roman" w:hAnsi="Times New Roman" w:cs="Times New Roman"/>
          <w:kern w:val="36"/>
          <w:sz w:val="28"/>
          <w:szCs w:val="28"/>
          <w:lang w:eastAsia="ru-RU"/>
        </w:rPr>
        <w:t>2012г</w:t>
      </w:r>
    </w:p>
    <w:p w:rsidR="005656EA" w:rsidRPr="00886107" w:rsidRDefault="005656EA" w:rsidP="00886107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886107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</w:t>
      </w:r>
      <w:r w:rsidRPr="00886107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«О размещении муниципального заказа </w:t>
      </w:r>
    </w:p>
    <w:p w:rsidR="005656EA" w:rsidRPr="00886107" w:rsidRDefault="005656EA" w:rsidP="00886107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</w:t>
      </w:r>
      <w:r w:rsidRPr="00886107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способом запроса котировок»                                                                         </w:t>
      </w:r>
    </w:p>
    <w:p w:rsidR="005656EA" w:rsidRPr="00CB4FFC" w:rsidRDefault="005656EA" w:rsidP="00886107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</w:t>
      </w:r>
      <w:r w:rsidRPr="00CB4FFC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56EA" w:rsidRPr="00101A54" w:rsidRDefault="005656EA" w:rsidP="00377F53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  <w:r>
        <w:rPr>
          <w:rFonts w:ascii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</w:t>
      </w:r>
      <w:r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№</w:t>
      </w:r>
      <w:r>
        <w:rPr>
          <w:rFonts w:ascii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детальному инженерному обследованию основного здания школы, здания столовой и здания спортивного зала.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656EA" w:rsidRPr="00CB4FFC" w:rsidRDefault="005656EA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№115» г. Перми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 614066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Пермский край, Пермь г,</w:t>
            </w:r>
          </w:p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ул. Баумана, 27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 614066, Пермский край, Пермь г,</w:t>
            </w:r>
          </w:p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Баумана, 27</w:t>
            </w:r>
          </w:p>
        </w:tc>
      </w:tr>
    </w:tbl>
    <w:p w:rsidR="005656EA" w:rsidRPr="00CB4FFC" w:rsidRDefault="005656EA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56EA" w:rsidRPr="00CB4FFC" w:rsidRDefault="005656EA" w:rsidP="00CB4FFC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CB4FF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 614066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Пермский край, Пермь г, </w:t>
            </w:r>
          </w:p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Баумана, 27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886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886107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Shool115pm@mail.ru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 (342) 221 79  90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  (342) 221 79 90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Лесь Надежда Васильевна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656EA" w:rsidRPr="00CB4FFC" w:rsidRDefault="005656EA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работ по детальному инженерному обследованию основного здания школы, здания столовой и здания спортивного зала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418905 (Четыреста восемнадцать тысяч девятьсот пять) 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 стоимости затрат, в соответствии с Приложением № 3 к Извещению 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следующие расходы: оплату труда исполнителей, транспортные расходы, расходы на составление сметной документации, страхование, материалы, инвентарь, хранение, погрузо-разгрузочные работы, транспортировку, уплату таможенных пошлин, уплату налогов, сборов и других обязательных платежей. 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 266 (прочие услуги)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 </w:t>
            </w:r>
          </w:p>
        </w:tc>
      </w:tr>
    </w:tbl>
    <w:p w:rsidR="005656EA" w:rsidRPr="00CB4FFC" w:rsidRDefault="005656EA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Пермь, Индустриальный район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улица Баумана, 27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момента подписания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униципального контракта  по 31 мая </w:t>
            </w:r>
          </w:p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4F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2012 г</w:t>
              </w:r>
            </w:smartTag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за фактически выполненные работы производится по безналично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 расчету поэтапно в течение 10 (десяти 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или счета. </w:t>
            </w:r>
          </w:p>
        </w:tc>
      </w:tr>
    </w:tbl>
    <w:p w:rsidR="005656EA" w:rsidRPr="00CB4FFC" w:rsidRDefault="005656EA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656EA" w:rsidRDefault="005656EA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  </w:t>
      </w:r>
      <w:r w:rsidRPr="00CB4FFC">
        <w:rPr>
          <w:rFonts w:ascii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CB4FFC">
        <w:rPr>
          <w:rFonts w:ascii="Times New Roman" w:hAnsi="Times New Roman" w:cs="Times New Roman"/>
          <w:sz w:val="24"/>
          <w:szCs w:val="24"/>
          <w:lang w:eastAsia="ru-RU"/>
        </w:rPr>
        <w:t>которых содержатся в реестре недобросовестных поставщиков</w:t>
      </w:r>
    </w:p>
    <w:p w:rsidR="005656EA" w:rsidRDefault="005656EA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Наличие необходимого оборудования</w:t>
      </w:r>
      <w:r w:rsidRPr="00CB4F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656EA" w:rsidRDefault="005656EA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Наличие свидетельства СРО о допуске работ</w:t>
      </w:r>
    </w:p>
    <w:p w:rsidR="005656EA" w:rsidRDefault="005656EA" w:rsidP="00E65A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 Наличие полных, достоверных данных, сведений об участнике закупки (копии  </w:t>
      </w:r>
    </w:p>
    <w:p w:rsidR="005656EA" w:rsidRDefault="005656EA" w:rsidP="00E65A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документов)</w:t>
      </w:r>
    </w:p>
    <w:p w:rsidR="005656EA" w:rsidRPr="00CB4FFC" w:rsidRDefault="005656EA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Опыт и деловая репутация</w:t>
      </w:r>
    </w:p>
    <w:p w:rsidR="005656EA" w:rsidRPr="00CB4FFC" w:rsidRDefault="005656EA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266 (прочие услуги)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656EA" w:rsidRPr="00CB4FFC" w:rsidRDefault="005656EA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 614066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Пермский край, Пермь г,</w:t>
            </w:r>
          </w:p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Баумана, 27 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Котировочные заявки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принимаются в рабочие дни с 09: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час  до 17:00 час.,  приёмная директора школы.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04. 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  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09:00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.04.2012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до  17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позднее 5</w:t>
            </w:r>
            <w:r w:rsidRPr="00CB4F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  <w:tr w:rsidR="005656EA" w:rsidRPr="00D87EB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5656EA" w:rsidRPr="00CB4FFC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и дата рассмотрения и оценки котировочных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56EA" w:rsidRDefault="005656EA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24.04.2012 г     Кабинет директора, 11:00 часов</w:t>
            </w:r>
          </w:p>
        </w:tc>
      </w:tr>
    </w:tbl>
    <w:p w:rsidR="005656EA" w:rsidRDefault="005656EA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37A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</w:t>
      </w:r>
    </w:p>
    <w:p w:rsidR="005656EA" w:rsidRDefault="005656EA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56EA" w:rsidRPr="00437AC2" w:rsidRDefault="005656EA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Опубликовано:        16</w:t>
      </w:r>
      <w:r w:rsidRPr="00437A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.04.2012 года.</w:t>
      </w:r>
    </w:p>
    <w:sectPr w:rsidR="005656EA" w:rsidRPr="00437AC2" w:rsidSect="003D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FFC"/>
    <w:rsid w:val="0000049D"/>
    <w:rsid w:val="00021F22"/>
    <w:rsid w:val="00101A54"/>
    <w:rsid w:val="001E4569"/>
    <w:rsid w:val="002C51FB"/>
    <w:rsid w:val="0035092C"/>
    <w:rsid w:val="00377F53"/>
    <w:rsid w:val="003D592B"/>
    <w:rsid w:val="00433A88"/>
    <w:rsid w:val="00437AC2"/>
    <w:rsid w:val="004539D9"/>
    <w:rsid w:val="004C348C"/>
    <w:rsid w:val="005076B5"/>
    <w:rsid w:val="005656EA"/>
    <w:rsid w:val="00677D9C"/>
    <w:rsid w:val="006A7694"/>
    <w:rsid w:val="006B7424"/>
    <w:rsid w:val="007B7148"/>
    <w:rsid w:val="00816E56"/>
    <w:rsid w:val="008467D1"/>
    <w:rsid w:val="00857D31"/>
    <w:rsid w:val="00881997"/>
    <w:rsid w:val="00886107"/>
    <w:rsid w:val="008F2DA4"/>
    <w:rsid w:val="00925EC1"/>
    <w:rsid w:val="00933A5F"/>
    <w:rsid w:val="009406AD"/>
    <w:rsid w:val="00AF70F3"/>
    <w:rsid w:val="00C0100E"/>
    <w:rsid w:val="00C27D7B"/>
    <w:rsid w:val="00CB0E02"/>
    <w:rsid w:val="00CB4FFC"/>
    <w:rsid w:val="00CF2E29"/>
    <w:rsid w:val="00D64446"/>
    <w:rsid w:val="00D87EB3"/>
    <w:rsid w:val="00E26EAF"/>
    <w:rsid w:val="00E65AA6"/>
    <w:rsid w:val="00E70B3C"/>
    <w:rsid w:val="00EC2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2B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CB4F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B4FF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CB4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2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4</Pages>
  <Words>707</Words>
  <Characters>4034</Characters>
  <Application>Microsoft Office Outlook</Application>
  <DocSecurity>0</DocSecurity>
  <Lines>0</Lines>
  <Paragraphs>0</Paragraphs>
  <ScaleCrop>false</ScaleCrop>
  <Company>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СОК</cp:lastModifiedBy>
  <cp:revision>9</cp:revision>
  <cp:lastPrinted>2012-04-06T03:25:00Z</cp:lastPrinted>
  <dcterms:created xsi:type="dcterms:W3CDTF">2012-04-06T03:24:00Z</dcterms:created>
  <dcterms:modified xsi:type="dcterms:W3CDTF">2012-04-16T05:34:00Z</dcterms:modified>
</cp:coreProperties>
</file>