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F6" w:rsidRPr="006335F6" w:rsidRDefault="00323A90" w:rsidP="005F77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6335F6" w:rsidRPr="006335F6" w:rsidRDefault="006335F6" w:rsidP="005F77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335F6">
        <w:rPr>
          <w:rFonts w:ascii="Times New Roman" w:hAnsi="Times New Roman" w:cs="Times New Roman"/>
          <w:sz w:val="18"/>
          <w:szCs w:val="18"/>
        </w:rPr>
        <w:t>к извещению о проведении запроса котировок</w:t>
      </w:r>
    </w:p>
    <w:p w:rsidR="006335F6" w:rsidRPr="006335F6" w:rsidRDefault="006335F6" w:rsidP="005F77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335F6">
        <w:rPr>
          <w:rFonts w:ascii="Times New Roman" w:hAnsi="Times New Roman" w:cs="Times New Roman"/>
          <w:sz w:val="18"/>
          <w:szCs w:val="18"/>
        </w:rPr>
        <w:t xml:space="preserve"> по содержанию и обустройству мест массового отдыха у воды</w:t>
      </w:r>
    </w:p>
    <w:p w:rsidR="006335F6" w:rsidRPr="006335F6" w:rsidRDefault="006335F6" w:rsidP="005F77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335F6">
        <w:rPr>
          <w:rFonts w:ascii="Times New Roman" w:hAnsi="Times New Roman" w:cs="Times New Roman"/>
          <w:sz w:val="18"/>
          <w:szCs w:val="18"/>
        </w:rPr>
        <w:t>Кировского района г. Перми от 18.04.2012 г.</w:t>
      </w:r>
    </w:p>
    <w:p w:rsidR="006335F6" w:rsidRDefault="006335F6" w:rsidP="005F777B">
      <w:pPr>
        <w:pStyle w:val="a4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6335F6">
        <w:rPr>
          <w:b/>
          <w:bCs/>
          <w:sz w:val="24"/>
        </w:rPr>
        <w:t>ТЕХНИЧЕСКОЕ ЗАДАНИЕ НА ВЫПОЛНЕНИЕ РАБОТ ПО СОДЕРЖАНИЮ И ОБУСТРОЙСТВУ МЕСТ МАССОВОГО ОТДЫХА У ВОДЫ</w:t>
      </w: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6335F6">
        <w:rPr>
          <w:b/>
          <w:bCs/>
          <w:sz w:val="24"/>
        </w:rPr>
        <w:t xml:space="preserve">В ГРАНИЦАХ УЛИЦ ОБОРОНЩИКОВ – АСТРАХАНСКАЯ </w:t>
      </w: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</w:tabs>
        <w:ind w:right="-283"/>
        <w:jc w:val="center"/>
        <w:rPr>
          <w:b/>
          <w:bCs/>
          <w:sz w:val="24"/>
        </w:rPr>
      </w:pPr>
      <w:r w:rsidRPr="006335F6">
        <w:rPr>
          <w:b/>
          <w:bCs/>
          <w:sz w:val="24"/>
        </w:rPr>
        <w:t>КИРОВСКОГО РАЙОНА  Г. ПЕРМИ В 2012 ГОДУ</w:t>
      </w: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  <w:sz w:val="22"/>
          <w:szCs w:val="22"/>
          <w:u w:val="single"/>
        </w:rPr>
      </w:pP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  <w:sz w:val="22"/>
          <w:szCs w:val="22"/>
          <w:u w:val="single"/>
        </w:rPr>
      </w:pPr>
      <w:r w:rsidRPr="006335F6">
        <w:rPr>
          <w:b/>
          <w:bCs/>
          <w:sz w:val="22"/>
          <w:szCs w:val="22"/>
          <w:u w:val="single"/>
        </w:rPr>
        <w:t>1. Содержание пляжа</w:t>
      </w:r>
    </w:p>
    <w:p w:rsidR="006335F6" w:rsidRPr="006335F6" w:rsidRDefault="006335F6" w:rsidP="005F777B">
      <w:pPr>
        <w:pStyle w:val="a4"/>
        <w:tabs>
          <w:tab w:val="left" w:pos="5255"/>
          <w:tab w:val="left" w:pos="6228"/>
          <w:tab w:val="left" w:pos="10490"/>
        </w:tabs>
        <w:ind w:right="-283"/>
        <w:jc w:val="left"/>
        <w:rPr>
          <w:b/>
          <w:bCs/>
          <w:sz w:val="22"/>
          <w:szCs w:val="22"/>
        </w:rPr>
      </w:pPr>
    </w:p>
    <w:p w:rsidR="006335F6" w:rsidRPr="006335F6" w:rsidRDefault="006335F6" w:rsidP="005F777B">
      <w:pPr>
        <w:pStyle w:val="a4"/>
        <w:numPr>
          <w:ilvl w:val="1"/>
          <w:numId w:val="1"/>
        </w:numPr>
        <w:tabs>
          <w:tab w:val="left" w:pos="5255"/>
          <w:tab w:val="left" w:pos="6228"/>
        </w:tabs>
        <w:jc w:val="left"/>
        <w:rPr>
          <w:b/>
          <w:bCs/>
          <w:sz w:val="22"/>
          <w:szCs w:val="22"/>
        </w:rPr>
      </w:pPr>
      <w:r w:rsidRPr="006335F6">
        <w:rPr>
          <w:b/>
          <w:bCs/>
          <w:sz w:val="22"/>
          <w:szCs w:val="22"/>
        </w:rPr>
        <w:t>Перечень и объёмы работ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296" w:type="dxa"/>
        <w:tblInd w:w="392" w:type="dxa"/>
        <w:tblLook w:val="04A0"/>
      </w:tblPr>
      <w:tblGrid>
        <w:gridCol w:w="876"/>
        <w:gridCol w:w="7629"/>
        <w:gridCol w:w="891"/>
        <w:gridCol w:w="900"/>
      </w:tblGrid>
      <w:tr w:rsidR="006335F6" w:rsidRPr="006335F6" w:rsidTr="006335F6">
        <w:trPr>
          <w:trHeight w:val="45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7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Перечень работ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изм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Объём</w:t>
            </w:r>
          </w:p>
        </w:tc>
      </w:tr>
      <w:tr w:rsidR="006335F6" w:rsidRPr="006335F6" w:rsidTr="006335F6">
        <w:trPr>
          <w:trHeight w:val="59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Уборка зоны отдыха: очистка территории пляжа от мусора  (сбор различных видов загрязнений), очистка урн, погрузка и вывозка  мусора на полигон ТБО.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2000</w:t>
            </w:r>
          </w:p>
        </w:tc>
      </w:tr>
      <w:tr w:rsidR="006335F6" w:rsidRPr="006335F6" w:rsidTr="006335F6">
        <w:trPr>
          <w:trHeight w:val="59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Уборка прилегающей к пляжу  территории (между лестничным переходом Шишкина и водокачкой, Кировоградская,70) и с плит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берегоукрепления</w:t>
            </w:r>
            <w:proofErr w:type="spellEnd"/>
            <w:r w:rsidRPr="006335F6">
              <w:rPr>
                <w:rFonts w:ascii="Times New Roman" w:hAnsi="Times New Roman" w:cs="Times New Roman"/>
              </w:rPr>
              <w:t>: очистка участка от мусора  (сбор различных видов загрязнений) , очистка урн, погрузка и вывозка  мусора  на полигон ТБО.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1200</w:t>
            </w:r>
          </w:p>
        </w:tc>
      </w:tr>
      <w:tr w:rsidR="006335F6" w:rsidRPr="006335F6" w:rsidTr="006335F6">
        <w:trPr>
          <w:trHeight w:val="3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Очистка контейнеров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</w:t>
            </w:r>
          </w:p>
        </w:tc>
      </w:tr>
      <w:tr w:rsidR="006335F6" w:rsidRPr="006335F6" w:rsidTr="006335F6">
        <w:trPr>
          <w:trHeight w:val="35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7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 Уборка мусора в кабинках для переодевания (4 ед.)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16</w:t>
            </w:r>
          </w:p>
        </w:tc>
      </w:tr>
      <w:tr w:rsidR="006335F6" w:rsidRPr="006335F6" w:rsidTr="006335F6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Уборка прибрежной водной акватории (сбор различных видов загрязнений), погрузка и вывозка  мусора на полигон ТБО.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720</w:t>
            </w:r>
          </w:p>
        </w:tc>
      </w:tr>
      <w:tr w:rsidR="006335F6" w:rsidRPr="006335F6" w:rsidTr="006335F6">
        <w:trPr>
          <w:trHeight w:val="44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 Дезинфекция кабинок для переодевания (4 ед.)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32</w:t>
            </w:r>
          </w:p>
        </w:tc>
      </w:tr>
      <w:tr w:rsidR="006335F6" w:rsidRPr="006335F6" w:rsidTr="006335F6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Уборка кабинок для переодевания (мойка стен)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32</w:t>
            </w:r>
          </w:p>
        </w:tc>
      </w:tr>
      <w:tr w:rsidR="006335F6" w:rsidRPr="006335F6" w:rsidTr="006335F6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 Дезинфекция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биотуалетов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(2 ед.)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24</w:t>
            </w:r>
          </w:p>
        </w:tc>
      </w:tr>
      <w:tr w:rsidR="006335F6" w:rsidRPr="006335F6" w:rsidTr="006335F6">
        <w:trPr>
          <w:trHeight w:val="40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Уборка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биотуалетов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(мойка внутренних стен, пола, сидений)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24</w:t>
            </w:r>
          </w:p>
        </w:tc>
      </w:tr>
      <w:tr w:rsidR="006335F6" w:rsidRPr="006335F6" w:rsidTr="006335F6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1.1.10.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Уборка мелкого мусора с рыхлением верхнего слоя песка  граблями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2000</w:t>
            </w:r>
          </w:p>
        </w:tc>
      </w:tr>
      <w:tr w:rsidR="006335F6" w:rsidRPr="006335F6" w:rsidTr="006335F6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1.1.11.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Заправка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бензогенератора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бензином  АИ- 95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100</w:t>
            </w:r>
          </w:p>
        </w:tc>
      </w:tr>
      <w:tr w:rsidR="006335F6" w:rsidRPr="006335F6" w:rsidTr="006335F6">
        <w:trPr>
          <w:trHeight w:val="3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1.1.12.</w:t>
            </w:r>
          </w:p>
        </w:tc>
        <w:tc>
          <w:tcPr>
            <w:tcW w:w="7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Удаление несанкционированных надписей, граффити с контейнеров, ограждений, кабин для переодевания , информационных щитов, МАФ в течение сезона эксплуатации (прочие работы)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6335F6">
        <w:rPr>
          <w:rFonts w:ascii="Times New Roman" w:hAnsi="Times New Roman" w:cs="Times New Roman"/>
          <w:sz w:val="10"/>
          <w:szCs w:val="10"/>
        </w:rPr>
        <w:t xml:space="preserve"> 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t>1. 2.  Условия выполнения работ</w:t>
      </w:r>
      <w:r w:rsidRPr="006335F6">
        <w:rPr>
          <w:rFonts w:ascii="Times New Roman" w:hAnsi="Times New Roman" w:cs="Times New Roman"/>
        </w:rPr>
        <w:t>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1.2.1. Производство работ осуществляется до 08-00 часов утра.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1.2.2. Вывозка мусора после сбора с территории пляжа, урн, контейнеров для мусора  должна производиться   на  полигон ТБО в течение 1 часа после сбора мусора.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Складирование мусора в мешках на территории пляжа не допускается.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lang w:eastAsia="ar-SA"/>
        </w:rPr>
      </w:pPr>
      <w:r w:rsidRPr="006335F6">
        <w:rPr>
          <w:rFonts w:ascii="Times New Roman" w:hAnsi="Times New Roman" w:cs="Times New Roman"/>
          <w:spacing w:val="-4"/>
          <w:lang w:eastAsia="ar-SA"/>
        </w:rPr>
        <w:t>1.2.3. Выполненные работы предъявляются Заказчику по факту выполненного объема работ с предоставлением: подлинника справки с полигона ТБО  на доставку и утилизацию мусора.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6335F6">
        <w:rPr>
          <w:rFonts w:ascii="Times New Roman" w:hAnsi="Times New Roman" w:cs="Times New Roman"/>
          <w:b/>
          <w:u w:val="single"/>
        </w:rPr>
        <w:t>2. Обустройство мест массового отдыха у воды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t>2.1.  Обновление основания пляжа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2.1.1. Перечень и объёмы работ: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5" w:type="dxa"/>
        <w:tblInd w:w="96" w:type="dxa"/>
        <w:tblLook w:val="04A0"/>
      </w:tblPr>
      <w:tblGrid>
        <w:gridCol w:w="654"/>
        <w:gridCol w:w="8572"/>
        <w:gridCol w:w="666"/>
        <w:gridCol w:w="743"/>
      </w:tblGrid>
      <w:tr w:rsidR="006335F6" w:rsidRPr="006335F6" w:rsidTr="006335F6">
        <w:trPr>
          <w:trHeight w:val="50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изм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Кол.</w:t>
            </w:r>
          </w:p>
        </w:tc>
      </w:tr>
      <w:tr w:rsidR="006335F6" w:rsidRPr="006335F6" w:rsidTr="006335F6">
        <w:trPr>
          <w:trHeight w:val="27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Доставка до места, выгрузка  погрузчиком через берегоукрепительные плиты и перемещение чистого песка  по территории пляжа с разравниванием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100</w:t>
            </w:r>
          </w:p>
        </w:tc>
      </w:tr>
      <w:tr w:rsidR="006335F6" w:rsidRPr="006335F6" w:rsidTr="006335F6">
        <w:trPr>
          <w:trHeight w:val="50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Разравнивание песка по территории и планировка площадей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2000</w:t>
            </w:r>
          </w:p>
        </w:tc>
      </w:tr>
    </w:tbl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t>2.1.2.  Используемые материалы: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- природный песок для строительных работ,  средний и мелкий,  ГОСТ 8736-93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6335F6">
        <w:rPr>
          <w:rFonts w:ascii="Times New Roman" w:hAnsi="Times New Roman" w:cs="Times New Roman"/>
        </w:rPr>
        <w:t xml:space="preserve">  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lastRenderedPageBreak/>
        <w:t>2.1.3  Условия выполнения и приемки работ: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2.1.3.1. При несоответствии пробы почвы </w:t>
      </w:r>
      <w:proofErr w:type="spellStart"/>
      <w:r w:rsidRPr="006335F6">
        <w:rPr>
          <w:rFonts w:ascii="Times New Roman" w:hAnsi="Times New Roman" w:cs="Times New Roman"/>
        </w:rPr>
        <w:t>СанПиН</w:t>
      </w:r>
      <w:proofErr w:type="spellEnd"/>
      <w:r w:rsidRPr="006335F6">
        <w:rPr>
          <w:rFonts w:ascii="Times New Roman" w:hAnsi="Times New Roman" w:cs="Times New Roman"/>
        </w:rPr>
        <w:t xml:space="preserve"> 2.1.7.1287-03, проведение мероприятий по рыхлению и замене песка с повторным проведением анализов почвы Подрядчиком до выдачи государственными контролирующими органами заключения о соответствии  почвы </w:t>
      </w:r>
      <w:proofErr w:type="spellStart"/>
      <w:r w:rsidRPr="006335F6">
        <w:rPr>
          <w:rFonts w:ascii="Times New Roman" w:hAnsi="Times New Roman" w:cs="Times New Roman"/>
        </w:rPr>
        <w:t>СанПиН</w:t>
      </w:r>
      <w:proofErr w:type="spellEnd"/>
      <w:r w:rsidRPr="006335F6">
        <w:rPr>
          <w:rFonts w:ascii="Times New Roman" w:hAnsi="Times New Roman" w:cs="Times New Roman"/>
        </w:rPr>
        <w:t xml:space="preserve"> 2.1.7.1287-03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2.1.3.2. Уборка остатков песка в течение 24 часов  после разгрузки и спуска его на территорию пляжа.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2.1.3.3. При сдаче выполненных работ предоставление Заказчику сертификатов соответствия, паспорта качества; счета-фактуры на используемый материал; санитарно-эпидемиологическое заключение  с допуском к использованию в рекреационных зонах.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6335F6">
        <w:rPr>
          <w:rFonts w:ascii="Times New Roman" w:hAnsi="Times New Roman" w:cs="Times New Roman"/>
          <w:b/>
          <w:u w:val="single"/>
        </w:rPr>
        <w:t>2.2. Ремонт и покраска, установка оборудования, щитов, игровых форм и МАФ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  <w:b/>
        </w:rPr>
        <w:t>2.2.1. Перечень и объёмы работ: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677"/>
        <w:gridCol w:w="1049"/>
      </w:tblGrid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№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Состав работ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Объем работ</w:t>
            </w:r>
          </w:p>
        </w:tc>
      </w:tr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Подготовка оборудования, щитов, игровых форм и МАФ к эксплуатации: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Ремонт металлических поверхностей и деталей, в том числе: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ремонт с выправлением металлических листов и деталей крепления кабинок -2 кабинки;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замена ограждающих металлических листов т.0,5 мм между склоном и кабинками для предотвращения осыпания грунта – 4 м2;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изготовление и навешивание не достающих крючков (из расчета 4 шт. на кабинку)- 6 шт.;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ремонт  игровых и спортивных форм с изготовлением недостающих  деталей и заменой  деформированных деталей – 7 форм; 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ремонт урн, скамеек с заменой сломанных деталей: металлического каркаса, закладных деталей  - 8 комплектов;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ремонт с выправлением металлических листов и деталей крепления контейнеров- 2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ремонт информационных щитов:  замена сломанных аншлагов, стоек металлических- 3 щита;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35F6">
              <w:rPr>
                <w:rFonts w:ascii="Times New Roman" w:hAnsi="Times New Roman" w:cs="Times New Roman"/>
              </w:rPr>
              <w:t>- выпрямление листов после монтажа металлических наружных стен спасательного пункта 6,0*2,4*2,6м.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0,2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  <w:tr w:rsidR="006335F6" w:rsidRPr="006335F6" w:rsidTr="006335F6">
        <w:trPr>
          <w:trHeight w:val="45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Замена металлического листа навеса над  тренажерами: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профнастил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 Н-75 (0,7)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 м2</w:t>
            </w:r>
          </w:p>
        </w:tc>
      </w:tr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Ремонт деревянных поверхностей и деталей (замена деформированных досок), в том числе: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скамеек, песочниц с грибками;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замена досок деревянного настила кабинок;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сидений качели и карусели;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ремонт с заменой деревянных деталей трапа.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4,0 м2</w:t>
            </w:r>
          </w:p>
        </w:tc>
      </w:tr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Окрашивание масляными атмосферостойкими составами  за 2 раза ранее  окрашенных  металлических поверхностей и деталей с предварительной очисткой поверхностей от пыли и грязи, расчисткой отстающей краски и грунтованием расчищенных мест , в том числе: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стен кабинок  для переодевания с 2-х сторон – 4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подкрашивание в местах истирания, ржавчины, граффити  игровых и спортивных форм: качели, карусель, труба скользящая, мишени «Павлин», комплект дуги, лаз «Вишенка»- 7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урн- 12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скамеек- 12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контейнеров для мусора- 2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>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информационных щитов- 7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наружных стен спасательного пункта металлического 6,0*2,4*2,6м.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150 м2</w:t>
            </w:r>
          </w:p>
        </w:tc>
      </w:tr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Окрашивание масляными атмосферостойкими составами за 2 раза ранее  окрашенных  деревянных поверхностей и деталей с предварительной очисткой поверхностей от пыли и грязи, расчисткой отстающей краски и грунтованием расчищенных мест: , в том числе: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 скамеек- 12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 досок деревянного настила и опалубки кабинок- 4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сидений качели и карусели- 2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lastRenderedPageBreak/>
              <w:t xml:space="preserve">- подкрашивание в местах истирания и деформации песочниц  с грибками- 3   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  комплекта.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lastRenderedPageBreak/>
              <w:t>27  м2</w:t>
            </w:r>
          </w:p>
        </w:tc>
      </w:tr>
      <w:tr w:rsidR="006335F6" w:rsidRPr="006335F6" w:rsidTr="006335F6">
        <w:trPr>
          <w:trHeight w:val="41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Установка оборудования, щитов, игровых форм и МАФ: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Подготовка  кабинок для переодевания: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расчистка территории кабинок от грунта, мусора и различного рода загрязнений- 16 м2;</w:t>
            </w:r>
          </w:p>
          <w:p w:rsidR="006335F6" w:rsidRPr="006335F6" w:rsidRDefault="006335F6" w:rsidP="005F777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выемка грунта  вокруг кабинок, в т.ч. по склону (соблюдать уклон, предотвращающий осыпание грунта после земляных работ) на ширину 0,5 м - 1 м3;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4 шт.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Подготовка основания под установку мусорных контейнеров: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восстановление бетонного основания (бетонирование в опалубке);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уплотнение грунта щебнем.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0,6 м3</w:t>
            </w:r>
          </w:p>
        </w:tc>
      </w:tr>
      <w:tr w:rsidR="006335F6" w:rsidRPr="006335F6" w:rsidTr="006335F6">
        <w:trPr>
          <w:trHeight w:val="3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Доставка до места установки ( расстояние 1 км) оборудования и форм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Установка оборудования и форм: рытье ям, монтаж стоек закладными деталями  в грунте, сборка навесных деталей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конструкций,укрепление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стоек бетонированием, обратная засыпка грунта с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трамбованием</w:t>
            </w:r>
            <w:proofErr w:type="spellEnd"/>
            <w:r w:rsidRPr="006335F6">
              <w:rPr>
                <w:rFonts w:ascii="Times New Roman" w:hAnsi="Times New Roman" w:cs="Times New Roman"/>
              </w:rPr>
              <w:t>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урн- 12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скамеек- 12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информационных щитов- 7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игровых и спортивных форм: качели, карусель, труба скользящая, мишени «Павлин», комплект дуги, лаз «Вишенка»- 7 ед.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теневых навесов скамеек – 8 шт.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6335F6">
              <w:rPr>
                <w:rFonts w:ascii="Times New Roman" w:hAnsi="Times New Roman" w:cs="Times New Roman"/>
              </w:rPr>
              <w:t xml:space="preserve">1,7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Установка оборудования на готовое основание: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биотуалетов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- 2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>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мусорных контейнеров- 2шт;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бензогенератора</w:t>
            </w:r>
            <w:proofErr w:type="spellEnd"/>
            <w:r w:rsidRPr="006335F6">
              <w:rPr>
                <w:rFonts w:ascii="Times New Roman" w:hAnsi="Times New Roman" w:cs="Times New Roman"/>
              </w:rPr>
              <w:t>- 1 шт.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0,3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2,6.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Установка деревянного трапа  с закреплением к плитам  для передвижения спасателей от вагончика до береговой зоны пляжа.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9 п.м.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Монтаж спасательного пункта</w:t>
            </w:r>
            <w:r w:rsidRPr="006335F6">
              <w:rPr>
                <w:rFonts w:ascii="Times New Roman" w:hAnsi="Times New Roman" w:cs="Times New Roman"/>
              </w:rPr>
              <w:t xml:space="preserve"> металлического: 6,0*2,4*2,6м.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Погрузка, доставка и разгрузка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кран-бортом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.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 шт.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 xml:space="preserve">Установка </w:t>
            </w:r>
            <w:proofErr w:type="spellStart"/>
            <w:r w:rsidRPr="006335F6">
              <w:rPr>
                <w:rFonts w:ascii="Times New Roman" w:hAnsi="Times New Roman" w:cs="Times New Roman"/>
                <w:b/>
              </w:rPr>
              <w:t>обоновки</w:t>
            </w:r>
            <w:proofErr w:type="spellEnd"/>
            <w:r w:rsidRPr="006335F6">
              <w:rPr>
                <w:rFonts w:ascii="Times New Roman" w:hAnsi="Times New Roman" w:cs="Times New Roman"/>
                <w:b/>
              </w:rPr>
              <w:t xml:space="preserve"> с якорем на воду;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расстояние установки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35F6">
                <w:rPr>
                  <w:rFonts w:ascii="Times New Roman" w:hAnsi="Times New Roman" w:cs="Times New Roman"/>
                </w:rPr>
                <w:t>30 м</w:t>
              </w:r>
            </w:smartTag>
            <w:r w:rsidRPr="006335F6">
              <w:rPr>
                <w:rFonts w:ascii="Times New Roman" w:hAnsi="Times New Roman" w:cs="Times New Roman"/>
              </w:rPr>
              <w:t xml:space="preserve"> от береговой зоны,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устройство якоря (50 кг) на каждую единицу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обоновки</w:t>
            </w:r>
            <w:proofErr w:type="spellEnd"/>
            <w:r w:rsidRPr="006335F6">
              <w:rPr>
                <w:rFonts w:ascii="Times New Roman" w:hAnsi="Times New Roman" w:cs="Times New Roman"/>
              </w:rPr>
              <w:t>,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при необходимости во время эксплуатации произвести дополнительную установку.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9 шт.</w:t>
            </w:r>
          </w:p>
        </w:tc>
      </w:tr>
    </w:tbl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  <w:r w:rsidRPr="006335F6">
        <w:rPr>
          <w:rFonts w:ascii="Times New Roman" w:hAnsi="Times New Roman" w:cs="Times New Roman"/>
          <w:b/>
        </w:rPr>
        <w:t xml:space="preserve"> 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t>2.2.2. Условия выполнения и приемки работ: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5F6">
        <w:rPr>
          <w:rFonts w:ascii="Times New Roman" w:hAnsi="Times New Roman" w:cs="Times New Roman"/>
        </w:rPr>
        <w:t>2.2.2.1.  Подрядчик осуществляет погрузку, доставку и разгрузку оборудования самостоятельно с места складирования, указанного Заказчиком.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2.2.2.2. Перед установкой Подрядчик производит ремонт и окрашивание оборудования.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2.2.2.3. Подрядчик ведет ведомость объемов по видам работ (окрашивание, ремонт).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6335F6">
        <w:rPr>
          <w:rFonts w:ascii="Times New Roman" w:hAnsi="Times New Roman" w:cs="Times New Roman"/>
          <w:b/>
          <w:u w:val="single"/>
        </w:rPr>
        <w:t xml:space="preserve">2.3.  Монтаж  питьевых фонтанчиков, ремонт  и покраска  ограждений.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  <w:b/>
        </w:rPr>
        <w:t>2.3.1. Перечень, объёмы работ: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364" w:type="dxa"/>
        <w:tblInd w:w="250" w:type="dxa"/>
        <w:tblLook w:val="04A0"/>
      </w:tblPr>
      <w:tblGrid>
        <w:gridCol w:w="756"/>
        <w:gridCol w:w="7716"/>
        <w:gridCol w:w="1072"/>
        <w:gridCol w:w="820"/>
      </w:tblGrid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изм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Кол.</w:t>
            </w: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Подготовка питьевых фонтанчиков к эксплуатации: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 1.1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Очистка плитки стен и площадки ограждения фонтанчиков от пыли, грязи и граффити.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14</w:t>
            </w: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Прочистка дренажей сливных (2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</w:t>
            </w: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Установка счетчиков (водомеров) СВ 15-Х с заменой колец уплотнительных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</w:t>
            </w:r>
          </w:p>
        </w:tc>
      </w:tr>
      <w:tr w:rsidR="006335F6" w:rsidRPr="006335F6" w:rsidTr="006335F6">
        <w:trPr>
          <w:trHeight w:val="42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Промывка и дезинфекция трубопроводов диаметром: 40 мм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340</w:t>
            </w: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 1.5.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Монтаж питьевых фонтанчиков с присоединением к водопроводной сети, установкой вентилей, тройников.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Проведение мероприятий к взятию пробы питьевой воды фонтанчиков, при несоответствии пробы воды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, проведение мероприятий по повторной промывке и дезинфекции трубопровода и с повторным проведением анализов питьевой воды Подрядчиком до выдачи государственными контролирующими органами положительного заключения о соответствии  питьевой воды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( до начала эксплуатации пляжа)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Ремонт  и покраска  ограждений: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 xml:space="preserve">Ограждение плит </w:t>
            </w:r>
            <w:proofErr w:type="spellStart"/>
            <w:r w:rsidRPr="006335F6">
              <w:rPr>
                <w:rFonts w:ascii="Times New Roman" w:hAnsi="Times New Roman" w:cs="Times New Roman"/>
                <w:b/>
              </w:rPr>
              <w:t>берегоукрепления</w:t>
            </w:r>
            <w:proofErr w:type="spellEnd"/>
            <w:r w:rsidRPr="006335F6">
              <w:rPr>
                <w:rFonts w:ascii="Times New Roman" w:hAnsi="Times New Roman" w:cs="Times New Roman"/>
                <w:b/>
              </w:rPr>
              <w:t xml:space="preserve"> в границах пляжа от лестничного перехода ул. Шишкина до ул.Астраханской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Очистка бетонного и металлического ограждения с 2-х сторон от пыли и грязи.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357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Окраска ранее окрашенных бетонных ограждений за два раза фасадными атмосферостойкими красками с 2-х сторон с расчисткой старой краски, граффити и грунтованием расчищенных мест.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Цвет- серый.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288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Окраска  металлических ограждений за два раза  атмосферостойкими красками по металлу с 2-х сторон с расчисткой старой краски и грунтованием расчищенных мест.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Цвет-черный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69</w:t>
            </w:r>
          </w:p>
        </w:tc>
      </w:tr>
      <w:tr w:rsidR="006335F6" w:rsidRPr="006335F6" w:rsidTr="006335F6">
        <w:trPr>
          <w:trHeight w:val="5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  <w:b/>
              </w:rPr>
              <w:t xml:space="preserve">Ограждение спасательного пункта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Выемка грунта, бревен и мусора между склоном и ограждением, в том числе: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выемка грунта и мусора за ограждением по склону от средней площадки до основания плит;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рытье траншеи шириной 0,5 м с освобождением от грунта фундамента плит;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погрузка и вывозка на полигон ТБО.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30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Уплотнение грунта по склону пневматическими трамбовками, группа грунтов 2- 60 м2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12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Заделка трещин панелей железобетонного ограждения цементным   раствором: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вскрытие трещин; 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расчистка   трещин с удалением пришедшего в негодность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 бетона,  старой краски,  пыли и других видов загрязнения.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зачистка и расшивка швов раствором 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30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2.2.4.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Выправление железобетонных панелей ограждения :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разборка и  очистка от заделки бетоном плит и стаканов фундамента;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подъем плит с зачисткой от заделки бетоном;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выравнивание плит по горизонтали;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установка  панелей  в стаканы фундаментов с заделкой бетоном В 15 (М 200);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установка монтажных изделий со сваркой (крепление между панелями);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дополнительное крепление  между монтажными петлями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- обратная засыпка грунта по верхний уровень стаканов фундамента с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трамбованием</w:t>
            </w:r>
            <w:proofErr w:type="spellEnd"/>
            <w:r w:rsidRPr="0063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/п.м.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6 / 15</w:t>
            </w:r>
          </w:p>
        </w:tc>
      </w:tr>
      <w:tr w:rsidR="006335F6" w:rsidRPr="006335F6" w:rsidTr="006335F6">
        <w:trPr>
          <w:trHeight w:val="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2.2.5.</w:t>
            </w:r>
          </w:p>
        </w:tc>
        <w:tc>
          <w:tcPr>
            <w:tcW w:w="7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Окраска ранее окрашенных бетонных ограждений и бортового камня за два раза фасадными атмосферостойкими красками с 2-х сторон с расчисткой старой краски,  граффити и грунтованием расчищенных мест.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Цвет- красный, желтый,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светлозеленый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розовый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(согласно существующей окраски).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90</w:t>
            </w:r>
          </w:p>
        </w:tc>
      </w:tr>
    </w:tbl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  <w:b/>
        </w:rPr>
        <w:t>2.3.2.Условия выполнения и приемки работ: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5F6">
        <w:rPr>
          <w:rFonts w:ascii="Times New Roman" w:hAnsi="Times New Roman" w:cs="Times New Roman"/>
        </w:rPr>
        <w:t>2.3.2.1.  Монтаж питьевых фонтанчиков производится с подключением к существующей сети водопровода, с предварительной промывкой и дезинфекцией трубы.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2.3.2.2.  При необходимости Подрядчиком производится ремонт или замена деталей подключения (кранов, заглушек и т.д.) в течение  всего периода эксплуатации.</w:t>
      </w:r>
    </w:p>
    <w:p w:rsidR="006335F6" w:rsidRPr="006335F6" w:rsidRDefault="006335F6" w:rsidP="005F77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2.3.2.3. При выемке и </w:t>
      </w:r>
      <w:proofErr w:type="spellStart"/>
      <w:r w:rsidRPr="006335F6">
        <w:rPr>
          <w:rFonts w:ascii="Times New Roman" w:hAnsi="Times New Roman" w:cs="Times New Roman"/>
        </w:rPr>
        <w:t>трамбовании</w:t>
      </w:r>
      <w:proofErr w:type="spellEnd"/>
      <w:r w:rsidRPr="006335F6">
        <w:rPr>
          <w:rFonts w:ascii="Times New Roman" w:hAnsi="Times New Roman" w:cs="Times New Roman"/>
        </w:rPr>
        <w:t xml:space="preserve"> грунта соблюдать уклон, предотвращающий осыпание грунта после земляных работ.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6335F6">
        <w:rPr>
          <w:rFonts w:ascii="Times New Roman" w:hAnsi="Times New Roman" w:cs="Times New Roman"/>
          <w:b/>
          <w:u w:val="single"/>
        </w:rPr>
        <w:t>3.  Демонтаж оборудования, щитов, игровых форм и МАФ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5F6">
        <w:rPr>
          <w:rFonts w:ascii="Times New Roman" w:hAnsi="Times New Roman" w:cs="Times New Roman"/>
          <w:b/>
        </w:rPr>
        <w:t>3.1. Перечень, объёмы работ:</w:t>
      </w: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677"/>
        <w:gridCol w:w="1049"/>
      </w:tblGrid>
      <w:tr w:rsidR="006335F6" w:rsidRPr="006335F6" w:rsidTr="006335F6">
        <w:trPr>
          <w:trHeight w:val="1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№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Состав работ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Объем работ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Демонтаж оборудования и форм.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урн- 12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скамеек- 12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ед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информационных щитов- 7 ед.;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навесных деталей конструкций игровых и спортивных форм- 7 ед.;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теневых навесов скамеек-8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>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мусорных контейнеров- 2ед.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биотуалетов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- 2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>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бензогенератора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- 1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шт</w:t>
            </w:r>
            <w:proofErr w:type="spellEnd"/>
            <w:r w:rsidRPr="006335F6">
              <w:rPr>
                <w:rFonts w:ascii="Times New Roman" w:hAnsi="Times New Roman" w:cs="Times New Roman"/>
              </w:rPr>
              <w:t>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деревянного трапа- 9 п.м.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6335F6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Погрузка и доставка до места складирования ( расстояние 1 км) оборудования и форм 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Демонтаж спасательного пункта металлического: 6,0*2,4*2,6м. 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Погрузка, доставка и разгрузка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кран-бортом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1 шт.</w:t>
            </w:r>
          </w:p>
        </w:tc>
      </w:tr>
      <w:tr w:rsidR="006335F6" w:rsidRPr="006335F6" w:rsidTr="006335F6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Демонтаж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обоновки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с якорем на воду;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- поднятие из воды;</w:t>
            </w:r>
          </w:p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- погрузка  и доставка до места складирования ( расстояние 1 км)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0,45 </w:t>
            </w:r>
            <w:proofErr w:type="spellStart"/>
            <w:r w:rsidRPr="006335F6"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</w:tr>
    </w:tbl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  <w:b/>
        </w:rPr>
        <w:t xml:space="preserve">3.2.    Условия выполнения   работ: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5F6">
        <w:rPr>
          <w:rFonts w:ascii="Times New Roman" w:hAnsi="Times New Roman" w:cs="Times New Roman"/>
        </w:rPr>
        <w:t xml:space="preserve">   3.2.1.  Оборудование, щиты, игровые и спортивные  формы  и МАФ после демонтажа должны быть исправны, иметь надлежащий вид, не деформированы, без отбитой краски.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  3.2.2.  После демонтажа привести территорию в нормативное состояние: уборка мусора, остатков бетона в грунте, погрузка и вывоз мусора на полигон ТБО, обратная засыпка и выравнивание грунта.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335F6">
        <w:rPr>
          <w:rFonts w:ascii="Times New Roman" w:hAnsi="Times New Roman" w:cs="Times New Roman"/>
          <w:b/>
          <w:bCs/>
        </w:rPr>
        <w:t>4. Общие требования к  выполнению работ: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4.1. Производство работ: ремонт, окраску и грунтование следует производить в сухую погоду при температуре не ниже + 5 град. С. Перед грунтовкой поверхность должна быть очищена от грязи, старой краски, налета, ржавчины и пыли. Окрашивание производится атмосферостойкими  красками.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Запрещается производить окраску и грунтование при дождливой погоде, а также по влажной   поверхности.        </w:t>
      </w:r>
    </w:p>
    <w:p w:rsidR="006335F6" w:rsidRPr="006335F6" w:rsidRDefault="006335F6" w:rsidP="005F77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335F6">
        <w:rPr>
          <w:rFonts w:ascii="Times New Roman" w:hAnsi="Times New Roman" w:cs="Times New Roman"/>
        </w:rPr>
        <w:t xml:space="preserve"> 4.2. </w:t>
      </w:r>
      <w:r w:rsidRPr="006335F6">
        <w:rPr>
          <w:rFonts w:ascii="Times New Roman" w:hAnsi="Times New Roman" w:cs="Times New Roman"/>
          <w:lang w:eastAsia="ar-SA"/>
        </w:rPr>
        <w:t xml:space="preserve">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6335F6">
        <w:rPr>
          <w:rFonts w:ascii="Times New Roman" w:hAnsi="Times New Roman" w:cs="Times New Roman"/>
          <w:lang w:eastAsia="ar-SA"/>
        </w:rPr>
        <w:t>СНиП</w:t>
      </w:r>
      <w:proofErr w:type="spellEnd"/>
      <w:r w:rsidRPr="006335F6">
        <w:rPr>
          <w:rFonts w:ascii="Times New Roman" w:hAnsi="Times New Roman" w:cs="Times New Roman"/>
          <w:lang w:eastAsia="ar-SA"/>
        </w:rPr>
        <w:t>, правилами техники безопасности.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  <w:lang w:eastAsia="ar-SA"/>
        </w:rPr>
        <w:t xml:space="preserve">4.3. Согласование </w:t>
      </w:r>
      <w:r w:rsidRPr="006335F6">
        <w:rPr>
          <w:rFonts w:ascii="Times New Roman" w:hAnsi="Times New Roman" w:cs="Times New Roman"/>
        </w:rPr>
        <w:t xml:space="preserve">до начала производства работ типа, марки, цветовой  гаммы, материалов  с Заказчиком. </w:t>
      </w:r>
    </w:p>
    <w:p w:rsidR="006335F6" w:rsidRPr="006335F6" w:rsidRDefault="006335F6" w:rsidP="005F77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335F6">
        <w:rPr>
          <w:rFonts w:ascii="Times New Roman" w:hAnsi="Times New Roman" w:cs="Times New Roman"/>
          <w:lang w:eastAsia="ar-SA"/>
        </w:rPr>
        <w:t>4.4.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6335F6" w:rsidRPr="006335F6" w:rsidRDefault="006335F6" w:rsidP="005F77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335F6">
        <w:rPr>
          <w:rFonts w:ascii="Times New Roman" w:hAnsi="Times New Roman" w:cs="Times New Roman"/>
          <w:lang w:eastAsia="ar-SA"/>
        </w:rPr>
        <w:t>В состав исполнительной документации кроме журнала производства работ входят акты скрытых работ, сертификаты соответствия и паспорта качества на используемый материал, исполнительные схемы, ведомости объемов по видам работ;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lang w:eastAsia="ar-SA"/>
        </w:rPr>
      </w:pPr>
      <w:r w:rsidRPr="006335F6">
        <w:rPr>
          <w:rFonts w:ascii="Times New Roman" w:hAnsi="Times New Roman" w:cs="Times New Roman"/>
          <w:lang w:eastAsia="ar-SA"/>
        </w:rPr>
        <w:t xml:space="preserve"> 4.5. Выполнение работ по ремонту,</w:t>
      </w:r>
      <w:r w:rsidRPr="006335F6">
        <w:rPr>
          <w:rFonts w:ascii="Times New Roman" w:hAnsi="Times New Roman" w:cs="Times New Roman"/>
          <w:spacing w:val="-4"/>
          <w:lang w:eastAsia="ar-SA"/>
        </w:rPr>
        <w:t xml:space="preserve"> замене деформированных и сломанных деталей  оборудования, щитов, игровых и спортивных форм, МАФ в период всего срока эксплуатации. 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>Подрядчик несет ответственность за сохранность МАФ, оборудования, конструктивных сооружений до момента сдачи объекта (пляжа) в эксплуатацию.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</w:rPr>
        <w:t xml:space="preserve"> 4.6.  Согласование с Заказчиком  графика  проведения работ по обустройству мест массового отдыха у воды.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</w:rPr>
        <w:t xml:space="preserve">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  <w:b/>
        </w:rPr>
        <w:t>5. Сроки выполнения работ</w:t>
      </w:r>
      <w:r w:rsidRPr="006335F6">
        <w:rPr>
          <w:rFonts w:ascii="Times New Roman" w:hAnsi="Times New Roman" w:cs="Times New Roman"/>
        </w:rPr>
        <w:t xml:space="preserve">:  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  <w:b/>
        </w:rPr>
      </w:pPr>
      <w:r w:rsidRPr="006335F6">
        <w:rPr>
          <w:rFonts w:ascii="Times New Roman" w:hAnsi="Times New Roman" w:cs="Times New Roman"/>
          <w:b/>
        </w:rPr>
        <w:t xml:space="preserve">- </w:t>
      </w:r>
      <w:r w:rsidRPr="006335F6">
        <w:rPr>
          <w:rFonts w:ascii="Times New Roman" w:hAnsi="Times New Roman" w:cs="Times New Roman"/>
        </w:rPr>
        <w:t>содержание объекта:</w:t>
      </w:r>
      <w:r w:rsidRPr="006335F6">
        <w:rPr>
          <w:rFonts w:ascii="Times New Roman" w:hAnsi="Times New Roman" w:cs="Times New Roman"/>
          <w:b/>
        </w:rPr>
        <w:t xml:space="preserve"> с 10.06.2012г. по 31.08.2012г.;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  <w:b/>
        </w:rPr>
        <w:t>-</w:t>
      </w:r>
      <w:r w:rsidRPr="006335F6">
        <w:rPr>
          <w:rFonts w:ascii="Times New Roman" w:hAnsi="Times New Roman" w:cs="Times New Roman"/>
        </w:rPr>
        <w:t xml:space="preserve"> операции по подготовке пляжа к эксплуатации: с даты заключения муниципального контракта до </w:t>
      </w:r>
      <w:r w:rsidRPr="006335F6">
        <w:rPr>
          <w:rFonts w:ascii="Times New Roman" w:hAnsi="Times New Roman" w:cs="Times New Roman"/>
          <w:b/>
        </w:rPr>
        <w:t>05.06.2012г</w:t>
      </w:r>
      <w:r w:rsidRPr="006335F6">
        <w:rPr>
          <w:rFonts w:ascii="Times New Roman" w:hAnsi="Times New Roman" w:cs="Times New Roman"/>
        </w:rPr>
        <w:t>. по графику, согласованному с Заказчиком;</w:t>
      </w:r>
    </w:p>
    <w:p w:rsidR="006335F6" w:rsidRPr="006335F6" w:rsidRDefault="006335F6" w:rsidP="005F777B">
      <w:pPr>
        <w:spacing w:after="0" w:line="240" w:lineRule="auto"/>
        <w:rPr>
          <w:rFonts w:ascii="Times New Roman" w:hAnsi="Times New Roman" w:cs="Times New Roman"/>
        </w:rPr>
      </w:pPr>
      <w:r w:rsidRPr="006335F6">
        <w:rPr>
          <w:rFonts w:ascii="Times New Roman" w:hAnsi="Times New Roman" w:cs="Times New Roman"/>
          <w:b/>
        </w:rPr>
        <w:t>-</w:t>
      </w:r>
      <w:r w:rsidRPr="006335F6">
        <w:rPr>
          <w:rFonts w:ascii="Times New Roman" w:hAnsi="Times New Roman" w:cs="Times New Roman"/>
        </w:rPr>
        <w:t xml:space="preserve"> работы по демонтажу оборудования: </w:t>
      </w:r>
      <w:r w:rsidRPr="006335F6">
        <w:rPr>
          <w:rFonts w:ascii="Times New Roman" w:hAnsi="Times New Roman" w:cs="Times New Roman"/>
          <w:b/>
        </w:rPr>
        <w:t>с 30.08.2012г. по 31.08.2012г.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lang w:eastAsia="ar-SA"/>
        </w:rPr>
      </w:pPr>
      <w:r w:rsidRPr="006335F6">
        <w:rPr>
          <w:rFonts w:ascii="Times New Roman" w:hAnsi="Times New Roman" w:cs="Times New Roman"/>
          <w:b/>
          <w:spacing w:val="-4"/>
          <w:lang w:eastAsia="ar-SA"/>
        </w:rPr>
        <w:t>6. Выполненные работы предъявляются заказчику по факту выполненного объема работ с предоставлением</w:t>
      </w:r>
      <w:r w:rsidRPr="006335F6">
        <w:rPr>
          <w:rFonts w:ascii="Times New Roman" w:hAnsi="Times New Roman" w:cs="Times New Roman"/>
          <w:spacing w:val="-4"/>
          <w:lang w:eastAsia="ar-SA"/>
        </w:rPr>
        <w:t>: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lang w:eastAsia="ar-SA"/>
        </w:rPr>
      </w:pPr>
      <w:r w:rsidRPr="006335F6">
        <w:rPr>
          <w:rFonts w:ascii="Times New Roman" w:hAnsi="Times New Roman" w:cs="Times New Roman"/>
          <w:spacing w:val="-4"/>
          <w:lang w:eastAsia="ar-SA"/>
        </w:rPr>
        <w:t xml:space="preserve">-   общих журналов производства  работ, актов на скрытые работы, ведомости объемов по видам работ, исполнительных схем, </w:t>
      </w:r>
      <w:proofErr w:type="spellStart"/>
      <w:r w:rsidRPr="006335F6">
        <w:rPr>
          <w:rFonts w:ascii="Times New Roman" w:hAnsi="Times New Roman" w:cs="Times New Roman"/>
          <w:spacing w:val="-4"/>
          <w:lang w:eastAsia="ar-SA"/>
        </w:rPr>
        <w:t>фотодокументации</w:t>
      </w:r>
      <w:proofErr w:type="spellEnd"/>
      <w:r w:rsidRPr="006335F6">
        <w:rPr>
          <w:rFonts w:ascii="Times New Roman" w:hAnsi="Times New Roman" w:cs="Times New Roman"/>
          <w:spacing w:val="-4"/>
          <w:lang w:eastAsia="ar-SA"/>
        </w:rPr>
        <w:t xml:space="preserve"> на бумажном носителе до- и после- производства работ;</w:t>
      </w:r>
    </w:p>
    <w:p w:rsidR="006335F6" w:rsidRPr="006335F6" w:rsidRDefault="006335F6" w:rsidP="005F777B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lang w:eastAsia="ar-SA"/>
        </w:rPr>
      </w:pPr>
      <w:r w:rsidRPr="006335F6">
        <w:rPr>
          <w:rFonts w:ascii="Times New Roman" w:hAnsi="Times New Roman" w:cs="Times New Roman"/>
          <w:spacing w:val="-4"/>
          <w:lang w:eastAsia="ar-SA"/>
        </w:rPr>
        <w:t>-   сертификатов и паспортов   соответствия ГОСТ на применяемые материалы.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335F6">
        <w:rPr>
          <w:rFonts w:ascii="Times New Roman" w:hAnsi="Times New Roman" w:cs="Times New Roman"/>
          <w:b/>
          <w:bCs/>
        </w:rPr>
        <w:t>7. Выполняемые работы и условия выполнения работ должны отвечать требованиям нормативных документов:</w:t>
      </w:r>
    </w:p>
    <w:p w:rsidR="006335F6" w:rsidRPr="006335F6" w:rsidRDefault="006335F6" w:rsidP="005F777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053"/>
        <w:gridCol w:w="6762"/>
      </w:tblGrid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III-10-75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Земляные сооружения, основания и фундаменты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lastRenderedPageBreak/>
              <w:t>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3.03.01-87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Несущие и ограждающие конструкции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3.04.01-87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Изоляционные и отделочные покрытия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3.04.03-85</w:t>
            </w:r>
          </w:p>
          <w:p w:rsidR="006335F6" w:rsidRPr="006335F6" w:rsidRDefault="006335F6" w:rsidP="005F777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Защита строительных конструкций и сооружений от коррозии</w:t>
            </w:r>
          </w:p>
        </w:tc>
      </w:tr>
      <w:tr w:rsidR="006335F6" w:rsidRPr="006335F6" w:rsidTr="006335F6">
        <w:trPr>
          <w:trHeight w:val="405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2.03.11-85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Защита строительных конструкций от коррозии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 52-01-2003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Бетонные и железобетонные конструкции. Основные положения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3.05.04-85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Наружные сети и сооружения водоснабжения и канализации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ГОСТ 18958-73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Краски силикатные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ГОСТ 1979-73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Краски полимерцементные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ГОСТ 28013-98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Растворы строительные. Общие технические условия.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ГОСТ 9.401-91</w:t>
            </w:r>
            <w:r w:rsidRPr="006335F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Единая система защиты от коррозии и старения. Покрытия лакокрасочные.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ГОСТ 10922-90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Арматурные и закладные изделия сварные, соединения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ГОСТ 17.0.0.1-76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ГОСТ 17.1.1.01-77*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ГОСТ 17.2.1.01-76*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Охрана природы. Атмосфера. Классификация выбросов по составу.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ГОСТ 17.4.2.01-81*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Охрана природы. Почвы. Номенклатура показателей санитарного состояния.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вещества.Классификация</w:t>
            </w:r>
            <w:proofErr w:type="spellEnd"/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6335F6" w:rsidRPr="006335F6" w:rsidTr="006335F6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35F6">
              <w:rPr>
                <w:rFonts w:ascii="Times New Roman" w:hAnsi="Times New Roman" w:cs="Times New Roman"/>
                <w:lang w:eastAsia="ar-SA"/>
              </w:rPr>
              <w:t>СНиП2.07.01-89*</w:t>
            </w:r>
            <w:r w:rsidRPr="006335F6">
              <w:rPr>
                <w:rFonts w:ascii="Times New Roman" w:hAnsi="Times New Roman" w:cs="Times New Roman"/>
                <w:lang w:eastAsia="ar-SA"/>
              </w:rPr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Градостроительство. Планировка и застройка городских и сельских поселений</w:t>
            </w:r>
          </w:p>
        </w:tc>
      </w:tr>
      <w:tr w:rsidR="006335F6" w:rsidRPr="006335F6" w:rsidTr="006335F6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lang w:eastAsia="ar-SA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  <w:lang w:eastAsia="ar-SA"/>
              </w:rPr>
              <w:t xml:space="preserve"> III-4-2000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Правила производства и приемки работ. </w:t>
            </w:r>
          </w:p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Техника безопасности в строительстве.</w:t>
            </w:r>
          </w:p>
        </w:tc>
      </w:tr>
      <w:tr w:rsidR="006335F6" w:rsidRPr="006335F6" w:rsidTr="006335F6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35F6">
              <w:rPr>
                <w:rFonts w:ascii="Times New Roman" w:hAnsi="Times New Roman" w:cs="Times New Roman"/>
                <w:lang w:eastAsia="ar-SA"/>
              </w:rPr>
              <w:t>ГОСТ Р 51582-2000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Технические средства организации дорожного движения.</w:t>
            </w:r>
          </w:p>
        </w:tc>
      </w:tr>
      <w:tr w:rsidR="006335F6" w:rsidRPr="006335F6" w:rsidTr="006335F6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37383D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" w:history="1">
              <w:r w:rsidR="006335F6" w:rsidRPr="006335F6">
                <w:rPr>
                  <w:rStyle w:val="a3"/>
                  <w:rFonts w:ascii="Times New Roman" w:hAnsi="Times New Roman" w:cs="Times New Roman"/>
                  <w:lang w:eastAsia="ar-SA"/>
                </w:rPr>
                <w:t>ВСН 8-89</w:t>
              </w:r>
            </w:hyperlink>
            <w:r w:rsidR="006335F6" w:rsidRPr="006335F6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ВСН 37-84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35F6">
              <w:rPr>
                <w:rFonts w:ascii="Times New Roman" w:hAnsi="Times New Roman" w:cs="Times New Roman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6335F6" w:rsidRPr="006335F6" w:rsidTr="006335F6">
        <w:trPr>
          <w:trHeight w:val="388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lang w:eastAsia="ar-SA"/>
              </w:rPr>
              <w:t>СНиП</w:t>
            </w:r>
            <w:proofErr w:type="spellEnd"/>
            <w:r w:rsidRPr="006335F6">
              <w:rPr>
                <w:rFonts w:ascii="Times New Roman" w:hAnsi="Times New Roman" w:cs="Times New Roman"/>
                <w:lang w:eastAsia="ar-SA"/>
              </w:rPr>
              <w:t xml:space="preserve"> 12-01-2004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Организация строительства.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lang w:eastAsia="ar-SA"/>
              </w:rPr>
              <w:t>СанПин</w:t>
            </w:r>
            <w:proofErr w:type="spellEnd"/>
            <w:r w:rsidRPr="006335F6">
              <w:rPr>
                <w:rFonts w:ascii="Times New Roman" w:hAnsi="Times New Roman" w:cs="Times New Roman"/>
                <w:lang w:eastAsia="ar-SA"/>
              </w:rPr>
              <w:t xml:space="preserve"> 2.1.7.1287-03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5F6">
              <w:rPr>
                <w:rFonts w:ascii="Times New Roman" w:hAnsi="Times New Roman" w:cs="Times New Roman"/>
              </w:rPr>
              <w:t>Санитарно-эпидемиалогические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требования к качеству почвы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lang w:eastAsia="ar-SA"/>
              </w:rPr>
              <w:t>СанПин</w:t>
            </w:r>
            <w:proofErr w:type="spellEnd"/>
            <w:r w:rsidRPr="006335F6">
              <w:rPr>
                <w:rFonts w:ascii="Times New Roman" w:hAnsi="Times New Roman" w:cs="Times New Roman"/>
                <w:lang w:eastAsia="ar-SA"/>
              </w:rPr>
              <w:t xml:space="preserve"> 2.1.4.1074-01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Питьевая вода. Гигиенические требования к качеству воды централизованных систем питьевого водоснабжения.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35F6">
              <w:rPr>
                <w:rFonts w:ascii="Times New Roman" w:hAnsi="Times New Roman" w:cs="Times New Roman"/>
                <w:lang w:eastAsia="ar-SA"/>
              </w:rPr>
              <w:t>СанПин</w:t>
            </w:r>
            <w:proofErr w:type="spellEnd"/>
            <w:r w:rsidRPr="006335F6">
              <w:rPr>
                <w:rFonts w:ascii="Times New Roman" w:hAnsi="Times New Roman" w:cs="Times New Roman"/>
                <w:lang w:eastAsia="ar-SA"/>
              </w:rPr>
              <w:t xml:space="preserve"> 42-128-4690-88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Санитарные правила содержания территорий населенных мест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35F6">
              <w:rPr>
                <w:rFonts w:ascii="Times New Roman" w:hAnsi="Times New Roman" w:cs="Times New Roman"/>
                <w:lang w:eastAsia="ar-SA"/>
              </w:rPr>
              <w:t>ГОСТ 17.1.5.02-80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 xml:space="preserve">Охрана </w:t>
            </w:r>
            <w:proofErr w:type="spellStart"/>
            <w:r w:rsidRPr="006335F6">
              <w:rPr>
                <w:rFonts w:ascii="Times New Roman" w:hAnsi="Times New Roman" w:cs="Times New Roman"/>
              </w:rPr>
              <w:t>природы.Гидросфера.Гигиенические</w:t>
            </w:r>
            <w:proofErr w:type="spellEnd"/>
            <w:r w:rsidRPr="006335F6">
              <w:rPr>
                <w:rFonts w:ascii="Times New Roman" w:hAnsi="Times New Roman" w:cs="Times New Roman"/>
              </w:rPr>
              <w:t xml:space="preserve"> требования к зонам рекреации водных объектов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35F6">
              <w:rPr>
                <w:rFonts w:ascii="Times New Roman" w:hAnsi="Times New Roman" w:cs="Times New Roman"/>
                <w:lang w:eastAsia="ar-SA"/>
              </w:rPr>
              <w:t>Постановление Правительства Пермского края от 10.08.2006г. № 22-п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Об утверждении Правил охраны жизни людей на воде на территории Пермского края</w:t>
            </w:r>
          </w:p>
        </w:tc>
      </w:tr>
      <w:tr w:rsidR="006335F6" w:rsidRPr="006335F6" w:rsidTr="006335F6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335F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Решение Пермской городской ДУМЫ от 29.01.2008 г. № 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5F6" w:rsidRPr="006335F6" w:rsidRDefault="006335F6" w:rsidP="005F7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5F6">
              <w:rPr>
                <w:rFonts w:ascii="Times New Roman" w:hAnsi="Times New Roman" w:cs="Times New Roman"/>
              </w:rPr>
              <w:t>«Об утверждении правил благоустройства и содержания территории в городе Перми»</w:t>
            </w:r>
          </w:p>
        </w:tc>
      </w:tr>
    </w:tbl>
    <w:p w:rsidR="002E7FD4" w:rsidRPr="006335F6" w:rsidRDefault="002E7FD4" w:rsidP="005F777B">
      <w:pPr>
        <w:spacing w:after="0" w:line="240" w:lineRule="auto"/>
        <w:rPr>
          <w:rFonts w:ascii="Times New Roman" w:hAnsi="Times New Roman" w:cs="Times New Roman"/>
        </w:rPr>
      </w:pPr>
    </w:p>
    <w:sectPr w:rsidR="002E7FD4" w:rsidRPr="006335F6" w:rsidSect="006335F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335F6"/>
    <w:rsid w:val="002E7FD4"/>
    <w:rsid w:val="00323A90"/>
    <w:rsid w:val="0037383D"/>
    <w:rsid w:val="005F777B"/>
    <w:rsid w:val="0063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35F6"/>
    <w:rPr>
      <w:color w:val="0000FF"/>
      <w:u w:val="single"/>
    </w:rPr>
  </w:style>
  <w:style w:type="paragraph" w:styleId="a4">
    <w:name w:val="Body Text"/>
    <w:basedOn w:val="a"/>
    <w:link w:val="1"/>
    <w:semiHidden/>
    <w:unhideWhenUsed/>
    <w:rsid w:val="006335F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6335F6"/>
  </w:style>
  <w:style w:type="character" w:customStyle="1" w:styleId="1">
    <w:name w:val="Основной текст Знак1"/>
    <w:basedOn w:val="a0"/>
    <w:link w:val="a4"/>
    <w:semiHidden/>
    <w:locked/>
    <w:rsid w:val="006335F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navigate('nd=1200006727&amp;prevdoc=1200032208',%20'mark=3VSPGEJ000002K0000PQT3OR0RO02C4SF1616ORT6J2G0LFVB347E5UN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2649</Words>
  <Characters>15101</Characters>
  <Application>Microsoft Office Word</Application>
  <DocSecurity>0</DocSecurity>
  <Lines>125</Lines>
  <Paragraphs>35</Paragraphs>
  <ScaleCrop>false</ScaleCrop>
  <Company>Microsoft</Company>
  <LinksUpToDate>false</LinksUpToDate>
  <CharactersWithSpaces>17715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2012-04-18T10:34:00Z</dcterms:created>
  <dcterms:modified xsi:type="dcterms:W3CDTF">2012-04-18T10:38:00Z</dcterms:modified>
</cp:coreProperties>
</file>