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7AF" w:rsidRDefault="006427AF" w:rsidP="006427AF">
      <w:pPr>
        <w:pStyle w:val="11"/>
        <w:jc w:val="right"/>
        <w:rPr>
          <w:b/>
          <w:sz w:val="24"/>
          <w:szCs w:val="24"/>
        </w:rPr>
      </w:pPr>
      <w:bookmarkStart w:id="0" w:name="_Toc162253366"/>
      <w:r>
        <w:rPr>
          <w:b/>
          <w:sz w:val="24"/>
          <w:szCs w:val="24"/>
        </w:rPr>
        <w:t>ПРОЕКТ</w:t>
      </w:r>
      <w:bookmarkEnd w:id="0"/>
    </w:p>
    <w:p w:rsidR="006427AF" w:rsidRDefault="006427AF" w:rsidP="006427AF">
      <w:pPr>
        <w:pStyle w:val="11"/>
        <w:jc w:val="right"/>
        <w:rPr>
          <w:sz w:val="24"/>
        </w:rPr>
      </w:pPr>
      <w:r>
        <w:rPr>
          <w:sz w:val="24"/>
        </w:rPr>
        <w:t>Приложение № 3</w:t>
      </w:r>
    </w:p>
    <w:p w:rsidR="006427AF" w:rsidRDefault="008E6EBB" w:rsidP="008E6EBB">
      <w:pPr>
        <w:rPr>
          <w:sz w:val="24"/>
        </w:rPr>
      </w:pPr>
      <w:r w:rsidRPr="008E6EBB">
        <w:rPr>
          <w:sz w:val="24"/>
        </w:rPr>
        <w:t xml:space="preserve">                                                                           </w:t>
      </w:r>
      <w:r w:rsidR="006427AF">
        <w:rPr>
          <w:sz w:val="24"/>
        </w:rPr>
        <w:t>к Извещению о проведении запроса котировок</w:t>
      </w:r>
    </w:p>
    <w:p w:rsidR="006427AF" w:rsidRDefault="006427AF" w:rsidP="006427AF">
      <w:pPr>
        <w:jc w:val="right"/>
        <w:rPr>
          <w:sz w:val="24"/>
        </w:rPr>
      </w:pPr>
      <w:r>
        <w:rPr>
          <w:sz w:val="24"/>
        </w:rPr>
        <w:t>от  «</w:t>
      </w:r>
      <w:r w:rsidRPr="00F056F8">
        <w:rPr>
          <w:sz w:val="24"/>
        </w:rPr>
        <w:t xml:space="preserve">  </w:t>
      </w:r>
      <w:r>
        <w:rPr>
          <w:sz w:val="24"/>
        </w:rPr>
        <w:t>»</w:t>
      </w:r>
      <w:r w:rsidRPr="00F056F8">
        <w:rPr>
          <w:sz w:val="24"/>
        </w:rPr>
        <w:t xml:space="preserve"> </w:t>
      </w:r>
      <w:r w:rsidR="00CD69B9">
        <w:rPr>
          <w:sz w:val="24"/>
        </w:rPr>
        <w:t>апреля</w:t>
      </w:r>
      <w:r w:rsidRPr="00F056F8">
        <w:rPr>
          <w:sz w:val="24"/>
        </w:rPr>
        <w:t xml:space="preserve"> </w:t>
      </w:r>
      <w:r>
        <w:rPr>
          <w:sz w:val="24"/>
        </w:rPr>
        <w:t xml:space="preserve"> 201</w:t>
      </w:r>
      <w:r w:rsidRPr="00F056F8">
        <w:rPr>
          <w:sz w:val="24"/>
        </w:rPr>
        <w:t>2</w:t>
      </w:r>
      <w:r>
        <w:rPr>
          <w:sz w:val="24"/>
        </w:rPr>
        <w:t xml:space="preserve"> года  № </w:t>
      </w:r>
    </w:p>
    <w:p w:rsidR="006427AF" w:rsidRDefault="006427AF" w:rsidP="006427AF">
      <w:pPr>
        <w:rPr>
          <w:sz w:val="24"/>
        </w:rPr>
      </w:pPr>
    </w:p>
    <w:p w:rsidR="006427AF" w:rsidRDefault="006427AF" w:rsidP="006427AF">
      <w:pPr>
        <w:rPr>
          <w:sz w:val="18"/>
          <w:szCs w:val="18"/>
        </w:rPr>
      </w:pPr>
    </w:p>
    <w:p w:rsidR="006427AF" w:rsidRDefault="006427AF" w:rsidP="006427AF">
      <w:pPr>
        <w:pStyle w:val="1"/>
        <w:jc w:val="center"/>
        <w:rPr>
          <w:rFonts w:ascii="Times New Roman" w:hAnsi="Times New Roman"/>
          <w:i/>
          <w:sz w:val="24"/>
          <w:szCs w:val="24"/>
        </w:rPr>
      </w:pPr>
      <w:bookmarkStart w:id="1" w:name="_Toc162253367"/>
      <w:r>
        <w:rPr>
          <w:rFonts w:ascii="Times New Roman" w:hAnsi="Times New Roman"/>
          <w:sz w:val="24"/>
          <w:szCs w:val="24"/>
        </w:rPr>
        <w:t>Муниципальный контракт</w:t>
      </w:r>
      <w:bookmarkEnd w:id="1"/>
      <w:r>
        <w:rPr>
          <w:rFonts w:ascii="Times New Roman" w:hAnsi="Times New Roman"/>
          <w:sz w:val="24"/>
          <w:szCs w:val="24"/>
        </w:rPr>
        <w:t xml:space="preserve"> №</w:t>
      </w:r>
    </w:p>
    <w:p w:rsidR="006427AF" w:rsidRDefault="006427AF" w:rsidP="006427AF">
      <w:pPr>
        <w:autoSpaceDE w:val="0"/>
        <w:autoSpaceDN w:val="0"/>
        <w:adjustRightInd w:val="0"/>
        <w:jc w:val="center"/>
        <w:rPr>
          <w:b/>
          <w:sz w:val="24"/>
        </w:rPr>
      </w:pPr>
      <w:r>
        <w:rPr>
          <w:sz w:val="24"/>
        </w:rPr>
        <w:t>н</w:t>
      </w:r>
      <w:r>
        <w:rPr>
          <w:b/>
          <w:sz w:val="24"/>
        </w:rPr>
        <w:t>а оказание автотранспортных услуг</w:t>
      </w:r>
    </w:p>
    <w:p w:rsidR="006427AF" w:rsidRPr="005B0113" w:rsidRDefault="006427AF" w:rsidP="006427AF">
      <w:pPr>
        <w:autoSpaceDE w:val="0"/>
        <w:autoSpaceDN w:val="0"/>
        <w:adjustRightInd w:val="0"/>
        <w:jc w:val="center"/>
        <w:rPr>
          <w:b/>
          <w:sz w:val="24"/>
        </w:rPr>
      </w:pPr>
    </w:p>
    <w:p w:rsidR="006427AF" w:rsidRPr="005B0113" w:rsidRDefault="006427AF" w:rsidP="006427AF">
      <w:pPr>
        <w:autoSpaceDE w:val="0"/>
        <w:autoSpaceDN w:val="0"/>
        <w:adjustRightInd w:val="0"/>
        <w:jc w:val="center"/>
        <w:rPr>
          <w:b/>
          <w:sz w:val="24"/>
        </w:rPr>
      </w:pPr>
    </w:p>
    <w:p w:rsidR="006427AF" w:rsidRDefault="006427AF" w:rsidP="006427AF">
      <w:pPr>
        <w:autoSpaceDE w:val="0"/>
        <w:autoSpaceDN w:val="0"/>
        <w:adjustRightInd w:val="0"/>
        <w:rPr>
          <w:sz w:val="24"/>
        </w:rPr>
      </w:pPr>
      <w:r>
        <w:rPr>
          <w:sz w:val="24"/>
        </w:rPr>
        <w:t xml:space="preserve">г. Пермь                 </w:t>
      </w:r>
      <w:r w:rsidRPr="005B0113">
        <w:rPr>
          <w:sz w:val="24"/>
        </w:rPr>
        <w:t xml:space="preserve">               </w:t>
      </w:r>
      <w:r>
        <w:rPr>
          <w:sz w:val="24"/>
        </w:rPr>
        <w:tab/>
      </w:r>
      <w:r>
        <w:rPr>
          <w:sz w:val="24"/>
        </w:rPr>
        <w:tab/>
      </w:r>
      <w:r>
        <w:rPr>
          <w:sz w:val="24"/>
        </w:rPr>
        <w:tab/>
      </w:r>
      <w:r>
        <w:rPr>
          <w:sz w:val="24"/>
        </w:rPr>
        <w:tab/>
        <w:t xml:space="preserve">   </w:t>
      </w:r>
      <w:r w:rsidR="007C5499" w:rsidRPr="005B0113">
        <w:rPr>
          <w:sz w:val="24"/>
        </w:rPr>
        <w:t xml:space="preserve"> </w:t>
      </w:r>
      <w:r>
        <w:rPr>
          <w:sz w:val="24"/>
        </w:rPr>
        <w:t xml:space="preserve"> </w:t>
      </w:r>
      <w:r w:rsidR="00617717">
        <w:rPr>
          <w:sz w:val="24"/>
        </w:rPr>
        <w:t xml:space="preserve">       </w:t>
      </w:r>
      <w:r>
        <w:rPr>
          <w:sz w:val="24"/>
        </w:rPr>
        <w:t xml:space="preserve">       «___» ______________ 201</w:t>
      </w:r>
      <w:r w:rsidR="005B0113" w:rsidRPr="005B0113">
        <w:rPr>
          <w:sz w:val="24"/>
        </w:rPr>
        <w:t>2</w:t>
      </w:r>
      <w:r>
        <w:rPr>
          <w:sz w:val="24"/>
        </w:rPr>
        <w:t xml:space="preserve"> г.</w:t>
      </w:r>
    </w:p>
    <w:p w:rsidR="006427AF" w:rsidRDefault="006427AF" w:rsidP="006427AF">
      <w:pPr>
        <w:autoSpaceDE w:val="0"/>
        <w:autoSpaceDN w:val="0"/>
        <w:adjustRightInd w:val="0"/>
        <w:rPr>
          <w:b/>
          <w:sz w:val="21"/>
          <w:szCs w:val="21"/>
        </w:rPr>
      </w:pPr>
    </w:p>
    <w:p w:rsidR="006427AF" w:rsidRDefault="006427AF" w:rsidP="006427AF">
      <w:pPr>
        <w:pStyle w:val="ConsPlusNonformat"/>
        <w:widowControl/>
        <w:tabs>
          <w:tab w:val="left" w:pos="1134"/>
        </w:tabs>
        <w:ind w:firstLine="709"/>
        <w:jc w:val="both"/>
        <w:rPr>
          <w:rFonts w:ascii="Times New Roman" w:hAnsi="Times New Roman"/>
          <w:sz w:val="24"/>
          <w:szCs w:val="24"/>
        </w:rPr>
      </w:pPr>
      <w:r>
        <w:rPr>
          <w:rFonts w:ascii="Times New Roman" w:hAnsi="Times New Roman"/>
          <w:bCs/>
          <w:sz w:val="24"/>
          <w:szCs w:val="24"/>
        </w:rPr>
        <w:t xml:space="preserve">Департамент дорог и транспорта администрации города Перми, именуемый в дальнейшем «Заказчик», в лице начальника департамента Гвоздева Дениса Валерьевича, действующего на основании Положения о департаменте дорог и транспорта администрации города Перми, утвержденного решением Пермской городской Думы от 24.06.2008 № 201, распоряжения администрации города Перми от 01.08.2011 № 149-К, </w:t>
      </w:r>
      <w:r>
        <w:rPr>
          <w:rFonts w:ascii="Times New Roman" w:hAnsi="Times New Roman"/>
          <w:sz w:val="24"/>
          <w:szCs w:val="24"/>
        </w:rPr>
        <w:t xml:space="preserve">с одной стороны, и </w:t>
      </w:r>
      <w:r>
        <w:rPr>
          <w:rFonts w:ascii="Times New Roman" w:hAnsi="Times New Roman"/>
          <w:b/>
          <w:sz w:val="24"/>
          <w:szCs w:val="24"/>
        </w:rPr>
        <w:t xml:space="preserve">_________________________, </w:t>
      </w:r>
      <w:r>
        <w:rPr>
          <w:rFonts w:ascii="Times New Roman" w:hAnsi="Times New Roman"/>
          <w:sz w:val="24"/>
          <w:szCs w:val="24"/>
        </w:rPr>
        <w:t xml:space="preserve"> именуемый  в дальнейшем «Исполнитель», в </w:t>
      </w:r>
      <w:r w:rsidR="005B0113" w:rsidRPr="005B0113">
        <w:rPr>
          <w:rFonts w:ascii="Times New Roman" w:hAnsi="Times New Roman"/>
          <w:sz w:val="24"/>
          <w:szCs w:val="24"/>
        </w:rPr>
        <w:t xml:space="preserve"> </w:t>
      </w:r>
      <w:r>
        <w:rPr>
          <w:rFonts w:ascii="Times New Roman" w:hAnsi="Times New Roman"/>
          <w:sz w:val="24"/>
          <w:szCs w:val="24"/>
        </w:rPr>
        <w:t>лице  ___________________, действующего на основании ____________  с другой стороны, совместно именуемые «Стороны», на основании результатов размещения муниципального заказа  путем проведения запроса котировок (протокол № _____ от «__» __________ 201</w:t>
      </w:r>
      <w:r w:rsidR="005B0113" w:rsidRPr="005B0113">
        <w:rPr>
          <w:rFonts w:ascii="Times New Roman" w:hAnsi="Times New Roman"/>
          <w:sz w:val="24"/>
          <w:szCs w:val="24"/>
        </w:rPr>
        <w:t>2</w:t>
      </w:r>
      <w:r>
        <w:rPr>
          <w:rFonts w:ascii="Times New Roman" w:hAnsi="Times New Roman"/>
          <w:sz w:val="24"/>
          <w:szCs w:val="24"/>
        </w:rPr>
        <w:t xml:space="preserve"> г.) заключили настоящий муниципальный контракт (далее – Контракт) о нижеследующем:</w:t>
      </w:r>
    </w:p>
    <w:p w:rsidR="006427AF" w:rsidRDefault="006427AF" w:rsidP="006427AF">
      <w:pPr>
        <w:pStyle w:val="ConsPlusNonformat"/>
        <w:widowControl/>
        <w:tabs>
          <w:tab w:val="left" w:pos="1134"/>
        </w:tabs>
        <w:ind w:firstLine="851"/>
        <w:jc w:val="both"/>
      </w:pPr>
    </w:p>
    <w:p w:rsidR="006427AF" w:rsidRDefault="006427AF" w:rsidP="006427AF">
      <w:pPr>
        <w:numPr>
          <w:ilvl w:val="0"/>
          <w:numId w:val="1"/>
        </w:numPr>
        <w:ind w:firstLine="0"/>
        <w:jc w:val="center"/>
        <w:rPr>
          <w:b/>
          <w:sz w:val="24"/>
        </w:rPr>
      </w:pPr>
      <w:r>
        <w:rPr>
          <w:b/>
          <w:sz w:val="24"/>
        </w:rPr>
        <w:t>Предмет Контракта</w:t>
      </w:r>
    </w:p>
    <w:p w:rsidR="006427AF" w:rsidRDefault="006427AF" w:rsidP="006427AF">
      <w:pPr>
        <w:tabs>
          <w:tab w:val="left" w:pos="-180"/>
        </w:tabs>
        <w:jc w:val="both"/>
        <w:rPr>
          <w:sz w:val="24"/>
        </w:rPr>
      </w:pPr>
    </w:p>
    <w:p w:rsidR="006427AF" w:rsidRDefault="006427AF" w:rsidP="006427AF">
      <w:pPr>
        <w:numPr>
          <w:ilvl w:val="1"/>
          <w:numId w:val="1"/>
        </w:numPr>
        <w:tabs>
          <w:tab w:val="left" w:pos="-180"/>
          <w:tab w:val="num" w:pos="0"/>
        </w:tabs>
        <w:ind w:left="0" w:firstLine="709"/>
        <w:jc w:val="both"/>
        <w:rPr>
          <w:snapToGrid w:val="0"/>
          <w:sz w:val="24"/>
        </w:rPr>
      </w:pPr>
      <w:r>
        <w:rPr>
          <w:snapToGrid w:val="0"/>
          <w:sz w:val="24"/>
        </w:rPr>
        <w:t>Исполнитель обязуется оказывать автотранспортные услуги</w:t>
      </w:r>
      <w:r w:rsidR="00A61645">
        <w:rPr>
          <w:snapToGrid w:val="0"/>
          <w:sz w:val="24"/>
        </w:rPr>
        <w:t xml:space="preserve"> (далее – услуги) </w:t>
      </w:r>
      <w:r w:rsidR="005B0113" w:rsidRPr="005B0113">
        <w:rPr>
          <w:snapToGrid w:val="0"/>
          <w:sz w:val="24"/>
        </w:rPr>
        <w:t xml:space="preserve"> </w:t>
      </w:r>
      <w:r>
        <w:rPr>
          <w:snapToGrid w:val="0"/>
          <w:sz w:val="24"/>
        </w:rPr>
        <w:t>по перевозке</w:t>
      </w:r>
      <w:r>
        <w:rPr>
          <w:sz w:val="24"/>
        </w:rPr>
        <w:t xml:space="preserve"> должностных лиц департамента дорог и транспорта администрации города Перми в </w:t>
      </w:r>
      <w:r w:rsidR="005831CD">
        <w:rPr>
          <w:sz w:val="24"/>
        </w:rPr>
        <w:t xml:space="preserve">соответствии Техническим заданием (Приложение № 1), </w:t>
      </w:r>
      <w:r>
        <w:rPr>
          <w:sz w:val="24"/>
        </w:rPr>
        <w:t>а Заказчик обязуется принять и оплатить оказанные Исполнителем услуги на условиях, установленных настоящим Контрактом.</w:t>
      </w:r>
    </w:p>
    <w:p w:rsidR="006427AF" w:rsidRDefault="005831CD" w:rsidP="006427AF">
      <w:pPr>
        <w:numPr>
          <w:ilvl w:val="1"/>
          <w:numId w:val="1"/>
        </w:numPr>
        <w:tabs>
          <w:tab w:val="left" w:pos="-180"/>
          <w:tab w:val="num" w:pos="0"/>
        </w:tabs>
        <w:ind w:left="0" w:firstLine="709"/>
        <w:jc w:val="both"/>
        <w:rPr>
          <w:snapToGrid w:val="0"/>
          <w:sz w:val="24"/>
        </w:rPr>
      </w:pPr>
      <w:r>
        <w:rPr>
          <w:sz w:val="24"/>
        </w:rPr>
        <w:t>Место оказания услуг: г. Пермь,</w:t>
      </w:r>
      <w:r w:rsidR="002A5FFC">
        <w:rPr>
          <w:sz w:val="24"/>
        </w:rPr>
        <w:t xml:space="preserve"> (</w:t>
      </w:r>
      <w:r>
        <w:rPr>
          <w:sz w:val="24"/>
        </w:rPr>
        <w:t>возможны разовые поездки в пределах до 50 км от а</w:t>
      </w:r>
      <w:r w:rsidR="002A5FFC">
        <w:rPr>
          <w:sz w:val="24"/>
        </w:rPr>
        <w:t>дминистративных границ г. Перми).</w:t>
      </w:r>
    </w:p>
    <w:p w:rsidR="006427AF" w:rsidRDefault="006427AF" w:rsidP="006427AF">
      <w:pPr>
        <w:tabs>
          <w:tab w:val="left" w:pos="-180"/>
        </w:tabs>
        <w:ind w:firstLine="709"/>
        <w:jc w:val="both"/>
        <w:rPr>
          <w:b/>
          <w:sz w:val="24"/>
        </w:rPr>
      </w:pPr>
      <w:r>
        <w:rPr>
          <w:sz w:val="24"/>
        </w:rPr>
        <w:t xml:space="preserve"> </w:t>
      </w:r>
    </w:p>
    <w:p w:rsidR="006427AF" w:rsidRDefault="006427AF" w:rsidP="006427AF">
      <w:pPr>
        <w:numPr>
          <w:ilvl w:val="0"/>
          <w:numId w:val="1"/>
        </w:numPr>
        <w:jc w:val="center"/>
        <w:rPr>
          <w:b/>
          <w:sz w:val="24"/>
        </w:rPr>
      </w:pPr>
      <w:r>
        <w:rPr>
          <w:b/>
          <w:sz w:val="24"/>
        </w:rPr>
        <w:t>Стоимость  услуг, порядок приемки и оплаты оказанных услуг</w:t>
      </w:r>
    </w:p>
    <w:p w:rsidR="006427AF" w:rsidRDefault="006427AF" w:rsidP="006427AF">
      <w:pPr>
        <w:ind w:left="435"/>
        <w:rPr>
          <w:b/>
          <w:sz w:val="24"/>
        </w:rPr>
      </w:pPr>
    </w:p>
    <w:p w:rsidR="006427AF" w:rsidRDefault="006427AF" w:rsidP="006427AF">
      <w:pPr>
        <w:numPr>
          <w:ilvl w:val="1"/>
          <w:numId w:val="1"/>
        </w:numPr>
        <w:tabs>
          <w:tab w:val="num" w:pos="0"/>
        </w:tabs>
        <w:ind w:left="0" w:firstLine="709"/>
        <w:jc w:val="both"/>
        <w:rPr>
          <w:sz w:val="24"/>
        </w:rPr>
      </w:pPr>
      <w:r>
        <w:rPr>
          <w:sz w:val="24"/>
        </w:rPr>
        <w:t>Цена Контракта</w:t>
      </w:r>
      <w:r>
        <w:rPr>
          <w:b/>
          <w:sz w:val="24"/>
        </w:rPr>
        <w:t xml:space="preserve"> </w:t>
      </w:r>
      <w:r>
        <w:rPr>
          <w:sz w:val="24"/>
        </w:rPr>
        <w:t xml:space="preserve">составляет </w:t>
      </w:r>
      <w:r>
        <w:rPr>
          <w:bCs/>
          <w:kern w:val="32"/>
          <w:sz w:val="22"/>
          <w:szCs w:val="22"/>
        </w:rPr>
        <w:t xml:space="preserve">___________ (_________________) </w:t>
      </w:r>
      <w:r w:rsidR="00DA0A20" w:rsidRPr="00DA0A20">
        <w:rPr>
          <w:bCs/>
          <w:kern w:val="32"/>
          <w:sz w:val="22"/>
          <w:szCs w:val="22"/>
        </w:rPr>
        <w:t xml:space="preserve"> </w:t>
      </w:r>
      <w:r>
        <w:rPr>
          <w:bCs/>
          <w:kern w:val="32"/>
          <w:sz w:val="22"/>
          <w:szCs w:val="22"/>
        </w:rPr>
        <w:t>рублей</w:t>
      </w:r>
      <w:r w:rsidR="002A5FFC">
        <w:rPr>
          <w:bCs/>
          <w:kern w:val="32"/>
          <w:sz w:val="22"/>
          <w:szCs w:val="22"/>
        </w:rPr>
        <w:t>, в том числе НДС.</w:t>
      </w:r>
    </w:p>
    <w:p w:rsidR="00D95A9B" w:rsidRPr="00D95A9B" w:rsidRDefault="006427AF" w:rsidP="006427AF">
      <w:pPr>
        <w:ind w:firstLine="708"/>
        <w:jc w:val="both"/>
        <w:rPr>
          <w:sz w:val="24"/>
        </w:rPr>
      </w:pPr>
      <w:r>
        <w:rPr>
          <w:sz w:val="24"/>
        </w:rPr>
        <w:t xml:space="preserve">2.2. Стоимость услуг  включает в себя все </w:t>
      </w:r>
      <w:r>
        <w:rPr>
          <w:color w:val="000000"/>
          <w:spacing w:val="-4"/>
          <w:sz w:val="24"/>
        </w:rPr>
        <w:t xml:space="preserve">налоги, выплаченные или подлежащие выплате, оплату транспортных </w:t>
      </w:r>
      <w:r>
        <w:rPr>
          <w:color w:val="000000"/>
          <w:spacing w:val="-3"/>
          <w:sz w:val="24"/>
        </w:rPr>
        <w:t>расходов, в том числе горюче-смазочных материалов, и прочих расходов, связанных с оказанием услуг</w:t>
      </w:r>
      <w:r>
        <w:rPr>
          <w:color w:val="000000"/>
          <w:spacing w:val="-4"/>
          <w:sz w:val="24"/>
        </w:rPr>
        <w:t>,</w:t>
      </w:r>
      <w:r>
        <w:rPr>
          <w:color w:val="000000"/>
          <w:spacing w:val="-3"/>
          <w:sz w:val="24"/>
        </w:rPr>
        <w:t xml:space="preserve"> также учитывает расходы на обслуживание транспортного средства, и иные расходы, </w:t>
      </w:r>
      <w:r>
        <w:rPr>
          <w:sz w:val="24"/>
        </w:rPr>
        <w:t xml:space="preserve">которые могут возникнуть при исполнении настоящего Контракта.  </w:t>
      </w:r>
    </w:p>
    <w:p w:rsidR="00D95A9B" w:rsidRDefault="00D95A9B" w:rsidP="006427AF">
      <w:pPr>
        <w:ind w:firstLine="708"/>
        <w:jc w:val="both"/>
        <w:rPr>
          <w:sz w:val="24"/>
        </w:rPr>
      </w:pPr>
      <w:r>
        <w:rPr>
          <w:sz w:val="24"/>
        </w:rPr>
        <w:t>2.3. В случае отмены Заказчиком заказа не менее чем за 30 (тридцать) минут, стоимость вызова не оплачивается.</w:t>
      </w:r>
    </w:p>
    <w:p w:rsidR="006427AF" w:rsidRDefault="00D95A9B" w:rsidP="006427AF">
      <w:pPr>
        <w:ind w:firstLine="708"/>
        <w:jc w:val="both"/>
        <w:rPr>
          <w:sz w:val="24"/>
        </w:rPr>
      </w:pPr>
      <w:r>
        <w:rPr>
          <w:sz w:val="24"/>
        </w:rPr>
        <w:t>2.4. Стоимость услуги за 1 час использования автотранспортного средства является твердой в течение всего срока действия настоящего контракта и не может быть изменена ни одной из Сторон.</w:t>
      </w:r>
      <w:r w:rsidR="006427AF">
        <w:rPr>
          <w:sz w:val="24"/>
        </w:rPr>
        <w:t xml:space="preserve"> </w:t>
      </w:r>
    </w:p>
    <w:p w:rsidR="006427AF" w:rsidRDefault="00F056F8" w:rsidP="006427AF">
      <w:pPr>
        <w:ind w:firstLine="708"/>
        <w:jc w:val="both"/>
        <w:rPr>
          <w:sz w:val="24"/>
        </w:rPr>
      </w:pPr>
      <w:r>
        <w:rPr>
          <w:sz w:val="24"/>
        </w:rPr>
        <w:t>2.</w:t>
      </w:r>
      <w:r w:rsidR="00D95A9B">
        <w:rPr>
          <w:sz w:val="24"/>
        </w:rPr>
        <w:t>5</w:t>
      </w:r>
      <w:r>
        <w:rPr>
          <w:sz w:val="24"/>
        </w:rPr>
        <w:t>. Оплата за предоставленные</w:t>
      </w:r>
      <w:r w:rsidR="006427AF">
        <w:rPr>
          <w:sz w:val="24"/>
        </w:rPr>
        <w:t xml:space="preserve"> </w:t>
      </w:r>
      <w:r>
        <w:rPr>
          <w:sz w:val="24"/>
        </w:rPr>
        <w:t>услуги производи</w:t>
      </w:r>
      <w:r w:rsidR="006427AF">
        <w:rPr>
          <w:sz w:val="24"/>
        </w:rPr>
        <w:t>тся Заказчиком</w:t>
      </w:r>
      <w:r>
        <w:rPr>
          <w:sz w:val="24"/>
        </w:rPr>
        <w:t xml:space="preserve"> по безналичному расчету </w:t>
      </w:r>
      <w:r w:rsidR="006427AF">
        <w:rPr>
          <w:sz w:val="24"/>
        </w:rPr>
        <w:t>в следующем порядке:</w:t>
      </w:r>
    </w:p>
    <w:p w:rsidR="006427AF" w:rsidRDefault="006427AF" w:rsidP="006427AF">
      <w:pPr>
        <w:ind w:firstLine="708"/>
        <w:jc w:val="both"/>
        <w:rPr>
          <w:sz w:val="24"/>
        </w:rPr>
      </w:pPr>
      <w:r>
        <w:rPr>
          <w:sz w:val="24"/>
        </w:rPr>
        <w:lastRenderedPageBreak/>
        <w:t>2.</w:t>
      </w:r>
      <w:r w:rsidR="00D95A9B">
        <w:rPr>
          <w:sz w:val="24"/>
        </w:rPr>
        <w:t>5</w:t>
      </w:r>
      <w:r>
        <w:rPr>
          <w:sz w:val="24"/>
        </w:rPr>
        <w:t>.1. выплата аванса в размере 30% стоимости Контракта, что составляет _________ (________________) рублей, на основании выставленного счета в течение 15 дней с момента заключения Контракта;</w:t>
      </w:r>
    </w:p>
    <w:p w:rsidR="006427AF" w:rsidRDefault="006427AF" w:rsidP="006427AF">
      <w:pPr>
        <w:ind w:firstLine="708"/>
        <w:jc w:val="both"/>
        <w:rPr>
          <w:sz w:val="24"/>
        </w:rPr>
      </w:pPr>
      <w:r>
        <w:rPr>
          <w:sz w:val="24"/>
        </w:rPr>
        <w:t>2.</w:t>
      </w:r>
      <w:r w:rsidR="00D95A9B">
        <w:rPr>
          <w:sz w:val="24"/>
        </w:rPr>
        <w:t>5</w:t>
      </w:r>
      <w:r>
        <w:rPr>
          <w:sz w:val="24"/>
        </w:rPr>
        <w:t>.2. ежемесячно до 15 числа месяца, следующего за отчетным (за исключением декабря 2012 г.), за фактически оказанные в отчетном месяце услуги за вычетом штрафов, на основании подписанного сторонами акта сдачи-приемки оказанных услуг, счета, счета-фактуры (при наличии), путем перечисления денежных средств Заказчиком на расчетный счет Исполнителя;</w:t>
      </w:r>
    </w:p>
    <w:p w:rsidR="006427AF" w:rsidRDefault="006427AF" w:rsidP="006427AF">
      <w:pPr>
        <w:pStyle w:val="Oaeno"/>
        <w:ind w:firstLine="709"/>
        <w:jc w:val="both"/>
        <w:rPr>
          <w:rFonts w:ascii="Times New Roman" w:hAnsi="Times New Roman" w:cs="Times New Roman"/>
          <w:sz w:val="24"/>
          <w:szCs w:val="24"/>
        </w:rPr>
      </w:pPr>
      <w:r>
        <w:rPr>
          <w:rFonts w:ascii="Times New Roman" w:hAnsi="Times New Roman" w:cs="Times New Roman"/>
          <w:sz w:val="24"/>
          <w:szCs w:val="24"/>
        </w:rPr>
        <w:t>2.</w:t>
      </w:r>
      <w:r w:rsidR="00D95A9B">
        <w:rPr>
          <w:rFonts w:ascii="Times New Roman" w:hAnsi="Times New Roman" w:cs="Times New Roman"/>
          <w:sz w:val="24"/>
          <w:szCs w:val="24"/>
        </w:rPr>
        <w:t>5</w:t>
      </w:r>
      <w:r>
        <w:rPr>
          <w:rFonts w:ascii="Times New Roman" w:hAnsi="Times New Roman" w:cs="Times New Roman"/>
          <w:sz w:val="24"/>
          <w:szCs w:val="24"/>
        </w:rPr>
        <w:t>.3. оплата оказанных услуг за период с 03 по 21 декабря 2012 г. осуществляется до 29 декабря 2012 г., за фактически оказанные за указанный период услуги за вычетом штрафов, на основании подписанного сторонами акта сдачи-приемки оказанных услуг, счета, счета-фактуры (при наличии), путем перечисления денежных средств Заказчиком на расчетный счет Исполнителя;</w:t>
      </w:r>
    </w:p>
    <w:p w:rsidR="006427AF" w:rsidRDefault="006427AF" w:rsidP="006427AF">
      <w:pPr>
        <w:pStyle w:val="Oaeno"/>
        <w:ind w:firstLine="709"/>
        <w:jc w:val="both"/>
        <w:rPr>
          <w:rFonts w:ascii="Times New Roman" w:hAnsi="Times New Roman" w:cs="Times New Roman"/>
          <w:sz w:val="24"/>
          <w:szCs w:val="24"/>
        </w:rPr>
      </w:pPr>
      <w:r>
        <w:rPr>
          <w:rFonts w:ascii="Times New Roman" w:hAnsi="Times New Roman" w:cs="Times New Roman"/>
          <w:sz w:val="24"/>
          <w:szCs w:val="24"/>
        </w:rPr>
        <w:t>2.</w:t>
      </w:r>
      <w:r w:rsidR="00D95A9B">
        <w:rPr>
          <w:rFonts w:ascii="Times New Roman" w:hAnsi="Times New Roman" w:cs="Times New Roman"/>
          <w:sz w:val="24"/>
          <w:szCs w:val="24"/>
        </w:rPr>
        <w:t>5</w:t>
      </w:r>
      <w:r>
        <w:rPr>
          <w:rFonts w:ascii="Times New Roman" w:hAnsi="Times New Roman" w:cs="Times New Roman"/>
          <w:sz w:val="24"/>
          <w:szCs w:val="24"/>
        </w:rPr>
        <w:t>.4. оплата оказанных услуг за период с 24 по 31 декабря 2012 г. осуществляется до 19 января 2013 г., за фактически оказанные за указанный период услуги за вычетом штрафов, на основании подписанного сторонами акта сдачи-приемки оказанных услуг, счета, счета-фактуры (при наличии), путем перечисления денежных средств Заказчиком на расчетный счет Исполнителя.</w:t>
      </w:r>
    </w:p>
    <w:p w:rsidR="006427AF" w:rsidRDefault="006427AF" w:rsidP="006427AF">
      <w:pPr>
        <w:pStyle w:val="Oaeno"/>
        <w:ind w:firstLine="709"/>
        <w:jc w:val="both"/>
        <w:rPr>
          <w:rFonts w:ascii="Times New Roman" w:hAnsi="Times New Roman" w:cs="Times New Roman"/>
          <w:sz w:val="24"/>
          <w:szCs w:val="24"/>
        </w:rPr>
      </w:pPr>
      <w:r>
        <w:rPr>
          <w:rFonts w:ascii="Times New Roman" w:hAnsi="Times New Roman" w:cs="Times New Roman"/>
          <w:sz w:val="24"/>
          <w:szCs w:val="24"/>
        </w:rPr>
        <w:t>2.</w:t>
      </w:r>
      <w:r w:rsidR="00D95A9B">
        <w:rPr>
          <w:rFonts w:ascii="Times New Roman" w:hAnsi="Times New Roman" w:cs="Times New Roman"/>
          <w:sz w:val="24"/>
          <w:szCs w:val="24"/>
        </w:rPr>
        <w:t>6</w:t>
      </w:r>
      <w:r>
        <w:rPr>
          <w:rFonts w:ascii="Times New Roman" w:hAnsi="Times New Roman" w:cs="Times New Roman"/>
          <w:sz w:val="24"/>
          <w:szCs w:val="24"/>
        </w:rPr>
        <w:t>. Сумма уплаченного аванса подлежит зачету в стоимость оказанных услуг, начиная с первого месяца оказания услуг. При недостаточности суммы уплаченного аванса для оплаты услуг за отчетный месяц оплате подлежит разница между стоимостью оказанных услуг за отчетный месяц и суммой (оставшейся суммой) авансового платежа.</w:t>
      </w:r>
    </w:p>
    <w:p w:rsidR="006427AF" w:rsidRDefault="006427AF" w:rsidP="006427AF">
      <w:pPr>
        <w:ind w:firstLine="708"/>
        <w:jc w:val="both"/>
        <w:rPr>
          <w:sz w:val="24"/>
        </w:rPr>
      </w:pPr>
      <w:r>
        <w:rPr>
          <w:sz w:val="24"/>
        </w:rPr>
        <w:t>2.</w:t>
      </w:r>
      <w:r w:rsidR="00D95A9B">
        <w:rPr>
          <w:sz w:val="24"/>
        </w:rPr>
        <w:t>7</w:t>
      </w:r>
      <w:r>
        <w:rPr>
          <w:sz w:val="24"/>
        </w:rPr>
        <w:t>. Объем фактически оказанных в отчетном месяце услуг определяется на основании</w:t>
      </w:r>
      <w:r w:rsidR="00F056F8">
        <w:rPr>
          <w:sz w:val="24"/>
        </w:rPr>
        <w:t xml:space="preserve"> путевых листов.</w:t>
      </w:r>
      <w:r>
        <w:rPr>
          <w:sz w:val="24"/>
        </w:rPr>
        <w:t xml:space="preserve">  </w:t>
      </w:r>
    </w:p>
    <w:p w:rsidR="006427AF" w:rsidRDefault="006427AF" w:rsidP="006427AF">
      <w:pPr>
        <w:ind w:firstLine="708"/>
        <w:jc w:val="both"/>
        <w:rPr>
          <w:sz w:val="24"/>
        </w:rPr>
      </w:pPr>
      <w:r>
        <w:rPr>
          <w:sz w:val="24"/>
        </w:rPr>
        <w:t>2.</w:t>
      </w:r>
      <w:r w:rsidR="00D95A9B">
        <w:rPr>
          <w:sz w:val="24"/>
        </w:rPr>
        <w:t>8</w:t>
      </w:r>
      <w:r>
        <w:rPr>
          <w:sz w:val="24"/>
        </w:rPr>
        <w:t>. Акт сдачи-приемки оказанных услуг за отчетный месяц (период), счет, счет-фактура (при наличии) направляется Исполнителем Заказчику курьером по месту нахождения Заказчика в течение 3 дней со дня окончания отчетного месяца (периода).</w:t>
      </w:r>
    </w:p>
    <w:p w:rsidR="006427AF" w:rsidRDefault="006427AF" w:rsidP="006427AF">
      <w:pPr>
        <w:jc w:val="both"/>
        <w:rPr>
          <w:b/>
          <w:sz w:val="24"/>
        </w:rPr>
      </w:pPr>
    </w:p>
    <w:p w:rsidR="006427AF" w:rsidRDefault="006427AF" w:rsidP="006427AF">
      <w:pPr>
        <w:numPr>
          <w:ilvl w:val="0"/>
          <w:numId w:val="1"/>
        </w:numPr>
        <w:jc w:val="center"/>
        <w:rPr>
          <w:b/>
          <w:sz w:val="24"/>
        </w:rPr>
      </w:pPr>
      <w:r>
        <w:rPr>
          <w:b/>
          <w:sz w:val="24"/>
        </w:rPr>
        <w:t>Сроки и порядок оказания услуг</w:t>
      </w:r>
    </w:p>
    <w:p w:rsidR="006427AF" w:rsidRDefault="006427AF" w:rsidP="006427AF">
      <w:pPr>
        <w:ind w:left="435"/>
        <w:rPr>
          <w:b/>
          <w:sz w:val="24"/>
        </w:rPr>
      </w:pPr>
    </w:p>
    <w:p w:rsidR="006427AF" w:rsidRDefault="006427AF" w:rsidP="006427AF">
      <w:pPr>
        <w:ind w:firstLine="708"/>
        <w:jc w:val="both"/>
        <w:rPr>
          <w:sz w:val="24"/>
        </w:rPr>
      </w:pPr>
      <w:r>
        <w:rPr>
          <w:sz w:val="24"/>
        </w:rPr>
        <w:t xml:space="preserve">3.1. </w:t>
      </w:r>
      <w:r w:rsidR="0059098C">
        <w:rPr>
          <w:sz w:val="24"/>
        </w:rPr>
        <w:t>Срок</w:t>
      </w:r>
      <w:r>
        <w:rPr>
          <w:sz w:val="24"/>
        </w:rPr>
        <w:t xml:space="preserve"> оказания услуг: </w:t>
      </w:r>
      <w:r w:rsidR="0059098C">
        <w:rPr>
          <w:sz w:val="24"/>
        </w:rPr>
        <w:t>с момента заключения</w:t>
      </w:r>
      <w:r>
        <w:rPr>
          <w:sz w:val="24"/>
        </w:rPr>
        <w:t xml:space="preserve"> Контракта</w:t>
      </w:r>
      <w:r w:rsidR="0059098C">
        <w:rPr>
          <w:sz w:val="24"/>
        </w:rPr>
        <w:t xml:space="preserve"> по </w:t>
      </w:r>
      <w:r w:rsidR="008B5D0E">
        <w:rPr>
          <w:sz w:val="24"/>
        </w:rPr>
        <w:t>31.12.2012, либо до выбора всей суммы, указанной в пункте 2.1. настоящего Контракта.</w:t>
      </w:r>
    </w:p>
    <w:p w:rsidR="006427AF" w:rsidRDefault="006427AF" w:rsidP="006427AF">
      <w:pPr>
        <w:ind w:firstLine="708"/>
        <w:jc w:val="both"/>
        <w:rPr>
          <w:sz w:val="24"/>
        </w:rPr>
      </w:pPr>
      <w:r>
        <w:rPr>
          <w:sz w:val="24"/>
        </w:rPr>
        <w:t xml:space="preserve">3.2. Время оказания услуг: </w:t>
      </w:r>
      <w:r w:rsidR="008B5D0E">
        <w:rPr>
          <w:sz w:val="24"/>
        </w:rPr>
        <w:t xml:space="preserve">в рабочие дни </w:t>
      </w:r>
      <w:r>
        <w:rPr>
          <w:sz w:val="24"/>
        </w:rPr>
        <w:t xml:space="preserve">ежедневно с понедельника по пятницу с </w:t>
      </w:r>
      <w:r w:rsidR="00F056F8">
        <w:rPr>
          <w:sz w:val="24"/>
        </w:rPr>
        <w:t>09</w:t>
      </w:r>
      <w:r>
        <w:rPr>
          <w:sz w:val="24"/>
        </w:rPr>
        <w:t>.00 до 1</w:t>
      </w:r>
      <w:r w:rsidR="00F056F8">
        <w:rPr>
          <w:sz w:val="24"/>
        </w:rPr>
        <w:t>8</w:t>
      </w:r>
      <w:r>
        <w:rPr>
          <w:sz w:val="24"/>
        </w:rPr>
        <w:t>.00</w:t>
      </w:r>
      <w:r w:rsidR="00F056F8">
        <w:rPr>
          <w:sz w:val="24"/>
        </w:rPr>
        <w:t xml:space="preserve"> (возможны разовые поездки </w:t>
      </w:r>
      <w:r w:rsidR="008B5D0E">
        <w:rPr>
          <w:sz w:val="24"/>
        </w:rPr>
        <w:t xml:space="preserve">до 09.00 и </w:t>
      </w:r>
      <w:r w:rsidR="00F056F8">
        <w:rPr>
          <w:sz w:val="24"/>
        </w:rPr>
        <w:t>после 18.00).</w:t>
      </w:r>
    </w:p>
    <w:p w:rsidR="006427AF" w:rsidRDefault="006427AF" w:rsidP="006427AF">
      <w:pPr>
        <w:ind w:firstLine="708"/>
        <w:jc w:val="both"/>
        <w:rPr>
          <w:sz w:val="24"/>
        </w:rPr>
      </w:pPr>
      <w:r>
        <w:rPr>
          <w:sz w:val="24"/>
        </w:rPr>
        <w:t xml:space="preserve">3.3. </w:t>
      </w:r>
      <w:r w:rsidR="00F056F8">
        <w:rPr>
          <w:sz w:val="24"/>
        </w:rPr>
        <w:t>О</w:t>
      </w:r>
      <w:r>
        <w:rPr>
          <w:sz w:val="24"/>
        </w:rPr>
        <w:t xml:space="preserve">бъем оказываемых услуг указан в </w:t>
      </w:r>
      <w:r w:rsidR="00F056F8">
        <w:rPr>
          <w:sz w:val="24"/>
        </w:rPr>
        <w:t xml:space="preserve">Техническом задании, являющимся неотъемлемой частью настоящего Контракта.  </w:t>
      </w:r>
    </w:p>
    <w:p w:rsidR="006427AF" w:rsidRPr="00CD69B9" w:rsidRDefault="006427AF" w:rsidP="006427AF">
      <w:pPr>
        <w:ind w:firstLine="708"/>
        <w:jc w:val="both"/>
        <w:rPr>
          <w:sz w:val="24"/>
        </w:rPr>
      </w:pPr>
      <w:r>
        <w:rPr>
          <w:sz w:val="24"/>
        </w:rPr>
        <w:t xml:space="preserve">3.4. Учет отработанных часов за отчетный месяц ведется Исполнителем на основании </w:t>
      </w:r>
      <w:r w:rsidR="00F056F8">
        <w:rPr>
          <w:sz w:val="24"/>
        </w:rPr>
        <w:t xml:space="preserve">путевых листов. </w:t>
      </w:r>
      <w:r>
        <w:rPr>
          <w:sz w:val="24"/>
        </w:rPr>
        <w:t xml:space="preserve"> </w:t>
      </w:r>
    </w:p>
    <w:p w:rsidR="00E87199" w:rsidRPr="00E87199" w:rsidRDefault="00E87199" w:rsidP="006427AF">
      <w:pPr>
        <w:ind w:firstLine="708"/>
        <w:jc w:val="both"/>
        <w:rPr>
          <w:sz w:val="24"/>
        </w:rPr>
      </w:pPr>
      <w:r>
        <w:rPr>
          <w:sz w:val="24"/>
        </w:rPr>
        <w:t>3.5. Полученное число отработанного времени округляется до полных часов в сторону увеличения.</w:t>
      </w:r>
    </w:p>
    <w:p w:rsidR="006427AF" w:rsidRDefault="006427AF" w:rsidP="006427AF">
      <w:pPr>
        <w:ind w:firstLine="708"/>
        <w:jc w:val="both"/>
        <w:rPr>
          <w:sz w:val="24"/>
        </w:rPr>
      </w:pPr>
      <w:r>
        <w:rPr>
          <w:sz w:val="24"/>
        </w:rPr>
        <w:t>3.</w:t>
      </w:r>
      <w:r w:rsidR="00E87199">
        <w:rPr>
          <w:sz w:val="24"/>
        </w:rPr>
        <w:t>6</w:t>
      </w:r>
      <w:r>
        <w:rPr>
          <w:sz w:val="24"/>
        </w:rPr>
        <w:t xml:space="preserve">. Перечень должностных лиц, имеющих право вызова автомобиля, определяется Заказчиком и предоставляется Исполнителю в письменном виде.  </w:t>
      </w:r>
    </w:p>
    <w:p w:rsidR="006427AF" w:rsidRDefault="006427AF" w:rsidP="006427AF">
      <w:pPr>
        <w:jc w:val="both"/>
        <w:rPr>
          <w:b/>
          <w:sz w:val="24"/>
        </w:rPr>
      </w:pPr>
    </w:p>
    <w:p w:rsidR="006427AF" w:rsidRDefault="006427AF" w:rsidP="006427AF">
      <w:pPr>
        <w:jc w:val="center"/>
        <w:rPr>
          <w:b/>
          <w:sz w:val="24"/>
        </w:rPr>
      </w:pPr>
      <w:r>
        <w:rPr>
          <w:b/>
          <w:sz w:val="24"/>
        </w:rPr>
        <w:t>4. Права и обязанности Сторон</w:t>
      </w:r>
    </w:p>
    <w:p w:rsidR="006427AF" w:rsidRDefault="006427AF" w:rsidP="006427AF">
      <w:pPr>
        <w:jc w:val="center"/>
        <w:rPr>
          <w:b/>
          <w:sz w:val="24"/>
        </w:rPr>
      </w:pPr>
    </w:p>
    <w:p w:rsidR="006427AF" w:rsidRDefault="006427AF" w:rsidP="006427AF">
      <w:pPr>
        <w:ind w:firstLine="709"/>
        <w:jc w:val="both"/>
        <w:rPr>
          <w:sz w:val="24"/>
        </w:rPr>
      </w:pPr>
      <w:r>
        <w:rPr>
          <w:sz w:val="24"/>
        </w:rPr>
        <w:t>4.1. Права и обязанности Заказчика:</w:t>
      </w:r>
    </w:p>
    <w:p w:rsidR="009E0C2A" w:rsidRDefault="006427AF" w:rsidP="006427AF">
      <w:pPr>
        <w:ind w:firstLine="708"/>
        <w:jc w:val="both"/>
        <w:rPr>
          <w:sz w:val="24"/>
        </w:rPr>
      </w:pPr>
      <w:r>
        <w:rPr>
          <w:sz w:val="24"/>
        </w:rPr>
        <w:t xml:space="preserve">4.1.1. Заказчик обязан принять и </w:t>
      </w:r>
      <w:r w:rsidR="009E0C2A">
        <w:rPr>
          <w:sz w:val="24"/>
        </w:rPr>
        <w:t xml:space="preserve">своевременно </w:t>
      </w:r>
      <w:r>
        <w:rPr>
          <w:sz w:val="24"/>
        </w:rPr>
        <w:t xml:space="preserve">оплатить </w:t>
      </w:r>
      <w:r w:rsidR="009E0C2A">
        <w:rPr>
          <w:sz w:val="24"/>
        </w:rPr>
        <w:t xml:space="preserve">оказанные </w:t>
      </w:r>
      <w:r>
        <w:rPr>
          <w:sz w:val="24"/>
        </w:rPr>
        <w:t xml:space="preserve">надлежащим образом </w:t>
      </w:r>
      <w:r w:rsidR="009E0C2A">
        <w:rPr>
          <w:sz w:val="24"/>
        </w:rPr>
        <w:t xml:space="preserve">автотранспортные </w:t>
      </w:r>
      <w:r>
        <w:rPr>
          <w:sz w:val="24"/>
        </w:rPr>
        <w:t xml:space="preserve"> услуги в соответствии с разделом 2 настоящего  Контракта.</w:t>
      </w:r>
    </w:p>
    <w:p w:rsidR="006427AF" w:rsidRDefault="00EB1ED3" w:rsidP="006427AF">
      <w:pPr>
        <w:ind w:firstLine="708"/>
        <w:jc w:val="both"/>
        <w:rPr>
          <w:sz w:val="24"/>
        </w:rPr>
      </w:pPr>
      <w:r>
        <w:rPr>
          <w:sz w:val="24"/>
        </w:rPr>
        <w:t xml:space="preserve">4.1.2. Заказчик вправе требовать предоставления информации, касающейся вопросов оказываемых Исполнителем услуг. </w:t>
      </w:r>
      <w:r w:rsidR="006427AF">
        <w:rPr>
          <w:sz w:val="24"/>
        </w:rPr>
        <w:t xml:space="preserve"> </w:t>
      </w:r>
    </w:p>
    <w:p w:rsidR="006427AF" w:rsidRDefault="006427AF" w:rsidP="006427AF">
      <w:pPr>
        <w:ind w:firstLine="708"/>
        <w:jc w:val="both"/>
        <w:rPr>
          <w:sz w:val="24"/>
        </w:rPr>
      </w:pPr>
      <w:r>
        <w:rPr>
          <w:sz w:val="24"/>
        </w:rPr>
        <w:t>4.2. Исполнител</w:t>
      </w:r>
      <w:r w:rsidR="008B5D0E">
        <w:rPr>
          <w:sz w:val="24"/>
        </w:rPr>
        <w:t>ь обязан</w:t>
      </w:r>
      <w:r>
        <w:rPr>
          <w:sz w:val="24"/>
        </w:rPr>
        <w:t>:</w:t>
      </w:r>
    </w:p>
    <w:p w:rsidR="00516BB9" w:rsidRDefault="00516BB9" w:rsidP="006427AF">
      <w:pPr>
        <w:ind w:firstLine="708"/>
        <w:jc w:val="both"/>
        <w:rPr>
          <w:sz w:val="24"/>
        </w:rPr>
      </w:pPr>
      <w:r>
        <w:rPr>
          <w:sz w:val="24"/>
        </w:rPr>
        <w:lastRenderedPageBreak/>
        <w:t>4.2.1. Назначить лицо, ответственное за координацию деятельности в процессе исполнения обяза</w:t>
      </w:r>
      <w:r w:rsidR="0035393F">
        <w:rPr>
          <w:sz w:val="24"/>
        </w:rPr>
        <w:t>тельств по настоящему Контракту, с указанием ФИО сотрудника, должности и контактного телефона.</w:t>
      </w:r>
    </w:p>
    <w:p w:rsidR="006427AF" w:rsidRDefault="006427AF" w:rsidP="006427AF">
      <w:pPr>
        <w:ind w:firstLine="708"/>
        <w:jc w:val="both"/>
        <w:rPr>
          <w:sz w:val="24"/>
        </w:rPr>
      </w:pPr>
      <w:r>
        <w:rPr>
          <w:sz w:val="24"/>
        </w:rPr>
        <w:t>4.2.</w:t>
      </w:r>
      <w:r w:rsidR="00516BB9">
        <w:rPr>
          <w:sz w:val="24"/>
        </w:rPr>
        <w:t>2</w:t>
      </w:r>
      <w:r>
        <w:rPr>
          <w:sz w:val="24"/>
        </w:rPr>
        <w:t xml:space="preserve">. </w:t>
      </w:r>
      <w:r w:rsidR="008B5D0E">
        <w:rPr>
          <w:sz w:val="24"/>
        </w:rPr>
        <w:t>О</w:t>
      </w:r>
      <w:r>
        <w:rPr>
          <w:sz w:val="24"/>
        </w:rPr>
        <w:t>казать услуги в объеме, сроки и соответствующими характеристикам, предусмотренным настоящим Контрактом и сдать их  Заказчику.</w:t>
      </w:r>
    </w:p>
    <w:p w:rsidR="006427AF" w:rsidRDefault="006427AF" w:rsidP="006427AF">
      <w:pPr>
        <w:ind w:firstLine="708"/>
        <w:jc w:val="both"/>
        <w:rPr>
          <w:sz w:val="24"/>
        </w:rPr>
      </w:pPr>
      <w:r>
        <w:rPr>
          <w:sz w:val="24"/>
        </w:rPr>
        <w:t>4.2.</w:t>
      </w:r>
      <w:r w:rsidR="00516BB9">
        <w:rPr>
          <w:sz w:val="24"/>
        </w:rPr>
        <w:t>3</w:t>
      </w:r>
      <w:r>
        <w:rPr>
          <w:sz w:val="24"/>
        </w:rPr>
        <w:t xml:space="preserve">. </w:t>
      </w:r>
      <w:r w:rsidR="00516BB9">
        <w:rPr>
          <w:sz w:val="24"/>
        </w:rPr>
        <w:t>В</w:t>
      </w:r>
      <w:r w:rsidR="008B5D0E">
        <w:rPr>
          <w:sz w:val="24"/>
        </w:rPr>
        <w:t>ести учет отработанных часов.</w:t>
      </w:r>
    </w:p>
    <w:p w:rsidR="006427AF" w:rsidRDefault="006427AF" w:rsidP="006427AF">
      <w:pPr>
        <w:pStyle w:val="a3"/>
        <w:tabs>
          <w:tab w:val="clear" w:pos="567"/>
        </w:tabs>
        <w:spacing w:after="0"/>
        <w:ind w:left="0" w:firstLine="709"/>
      </w:pPr>
      <w:r>
        <w:t>4.2.</w:t>
      </w:r>
      <w:r w:rsidR="00516BB9">
        <w:t>4</w:t>
      </w:r>
      <w:r>
        <w:t xml:space="preserve">. </w:t>
      </w:r>
      <w:r w:rsidR="00516BB9">
        <w:t>П</w:t>
      </w:r>
      <w:r>
        <w:t>ри оказании автотранспортных услуг обязан обеспечить выполнение установленных нормативными актами обязательных требований к перевозочной деятельности, в т.ч. по безопасности</w:t>
      </w:r>
      <w:r w:rsidR="00CD69B9">
        <w:t xml:space="preserve"> дорожного движения, медицинским</w:t>
      </w:r>
      <w:r>
        <w:t xml:space="preserve"> осмотрам водителей и допуску тран</w:t>
      </w:r>
      <w:r w:rsidR="00516BB9">
        <w:t>спортных средств к эксплуатации.</w:t>
      </w:r>
    </w:p>
    <w:p w:rsidR="00F848C0" w:rsidRDefault="006427AF" w:rsidP="00F848C0">
      <w:pPr>
        <w:pStyle w:val="a3"/>
        <w:tabs>
          <w:tab w:val="clear" w:pos="567"/>
        </w:tabs>
        <w:spacing w:after="0"/>
        <w:ind w:left="0" w:firstLine="709"/>
      </w:pPr>
      <w:r>
        <w:t xml:space="preserve"> </w:t>
      </w:r>
      <w:r w:rsidR="00F848C0">
        <w:t xml:space="preserve">4.2.5. </w:t>
      </w:r>
      <w:r w:rsidR="005B5364">
        <w:t>О</w:t>
      </w:r>
      <w:r w:rsidR="00F848C0">
        <w:t>беспечить беспрепятственное осуществление Заказчиком своих прав по настоящему Контракту и возместить ущерб, причиненный интересам Заказчика, сотрудникам Заказчика по вине Исполнителя в результате нарушений условий настоящего Контракта и действующего законодательства;</w:t>
      </w:r>
    </w:p>
    <w:p w:rsidR="006427AF" w:rsidRDefault="00F848C0" w:rsidP="006427AF">
      <w:pPr>
        <w:pStyle w:val="a3"/>
        <w:tabs>
          <w:tab w:val="clear" w:pos="567"/>
        </w:tabs>
        <w:spacing w:after="0"/>
        <w:ind w:left="0" w:firstLine="709"/>
      </w:pPr>
      <w:bookmarkStart w:id="2" w:name="_Toc520621595"/>
      <w:r>
        <w:t xml:space="preserve"> 4.</w:t>
      </w:r>
      <w:r w:rsidR="006427AF">
        <w:t>2.6. Исполнитель вправе привлекать для оказания автотранспортных услуг третьих лиц.</w:t>
      </w:r>
    </w:p>
    <w:p w:rsidR="006427AF" w:rsidRDefault="006427AF" w:rsidP="006427AF">
      <w:pPr>
        <w:pStyle w:val="a3"/>
        <w:tabs>
          <w:tab w:val="clear" w:pos="567"/>
        </w:tabs>
        <w:spacing w:after="0"/>
        <w:ind w:left="0" w:firstLine="709"/>
      </w:pPr>
    </w:p>
    <w:p w:rsidR="006427AF" w:rsidRDefault="006427AF" w:rsidP="006427AF">
      <w:pPr>
        <w:pStyle w:val="a3"/>
        <w:tabs>
          <w:tab w:val="clear" w:pos="567"/>
        </w:tabs>
        <w:spacing w:after="0"/>
        <w:ind w:left="0" w:firstLine="709"/>
        <w:jc w:val="center"/>
        <w:rPr>
          <w:b/>
        </w:rPr>
      </w:pPr>
      <w:r>
        <w:rPr>
          <w:b/>
        </w:rPr>
        <w:t>5. Ответственность сторон</w:t>
      </w:r>
    </w:p>
    <w:p w:rsidR="006427AF" w:rsidRDefault="006427AF" w:rsidP="006427AF">
      <w:pPr>
        <w:pStyle w:val="a3"/>
        <w:tabs>
          <w:tab w:val="clear" w:pos="567"/>
        </w:tabs>
        <w:spacing w:after="0"/>
        <w:ind w:left="0" w:firstLine="709"/>
      </w:pPr>
    </w:p>
    <w:p w:rsidR="006427AF" w:rsidRDefault="006427AF" w:rsidP="006427AF">
      <w:pPr>
        <w:pStyle w:val="a3"/>
        <w:tabs>
          <w:tab w:val="clear" w:pos="567"/>
        </w:tabs>
        <w:ind w:left="0" w:firstLine="709"/>
        <w:rPr>
          <w:bCs/>
        </w:rPr>
      </w:pPr>
      <w:r>
        <w:rPr>
          <w:bCs/>
        </w:rPr>
        <w:t>5.1. Виновная сторона несет ответственность за нарушение обязательств по настоящему Контракту в соответствии с действующим законодательством РФ.</w:t>
      </w:r>
    </w:p>
    <w:p w:rsidR="006427AF" w:rsidRDefault="006427AF" w:rsidP="006427AF">
      <w:pPr>
        <w:shd w:val="clear" w:color="auto" w:fill="FFFFFF"/>
        <w:ind w:firstLine="709"/>
        <w:jc w:val="both"/>
        <w:rPr>
          <w:color w:val="000000"/>
          <w:sz w:val="24"/>
        </w:rPr>
      </w:pPr>
      <w:r>
        <w:rPr>
          <w:bCs/>
          <w:sz w:val="24"/>
        </w:rPr>
        <w:t xml:space="preserve">5.2. </w:t>
      </w:r>
      <w:r>
        <w:rPr>
          <w:color w:val="000000"/>
          <w:sz w:val="24"/>
        </w:rPr>
        <w:t xml:space="preserve">За каждый случай предоставления для оказания автотранспортных услуг транспортного средства, не соответствующего условиям настоящего Контракта, Исполнитель уплачивает штраф в размере одной двухсотой действующей на день уплаты неустойки ставки рефинансирования Центрального банка РФ от цены Контракта, который может быть удержан Заказчиком при осуществлении оплаты по Контракту. </w:t>
      </w:r>
    </w:p>
    <w:p w:rsidR="006427AF" w:rsidRDefault="006427AF" w:rsidP="006427AF">
      <w:pPr>
        <w:shd w:val="clear" w:color="auto" w:fill="FFFFFF"/>
        <w:ind w:firstLine="709"/>
        <w:jc w:val="both"/>
        <w:rPr>
          <w:color w:val="000000"/>
          <w:sz w:val="24"/>
        </w:rPr>
      </w:pPr>
      <w:r>
        <w:rPr>
          <w:color w:val="000000"/>
          <w:sz w:val="24"/>
        </w:rPr>
        <w:t xml:space="preserve">5.3. За нарушение сроков оказания услуг (даты начала и окончания оказания услуг) по настоящему Контракту Исполнитель уплачивает за каждый день просрочки исполнения обязательств неустойку в размере одной трехсотой действующей на день уплаты неустойки ставки рефинансирования Центрального банка РФ от цены Контракта, которая может быть удержана Заказчиком при осуществлении оплаты по Контракту. Исполнитель освобождается от уплаты неустойки, если просрочка произошла вследствие непреодолимой силы или по вине Заказчика. </w:t>
      </w:r>
    </w:p>
    <w:p w:rsidR="006427AF" w:rsidRDefault="006427AF" w:rsidP="006427AF">
      <w:pPr>
        <w:shd w:val="clear" w:color="auto" w:fill="FFFFFF"/>
        <w:ind w:firstLine="709"/>
        <w:jc w:val="both"/>
        <w:rPr>
          <w:color w:val="000000"/>
          <w:sz w:val="24"/>
        </w:rPr>
      </w:pPr>
      <w:r>
        <w:rPr>
          <w:color w:val="000000"/>
          <w:sz w:val="24"/>
        </w:rPr>
        <w:t xml:space="preserve">5.4. За каждое опоздание на 15 минут и более от времени вызова транспортного средства, установленного Заказчиком, Исполнитель уплачивает штраф в размере </w:t>
      </w:r>
      <w:r w:rsidR="00F848C0">
        <w:rPr>
          <w:color w:val="000000"/>
          <w:sz w:val="24"/>
        </w:rPr>
        <w:t xml:space="preserve">0,5 </w:t>
      </w:r>
      <w:r>
        <w:rPr>
          <w:color w:val="000000"/>
          <w:sz w:val="24"/>
        </w:rPr>
        <w:t xml:space="preserve"> </w:t>
      </w:r>
      <w:r w:rsidR="00F848C0">
        <w:rPr>
          <w:color w:val="000000"/>
          <w:sz w:val="24"/>
        </w:rPr>
        <w:t xml:space="preserve">стоимости 1 часа использования автотранспортного средства, </w:t>
      </w:r>
      <w:r>
        <w:rPr>
          <w:color w:val="000000"/>
          <w:sz w:val="24"/>
        </w:rPr>
        <w:t>который может быть удержан Заказчиком при осуществлении оплаты по Контракту.</w:t>
      </w:r>
    </w:p>
    <w:p w:rsidR="006427AF" w:rsidRDefault="006427AF" w:rsidP="006427AF">
      <w:pPr>
        <w:shd w:val="clear" w:color="auto" w:fill="FFFFFF"/>
        <w:ind w:firstLine="709"/>
        <w:jc w:val="both"/>
        <w:rPr>
          <w:color w:val="000000"/>
          <w:sz w:val="24"/>
        </w:rPr>
      </w:pPr>
      <w:r>
        <w:rPr>
          <w:color w:val="000000"/>
          <w:sz w:val="24"/>
        </w:rPr>
        <w:t xml:space="preserve">5.5. За нарушение сроков оплаты оказанных услуг по настоящему Контракту Заказчиком,  последний обязан уплатить Исполнителю за каждый день просрочки исполнения обязательств неустойку в размере одной трехсотой действующей на день уплаты неустойки ставки рефинансирования Центрального банка РФ от невыплаченной цены. Заказчик освобождается от уплаты неустойки, если просрочка произошла вследствие непреодолимой силы или по вине другой стороны. </w:t>
      </w:r>
    </w:p>
    <w:p w:rsidR="006427AF" w:rsidRDefault="006427AF" w:rsidP="006427AF">
      <w:pPr>
        <w:ind w:firstLine="709"/>
        <w:jc w:val="both"/>
        <w:rPr>
          <w:sz w:val="24"/>
        </w:rPr>
      </w:pPr>
      <w:r>
        <w:rPr>
          <w:sz w:val="24"/>
        </w:rPr>
        <w:t xml:space="preserve">5.6. Исполнитель несет имущественную ответственность за причинение вреда третьим лицам при исполнении настоящего Контракта. </w:t>
      </w:r>
    </w:p>
    <w:p w:rsidR="006427AF" w:rsidRDefault="006427AF" w:rsidP="006427AF">
      <w:pPr>
        <w:ind w:firstLine="709"/>
        <w:jc w:val="both"/>
        <w:rPr>
          <w:sz w:val="24"/>
        </w:rPr>
      </w:pPr>
      <w:bookmarkStart w:id="3" w:name="_Toc520621599"/>
      <w:bookmarkEnd w:id="2"/>
      <w:r>
        <w:rPr>
          <w:sz w:val="24"/>
        </w:rPr>
        <w:t>5.7. Уплата неустоек и штрафов, предусмотренных настоящим Контрактом, не освобождает Стороны от исполнения обязательств в натуре и от возмещения убытков, причиненных неисполнением или ненадлежащим исполнением Сторонами своих обязательств по Контракту.</w:t>
      </w:r>
    </w:p>
    <w:p w:rsidR="006427AF" w:rsidRDefault="006427AF" w:rsidP="006427AF">
      <w:pPr>
        <w:ind w:firstLine="709"/>
        <w:jc w:val="both"/>
        <w:rPr>
          <w:sz w:val="24"/>
        </w:rPr>
      </w:pPr>
    </w:p>
    <w:p w:rsidR="00C121C0" w:rsidRDefault="00C121C0" w:rsidP="006427AF">
      <w:pPr>
        <w:ind w:firstLine="709"/>
        <w:jc w:val="center"/>
        <w:rPr>
          <w:b/>
          <w:sz w:val="24"/>
        </w:rPr>
      </w:pPr>
    </w:p>
    <w:p w:rsidR="00C121C0" w:rsidRDefault="00C121C0" w:rsidP="006427AF">
      <w:pPr>
        <w:ind w:firstLine="709"/>
        <w:jc w:val="center"/>
        <w:rPr>
          <w:b/>
          <w:sz w:val="24"/>
        </w:rPr>
      </w:pPr>
    </w:p>
    <w:p w:rsidR="006427AF" w:rsidRDefault="006427AF" w:rsidP="006427AF">
      <w:pPr>
        <w:ind w:firstLine="709"/>
        <w:jc w:val="center"/>
        <w:rPr>
          <w:b/>
          <w:sz w:val="24"/>
        </w:rPr>
      </w:pPr>
      <w:r>
        <w:rPr>
          <w:b/>
          <w:sz w:val="24"/>
        </w:rPr>
        <w:lastRenderedPageBreak/>
        <w:t>6. Действие и расторжение Контракта</w:t>
      </w:r>
      <w:bookmarkEnd w:id="3"/>
    </w:p>
    <w:p w:rsidR="006427AF" w:rsidRDefault="006427AF" w:rsidP="006427AF">
      <w:pPr>
        <w:ind w:firstLine="709"/>
        <w:jc w:val="both"/>
        <w:rPr>
          <w:sz w:val="24"/>
        </w:rPr>
      </w:pPr>
    </w:p>
    <w:p w:rsidR="006427AF" w:rsidRDefault="006427AF" w:rsidP="00F848C0">
      <w:pPr>
        <w:ind w:firstLine="709"/>
        <w:jc w:val="both"/>
        <w:rPr>
          <w:sz w:val="24"/>
        </w:rPr>
      </w:pPr>
      <w:r>
        <w:rPr>
          <w:sz w:val="24"/>
        </w:rPr>
        <w:t xml:space="preserve">6.1. Настоящий Контракт вступает в силу с момента его подписания и действует </w:t>
      </w:r>
      <w:r w:rsidR="00F848C0">
        <w:rPr>
          <w:sz w:val="24"/>
        </w:rPr>
        <w:t>по 31 декабря 2012 года включительно, в части расчетов до полного исполнения.</w:t>
      </w:r>
      <w:r>
        <w:rPr>
          <w:sz w:val="24"/>
        </w:rPr>
        <w:t xml:space="preserve"> </w:t>
      </w:r>
    </w:p>
    <w:p w:rsidR="006427AF" w:rsidRDefault="006427AF" w:rsidP="006427AF">
      <w:pPr>
        <w:spacing w:line="300" w:lineRule="exact"/>
        <w:ind w:firstLine="708"/>
        <w:jc w:val="both"/>
        <w:rPr>
          <w:sz w:val="24"/>
        </w:rPr>
      </w:pPr>
      <w:r>
        <w:rPr>
          <w:sz w:val="24"/>
        </w:rPr>
        <w:t>6.2. Настоящий Контракт может быть расторгнут по соглашению Сторон или по решению суда по основаниям, предусмотренных действующим законодательством. Соглашение о расторжении Контракта совершается в той же форме, что Контракт. Сторона пожелавшая расторгнуть Контракт, должна не менее чем за 10 дней направить письменное предложение о расторжении настоящего Контракта другой Стороне. Предложение о расторжении Контракта направляется заказным письмом с уведомлением о вручении либо с курьером.</w:t>
      </w:r>
    </w:p>
    <w:p w:rsidR="006427AF" w:rsidRDefault="006427AF" w:rsidP="006427AF">
      <w:pPr>
        <w:spacing w:line="300" w:lineRule="exact"/>
        <w:ind w:firstLine="708"/>
        <w:jc w:val="both"/>
        <w:rPr>
          <w:sz w:val="24"/>
        </w:rPr>
      </w:pPr>
      <w:r>
        <w:rPr>
          <w:sz w:val="24"/>
        </w:rPr>
        <w:t>6.3. Требование о расторжении настоящего Контракта может быть заявлено в Арбитражный суд Пермского края только после письменного отказа другой стороны на предложение о расторжении Контракта</w:t>
      </w:r>
      <w:r w:rsidR="00065380">
        <w:rPr>
          <w:sz w:val="24"/>
        </w:rPr>
        <w:t>, либо неполучении ответа в  30 -</w:t>
      </w:r>
      <w:r>
        <w:rPr>
          <w:sz w:val="24"/>
        </w:rPr>
        <w:t xml:space="preserve"> дневный </w:t>
      </w:r>
      <w:r w:rsidR="00065380">
        <w:rPr>
          <w:sz w:val="24"/>
        </w:rPr>
        <w:t xml:space="preserve"> </w:t>
      </w:r>
      <w:r>
        <w:rPr>
          <w:sz w:val="24"/>
        </w:rPr>
        <w:t xml:space="preserve">срок с момента направления предложения о расторжении Контракта. </w:t>
      </w:r>
    </w:p>
    <w:p w:rsidR="006427AF" w:rsidRDefault="006427AF" w:rsidP="006427AF">
      <w:pPr>
        <w:spacing w:line="300" w:lineRule="exact"/>
        <w:ind w:firstLine="708"/>
        <w:jc w:val="both"/>
        <w:rPr>
          <w:sz w:val="24"/>
        </w:rPr>
      </w:pPr>
      <w:r>
        <w:rPr>
          <w:sz w:val="24"/>
        </w:rPr>
        <w:t>6.4. Если основанием для расторжения Контракта послужило существенное нарушение Контракта одной из Сторон, то другая Сторона вправе требовать возмещения убытков, понесенных расторжением Контракта.</w:t>
      </w:r>
    </w:p>
    <w:p w:rsidR="00F848C0" w:rsidRDefault="00F848C0" w:rsidP="006427AF">
      <w:pPr>
        <w:spacing w:line="300" w:lineRule="exact"/>
        <w:ind w:firstLine="708"/>
        <w:jc w:val="both"/>
        <w:rPr>
          <w:sz w:val="24"/>
        </w:rPr>
      </w:pPr>
      <w:r>
        <w:rPr>
          <w:sz w:val="24"/>
        </w:rPr>
        <w:t xml:space="preserve">6.5. Расторжение Контракта в судебном порядке, вызванное нарушением </w:t>
      </w:r>
      <w:r w:rsidR="00065380">
        <w:rPr>
          <w:sz w:val="24"/>
        </w:rPr>
        <w:t xml:space="preserve">Исполнителя его </w:t>
      </w:r>
      <w:r>
        <w:rPr>
          <w:sz w:val="24"/>
        </w:rPr>
        <w:t xml:space="preserve"> </w:t>
      </w:r>
      <w:r w:rsidR="00065380">
        <w:rPr>
          <w:sz w:val="24"/>
        </w:rPr>
        <w:t>обязательств, является основанием для включения сведений об Исполнителе в реестр недобросовестных поставщиков в соответствии с действующим законодательством Российской Федерации.</w:t>
      </w:r>
    </w:p>
    <w:p w:rsidR="006427AF" w:rsidRDefault="006427AF" w:rsidP="006427AF">
      <w:pPr>
        <w:spacing w:line="300" w:lineRule="exact"/>
        <w:ind w:firstLine="708"/>
        <w:jc w:val="both"/>
        <w:rPr>
          <w:sz w:val="24"/>
        </w:rPr>
      </w:pPr>
    </w:p>
    <w:p w:rsidR="006427AF" w:rsidRDefault="006427AF" w:rsidP="006427AF">
      <w:pPr>
        <w:spacing w:line="300" w:lineRule="exact"/>
        <w:ind w:firstLine="708"/>
        <w:jc w:val="center"/>
        <w:rPr>
          <w:b/>
          <w:sz w:val="24"/>
        </w:rPr>
      </w:pPr>
      <w:r>
        <w:rPr>
          <w:b/>
          <w:sz w:val="24"/>
        </w:rPr>
        <w:t>7. Обстоятельства непреодолимой силы</w:t>
      </w:r>
    </w:p>
    <w:p w:rsidR="006427AF" w:rsidRDefault="006427AF" w:rsidP="006427AF">
      <w:pPr>
        <w:spacing w:line="300" w:lineRule="exact"/>
        <w:ind w:firstLine="708"/>
        <w:jc w:val="center"/>
        <w:rPr>
          <w:b/>
          <w:sz w:val="24"/>
        </w:rPr>
      </w:pPr>
    </w:p>
    <w:p w:rsidR="006427AF" w:rsidRDefault="006427AF" w:rsidP="006427AF">
      <w:pPr>
        <w:spacing w:line="300" w:lineRule="exact"/>
        <w:ind w:firstLine="708"/>
        <w:jc w:val="both"/>
        <w:rPr>
          <w:b/>
          <w:sz w:val="24"/>
        </w:rPr>
      </w:pPr>
      <w:r>
        <w:rPr>
          <w:sz w:val="24"/>
        </w:rPr>
        <w:t>7.1. Любая Сторона Контракта освобождается от ответственности за его нарушение, если такое нарушение явилось следствием обстоятельств непреодолимой силы, возникших после заключения Контракта в результате событий чрезвычайного характера, которые Стороны не могли ни предвидеть, ни предотвратить разумными мерами. К обстоятельствам непреодолимой силы относятся события, на которые Стороны не могут оказывать влияние, например, землетрясение, наводнение, пожар, ураган, а также восстание, гражданские беспорядки, забастовка, акты государственных органов, военные действия любого характера, препятствующие выполнению данного Контракта.</w:t>
      </w:r>
    </w:p>
    <w:p w:rsidR="006427AF" w:rsidRDefault="006427AF" w:rsidP="006427AF">
      <w:pPr>
        <w:ind w:firstLine="708"/>
        <w:jc w:val="both"/>
        <w:rPr>
          <w:sz w:val="24"/>
        </w:rPr>
      </w:pPr>
      <w:r>
        <w:rPr>
          <w:sz w:val="24"/>
        </w:rPr>
        <w:t>7.2. При возникновении обстоятельств непреодолимой силы Стороны должны незамедлительно направить письменное уведомление о возникновении таких обстоятельств и их причинах, обязуясь предпринять все возможные меры для надлежащего выполнения своих обязательств по настоящему Контракту.</w:t>
      </w:r>
    </w:p>
    <w:p w:rsidR="00065380" w:rsidRDefault="00065380" w:rsidP="006427AF">
      <w:pPr>
        <w:ind w:firstLine="708"/>
        <w:jc w:val="both"/>
        <w:rPr>
          <w:sz w:val="24"/>
        </w:rPr>
      </w:pPr>
      <w:r>
        <w:rPr>
          <w:sz w:val="24"/>
        </w:rPr>
        <w:t>7.3. К форс-мажорным обстоятельствам не относятся действия (бездействие) третьих лиц – контрагентов Исполнителя.</w:t>
      </w:r>
    </w:p>
    <w:p w:rsidR="006427AF" w:rsidRDefault="006427AF" w:rsidP="006427AF">
      <w:pPr>
        <w:ind w:firstLine="708"/>
        <w:jc w:val="both"/>
        <w:rPr>
          <w:sz w:val="24"/>
        </w:rPr>
      </w:pPr>
    </w:p>
    <w:p w:rsidR="006427AF" w:rsidRDefault="006427AF" w:rsidP="006427AF">
      <w:pPr>
        <w:ind w:firstLine="708"/>
        <w:jc w:val="center"/>
        <w:rPr>
          <w:b/>
          <w:sz w:val="24"/>
        </w:rPr>
      </w:pPr>
      <w:r>
        <w:rPr>
          <w:b/>
          <w:sz w:val="24"/>
        </w:rPr>
        <w:t>8. Разрешение споров</w:t>
      </w:r>
    </w:p>
    <w:p w:rsidR="006427AF" w:rsidRDefault="006427AF" w:rsidP="006427AF">
      <w:pPr>
        <w:ind w:firstLine="708"/>
        <w:jc w:val="both"/>
        <w:rPr>
          <w:sz w:val="24"/>
        </w:rPr>
      </w:pPr>
    </w:p>
    <w:p w:rsidR="006427AF" w:rsidRDefault="006427AF" w:rsidP="006427AF">
      <w:pPr>
        <w:ind w:firstLine="708"/>
        <w:jc w:val="both"/>
        <w:rPr>
          <w:sz w:val="24"/>
        </w:rPr>
      </w:pPr>
      <w:r>
        <w:rPr>
          <w:sz w:val="24"/>
        </w:rPr>
        <w:t>8.1. Стороны обязуются прилагать все усилия к разрешению всех разногласий, возникающих между ними по Контракту, путем переговоров.</w:t>
      </w:r>
    </w:p>
    <w:p w:rsidR="006427AF" w:rsidRDefault="006427AF" w:rsidP="006427AF">
      <w:pPr>
        <w:ind w:firstLine="708"/>
        <w:jc w:val="both"/>
        <w:rPr>
          <w:sz w:val="24"/>
        </w:rPr>
      </w:pPr>
      <w:r>
        <w:rPr>
          <w:sz w:val="24"/>
        </w:rPr>
        <w:t xml:space="preserve">8.2. В случае не достижения соглашения споры и разногласия подлежат рассмотрению в Арбитражном суде Пермского края. </w:t>
      </w:r>
      <w:bookmarkStart w:id="4" w:name="_Toc520621605"/>
    </w:p>
    <w:p w:rsidR="006427AF" w:rsidRDefault="006427AF" w:rsidP="006427AF">
      <w:pPr>
        <w:spacing w:before="120" w:after="120"/>
        <w:jc w:val="center"/>
        <w:rPr>
          <w:b/>
          <w:sz w:val="24"/>
        </w:rPr>
      </w:pPr>
      <w:r>
        <w:rPr>
          <w:b/>
          <w:sz w:val="24"/>
        </w:rPr>
        <w:t xml:space="preserve">9. </w:t>
      </w:r>
      <w:r w:rsidR="003B3991">
        <w:rPr>
          <w:b/>
          <w:sz w:val="24"/>
        </w:rPr>
        <w:t>Заключительные положения</w:t>
      </w:r>
    </w:p>
    <w:bookmarkEnd w:id="4"/>
    <w:p w:rsidR="006427AF" w:rsidRDefault="006427AF" w:rsidP="006427AF">
      <w:pPr>
        <w:ind w:firstLine="708"/>
        <w:jc w:val="both"/>
        <w:rPr>
          <w:sz w:val="24"/>
        </w:rPr>
      </w:pPr>
      <w:r>
        <w:rPr>
          <w:sz w:val="24"/>
        </w:rPr>
        <w:t>9.</w:t>
      </w:r>
      <w:r w:rsidR="00C53D9F">
        <w:rPr>
          <w:sz w:val="24"/>
        </w:rPr>
        <w:t>1</w:t>
      </w:r>
      <w:r>
        <w:rPr>
          <w:sz w:val="24"/>
        </w:rPr>
        <w:t xml:space="preserve">. </w:t>
      </w:r>
      <w:r w:rsidR="00065380">
        <w:rPr>
          <w:sz w:val="24"/>
        </w:rPr>
        <w:t xml:space="preserve">Настоящий </w:t>
      </w:r>
      <w:r>
        <w:rPr>
          <w:sz w:val="24"/>
        </w:rPr>
        <w:t>Контракт составлен в трех экземплярах</w:t>
      </w:r>
      <w:r w:rsidR="003B3991">
        <w:rPr>
          <w:sz w:val="24"/>
        </w:rPr>
        <w:t xml:space="preserve">, имеющих одинаковую юридическую силу </w:t>
      </w:r>
      <w:r w:rsidR="00C53D9F">
        <w:rPr>
          <w:sz w:val="24"/>
        </w:rPr>
        <w:t xml:space="preserve">(2 экз. – Заказчику,  1 экз. – Исполнителю). </w:t>
      </w:r>
      <w:r>
        <w:rPr>
          <w:sz w:val="24"/>
        </w:rPr>
        <w:t xml:space="preserve"> </w:t>
      </w:r>
    </w:p>
    <w:p w:rsidR="006427AF" w:rsidRDefault="006427AF" w:rsidP="006427AF">
      <w:pPr>
        <w:ind w:firstLine="709"/>
        <w:jc w:val="both"/>
        <w:rPr>
          <w:sz w:val="24"/>
        </w:rPr>
      </w:pPr>
      <w:r>
        <w:rPr>
          <w:sz w:val="24"/>
        </w:rPr>
        <w:lastRenderedPageBreak/>
        <w:t>9.</w:t>
      </w:r>
      <w:r w:rsidR="00C53D9F">
        <w:rPr>
          <w:sz w:val="24"/>
        </w:rPr>
        <w:t>2</w:t>
      </w:r>
      <w:r>
        <w:rPr>
          <w:sz w:val="24"/>
        </w:rPr>
        <w:t xml:space="preserve">. Все </w:t>
      </w:r>
      <w:r w:rsidR="00C53D9F">
        <w:rPr>
          <w:sz w:val="24"/>
        </w:rPr>
        <w:t>изменения и дополнения к настоящему Контракту оформляются в письменной форме, подписываются Сторонами и являются неотъемлемой частью настоящего Контракта.</w:t>
      </w:r>
    </w:p>
    <w:p w:rsidR="006427AF" w:rsidRDefault="006427AF" w:rsidP="006427AF">
      <w:pPr>
        <w:ind w:firstLine="709"/>
        <w:jc w:val="both"/>
        <w:rPr>
          <w:sz w:val="24"/>
        </w:rPr>
      </w:pPr>
      <w:r>
        <w:rPr>
          <w:sz w:val="24"/>
        </w:rPr>
        <w:t>9.</w:t>
      </w:r>
      <w:r w:rsidR="00C53D9F">
        <w:rPr>
          <w:sz w:val="24"/>
        </w:rPr>
        <w:t>3</w:t>
      </w:r>
      <w:r>
        <w:rPr>
          <w:sz w:val="24"/>
        </w:rPr>
        <w:t>. Любое уведомление, которое в соответствии с настоящим Контрактом одна сторона направляет другой, высылается с обязательным подтверждением получения в виде письма, телеграммы или факса по адресу другой Стороны, указанному ниже.</w:t>
      </w:r>
    </w:p>
    <w:p w:rsidR="00C53D9F" w:rsidRDefault="00C53D9F" w:rsidP="006427AF">
      <w:pPr>
        <w:jc w:val="center"/>
        <w:rPr>
          <w:b/>
          <w:sz w:val="24"/>
        </w:rPr>
      </w:pPr>
    </w:p>
    <w:p w:rsidR="00C53D9F" w:rsidRDefault="00C53D9F" w:rsidP="006427AF">
      <w:pPr>
        <w:jc w:val="center"/>
        <w:rPr>
          <w:b/>
          <w:sz w:val="24"/>
        </w:rPr>
      </w:pPr>
    </w:p>
    <w:p w:rsidR="00C53D9F" w:rsidRDefault="00C53D9F" w:rsidP="006427AF">
      <w:pPr>
        <w:jc w:val="center"/>
        <w:rPr>
          <w:b/>
          <w:sz w:val="24"/>
        </w:rPr>
      </w:pPr>
    </w:p>
    <w:p w:rsidR="006427AF" w:rsidRDefault="006427AF" w:rsidP="006427AF">
      <w:pPr>
        <w:jc w:val="center"/>
        <w:rPr>
          <w:b/>
          <w:sz w:val="24"/>
        </w:rPr>
      </w:pPr>
      <w:r>
        <w:rPr>
          <w:b/>
          <w:sz w:val="24"/>
        </w:rPr>
        <w:t>10. Юридические адреса и банковские реквизиты сторон</w:t>
      </w:r>
    </w:p>
    <w:p w:rsidR="00C53D9F" w:rsidRDefault="00C53D9F" w:rsidP="00653159">
      <w:pPr>
        <w:jc w:val="both"/>
        <w:rPr>
          <w:b/>
          <w:sz w:val="24"/>
        </w:rPr>
      </w:pPr>
    </w:p>
    <w:p w:rsidR="00653159" w:rsidRPr="00653159" w:rsidRDefault="00653159" w:rsidP="00653159">
      <w:pPr>
        <w:jc w:val="both"/>
        <w:rPr>
          <w:sz w:val="24"/>
        </w:rPr>
      </w:pPr>
      <w:r w:rsidRPr="00653159">
        <w:rPr>
          <w:sz w:val="24"/>
        </w:rPr>
        <w:t xml:space="preserve">          </w:t>
      </w:r>
      <w:r>
        <w:rPr>
          <w:sz w:val="24"/>
        </w:rPr>
        <w:t xml:space="preserve"> </w:t>
      </w:r>
      <w:r w:rsidRPr="00653159">
        <w:rPr>
          <w:sz w:val="24"/>
        </w:rPr>
        <w:t>10.1.</w:t>
      </w:r>
      <w:r>
        <w:rPr>
          <w:sz w:val="24"/>
        </w:rPr>
        <w:t xml:space="preserve"> В случае изменения юридического адреса или обслуживающего банка Стороны Контракта обязаны в пятидневный срок уведомить об этом друг друга.</w:t>
      </w:r>
    </w:p>
    <w:p w:rsidR="006427AF" w:rsidRDefault="006427AF" w:rsidP="006427AF">
      <w:pPr>
        <w:jc w:val="both"/>
        <w:rPr>
          <w:sz w:val="24"/>
        </w:rPr>
      </w:pPr>
    </w:p>
    <w:p w:rsidR="009704FC" w:rsidRDefault="009704FC" w:rsidP="006427AF">
      <w:pPr>
        <w:jc w:val="both"/>
        <w:rPr>
          <w:sz w:val="24"/>
        </w:rPr>
      </w:pPr>
    </w:p>
    <w:tbl>
      <w:tblPr>
        <w:tblW w:w="9889" w:type="dxa"/>
        <w:tblLook w:val="01E0"/>
      </w:tblPr>
      <w:tblGrid>
        <w:gridCol w:w="4503"/>
        <w:gridCol w:w="141"/>
        <w:gridCol w:w="284"/>
        <w:gridCol w:w="4961"/>
      </w:tblGrid>
      <w:tr w:rsidR="006427AF" w:rsidTr="003B3991">
        <w:tc>
          <w:tcPr>
            <w:tcW w:w="4503" w:type="dxa"/>
          </w:tcPr>
          <w:p w:rsidR="006427AF" w:rsidRDefault="006427AF">
            <w:pPr>
              <w:jc w:val="both"/>
              <w:rPr>
                <w:b/>
                <w:sz w:val="24"/>
              </w:rPr>
            </w:pPr>
            <w:r>
              <w:rPr>
                <w:b/>
                <w:sz w:val="24"/>
              </w:rPr>
              <w:t>ЗАКАЗЧИК</w:t>
            </w:r>
          </w:p>
          <w:p w:rsidR="006427AF" w:rsidRPr="002659F8" w:rsidRDefault="006427AF">
            <w:pPr>
              <w:tabs>
                <w:tab w:val="left" w:pos="540"/>
              </w:tabs>
              <w:rPr>
                <w:b/>
                <w:sz w:val="24"/>
              </w:rPr>
            </w:pPr>
            <w:r w:rsidRPr="002659F8">
              <w:rPr>
                <w:b/>
                <w:sz w:val="24"/>
              </w:rPr>
              <w:t>Департамент дорог и транспорта</w:t>
            </w:r>
          </w:p>
          <w:p w:rsidR="006427AF" w:rsidRPr="002659F8" w:rsidRDefault="006427AF">
            <w:pPr>
              <w:tabs>
                <w:tab w:val="left" w:pos="540"/>
              </w:tabs>
              <w:rPr>
                <w:b/>
                <w:sz w:val="24"/>
              </w:rPr>
            </w:pPr>
            <w:r w:rsidRPr="002659F8">
              <w:rPr>
                <w:b/>
                <w:sz w:val="24"/>
              </w:rPr>
              <w:t xml:space="preserve">администрации города Перми   </w:t>
            </w:r>
          </w:p>
          <w:p w:rsidR="006427AF" w:rsidRDefault="006427AF">
            <w:pPr>
              <w:tabs>
                <w:tab w:val="left" w:pos="540"/>
              </w:tabs>
              <w:rPr>
                <w:sz w:val="24"/>
              </w:rPr>
            </w:pPr>
          </w:p>
          <w:p w:rsidR="006427AF" w:rsidRDefault="006427AF">
            <w:pPr>
              <w:tabs>
                <w:tab w:val="left" w:pos="540"/>
              </w:tabs>
              <w:rPr>
                <w:sz w:val="24"/>
              </w:rPr>
            </w:pPr>
            <w:r>
              <w:rPr>
                <w:sz w:val="24"/>
              </w:rPr>
              <w:t>614060, г. Пермь, ул. Уральская, 108а</w:t>
            </w:r>
          </w:p>
          <w:p w:rsidR="006427AF" w:rsidRDefault="006427AF">
            <w:pPr>
              <w:tabs>
                <w:tab w:val="left" w:pos="540"/>
              </w:tabs>
              <w:rPr>
                <w:sz w:val="24"/>
              </w:rPr>
            </w:pPr>
            <w:r>
              <w:rPr>
                <w:sz w:val="24"/>
              </w:rPr>
              <w:t>тел. 212-18-91, факс: 281-96-4</w:t>
            </w:r>
            <w:r w:rsidR="002659F8">
              <w:rPr>
                <w:sz w:val="24"/>
              </w:rPr>
              <w:t>6</w:t>
            </w:r>
          </w:p>
          <w:p w:rsidR="006427AF" w:rsidRDefault="006427AF">
            <w:pPr>
              <w:tabs>
                <w:tab w:val="left" w:pos="540"/>
              </w:tabs>
              <w:rPr>
                <w:sz w:val="24"/>
              </w:rPr>
            </w:pPr>
            <w:r>
              <w:rPr>
                <w:b/>
                <w:sz w:val="24"/>
              </w:rPr>
              <w:t xml:space="preserve">ИНН </w:t>
            </w:r>
            <w:r>
              <w:rPr>
                <w:sz w:val="24"/>
              </w:rPr>
              <w:t xml:space="preserve">5906056650  </w:t>
            </w:r>
            <w:r>
              <w:rPr>
                <w:b/>
                <w:sz w:val="24"/>
              </w:rPr>
              <w:t xml:space="preserve">КПП </w:t>
            </w:r>
            <w:r>
              <w:rPr>
                <w:sz w:val="24"/>
              </w:rPr>
              <w:t>5906011001</w:t>
            </w:r>
          </w:p>
          <w:p w:rsidR="006427AF" w:rsidRDefault="006427AF">
            <w:pPr>
              <w:tabs>
                <w:tab w:val="left" w:pos="540"/>
              </w:tabs>
              <w:rPr>
                <w:sz w:val="24"/>
              </w:rPr>
            </w:pPr>
            <w:r>
              <w:rPr>
                <w:sz w:val="24"/>
              </w:rPr>
              <w:t xml:space="preserve">УФК по Пермскому краю (ДФ  </w:t>
            </w:r>
            <w:r w:rsidR="002659F8">
              <w:rPr>
                <w:sz w:val="24"/>
              </w:rPr>
              <w:t xml:space="preserve">г. </w:t>
            </w:r>
            <w:r>
              <w:rPr>
                <w:sz w:val="24"/>
              </w:rPr>
              <w:t>Перми,</w:t>
            </w:r>
            <w:r w:rsidR="002659F8">
              <w:rPr>
                <w:sz w:val="24"/>
              </w:rPr>
              <w:t xml:space="preserve"> </w:t>
            </w:r>
            <w:r>
              <w:rPr>
                <w:sz w:val="24"/>
              </w:rPr>
              <w:t>Департамент дорог и транспорта</w:t>
            </w:r>
            <w:r w:rsidR="002659F8">
              <w:rPr>
                <w:sz w:val="24"/>
              </w:rPr>
              <w:t xml:space="preserve"> </w:t>
            </w:r>
            <w:r>
              <w:rPr>
                <w:sz w:val="24"/>
              </w:rPr>
              <w:t>администрации  города Перми,</w:t>
            </w:r>
            <w:r w:rsidR="002659F8">
              <w:rPr>
                <w:sz w:val="24"/>
              </w:rPr>
              <w:t xml:space="preserve"> </w:t>
            </w:r>
            <w:r>
              <w:rPr>
                <w:sz w:val="24"/>
              </w:rPr>
              <w:t>л/с 02945010161)</w:t>
            </w:r>
          </w:p>
          <w:p w:rsidR="006427AF" w:rsidRDefault="006427AF">
            <w:pPr>
              <w:tabs>
                <w:tab w:val="left" w:pos="540"/>
              </w:tabs>
              <w:rPr>
                <w:sz w:val="24"/>
              </w:rPr>
            </w:pPr>
            <w:r>
              <w:rPr>
                <w:b/>
                <w:sz w:val="24"/>
              </w:rPr>
              <w:t xml:space="preserve">р/с </w:t>
            </w:r>
            <w:r>
              <w:rPr>
                <w:sz w:val="24"/>
              </w:rPr>
              <w:t>40204810300000000006</w:t>
            </w:r>
          </w:p>
          <w:p w:rsidR="006427AF" w:rsidRDefault="006427AF">
            <w:pPr>
              <w:tabs>
                <w:tab w:val="left" w:pos="540"/>
              </w:tabs>
              <w:rPr>
                <w:sz w:val="24"/>
              </w:rPr>
            </w:pPr>
            <w:r>
              <w:rPr>
                <w:sz w:val="24"/>
              </w:rPr>
              <w:t xml:space="preserve">в ГРКЦ </w:t>
            </w:r>
            <w:r w:rsidR="002659F8">
              <w:rPr>
                <w:sz w:val="24"/>
              </w:rPr>
              <w:t xml:space="preserve"> Г</w:t>
            </w:r>
            <w:r>
              <w:rPr>
                <w:sz w:val="24"/>
              </w:rPr>
              <w:t>У банка России по Пермскому краю г. Перми</w:t>
            </w:r>
          </w:p>
          <w:p w:rsidR="006427AF" w:rsidRDefault="006427AF">
            <w:pPr>
              <w:tabs>
                <w:tab w:val="left" w:pos="540"/>
              </w:tabs>
              <w:rPr>
                <w:sz w:val="24"/>
              </w:rPr>
            </w:pPr>
            <w:r>
              <w:rPr>
                <w:b/>
                <w:sz w:val="24"/>
              </w:rPr>
              <w:t xml:space="preserve">БИК </w:t>
            </w:r>
            <w:r>
              <w:rPr>
                <w:sz w:val="24"/>
              </w:rPr>
              <w:t xml:space="preserve">045773001                                                                </w:t>
            </w:r>
          </w:p>
          <w:p w:rsidR="006427AF" w:rsidRDefault="006427AF">
            <w:pPr>
              <w:jc w:val="both"/>
              <w:rPr>
                <w:b/>
                <w:i/>
                <w:sz w:val="24"/>
              </w:rPr>
            </w:pPr>
          </w:p>
        </w:tc>
        <w:tc>
          <w:tcPr>
            <w:tcW w:w="425" w:type="dxa"/>
            <w:gridSpan w:val="2"/>
          </w:tcPr>
          <w:p w:rsidR="006427AF" w:rsidRDefault="006427AF">
            <w:pPr>
              <w:jc w:val="both"/>
              <w:rPr>
                <w:b/>
                <w:i/>
                <w:sz w:val="24"/>
              </w:rPr>
            </w:pPr>
          </w:p>
        </w:tc>
        <w:tc>
          <w:tcPr>
            <w:tcW w:w="4961" w:type="dxa"/>
            <w:hideMark/>
          </w:tcPr>
          <w:p w:rsidR="006427AF" w:rsidRDefault="006427AF">
            <w:pPr>
              <w:jc w:val="both"/>
              <w:rPr>
                <w:b/>
                <w:sz w:val="24"/>
              </w:rPr>
            </w:pPr>
            <w:r>
              <w:rPr>
                <w:b/>
                <w:sz w:val="24"/>
              </w:rPr>
              <w:t>ИСПОЛНИТЕЛЬ</w:t>
            </w:r>
          </w:p>
        </w:tc>
      </w:tr>
      <w:tr w:rsidR="006427AF" w:rsidTr="003B3991">
        <w:tc>
          <w:tcPr>
            <w:tcW w:w="4644" w:type="dxa"/>
            <w:gridSpan w:val="2"/>
          </w:tcPr>
          <w:p w:rsidR="006427AF" w:rsidRDefault="00322061">
            <w:pPr>
              <w:jc w:val="both"/>
              <w:rPr>
                <w:b/>
                <w:sz w:val="24"/>
              </w:rPr>
            </w:pPr>
            <w:r>
              <w:rPr>
                <w:b/>
                <w:sz w:val="24"/>
              </w:rPr>
              <w:t>Начальник департамента</w:t>
            </w:r>
          </w:p>
          <w:p w:rsidR="00B65C71" w:rsidRDefault="00B65C71">
            <w:pPr>
              <w:jc w:val="both"/>
              <w:rPr>
                <w:b/>
                <w:sz w:val="24"/>
              </w:rPr>
            </w:pPr>
          </w:p>
          <w:p w:rsidR="006427AF" w:rsidRDefault="006427AF">
            <w:pPr>
              <w:jc w:val="both"/>
              <w:rPr>
                <w:b/>
                <w:sz w:val="24"/>
              </w:rPr>
            </w:pPr>
            <w:r>
              <w:rPr>
                <w:sz w:val="24"/>
              </w:rPr>
              <w:t xml:space="preserve"> </w:t>
            </w:r>
          </w:p>
          <w:p w:rsidR="006427AF" w:rsidRDefault="006427AF">
            <w:pPr>
              <w:jc w:val="both"/>
              <w:rPr>
                <w:sz w:val="24"/>
              </w:rPr>
            </w:pPr>
            <w:r>
              <w:rPr>
                <w:sz w:val="24"/>
              </w:rPr>
              <w:t>____________________</w:t>
            </w:r>
            <w:r w:rsidR="003B3991">
              <w:rPr>
                <w:sz w:val="24"/>
              </w:rPr>
              <w:t>__</w:t>
            </w:r>
            <w:r>
              <w:rPr>
                <w:sz w:val="24"/>
              </w:rPr>
              <w:t>/ Д.В.Гвоздев/</w:t>
            </w:r>
          </w:p>
          <w:p w:rsidR="006427AF" w:rsidRDefault="006427AF">
            <w:pPr>
              <w:jc w:val="both"/>
              <w:rPr>
                <w:sz w:val="16"/>
                <w:szCs w:val="16"/>
              </w:rPr>
            </w:pPr>
            <w:r>
              <w:rPr>
                <w:sz w:val="16"/>
                <w:szCs w:val="16"/>
              </w:rPr>
              <w:t>М.П.</w:t>
            </w:r>
          </w:p>
          <w:p w:rsidR="006427AF" w:rsidRDefault="006427AF">
            <w:pPr>
              <w:jc w:val="both"/>
              <w:rPr>
                <w:i/>
                <w:sz w:val="24"/>
              </w:rPr>
            </w:pPr>
          </w:p>
          <w:p w:rsidR="006427AF" w:rsidRDefault="006427AF">
            <w:pPr>
              <w:jc w:val="center"/>
              <w:rPr>
                <w:sz w:val="20"/>
                <w:szCs w:val="20"/>
              </w:rPr>
            </w:pPr>
          </w:p>
        </w:tc>
        <w:tc>
          <w:tcPr>
            <w:tcW w:w="284" w:type="dxa"/>
          </w:tcPr>
          <w:p w:rsidR="006427AF" w:rsidRDefault="006427AF">
            <w:pPr>
              <w:jc w:val="both"/>
              <w:rPr>
                <w:i/>
                <w:sz w:val="24"/>
              </w:rPr>
            </w:pPr>
          </w:p>
        </w:tc>
        <w:tc>
          <w:tcPr>
            <w:tcW w:w="4961" w:type="dxa"/>
          </w:tcPr>
          <w:p w:rsidR="006427AF" w:rsidRDefault="006427AF">
            <w:pPr>
              <w:jc w:val="both"/>
              <w:rPr>
                <w:b/>
                <w:sz w:val="24"/>
              </w:rPr>
            </w:pPr>
            <w:r>
              <w:rPr>
                <w:b/>
                <w:sz w:val="24"/>
              </w:rPr>
              <w:t>От имени Исполнителя:</w:t>
            </w:r>
          </w:p>
          <w:p w:rsidR="00B65C71" w:rsidRDefault="00B65C71">
            <w:pPr>
              <w:jc w:val="both"/>
              <w:rPr>
                <w:b/>
                <w:sz w:val="24"/>
              </w:rPr>
            </w:pPr>
          </w:p>
          <w:p w:rsidR="006427AF" w:rsidRDefault="006427AF">
            <w:pPr>
              <w:jc w:val="both"/>
              <w:rPr>
                <w:sz w:val="24"/>
              </w:rPr>
            </w:pPr>
          </w:p>
          <w:p w:rsidR="006427AF" w:rsidRDefault="003B3991">
            <w:pPr>
              <w:jc w:val="both"/>
              <w:rPr>
                <w:sz w:val="24"/>
              </w:rPr>
            </w:pPr>
            <w:r>
              <w:rPr>
                <w:sz w:val="24"/>
              </w:rPr>
              <w:t xml:space="preserve">    ____________________ </w:t>
            </w:r>
            <w:r w:rsidR="006427AF">
              <w:rPr>
                <w:sz w:val="24"/>
              </w:rPr>
              <w:t>/___________</w:t>
            </w:r>
            <w:r>
              <w:rPr>
                <w:sz w:val="24"/>
              </w:rPr>
              <w:t>____</w:t>
            </w:r>
            <w:r w:rsidR="006427AF">
              <w:rPr>
                <w:sz w:val="24"/>
              </w:rPr>
              <w:t>/</w:t>
            </w:r>
          </w:p>
          <w:p w:rsidR="006427AF" w:rsidRDefault="003B3991">
            <w:pPr>
              <w:rPr>
                <w:sz w:val="16"/>
                <w:szCs w:val="16"/>
              </w:rPr>
            </w:pPr>
            <w:r>
              <w:rPr>
                <w:sz w:val="16"/>
                <w:szCs w:val="16"/>
              </w:rPr>
              <w:t xml:space="preserve">         </w:t>
            </w:r>
            <w:r w:rsidR="006427AF">
              <w:rPr>
                <w:sz w:val="16"/>
                <w:szCs w:val="16"/>
              </w:rPr>
              <w:t>М.П.</w:t>
            </w:r>
          </w:p>
          <w:p w:rsidR="006427AF" w:rsidRDefault="006427AF">
            <w:pPr>
              <w:jc w:val="center"/>
              <w:rPr>
                <w:sz w:val="24"/>
              </w:rPr>
            </w:pPr>
          </w:p>
        </w:tc>
      </w:tr>
    </w:tbl>
    <w:p w:rsidR="006427AF" w:rsidRPr="007161E3" w:rsidRDefault="006427AF" w:rsidP="006427AF"/>
    <w:p w:rsidR="007161E3" w:rsidRPr="00EE2FFA" w:rsidRDefault="007161E3" w:rsidP="006427AF"/>
    <w:p w:rsidR="007161E3" w:rsidRPr="00EE2FFA" w:rsidRDefault="007161E3" w:rsidP="006427AF"/>
    <w:p w:rsidR="007161E3" w:rsidRPr="00EE2FFA" w:rsidRDefault="007161E3" w:rsidP="006427AF"/>
    <w:p w:rsidR="007161E3" w:rsidRPr="00EE2FFA" w:rsidRDefault="007161E3" w:rsidP="006427AF"/>
    <w:p w:rsidR="007161E3" w:rsidRPr="00EE2FFA" w:rsidRDefault="007161E3" w:rsidP="006427AF"/>
    <w:p w:rsidR="007161E3" w:rsidRPr="00EE2FFA" w:rsidRDefault="007161E3" w:rsidP="006427AF"/>
    <w:p w:rsidR="007161E3" w:rsidRPr="00EE2FFA" w:rsidRDefault="007161E3" w:rsidP="006427AF"/>
    <w:p w:rsidR="007161E3" w:rsidRPr="00EE2FFA" w:rsidRDefault="007161E3" w:rsidP="006427AF"/>
    <w:p w:rsidR="007161E3" w:rsidRDefault="007161E3" w:rsidP="007161E3">
      <w:pPr>
        <w:pStyle w:val="a7"/>
        <w:pageBreakBefore/>
        <w:widowControl w:val="0"/>
        <w:spacing w:after="0"/>
        <w:jc w:val="right"/>
      </w:pPr>
      <w:r>
        <w:lastRenderedPageBreak/>
        <w:t>Приложение 1</w:t>
      </w:r>
    </w:p>
    <w:p w:rsidR="007161E3" w:rsidRDefault="007161E3" w:rsidP="007161E3">
      <w:pPr>
        <w:pStyle w:val="a7"/>
        <w:widowControl w:val="0"/>
        <w:jc w:val="right"/>
      </w:pPr>
      <w:r>
        <w:t>к муниципальному  контракту</w:t>
      </w:r>
    </w:p>
    <w:p w:rsidR="007161E3" w:rsidRDefault="007161E3" w:rsidP="007161E3">
      <w:pPr>
        <w:pStyle w:val="a7"/>
        <w:widowControl w:val="0"/>
        <w:jc w:val="right"/>
      </w:pPr>
      <w:r>
        <w:t>от «__»</w:t>
      </w:r>
      <w:r w:rsidR="006453DC">
        <w:t xml:space="preserve"> </w:t>
      </w:r>
      <w:r w:rsidR="006453DC">
        <w:rPr>
          <w:u w:val="single"/>
        </w:rPr>
        <w:t xml:space="preserve">апреля </w:t>
      </w:r>
      <w:r>
        <w:t>2012 г.  №____</w:t>
      </w:r>
    </w:p>
    <w:p w:rsidR="007161E3" w:rsidRDefault="007161E3" w:rsidP="007161E3">
      <w:pPr>
        <w:suppressAutoHyphens/>
        <w:spacing w:line="200" w:lineRule="exact"/>
        <w:jc w:val="center"/>
        <w:rPr>
          <w:b/>
          <w:caps/>
        </w:rPr>
      </w:pPr>
    </w:p>
    <w:p w:rsidR="007161E3" w:rsidRDefault="007161E3" w:rsidP="007161E3">
      <w:pPr>
        <w:suppressAutoHyphens/>
        <w:spacing w:after="120" w:line="200" w:lineRule="exact"/>
        <w:jc w:val="center"/>
        <w:rPr>
          <w:b/>
          <w:caps/>
        </w:rPr>
      </w:pPr>
    </w:p>
    <w:p w:rsidR="007161E3" w:rsidRPr="007161E3" w:rsidRDefault="007161E3" w:rsidP="007161E3">
      <w:pPr>
        <w:suppressAutoHyphens/>
        <w:spacing w:after="120" w:line="200" w:lineRule="exact"/>
        <w:jc w:val="center"/>
        <w:rPr>
          <w:b/>
          <w:caps/>
          <w:sz w:val="24"/>
        </w:rPr>
      </w:pPr>
      <w:r w:rsidRPr="007161E3">
        <w:rPr>
          <w:b/>
          <w:caps/>
          <w:sz w:val="24"/>
        </w:rPr>
        <w:t xml:space="preserve">Техническое задание </w:t>
      </w:r>
    </w:p>
    <w:p w:rsidR="007161E3" w:rsidRPr="007161E3" w:rsidRDefault="007161E3" w:rsidP="007161E3">
      <w:pPr>
        <w:suppressAutoHyphens/>
        <w:spacing w:line="200" w:lineRule="exact"/>
        <w:jc w:val="center"/>
        <w:rPr>
          <w:b/>
          <w:caps/>
          <w:sz w:val="24"/>
        </w:rPr>
      </w:pPr>
      <w:r w:rsidRPr="007161E3">
        <w:rPr>
          <w:b/>
          <w:caps/>
          <w:sz w:val="24"/>
        </w:rPr>
        <w:t>на оказание автотранспортных услуг</w:t>
      </w:r>
    </w:p>
    <w:p w:rsidR="00DD6E11" w:rsidRDefault="00DD6E11" w:rsidP="00DD6E11">
      <w:pPr>
        <w:suppressAutoHyphens/>
        <w:spacing w:line="200" w:lineRule="exact"/>
        <w:ind w:firstLine="709"/>
        <w:rPr>
          <w:rFonts w:ascii="Courier New" w:hAnsi="Courier New" w:cs="Courier New"/>
          <w:b/>
          <w:caps/>
          <w:sz w:val="18"/>
          <w:szCs w:val="18"/>
          <w:lang w:val="en-US"/>
        </w:rPr>
      </w:pPr>
    </w:p>
    <w:p w:rsidR="00DD6E11" w:rsidRDefault="00DD6E11" w:rsidP="00DD6E11">
      <w:pPr>
        <w:pStyle w:val="a7"/>
        <w:widowControl w:val="0"/>
        <w:spacing w:after="0" w:line="240" w:lineRule="exact"/>
        <w:ind w:firstLine="709"/>
        <w:jc w:val="both"/>
      </w:pPr>
      <w:r>
        <w:rPr>
          <w:b/>
        </w:rPr>
        <w:t>1. Наименование котировки:</w:t>
      </w:r>
      <w:r>
        <w:t xml:space="preserve"> Оказание автотранспортных услуг (услуг по перевозке должностных лиц) в 2012 году для нужд Департамента дорог и транспорта администрации города Перми. </w:t>
      </w:r>
    </w:p>
    <w:p w:rsidR="00DD6E11" w:rsidRPr="00DD6E11" w:rsidRDefault="00DD6E11" w:rsidP="00DD6E11">
      <w:pPr>
        <w:ind w:firstLine="709"/>
        <w:jc w:val="both"/>
        <w:rPr>
          <w:sz w:val="24"/>
        </w:rPr>
      </w:pPr>
      <w:r w:rsidRPr="00DD6E11">
        <w:rPr>
          <w:sz w:val="24"/>
        </w:rPr>
        <w:t>Цель оказания автотранспортных услуг – качественное и своевременное автотранспортное обслуживание деятельности Департамента дорог и транспорта администрации города Перми  (далее – Заказчик) в 2012 году для осуществления выездных проверок: состояния объектов транспортной инфраструктуры; состояния дорожных условий в целях возможности пассажирских перевозок; автобусов на маршрутах регулярных перевозок, а также по работе с обращениями и жалобами граждан и др.</w:t>
      </w:r>
    </w:p>
    <w:p w:rsidR="00DD6E11" w:rsidRPr="00DD6E11" w:rsidRDefault="00DD6E11" w:rsidP="00DD6E11">
      <w:pPr>
        <w:ind w:firstLine="709"/>
        <w:jc w:val="both"/>
        <w:rPr>
          <w:sz w:val="24"/>
        </w:rPr>
      </w:pPr>
      <w:r w:rsidRPr="00DD6E11">
        <w:rPr>
          <w:sz w:val="24"/>
        </w:rPr>
        <w:t>Услуги должны осуществляться в соответствии с действующим законодательством Российской Федерации.</w:t>
      </w:r>
    </w:p>
    <w:p w:rsidR="00DD6E11" w:rsidRPr="00DD6E11" w:rsidRDefault="00DD6E11" w:rsidP="00DD6E11">
      <w:pPr>
        <w:ind w:firstLine="709"/>
        <w:jc w:val="both"/>
        <w:rPr>
          <w:sz w:val="24"/>
        </w:rPr>
      </w:pPr>
      <w:r w:rsidRPr="00DD6E11">
        <w:rPr>
          <w:sz w:val="24"/>
        </w:rPr>
        <w:t xml:space="preserve">Место оказания услуг: город Пермь (возможны разовые поездки в пределах до 50 км от административных границ г. Перми). </w:t>
      </w:r>
    </w:p>
    <w:p w:rsidR="00DD6E11" w:rsidRPr="00DD6E11" w:rsidRDefault="00DD6E11" w:rsidP="00DD6E11">
      <w:pPr>
        <w:ind w:firstLine="709"/>
        <w:jc w:val="both"/>
        <w:rPr>
          <w:sz w:val="24"/>
        </w:rPr>
      </w:pPr>
      <w:r w:rsidRPr="00DD6E11">
        <w:rPr>
          <w:sz w:val="24"/>
        </w:rPr>
        <w:t xml:space="preserve">Период оказания услуг: </w:t>
      </w:r>
      <w:r w:rsidRPr="00DD6E11">
        <w:rPr>
          <w:b/>
          <w:sz w:val="24"/>
        </w:rPr>
        <w:t>с момента заключения Контракта по 31 декабря 2012 года</w:t>
      </w:r>
      <w:r w:rsidRPr="00DD6E11">
        <w:rPr>
          <w:sz w:val="24"/>
        </w:rPr>
        <w:t xml:space="preserve">. </w:t>
      </w:r>
    </w:p>
    <w:p w:rsidR="00DD6E11" w:rsidRDefault="00DD6E11" w:rsidP="00DD6E11">
      <w:pPr>
        <w:pStyle w:val="a7"/>
        <w:widowControl w:val="0"/>
        <w:spacing w:after="0"/>
        <w:rPr>
          <w:b/>
        </w:rPr>
      </w:pPr>
    </w:p>
    <w:p w:rsidR="00DD6E11" w:rsidRDefault="00DD6E11" w:rsidP="00DD6E11">
      <w:pPr>
        <w:pStyle w:val="a7"/>
        <w:widowControl w:val="0"/>
        <w:spacing w:line="240" w:lineRule="exact"/>
        <w:ind w:firstLine="709"/>
        <w:rPr>
          <w:b/>
        </w:rPr>
      </w:pPr>
      <w:r>
        <w:rPr>
          <w:b/>
        </w:rPr>
        <w:t>2. Тип обслуживания: оказание автотранспортных услуг по заявке</w:t>
      </w:r>
    </w:p>
    <w:p w:rsidR="00DD6E11" w:rsidRDefault="00DD6E11" w:rsidP="00DD6E11">
      <w:pPr>
        <w:tabs>
          <w:tab w:val="num" w:pos="0"/>
        </w:tabs>
        <w:spacing w:after="120"/>
        <w:ind w:firstLine="709"/>
        <w:jc w:val="both"/>
      </w:pPr>
      <w:r>
        <w:t>Перевозка пассажиров автотранспортом – осуществляется на основании заявки, поступившей от Заказчика диспетчеру Исполнителя.  Автомобиль предоставляется Исполнителем в зависимости от потребности Заказчика в рабочие дни на весь период оказания услуг с 09:00 до 18:00. Место подачи автомобиля по адресу:             г. Пермь, ул. Уральская, 108а (преимущественно), маршрут движения и время использования определяются условиями конкретной поездки.</w:t>
      </w:r>
    </w:p>
    <w:p w:rsidR="00DD6E11" w:rsidRPr="00DD6E11" w:rsidRDefault="00DD6E11" w:rsidP="00DD6E11">
      <w:pPr>
        <w:spacing w:after="120" w:line="240" w:lineRule="exact"/>
        <w:ind w:firstLine="709"/>
        <w:jc w:val="both"/>
        <w:rPr>
          <w:b/>
          <w:sz w:val="24"/>
        </w:rPr>
      </w:pPr>
      <w:r w:rsidRPr="00DD6E11">
        <w:rPr>
          <w:b/>
          <w:sz w:val="24"/>
        </w:rPr>
        <w:t xml:space="preserve">3. Объем оказываемых услуг:  </w:t>
      </w:r>
    </w:p>
    <w:p w:rsidR="00DD6E11" w:rsidRPr="00DD6E11" w:rsidRDefault="00DD6E11" w:rsidP="00DD6E11">
      <w:pPr>
        <w:spacing w:line="240" w:lineRule="exact"/>
        <w:ind w:firstLine="709"/>
        <w:jc w:val="both"/>
        <w:rPr>
          <w:sz w:val="24"/>
        </w:rPr>
      </w:pPr>
      <w:r w:rsidRPr="00DD6E11">
        <w:rPr>
          <w:sz w:val="24"/>
        </w:rPr>
        <w:t>Примерное количество часов использования  легкового автомобиля по системе работы по заявке составляет  800 часов.</w:t>
      </w:r>
    </w:p>
    <w:p w:rsidR="00DD6E11" w:rsidRPr="00DD6E11" w:rsidRDefault="00DD6E11" w:rsidP="00DD6E11">
      <w:pPr>
        <w:spacing w:line="240" w:lineRule="exact"/>
        <w:ind w:firstLine="709"/>
        <w:jc w:val="both"/>
        <w:rPr>
          <w:sz w:val="24"/>
        </w:rPr>
      </w:pPr>
      <w:r>
        <w:rPr>
          <w:sz w:val="24"/>
        </w:rPr>
        <w:t>Т</w:t>
      </w:r>
      <w:r w:rsidRPr="00DD6E11">
        <w:rPr>
          <w:sz w:val="24"/>
        </w:rPr>
        <w:t>очное количество часов определяется по факту.</w:t>
      </w:r>
    </w:p>
    <w:p w:rsidR="00DD6E11" w:rsidRPr="00DD6E11" w:rsidRDefault="00DD6E11" w:rsidP="00DD6E11">
      <w:pPr>
        <w:spacing w:line="240" w:lineRule="exact"/>
        <w:ind w:firstLine="709"/>
        <w:jc w:val="both"/>
        <w:rPr>
          <w:sz w:val="24"/>
        </w:rPr>
      </w:pPr>
    </w:p>
    <w:p w:rsidR="00DD6E11" w:rsidRPr="00DD6E11" w:rsidRDefault="00DD6E11" w:rsidP="00DD6E11">
      <w:pPr>
        <w:spacing w:line="240" w:lineRule="exact"/>
        <w:ind w:firstLine="709"/>
        <w:rPr>
          <w:b/>
          <w:sz w:val="24"/>
        </w:rPr>
      </w:pPr>
      <w:r w:rsidRPr="00DD6E11">
        <w:rPr>
          <w:b/>
          <w:sz w:val="24"/>
        </w:rPr>
        <w:t>4. Требования к характеристикам оказываемых услуг:</w:t>
      </w:r>
    </w:p>
    <w:p w:rsidR="00DD6E11" w:rsidRPr="00DD6E11" w:rsidRDefault="00DD6E11" w:rsidP="00DD6E11">
      <w:pPr>
        <w:spacing w:line="240" w:lineRule="exact"/>
        <w:ind w:firstLine="709"/>
        <w:jc w:val="both"/>
        <w:rPr>
          <w:b/>
          <w:sz w:val="24"/>
        </w:rPr>
      </w:pPr>
    </w:p>
    <w:p w:rsidR="00DD6E11" w:rsidRPr="00DD6E11" w:rsidRDefault="00DD6E11" w:rsidP="00DD6E11">
      <w:pPr>
        <w:spacing w:line="240" w:lineRule="exact"/>
        <w:ind w:firstLine="709"/>
        <w:jc w:val="both"/>
        <w:rPr>
          <w:sz w:val="24"/>
        </w:rPr>
      </w:pPr>
      <w:r w:rsidRPr="00DD6E11">
        <w:rPr>
          <w:sz w:val="24"/>
        </w:rPr>
        <w:t>4.1. Предоставление легкового автомобиля, работающего по заявке со следующими характеристиками:</w:t>
      </w:r>
    </w:p>
    <w:p w:rsidR="00DD6E11" w:rsidRPr="00DD6E11" w:rsidRDefault="00DD6E11" w:rsidP="00DD6E11">
      <w:pPr>
        <w:numPr>
          <w:ilvl w:val="0"/>
          <w:numId w:val="4"/>
        </w:numPr>
        <w:spacing w:line="240" w:lineRule="exact"/>
        <w:jc w:val="both"/>
        <w:rPr>
          <w:sz w:val="24"/>
        </w:rPr>
      </w:pPr>
      <w:r w:rsidRPr="00DD6E11">
        <w:rPr>
          <w:sz w:val="24"/>
        </w:rPr>
        <w:t>класс – не ниже «С»;</w:t>
      </w:r>
    </w:p>
    <w:p w:rsidR="00DD6E11" w:rsidRPr="00DD6E11" w:rsidRDefault="00DD6E11" w:rsidP="00DD6E11">
      <w:pPr>
        <w:numPr>
          <w:ilvl w:val="0"/>
          <w:numId w:val="4"/>
        </w:numPr>
        <w:spacing w:line="240" w:lineRule="exact"/>
        <w:jc w:val="both"/>
        <w:rPr>
          <w:sz w:val="24"/>
        </w:rPr>
      </w:pPr>
      <w:r w:rsidRPr="00DD6E11">
        <w:rPr>
          <w:sz w:val="24"/>
        </w:rPr>
        <w:t>год выпуска – не ранее 2009 года;</w:t>
      </w:r>
    </w:p>
    <w:p w:rsidR="00DD6E11" w:rsidRPr="00DD6E11" w:rsidRDefault="00DD6E11" w:rsidP="00DD6E11">
      <w:pPr>
        <w:numPr>
          <w:ilvl w:val="0"/>
          <w:numId w:val="4"/>
        </w:numPr>
        <w:spacing w:line="240" w:lineRule="exact"/>
        <w:jc w:val="both"/>
        <w:rPr>
          <w:sz w:val="24"/>
        </w:rPr>
      </w:pPr>
      <w:r w:rsidRPr="00DD6E11">
        <w:rPr>
          <w:sz w:val="24"/>
        </w:rPr>
        <w:t>тип кузова – седан/хэтчбек/универсал;</w:t>
      </w:r>
    </w:p>
    <w:p w:rsidR="00DD6E11" w:rsidRPr="00DD6E11" w:rsidRDefault="00DD6E11" w:rsidP="00DD6E11">
      <w:pPr>
        <w:numPr>
          <w:ilvl w:val="0"/>
          <w:numId w:val="4"/>
        </w:numPr>
        <w:spacing w:line="240" w:lineRule="exact"/>
        <w:jc w:val="both"/>
        <w:rPr>
          <w:sz w:val="24"/>
        </w:rPr>
      </w:pPr>
      <w:r w:rsidRPr="00DD6E11">
        <w:rPr>
          <w:sz w:val="24"/>
        </w:rPr>
        <w:t>габариты (ширина) – не менее 1670 мм;</w:t>
      </w:r>
    </w:p>
    <w:p w:rsidR="00DD6E11" w:rsidRPr="00DD6E11" w:rsidRDefault="00DD6E11" w:rsidP="00DD6E11">
      <w:pPr>
        <w:numPr>
          <w:ilvl w:val="0"/>
          <w:numId w:val="4"/>
        </w:numPr>
        <w:spacing w:line="240" w:lineRule="exact"/>
        <w:jc w:val="both"/>
        <w:rPr>
          <w:sz w:val="24"/>
        </w:rPr>
      </w:pPr>
      <w:r w:rsidRPr="00DD6E11">
        <w:rPr>
          <w:sz w:val="24"/>
        </w:rPr>
        <w:t>количество дверей – не менее 4;</w:t>
      </w:r>
    </w:p>
    <w:p w:rsidR="00DD6E11" w:rsidRPr="00DD6E11" w:rsidRDefault="00DD6E11" w:rsidP="00DD6E11">
      <w:pPr>
        <w:numPr>
          <w:ilvl w:val="0"/>
          <w:numId w:val="4"/>
        </w:numPr>
        <w:spacing w:after="120" w:line="240" w:lineRule="exact"/>
        <w:jc w:val="both"/>
        <w:rPr>
          <w:sz w:val="24"/>
        </w:rPr>
      </w:pPr>
      <w:r w:rsidRPr="00DD6E11">
        <w:rPr>
          <w:sz w:val="24"/>
        </w:rPr>
        <w:t>общее количество посадочных мест – не менее 4.</w:t>
      </w:r>
    </w:p>
    <w:p w:rsidR="00DD6E11" w:rsidRPr="00DD6E11" w:rsidRDefault="00DD6E11" w:rsidP="00DD6E11">
      <w:pPr>
        <w:spacing w:after="120" w:line="240" w:lineRule="exact"/>
        <w:ind w:firstLine="720"/>
        <w:jc w:val="both"/>
        <w:rPr>
          <w:sz w:val="24"/>
        </w:rPr>
      </w:pPr>
      <w:r w:rsidRPr="00DD6E11">
        <w:rPr>
          <w:sz w:val="24"/>
        </w:rPr>
        <w:t>При заключении контракта победитель котировки обязан предоставить Заказчику копии паспорта транспортного средства, технического описания транспортного средства.</w:t>
      </w:r>
    </w:p>
    <w:p w:rsidR="00DD6E11" w:rsidRPr="00DD6E11" w:rsidRDefault="00DD6E11" w:rsidP="00DD6E11">
      <w:pPr>
        <w:tabs>
          <w:tab w:val="left" w:pos="709"/>
        </w:tabs>
        <w:spacing w:line="240" w:lineRule="exact"/>
        <w:ind w:firstLine="709"/>
        <w:jc w:val="both"/>
        <w:rPr>
          <w:sz w:val="24"/>
        </w:rPr>
      </w:pPr>
      <w:r w:rsidRPr="00DD6E11">
        <w:rPr>
          <w:sz w:val="24"/>
        </w:rPr>
        <w:t>4.2. Предоставляемое автотранспортное средство должно:</w:t>
      </w:r>
    </w:p>
    <w:p w:rsidR="00DD6E11" w:rsidRPr="00DD6E11" w:rsidRDefault="00DD6E11" w:rsidP="00DD6E11">
      <w:pPr>
        <w:numPr>
          <w:ilvl w:val="0"/>
          <w:numId w:val="4"/>
        </w:numPr>
        <w:spacing w:line="240" w:lineRule="exact"/>
        <w:jc w:val="both"/>
        <w:rPr>
          <w:sz w:val="24"/>
        </w:rPr>
      </w:pPr>
      <w:r w:rsidRPr="00DD6E11">
        <w:rPr>
          <w:sz w:val="24"/>
        </w:rPr>
        <w:t>отвечать требованиям санитарно-технических норм;</w:t>
      </w:r>
    </w:p>
    <w:p w:rsidR="00DD6E11" w:rsidRPr="00DD6E11" w:rsidRDefault="00DD6E11" w:rsidP="00DD6E11">
      <w:pPr>
        <w:numPr>
          <w:ilvl w:val="0"/>
          <w:numId w:val="4"/>
        </w:numPr>
        <w:shd w:val="clear" w:color="auto" w:fill="FFFFFF"/>
        <w:autoSpaceDE w:val="0"/>
        <w:autoSpaceDN w:val="0"/>
        <w:adjustRightInd w:val="0"/>
        <w:spacing w:line="240" w:lineRule="exact"/>
        <w:jc w:val="both"/>
        <w:rPr>
          <w:color w:val="000000"/>
          <w:sz w:val="24"/>
        </w:rPr>
      </w:pPr>
      <w:r w:rsidRPr="00DD6E11">
        <w:rPr>
          <w:sz w:val="24"/>
        </w:rPr>
        <w:lastRenderedPageBreak/>
        <w:t xml:space="preserve">находиться в </w:t>
      </w:r>
      <w:r w:rsidRPr="00DD6E11">
        <w:rPr>
          <w:color w:val="000000"/>
          <w:sz w:val="24"/>
        </w:rPr>
        <w:t>технически исправном состоянии.</w:t>
      </w:r>
    </w:p>
    <w:p w:rsidR="00DD6E11" w:rsidRPr="00DD6E11" w:rsidRDefault="00DD6E11" w:rsidP="00DD6E11">
      <w:pPr>
        <w:tabs>
          <w:tab w:val="num" w:pos="0"/>
        </w:tabs>
        <w:spacing w:line="240" w:lineRule="exact"/>
        <w:ind w:firstLine="709"/>
        <w:jc w:val="both"/>
        <w:rPr>
          <w:sz w:val="24"/>
        </w:rPr>
      </w:pPr>
      <w:r w:rsidRPr="00DD6E11">
        <w:rPr>
          <w:sz w:val="24"/>
        </w:rPr>
        <w:t>4.3. Предоставление автотранспортного средства осуществляется по заявке уполномоченного представителя Заказчика (устно по телефону). Время оказания услуги определяется представителем Заказчика. Маршрут движения и время использования автомобиля определяются условиями конкретной поездки.</w:t>
      </w:r>
    </w:p>
    <w:p w:rsidR="00DD6E11" w:rsidRPr="00DD6E11" w:rsidRDefault="00DD6E11" w:rsidP="00DD6E11">
      <w:pPr>
        <w:tabs>
          <w:tab w:val="num" w:pos="0"/>
          <w:tab w:val="num" w:pos="540"/>
        </w:tabs>
        <w:spacing w:line="240" w:lineRule="exact"/>
        <w:ind w:firstLine="709"/>
        <w:jc w:val="both"/>
        <w:rPr>
          <w:sz w:val="24"/>
        </w:rPr>
      </w:pPr>
      <w:r w:rsidRPr="00DD6E11">
        <w:rPr>
          <w:color w:val="000000"/>
          <w:sz w:val="24"/>
        </w:rPr>
        <w:t xml:space="preserve">4.4. Обеспечение прибытия </w:t>
      </w:r>
      <w:r w:rsidRPr="00DD6E11">
        <w:rPr>
          <w:sz w:val="24"/>
        </w:rPr>
        <w:t>автотранспортного средства</w:t>
      </w:r>
      <w:r w:rsidRPr="00DD6E11">
        <w:rPr>
          <w:color w:val="000000"/>
          <w:sz w:val="24"/>
        </w:rPr>
        <w:t xml:space="preserve"> к месту, указанному в заявке Заказчика в течение 20 (двадцати) минут с момента получения заявки Заказчика на подачу </w:t>
      </w:r>
      <w:r w:rsidRPr="00DD6E11">
        <w:rPr>
          <w:sz w:val="24"/>
        </w:rPr>
        <w:t>автотранспортного средства.</w:t>
      </w:r>
    </w:p>
    <w:p w:rsidR="00DD6E11" w:rsidRPr="00DD6E11" w:rsidRDefault="00DD6E11" w:rsidP="00DD6E11">
      <w:pPr>
        <w:tabs>
          <w:tab w:val="num" w:pos="0"/>
          <w:tab w:val="num" w:pos="540"/>
        </w:tabs>
        <w:spacing w:line="240" w:lineRule="exact"/>
        <w:ind w:firstLine="709"/>
        <w:jc w:val="both"/>
        <w:rPr>
          <w:sz w:val="24"/>
        </w:rPr>
      </w:pPr>
      <w:r w:rsidRPr="00DD6E11">
        <w:rPr>
          <w:color w:val="000000"/>
          <w:sz w:val="24"/>
        </w:rPr>
        <w:t>Отсчет времени оказания услуг начинается с момента назначенного времени.</w:t>
      </w:r>
    </w:p>
    <w:p w:rsidR="00DD6E11" w:rsidRPr="00DD6E11" w:rsidRDefault="00DD6E11" w:rsidP="00DD6E11">
      <w:pPr>
        <w:tabs>
          <w:tab w:val="num" w:pos="0"/>
          <w:tab w:val="num" w:pos="900"/>
        </w:tabs>
        <w:spacing w:line="240" w:lineRule="exact"/>
        <w:ind w:firstLine="709"/>
        <w:jc w:val="both"/>
        <w:rPr>
          <w:color w:val="000000"/>
          <w:sz w:val="24"/>
        </w:rPr>
      </w:pPr>
      <w:r w:rsidRPr="00DD6E11">
        <w:rPr>
          <w:color w:val="000000"/>
          <w:sz w:val="24"/>
        </w:rPr>
        <w:t>Отсчет времени оказания услуг заканчивается в момент высадки пассажира в назначенном месте.</w:t>
      </w:r>
    </w:p>
    <w:p w:rsidR="00DD6E11" w:rsidRPr="00DD6E11" w:rsidRDefault="00DD6E11" w:rsidP="00DD6E11">
      <w:pPr>
        <w:tabs>
          <w:tab w:val="num" w:pos="0"/>
          <w:tab w:val="num" w:pos="540"/>
        </w:tabs>
        <w:spacing w:line="240" w:lineRule="exact"/>
        <w:ind w:firstLine="709"/>
        <w:jc w:val="both"/>
        <w:rPr>
          <w:sz w:val="24"/>
        </w:rPr>
      </w:pPr>
      <w:r w:rsidRPr="00DD6E11">
        <w:rPr>
          <w:color w:val="000000"/>
          <w:sz w:val="24"/>
        </w:rPr>
        <w:t>4.5. Обеспечение безопасной эксплуатации предоставляемого автотранспортного средства и обеспечение безопасного движения на весь срок действия Контракта.</w:t>
      </w:r>
    </w:p>
    <w:p w:rsidR="00DD6E11" w:rsidRPr="00DD6E11" w:rsidRDefault="00DD6E11" w:rsidP="00DD6E11">
      <w:pPr>
        <w:tabs>
          <w:tab w:val="num" w:pos="0"/>
          <w:tab w:val="num" w:pos="900"/>
        </w:tabs>
        <w:spacing w:line="240" w:lineRule="exact"/>
        <w:ind w:firstLine="709"/>
        <w:jc w:val="both"/>
        <w:rPr>
          <w:color w:val="000000"/>
          <w:sz w:val="24"/>
        </w:rPr>
      </w:pPr>
      <w:r w:rsidRPr="00DD6E11">
        <w:rPr>
          <w:color w:val="000000"/>
          <w:sz w:val="24"/>
        </w:rPr>
        <w:t xml:space="preserve">4.6. При дорожно-транспортном происшествии или технической неисправности транспортного средства Исполнитель обязан незамедлительно уведомить Заказчика и в течение 30 минут предоставить другое транспортное средство, соответствующее требованиям Технического задания. Буксировку транспортного средства обеспечивает Исполнитель.  </w:t>
      </w:r>
    </w:p>
    <w:p w:rsidR="00DD6E11" w:rsidRPr="00DD6E11" w:rsidRDefault="00DD6E11" w:rsidP="00DD6E11">
      <w:pPr>
        <w:tabs>
          <w:tab w:val="num" w:pos="1440"/>
        </w:tabs>
        <w:spacing w:line="240" w:lineRule="exact"/>
        <w:ind w:firstLine="709"/>
        <w:jc w:val="both"/>
        <w:rPr>
          <w:sz w:val="24"/>
        </w:rPr>
      </w:pPr>
    </w:p>
    <w:p w:rsidR="00DD6E11" w:rsidRPr="00DD6E11" w:rsidRDefault="00DD6E11" w:rsidP="00DD6E11">
      <w:pPr>
        <w:tabs>
          <w:tab w:val="num" w:pos="1440"/>
        </w:tabs>
        <w:spacing w:line="240" w:lineRule="exact"/>
        <w:ind w:firstLine="709"/>
        <w:rPr>
          <w:b/>
          <w:sz w:val="24"/>
        </w:rPr>
      </w:pPr>
      <w:r w:rsidRPr="00DD6E11">
        <w:rPr>
          <w:b/>
          <w:sz w:val="24"/>
        </w:rPr>
        <w:t>5. Иные показатели, связанные с определением соответствия услуги потребностям Заказчика.</w:t>
      </w:r>
    </w:p>
    <w:p w:rsidR="00DD6E11" w:rsidRPr="00DD6E11" w:rsidRDefault="00DD6E11" w:rsidP="00DD6E11">
      <w:pPr>
        <w:tabs>
          <w:tab w:val="num" w:pos="0"/>
          <w:tab w:val="num" w:pos="851"/>
        </w:tabs>
        <w:spacing w:line="240" w:lineRule="exact"/>
        <w:ind w:firstLine="709"/>
        <w:jc w:val="both"/>
        <w:rPr>
          <w:sz w:val="24"/>
        </w:rPr>
      </w:pPr>
    </w:p>
    <w:p w:rsidR="00DD6E11" w:rsidRPr="00DD6E11" w:rsidRDefault="00DD6E11" w:rsidP="00DD6E11">
      <w:pPr>
        <w:tabs>
          <w:tab w:val="num" w:pos="0"/>
          <w:tab w:val="num" w:pos="851"/>
        </w:tabs>
        <w:spacing w:line="240" w:lineRule="exact"/>
        <w:ind w:firstLine="709"/>
        <w:jc w:val="both"/>
        <w:rPr>
          <w:sz w:val="24"/>
        </w:rPr>
      </w:pPr>
      <w:r w:rsidRPr="00DD6E11">
        <w:rPr>
          <w:sz w:val="24"/>
        </w:rPr>
        <w:t>5.1. Требования к организации диспетчерской службы:</w:t>
      </w:r>
    </w:p>
    <w:p w:rsidR="00DD6E11" w:rsidRPr="00DD6E11" w:rsidRDefault="00DD6E11" w:rsidP="00DD6E11">
      <w:pPr>
        <w:tabs>
          <w:tab w:val="num" w:pos="0"/>
          <w:tab w:val="num" w:pos="540"/>
        </w:tabs>
        <w:spacing w:line="240" w:lineRule="exact"/>
        <w:ind w:firstLine="709"/>
        <w:jc w:val="both"/>
        <w:rPr>
          <w:sz w:val="24"/>
        </w:rPr>
      </w:pPr>
      <w:r w:rsidRPr="00DD6E11">
        <w:rPr>
          <w:sz w:val="24"/>
        </w:rPr>
        <w:t>5.1.1. предоставление (по требованию Заказчика) ежедневной информации о маршруте, времени начала и окончания движения автотранспортных средств, времени простоя и данных о пробеге;</w:t>
      </w:r>
    </w:p>
    <w:p w:rsidR="00DD6E11" w:rsidRPr="00DD6E11" w:rsidRDefault="00DD6E11" w:rsidP="00DD6E11">
      <w:pPr>
        <w:tabs>
          <w:tab w:val="num" w:pos="0"/>
          <w:tab w:val="num" w:pos="540"/>
        </w:tabs>
        <w:spacing w:line="240" w:lineRule="exact"/>
        <w:ind w:firstLine="709"/>
        <w:jc w:val="both"/>
        <w:rPr>
          <w:sz w:val="24"/>
        </w:rPr>
      </w:pPr>
      <w:r w:rsidRPr="00DD6E11">
        <w:rPr>
          <w:sz w:val="24"/>
        </w:rPr>
        <w:t>5.1.2. предоставление акта об оказанных услугах с расшифровкой по дням один раз в месяц.</w:t>
      </w:r>
    </w:p>
    <w:p w:rsidR="00DD6E11" w:rsidRPr="00DD6E11" w:rsidRDefault="00DD6E11" w:rsidP="00DD6E11">
      <w:pPr>
        <w:spacing w:line="240" w:lineRule="exact"/>
        <w:ind w:firstLine="709"/>
        <w:jc w:val="both"/>
        <w:rPr>
          <w:sz w:val="24"/>
        </w:rPr>
      </w:pPr>
      <w:r w:rsidRPr="00DD6E11">
        <w:rPr>
          <w:sz w:val="24"/>
        </w:rPr>
        <w:t>5.2. Требования к экипажам автотранспортных средств:</w:t>
      </w:r>
    </w:p>
    <w:p w:rsidR="00DD6E11" w:rsidRPr="00DD6E11" w:rsidRDefault="00DD6E11" w:rsidP="00DD6E11">
      <w:pPr>
        <w:spacing w:line="240" w:lineRule="exact"/>
        <w:ind w:firstLine="709"/>
        <w:jc w:val="both"/>
        <w:rPr>
          <w:sz w:val="24"/>
        </w:rPr>
      </w:pPr>
      <w:r w:rsidRPr="00DD6E11">
        <w:rPr>
          <w:sz w:val="24"/>
        </w:rPr>
        <w:t>5.2.1. обязательное проведение предрейсовых медицинских осмотров водителей транспортных средств согласно методическим рекомендациям Минздрава РФ от 21.08.2003;</w:t>
      </w:r>
    </w:p>
    <w:p w:rsidR="00DD6E11" w:rsidRPr="00DD6E11" w:rsidRDefault="00DD6E11" w:rsidP="00DD6E11">
      <w:pPr>
        <w:shd w:val="clear" w:color="auto" w:fill="FFFFFF"/>
        <w:tabs>
          <w:tab w:val="left" w:pos="1276"/>
        </w:tabs>
        <w:autoSpaceDE w:val="0"/>
        <w:autoSpaceDN w:val="0"/>
        <w:adjustRightInd w:val="0"/>
        <w:spacing w:line="240" w:lineRule="exact"/>
        <w:ind w:firstLine="709"/>
        <w:jc w:val="both"/>
        <w:rPr>
          <w:color w:val="000000"/>
          <w:sz w:val="24"/>
        </w:rPr>
      </w:pPr>
      <w:r w:rsidRPr="00DD6E11">
        <w:rPr>
          <w:color w:val="000000"/>
          <w:sz w:val="24"/>
        </w:rPr>
        <w:t xml:space="preserve">5.2.2. водитель должен свободно ориентироваться в маршрутах движения автотранспорта по городу  Перми; </w:t>
      </w:r>
    </w:p>
    <w:p w:rsidR="00DD6E11" w:rsidRPr="00DD6E11" w:rsidRDefault="00DD6E11" w:rsidP="00DD6E11">
      <w:pPr>
        <w:shd w:val="clear" w:color="auto" w:fill="FFFFFF"/>
        <w:tabs>
          <w:tab w:val="left" w:pos="1276"/>
        </w:tabs>
        <w:autoSpaceDE w:val="0"/>
        <w:autoSpaceDN w:val="0"/>
        <w:adjustRightInd w:val="0"/>
        <w:spacing w:line="240" w:lineRule="exact"/>
        <w:ind w:firstLine="709"/>
        <w:jc w:val="both"/>
        <w:rPr>
          <w:color w:val="000000"/>
          <w:sz w:val="24"/>
        </w:rPr>
      </w:pPr>
      <w:r w:rsidRPr="00DD6E11">
        <w:rPr>
          <w:color w:val="000000"/>
          <w:sz w:val="24"/>
        </w:rPr>
        <w:t>5.2.3. водитель должен иметь опрятный внешний вид;</w:t>
      </w:r>
    </w:p>
    <w:p w:rsidR="00DD6E11" w:rsidRPr="00DD6E11" w:rsidRDefault="00DD6E11" w:rsidP="00DD6E11">
      <w:pPr>
        <w:shd w:val="clear" w:color="auto" w:fill="FFFFFF"/>
        <w:tabs>
          <w:tab w:val="left" w:pos="1276"/>
        </w:tabs>
        <w:autoSpaceDE w:val="0"/>
        <w:autoSpaceDN w:val="0"/>
        <w:adjustRightInd w:val="0"/>
        <w:spacing w:line="240" w:lineRule="exact"/>
        <w:ind w:firstLine="709"/>
        <w:jc w:val="both"/>
        <w:rPr>
          <w:sz w:val="24"/>
        </w:rPr>
      </w:pPr>
      <w:r w:rsidRPr="00DD6E11">
        <w:rPr>
          <w:color w:val="000000"/>
          <w:sz w:val="24"/>
        </w:rPr>
        <w:t>5.2.4. н</w:t>
      </w:r>
      <w:r w:rsidRPr="00DD6E11">
        <w:rPr>
          <w:sz w:val="24"/>
        </w:rPr>
        <w:t>аличие трудового стажа у водителя по перевозке пассажиров не менее 3-х лет;</w:t>
      </w:r>
    </w:p>
    <w:p w:rsidR="00DD6E11" w:rsidRPr="00DD6E11" w:rsidRDefault="00DD6E11" w:rsidP="00DD6E11">
      <w:pPr>
        <w:tabs>
          <w:tab w:val="left" w:pos="900"/>
        </w:tabs>
        <w:jc w:val="both"/>
        <w:rPr>
          <w:sz w:val="24"/>
        </w:rPr>
      </w:pPr>
      <w:r w:rsidRPr="00DD6E11">
        <w:rPr>
          <w:sz w:val="24"/>
        </w:rPr>
        <w:t xml:space="preserve">            5.2.5. отсутствие определяющих знаков такси.</w:t>
      </w:r>
    </w:p>
    <w:p w:rsidR="00DD6E11" w:rsidRPr="00DD6E11" w:rsidRDefault="00DD6E11" w:rsidP="00DD6E11">
      <w:pPr>
        <w:widowControl w:val="0"/>
        <w:spacing w:line="240" w:lineRule="exact"/>
        <w:ind w:firstLine="709"/>
        <w:jc w:val="both"/>
        <w:rPr>
          <w:sz w:val="24"/>
        </w:rPr>
      </w:pPr>
      <w:r w:rsidRPr="00DD6E11">
        <w:rPr>
          <w:sz w:val="24"/>
        </w:rPr>
        <w:t>5.3. Порядок использования автотранспортных средств:</w:t>
      </w:r>
    </w:p>
    <w:p w:rsidR="00DD6E11" w:rsidRPr="00DD6E11" w:rsidRDefault="00DD6E11" w:rsidP="00DD6E11">
      <w:pPr>
        <w:spacing w:line="240" w:lineRule="exact"/>
        <w:ind w:firstLine="709"/>
        <w:jc w:val="both"/>
        <w:rPr>
          <w:sz w:val="24"/>
          <w:u w:val="single"/>
        </w:rPr>
      </w:pPr>
      <w:r w:rsidRPr="00DD6E11">
        <w:rPr>
          <w:sz w:val="24"/>
        </w:rPr>
        <w:t>5.3.1. список должностных лиц, имеющих право вызова автотранспортных средств, утверждается Заказчиком и представляется в диспетчерскую службу Исполнителя. Список должен содержать Ф.И.О. сотрудников Заказчика, должность, контактный телефон;</w:t>
      </w:r>
    </w:p>
    <w:p w:rsidR="00DD6E11" w:rsidRPr="00DD6E11" w:rsidRDefault="00DD6E11" w:rsidP="00DD6E11">
      <w:pPr>
        <w:spacing w:line="240" w:lineRule="exact"/>
        <w:ind w:firstLine="709"/>
        <w:jc w:val="both"/>
        <w:rPr>
          <w:sz w:val="24"/>
        </w:rPr>
      </w:pPr>
      <w:r w:rsidRPr="00DD6E11">
        <w:rPr>
          <w:sz w:val="24"/>
        </w:rPr>
        <w:t>5.3.2. должностные лица Заказчика, при использовании автотранспортных средств, обязаны обеспечивать их рациональное использование;</w:t>
      </w:r>
    </w:p>
    <w:p w:rsidR="00DD6E11" w:rsidRPr="00DD6E11" w:rsidRDefault="00DD6E11" w:rsidP="00DD6E11">
      <w:pPr>
        <w:spacing w:line="240" w:lineRule="exact"/>
        <w:ind w:firstLine="709"/>
        <w:jc w:val="both"/>
        <w:rPr>
          <w:sz w:val="24"/>
        </w:rPr>
      </w:pPr>
      <w:r w:rsidRPr="00DD6E11">
        <w:rPr>
          <w:sz w:val="24"/>
        </w:rPr>
        <w:t>5.3.3. использование автотранспортного средства фиксируется Заказчиком в путевом листе с указанием Ф.И.О. лица, ответственного за использование автотранспортного средства на время поездки, времени начала, окончания поездки и заверяется подписью.</w:t>
      </w:r>
    </w:p>
    <w:p w:rsidR="00DD6E11" w:rsidRPr="00DD6E11" w:rsidRDefault="00DD6E11" w:rsidP="00DD6E11">
      <w:pPr>
        <w:spacing w:line="240" w:lineRule="exact"/>
        <w:ind w:firstLine="709"/>
        <w:jc w:val="both"/>
        <w:rPr>
          <w:sz w:val="24"/>
        </w:rPr>
      </w:pPr>
      <w:r w:rsidRPr="00DD6E11">
        <w:rPr>
          <w:sz w:val="24"/>
        </w:rPr>
        <w:t>5.3.4. Полученное за месяц число отработанного времени округляется до полных часов в сторону увеличения.</w:t>
      </w:r>
    </w:p>
    <w:p w:rsidR="00DD6E11" w:rsidRPr="00DD6E11" w:rsidRDefault="00DD6E11" w:rsidP="00DD6E11">
      <w:pPr>
        <w:shd w:val="clear" w:color="auto" w:fill="FFFFFF"/>
        <w:tabs>
          <w:tab w:val="left" w:pos="1276"/>
        </w:tabs>
        <w:autoSpaceDE w:val="0"/>
        <w:autoSpaceDN w:val="0"/>
        <w:adjustRightInd w:val="0"/>
        <w:spacing w:after="120"/>
        <w:ind w:firstLine="709"/>
        <w:jc w:val="both"/>
        <w:rPr>
          <w:color w:val="000000"/>
          <w:sz w:val="24"/>
        </w:rPr>
      </w:pPr>
    </w:p>
    <w:p w:rsidR="00DD6E11" w:rsidRDefault="00DD6E11" w:rsidP="00DD6E11"/>
    <w:p w:rsidR="00DD6E11" w:rsidRPr="00DD6E11" w:rsidRDefault="00DD6E11" w:rsidP="00DD6E11">
      <w:pPr>
        <w:rPr>
          <w:b/>
          <w:sz w:val="24"/>
        </w:rPr>
      </w:pPr>
      <w:r w:rsidRPr="00DD6E11">
        <w:rPr>
          <w:b/>
          <w:sz w:val="24"/>
        </w:rPr>
        <w:t>ЗАКАЗЧИК:</w:t>
      </w:r>
      <w:r w:rsidRPr="00DD6E11">
        <w:rPr>
          <w:b/>
          <w:sz w:val="24"/>
        </w:rPr>
        <w:tab/>
      </w:r>
      <w:r w:rsidRPr="00DD6E11">
        <w:rPr>
          <w:b/>
          <w:sz w:val="24"/>
        </w:rPr>
        <w:tab/>
      </w:r>
      <w:r w:rsidRPr="00DD6E11">
        <w:rPr>
          <w:b/>
          <w:sz w:val="24"/>
        </w:rPr>
        <w:tab/>
      </w:r>
      <w:r w:rsidRPr="00DD6E11">
        <w:rPr>
          <w:b/>
          <w:sz w:val="24"/>
        </w:rPr>
        <w:tab/>
        <w:t xml:space="preserve">                            ИСПОЛНИТЕЛЬ:</w:t>
      </w:r>
    </w:p>
    <w:p w:rsidR="00DD6E11" w:rsidRPr="00DD6E11" w:rsidRDefault="00DD6E11" w:rsidP="00DD6E11">
      <w:pPr>
        <w:rPr>
          <w:sz w:val="24"/>
        </w:rPr>
      </w:pPr>
    </w:p>
    <w:p w:rsidR="00DD6E11" w:rsidRPr="00DD6E11" w:rsidRDefault="00DD6E11" w:rsidP="00DD6E11">
      <w:pPr>
        <w:rPr>
          <w:sz w:val="24"/>
        </w:rPr>
      </w:pPr>
    </w:p>
    <w:p w:rsidR="00DD6E11" w:rsidRPr="00DD6E11" w:rsidRDefault="00DD6E11" w:rsidP="00DD6E11">
      <w:pPr>
        <w:rPr>
          <w:sz w:val="24"/>
        </w:rPr>
      </w:pPr>
      <w:r w:rsidRPr="00DD6E11">
        <w:rPr>
          <w:sz w:val="24"/>
        </w:rPr>
        <w:t>____________________ Д.В.Гвоздев</w:t>
      </w:r>
      <w:r w:rsidRPr="00DD6E11">
        <w:rPr>
          <w:sz w:val="24"/>
        </w:rPr>
        <w:tab/>
        <w:t xml:space="preserve">                 _____________________</w:t>
      </w:r>
    </w:p>
    <w:p w:rsidR="00DD6E11" w:rsidRPr="00DD6E11" w:rsidRDefault="00DD6E11" w:rsidP="00DD6E11">
      <w:pPr>
        <w:rPr>
          <w:sz w:val="24"/>
        </w:rPr>
      </w:pPr>
      <w:r w:rsidRPr="00DD6E11">
        <w:rPr>
          <w:sz w:val="24"/>
        </w:rPr>
        <w:t>М.П.</w:t>
      </w:r>
      <w:r w:rsidRPr="00DD6E11">
        <w:rPr>
          <w:sz w:val="24"/>
        </w:rPr>
        <w:tab/>
      </w:r>
      <w:r w:rsidRPr="00DD6E11">
        <w:rPr>
          <w:sz w:val="24"/>
        </w:rPr>
        <w:tab/>
      </w:r>
      <w:r w:rsidRPr="00DD6E11">
        <w:rPr>
          <w:sz w:val="24"/>
        </w:rPr>
        <w:tab/>
      </w:r>
      <w:r w:rsidRPr="00DD6E11">
        <w:rPr>
          <w:sz w:val="24"/>
        </w:rPr>
        <w:tab/>
      </w:r>
      <w:r w:rsidRPr="00DD6E11">
        <w:rPr>
          <w:sz w:val="24"/>
        </w:rPr>
        <w:tab/>
        <w:t xml:space="preserve">            </w:t>
      </w:r>
      <w:r w:rsidRPr="00DD6E11">
        <w:rPr>
          <w:sz w:val="24"/>
        </w:rPr>
        <w:tab/>
        <w:t xml:space="preserve">    М.П.</w:t>
      </w:r>
    </w:p>
    <w:p w:rsidR="00DD6E11" w:rsidRPr="00DD6E11" w:rsidRDefault="00DD6E11" w:rsidP="00DD6E11">
      <w:pPr>
        <w:suppressAutoHyphens/>
        <w:spacing w:line="200" w:lineRule="exact"/>
        <w:ind w:firstLine="709"/>
        <w:rPr>
          <w:rFonts w:ascii="Courier New" w:hAnsi="Courier New" w:cs="Courier New"/>
          <w:b/>
          <w:caps/>
          <w:sz w:val="24"/>
          <w:lang w:val="en-US"/>
        </w:rPr>
      </w:pPr>
    </w:p>
    <w:sectPr w:rsidR="00DD6E11" w:rsidRPr="00DD6E11" w:rsidSect="002778C3">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1D4B" w:rsidRDefault="00A21D4B" w:rsidP="009E0917">
      <w:r>
        <w:separator/>
      </w:r>
    </w:p>
  </w:endnote>
  <w:endnote w:type="continuationSeparator" w:id="1">
    <w:p w:rsidR="00A21D4B" w:rsidRDefault="00A21D4B" w:rsidP="009E091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00F" w:rsidRDefault="0078100F">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00F" w:rsidRPr="0078100F" w:rsidRDefault="0078100F">
    <w:pPr>
      <w:pStyle w:val="ab"/>
      <w:rPr>
        <w:sz w:val="24"/>
      </w:rPr>
    </w:pPr>
    <w:r w:rsidRPr="0078100F">
      <w:rPr>
        <w:sz w:val="24"/>
      </w:rPr>
      <w:t xml:space="preserve">Заказчик   </w:t>
    </w:r>
    <w:r>
      <w:rPr>
        <w:sz w:val="24"/>
      </w:rPr>
      <w:t xml:space="preserve">                                                                                  Исполнитель</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00F" w:rsidRDefault="0078100F">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1D4B" w:rsidRDefault="00A21D4B" w:rsidP="009E0917">
      <w:r>
        <w:separator/>
      </w:r>
    </w:p>
  </w:footnote>
  <w:footnote w:type="continuationSeparator" w:id="1">
    <w:p w:rsidR="00A21D4B" w:rsidRDefault="00A21D4B" w:rsidP="009E09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00F" w:rsidRDefault="0078100F">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00F" w:rsidRDefault="0078100F">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00F" w:rsidRDefault="0078100F">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E55E27"/>
    <w:multiLevelType w:val="hybridMultilevel"/>
    <w:tmpl w:val="6FF80A26"/>
    <w:lvl w:ilvl="0" w:tplc="04190001">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235E0A09"/>
    <w:multiLevelType w:val="hybridMultilevel"/>
    <w:tmpl w:val="C7BCFA9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9020F73"/>
    <w:multiLevelType w:val="multilevel"/>
    <w:tmpl w:val="E11A29F6"/>
    <w:lvl w:ilvl="0">
      <w:start w:val="1"/>
      <w:numFmt w:val="decimal"/>
      <w:lvlText w:val="%1."/>
      <w:lvlJc w:val="left"/>
      <w:pPr>
        <w:tabs>
          <w:tab w:val="num" w:pos="435"/>
        </w:tabs>
        <w:ind w:left="435" w:hanging="435"/>
      </w:pPr>
    </w:lvl>
    <w:lvl w:ilvl="1">
      <w:start w:val="1"/>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6427AF"/>
    <w:rsid w:val="000102C0"/>
    <w:rsid w:val="00010B13"/>
    <w:rsid w:val="00016446"/>
    <w:rsid w:val="00016D81"/>
    <w:rsid w:val="00027918"/>
    <w:rsid w:val="000356F3"/>
    <w:rsid w:val="0004601C"/>
    <w:rsid w:val="000603AE"/>
    <w:rsid w:val="00062064"/>
    <w:rsid w:val="000634C7"/>
    <w:rsid w:val="00065380"/>
    <w:rsid w:val="00070BCA"/>
    <w:rsid w:val="00071D3F"/>
    <w:rsid w:val="0007368D"/>
    <w:rsid w:val="00081005"/>
    <w:rsid w:val="00085FC5"/>
    <w:rsid w:val="00092687"/>
    <w:rsid w:val="000B4B4A"/>
    <w:rsid w:val="000C1CE4"/>
    <w:rsid w:val="000D133F"/>
    <w:rsid w:val="000D6306"/>
    <w:rsid w:val="000E34A8"/>
    <w:rsid w:val="000E3EC5"/>
    <w:rsid w:val="000E7ECC"/>
    <w:rsid w:val="00104D61"/>
    <w:rsid w:val="00106059"/>
    <w:rsid w:val="00107B68"/>
    <w:rsid w:val="0011139E"/>
    <w:rsid w:val="001264BF"/>
    <w:rsid w:val="00133164"/>
    <w:rsid w:val="0013461C"/>
    <w:rsid w:val="00136B21"/>
    <w:rsid w:val="00151C07"/>
    <w:rsid w:val="00177930"/>
    <w:rsid w:val="00181CEA"/>
    <w:rsid w:val="00184805"/>
    <w:rsid w:val="00184D22"/>
    <w:rsid w:val="00192042"/>
    <w:rsid w:val="001A0C53"/>
    <w:rsid w:val="001B2315"/>
    <w:rsid w:val="001B55BC"/>
    <w:rsid w:val="001C124B"/>
    <w:rsid w:val="001C4F21"/>
    <w:rsid w:val="001D1CC2"/>
    <w:rsid w:val="001E6C00"/>
    <w:rsid w:val="001F1389"/>
    <w:rsid w:val="002047A4"/>
    <w:rsid w:val="002247E7"/>
    <w:rsid w:val="00227673"/>
    <w:rsid w:val="00236008"/>
    <w:rsid w:val="00240C77"/>
    <w:rsid w:val="00240E5A"/>
    <w:rsid w:val="00254C94"/>
    <w:rsid w:val="00255BB9"/>
    <w:rsid w:val="002659F8"/>
    <w:rsid w:val="002743F7"/>
    <w:rsid w:val="002754E9"/>
    <w:rsid w:val="00275F5A"/>
    <w:rsid w:val="002778C3"/>
    <w:rsid w:val="00294EF6"/>
    <w:rsid w:val="00296B63"/>
    <w:rsid w:val="002A5FFC"/>
    <w:rsid w:val="002B4652"/>
    <w:rsid w:val="002B64D3"/>
    <w:rsid w:val="002B7CF0"/>
    <w:rsid w:val="002D2C61"/>
    <w:rsid w:val="002D493A"/>
    <w:rsid w:val="00302689"/>
    <w:rsid w:val="0030312E"/>
    <w:rsid w:val="0030376A"/>
    <w:rsid w:val="00307AA6"/>
    <w:rsid w:val="00315B1B"/>
    <w:rsid w:val="0032030E"/>
    <w:rsid w:val="00322061"/>
    <w:rsid w:val="00324CFC"/>
    <w:rsid w:val="0032514E"/>
    <w:rsid w:val="0032737B"/>
    <w:rsid w:val="00333B84"/>
    <w:rsid w:val="00334013"/>
    <w:rsid w:val="00337AE3"/>
    <w:rsid w:val="00340DCF"/>
    <w:rsid w:val="0035393F"/>
    <w:rsid w:val="003610A9"/>
    <w:rsid w:val="0037174C"/>
    <w:rsid w:val="00384345"/>
    <w:rsid w:val="00392328"/>
    <w:rsid w:val="003952CF"/>
    <w:rsid w:val="003B28E9"/>
    <w:rsid w:val="003B3991"/>
    <w:rsid w:val="003C117B"/>
    <w:rsid w:val="003D23DB"/>
    <w:rsid w:val="003D35E7"/>
    <w:rsid w:val="003E033C"/>
    <w:rsid w:val="003E6756"/>
    <w:rsid w:val="003F4680"/>
    <w:rsid w:val="003F4E7F"/>
    <w:rsid w:val="00400535"/>
    <w:rsid w:val="00407B10"/>
    <w:rsid w:val="0041504E"/>
    <w:rsid w:val="004155B8"/>
    <w:rsid w:val="004159BD"/>
    <w:rsid w:val="00426DBD"/>
    <w:rsid w:val="00427A9E"/>
    <w:rsid w:val="00442D5D"/>
    <w:rsid w:val="004513C0"/>
    <w:rsid w:val="00461D7D"/>
    <w:rsid w:val="00466848"/>
    <w:rsid w:val="00472344"/>
    <w:rsid w:val="004A410C"/>
    <w:rsid w:val="004B1F0E"/>
    <w:rsid w:val="004B399D"/>
    <w:rsid w:val="004B42FB"/>
    <w:rsid w:val="004B784B"/>
    <w:rsid w:val="004E31AB"/>
    <w:rsid w:val="004E7AB2"/>
    <w:rsid w:val="004F19FF"/>
    <w:rsid w:val="004F24B8"/>
    <w:rsid w:val="004F73E5"/>
    <w:rsid w:val="005010EF"/>
    <w:rsid w:val="0051295F"/>
    <w:rsid w:val="00513A51"/>
    <w:rsid w:val="00513F92"/>
    <w:rsid w:val="00516BB9"/>
    <w:rsid w:val="005228AD"/>
    <w:rsid w:val="005347E8"/>
    <w:rsid w:val="00547502"/>
    <w:rsid w:val="00547AB3"/>
    <w:rsid w:val="00552865"/>
    <w:rsid w:val="00555827"/>
    <w:rsid w:val="00566D5A"/>
    <w:rsid w:val="00571E6C"/>
    <w:rsid w:val="005831CD"/>
    <w:rsid w:val="00590986"/>
    <w:rsid w:val="0059098C"/>
    <w:rsid w:val="005916AC"/>
    <w:rsid w:val="00592C23"/>
    <w:rsid w:val="005A1A70"/>
    <w:rsid w:val="005A3F38"/>
    <w:rsid w:val="005A541F"/>
    <w:rsid w:val="005B0113"/>
    <w:rsid w:val="005B23CA"/>
    <w:rsid w:val="005B5364"/>
    <w:rsid w:val="005C1424"/>
    <w:rsid w:val="005C5936"/>
    <w:rsid w:val="005D0EA4"/>
    <w:rsid w:val="005D0F6A"/>
    <w:rsid w:val="005D4463"/>
    <w:rsid w:val="005E069B"/>
    <w:rsid w:val="005E151C"/>
    <w:rsid w:val="005F1511"/>
    <w:rsid w:val="005F51CB"/>
    <w:rsid w:val="005F5866"/>
    <w:rsid w:val="005F7B4C"/>
    <w:rsid w:val="00601358"/>
    <w:rsid w:val="0061517C"/>
    <w:rsid w:val="00616588"/>
    <w:rsid w:val="00617717"/>
    <w:rsid w:val="0061791F"/>
    <w:rsid w:val="00621CA7"/>
    <w:rsid w:val="00627769"/>
    <w:rsid w:val="00635480"/>
    <w:rsid w:val="00640200"/>
    <w:rsid w:val="006427AF"/>
    <w:rsid w:val="006453DC"/>
    <w:rsid w:val="00650291"/>
    <w:rsid w:val="00652CC7"/>
    <w:rsid w:val="00653159"/>
    <w:rsid w:val="00660FDF"/>
    <w:rsid w:val="00661164"/>
    <w:rsid w:val="00665F00"/>
    <w:rsid w:val="00667FB7"/>
    <w:rsid w:val="00675FF6"/>
    <w:rsid w:val="0067604F"/>
    <w:rsid w:val="00685D94"/>
    <w:rsid w:val="00693D33"/>
    <w:rsid w:val="006A6DC4"/>
    <w:rsid w:val="006B48D4"/>
    <w:rsid w:val="006B4F2F"/>
    <w:rsid w:val="006C7A1E"/>
    <w:rsid w:val="006D18BE"/>
    <w:rsid w:val="006D386F"/>
    <w:rsid w:val="006E0D40"/>
    <w:rsid w:val="006E3063"/>
    <w:rsid w:val="006E4244"/>
    <w:rsid w:val="006E50B2"/>
    <w:rsid w:val="007011C8"/>
    <w:rsid w:val="0070162B"/>
    <w:rsid w:val="007027F0"/>
    <w:rsid w:val="00707747"/>
    <w:rsid w:val="00710924"/>
    <w:rsid w:val="007161E0"/>
    <w:rsid w:val="007161E3"/>
    <w:rsid w:val="0071795B"/>
    <w:rsid w:val="00721022"/>
    <w:rsid w:val="00726A8D"/>
    <w:rsid w:val="007274EB"/>
    <w:rsid w:val="007308C2"/>
    <w:rsid w:val="00731340"/>
    <w:rsid w:val="00745046"/>
    <w:rsid w:val="00764B6D"/>
    <w:rsid w:val="0078100F"/>
    <w:rsid w:val="00792BCE"/>
    <w:rsid w:val="00794C54"/>
    <w:rsid w:val="007B3CF5"/>
    <w:rsid w:val="007C5499"/>
    <w:rsid w:val="007D1DAB"/>
    <w:rsid w:val="007F1CCE"/>
    <w:rsid w:val="007F560A"/>
    <w:rsid w:val="008228C5"/>
    <w:rsid w:val="00825FA6"/>
    <w:rsid w:val="008374A5"/>
    <w:rsid w:val="00843E2F"/>
    <w:rsid w:val="00852BEA"/>
    <w:rsid w:val="00855B32"/>
    <w:rsid w:val="00860FBF"/>
    <w:rsid w:val="008717BB"/>
    <w:rsid w:val="00896CEC"/>
    <w:rsid w:val="008A2331"/>
    <w:rsid w:val="008B5D0E"/>
    <w:rsid w:val="008B69A1"/>
    <w:rsid w:val="008C2E16"/>
    <w:rsid w:val="008C525E"/>
    <w:rsid w:val="008C766B"/>
    <w:rsid w:val="008E1A07"/>
    <w:rsid w:val="008E3C4C"/>
    <w:rsid w:val="008E6EBB"/>
    <w:rsid w:val="008E7145"/>
    <w:rsid w:val="008E74EB"/>
    <w:rsid w:val="00910AAD"/>
    <w:rsid w:val="00920433"/>
    <w:rsid w:val="009211C6"/>
    <w:rsid w:val="00930EE1"/>
    <w:rsid w:val="00936DAA"/>
    <w:rsid w:val="00940C4F"/>
    <w:rsid w:val="009474E0"/>
    <w:rsid w:val="00957133"/>
    <w:rsid w:val="00962F55"/>
    <w:rsid w:val="009704FC"/>
    <w:rsid w:val="0097239C"/>
    <w:rsid w:val="00974170"/>
    <w:rsid w:val="00980C5B"/>
    <w:rsid w:val="00986396"/>
    <w:rsid w:val="0099162B"/>
    <w:rsid w:val="00994414"/>
    <w:rsid w:val="009970D3"/>
    <w:rsid w:val="009A399A"/>
    <w:rsid w:val="009B573A"/>
    <w:rsid w:val="009D1B1F"/>
    <w:rsid w:val="009D6535"/>
    <w:rsid w:val="009E0917"/>
    <w:rsid w:val="009E0C2A"/>
    <w:rsid w:val="009E592A"/>
    <w:rsid w:val="009E6EA2"/>
    <w:rsid w:val="009F60D4"/>
    <w:rsid w:val="00A057BE"/>
    <w:rsid w:val="00A0771F"/>
    <w:rsid w:val="00A07D76"/>
    <w:rsid w:val="00A13EFD"/>
    <w:rsid w:val="00A219C5"/>
    <w:rsid w:val="00A21D4B"/>
    <w:rsid w:val="00A26BBA"/>
    <w:rsid w:val="00A3681D"/>
    <w:rsid w:val="00A455C9"/>
    <w:rsid w:val="00A53B80"/>
    <w:rsid w:val="00A61645"/>
    <w:rsid w:val="00A666E9"/>
    <w:rsid w:val="00A70476"/>
    <w:rsid w:val="00A7145E"/>
    <w:rsid w:val="00A823C2"/>
    <w:rsid w:val="00A944E3"/>
    <w:rsid w:val="00AC443B"/>
    <w:rsid w:val="00AC521A"/>
    <w:rsid w:val="00AC7DD8"/>
    <w:rsid w:val="00AD02D4"/>
    <w:rsid w:val="00AD2120"/>
    <w:rsid w:val="00AD374E"/>
    <w:rsid w:val="00AD4C6B"/>
    <w:rsid w:val="00AD59C6"/>
    <w:rsid w:val="00AF0280"/>
    <w:rsid w:val="00AF0699"/>
    <w:rsid w:val="00AF07E7"/>
    <w:rsid w:val="00AF1CDE"/>
    <w:rsid w:val="00AF2B67"/>
    <w:rsid w:val="00B000CB"/>
    <w:rsid w:val="00B0266D"/>
    <w:rsid w:val="00B037F5"/>
    <w:rsid w:val="00B04827"/>
    <w:rsid w:val="00B058AF"/>
    <w:rsid w:val="00B103C4"/>
    <w:rsid w:val="00B11F88"/>
    <w:rsid w:val="00B127B2"/>
    <w:rsid w:val="00B165ED"/>
    <w:rsid w:val="00B24716"/>
    <w:rsid w:val="00B24BD3"/>
    <w:rsid w:val="00B301D0"/>
    <w:rsid w:val="00B40A1D"/>
    <w:rsid w:val="00B544A3"/>
    <w:rsid w:val="00B57B23"/>
    <w:rsid w:val="00B57E10"/>
    <w:rsid w:val="00B61B01"/>
    <w:rsid w:val="00B63FC7"/>
    <w:rsid w:val="00B640CC"/>
    <w:rsid w:val="00B64C56"/>
    <w:rsid w:val="00B65C71"/>
    <w:rsid w:val="00B73554"/>
    <w:rsid w:val="00B812E4"/>
    <w:rsid w:val="00B938AC"/>
    <w:rsid w:val="00B96E65"/>
    <w:rsid w:val="00BB1B8E"/>
    <w:rsid w:val="00BB293E"/>
    <w:rsid w:val="00BB311D"/>
    <w:rsid w:val="00BB4216"/>
    <w:rsid w:val="00BB74A2"/>
    <w:rsid w:val="00BC019D"/>
    <w:rsid w:val="00BC4BFB"/>
    <w:rsid w:val="00BD43A8"/>
    <w:rsid w:val="00BE0C29"/>
    <w:rsid w:val="00BE3578"/>
    <w:rsid w:val="00BE42F2"/>
    <w:rsid w:val="00BF06BA"/>
    <w:rsid w:val="00BF5605"/>
    <w:rsid w:val="00BF5DCE"/>
    <w:rsid w:val="00C121C0"/>
    <w:rsid w:val="00C15B8B"/>
    <w:rsid w:val="00C23B19"/>
    <w:rsid w:val="00C35936"/>
    <w:rsid w:val="00C36FBC"/>
    <w:rsid w:val="00C40814"/>
    <w:rsid w:val="00C46732"/>
    <w:rsid w:val="00C46B17"/>
    <w:rsid w:val="00C5050F"/>
    <w:rsid w:val="00C52CBC"/>
    <w:rsid w:val="00C536EB"/>
    <w:rsid w:val="00C53D9F"/>
    <w:rsid w:val="00C60DDE"/>
    <w:rsid w:val="00C61EFE"/>
    <w:rsid w:val="00C62131"/>
    <w:rsid w:val="00C632AD"/>
    <w:rsid w:val="00C66C4F"/>
    <w:rsid w:val="00C7238C"/>
    <w:rsid w:val="00C72EF7"/>
    <w:rsid w:val="00C913D3"/>
    <w:rsid w:val="00CA093A"/>
    <w:rsid w:val="00CA0D9E"/>
    <w:rsid w:val="00CC543A"/>
    <w:rsid w:val="00CD0BD2"/>
    <w:rsid w:val="00CD4CFA"/>
    <w:rsid w:val="00CD69B9"/>
    <w:rsid w:val="00CE0358"/>
    <w:rsid w:val="00CE1195"/>
    <w:rsid w:val="00CF3E9D"/>
    <w:rsid w:val="00CF3FAB"/>
    <w:rsid w:val="00CF68CB"/>
    <w:rsid w:val="00D041C3"/>
    <w:rsid w:val="00D44281"/>
    <w:rsid w:val="00D51A98"/>
    <w:rsid w:val="00D5232F"/>
    <w:rsid w:val="00D52E14"/>
    <w:rsid w:val="00D61846"/>
    <w:rsid w:val="00D66CEB"/>
    <w:rsid w:val="00D70524"/>
    <w:rsid w:val="00D72CFD"/>
    <w:rsid w:val="00D7399B"/>
    <w:rsid w:val="00D74A55"/>
    <w:rsid w:val="00D7753D"/>
    <w:rsid w:val="00D83C2C"/>
    <w:rsid w:val="00D84A6D"/>
    <w:rsid w:val="00D95A27"/>
    <w:rsid w:val="00D95A9B"/>
    <w:rsid w:val="00D95B02"/>
    <w:rsid w:val="00D97FAE"/>
    <w:rsid w:val="00DA0A20"/>
    <w:rsid w:val="00DA1A30"/>
    <w:rsid w:val="00DA3742"/>
    <w:rsid w:val="00DA7A3B"/>
    <w:rsid w:val="00DB021B"/>
    <w:rsid w:val="00DB08AC"/>
    <w:rsid w:val="00DB6CCD"/>
    <w:rsid w:val="00DC2794"/>
    <w:rsid w:val="00DD68CC"/>
    <w:rsid w:val="00DD6E11"/>
    <w:rsid w:val="00DE03CC"/>
    <w:rsid w:val="00DE40F0"/>
    <w:rsid w:val="00E013BD"/>
    <w:rsid w:val="00E126D4"/>
    <w:rsid w:val="00E204EC"/>
    <w:rsid w:val="00E30CAF"/>
    <w:rsid w:val="00E328A8"/>
    <w:rsid w:val="00E4375B"/>
    <w:rsid w:val="00E46044"/>
    <w:rsid w:val="00E56DED"/>
    <w:rsid w:val="00E710BE"/>
    <w:rsid w:val="00E75EB7"/>
    <w:rsid w:val="00E87199"/>
    <w:rsid w:val="00E931D2"/>
    <w:rsid w:val="00E9630B"/>
    <w:rsid w:val="00EA73AC"/>
    <w:rsid w:val="00EB15C4"/>
    <w:rsid w:val="00EB1ED3"/>
    <w:rsid w:val="00EC1717"/>
    <w:rsid w:val="00EC332D"/>
    <w:rsid w:val="00EC4A7A"/>
    <w:rsid w:val="00ED3897"/>
    <w:rsid w:val="00ED6370"/>
    <w:rsid w:val="00EE2FFA"/>
    <w:rsid w:val="00EF16E3"/>
    <w:rsid w:val="00EF251E"/>
    <w:rsid w:val="00EF2D9F"/>
    <w:rsid w:val="00EF4361"/>
    <w:rsid w:val="00F056F8"/>
    <w:rsid w:val="00F058FF"/>
    <w:rsid w:val="00F111E4"/>
    <w:rsid w:val="00F17D2F"/>
    <w:rsid w:val="00F24894"/>
    <w:rsid w:val="00F251A7"/>
    <w:rsid w:val="00F302AF"/>
    <w:rsid w:val="00F371BF"/>
    <w:rsid w:val="00F408D9"/>
    <w:rsid w:val="00F41C5E"/>
    <w:rsid w:val="00F41F43"/>
    <w:rsid w:val="00F43B97"/>
    <w:rsid w:val="00F465AB"/>
    <w:rsid w:val="00F46DBA"/>
    <w:rsid w:val="00F5675F"/>
    <w:rsid w:val="00F62150"/>
    <w:rsid w:val="00F6407F"/>
    <w:rsid w:val="00F658D8"/>
    <w:rsid w:val="00F7064B"/>
    <w:rsid w:val="00F72851"/>
    <w:rsid w:val="00F848C0"/>
    <w:rsid w:val="00F91CA3"/>
    <w:rsid w:val="00F96ADF"/>
    <w:rsid w:val="00FA04B3"/>
    <w:rsid w:val="00FA7B3C"/>
    <w:rsid w:val="00FB3802"/>
    <w:rsid w:val="00FB5ABE"/>
    <w:rsid w:val="00FD52BA"/>
    <w:rsid w:val="00FD5790"/>
    <w:rsid w:val="00FD6086"/>
    <w:rsid w:val="00FD7EB4"/>
    <w:rsid w:val="00FE0542"/>
    <w:rsid w:val="00FF6294"/>
    <w:rsid w:val="00FF7C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27AF"/>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qFormat/>
    <w:rsid w:val="006427A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27AF"/>
    <w:rPr>
      <w:rFonts w:ascii="Cambria" w:eastAsia="Times New Roman" w:hAnsi="Cambria" w:cs="Times New Roman"/>
      <w:b/>
      <w:bCs/>
      <w:kern w:val="32"/>
      <w:sz w:val="32"/>
      <w:szCs w:val="32"/>
    </w:rPr>
  </w:style>
  <w:style w:type="paragraph" w:styleId="a3">
    <w:name w:val="Body Text Indent"/>
    <w:basedOn w:val="a"/>
    <w:link w:val="a4"/>
    <w:semiHidden/>
    <w:unhideWhenUsed/>
    <w:rsid w:val="006427AF"/>
    <w:pPr>
      <w:tabs>
        <w:tab w:val="num" w:pos="567"/>
        <w:tab w:val="num" w:pos="1440"/>
      </w:tabs>
      <w:spacing w:after="60"/>
      <w:ind w:left="567" w:hanging="567"/>
      <w:jc w:val="both"/>
    </w:pPr>
    <w:rPr>
      <w:sz w:val="24"/>
    </w:rPr>
  </w:style>
  <w:style w:type="character" w:customStyle="1" w:styleId="a4">
    <w:name w:val="Основной текст с отступом Знак"/>
    <w:basedOn w:val="a0"/>
    <w:link w:val="a3"/>
    <w:semiHidden/>
    <w:rsid w:val="006427AF"/>
    <w:rPr>
      <w:rFonts w:ascii="Times New Roman" w:eastAsia="Times New Roman" w:hAnsi="Times New Roman" w:cs="Times New Roman"/>
      <w:sz w:val="24"/>
      <w:szCs w:val="24"/>
      <w:lang w:eastAsia="ru-RU"/>
    </w:rPr>
  </w:style>
  <w:style w:type="paragraph" w:customStyle="1" w:styleId="11">
    <w:name w:val="Обычный1"/>
    <w:rsid w:val="006427AF"/>
    <w:pPr>
      <w:snapToGrid w:val="0"/>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6427AF"/>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Oaeno">
    <w:name w:val="Oaeno"/>
    <w:basedOn w:val="a"/>
    <w:rsid w:val="006427AF"/>
    <w:pPr>
      <w:autoSpaceDE w:val="0"/>
      <w:autoSpaceDN w:val="0"/>
    </w:pPr>
    <w:rPr>
      <w:rFonts w:ascii="Courier New" w:hAnsi="Courier New" w:cs="Courier New"/>
      <w:sz w:val="20"/>
      <w:szCs w:val="20"/>
    </w:rPr>
  </w:style>
  <w:style w:type="table" w:styleId="a5">
    <w:name w:val="Table Grid"/>
    <w:basedOn w:val="a1"/>
    <w:uiPriority w:val="59"/>
    <w:rsid w:val="009704F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D95A9B"/>
    <w:pPr>
      <w:ind w:left="720"/>
      <w:contextualSpacing/>
    </w:pPr>
  </w:style>
  <w:style w:type="paragraph" w:styleId="a7">
    <w:name w:val="Body Text"/>
    <w:basedOn w:val="a"/>
    <w:link w:val="a8"/>
    <w:semiHidden/>
    <w:unhideWhenUsed/>
    <w:rsid w:val="007161E3"/>
    <w:pPr>
      <w:spacing w:after="120"/>
    </w:pPr>
    <w:rPr>
      <w:sz w:val="24"/>
    </w:rPr>
  </w:style>
  <w:style w:type="character" w:customStyle="1" w:styleId="a8">
    <w:name w:val="Основной текст Знак"/>
    <w:basedOn w:val="a0"/>
    <w:link w:val="a7"/>
    <w:semiHidden/>
    <w:rsid w:val="007161E3"/>
    <w:rPr>
      <w:rFonts w:ascii="Times New Roman" w:eastAsia="Times New Roman" w:hAnsi="Times New Roman" w:cs="Times New Roman"/>
      <w:sz w:val="24"/>
      <w:szCs w:val="24"/>
      <w:lang w:eastAsia="ru-RU"/>
    </w:rPr>
  </w:style>
  <w:style w:type="paragraph" w:styleId="a9">
    <w:name w:val="header"/>
    <w:basedOn w:val="a"/>
    <w:link w:val="aa"/>
    <w:uiPriority w:val="99"/>
    <w:semiHidden/>
    <w:unhideWhenUsed/>
    <w:rsid w:val="009E0917"/>
    <w:pPr>
      <w:tabs>
        <w:tab w:val="center" w:pos="4677"/>
        <w:tab w:val="right" w:pos="9355"/>
      </w:tabs>
    </w:pPr>
  </w:style>
  <w:style w:type="character" w:customStyle="1" w:styleId="aa">
    <w:name w:val="Верхний колонтитул Знак"/>
    <w:basedOn w:val="a0"/>
    <w:link w:val="a9"/>
    <w:uiPriority w:val="99"/>
    <w:semiHidden/>
    <w:rsid w:val="009E0917"/>
    <w:rPr>
      <w:rFonts w:ascii="Times New Roman" w:eastAsia="Times New Roman" w:hAnsi="Times New Roman" w:cs="Times New Roman"/>
      <w:sz w:val="28"/>
      <w:szCs w:val="24"/>
      <w:lang w:eastAsia="ru-RU"/>
    </w:rPr>
  </w:style>
  <w:style w:type="paragraph" w:styleId="ab">
    <w:name w:val="footer"/>
    <w:basedOn w:val="a"/>
    <w:link w:val="ac"/>
    <w:uiPriority w:val="99"/>
    <w:semiHidden/>
    <w:unhideWhenUsed/>
    <w:rsid w:val="009E0917"/>
    <w:pPr>
      <w:tabs>
        <w:tab w:val="center" w:pos="4677"/>
        <w:tab w:val="right" w:pos="9355"/>
      </w:tabs>
    </w:pPr>
  </w:style>
  <w:style w:type="character" w:customStyle="1" w:styleId="ac">
    <w:name w:val="Нижний колонтитул Знак"/>
    <w:basedOn w:val="a0"/>
    <w:link w:val="ab"/>
    <w:uiPriority w:val="99"/>
    <w:semiHidden/>
    <w:rsid w:val="009E0917"/>
    <w:rPr>
      <w:rFonts w:ascii="Times New Roman" w:eastAsia="Times New Roman" w:hAnsi="Times New Roman" w:cs="Times New Roman"/>
      <w:sz w:val="28"/>
      <w:szCs w:val="24"/>
      <w:lang w:eastAsia="ru-RU"/>
    </w:rPr>
  </w:style>
</w:styles>
</file>

<file path=word/webSettings.xml><?xml version="1.0" encoding="utf-8"?>
<w:webSettings xmlns:r="http://schemas.openxmlformats.org/officeDocument/2006/relationships" xmlns:w="http://schemas.openxmlformats.org/wordprocessingml/2006/main">
  <w:divs>
    <w:div w:id="1348561095">
      <w:bodyDiv w:val="1"/>
      <w:marLeft w:val="0"/>
      <w:marRight w:val="0"/>
      <w:marTop w:val="0"/>
      <w:marBottom w:val="0"/>
      <w:divBdr>
        <w:top w:val="none" w:sz="0" w:space="0" w:color="auto"/>
        <w:left w:val="none" w:sz="0" w:space="0" w:color="auto"/>
        <w:bottom w:val="none" w:sz="0" w:space="0" w:color="auto"/>
        <w:right w:val="none" w:sz="0" w:space="0" w:color="auto"/>
      </w:divBdr>
    </w:div>
    <w:div w:id="1777939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1447F-9EA1-462C-BBEA-77FB474EB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7</Pages>
  <Words>2738</Words>
  <Characters>15611</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vfad</dc:creator>
  <cp:keywords/>
  <dc:description/>
  <cp:lastModifiedBy>vfad</cp:lastModifiedBy>
  <cp:revision>29</cp:revision>
  <cp:lastPrinted>2012-04-10T11:31:00Z</cp:lastPrinted>
  <dcterms:created xsi:type="dcterms:W3CDTF">2012-03-22T05:50:00Z</dcterms:created>
  <dcterms:modified xsi:type="dcterms:W3CDTF">2012-04-19T06:24:00Z</dcterms:modified>
</cp:coreProperties>
</file>