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60AE" w:rsidRDefault="00BF4DC2" w:rsidP="00E960AE">
      <w:pPr>
        <w:outlineLvl w:val="0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="00E960AE">
        <w:rPr>
          <w:b/>
          <w:sz w:val="24"/>
          <w:szCs w:val="24"/>
        </w:rPr>
        <w:t xml:space="preserve">                                       </w:t>
      </w:r>
      <w:r w:rsidR="005A1BB9">
        <w:rPr>
          <w:b/>
          <w:sz w:val="24"/>
          <w:szCs w:val="24"/>
        </w:rPr>
        <w:t xml:space="preserve">                           </w:t>
      </w:r>
      <w:r w:rsidR="00E960AE">
        <w:rPr>
          <w:b/>
          <w:sz w:val="24"/>
          <w:szCs w:val="24"/>
        </w:rPr>
        <w:t xml:space="preserve">         </w:t>
      </w:r>
    </w:p>
    <w:p w:rsidR="00E960AE" w:rsidRDefault="00E960AE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</w:t>
      </w:r>
    </w:p>
    <w:p w:rsidR="00E960AE" w:rsidRDefault="00F55376" w:rsidP="00E960AE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b/>
          <w:sz w:val="24"/>
          <w:szCs w:val="24"/>
        </w:rPr>
        <w:t>УТВЕРЖДАЮ</w:t>
      </w:r>
    </w:p>
    <w:p w:rsidR="00E960AE" w:rsidRDefault="00F55376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E960AE">
        <w:rPr>
          <w:sz w:val="24"/>
          <w:szCs w:val="24"/>
        </w:rPr>
        <w:t>Директор М</w:t>
      </w:r>
      <w:r w:rsidR="00B01E69">
        <w:rPr>
          <w:sz w:val="24"/>
          <w:szCs w:val="24"/>
        </w:rPr>
        <w:t>К</w:t>
      </w:r>
      <w:r w:rsidR="00E960AE">
        <w:rPr>
          <w:sz w:val="24"/>
          <w:szCs w:val="24"/>
        </w:rPr>
        <w:t xml:space="preserve">У «Благоустройство       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F55376">
        <w:rPr>
          <w:sz w:val="24"/>
          <w:szCs w:val="24"/>
        </w:rPr>
        <w:t xml:space="preserve">    </w:t>
      </w:r>
      <w:r>
        <w:rPr>
          <w:sz w:val="24"/>
          <w:szCs w:val="24"/>
        </w:rPr>
        <w:t>Кировского района»</w:t>
      </w:r>
    </w:p>
    <w:p w:rsidR="00E960AE" w:rsidRDefault="00E960AE" w:rsidP="00E960A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_____________</w:t>
      </w:r>
      <w:r w:rsidR="00B01E69">
        <w:rPr>
          <w:sz w:val="24"/>
          <w:szCs w:val="24"/>
        </w:rPr>
        <w:t>А.Н. Бравин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  <w:r>
        <w:rPr>
          <w:sz w:val="24"/>
          <w:szCs w:val="24"/>
        </w:rPr>
        <w:t xml:space="preserve">                               </w:t>
      </w:r>
      <w:r w:rsidR="007728B7">
        <w:rPr>
          <w:sz w:val="24"/>
          <w:szCs w:val="24"/>
        </w:rPr>
        <w:t xml:space="preserve">                           </w:t>
      </w:r>
      <w:r w:rsidR="00A63606">
        <w:rPr>
          <w:sz w:val="24"/>
          <w:szCs w:val="24"/>
        </w:rPr>
        <w:t xml:space="preserve">      </w:t>
      </w:r>
      <w:r w:rsidR="00924AE7">
        <w:rPr>
          <w:sz w:val="24"/>
          <w:szCs w:val="24"/>
        </w:rPr>
        <w:t xml:space="preserve"> </w:t>
      </w:r>
      <w:r w:rsidR="00CC045C">
        <w:rPr>
          <w:sz w:val="24"/>
          <w:szCs w:val="24"/>
        </w:rPr>
        <w:t>26</w:t>
      </w:r>
      <w:r w:rsidR="009F7FCF">
        <w:rPr>
          <w:sz w:val="24"/>
          <w:szCs w:val="24"/>
        </w:rPr>
        <w:t xml:space="preserve"> </w:t>
      </w:r>
      <w:r w:rsidR="00C2667F">
        <w:rPr>
          <w:sz w:val="24"/>
          <w:szCs w:val="24"/>
        </w:rPr>
        <w:t>апреля</w:t>
      </w:r>
      <w:r w:rsidR="00B01E69">
        <w:rPr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 w:rsidR="00B01E69">
        <w:rPr>
          <w:sz w:val="24"/>
          <w:szCs w:val="24"/>
        </w:rPr>
        <w:t>2</w:t>
      </w:r>
      <w:r>
        <w:rPr>
          <w:sz w:val="24"/>
          <w:szCs w:val="24"/>
        </w:rPr>
        <w:t xml:space="preserve"> года</w:t>
      </w: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E960AE" w:rsidRDefault="00E960AE" w:rsidP="00E960AE">
      <w:pPr>
        <w:jc w:val="center"/>
        <w:outlineLvl w:val="0"/>
        <w:rPr>
          <w:b/>
          <w:sz w:val="32"/>
          <w:szCs w:val="32"/>
        </w:rPr>
      </w:pP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bookmarkStart w:id="0" w:name="Приложение_2"/>
      <w:r>
        <w:rPr>
          <w:b/>
          <w:sz w:val="32"/>
          <w:szCs w:val="32"/>
        </w:rPr>
        <w:t>ДОКУМЕНТАЦИЯ ОБ ОТКРЫТОМ АУКЦИОНЕ</w:t>
      </w:r>
    </w:p>
    <w:p w:rsidR="005A1BB9" w:rsidRDefault="005A1BB9" w:rsidP="005A1BB9">
      <w:pPr>
        <w:pStyle w:val="af5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 ЭЛЕКТРОННОЙ ФОРМЕ</w:t>
      </w:r>
    </w:p>
    <w:p w:rsidR="005A1BB9" w:rsidRPr="00512BA2" w:rsidRDefault="005A1BB9" w:rsidP="005A1BB9">
      <w:pPr>
        <w:ind w:left="-180"/>
        <w:jc w:val="center"/>
        <w:rPr>
          <w:sz w:val="28"/>
          <w:szCs w:val="28"/>
        </w:rPr>
      </w:pPr>
      <w:r w:rsidRPr="00512BA2">
        <w:rPr>
          <w:color w:val="000000"/>
          <w:sz w:val="28"/>
          <w:szCs w:val="28"/>
        </w:rPr>
        <w:t xml:space="preserve">на право заключить </w:t>
      </w:r>
      <w:r>
        <w:rPr>
          <w:color w:val="000000"/>
          <w:sz w:val="28"/>
          <w:szCs w:val="28"/>
        </w:rPr>
        <w:t xml:space="preserve">муниципальный </w:t>
      </w:r>
      <w:r w:rsidRPr="00512BA2">
        <w:rPr>
          <w:color w:val="000000"/>
          <w:sz w:val="28"/>
          <w:szCs w:val="28"/>
        </w:rPr>
        <w:t xml:space="preserve">контракт </w:t>
      </w:r>
      <w:r w:rsidRPr="00512BA2">
        <w:rPr>
          <w:sz w:val="28"/>
          <w:szCs w:val="28"/>
        </w:rPr>
        <w:t>на выполнение работ</w:t>
      </w:r>
      <w:r w:rsidRPr="00512BA2">
        <w:rPr>
          <w:color w:val="000000"/>
          <w:sz w:val="28"/>
          <w:szCs w:val="28"/>
        </w:rPr>
        <w:t xml:space="preserve"> по </w:t>
      </w:r>
      <w:r>
        <w:rPr>
          <w:color w:val="000000"/>
          <w:sz w:val="28"/>
          <w:szCs w:val="28"/>
        </w:rPr>
        <w:t>текущему ремонту тротуаров в Кировском районе города Перми</w:t>
      </w:r>
      <w:r w:rsidRPr="00512BA2">
        <w:rPr>
          <w:color w:val="000000"/>
          <w:sz w:val="28"/>
          <w:szCs w:val="28"/>
        </w:rPr>
        <w:t>.</w:t>
      </w:r>
    </w:p>
    <w:p w:rsidR="005A1BB9" w:rsidRPr="004733A5" w:rsidRDefault="005A1BB9" w:rsidP="005A1BB9">
      <w:pPr>
        <w:pStyle w:val="af5"/>
        <w:jc w:val="center"/>
        <w:rPr>
          <w:color w:val="000000"/>
          <w:sz w:val="28"/>
          <w:szCs w:val="28"/>
        </w:rPr>
      </w:pPr>
      <w:r w:rsidRPr="004733A5">
        <w:rPr>
          <w:color w:val="000000"/>
          <w:sz w:val="28"/>
          <w:szCs w:val="28"/>
        </w:rPr>
        <w:t>Для субъектов малого предпри</w:t>
      </w:r>
      <w:r>
        <w:rPr>
          <w:color w:val="000000"/>
          <w:sz w:val="28"/>
          <w:szCs w:val="28"/>
        </w:rPr>
        <w:t>н</w:t>
      </w:r>
      <w:r w:rsidRPr="004733A5">
        <w:rPr>
          <w:color w:val="000000"/>
          <w:sz w:val="28"/>
          <w:szCs w:val="28"/>
        </w:rPr>
        <w:t>имательства.</w:t>
      </w:r>
    </w:p>
    <w:p w:rsidR="005A1BB9" w:rsidRPr="00745186" w:rsidRDefault="005A1BB9" w:rsidP="005A1BB9">
      <w:pPr>
        <w:pStyle w:val="af5"/>
        <w:jc w:val="center"/>
        <w:rPr>
          <w:i/>
          <w:sz w:val="22"/>
          <w:szCs w:val="22"/>
        </w:rPr>
      </w:pPr>
      <w:r>
        <w:rPr>
          <w:b/>
          <w:sz w:val="28"/>
          <w:szCs w:val="28"/>
        </w:rPr>
        <w:t xml:space="preserve"> </w:t>
      </w: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b/>
          <w:sz w:val="28"/>
          <w:szCs w:val="28"/>
        </w:rPr>
      </w:pPr>
    </w:p>
    <w:p w:rsidR="005A1BB9" w:rsidRDefault="005A1BB9" w:rsidP="005A1BB9">
      <w:pPr>
        <w:pStyle w:val="af5"/>
        <w:spacing w:line="520" w:lineRule="exact"/>
        <w:rPr>
          <w:szCs w:val="24"/>
        </w:rPr>
      </w:pPr>
    </w:p>
    <w:p w:rsidR="005A1BB9" w:rsidRDefault="005A1BB9" w:rsidP="005A1BB9">
      <w:pPr>
        <w:spacing w:line="520" w:lineRule="exact"/>
        <w:jc w:val="center"/>
        <w:rPr>
          <w:sz w:val="24"/>
          <w:szCs w:val="24"/>
        </w:rPr>
      </w:pP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C2667F" w:rsidRDefault="00C2667F" w:rsidP="005A1BB9">
      <w:pPr>
        <w:spacing w:line="520" w:lineRule="exact"/>
        <w:rPr>
          <w:sz w:val="24"/>
          <w:szCs w:val="24"/>
        </w:rPr>
      </w:pPr>
    </w:p>
    <w:p w:rsidR="00C2667F" w:rsidRDefault="00C2667F" w:rsidP="005A1BB9">
      <w:pPr>
        <w:spacing w:line="520" w:lineRule="exact"/>
        <w:rPr>
          <w:sz w:val="24"/>
          <w:szCs w:val="24"/>
        </w:rPr>
      </w:pPr>
    </w:p>
    <w:p w:rsidR="00C2667F" w:rsidRDefault="00C2667F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jc w:val="center"/>
        <w:outlineLvl w:val="0"/>
        <w:rPr>
          <w:b/>
          <w:sz w:val="32"/>
          <w:szCs w:val="32"/>
        </w:rPr>
      </w:pPr>
    </w:p>
    <w:p w:rsidR="005A1BB9" w:rsidRPr="000B64F0" w:rsidRDefault="005A1BB9" w:rsidP="005A1BB9">
      <w:pPr>
        <w:outlineLvl w:val="0"/>
      </w:pPr>
      <w:r w:rsidRPr="000B64F0">
        <w:t>_________________/</w:t>
      </w:r>
      <w:r>
        <w:t>Е.В. Петрова</w:t>
      </w:r>
      <w:r w:rsidRPr="000B64F0">
        <w:t xml:space="preserve"> /</w:t>
      </w:r>
    </w:p>
    <w:p w:rsidR="005A1BB9" w:rsidRPr="000B64F0" w:rsidRDefault="005A1BB9" w:rsidP="005A1BB9">
      <w:pPr>
        <w:outlineLvl w:val="0"/>
      </w:pPr>
      <w:r w:rsidRPr="000B64F0">
        <w:t>_________________/Ю.В. Никитина/</w:t>
      </w:r>
    </w:p>
    <w:p w:rsidR="005A1BB9" w:rsidRPr="000B64F0" w:rsidRDefault="005A1BB9" w:rsidP="005A1BB9">
      <w:pPr>
        <w:outlineLvl w:val="0"/>
      </w:pPr>
      <w:r w:rsidRPr="000B64F0">
        <w:t>_________________/</w:t>
      </w:r>
      <w:r w:rsidRPr="00F8537A">
        <w:t xml:space="preserve"> </w:t>
      </w:r>
      <w:r>
        <w:t>А.С. Павлушин</w:t>
      </w:r>
      <w:r w:rsidRPr="000B64F0">
        <w:t>/</w:t>
      </w:r>
    </w:p>
    <w:p w:rsidR="005A1BB9" w:rsidRDefault="005A1BB9" w:rsidP="005A1BB9">
      <w:pPr>
        <w:spacing w:line="520" w:lineRule="exact"/>
        <w:rPr>
          <w:sz w:val="24"/>
          <w:szCs w:val="24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</w:pPr>
    </w:p>
    <w:p w:rsidR="005A1BB9" w:rsidRDefault="005A1BB9" w:rsidP="005A1BB9">
      <w:pPr>
        <w:pStyle w:val="af5"/>
        <w:jc w:val="center"/>
        <w:rPr>
          <w:sz w:val="28"/>
          <w:szCs w:val="28"/>
        </w:rPr>
        <w:sectPr w:rsidR="005A1BB9" w:rsidSect="003D556E">
          <w:footerReference w:type="even" r:id="rId8"/>
          <w:pgSz w:w="11906" w:h="16838"/>
          <w:pgMar w:top="1134" w:right="851" w:bottom="899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г. Пермь, 2012 год</w:t>
      </w:r>
    </w:p>
    <w:tbl>
      <w:tblPr>
        <w:tblW w:w="10866" w:type="dxa"/>
        <w:tblCellSpacing w:w="20" w:type="dxa"/>
        <w:tblInd w:w="-263" w:type="dxa"/>
        <w:tblBorders>
          <w:top w:val="inset" w:sz="6" w:space="0" w:color="808080"/>
          <w:left w:val="inset" w:sz="6" w:space="0" w:color="808080"/>
          <w:bottom w:val="inset" w:sz="6" w:space="0" w:color="808080"/>
          <w:right w:val="inset" w:sz="6" w:space="0" w:color="808080"/>
          <w:insideH w:val="inset" w:sz="6" w:space="0" w:color="808080"/>
          <w:insideV w:val="inset" w:sz="6" w:space="0" w:color="808080"/>
        </w:tblBorders>
        <w:tblLook w:val="01E0"/>
      </w:tblPr>
      <w:tblGrid>
        <w:gridCol w:w="568"/>
        <w:gridCol w:w="1843"/>
        <w:gridCol w:w="520"/>
        <w:gridCol w:w="154"/>
        <w:gridCol w:w="7781"/>
      </w:tblGrid>
      <w:tr w:rsidR="005A1BB9" w:rsidRPr="00D43C02" w:rsidTr="004F3B6D">
        <w:trPr>
          <w:tblCellSpacing w:w="20" w:type="dxa"/>
        </w:trPr>
        <w:tc>
          <w:tcPr>
            <w:tcW w:w="10786" w:type="dxa"/>
            <w:gridSpan w:val="5"/>
            <w:shd w:val="clear" w:color="auto" w:fill="00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Общие сведения.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10786" w:type="dxa"/>
            <w:gridSpan w:val="5"/>
            <w:shd w:val="clear" w:color="auto" w:fill="FFFFFF"/>
          </w:tcPr>
          <w:p w:rsidR="005A1BB9" w:rsidRPr="00D43C02" w:rsidRDefault="005A1BB9" w:rsidP="003D556E">
            <w:pPr>
              <w:pStyle w:val="af5"/>
              <w:ind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Открытый аукцион проводится в соответствии со следующими нормативными </w:t>
            </w:r>
            <w:r w:rsidRPr="00D43C02">
              <w:rPr>
                <w:color w:val="000000"/>
                <w:sz w:val="22"/>
                <w:szCs w:val="22"/>
              </w:rPr>
              <w:t xml:space="preserve">правовыми </w:t>
            </w:r>
            <w:r w:rsidRPr="00D43C02">
              <w:rPr>
                <w:sz w:val="22"/>
                <w:szCs w:val="22"/>
              </w:rPr>
              <w:t>актами:</w:t>
            </w:r>
          </w:p>
          <w:p w:rsidR="005A1BB9" w:rsidRPr="00D43C02" w:rsidRDefault="005A1BB9" w:rsidP="004E2C56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>Федеральным законом от 21.07.2005 № 94-ФЗ «О размещении заказов на поставки товаров, выполнение работ, оказание услуг для государственных и муниципальных нужд»;</w:t>
            </w:r>
          </w:p>
          <w:p w:rsidR="005A1BB9" w:rsidRPr="00D43C02" w:rsidRDefault="005A1BB9" w:rsidP="004E2C56">
            <w:pPr>
              <w:pStyle w:val="af5"/>
              <w:numPr>
                <w:ilvl w:val="0"/>
                <w:numId w:val="18"/>
              </w:numPr>
              <w:tabs>
                <w:tab w:val="clear" w:pos="1248"/>
                <w:tab w:val="num" w:pos="540"/>
              </w:tabs>
              <w:ind w:left="0" w:firstLine="360"/>
              <w:rPr>
                <w:sz w:val="22"/>
                <w:szCs w:val="22"/>
              </w:rPr>
            </w:pPr>
            <w:r w:rsidRPr="00D43C02">
              <w:rPr>
                <w:sz w:val="22"/>
                <w:szCs w:val="22"/>
              </w:rPr>
              <w:t xml:space="preserve">решением Пермской городской Думы от 26.12.2006 № 334 «Об утверждении порядка формирования, обеспечения размещения, исполнения и </w:t>
            </w:r>
            <w:proofErr w:type="gramStart"/>
            <w:r w:rsidRPr="00D43C02">
              <w:rPr>
                <w:sz w:val="22"/>
                <w:szCs w:val="22"/>
              </w:rPr>
              <w:t>контроля за</w:t>
            </w:r>
            <w:proofErr w:type="gramEnd"/>
            <w:r w:rsidRPr="00D43C02">
              <w:rPr>
                <w:sz w:val="22"/>
                <w:szCs w:val="22"/>
              </w:rPr>
              <w:t xml:space="preserve"> исполнением муниципального заказа города Перми»;</w:t>
            </w:r>
          </w:p>
          <w:p w:rsidR="005A1BB9" w:rsidRPr="00807C30" w:rsidRDefault="005A1BB9" w:rsidP="004E2C56">
            <w:pPr>
              <w:pStyle w:val="ConsPlusNormal0"/>
              <w:widowControl/>
              <w:numPr>
                <w:ilvl w:val="0"/>
                <w:numId w:val="18"/>
              </w:numPr>
              <w:tabs>
                <w:tab w:val="clear" w:pos="1248"/>
                <w:tab w:val="num" w:pos="557"/>
              </w:tabs>
              <w:ind w:left="0" w:firstLine="360"/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постановлением администрации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города от 08.05.2007 №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157 «Об утверждении </w:t>
            </w:r>
            <w:proofErr w:type="gramStart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Порядка взаимодействия участников системы муниципального заказа</w:t>
            </w:r>
            <w:proofErr w:type="gramEnd"/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при формировании, обеспечении размещения, исполнении и контроле за исполнением муниципального заказа муниципального образования город Пермь»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10786" w:type="dxa"/>
            <w:gridSpan w:val="5"/>
            <w:shd w:val="clear" w:color="auto" w:fill="00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place"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  <w:lang w:val="en-US"/>
                </w:rPr>
                <w:t>I</w:t>
              </w:r>
              <w:r w:rsidRPr="00D43C02">
                <w:rPr>
                  <w:rFonts w:ascii="Times New Roman" w:hAnsi="Times New Roman" w:cs="Times New Roman"/>
                  <w:b/>
                  <w:sz w:val="24"/>
                  <w:szCs w:val="24"/>
                </w:rPr>
                <w:t>.</w:t>
              </w:r>
            </w:smartTag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Сведения о заказчике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Наименование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67143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казенное  учреждение «Благоустройство Кировского района»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Место нахождения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614113, РФ, Пермский край, г. Пермь, ул. Адмирала Нахимова,4 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Почтовый адрес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614113,РФ</w:t>
            </w:r>
            <w:r w:rsidR="00BD21B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Пермский край, г. Пермь, ул. Адмирала Нахимова,4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Адрес электронной почты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Default="004203B0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5A1BB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mbukirow</w:t>
              </w:r>
              <w:r w:rsidR="005A1BB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5A1BB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5A1BB9">
                <w:rPr>
                  <w:rStyle w:val="a6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="005A1BB9">
                <w:rPr>
                  <w:rStyle w:val="a6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Контактный телефон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телефон  (342) 2501578, факс (342) 2501561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Контактное лицо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67143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Павлушин Артем Сергеевич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10786" w:type="dxa"/>
            <w:gridSpan w:val="5"/>
            <w:shd w:val="clear" w:color="auto" w:fill="00FFFF"/>
          </w:tcPr>
          <w:p w:rsidR="005A1BB9" w:rsidRPr="004C62A3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Сведения о предмете открытого аукциона</w:t>
            </w:r>
            <w:r w:rsidRPr="004C62A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электронной форме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Предмет контракта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BA6A24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текущему ремонту тротуаров в Кировском районе города Перми.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Начальная (максимальная) цена контракта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цена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лота)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BA6A24" w:rsidRDefault="00BE3874" w:rsidP="00BE3874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A1BB9" w:rsidRPr="00BA6A2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427</w:t>
            </w:r>
            <w:r w:rsidR="0095701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233</w:t>
            </w:r>
            <w:r w:rsidR="0095701A">
              <w:rPr>
                <w:rFonts w:ascii="Times New Roman" w:hAnsi="Times New Roman" w:cs="Times New Roman"/>
                <w:sz w:val="24"/>
                <w:szCs w:val="24"/>
              </w:rPr>
              <w:t>(Два миллиона четыреста двадцать семь тысяч двести тридцать три)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рубля 92</w:t>
            </w:r>
            <w:r w:rsidR="005A1BB9"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 копе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A1BB9" w:rsidRPr="00BA6A24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A1BB9"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Обоснование начальной (максимальной) цены контракта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2F4C63" w:rsidRDefault="005A1BB9" w:rsidP="003D556E">
            <w:pPr>
              <w:pStyle w:val="ConsPlusNormal0"/>
              <w:widowControl/>
              <w:ind w:firstLine="0"/>
              <w:jc w:val="both"/>
              <w:rPr>
                <w:bCs/>
                <w:sz w:val="22"/>
                <w:szCs w:val="22"/>
              </w:rPr>
            </w:pP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Локальный </w:t>
            </w:r>
            <w:r w:rsidR="00716BF7">
              <w:rPr>
                <w:rFonts w:ascii="Times New Roman" w:hAnsi="Times New Roman" w:cs="Times New Roman"/>
                <w:sz w:val="24"/>
                <w:szCs w:val="24"/>
              </w:rPr>
              <w:t xml:space="preserve"> ресурсный 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 xml:space="preserve">сметный расчет на выполнение работ по текущему ремонту тротуаров в </w:t>
            </w:r>
            <w:r w:rsidR="00BD21B0">
              <w:rPr>
                <w:rFonts w:ascii="Times New Roman" w:hAnsi="Times New Roman" w:cs="Times New Roman"/>
                <w:sz w:val="24"/>
                <w:szCs w:val="24"/>
              </w:rPr>
              <w:t>Кировском районе города Перми (п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>риложение №2</w:t>
            </w:r>
            <w:r w:rsidR="00BD21B0">
              <w:rPr>
                <w:rFonts w:ascii="Times New Roman" w:hAnsi="Times New Roman" w:cs="Times New Roman"/>
                <w:sz w:val="24"/>
                <w:szCs w:val="24"/>
              </w:rPr>
              <w:t xml:space="preserve"> к документации об аукционе в электронной форме</w:t>
            </w:r>
            <w:r w:rsidRPr="00BA6A24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Объем  работ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2F4C63" w:rsidRDefault="00BD21B0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4280 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5A1BB9">
              <w:rPr>
                <w:rFonts w:ascii="Times New Roman" w:hAnsi="Times New Roman" w:cs="Times New Roman"/>
                <w:sz w:val="24"/>
                <w:szCs w:val="24"/>
              </w:rPr>
              <w:t>Полный перечень и расшифровка объёмов  работ в  соответствии с техническим заданием Заказчика (приложение № 1 к документации об аукционе)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Требования к  выполняемым работам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Pr="00671430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Работы должны быть выполнены в полном соответствии с требованиями документации об аукционе в электронной форме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в том числе тех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ническим заданием,  расчётом стоимости работ заказчика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и условиями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контракта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заключенного по итогам открытого  аукциона в электронной форме (приложение № 1,2,3 к документации об открытом аукционе в электронной форме) 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Место  выполнения работ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Федерация, Пермский край, </w:t>
            </w:r>
            <w:proofErr w:type="gramStart"/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62B5C">
              <w:rPr>
                <w:rFonts w:ascii="Times New Roman" w:hAnsi="Times New Roman" w:cs="Times New Roman"/>
                <w:sz w:val="24"/>
                <w:szCs w:val="24"/>
              </w:rPr>
              <w:t>. Пермь, Кировский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A1BB9" w:rsidRPr="001756C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Местонахождение</w:t>
            </w:r>
            <w:r w:rsidR="009570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 приложение № 1 к документации об аукционе</w:t>
            </w:r>
            <w:r w:rsidRPr="00362B5C">
              <w:rPr>
                <w:rFonts w:ascii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Pr="001756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556E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3D556E" w:rsidRPr="0040591B" w:rsidRDefault="003D556E" w:rsidP="0040591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591B">
              <w:rPr>
                <w:rFonts w:ascii="Times New Roman" w:hAnsi="Times New Roman" w:cs="Times New Roman"/>
                <w:sz w:val="24"/>
                <w:szCs w:val="24"/>
              </w:rPr>
              <w:t>Сроки  выполнения работ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BE3874" w:rsidRDefault="00BE3874" w:rsidP="00BE3874">
            <w:pPr>
              <w:suppressAutoHyphens/>
              <w:jc w:val="both"/>
              <w:rPr>
                <w:sz w:val="24"/>
                <w:szCs w:val="24"/>
                <w:lang w:eastAsia="ar-SA"/>
              </w:rPr>
            </w:pPr>
            <w:proofErr w:type="gramStart"/>
            <w:r w:rsidRPr="00707BBC">
              <w:rPr>
                <w:bCs/>
                <w:sz w:val="24"/>
                <w:szCs w:val="24"/>
                <w:lang w:eastAsia="ar-SA"/>
              </w:rPr>
              <w:t xml:space="preserve">с </w:t>
            </w:r>
            <w:r w:rsidR="00BD21B0">
              <w:rPr>
                <w:bCs/>
                <w:sz w:val="24"/>
                <w:szCs w:val="24"/>
                <w:lang w:eastAsia="ar-SA"/>
              </w:rPr>
              <w:t>даты заключения</w:t>
            </w:r>
            <w:proofErr w:type="gramEnd"/>
            <w:r w:rsidR="00BD21B0">
              <w:rPr>
                <w:bCs/>
                <w:sz w:val="24"/>
                <w:szCs w:val="24"/>
                <w:lang w:eastAsia="ar-SA"/>
              </w:rPr>
              <w:t xml:space="preserve"> контракта</w:t>
            </w:r>
            <w:r w:rsidRPr="00707BBC">
              <w:rPr>
                <w:bCs/>
                <w:sz w:val="24"/>
                <w:szCs w:val="24"/>
                <w:lang w:eastAsia="ar-SA"/>
              </w:rPr>
              <w:t xml:space="preserve"> по </w:t>
            </w:r>
            <w:r w:rsidR="00BD21B0">
              <w:rPr>
                <w:bCs/>
                <w:sz w:val="24"/>
                <w:szCs w:val="24"/>
                <w:lang w:eastAsia="ar-SA"/>
              </w:rPr>
              <w:t>06</w:t>
            </w:r>
            <w:r>
              <w:rPr>
                <w:bCs/>
                <w:sz w:val="24"/>
                <w:szCs w:val="24"/>
                <w:lang w:eastAsia="ar-SA"/>
              </w:rPr>
              <w:t xml:space="preserve"> августа </w:t>
            </w:r>
            <w:r w:rsidRPr="00707BBC">
              <w:rPr>
                <w:bCs/>
                <w:sz w:val="24"/>
                <w:szCs w:val="24"/>
                <w:lang w:eastAsia="ar-SA"/>
              </w:rPr>
              <w:t>2012</w:t>
            </w:r>
            <w:r>
              <w:rPr>
                <w:bCs/>
                <w:sz w:val="24"/>
                <w:szCs w:val="24"/>
                <w:lang w:eastAsia="ar-SA"/>
              </w:rPr>
              <w:t xml:space="preserve"> </w:t>
            </w:r>
            <w:r w:rsidRPr="00707BBC">
              <w:rPr>
                <w:bCs/>
                <w:sz w:val="24"/>
                <w:szCs w:val="24"/>
                <w:lang w:eastAsia="ar-SA"/>
              </w:rPr>
              <w:t>г</w:t>
            </w:r>
            <w:r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  <w:p w:rsidR="003D556E" w:rsidRPr="00272009" w:rsidRDefault="003D556E" w:rsidP="0040591B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56E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3D556E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Форма, сроки и порядок оплаты работ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3D556E" w:rsidRPr="00480E70" w:rsidRDefault="003D556E" w:rsidP="003D556E">
            <w:pPr>
              <w:rPr>
                <w:sz w:val="24"/>
                <w:szCs w:val="24"/>
              </w:rPr>
            </w:pPr>
            <w:r w:rsidRPr="00480E70">
              <w:rPr>
                <w:b/>
                <w:sz w:val="24"/>
                <w:szCs w:val="24"/>
              </w:rPr>
              <w:t xml:space="preserve">Форма оплаты: </w:t>
            </w:r>
            <w:r w:rsidRPr="00480E70">
              <w:rPr>
                <w:sz w:val="24"/>
                <w:szCs w:val="24"/>
              </w:rPr>
              <w:t>безналичный расчет.</w:t>
            </w:r>
          </w:p>
          <w:p w:rsidR="003D556E" w:rsidRPr="00480E70" w:rsidRDefault="003D556E" w:rsidP="003D556E">
            <w:pPr>
              <w:pStyle w:val="af5"/>
              <w:rPr>
                <w:szCs w:val="24"/>
              </w:rPr>
            </w:pPr>
            <w:r w:rsidRPr="00480E70">
              <w:rPr>
                <w:szCs w:val="24"/>
              </w:rPr>
              <w:t>Оплата по</w:t>
            </w:r>
            <w:r>
              <w:rPr>
                <w:szCs w:val="24"/>
              </w:rPr>
              <w:t xml:space="preserve"> муниципальному</w:t>
            </w:r>
            <w:r w:rsidRPr="00480E70">
              <w:rPr>
                <w:szCs w:val="24"/>
              </w:rPr>
              <w:t xml:space="preserve"> </w:t>
            </w:r>
            <w:r>
              <w:rPr>
                <w:szCs w:val="24"/>
              </w:rPr>
              <w:t>контракту</w:t>
            </w:r>
            <w:r w:rsidRPr="00480E70">
              <w:rPr>
                <w:szCs w:val="24"/>
              </w:rPr>
              <w:t xml:space="preserve"> третьим лицам не допускается.</w:t>
            </w:r>
          </w:p>
          <w:p w:rsidR="003D556E" w:rsidRPr="00480E70" w:rsidRDefault="003D556E" w:rsidP="003D556E">
            <w:pPr>
              <w:pStyle w:val="af5"/>
              <w:rPr>
                <w:b/>
                <w:szCs w:val="24"/>
              </w:rPr>
            </w:pPr>
            <w:r w:rsidRPr="00480E70">
              <w:rPr>
                <w:b/>
                <w:szCs w:val="24"/>
              </w:rPr>
              <w:t>Сроки оплаты:</w:t>
            </w:r>
          </w:p>
          <w:p w:rsidR="003D556E" w:rsidRPr="00480E70" w:rsidRDefault="003D556E" w:rsidP="003D556E">
            <w:pPr>
              <w:jc w:val="both"/>
              <w:rPr>
                <w:sz w:val="24"/>
                <w:szCs w:val="24"/>
              </w:rPr>
            </w:pPr>
            <w:proofErr w:type="gramStart"/>
            <w:r w:rsidRPr="00480E70">
              <w:rPr>
                <w:sz w:val="24"/>
                <w:szCs w:val="24"/>
              </w:rPr>
              <w:t>Оплата за выполненные Подрядчиком объемы работ осуществляется Заказчиком в течение 30 календарных дней после подписания Сторонами актов выполненных работ по форме КС-2, справки стоимости работ по  форме КС-3,  предоставления  Заказчику счетов-фактур, при условии устранения Подрядчиком всех замечаний со стороны Заказчика по выявленным в процессе работ недостаткам с учетом применения мер ответственно</w:t>
            </w:r>
            <w:r w:rsidRPr="00480E70">
              <w:rPr>
                <w:sz w:val="24"/>
                <w:szCs w:val="24"/>
              </w:rPr>
              <w:softHyphen/>
              <w:t>сти к Подрядчику согласно условиям, установленным в заключённом  по  итогам</w:t>
            </w:r>
            <w:proofErr w:type="gramEnd"/>
            <w:r w:rsidRPr="00480E70">
              <w:rPr>
                <w:sz w:val="24"/>
                <w:szCs w:val="24"/>
              </w:rPr>
              <w:t xml:space="preserve"> аукциона </w:t>
            </w:r>
            <w:r>
              <w:rPr>
                <w:sz w:val="24"/>
                <w:szCs w:val="24"/>
              </w:rPr>
              <w:t>в электронной форме</w:t>
            </w:r>
            <w:r w:rsidRPr="00480E7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>.</w:t>
            </w:r>
          </w:p>
          <w:p w:rsidR="003D556E" w:rsidRPr="00480E70" w:rsidRDefault="003D556E" w:rsidP="003D556E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Оплата за  выполненные объёмы  работ производится с использованием </w:t>
            </w:r>
            <w:r w:rsidRPr="00480E70">
              <w:rPr>
                <w:i/>
                <w:sz w:val="24"/>
                <w:szCs w:val="24"/>
              </w:rPr>
              <w:t xml:space="preserve"> «</w:t>
            </w:r>
            <w:r w:rsidRPr="00480E70">
              <w:rPr>
                <w:sz w:val="24"/>
                <w:szCs w:val="24"/>
              </w:rPr>
              <w:t xml:space="preserve">понижающего коэффициента», который определяется как частное от деления цены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предложенной победителем открытого аукциона в электронной форме, на начальную (максимальную) цену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</w:t>
            </w:r>
            <w:r w:rsidRPr="00480E70">
              <w:rPr>
                <w:sz w:val="24"/>
                <w:szCs w:val="24"/>
              </w:rPr>
              <w:lastRenderedPageBreak/>
              <w:t>соответствую</w:t>
            </w:r>
            <w:r w:rsidR="00BD21B0">
              <w:rPr>
                <w:sz w:val="24"/>
                <w:szCs w:val="24"/>
              </w:rPr>
              <w:t>щую стоимости работ Заказчика (п</w:t>
            </w:r>
            <w:r w:rsidRPr="00480E70">
              <w:rPr>
                <w:sz w:val="24"/>
                <w:szCs w:val="24"/>
              </w:rPr>
              <w:t>риложение № 2 к документации об аукционе</w:t>
            </w:r>
            <w:r>
              <w:rPr>
                <w:sz w:val="24"/>
                <w:szCs w:val="24"/>
              </w:rPr>
              <w:t xml:space="preserve"> в электронной форме</w:t>
            </w:r>
            <w:r w:rsidRPr="00480E70">
              <w:rPr>
                <w:sz w:val="24"/>
                <w:szCs w:val="24"/>
              </w:rPr>
              <w:t>).</w:t>
            </w:r>
          </w:p>
          <w:p w:rsidR="003D556E" w:rsidRPr="00480E70" w:rsidRDefault="003D556E" w:rsidP="003D556E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Понижающий коэффициент рассчитывается с точностью до четырех знаков после запятой без округления.</w:t>
            </w:r>
          </w:p>
          <w:p w:rsidR="003D556E" w:rsidRPr="00480E70" w:rsidRDefault="003D556E" w:rsidP="003D556E">
            <w:pPr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 xml:space="preserve"> Например, при начальной (максимальной)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 1 000 000 рублей и цене 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предложенной победителем аукциона, 895 550 рублей, расчетный коэффициент снижения составит 0,8955, следовательно, понижающий коэффициент равен 0,8955. </w:t>
            </w:r>
          </w:p>
          <w:p w:rsidR="003D556E" w:rsidRPr="00EC550C" w:rsidRDefault="003D556E" w:rsidP="003D556E">
            <w:pPr>
              <w:jc w:val="both"/>
              <w:rPr>
                <w:sz w:val="24"/>
                <w:szCs w:val="24"/>
              </w:rPr>
            </w:pPr>
            <w:r w:rsidRPr="001906A3">
              <w:rPr>
                <w:sz w:val="24"/>
                <w:szCs w:val="24"/>
              </w:rPr>
              <w:t xml:space="preserve">Указанный коэффициент вносится в </w:t>
            </w:r>
            <w:r>
              <w:rPr>
                <w:sz w:val="24"/>
                <w:szCs w:val="24"/>
              </w:rPr>
              <w:t>контракт</w:t>
            </w:r>
            <w:r w:rsidRPr="001906A3">
              <w:rPr>
                <w:sz w:val="24"/>
                <w:szCs w:val="24"/>
              </w:rPr>
              <w:t>.</w:t>
            </w:r>
          </w:p>
        </w:tc>
      </w:tr>
      <w:tr w:rsidR="003D556E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3D556E" w:rsidRPr="00EC550C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C550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финансирования заказа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3D556E" w:rsidRPr="00EC550C" w:rsidRDefault="003D556E" w:rsidP="003D556E">
            <w:pPr>
              <w:pStyle w:val="af5"/>
              <w:rPr>
                <w:szCs w:val="24"/>
              </w:rPr>
            </w:pPr>
            <w:r w:rsidRPr="00EC550C">
              <w:rPr>
                <w:szCs w:val="24"/>
              </w:rPr>
              <w:t xml:space="preserve">Бюджет города Перми. </w:t>
            </w:r>
          </w:p>
        </w:tc>
      </w:tr>
      <w:tr w:rsidR="003D556E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3D556E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Порядок формирования цены контракта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3D556E" w:rsidRPr="000D60EC" w:rsidRDefault="003D556E" w:rsidP="003D556E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Цена</w:t>
            </w:r>
            <w:r>
              <w:rPr>
                <w:bCs/>
              </w:rPr>
              <w:t xml:space="preserve"> </w:t>
            </w:r>
            <w:r w:rsidRPr="00806088">
              <w:rPr>
                <w:sz w:val="24"/>
                <w:szCs w:val="24"/>
              </w:rPr>
              <w:t>муниципального контракта</w:t>
            </w:r>
            <w:r w:rsidRPr="000D60EC">
              <w:rPr>
                <w:sz w:val="24"/>
                <w:szCs w:val="24"/>
              </w:rPr>
              <w:t>, должна включать в себя все выплаченные или подлежащие выплате налоги и сборы, а также иные расходы, которые могут возникнуть при исполнении обязательств в полном объеме.</w:t>
            </w:r>
          </w:p>
          <w:p w:rsidR="003D556E" w:rsidRPr="00BD21B0" w:rsidRDefault="003D556E" w:rsidP="00BD21B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Цена </w:t>
            </w:r>
            <w:r w:rsidRPr="00806088">
              <w:rPr>
                <w:sz w:val="24"/>
              </w:rPr>
              <w:t>муниципального контракта  является твердой и не может изменяться в ходе его исполнения, за исключением</w:t>
            </w:r>
            <w:r w:rsidRPr="000D60EC">
              <w:rPr>
                <w:sz w:val="24"/>
                <w:szCs w:val="24"/>
              </w:rPr>
              <w:t xml:space="preserve"> случаев определенных документацией </w:t>
            </w:r>
            <w:r>
              <w:rPr>
                <w:sz w:val="24"/>
                <w:szCs w:val="24"/>
              </w:rPr>
              <w:t>об аукционе и  контрактом</w:t>
            </w:r>
            <w:r w:rsidRPr="000D60EC">
              <w:rPr>
                <w:sz w:val="24"/>
                <w:szCs w:val="24"/>
              </w:rPr>
              <w:t>.</w:t>
            </w:r>
          </w:p>
        </w:tc>
      </w:tr>
      <w:tr w:rsidR="003D556E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3D556E" w:rsidRDefault="00716BF7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Сведения о валюте, использу</w:t>
            </w:r>
            <w:r w:rsidR="003D556E">
              <w:rPr>
                <w:rFonts w:ascii="Times New Roman" w:hAnsi="Times New Roman" w:cs="Times New Roman"/>
                <w:sz w:val="22"/>
                <w:szCs w:val="22"/>
              </w:rPr>
              <w:t>емой для формирования цены контракта  и расчетов с исполнителями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3D556E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Рубль РФ</w:t>
            </w:r>
          </w:p>
        </w:tc>
      </w:tr>
      <w:tr w:rsidR="003D556E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3D556E" w:rsidRDefault="003D556E" w:rsidP="003D556E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Порядок применения официального курса </w:t>
            </w:r>
            <w:proofErr w:type="spellStart"/>
            <w:proofErr w:type="gramStart"/>
            <w:r>
              <w:rPr>
                <w:sz w:val="22"/>
                <w:szCs w:val="22"/>
              </w:rPr>
              <w:t>иност-ранной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валюты к рублю Российской Федерации, установленного Центральным банком Российской </w:t>
            </w:r>
            <w:proofErr w:type="spellStart"/>
            <w:r>
              <w:rPr>
                <w:sz w:val="22"/>
                <w:szCs w:val="22"/>
              </w:rPr>
              <w:t>Федера-ции</w:t>
            </w:r>
            <w:proofErr w:type="spellEnd"/>
            <w:r>
              <w:rPr>
                <w:sz w:val="22"/>
                <w:szCs w:val="22"/>
              </w:rPr>
              <w:t xml:space="preserve"> и используемого при оплате заключенного  </w:t>
            </w:r>
            <w:r>
              <w:rPr>
                <w:sz w:val="24"/>
                <w:szCs w:val="24"/>
              </w:rPr>
              <w:t xml:space="preserve">контракта </w:t>
            </w:r>
            <w:r w:rsidRPr="000D60EC">
              <w:rPr>
                <w:sz w:val="24"/>
                <w:szCs w:val="24"/>
              </w:rPr>
              <w:t xml:space="preserve"> 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3D556E" w:rsidRDefault="003D556E" w:rsidP="003D556E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применяется</w:t>
            </w:r>
          </w:p>
        </w:tc>
      </w:tr>
      <w:tr w:rsidR="003D556E" w:rsidRPr="00D43C02" w:rsidTr="004F3B6D">
        <w:trPr>
          <w:tblCellSpacing w:w="20" w:type="dxa"/>
        </w:trPr>
        <w:tc>
          <w:tcPr>
            <w:tcW w:w="10786" w:type="dxa"/>
            <w:gridSpan w:val="5"/>
            <w:shd w:val="clear" w:color="auto" w:fill="00FFFF"/>
          </w:tcPr>
          <w:p w:rsidR="003D556E" w:rsidRPr="00EC550C" w:rsidRDefault="003D556E" w:rsidP="003D556E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участникам размещения заказа:</w:t>
            </w:r>
          </w:p>
        </w:tc>
      </w:tr>
      <w:tr w:rsidR="005A1BB9" w:rsidRPr="00D43C02" w:rsidTr="004F3B6D">
        <w:trPr>
          <w:trHeight w:val="325"/>
          <w:tblCellSpacing w:w="20" w:type="dxa"/>
        </w:trPr>
        <w:tc>
          <w:tcPr>
            <w:tcW w:w="10786" w:type="dxa"/>
            <w:gridSpan w:val="5"/>
            <w:tcBorders>
              <w:bottom w:val="inset" w:sz="6" w:space="0" w:color="auto"/>
            </w:tcBorders>
            <w:shd w:val="clear" w:color="auto" w:fill="FFFFFF"/>
          </w:tcPr>
          <w:p w:rsidR="005A1BB9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Участниками размещения заказов являются лица, претендующие на заключение </w:t>
            </w:r>
            <w:r>
              <w:rPr>
                <w:iCs/>
                <w:color w:val="000000"/>
                <w:sz w:val="22"/>
                <w:szCs w:val="22"/>
              </w:rPr>
              <w:t>муниципального контракта</w:t>
            </w:r>
            <w:r>
              <w:rPr>
                <w:sz w:val="22"/>
                <w:szCs w:val="22"/>
              </w:rPr>
              <w:t>. Участником размещения заказа может быть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предприниматель.</w:t>
            </w:r>
          </w:p>
          <w:p w:rsidR="005A1BB9" w:rsidRPr="00D43C02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Участники размещения заказов имеют право выступать в отношениях, связанных с размещением заказов на поставки товаров, выполнение работ, оказание услуг для нужд заказчиков, как непосредственно, так и через своих представителей. Полномочия представителей участников размещения заказа подтверждаются доверенностью, выданной и оформленной в соответствии с гражданским законодательством, или ее нотариально заверенной копией.</w:t>
            </w:r>
          </w:p>
        </w:tc>
      </w:tr>
      <w:tr w:rsidR="005A1BB9" w:rsidRPr="00D43C02" w:rsidTr="004F3B6D">
        <w:trPr>
          <w:trHeight w:val="168"/>
          <w:tblCellSpacing w:w="20" w:type="dxa"/>
        </w:trPr>
        <w:tc>
          <w:tcPr>
            <w:tcW w:w="10786" w:type="dxa"/>
            <w:gridSpan w:val="5"/>
            <w:tcBorders>
              <w:top w:val="inset" w:sz="6" w:space="0" w:color="auto"/>
            </w:tcBorders>
            <w:shd w:val="clear" w:color="auto" w:fill="FFFFFF"/>
          </w:tcPr>
          <w:p w:rsidR="005A1BB9" w:rsidRPr="00D43C02" w:rsidRDefault="005A1BB9" w:rsidP="003D556E">
            <w:pPr>
              <w:pStyle w:val="ConsPlusNormal0"/>
              <w:ind w:firstLine="197"/>
              <w:jc w:val="both"/>
              <w:rPr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При размещении заказа путем проведения открытого аукциона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в электронной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форме </w:t>
            </w: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устанавливаются следующие обязательные требования к участникам размещения заказа:</w:t>
            </w:r>
          </w:p>
        </w:tc>
      </w:tr>
      <w:tr w:rsidR="003D556E" w:rsidRPr="00D43C02" w:rsidTr="004F3B6D">
        <w:trPr>
          <w:trHeight w:val="768"/>
          <w:tblCellSpacing w:w="20" w:type="dxa"/>
        </w:trPr>
        <w:tc>
          <w:tcPr>
            <w:tcW w:w="508" w:type="dxa"/>
            <w:tcBorders>
              <w:bottom w:val="inset" w:sz="6" w:space="0" w:color="808080"/>
            </w:tcBorders>
            <w:shd w:val="clear" w:color="auto" w:fill="FFFFFF"/>
          </w:tcPr>
          <w:p w:rsidR="003D556E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8" w:type="dxa"/>
            <w:gridSpan w:val="4"/>
            <w:tcBorders>
              <w:bottom w:val="inset" w:sz="6" w:space="0" w:color="808080"/>
            </w:tcBorders>
            <w:shd w:val="clear" w:color="auto" w:fill="FFFFFF"/>
          </w:tcPr>
          <w:p w:rsidR="003D556E" w:rsidRPr="000D60EC" w:rsidRDefault="003D556E" w:rsidP="003D556E">
            <w:pPr>
              <w:pStyle w:val="af5"/>
            </w:pPr>
            <w:proofErr w:type="spellStart"/>
            <w:r w:rsidRPr="000D60EC">
              <w:t>Непроведение</w:t>
            </w:r>
            <w:proofErr w:type="spellEnd"/>
            <w:r w:rsidRPr="000D60EC">
              <w:t xml:space="preserve"> ликвидации участника размещения заказа - юридического лица и отсутствие решения арбитражного суда о признании участника размещения заказа - юридического лица, индивидуального предпринимателя банкротом и об открытии конкурсного производства;</w:t>
            </w:r>
          </w:p>
        </w:tc>
      </w:tr>
      <w:tr w:rsidR="003D556E" w:rsidRPr="00D43C02" w:rsidTr="004F3B6D">
        <w:trPr>
          <w:trHeight w:val="816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8" w:type="dxa"/>
            <w:gridSpan w:val="4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Pr="000D60EC" w:rsidRDefault="003D556E" w:rsidP="003D556E">
            <w:pPr>
              <w:pStyle w:val="af5"/>
            </w:pPr>
            <w:proofErr w:type="spellStart"/>
            <w:r w:rsidRPr="000D60EC">
              <w:t>Неприостановление</w:t>
            </w:r>
            <w:proofErr w:type="spellEnd"/>
            <w:r w:rsidRPr="000D60EC">
              <w:t xml:space="preserve"> деятельности участника размещения заказа в порядке, предусмотренном Кодексом Российской Федерации об административных правонарушениях, на день подачи заявки на участие в аукционе;</w:t>
            </w:r>
          </w:p>
        </w:tc>
      </w:tr>
      <w:tr w:rsidR="003D556E" w:rsidRPr="00D43C02" w:rsidTr="004F3B6D">
        <w:trPr>
          <w:trHeight w:val="840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8" w:type="dxa"/>
            <w:gridSpan w:val="4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Default="003D556E" w:rsidP="003D556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D60EC">
              <w:rPr>
                <w:rFonts w:ascii="Times New Roman" w:hAnsi="Times New Roman" w:cs="Times New Roman"/>
                <w:sz w:val="24"/>
              </w:rPr>
              <w:t xml:space="preserve">Отсутствие у участника размещения заказа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</w:t>
            </w:r>
            <w:proofErr w:type="gramStart"/>
            <w:r w:rsidRPr="000D60EC">
              <w:rPr>
                <w:rFonts w:ascii="Times New Roman" w:hAnsi="Times New Roman" w:cs="Times New Roman"/>
                <w:sz w:val="24"/>
              </w:rPr>
              <w:t>стоимости активов участника размещения заказа</w:t>
            </w:r>
            <w:proofErr w:type="gramEnd"/>
            <w:r w:rsidRPr="000D60EC">
              <w:rPr>
                <w:rFonts w:ascii="Times New Roman" w:hAnsi="Times New Roman" w:cs="Times New Roman"/>
                <w:sz w:val="24"/>
              </w:rPr>
              <w:t xml:space="preserve"> по данным бухгалтерской отчетности за последний завершенный отчетный период. Участник размещения заказа считается соответствующим установленному требованию в случае, если он обжалует наличие указанной задолженности в соответствии с законодательством Российской Федерации и решение по такой </w:t>
            </w:r>
            <w:r w:rsidRPr="000D60EC">
              <w:rPr>
                <w:rFonts w:ascii="Times New Roman" w:hAnsi="Times New Roman" w:cs="Times New Roman"/>
                <w:sz w:val="24"/>
              </w:rPr>
              <w:lastRenderedPageBreak/>
              <w:t>жалобе на день рассмотрения заявки на участие в аукционе не принято.</w:t>
            </w:r>
          </w:p>
        </w:tc>
      </w:tr>
      <w:tr w:rsidR="003D556E" w:rsidRPr="00D43C02" w:rsidTr="004F3B6D">
        <w:trPr>
          <w:trHeight w:val="600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3D556E" w:rsidRDefault="003D556E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8" w:type="dxa"/>
            <w:gridSpan w:val="4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4048C" w:rsidRPr="0074048C" w:rsidRDefault="003D556E" w:rsidP="003D556E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2435">
              <w:rPr>
                <w:rFonts w:ascii="Times New Roman" w:hAnsi="Times New Roman" w:cs="Times New Roman"/>
                <w:sz w:val="24"/>
                <w:szCs w:val="24"/>
              </w:rPr>
              <w:t>Отсутствие в реестре недобросовестных поставщиков сведений об участниках размещения заказа</w:t>
            </w:r>
          </w:p>
        </w:tc>
      </w:tr>
      <w:tr w:rsidR="0074048C" w:rsidRPr="00D43C02" w:rsidTr="004F3B6D">
        <w:trPr>
          <w:trHeight w:val="600"/>
          <w:tblCellSpacing w:w="20" w:type="dxa"/>
        </w:trPr>
        <w:tc>
          <w:tcPr>
            <w:tcW w:w="508" w:type="dxa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4048C" w:rsidRDefault="0074048C" w:rsidP="004E2C56">
            <w:pPr>
              <w:pStyle w:val="ConsPlusNormal0"/>
              <w:widowControl/>
              <w:numPr>
                <w:ilvl w:val="0"/>
                <w:numId w:val="3"/>
              </w:numPr>
              <w:tabs>
                <w:tab w:val="clear" w:pos="1410"/>
                <w:tab w:val="num" w:pos="1287"/>
              </w:tabs>
              <w:ind w:left="68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8" w:type="dxa"/>
            <w:gridSpan w:val="4"/>
            <w:tcBorders>
              <w:top w:val="inset" w:sz="6" w:space="0" w:color="808080"/>
              <w:bottom w:val="inset" w:sz="6" w:space="0" w:color="808080"/>
            </w:tcBorders>
            <w:shd w:val="clear" w:color="auto" w:fill="FFFFFF"/>
          </w:tcPr>
          <w:p w:rsidR="0074048C" w:rsidRPr="000D60EC" w:rsidRDefault="0074048C" w:rsidP="0074048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Участниками размещения заказа могут являться только субъекты малого предпринимательства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0D60EC">
              <w:rPr>
                <w:rFonts w:ascii="Times New Roman" w:hAnsi="Times New Roman" w:cs="Times New Roman"/>
                <w:sz w:val="24"/>
              </w:rPr>
              <w:t>которые должны соответствовать требованиям, установленным статьей 4 Федерального закона от 24.07.2007 № 209-ФЗ «О развитии малого и среднего предпринимательства в Российской Федерации»,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(за исключением государственных и муниципальных унитарных предприятий), а также</w:t>
            </w:r>
            <w:proofErr w:type="gramEnd"/>
            <w:r w:rsidRPr="000D60EC">
              <w:rPr>
                <w:rFonts w:ascii="Times New Roman" w:hAnsi="Times New Roman" w:cs="Times New Roman"/>
                <w:sz w:val="24"/>
              </w:rPr>
              <w:t xml:space="preserve">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соответствующие следующим условиям: </w:t>
            </w:r>
          </w:p>
          <w:p w:rsidR="0074048C" w:rsidRPr="000D60EC" w:rsidRDefault="0074048C" w:rsidP="0074048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1)</w:t>
            </w:r>
            <w:r w:rsidRPr="000D60EC">
              <w:rPr>
                <w:rFonts w:ascii="Times New Roman" w:hAnsi="Times New Roman" w:cs="Times New Roman"/>
                <w:sz w:val="24"/>
              </w:rPr>
              <w:t>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иностранных граждан,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</w:t>
            </w:r>
            <w:proofErr w:type="gramEnd"/>
            <w:r w:rsidRPr="000D60EC">
              <w:rPr>
                <w:rFonts w:ascii="Times New Roman" w:hAnsi="Times New Roman" w:cs="Times New Roman"/>
                <w:sz w:val="24"/>
              </w:rPr>
              <w:t xml:space="preserve"> юридическим лицам, не являющимся субъектами малого и среднего предпринимательства, не должна превышать двадцать пять процентов;</w:t>
            </w:r>
          </w:p>
          <w:p w:rsidR="0074048C" w:rsidRPr="000D60EC" w:rsidRDefault="0074048C" w:rsidP="0074048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2)</w:t>
            </w:r>
            <w:r w:rsidRPr="000D60EC">
              <w:rPr>
                <w:rFonts w:ascii="Times New Roman" w:hAnsi="Times New Roman" w:cs="Times New Roman"/>
                <w:sz w:val="24"/>
              </w:rPr>
              <w:t>средняя численность работников за предшествующий календарный год не должна превышать ста человек включительно;</w:t>
            </w:r>
          </w:p>
          <w:p w:rsidR="0074048C" w:rsidRPr="00532435" w:rsidRDefault="0074048C" w:rsidP="0074048C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3)</w:t>
            </w:r>
            <w:r w:rsidRPr="000D60EC">
              <w:rPr>
                <w:rFonts w:ascii="Times New Roman" w:hAnsi="Times New Roman" w:cs="Times New Roman"/>
                <w:sz w:val="24"/>
              </w:rPr>
              <w:t>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предельные значения, установленные Правительством Российской Федерации для каждой категории субъектов малого предпринимательства (400 млн. руб.).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10786" w:type="dxa"/>
            <w:gridSpan w:val="5"/>
            <w:shd w:val="clear" w:color="auto" w:fill="00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Требования к содержанию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составу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 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10786" w:type="dxa"/>
            <w:gridSpan w:val="5"/>
            <w:shd w:val="clear" w:color="auto" w:fill="FFFFFF"/>
          </w:tcPr>
          <w:p w:rsidR="005A1BB9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Заявка на участие в открытом аукционе в электронной форме состоит из двух частей.</w:t>
            </w:r>
          </w:p>
        </w:tc>
      </w:tr>
      <w:tr w:rsidR="004F3B6D" w:rsidRPr="00D43C02" w:rsidTr="004F3B6D">
        <w:trPr>
          <w:tblCellSpacing w:w="20" w:type="dxa"/>
        </w:trPr>
        <w:tc>
          <w:tcPr>
            <w:tcW w:w="508" w:type="dxa"/>
            <w:shd w:val="clear" w:color="auto" w:fill="FFFFFF"/>
          </w:tcPr>
          <w:p w:rsidR="004F3B6D" w:rsidRDefault="004F3B6D" w:rsidP="004E2C56">
            <w:pPr>
              <w:pStyle w:val="ConsPlusNormal0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8" w:type="dxa"/>
            <w:gridSpan w:val="4"/>
            <w:shd w:val="clear" w:color="auto" w:fill="FFFFFF"/>
          </w:tcPr>
          <w:p w:rsidR="004F3B6D" w:rsidRPr="008B3724" w:rsidRDefault="004F3B6D" w:rsidP="00A73346">
            <w:pPr>
              <w:rPr>
                <w:b/>
                <w:sz w:val="22"/>
                <w:szCs w:val="22"/>
              </w:rPr>
            </w:pPr>
            <w:r w:rsidRPr="008B3724">
              <w:rPr>
                <w:b/>
                <w:sz w:val="22"/>
                <w:szCs w:val="22"/>
              </w:rPr>
              <w:t>Первая часть заявки на участие в открытом аукционе в электронной форме должна содержать следующие сведения:</w:t>
            </w:r>
          </w:p>
          <w:p w:rsidR="004F3B6D" w:rsidRPr="002717E0" w:rsidRDefault="00BE3874" w:rsidP="00BE3874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515"/>
            <w:bookmarkEnd w:id="1"/>
            <w:r w:rsidRPr="001906A3">
              <w:rPr>
                <w:rFonts w:ascii="Times New Roman" w:hAnsi="Times New Roman" w:cs="Times New Roman"/>
                <w:sz w:val="22"/>
                <w:szCs w:val="22"/>
              </w:rPr>
              <w:t xml:space="preserve">Согласие участника размещения заказа на выполнение работ, оказание услуг на условиях, предусмотренных документацией об открытом аукционе в электронной форме, при условии размещения заказа на выполнение работ, оказание услуг, </w:t>
            </w:r>
            <w:r w:rsidR="00533A19" w:rsidRPr="001906A3">
              <w:rPr>
                <w:rFonts w:ascii="Times New Roman" w:hAnsi="Times New Roman" w:cs="Times New Roman"/>
                <w:sz w:val="22"/>
                <w:szCs w:val="22"/>
              </w:rPr>
              <w:t>а также конкретные показатели, используемого товара</w:t>
            </w:r>
            <w:r w:rsidR="00533A19">
              <w:rPr>
                <w:rFonts w:ascii="Times New Roman" w:hAnsi="Times New Roman" w:cs="Times New Roman"/>
                <w:sz w:val="22"/>
                <w:szCs w:val="22"/>
              </w:rPr>
              <w:t>, соответствующие значениям, установленным документацией об открытом аукционе в электронной форме, и указание на товарный зна</w:t>
            </w:r>
            <w:proofErr w:type="gramStart"/>
            <w:r w:rsidR="00533A19">
              <w:rPr>
                <w:rFonts w:ascii="Times New Roman" w:hAnsi="Times New Roman" w:cs="Times New Roman"/>
                <w:sz w:val="22"/>
                <w:szCs w:val="22"/>
              </w:rPr>
              <w:t>к(</w:t>
            </w:r>
            <w:proofErr w:type="gramEnd"/>
            <w:r w:rsidR="00533A19">
              <w:rPr>
                <w:rFonts w:ascii="Times New Roman" w:hAnsi="Times New Roman" w:cs="Times New Roman"/>
                <w:sz w:val="22"/>
                <w:szCs w:val="22"/>
              </w:rPr>
              <w:t xml:space="preserve">его словесное обозначение) (при его наличии) предлагаемого для использования товара при </w:t>
            </w:r>
            <w:proofErr w:type="gramStart"/>
            <w:r w:rsidR="00533A19">
              <w:rPr>
                <w:rFonts w:ascii="Times New Roman" w:hAnsi="Times New Roman" w:cs="Times New Roman"/>
                <w:sz w:val="22"/>
                <w:szCs w:val="22"/>
              </w:rPr>
              <w:t>условии</w:t>
            </w:r>
            <w:proofErr w:type="gramEnd"/>
            <w:r w:rsidR="00533A19">
              <w:rPr>
                <w:rFonts w:ascii="Times New Roman" w:hAnsi="Times New Roman" w:cs="Times New Roman"/>
                <w:sz w:val="22"/>
                <w:szCs w:val="22"/>
              </w:rPr>
              <w:t xml:space="preserve"> отсутствия в документации об открытом аукционе в электронной форме указания на товарный знак используемого товара.</w:t>
            </w:r>
          </w:p>
        </w:tc>
      </w:tr>
      <w:tr w:rsidR="004F3B6D" w:rsidRPr="00D43C02" w:rsidTr="004F3B6D">
        <w:trPr>
          <w:tblCellSpacing w:w="20" w:type="dxa"/>
        </w:trPr>
        <w:tc>
          <w:tcPr>
            <w:tcW w:w="508" w:type="dxa"/>
            <w:shd w:val="clear" w:color="auto" w:fill="FFFFFF"/>
          </w:tcPr>
          <w:p w:rsidR="004F3B6D" w:rsidRDefault="004F3B6D" w:rsidP="004E2C56">
            <w:pPr>
              <w:pStyle w:val="ConsPlusNormal0"/>
              <w:widowControl/>
              <w:numPr>
                <w:ilvl w:val="0"/>
                <w:numId w:val="13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238" w:type="dxa"/>
            <w:gridSpan w:val="4"/>
            <w:shd w:val="clear" w:color="auto" w:fill="FFFFFF"/>
          </w:tcPr>
          <w:p w:rsidR="004F3B6D" w:rsidRPr="008B3724" w:rsidRDefault="004F3B6D" w:rsidP="00A73346">
            <w:pPr>
              <w:rPr>
                <w:b/>
                <w:sz w:val="22"/>
                <w:szCs w:val="22"/>
              </w:rPr>
            </w:pPr>
            <w:bookmarkStart w:id="2" w:name="p517"/>
            <w:bookmarkEnd w:id="2"/>
            <w:r w:rsidRPr="008B3724">
              <w:rPr>
                <w:b/>
                <w:sz w:val="22"/>
                <w:szCs w:val="22"/>
              </w:rPr>
              <w:t>Вторая часть заявки на участие в открытом аукционе в электронной форме должна содержать следующие документы и сведения:</w:t>
            </w:r>
          </w:p>
          <w:p w:rsidR="004F3B6D" w:rsidRDefault="004F3B6D" w:rsidP="00A73346">
            <w:pPr>
              <w:pStyle w:val="ConsPlusNormal0"/>
              <w:widowControl/>
              <w:spacing w:line="260" w:lineRule="exact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3" w:name="p519"/>
            <w:bookmarkEnd w:id="3"/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фирменное наименование (наименование), сведения об организационно-правовой форме, о месте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идентификационный номер налогоплательщика;</w:t>
            </w:r>
            <w:r w:rsidRPr="00480E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  <w:p w:rsidR="004F3B6D" w:rsidRPr="004E5BE2" w:rsidRDefault="004F3B6D" w:rsidP="00A73346">
            <w:pPr>
              <w:pStyle w:val="af5"/>
              <w:rPr>
                <w:b/>
                <w:szCs w:val="24"/>
              </w:rPr>
            </w:pPr>
          </w:p>
          <w:p w:rsidR="004F3B6D" w:rsidRPr="00701B52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4" w:name="p520"/>
            <w:bookmarkStart w:id="5" w:name="p523"/>
            <w:bookmarkStart w:id="6" w:name="p522"/>
            <w:bookmarkEnd w:id="4"/>
            <w:bookmarkEnd w:id="5"/>
            <w:bookmarkEnd w:id="6"/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 и (или) учредительными документами юридического лица и если для участника размещения оказание услуг, являющихся предметом договора подряда, или внесение денежных средств в качестве обеспечения заявки на участие в открытом аукционе, обеспечения</w:t>
            </w:r>
            <w:proofErr w:type="gramEnd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 xml:space="preserve"> исполнения договора подряда являются крупной сделкой. Предоставление указанного решения не требуется в случае, если начальная (максимальная) цена договора подряда не превышает максимальную сумму сделки, предусмотренную решением об одобрении или о совершении сделок, предоставляемым для аккредитации участника размещения заказа на электронной площадке.</w:t>
            </w:r>
          </w:p>
        </w:tc>
      </w:tr>
      <w:tr w:rsidR="004F3B6D" w:rsidRPr="00D43C02" w:rsidTr="004F3B6D">
        <w:trPr>
          <w:tblCellSpacing w:w="20" w:type="dxa"/>
        </w:trPr>
        <w:tc>
          <w:tcPr>
            <w:tcW w:w="2871" w:type="dxa"/>
            <w:gridSpan w:val="3"/>
            <w:shd w:val="clear" w:color="auto" w:fill="FFFFFF"/>
          </w:tcPr>
          <w:p w:rsidR="004F3B6D" w:rsidRPr="00274874" w:rsidRDefault="004F3B6D" w:rsidP="00A73346">
            <w:pPr>
              <w:rPr>
                <w:sz w:val="24"/>
                <w:szCs w:val="24"/>
              </w:rPr>
            </w:pPr>
            <w:r w:rsidRPr="00274874">
              <w:rPr>
                <w:iCs/>
                <w:sz w:val="24"/>
                <w:szCs w:val="24"/>
              </w:rPr>
              <w:lastRenderedPageBreak/>
              <w:t>Инструкция по заполнению заявки на участие в открытом аукционе в электронной форме</w:t>
            </w:r>
          </w:p>
        </w:tc>
        <w:tc>
          <w:tcPr>
            <w:tcW w:w="7875" w:type="dxa"/>
            <w:gridSpan w:val="2"/>
            <w:shd w:val="clear" w:color="auto" w:fill="FFFFFF"/>
          </w:tcPr>
          <w:p w:rsidR="004F3B6D" w:rsidRPr="008B3724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Для участия в открытом аукционе в электронной форме участник размещения заказа, получивший аккредитацию на электронной площадке, подает заявку на участие в открытом аукционе в электронной форме в любой момент с момента размещения на официальном сайте извещения о проведении открытого аукциона в электронной форме.</w:t>
            </w:r>
          </w:p>
          <w:p w:rsidR="004F3B6D" w:rsidRPr="008B3724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документов, содержащих предусмотренные разделом IV документации части заявки. Указанные электронные документы подаются одновременно.</w:t>
            </w:r>
          </w:p>
          <w:p w:rsidR="004F3B6D" w:rsidRPr="008B3724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Участник размещения заказа вправе подать только одну заявку на участие в открытом аукционе в электронной форме в отношении предмета аукциона.</w:t>
            </w:r>
          </w:p>
          <w:p w:rsidR="004F3B6D" w:rsidRPr="008B3724" w:rsidRDefault="004F3B6D" w:rsidP="00A73346">
            <w:pPr>
              <w:pStyle w:val="ConsPlusNormal0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B3724">
              <w:rPr>
                <w:rFonts w:ascii="Times New Roman" w:hAnsi="Times New Roman" w:cs="Times New Roman"/>
                <w:sz w:val="22"/>
                <w:szCs w:val="22"/>
              </w:rPr>
              <w:t>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средств, находящихся на его счете, открытом для проведения операций по обеспечению участия в открытых аукционах в электронной форме, в качестве платы за участие в открытом аукционе в электронной форме в случаях, предусмотренных Федеральным законом от 21.07.2005 № 94-ФЗ.</w:t>
            </w:r>
            <w:proofErr w:type="gramEnd"/>
          </w:p>
        </w:tc>
      </w:tr>
      <w:tr w:rsidR="005A1BB9" w:rsidRPr="00D43C02" w:rsidTr="004F3B6D">
        <w:trPr>
          <w:tblCellSpacing w:w="20" w:type="dxa"/>
        </w:trPr>
        <w:tc>
          <w:tcPr>
            <w:tcW w:w="10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 Обеспечение заявки на участие 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открытом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аукционе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 xml:space="preserve">Размер обеспечения заявки </w:t>
            </w:r>
          </w:p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43C02">
              <w:rPr>
                <w:rFonts w:ascii="Times New Roman" w:hAnsi="Times New Roman" w:cs="Times New Roman"/>
                <w:sz w:val="22"/>
                <w:szCs w:val="22"/>
              </w:rPr>
              <w:t>на участие в аукционе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2C08D8" w:rsidRDefault="001F3F76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5A1BB9" w:rsidRPr="002C08D8">
              <w:rPr>
                <w:sz w:val="22"/>
                <w:szCs w:val="22"/>
              </w:rPr>
              <w:t xml:space="preserve">% начальной (максимальной) цены контракта -                   </w:t>
            </w:r>
            <w:r w:rsidR="005A1BB9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                             48544</w:t>
            </w:r>
            <w:r w:rsidR="0095701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Сорок восемь тысяч пятьсот сорок четыре</w:t>
            </w:r>
            <w:r w:rsidR="0095701A">
              <w:rPr>
                <w:sz w:val="22"/>
                <w:szCs w:val="22"/>
              </w:rPr>
              <w:t>)</w:t>
            </w:r>
            <w:r w:rsidR="005A1BB9">
              <w:rPr>
                <w:sz w:val="22"/>
                <w:szCs w:val="22"/>
              </w:rPr>
              <w:t xml:space="preserve"> рубл</w:t>
            </w:r>
            <w:r>
              <w:rPr>
                <w:sz w:val="22"/>
                <w:szCs w:val="22"/>
              </w:rPr>
              <w:t>я</w:t>
            </w:r>
            <w:r w:rsidR="005A1BB9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68</w:t>
            </w:r>
            <w:r w:rsidR="005A1BB9" w:rsidRPr="002C08D8">
              <w:rPr>
                <w:sz w:val="22"/>
                <w:szCs w:val="22"/>
              </w:rPr>
              <w:t xml:space="preserve"> копе</w:t>
            </w:r>
            <w:r w:rsidR="005A1BB9">
              <w:rPr>
                <w:sz w:val="22"/>
                <w:szCs w:val="22"/>
              </w:rPr>
              <w:t>е</w:t>
            </w:r>
            <w:r w:rsidR="005A1BB9" w:rsidRPr="002C08D8">
              <w:rPr>
                <w:sz w:val="22"/>
                <w:szCs w:val="22"/>
              </w:rPr>
              <w:t xml:space="preserve">к. </w:t>
            </w:r>
          </w:p>
          <w:p w:rsidR="005A1BB9" w:rsidRPr="002C08D8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 w:rsidRPr="002C08D8">
              <w:rPr>
                <w:bCs/>
                <w:sz w:val="22"/>
                <w:szCs w:val="22"/>
              </w:rPr>
              <w:t>Требование обеспечения заявки на участие в открытом аукционе в равной мере распространяется на всех участников размещения заказа.</w:t>
            </w:r>
            <w:r w:rsidRPr="002C08D8">
              <w:rPr>
                <w:bCs/>
                <w:i/>
                <w:sz w:val="22"/>
                <w:szCs w:val="22"/>
              </w:rPr>
              <w:t xml:space="preserve"> </w:t>
            </w:r>
          </w:p>
        </w:tc>
      </w:tr>
      <w:tr w:rsidR="004F3B6D" w:rsidRPr="00C26B2B" w:rsidTr="004F3B6D">
        <w:trPr>
          <w:tblCellSpacing w:w="20" w:type="dxa"/>
        </w:trPr>
        <w:tc>
          <w:tcPr>
            <w:tcW w:w="10786" w:type="dxa"/>
            <w:gridSpan w:val="5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00FFFF"/>
            </w:tcBorders>
            <w:shd w:val="clear" w:color="auto" w:fill="FFFFFF"/>
          </w:tcPr>
          <w:p w:rsidR="004F3B6D" w:rsidRPr="00C26B2B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 xml:space="preserve">Платёжные реквизиты для перечисления денежных средств при уклонении участника размещения заказа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от заключения   </w:t>
            </w:r>
            <w:r w:rsidRPr="006B0E1A">
              <w:rPr>
                <w:rFonts w:ascii="Times New Roman" w:hAnsi="Times New Roman" w:cs="Times New Roman"/>
                <w:sz w:val="22"/>
                <w:szCs w:val="22"/>
              </w:rPr>
              <w:t>контракта</w:t>
            </w:r>
            <w:proofErr w:type="gramStart"/>
            <w:r w:rsidRPr="006B0E1A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r w:rsidRPr="00C26B2B">
              <w:rPr>
                <w:rFonts w:ascii="Times New Roman" w:hAnsi="Times New Roman" w:cs="Times New Roman"/>
                <w:sz w:val="22"/>
                <w:szCs w:val="22"/>
              </w:rPr>
              <w:t>:</w:t>
            </w:r>
            <w:proofErr w:type="gramEnd"/>
          </w:p>
        </w:tc>
      </w:tr>
      <w:tr w:rsidR="004F3B6D" w:rsidTr="004F3B6D">
        <w:trPr>
          <w:tblCellSpacing w:w="20" w:type="dxa"/>
        </w:trPr>
        <w:tc>
          <w:tcPr>
            <w:tcW w:w="3025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C26B2B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расчётного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Default="004F3B6D" w:rsidP="00A73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40302810000005000009</w:t>
            </w:r>
          </w:p>
        </w:tc>
      </w:tr>
      <w:tr w:rsidR="004F3B6D" w:rsidTr="004F3B6D">
        <w:trPr>
          <w:tblCellSpacing w:w="20" w:type="dxa"/>
        </w:trPr>
        <w:tc>
          <w:tcPr>
            <w:tcW w:w="3025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C26B2B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Номер лицевого счёта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Default="004F3B6D" w:rsidP="00A73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04936018408</w:t>
            </w:r>
          </w:p>
        </w:tc>
      </w:tr>
      <w:tr w:rsidR="004F3B6D" w:rsidTr="004F3B6D">
        <w:trPr>
          <w:tblCellSpacing w:w="20" w:type="dxa"/>
        </w:trPr>
        <w:tc>
          <w:tcPr>
            <w:tcW w:w="3025" w:type="dxa"/>
            <w:gridSpan w:val="4"/>
            <w:tcBorders>
              <w:top w:val="inset" w:sz="6" w:space="0" w:color="808080"/>
              <w:left w:val="inset" w:sz="6" w:space="0" w:color="00FFFF"/>
              <w:bottom w:val="inset" w:sz="6" w:space="0" w:color="auto"/>
              <w:right w:val="inset" w:sz="6" w:space="0" w:color="808080"/>
            </w:tcBorders>
            <w:shd w:val="clear" w:color="auto" w:fill="FFFFFF"/>
          </w:tcPr>
          <w:p w:rsidR="004F3B6D" w:rsidRPr="00C26B2B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bCs/>
                <w:sz w:val="24"/>
                <w:szCs w:val="24"/>
              </w:rPr>
            </w:pPr>
            <w:r w:rsidRPr="00C26B2B">
              <w:rPr>
                <w:bCs/>
                <w:sz w:val="24"/>
                <w:szCs w:val="24"/>
              </w:rPr>
              <w:t>БИК банка</w:t>
            </w:r>
          </w:p>
        </w:tc>
        <w:tc>
          <w:tcPr>
            <w:tcW w:w="7721" w:type="dxa"/>
            <w:tcBorders>
              <w:top w:val="inset" w:sz="6" w:space="0" w:color="808080"/>
              <w:left w:val="inset" w:sz="6" w:space="0" w:color="808080"/>
              <w:bottom w:val="inset" w:sz="6" w:space="0" w:color="808080"/>
              <w:right w:val="inset" w:sz="6" w:space="0" w:color="00FFFF"/>
            </w:tcBorders>
            <w:shd w:val="clear" w:color="auto" w:fill="FFFFFF"/>
          </w:tcPr>
          <w:p w:rsidR="004F3B6D" w:rsidRDefault="004F3B6D" w:rsidP="00A7334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045744000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10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D43C02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3C0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D43C0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Сроки подачи заявок на участие в открытом аукционе в электронной форме, сроки рассмотрения таких заявок. Дата проведения открытого аукциона в электронной форме</w:t>
            </w:r>
          </w:p>
        </w:tc>
      </w:tr>
      <w:tr w:rsidR="005A1BB9" w:rsidRPr="00D43C02" w:rsidTr="005D762B">
        <w:trPr>
          <w:trHeight w:val="997"/>
          <w:tblCellSpacing w:w="20" w:type="dxa"/>
        </w:trPr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D43C02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и время окончания срока подачи заявок на участие в открытом аукционе в электронной форме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EF70E6" w:rsidRDefault="00BD21B0" w:rsidP="00EF70E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«05</w:t>
            </w:r>
            <w:r w:rsidR="005D762B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BF0195">
              <w:rPr>
                <w:rFonts w:ascii="Times New Roman" w:hAnsi="Times New Roman" w:cs="Times New Roman"/>
                <w:sz w:val="22"/>
                <w:szCs w:val="22"/>
              </w:rPr>
              <w:t xml:space="preserve"> мая</w:t>
            </w:r>
            <w:r w:rsidR="00EF70E6">
              <w:rPr>
                <w:rFonts w:ascii="Times New Roman" w:hAnsi="Times New Roman" w:cs="Times New Roman"/>
                <w:sz w:val="22"/>
                <w:szCs w:val="22"/>
              </w:rPr>
              <w:t xml:space="preserve"> 2012 г.</w:t>
            </w:r>
          </w:p>
          <w:p w:rsidR="005A1BB9" w:rsidRPr="001F07B4" w:rsidRDefault="00EF70E6" w:rsidP="00EF70E6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: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00 (время местное)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Default="005A1BB9" w:rsidP="003D556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окончания срока рассмотрения первых частей</w:t>
            </w:r>
          </w:p>
          <w:p w:rsidR="005A1BB9" w:rsidRPr="00D43C02" w:rsidRDefault="005A1BB9" w:rsidP="003D556E">
            <w:pPr>
              <w:autoSpaceDE w:val="0"/>
              <w:autoSpaceDN w:val="0"/>
              <w:adjustRightInd w:val="0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заявок на участие в открытом аукционе в электронной форме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5A1BB9" w:rsidRDefault="00BD21B0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«12</w:t>
            </w:r>
            <w:r w:rsidR="00C93335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BF0195">
              <w:rPr>
                <w:rFonts w:ascii="Times New Roman" w:hAnsi="Times New Roman" w:cs="Times New Roman"/>
                <w:sz w:val="22"/>
                <w:szCs w:val="22"/>
              </w:rPr>
              <w:t xml:space="preserve"> мая </w:t>
            </w:r>
            <w:r w:rsidR="00EF70E6">
              <w:rPr>
                <w:rFonts w:ascii="Times New Roman" w:hAnsi="Times New Roman" w:cs="Times New Roman"/>
                <w:sz w:val="22"/>
                <w:szCs w:val="22"/>
              </w:rPr>
              <w:t>2012г.</w:t>
            </w:r>
          </w:p>
          <w:p w:rsidR="005A1BB9" w:rsidRDefault="005A1BB9" w:rsidP="003D556E">
            <w:pPr>
              <w:pStyle w:val="ConsPlusNormal0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A1BB9" w:rsidRPr="00D43C02" w:rsidTr="004F3B6D">
        <w:trPr>
          <w:tblCellSpacing w:w="20" w:type="dxa"/>
        </w:trPr>
        <w:tc>
          <w:tcPr>
            <w:tcW w:w="28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Pr="00D43C02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 проведения открытого аукциона в электронной форме</w:t>
            </w:r>
          </w:p>
        </w:tc>
        <w:tc>
          <w:tcPr>
            <w:tcW w:w="78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A1BB9" w:rsidRDefault="005A1BB9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</w:p>
          <w:p w:rsidR="005A1BB9" w:rsidRDefault="00BD21B0" w:rsidP="003D556E">
            <w:pPr>
              <w:autoSpaceDE w:val="0"/>
              <w:autoSpaceDN w:val="0"/>
              <w:adjustRightInd w:val="0"/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«15</w:t>
            </w:r>
            <w:r w:rsidR="00C93335">
              <w:rPr>
                <w:sz w:val="22"/>
                <w:szCs w:val="22"/>
              </w:rPr>
              <w:t>»</w:t>
            </w:r>
            <w:r w:rsidR="00BF0195">
              <w:rPr>
                <w:sz w:val="22"/>
                <w:szCs w:val="22"/>
              </w:rPr>
              <w:t xml:space="preserve"> мая </w:t>
            </w:r>
            <w:r w:rsidR="00EF70E6">
              <w:rPr>
                <w:sz w:val="22"/>
                <w:szCs w:val="22"/>
              </w:rPr>
              <w:t>2012г.</w:t>
            </w:r>
          </w:p>
        </w:tc>
      </w:tr>
      <w:tr w:rsidR="005A1BB9" w:rsidRPr="00D43C02" w:rsidTr="004F3B6D">
        <w:trPr>
          <w:tblCellSpacing w:w="20" w:type="dxa"/>
        </w:trPr>
        <w:tc>
          <w:tcPr>
            <w:tcW w:w="107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FFFF"/>
          </w:tcPr>
          <w:p w:rsidR="005A1BB9" w:rsidRPr="00D43C02" w:rsidRDefault="004F3B6D" w:rsidP="003D556E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4E5BE2">
              <w:rPr>
                <w:b/>
                <w:highlight w:val="cyan"/>
              </w:rPr>
              <w:t xml:space="preserve">VII. Обеспечение исполнения </w:t>
            </w:r>
            <w:r w:rsidRPr="00806088">
              <w:rPr>
                <w:b/>
                <w:highlight w:val="cyan"/>
              </w:rPr>
              <w:t>муниципального контракта</w:t>
            </w:r>
          </w:p>
        </w:tc>
      </w:tr>
      <w:tr w:rsidR="004F3B6D" w:rsidRPr="000B7B0E" w:rsidTr="005D762B">
        <w:trPr>
          <w:tblCellSpacing w:w="20" w:type="dxa"/>
        </w:trPr>
        <w:tc>
          <w:tcPr>
            <w:tcW w:w="235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t xml:space="preserve">Размер обеспечения исполнения  </w:t>
            </w:r>
            <w:r w:rsidRPr="00806088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8395" w:type="dxa"/>
            <w:gridSpan w:val="3"/>
            <w:shd w:val="clear" w:color="auto" w:fill="FFFFFF"/>
          </w:tcPr>
          <w:p w:rsidR="004F3B6D" w:rsidRPr="001154F5" w:rsidRDefault="004F3B6D" w:rsidP="00A73346">
            <w:pPr>
              <w:pStyle w:val="32"/>
              <w:numPr>
                <w:ilvl w:val="0"/>
                <w:numId w:val="0"/>
              </w:numPr>
            </w:pPr>
            <w:r w:rsidRPr="001154F5">
              <w:t xml:space="preserve">10 % начальной (максимальной) цены </w:t>
            </w:r>
            <w:r w:rsidRPr="001154F5">
              <w:rPr>
                <w:bCs/>
              </w:rPr>
              <w:t>муниципального контракта</w:t>
            </w:r>
            <w:r w:rsidR="001154F5" w:rsidRPr="001154F5">
              <w:t>.</w:t>
            </w:r>
          </w:p>
          <w:p w:rsidR="004F3B6D" w:rsidRPr="00480E70" w:rsidRDefault="004F3B6D" w:rsidP="002E073D">
            <w:pPr>
              <w:pStyle w:val="32"/>
              <w:numPr>
                <w:ilvl w:val="0"/>
                <w:numId w:val="0"/>
              </w:numPr>
              <w:jc w:val="left"/>
            </w:pPr>
            <w:r w:rsidRPr="00480E70">
              <w:t>В случае</w:t>
            </w:r>
            <w:proofErr w:type="gramStart"/>
            <w:r w:rsidRPr="00480E70">
              <w:t>,</w:t>
            </w:r>
            <w:proofErr w:type="gramEnd"/>
            <w:r w:rsidRPr="00480E70">
              <w:t xml:space="preserve"> если победителем аукциона</w:t>
            </w:r>
            <w:r>
              <w:t xml:space="preserve"> в электронной форме</w:t>
            </w:r>
            <w:r w:rsidRPr="00480E70">
              <w:t xml:space="preserve"> или участником аукциона, с которым заключается </w:t>
            </w:r>
            <w:r>
              <w:rPr>
                <w:bCs/>
              </w:rPr>
              <w:t>муниципальный контракт</w:t>
            </w:r>
            <w:r w:rsidRPr="00480E70">
              <w:t xml:space="preserve">, является </w:t>
            </w:r>
            <w:r w:rsidR="002E073D">
              <w:t>бюджетное</w:t>
            </w:r>
            <w:r w:rsidRPr="00480E70">
              <w:t xml:space="preserve"> учреждение, обеспечение исполнения </w:t>
            </w:r>
            <w:r>
              <w:rPr>
                <w:bCs/>
              </w:rPr>
              <w:t>муниципального контракта</w:t>
            </w:r>
            <w:r w:rsidRPr="00480E70">
              <w:t xml:space="preserve"> не требуется</w:t>
            </w:r>
            <w:r>
              <w:t>.</w:t>
            </w:r>
          </w:p>
        </w:tc>
      </w:tr>
      <w:tr w:rsidR="004F3B6D" w:rsidRPr="000B7B0E" w:rsidTr="005D762B">
        <w:trPr>
          <w:tblCellSpacing w:w="20" w:type="dxa"/>
        </w:trPr>
        <w:tc>
          <w:tcPr>
            <w:tcW w:w="235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t xml:space="preserve">Срок предоставления обеспечения исполнения </w:t>
            </w:r>
            <w:r w:rsidRPr="00806088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8395" w:type="dxa"/>
            <w:gridSpan w:val="3"/>
            <w:shd w:val="clear" w:color="auto" w:fill="FFFFFF"/>
          </w:tcPr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proofErr w:type="gramStart"/>
            <w:r w:rsidRPr="00322F2B">
              <w:t xml:space="preserve">В течение пяти дней со дня получения проекта </w:t>
            </w:r>
            <w:r>
              <w:rPr>
                <w:bCs/>
              </w:rPr>
              <w:t>муниципального контракта</w:t>
            </w:r>
            <w:r w:rsidRPr="00322F2B">
              <w:t xml:space="preserve"> участник открытого аукциона в электронной форме направляет оператору электронной площадки проект </w:t>
            </w:r>
            <w:r>
              <w:rPr>
                <w:bCs/>
              </w:rPr>
              <w:t>муниципального контракта</w:t>
            </w:r>
            <w:r w:rsidRPr="00322F2B">
              <w:t xml:space="preserve">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</w:t>
            </w:r>
            <w:r>
              <w:rPr>
                <w:bCs/>
              </w:rPr>
              <w:t>муниципального контракта</w:t>
            </w:r>
            <w:r w:rsidRPr="00322F2B">
              <w:t>, или протокол разногласий.</w:t>
            </w:r>
            <w:proofErr w:type="gramEnd"/>
          </w:p>
          <w:p w:rsidR="004F3B6D" w:rsidRPr="00480E70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lastRenderedPageBreak/>
              <w:t xml:space="preserve">Обеспечение исполнения </w:t>
            </w:r>
            <w:r>
              <w:rPr>
                <w:bCs/>
              </w:rPr>
              <w:t xml:space="preserve">муниципального контракта </w:t>
            </w:r>
            <w:r w:rsidRPr="00322F2B">
              <w:t>предоставляется в сроки, определенные статьей 41.12 Федерального закона от 21.07.2005 № 94-ФЗ.</w:t>
            </w:r>
          </w:p>
        </w:tc>
      </w:tr>
      <w:tr w:rsidR="004F3B6D" w:rsidRPr="000B7B0E" w:rsidTr="00C93335">
        <w:trPr>
          <w:trHeight w:val="4835"/>
          <w:tblCellSpacing w:w="20" w:type="dxa"/>
        </w:trPr>
        <w:tc>
          <w:tcPr>
            <w:tcW w:w="235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Порядок предоставления обеспечения исполнения  </w:t>
            </w:r>
            <w:r w:rsidRPr="00806088">
              <w:rPr>
                <w:rFonts w:ascii="Times New Roman" w:hAnsi="Times New Roman" w:cs="Times New Roman"/>
                <w:sz w:val="24"/>
                <w:szCs w:val="24"/>
              </w:rPr>
              <w:t>муниципального контракта</w:t>
            </w:r>
          </w:p>
        </w:tc>
        <w:tc>
          <w:tcPr>
            <w:tcW w:w="8395" w:type="dxa"/>
            <w:gridSpan w:val="3"/>
            <w:shd w:val="clear" w:color="auto" w:fill="FFFFFF"/>
          </w:tcPr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>
              <w:rPr>
                <w:bCs/>
              </w:rPr>
              <w:t xml:space="preserve">Контракт </w:t>
            </w:r>
            <w:r w:rsidRPr="00322F2B">
              <w:t xml:space="preserve">заключается только после предоставления участником открытого аукциона в электронной форме, с которым заключается </w:t>
            </w:r>
            <w:r>
              <w:rPr>
                <w:bCs/>
              </w:rPr>
              <w:t>муниципальный контракт</w:t>
            </w:r>
            <w:r w:rsidRPr="00322F2B">
              <w:t>: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безотзывной банковской гарантии, выданной банком или иной кредитной организацией, 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>договора поручительства,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передачи заказчику в залог денежных средств, в том числе в форме вклада (депозита) 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в размере обеспечения исполнения </w:t>
            </w:r>
            <w:r>
              <w:t xml:space="preserve">муниципального </w:t>
            </w:r>
            <w:r w:rsidRPr="00322F2B">
              <w:t xml:space="preserve">контракта, установленном документацией об открытом аукционе в электронной форме. 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Способ обеспечения исполнения </w:t>
            </w:r>
            <w:r>
              <w:t xml:space="preserve">муниципального </w:t>
            </w:r>
            <w:r w:rsidRPr="00322F2B">
              <w:t>контракта определяется таким участником открытого аукциона в электронной форме самостоятельно.</w:t>
            </w:r>
          </w:p>
          <w:p w:rsidR="004F3B6D" w:rsidRPr="00322F2B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Если участником открытого аукциона в электронной форме, с которым заключается </w:t>
            </w:r>
            <w:r>
              <w:t xml:space="preserve">муниципальный </w:t>
            </w:r>
            <w:r w:rsidRPr="00322F2B">
              <w:t xml:space="preserve">контракт, является бюджетное учреждение, предоставление обеспечения исполнения </w:t>
            </w:r>
            <w:r>
              <w:t xml:space="preserve">муниципального </w:t>
            </w:r>
            <w:r w:rsidRPr="00322F2B">
              <w:t>контракта не требуется.</w:t>
            </w:r>
          </w:p>
          <w:p w:rsidR="00C93335" w:rsidRDefault="004F3B6D" w:rsidP="00A73346">
            <w:pPr>
              <w:pStyle w:val="32"/>
              <w:numPr>
                <w:ilvl w:val="0"/>
                <w:numId w:val="0"/>
              </w:numPr>
              <w:jc w:val="left"/>
            </w:pPr>
            <w:r w:rsidRPr="00322F2B">
              <w:t xml:space="preserve">В случае если по каким-либо причинам обеспечение исполнения </w:t>
            </w:r>
          </w:p>
          <w:p w:rsidR="00C93335" w:rsidRDefault="00C93335" w:rsidP="00A73346">
            <w:pPr>
              <w:pStyle w:val="32"/>
              <w:numPr>
                <w:ilvl w:val="0"/>
                <w:numId w:val="0"/>
              </w:numPr>
              <w:jc w:val="left"/>
            </w:pPr>
          </w:p>
          <w:p w:rsidR="004F3B6D" w:rsidRPr="00480E70" w:rsidRDefault="004F3B6D" w:rsidP="00A73346">
            <w:pPr>
              <w:pStyle w:val="32"/>
              <w:numPr>
                <w:ilvl w:val="0"/>
                <w:numId w:val="0"/>
              </w:numPr>
              <w:jc w:val="left"/>
              <w:rPr>
                <w:i/>
              </w:rPr>
            </w:pPr>
            <w:r>
              <w:t xml:space="preserve">муниципального </w:t>
            </w:r>
            <w:r w:rsidRPr="00322F2B">
              <w:t xml:space="preserve">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(пять) банковских дней предоставить заказчику иное (новое) обеспечение исполнения </w:t>
            </w:r>
            <w:r>
              <w:t xml:space="preserve">муниципального </w:t>
            </w:r>
            <w:r w:rsidRPr="00322F2B">
              <w:t>контракта на тех же условиях и в том же размере.</w:t>
            </w:r>
          </w:p>
        </w:tc>
      </w:tr>
      <w:tr w:rsidR="004F3B6D" w:rsidRPr="000B7B0E" w:rsidTr="005D762B">
        <w:trPr>
          <w:tblCellSpacing w:w="20" w:type="dxa"/>
        </w:trPr>
        <w:tc>
          <w:tcPr>
            <w:tcW w:w="235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t>Безотзывная банковская гарантия</w:t>
            </w:r>
          </w:p>
        </w:tc>
        <w:tc>
          <w:tcPr>
            <w:tcW w:w="8395" w:type="dxa"/>
            <w:gridSpan w:val="3"/>
            <w:shd w:val="clear" w:color="auto" w:fill="FFFFFF"/>
          </w:tcPr>
          <w:p w:rsidR="004F3B6D" w:rsidRPr="00C93335" w:rsidRDefault="004F3B6D" w:rsidP="00A73346">
            <w:pPr>
              <w:pStyle w:val="32"/>
              <w:numPr>
                <w:ilvl w:val="0"/>
                <w:numId w:val="0"/>
              </w:numPr>
              <w:rPr>
                <w:b/>
              </w:rPr>
            </w:pPr>
            <w:r w:rsidRPr="00C93335">
              <w:t>Безотзывная банковская гарантия, выданная банком или иной кредитной организацией,  обеспечивающая все обязательства участника размещения заказа по муниципальному контракту.</w:t>
            </w:r>
          </w:p>
        </w:tc>
      </w:tr>
      <w:tr w:rsidR="004F3B6D" w:rsidRPr="000B7B0E" w:rsidTr="005D762B">
        <w:trPr>
          <w:tblCellSpacing w:w="20" w:type="dxa"/>
        </w:trPr>
        <w:tc>
          <w:tcPr>
            <w:tcW w:w="235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t>Договор поручительства</w:t>
            </w:r>
          </w:p>
        </w:tc>
        <w:tc>
          <w:tcPr>
            <w:tcW w:w="8395" w:type="dxa"/>
            <w:gridSpan w:val="3"/>
            <w:shd w:val="clear" w:color="auto" w:fill="FFFFFF"/>
          </w:tcPr>
          <w:p w:rsidR="004F3B6D" w:rsidRPr="00C93335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r w:rsidRPr="00C93335">
              <w:rPr>
                <w:sz w:val="24"/>
                <w:szCs w:val="24"/>
              </w:rPr>
              <w:t>В случае</w:t>
            </w:r>
            <w:proofErr w:type="gramStart"/>
            <w:r w:rsidRPr="00C93335">
              <w:rPr>
                <w:sz w:val="24"/>
                <w:szCs w:val="24"/>
              </w:rPr>
              <w:t>,</w:t>
            </w:r>
            <w:proofErr w:type="gramEnd"/>
            <w:r w:rsidRPr="00C93335">
              <w:rPr>
                <w:sz w:val="24"/>
                <w:szCs w:val="24"/>
              </w:rPr>
              <w:t xml:space="preserve"> если обеспечением исполнения муниципального контракта является договор поручительства, поручителем выступает юридическое лицо,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требованиям:</w:t>
            </w:r>
          </w:p>
          <w:p w:rsidR="004F3B6D" w:rsidRPr="00C93335" w:rsidRDefault="004F3B6D" w:rsidP="00A7334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93335">
              <w:rPr>
                <w:sz w:val="24"/>
                <w:szCs w:val="24"/>
              </w:rPr>
              <w:t>1) капитал и резервы поручителя, указанные в соответствующем разделе бухгалтерской отчетности, должны составлять не менее чем триста миллионов рублей и превышать размер поручительства не менее чем в десять раз;</w:t>
            </w:r>
          </w:p>
          <w:p w:rsidR="004F3B6D" w:rsidRPr="00C93335" w:rsidRDefault="004F3B6D" w:rsidP="00A7334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93335">
              <w:rPr>
                <w:sz w:val="24"/>
                <w:szCs w:val="24"/>
              </w:rPr>
              <w:t>2) чистая прибыль поручителя, указанная в соответствующем разделе бухгалтерской отчетности, должна превышать не менее чем в три раза размер поручительства или размер чистой прибыли поручителя должен составлять более чем сто миллионов рублей;</w:t>
            </w:r>
          </w:p>
          <w:p w:rsidR="004F3B6D" w:rsidRPr="00C93335" w:rsidRDefault="004F3B6D" w:rsidP="00A7334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r w:rsidRPr="00C93335">
              <w:rPr>
                <w:sz w:val="24"/>
                <w:szCs w:val="24"/>
              </w:rPr>
              <w:t>3) стоимость основных средств (в части зданий) поручителя, указанная в соответствующем разделе бухгалтерской отчетности,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рублей.</w:t>
            </w:r>
          </w:p>
          <w:p w:rsidR="004F3B6D" w:rsidRPr="00C93335" w:rsidRDefault="004F3B6D" w:rsidP="00A73346">
            <w:pPr>
              <w:autoSpaceDE w:val="0"/>
              <w:autoSpaceDN w:val="0"/>
              <w:adjustRightInd w:val="0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C93335">
              <w:rPr>
                <w:sz w:val="24"/>
                <w:szCs w:val="24"/>
              </w:rPr>
              <w:t>Соответствие поручителя требованиям, установленным пунктами 1)-3), определяется по данным бухгалтерской отчетности за два последних отчетных года или, если договор поручительства заключен до истечения срока предоставления годовой отчетности, установленного законодательством Российской Федерации о бухгалтерском учете, по выбору поручителя по данным бухгалтерской отчетности за два отчетных года, предшествующих последнему отчетному году.</w:t>
            </w:r>
            <w:proofErr w:type="gramEnd"/>
            <w:r w:rsidRPr="00C93335">
              <w:rPr>
                <w:sz w:val="24"/>
                <w:szCs w:val="24"/>
              </w:rPr>
              <w:t xml:space="preserve"> При этом соответствие поручителя требованиям, установленным пунктами 1)-3) определяется по данным бухгалтерской отчетности за каждый отчетный год.</w:t>
            </w:r>
          </w:p>
          <w:p w:rsidR="004F3B6D" w:rsidRPr="00480E70" w:rsidRDefault="004F3B6D" w:rsidP="00A73346">
            <w:pPr>
              <w:autoSpaceDE w:val="0"/>
              <w:autoSpaceDN w:val="0"/>
              <w:adjustRightInd w:val="0"/>
              <w:ind w:firstLine="317"/>
              <w:jc w:val="both"/>
              <w:outlineLvl w:val="1"/>
              <w:rPr>
                <w:sz w:val="24"/>
                <w:szCs w:val="24"/>
              </w:rPr>
            </w:pPr>
            <w:proofErr w:type="gramStart"/>
            <w:r w:rsidRPr="00C93335">
              <w:rPr>
                <w:sz w:val="24"/>
                <w:szCs w:val="24"/>
              </w:rPr>
              <w:t xml:space="preserve">В случае если обеспечением исполнения контракта является договор поручительства, контракт может быть заключен только после предоставления </w:t>
            </w:r>
            <w:r w:rsidRPr="00C93335">
              <w:rPr>
                <w:sz w:val="24"/>
                <w:szCs w:val="24"/>
              </w:rPr>
              <w:lastRenderedPageBreak/>
              <w:t>участником открытого аукциона в электронной форме, с которым заключается контракт, одновременно с договором поручительства соответствующих копий бухгалтерских отчетностей поручителя, представленных в налоговый орган в установленном порядке, а также документов в отношении поручителя, указанных в пунктах 3 и 5 части 2 статьи 41.3 Федерального закона</w:t>
            </w:r>
            <w:proofErr w:type="gramEnd"/>
            <w:r w:rsidRPr="00C93335">
              <w:rPr>
                <w:sz w:val="24"/>
                <w:szCs w:val="24"/>
              </w:rPr>
              <w:t xml:space="preserve"> от 21.07.2005 № 94-ФЗ и </w:t>
            </w:r>
            <w:proofErr w:type="gramStart"/>
            <w:r w:rsidRPr="00C93335">
              <w:rPr>
                <w:sz w:val="24"/>
                <w:szCs w:val="24"/>
              </w:rPr>
              <w:t>подтверждающих</w:t>
            </w:r>
            <w:proofErr w:type="gramEnd"/>
            <w:r w:rsidRPr="00C93335">
              <w:rPr>
                <w:sz w:val="24"/>
                <w:szCs w:val="24"/>
              </w:rPr>
              <w:t xml:space="preserve"> его полномочия.</w:t>
            </w:r>
          </w:p>
        </w:tc>
      </w:tr>
      <w:tr w:rsidR="004F3B6D" w:rsidRPr="000B7B0E" w:rsidTr="005D762B">
        <w:trPr>
          <w:tblCellSpacing w:w="20" w:type="dxa"/>
        </w:trPr>
        <w:tc>
          <w:tcPr>
            <w:tcW w:w="2351" w:type="dxa"/>
            <w:gridSpan w:val="2"/>
            <w:shd w:val="clear" w:color="auto" w:fill="FFFFFF"/>
          </w:tcPr>
          <w:p w:rsidR="004F3B6D" w:rsidRPr="00480E70" w:rsidRDefault="004F3B6D" w:rsidP="00A73346">
            <w:pPr>
              <w:pStyle w:val="ConsPlusNormal0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E7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Залог денежных средств</w:t>
            </w:r>
          </w:p>
        </w:tc>
        <w:tc>
          <w:tcPr>
            <w:tcW w:w="8395" w:type="dxa"/>
            <w:gridSpan w:val="3"/>
            <w:shd w:val="clear" w:color="auto" w:fill="FFFFFF"/>
          </w:tcPr>
          <w:p w:rsidR="004F3B6D" w:rsidRPr="00480E70" w:rsidRDefault="004F3B6D" w:rsidP="00A73346">
            <w:pPr>
              <w:ind w:firstLine="258"/>
              <w:jc w:val="both"/>
              <w:rPr>
                <w:sz w:val="24"/>
                <w:szCs w:val="24"/>
              </w:rPr>
            </w:pPr>
            <w:r w:rsidRPr="00480E70">
              <w:rPr>
                <w:sz w:val="24"/>
                <w:szCs w:val="24"/>
              </w:rPr>
              <w:t>В случае передачи заказчику в залог денежных сре</w:t>
            </w:r>
            <w:proofErr w:type="gramStart"/>
            <w:r w:rsidRPr="00480E70">
              <w:rPr>
                <w:sz w:val="24"/>
                <w:szCs w:val="24"/>
              </w:rPr>
              <w:t>дств в к</w:t>
            </w:r>
            <w:proofErr w:type="gramEnd"/>
            <w:r w:rsidRPr="00480E70">
              <w:rPr>
                <w:sz w:val="24"/>
                <w:szCs w:val="24"/>
              </w:rPr>
              <w:t xml:space="preserve">ачестве обеспечения исполнения </w:t>
            </w:r>
            <w:r>
              <w:rPr>
                <w:sz w:val="24"/>
                <w:szCs w:val="24"/>
              </w:rPr>
              <w:t>контракта</w:t>
            </w:r>
            <w:r w:rsidRPr="00480E70">
              <w:rPr>
                <w:sz w:val="24"/>
                <w:szCs w:val="24"/>
              </w:rPr>
              <w:t xml:space="preserve">, перечисление участником открытого аукциона в электронной форме, с которым заключается </w:t>
            </w:r>
            <w:r>
              <w:rPr>
                <w:sz w:val="24"/>
                <w:szCs w:val="24"/>
              </w:rPr>
              <w:t>контракт</w:t>
            </w:r>
            <w:r w:rsidRPr="00480E70">
              <w:rPr>
                <w:sz w:val="24"/>
                <w:szCs w:val="24"/>
              </w:rPr>
              <w:t xml:space="preserve">, производится по следующим реквизитам: </w:t>
            </w:r>
          </w:p>
          <w:tbl>
            <w:tblPr>
              <w:tblW w:w="0" w:type="auto"/>
              <w:tblLook w:val="01E0"/>
            </w:tblPr>
            <w:tblGrid>
              <w:gridCol w:w="1519"/>
              <w:gridCol w:w="5939"/>
            </w:tblGrid>
            <w:tr w:rsidR="004F3B6D" w:rsidRPr="00480E70" w:rsidTr="00A73346"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80E70">
                    <w:rPr>
                      <w:b/>
                      <w:sz w:val="24"/>
                      <w:szCs w:val="24"/>
                    </w:rPr>
                    <w:t>Получатель</w:t>
                  </w:r>
                </w:p>
              </w:tc>
              <w:tc>
                <w:tcPr>
                  <w:tcW w:w="5939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80E70">
                    <w:rPr>
                      <w:sz w:val="24"/>
                      <w:szCs w:val="24"/>
                      <w:lang w:eastAsia="ar-SA"/>
                    </w:rPr>
                    <w:t xml:space="preserve">Департамент финансов администрации города Перми (Муниципальное </w:t>
                  </w:r>
                  <w:r>
                    <w:rPr>
                      <w:sz w:val="24"/>
                      <w:szCs w:val="24"/>
                      <w:lang w:eastAsia="ar-SA"/>
                    </w:rPr>
                    <w:t>казенн</w:t>
                  </w:r>
                  <w:r w:rsidRPr="00480E70">
                    <w:rPr>
                      <w:sz w:val="24"/>
                      <w:szCs w:val="24"/>
                      <w:lang w:eastAsia="ar-SA"/>
                    </w:rPr>
                    <w:t xml:space="preserve">ое учреждение «Благоустройство Кировского района» </w:t>
                  </w:r>
                  <w:proofErr w:type="gramStart"/>
                  <w:r w:rsidRPr="00480E70">
                    <w:rPr>
                      <w:sz w:val="24"/>
                      <w:szCs w:val="24"/>
                      <w:lang w:eastAsia="ar-SA"/>
                    </w:rPr>
                    <w:t>л</w:t>
                  </w:r>
                  <w:proofErr w:type="gramEnd"/>
                  <w:r w:rsidRPr="00480E70">
                    <w:rPr>
                      <w:sz w:val="24"/>
                      <w:szCs w:val="24"/>
                      <w:lang w:eastAsia="ar-SA"/>
                    </w:rPr>
                    <w:t>/с №  04936018408),</w:t>
                  </w:r>
                </w:p>
              </w:tc>
            </w:tr>
            <w:tr w:rsidR="004F3B6D" w:rsidRPr="00480E70" w:rsidTr="00A73346"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80E70">
                    <w:rPr>
                      <w:b/>
                      <w:sz w:val="24"/>
                      <w:szCs w:val="24"/>
                    </w:rPr>
                    <w:t>ИНН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80E70">
                    <w:rPr>
                      <w:sz w:val="24"/>
                      <w:szCs w:val="24"/>
                      <w:lang w:eastAsia="ar-SA"/>
                    </w:rPr>
                    <w:t>5908041586</w:t>
                  </w:r>
                </w:p>
              </w:tc>
            </w:tr>
            <w:tr w:rsidR="004F3B6D" w:rsidRPr="00480E70" w:rsidTr="00A73346"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80E70">
                    <w:rPr>
                      <w:b/>
                      <w:sz w:val="24"/>
                      <w:szCs w:val="24"/>
                    </w:rPr>
                    <w:t>КПП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80E70">
                    <w:rPr>
                      <w:sz w:val="24"/>
                      <w:szCs w:val="24"/>
                      <w:lang w:eastAsia="ar-SA"/>
                    </w:rPr>
                    <w:t>590801001</w:t>
                  </w:r>
                </w:p>
              </w:tc>
            </w:tr>
            <w:tr w:rsidR="004F3B6D" w:rsidRPr="00480E70" w:rsidTr="00A73346"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proofErr w:type="gramStart"/>
                  <w:r w:rsidRPr="00480E70">
                    <w:rPr>
                      <w:b/>
                      <w:sz w:val="24"/>
                      <w:szCs w:val="24"/>
                    </w:rPr>
                    <w:t>Р</w:t>
                  </w:r>
                  <w:proofErr w:type="gramEnd"/>
                  <w:r w:rsidRPr="00480E70">
                    <w:rPr>
                      <w:b/>
                      <w:sz w:val="24"/>
                      <w:szCs w:val="24"/>
                    </w:rPr>
                    <w:t>/с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80E70">
                    <w:rPr>
                      <w:sz w:val="24"/>
                      <w:szCs w:val="24"/>
                      <w:lang w:eastAsia="ar-SA"/>
                    </w:rPr>
                    <w:t xml:space="preserve">40302810000005000009  в РКЦ </w:t>
                  </w:r>
                  <w:proofErr w:type="gramStart"/>
                  <w:r w:rsidRPr="00480E70">
                    <w:rPr>
                      <w:sz w:val="24"/>
                      <w:szCs w:val="24"/>
                      <w:lang w:eastAsia="ar-SA"/>
                    </w:rPr>
                    <w:t>г</w:t>
                  </w:r>
                  <w:proofErr w:type="gramEnd"/>
                  <w:r w:rsidRPr="00480E70">
                    <w:rPr>
                      <w:sz w:val="24"/>
                      <w:szCs w:val="24"/>
                      <w:lang w:eastAsia="ar-SA"/>
                    </w:rPr>
                    <w:t>. Перми,</w:t>
                  </w:r>
                </w:p>
              </w:tc>
            </w:tr>
            <w:tr w:rsidR="004F3B6D" w:rsidRPr="00480E70" w:rsidTr="00A73346"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sz w:val="24"/>
                      <w:szCs w:val="24"/>
                    </w:rPr>
                  </w:pPr>
                  <w:r w:rsidRPr="00480E70">
                    <w:rPr>
                      <w:b/>
                      <w:color w:val="000000"/>
                      <w:sz w:val="24"/>
                      <w:szCs w:val="24"/>
                    </w:rPr>
                    <w:t xml:space="preserve">БИК 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  <w:lang w:eastAsia="ar-SA"/>
                    </w:rPr>
                  </w:pPr>
                  <w:r w:rsidRPr="00480E70">
                    <w:rPr>
                      <w:sz w:val="24"/>
                      <w:szCs w:val="24"/>
                      <w:lang w:eastAsia="ar-SA"/>
                    </w:rPr>
                    <w:t>045744000</w:t>
                  </w:r>
                </w:p>
              </w:tc>
            </w:tr>
            <w:tr w:rsidR="004F3B6D" w:rsidRPr="00480E70" w:rsidTr="00A73346">
              <w:trPr>
                <w:trHeight w:val="515"/>
              </w:trPr>
              <w:tc>
                <w:tcPr>
                  <w:tcW w:w="1302" w:type="dxa"/>
                  <w:shd w:val="clear" w:color="auto" w:fill="auto"/>
                </w:tcPr>
                <w:p w:rsidR="004F3B6D" w:rsidRPr="00480E70" w:rsidRDefault="004F3B6D" w:rsidP="00A73346">
                  <w:pPr>
                    <w:jc w:val="right"/>
                    <w:rPr>
                      <w:b/>
                      <w:color w:val="000000"/>
                      <w:sz w:val="24"/>
                      <w:szCs w:val="24"/>
                    </w:rPr>
                  </w:pPr>
                  <w:r w:rsidRPr="00480E70">
                    <w:rPr>
                      <w:b/>
                      <w:color w:val="000000"/>
                      <w:sz w:val="24"/>
                      <w:szCs w:val="24"/>
                    </w:rPr>
                    <w:t>Назначение платежа</w:t>
                  </w:r>
                </w:p>
              </w:tc>
              <w:tc>
                <w:tcPr>
                  <w:tcW w:w="5939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</w:rPr>
                  </w:pPr>
                  <w:r w:rsidRPr="00480E70">
                    <w:rPr>
                      <w:sz w:val="24"/>
                      <w:szCs w:val="24"/>
                    </w:rPr>
                    <w:t xml:space="preserve">Обеспечение исполнения </w:t>
                  </w:r>
                  <w:r>
                    <w:rPr>
                      <w:sz w:val="24"/>
                      <w:szCs w:val="24"/>
                    </w:rPr>
                    <w:t>контракта</w:t>
                  </w:r>
                  <w:r w:rsidRPr="00480E70">
                    <w:rPr>
                      <w:sz w:val="24"/>
                      <w:szCs w:val="24"/>
                    </w:rPr>
                    <w:t xml:space="preserve">, извещение </w:t>
                  </w:r>
                  <w:proofErr w:type="gramStart"/>
                  <w:r w:rsidRPr="00480E70">
                    <w:rPr>
                      <w:sz w:val="24"/>
                      <w:szCs w:val="24"/>
                    </w:rPr>
                    <w:t>от</w:t>
                  </w:r>
                  <w:proofErr w:type="gramEnd"/>
                  <w:r w:rsidRPr="00480E70">
                    <w:rPr>
                      <w:sz w:val="24"/>
                      <w:szCs w:val="24"/>
                    </w:rPr>
                    <w:t xml:space="preserve"> _______________№ __</w:t>
                  </w:r>
                </w:p>
                <w:p w:rsidR="004F3B6D" w:rsidRPr="00480E70" w:rsidRDefault="004F3B6D" w:rsidP="00A73346">
                  <w:pPr>
                    <w:jc w:val="bot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4F3B6D" w:rsidRPr="00480E70" w:rsidRDefault="004F3B6D" w:rsidP="00A73346">
            <w:pPr>
              <w:pStyle w:val="af5"/>
              <w:rPr>
                <w:color w:val="FFFF00"/>
                <w:szCs w:val="24"/>
                <w:highlight w:val="yellow"/>
              </w:rPr>
            </w:pPr>
          </w:p>
        </w:tc>
      </w:tr>
    </w:tbl>
    <w:p w:rsidR="005A1BB9" w:rsidRDefault="005A1BB9" w:rsidP="005A1BB9">
      <w:pPr>
        <w:pStyle w:val="af5"/>
        <w:ind w:firstLine="360"/>
        <w:rPr>
          <w:sz w:val="28"/>
          <w:szCs w:val="28"/>
        </w:rPr>
      </w:pPr>
    </w:p>
    <w:p w:rsidR="005A1BB9" w:rsidRDefault="005A1BB9" w:rsidP="005A1BB9">
      <w:pPr>
        <w:pStyle w:val="af5"/>
        <w:ind w:firstLine="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5A1BB9" w:rsidRDefault="005A1BB9" w:rsidP="005A1BB9">
      <w:pPr>
        <w:ind w:firstLine="567"/>
        <w:jc w:val="right"/>
        <w:rPr>
          <w:sz w:val="22"/>
          <w:szCs w:val="22"/>
        </w:rPr>
      </w:pPr>
      <w:r>
        <w:rPr>
          <w:sz w:val="24"/>
          <w:szCs w:val="24"/>
        </w:rPr>
        <w:br w:type="page"/>
      </w:r>
      <w:r w:rsidRPr="00681DB7">
        <w:rPr>
          <w:sz w:val="22"/>
          <w:szCs w:val="22"/>
        </w:rPr>
        <w:lastRenderedPageBreak/>
        <w:t>Приложение № 1</w:t>
      </w:r>
    </w:p>
    <w:p w:rsidR="005A1BB9" w:rsidRPr="00681DB7" w:rsidRDefault="005A1BB9" w:rsidP="005A1BB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документации об аукционе </w:t>
      </w:r>
    </w:p>
    <w:p w:rsidR="005A1BB9" w:rsidRDefault="005A1BB9" w:rsidP="005A1BB9">
      <w:pPr>
        <w:jc w:val="center"/>
        <w:rPr>
          <w:b/>
          <w:sz w:val="22"/>
          <w:szCs w:val="22"/>
        </w:rPr>
      </w:pPr>
    </w:p>
    <w:p w:rsidR="005A1BB9" w:rsidRDefault="005A1BB9" w:rsidP="005A1BB9">
      <w:pPr>
        <w:jc w:val="center"/>
        <w:rPr>
          <w:b/>
          <w:sz w:val="22"/>
          <w:szCs w:val="22"/>
        </w:rPr>
      </w:pPr>
    </w:p>
    <w:p w:rsidR="005A1BB9" w:rsidRPr="00480E70" w:rsidRDefault="005A1BB9" w:rsidP="005A1BB9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480E70">
        <w:rPr>
          <w:b/>
          <w:bCs/>
          <w:szCs w:val="24"/>
        </w:rPr>
        <w:t xml:space="preserve">ТЕХНИЧЕСКОЕ ЗАДАНИЕ НА ВЫПОЛНЕНИЕ </w:t>
      </w:r>
      <w:r>
        <w:rPr>
          <w:b/>
          <w:bCs/>
          <w:szCs w:val="24"/>
        </w:rPr>
        <w:t xml:space="preserve">РАБОТ ПО ТЕКУЩЕМУ РЕМОНТУ ТРОТУАРОВ </w:t>
      </w:r>
      <w:r w:rsidRPr="00480E70">
        <w:rPr>
          <w:b/>
          <w:bCs/>
          <w:szCs w:val="24"/>
        </w:rPr>
        <w:t>КИРОВСКОГО РАЙОНА</w:t>
      </w:r>
      <w:r>
        <w:rPr>
          <w:b/>
          <w:bCs/>
          <w:szCs w:val="24"/>
        </w:rPr>
        <w:t xml:space="preserve"> </w:t>
      </w:r>
      <w:r w:rsidRPr="00480E70">
        <w:rPr>
          <w:b/>
          <w:bCs/>
          <w:szCs w:val="24"/>
        </w:rPr>
        <w:t xml:space="preserve"> Г. ПЕРМИ </w:t>
      </w:r>
    </w:p>
    <w:p w:rsidR="005A1BB9" w:rsidRPr="00480E70" w:rsidRDefault="005A1BB9" w:rsidP="005A1BB9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BE3874" w:rsidRDefault="00BE3874" w:rsidP="00BE3874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bCs/>
          <w:szCs w:val="24"/>
        </w:rPr>
        <w:t>1. Перечень объектов, объёмы работ:</w:t>
      </w:r>
    </w:p>
    <w:p w:rsidR="00BE3874" w:rsidRDefault="00BE3874" w:rsidP="00BE3874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3014"/>
        <w:gridCol w:w="2410"/>
        <w:gridCol w:w="1984"/>
        <w:gridCol w:w="1984"/>
      </w:tblGrid>
      <w:tr w:rsidR="00BE3874" w:rsidRPr="00872CAA" w:rsidTr="00180150">
        <w:tc>
          <w:tcPr>
            <w:tcW w:w="638" w:type="dxa"/>
            <w:vMerge w:val="restart"/>
            <w:vAlign w:val="center"/>
          </w:tcPr>
          <w:p w:rsidR="00BE3874" w:rsidRPr="00872CAA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72CAA"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BE3874" w:rsidRPr="00872CAA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872CAA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872CAA"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Pr="00872CAA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3014" w:type="dxa"/>
            <w:vMerge w:val="restart"/>
            <w:vAlign w:val="center"/>
          </w:tcPr>
          <w:p w:rsidR="00BE3874" w:rsidRPr="00872CAA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72CAA">
              <w:rPr>
                <w:b/>
                <w:bCs/>
                <w:sz w:val="24"/>
                <w:szCs w:val="24"/>
                <w:lang w:eastAsia="ar-SA"/>
              </w:rPr>
              <w:t>Наименование  объектов УДС</w:t>
            </w:r>
          </w:p>
          <w:p w:rsidR="00BE3874" w:rsidRPr="00872CAA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BE3874" w:rsidRPr="00872CAA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Границы ремонта</w:t>
            </w:r>
          </w:p>
        </w:tc>
        <w:tc>
          <w:tcPr>
            <w:tcW w:w="1984" w:type="dxa"/>
            <w:vMerge w:val="restart"/>
            <w:vAlign w:val="center"/>
          </w:tcPr>
          <w:p w:rsidR="00BE3874" w:rsidRPr="00872CAA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72CAA"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  <w:r>
              <w:rPr>
                <w:b/>
                <w:bCs/>
                <w:sz w:val="24"/>
                <w:szCs w:val="24"/>
                <w:lang w:eastAsia="ar-SA"/>
              </w:rPr>
              <w:t>, м</w:t>
            </w: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2</w:t>
            </w:r>
            <w:proofErr w:type="gramEnd"/>
          </w:p>
        </w:tc>
      </w:tr>
      <w:tr w:rsidR="00BE3874" w:rsidRPr="00872CAA" w:rsidTr="00180150">
        <w:tc>
          <w:tcPr>
            <w:tcW w:w="638" w:type="dxa"/>
            <w:vMerge/>
          </w:tcPr>
          <w:p w:rsidR="00BE3874" w:rsidRPr="00872CAA" w:rsidRDefault="00BE3874" w:rsidP="0018015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14" w:type="dxa"/>
            <w:vMerge/>
            <w:vAlign w:val="center"/>
          </w:tcPr>
          <w:p w:rsidR="00BE3874" w:rsidRPr="00872CAA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BE3874" w:rsidRPr="00872CAA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от</w:t>
            </w:r>
          </w:p>
        </w:tc>
        <w:tc>
          <w:tcPr>
            <w:tcW w:w="1984" w:type="dxa"/>
          </w:tcPr>
          <w:p w:rsidR="00BE3874" w:rsidRPr="00872CAA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до</w:t>
            </w:r>
          </w:p>
        </w:tc>
        <w:tc>
          <w:tcPr>
            <w:tcW w:w="1984" w:type="dxa"/>
            <w:vMerge/>
          </w:tcPr>
          <w:p w:rsidR="00BE3874" w:rsidRPr="00872CAA" w:rsidRDefault="00BE3874" w:rsidP="0018015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BE3874" w:rsidRPr="001669E2" w:rsidTr="00180150">
        <w:tc>
          <w:tcPr>
            <w:tcW w:w="638" w:type="dxa"/>
            <w:vAlign w:val="center"/>
          </w:tcPr>
          <w:p w:rsidR="00BE3874" w:rsidRPr="001669E2" w:rsidRDefault="00BE3874" w:rsidP="00180150">
            <w:pPr>
              <w:jc w:val="center"/>
              <w:rPr>
                <w:sz w:val="24"/>
                <w:szCs w:val="24"/>
              </w:rPr>
            </w:pPr>
            <w:r w:rsidRPr="001669E2">
              <w:rPr>
                <w:sz w:val="24"/>
                <w:szCs w:val="24"/>
              </w:rPr>
              <w:t>1</w:t>
            </w:r>
          </w:p>
        </w:tc>
        <w:tc>
          <w:tcPr>
            <w:tcW w:w="3014" w:type="dxa"/>
            <w:vAlign w:val="center"/>
          </w:tcPr>
          <w:p w:rsidR="00BE3874" w:rsidRPr="001669E2" w:rsidRDefault="00BE3874" w:rsidP="0018015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Торговая</w:t>
            </w:r>
          </w:p>
        </w:tc>
        <w:tc>
          <w:tcPr>
            <w:tcW w:w="2410" w:type="dxa"/>
            <w:vAlign w:val="center"/>
          </w:tcPr>
          <w:p w:rsidR="00BE3874" w:rsidRPr="001669E2" w:rsidRDefault="00BE3874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М.Рыбалко</w:t>
            </w:r>
          </w:p>
        </w:tc>
        <w:tc>
          <w:tcPr>
            <w:tcW w:w="1984" w:type="dxa"/>
            <w:vAlign w:val="center"/>
          </w:tcPr>
          <w:p w:rsidR="00BE3874" w:rsidRPr="001669E2" w:rsidRDefault="00BE3874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Кировоградская</w:t>
            </w:r>
          </w:p>
        </w:tc>
        <w:tc>
          <w:tcPr>
            <w:tcW w:w="1984" w:type="dxa"/>
            <w:vAlign w:val="center"/>
          </w:tcPr>
          <w:p w:rsidR="00BE3874" w:rsidRPr="001669E2" w:rsidRDefault="00BE3874" w:rsidP="00180150">
            <w:pPr>
              <w:jc w:val="center"/>
              <w:rPr>
                <w:sz w:val="24"/>
                <w:szCs w:val="24"/>
              </w:rPr>
            </w:pPr>
            <w:r w:rsidRPr="001669E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1669E2">
              <w:rPr>
                <w:sz w:val="24"/>
                <w:szCs w:val="24"/>
              </w:rPr>
              <w:t>0</w:t>
            </w:r>
          </w:p>
        </w:tc>
      </w:tr>
      <w:tr w:rsidR="00BE3874" w:rsidRPr="001669E2" w:rsidTr="00180150">
        <w:tc>
          <w:tcPr>
            <w:tcW w:w="638" w:type="dxa"/>
            <w:vAlign w:val="center"/>
          </w:tcPr>
          <w:p w:rsidR="00BE3874" w:rsidRPr="001669E2" w:rsidRDefault="00BE3874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14" w:type="dxa"/>
            <w:vAlign w:val="center"/>
          </w:tcPr>
          <w:p w:rsidR="00BE3874" w:rsidRPr="001669E2" w:rsidRDefault="00BE3874" w:rsidP="0018015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А.Ушакова</w:t>
            </w:r>
          </w:p>
        </w:tc>
        <w:tc>
          <w:tcPr>
            <w:tcW w:w="2410" w:type="dxa"/>
            <w:vAlign w:val="center"/>
          </w:tcPr>
          <w:p w:rsidR="00BE3874" w:rsidRPr="001669E2" w:rsidRDefault="00BE3874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Калинина</w:t>
            </w:r>
          </w:p>
        </w:tc>
        <w:tc>
          <w:tcPr>
            <w:tcW w:w="1984" w:type="dxa"/>
            <w:vAlign w:val="center"/>
          </w:tcPr>
          <w:p w:rsidR="00BE3874" w:rsidRPr="001669E2" w:rsidRDefault="00BE3874" w:rsidP="001801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акарова</w:t>
            </w:r>
            <w:proofErr w:type="spellEnd"/>
          </w:p>
        </w:tc>
        <w:tc>
          <w:tcPr>
            <w:tcW w:w="1984" w:type="dxa"/>
            <w:vAlign w:val="center"/>
          </w:tcPr>
          <w:p w:rsidR="00BE3874" w:rsidRPr="001669E2" w:rsidRDefault="00BE3874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BE3874" w:rsidRPr="001669E2" w:rsidTr="00180150">
        <w:tc>
          <w:tcPr>
            <w:tcW w:w="638" w:type="dxa"/>
            <w:vAlign w:val="center"/>
          </w:tcPr>
          <w:p w:rsidR="00BE3874" w:rsidRPr="001669E2" w:rsidRDefault="00BE3874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14" w:type="dxa"/>
            <w:vAlign w:val="center"/>
          </w:tcPr>
          <w:p w:rsidR="00BE3874" w:rsidRDefault="00BE3874" w:rsidP="0018015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Г.Панфилова</w:t>
            </w:r>
          </w:p>
        </w:tc>
        <w:tc>
          <w:tcPr>
            <w:tcW w:w="2410" w:type="dxa"/>
            <w:vAlign w:val="center"/>
          </w:tcPr>
          <w:p w:rsidR="00BE3874" w:rsidRDefault="00BE3874" w:rsidP="001801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Ласьвинская</w:t>
            </w:r>
            <w:proofErr w:type="spellEnd"/>
          </w:p>
        </w:tc>
        <w:tc>
          <w:tcPr>
            <w:tcW w:w="1984" w:type="dxa"/>
            <w:vAlign w:val="center"/>
          </w:tcPr>
          <w:p w:rsidR="00BE3874" w:rsidRDefault="00BE3874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Херсонская</w:t>
            </w:r>
          </w:p>
        </w:tc>
        <w:tc>
          <w:tcPr>
            <w:tcW w:w="1984" w:type="dxa"/>
            <w:vAlign w:val="center"/>
          </w:tcPr>
          <w:p w:rsidR="00BE3874" w:rsidRDefault="00BE3874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</w:t>
            </w:r>
          </w:p>
        </w:tc>
      </w:tr>
      <w:tr w:rsidR="00BE3874" w:rsidRPr="001669E2" w:rsidTr="00180150">
        <w:tc>
          <w:tcPr>
            <w:tcW w:w="638" w:type="dxa"/>
            <w:vAlign w:val="center"/>
          </w:tcPr>
          <w:p w:rsidR="00BE3874" w:rsidRPr="001669E2" w:rsidRDefault="00BE3874" w:rsidP="00180150">
            <w:pPr>
              <w:jc w:val="center"/>
              <w:rPr>
                <w:sz w:val="24"/>
                <w:szCs w:val="24"/>
              </w:rPr>
            </w:pPr>
            <w:r w:rsidRPr="001669E2">
              <w:rPr>
                <w:sz w:val="24"/>
                <w:szCs w:val="24"/>
              </w:rPr>
              <w:t>4</w:t>
            </w:r>
          </w:p>
        </w:tc>
        <w:tc>
          <w:tcPr>
            <w:tcW w:w="3014" w:type="dxa"/>
            <w:vAlign w:val="center"/>
          </w:tcPr>
          <w:p w:rsidR="00BE3874" w:rsidRPr="001669E2" w:rsidRDefault="00BE3874" w:rsidP="0018015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Магистральная</w:t>
            </w:r>
          </w:p>
        </w:tc>
        <w:tc>
          <w:tcPr>
            <w:tcW w:w="2410" w:type="dxa"/>
            <w:vAlign w:val="center"/>
          </w:tcPr>
          <w:p w:rsidR="00BE3874" w:rsidRPr="001669E2" w:rsidRDefault="00BE3874" w:rsidP="001801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ахимова</w:t>
            </w:r>
            <w:proofErr w:type="spellEnd"/>
          </w:p>
        </w:tc>
        <w:tc>
          <w:tcPr>
            <w:tcW w:w="1984" w:type="dxa"/>
            <w:vAlign w:val="center"/>
          </w:tcPr>
          <w:p w:rsidR="00BE3874" w:rsidRPr="001669E2" w:rsidRDefault="00BE3874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Шишкина</w:t>
            </w:r>
          </w:p>
        </w:tc>
        <w:tc>
          <w:tcPr>
            <w:tcW w:w="1984" w:type="dxa"/>
            <w:vAlign w:val="center"/>
          </w:tcPr>
          <w:p w:rsidR="00BE3874" w:rsidRPr="001669E2" w:rsidRDefault="00BE3874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BE3874" w:rsidRPr="001669E2" w:rsidTr="00180150">
        <w:tc>
          <w:tcPr>
            <w:tcW w:w="638" w:type="dxa"/>
            <w:vAlign w:val="center"/>
          </w:tcPr>
          <w:p w:rsidR="00BE3874" w:rsidRPr="001669E2" w:rsidRDefault="00BE3874" w:rsidP="00180150">
            <w:pPr>
              <w:jc w:val="center"/>
              <w:rPr>
                <w:sz w:val="24"/>
                <w:szCs w:val="24"/>
              </w:rPr>
            </w:pPr>
            <w:r w:rsidRPr="001669E2">
              <w:rPr>
                <w:sz w:val="24"/>
                <w:szCs w:val="24"/>
              </w:rPr>
              <w:t>5</w:t>
            </w:r>
          </w:p>
        </w:tc>
        <w:tc>
          <w:tcPr>
            <w:tcW w:w="3014" w:type="dxa"/>
            <w:vAlign w:val="center"/>
          </w:tcPr>
          <w:p w:rsidR="00BE3874" w:rsidRPr="001669E2" w:rsidRDefault="00BE3874" w:rsidP="00180150">
            <w:pPr>
              <w:rPr>
                <w:bCs/>
                <w:sz w:val="24"/>
                <w:szCs w:val="24"/>
              </w:rPr>
            </w:pPr>
            <w:r w:rsidRPr="001669E2">
              <w:rPr>
                <w:bCs/>
                <w:sz w:val="24"/>
                <w:szCs w:val="24"/>
              </w:rPr>
              <w:t>Калинина</w:t>
            </w:r>
          </w:p>
        </w:tc>
        <w:tc>
          <w:tcPr>
            <w:tcW w:w="2410" w:type="dxa"/>
            <w:vAlign w:val="center"/>
          </w:tcPr>
          <w:p w:rsidR="00BE3874" w:rsidRPr="001669E2" w:rsidRDefault="00BE3874" w:rsidP="001801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Каляева</w:t>
            </w:r>
            <w:proofErr w:type="spellEnd"/>
          </w:p>
        </w:tc>
        <w:tc>
          <w:tcPr>
            <w:tcW w:w="1984" w:type="dxa"/>
            <w:vAlign w:val="center"/>
          </w:tcPr>
          <w:p w:rsidR="00BE3874" w:rsidRPr="001669E2" w:rsidRDefault="00BE3874" w:rsidP="001801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Волгодонская</w:t>
            </w:r>
            <w:proofErr w:type="spellEnd"/>
          </w:p>
        </w:tc>
        <w:tc>
          <w:tcPr>
            <w:tcW w:w="1984" w:type="dxa"/>
            <w:vAlign w:val="center"/>
          </w:tcPr>
          <w:p w:rsidR="00BE3874" w:rsidRPr="001669E2" w:rsidRDefault="00BE3874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</w:tr>
      <w:tr w:rsidR="00BE3874" w:rsidRPr="001669E2" w:rsidTr="00180150">
        <w:trPr>
          <w:trHeight w:val="293"/>
        </w:trPr>
        <w:tc>
          <w:tcPr>
            <w:tcW w:w="638" w:type="dxa"/>
            <w:vAlign w:val="center"/>
          </w:tcPr>
          <w:p w:rsidR="00BE3874" w:rsidRPr="001669E2" w:rsidRDefault="00BE3874" w:rsidP="00180150">
            <w:pPr>
              <w:jc w:val="center"/>
              <w:rPr>
                <w:sz w:val="24"/>
                <w:szCs w:val="24"/>
              </w:rPr>
            </w:pPr>
            <w:r w:rsidRPr="001669E2">
              <w:rPr>
                <w:sz w:val="24"/>
                <w:szCs w:val="24"/>
              </w:rPr>
              <w:t>6</w:t>
            </w:r>
          </w:p>
        </w:tc>
        <w:tc>
          <w:tcPr>
            <w:tcW w:w="3014" w:type="dxa"/>
            <w:vAlign w:val="center"/>
          </w:tcPr>
          <w:p w:rsidR="00BE3874" w:rsidRPr="001669E2" w:rsidRDefault="00BE3874" w:rsidP="00180150">
            <w:pPr>
              <w:rPr>
                <w:bCs/>
                <w:sz w:val="24"/>
                <w:szCs w:val="24"/>
              </w:rPr>
            </w:pPr>
            <w:r w:rsidRPr="001669E2">
              <w:rPr>
                <w:bCs/>
                <w:sz w:val="24"/>
                <w:szCs w:val="24"/>
              </w:rPr>
              <w:t>Федосеева</w:t>
            </w:r>
          </w:p>
        </w:tc>
        <w:tc>
          <w:tcPr>
            <w:tcW w:w="2410" w:type="dxa"/>
            <w:vAlign w:val="center"/>
          </w:tcPr>
          <w:p w:rsidR="00BE3874" w:rsidRPr="001669E2" w:rsidRDefault="00BE3874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Автозаводская</w:t>
            </w:r>
          </w:p>
        </w:tc>
        <w:tc>
          <w:tcPr>
            <w:tcW w:w="1984" w:type="dxa"/>
            <w:vAlign w:val="center"/>
          </w:tcPr>
          <w:p w:rsidR="00BE3874" w:rsidRPr="001669E2" w:rsidRDefault="00BE3874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М.Рыбалко</w:t>
            </w:r>
          </w:p>
        </w:tc>
        <w:tc>
          <w:tcPr>
            <w:tcW w:w="1984" w:type="dxa"/>
            <w:vAlign w:val="center"/>
          </w:tcPr>
          <w:p w:rsidR="00BE3874" w:rsidRPr="001669E2" w:rsidRDefault="00BE3874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BE3874" w:rsidRPr="001669E2" w:rsidTr="00180150">
        <w:tc>
          <w:tcPr>
            <w:tcW w:w="638" w:type="dxa"/>
          </w:tcPr>
          <w:p w:rsidR="00BE3874" w:rsidRPr="001669E2" w:rsidRDefault="00BE3874" w:rsidP="00180150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</w:p>
        </w:tc>
        <w:tc>
          <w:tcPr>
            <w:tcW w:w="3014" w:type="dxa"/>
          </w:tcPr>
          <w:p w:rsidR="00BE3874" w:rsidRPr="001669E2" w:rsidRDefault="00BE3874" w:rsidP="00180150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  <w:r w:rsidRPr="001669E2">
              <w:rPr>
                <w:b/>
                <w:bCs/>
                <w:szCs w:val="24"/>
              </w:rPr>
              <w:t>Итого</w:t>
            </w:r>
          </w:p>
        </w:tc>
        <w:tc>
          <w:tcPr>
            <w:tcW w:w="2410" w:type="dxa"/>
          </w:tcPr>
          <w:p w:rsidR="00BE3874" w:rsidRPr="001669E2" w:rsidRDefault="00BE3874" w:rsidP="00180150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984" w:type="dxa"/>
          </w:tcPr>
          <w:p w:rsidR="00BE3874" w:rsidRPr="001669E2" w:rsidRDefault="00BE3874" w:rsidP="00180150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BE3874" w:rsidRPr="001669E2" w:rsidRDefault="00BE3874" w:rsidP="001801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4 280</w:t>
            </w:r>
          </w:p>
        </w:tc>
      </w:tr>
    </w:tbl>
    <w:p w:rsidR="00BE3874" w:rsidRPr="00480E70" w:rsidRDefault="00BE3874" w:rsidP="00BE3874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BE3874" w:rsidRPr="00480E70" w:rsidRDefault="00BE3874" w:rsidP="00BE3874">
      <w:pPr>
        <w:suppressAutoHyphens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2</w:t>
      </w:r>
      <w:r w:rsidRPr="00480E70"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 xml:space="preserve"> </w:t>
      </w:r>
      <w:r w:rsidRPr="00480E70">
        <w:rPr>
          <w:b/>
          <w:bCs/>
          <w:sz w:val="24"/>
          <w:szCs w:val="24"/>
          <w:lang w:eastAsia="ar-SA"/>
        </w:rPr>
        <w:t>Перечень,  состав, объёмы работ</w:t>
      </w:r>
      <w:r>
        <w:rPr>
          <w:b/>
          <w:bCs/>
          <w:sz w:val="24"/>
          <w:szCs w:val="24"/>
          <w:lang w:eastAsia="ar-SA"/>
        </w:rPr>
        <w:t xml:space="preserve"> по видам</w:t>
      </w:r>
      <w:proofErr w:type="gramStart"/>
      <w:r>
        <w:rPr>
          <w:b/>
          <w:bCs/>
          <w:sz w:val="24"/>
          <w:szCs w:val="24"/>
          <w:lang w:eastAsia="ar-SA"/>
        </w:rPr>
        <w:t xml:space="preserve"> </w:t>
      </w:r>
      <w:r w:rsidRPr="00480E70">
        <w:rPr>
          <w:b/>
          <w:bCs/>
          <w:sz w:val="24"/>
          <w:szCs w:val="24"/>
          <w:lang w:eastAsia="ar-SA"/>
        </w:rPr>
        <w:t>:</w:t>
      </w:r>
      <w:proofErr w:type="gramEnd"/>
    </w:p>
    <w:p w:rsidR="00BE3874" w:rsidRPr="00480E70" w:rsidRDefault="00BE3874" w:rsidP="00BE3874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98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"/>
        <w:gridCol w:w="6296"/>
        <w:gridCol w:w="1602"/>
        <w:gridCol w:w="1333"/>
      </w:tblGrid>
      <w:tr w:rsidR="00BE3874" w:rsidTr="00180150">
        <w:trPr>
          <w:trHeight w:val="3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BE3874" w:rsidRDefault="00BE3874" w:rsidP="0018015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BE3874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BE3874" w:rsidTr="00180150">
        <w:trPr>
          <w:trHeight w:val="3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Разборка покрытий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асфальтобетонных толщиной 5 см</w:t>
            </w:r>
          </w:p>
          <w:p w:rsidR="00BE3874" w:rsidRDefault="00BE3874" w:rsidP="00180150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BE3874" w:rsidRDefault="00BE3874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разборка покрытия и основания. </w:t>
            </w:r>
          </w:p>
          <w:p w:rsidR="00BE3874" w:rsidRDefault="00BE3874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BE3874" w:rsidRDefault="00BE3874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оправка в штабеля материала, полученного при разборке.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конструкций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1,58</w:t>
            </w:r>
          </w:p>
        </w:tc>
      </w:tr>
      <w:tr w:rsidR="00BE3874" w:rsidTr="00180150">
        <w:trPr>
          <w:trHeight w:val="25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грузов по заданию заказчика автомобилями самосвалами грузоподъёмностью 10т, работающих вне карьера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расстояние перевозки 10 км.,  класс груза 1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</w:tr>
      <w:tr w:rsidR="00BE3874" w:rsidTr="00180150">
        <w:trPr>
          <w:trHeight w:val="51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щебня толщиной  6 см</w:t>
            </w:r>
          </w:p>
          <w:p w:rsidR="00BE3874" w:rsidRDefault="00BE3874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BE3874" w:rsidRDefault="00BE3874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земляного полотна с поливом водой;</w:t>
            </w:r>
          </w:p>
          <w:p w:rsidR="00BE3874" w:rsidRDefault="00BE3874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BE3874" w:rsidRDefault="00BE3874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BE3874" w:rsidRDefault="00BE3874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щебень из природного камня для строительных работ марка 800, фракция 20-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40 мм</w:t>
              </w:r>
            </w:smartTag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84,672 м3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0,672</w:t>
            </w:r>
          </w:p>
        </w:tc>
      </w:tr>
      <w:tr w:rsidR="00BE3874" w:rsidTr="00180150">
        <w:trPr>
          <w:trHeight w:val="58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Розлив вяжущих материалов.</w:t>
            </w:r>
          </w:p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0,3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битумы нефтяные дорожные марки БHД-60/90 или БHД-90/130 первый сорт – 1,323 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1,284</w:t>
            </w:r>
          </w:p>
        </w:tc>
      </w:tr>
      <w:tr w:rsidR="00BE3874" w:rsidTr="00180150">
        <w:trPr>
          <w:trHeight w:val="17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 w:val="24"/>
                  <w:szCs w:val="24"/>
                </w:rPr>
                <w:t>5 см</w:t>
              </w:r>
            </w:smartTag>
            <w:r>
              <w:rPr>
                <w:sz w:val="24"/>
                <w:szCs w:val="24"/>
              </w:rPr>
              <w:t xml:space="preserve"> из горячих асфальтобетонных смесей плотных мелкозернистых типа АБВ, плотность каменных материалов: 2,5-2,9 т/м3 </w:t>
            </w:r>
          </w:p>
          <w:p w:rsidR="00BE3874" w:rsidRDefault="00BE3874" w:rsidP="00180150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</w:t>
            </w:r>
            <w:proofErr w:type="spellStart"/>
            <w:proofErr w:type="gramStart"/>
            <w:r>
              <w:rPr>
                <w:sz w:val="24"/>
                <w:szCs w:val="24"/>
              </w:rPr>
              <w:t>устране-нием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дефектов, </w:t>
            </w:r>
            <w:proofErr w:type="spellStart"/>
            <w:r>
              <w:rPr>
                <w:sz w:val="24"/>
                <w:szCs w:val="24"/>
              </w:rPr>
              <w:t>тромбованием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BE3874" w:rsidRDefault="00BE3874" w:rsidP="00180150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вырубка образцов и заделка вырубок;</w:t>
            </w:r>
          </w:p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битумы нефтяные дорожные марки БHД-60/90 или БHД-</w:t>
            </w:r>
            <w:r>
              <w:rPr>
                <w:sz w:val="24"/>
                <w:szCs w:val="24"/>
              </w:rPr>
              <w:lastRenderedPageBreak/>
              <w:t xml:space="preserve">90/130 первый сорт – 0,0752 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  <w:p w:rsidR="00BE3874" w:rsidRDefault="00BE3874" w:rsidP="00180150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асфальтобетонные смеси дорожные, аэродромные и асфальтобетон (горячие и теплые для плотного асфальтобетона мелкозернистые), марка: II, тип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– 663,9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4,28</w:t>
            </w:r>
          </w:p>
        </w:tc>
      </w:tr>
      <w:tr w:rsidR="00BE3874" w:rsidTr="00180150">
        <w:trPr>
          <w:trHeight w:val="5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0,0624</w:t>
            </w:r>
          </w:p>
        </w:tc>
      </w:tr>
      <w:tr w:rsidR="00BE3874" w:rsidTr="00180150">
        <w:trPr>
          <w:trHeight w:val="5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Уплотнение грунта пневматическими трамбовками, группа грунтов: 1-2.</w:t>
            </w:r>
          </w:p>
          <w:p w:rsidR="00BE3874" w:rsidRDefault="00BE3874" w:rsidP="00180150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 работ:</w:t>
            </w:r>
          </w:p>
          <w:p w:rsidR="00BE3874" w:rsidRPr="0070352F" w:rsidRDefault="00BE3874" w:rsidP="0018015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52F">
              <w:rPr>
                <w:sz w:val="22"/>
                <w:szCs w:val="22"/>
              </w:rPr>
              <w:t>- уплотнение грунта.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0,0624</w:t>
            </w:r>
          </w:p>
        </w:tc>
      </w:tr>
      <w:tr w:rsidR="00BE3874" w:rsidTr="00180150">
        <w:trPr>
          <w:trHeight w:val="5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Устройство основания под фундаменты: щебеночного</w:t>
            </w:r>
          </w:p>
          <w:p w:rsidR="00BE3874" w:rsidRDefault="00BE3874" w:rsidP="00180150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F457CF">
              <w:rPr>
                <w:sz w:val="24"/>
                <w:szCs w:val="24"/>
              </w:rPr>
              <w:t xml:space="preserve">азравнивание и </w:t>
            </w:r>
            <w:proofErr w:type="spellStart"/>
            <w:r w:rsidRPr="00F457CF">
              <w:rPr>
                <w:sz w:val="24"/>
                <w:szCs w:val="24"/>
              </w:rPr>
              <w:t>трамбование</w:t>
            </w:r>
            <w:proofErr w:type="spellEnd"/>
            <w:r w:rsidRPr="00F457CF">
              <w:rPr>
                <w:sz w:val="24"/>
                <w:szCs w:val="24"/>
              </w:rPr>
              <w:t xml:space="preserve"> основания</w:t>
            </w:r>
            <w:r>
              <w:rPr>
                <w:sz w:val="24"/>
                <w:szCs w:val="24"/>
              </w:rPr>
              <w:t>;</w:t>
            </w:r>
          </w:p>
          <w:p w:rsidR="00BE3874" w:rsidRPr="00450FC0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>ебень из природного камня для строительных работ фракции: 10-20 мм (М600)</w:t>
            </w:r>
            <w:r>
              <w:rPr>
                <w:sz w:val="24"/>
                <w:szCs w:val="24"/>
              </w:rPr>
              <w:t xml:space="preserve"> </w:t>
            </w:r>
            <w:r w:rsidRPr="00893CF3">
              <w:rPr>
                <w:sz w:val="24"/>
                <w:szCs w:val="24"/>
              </w:rPr>
              <w:t>–</w:t>
            </w:r>
            <w:r w:rsidR="00B14F5B">
              <w:rPr>
                <w:sz w:val="24"/>
                <w:szCs w:val="24"/>
              </w:rPr>
              <w:t xml:space="preserve">  3,12 </w:t>
            </w:r>
            <w:r w:rsidRPr="00893CF3">
              <w:rPr>
                <w:sz w:val="24"/>
                <w:szCs w:val="24"/>
              </w:rPr>
              <w:t>м3.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 основания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BE3874" w:rsidTr="00180150">
        <w:trPr>
          <w:trHeight w:val="5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бортовых камней бетонных: при других видах покрытий.</w:t>
            </w:r>
          </w:p>
          <w:p w:rsidR="00BE3874" w:rsidRDefault="00BE3874" w:rsidP="00180150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опалубки;</w:t>
            </w:r>
          </w:p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 w:rsidRPr="0070352F">
              <w:rPr>
                <w:sz w:val="24"/>
                <w:szCs w:val="24"/>
              </w:rPr>
              <w:t xml:space="preserve">- </w:t>
            </w:r>
            <w:hyperlink r:id="rId10" w:anchor="searchresult6" w:history="1">
              <w:r w:rsidRPr="0070352F">
                <w:rPr>
                  <w:rStyle w:val="a6"/>
                  <w:sz w:val="24"/>
                  <w:szCs w:val="24"/>
                </w:rPr>
                <w:t>установка</w:t>
              </w:r>
            </w:hyperlink>
            <w:r w:rsidRPr="0070352F">
              <w:rPr>
                <w:sz w:val="24"/>
                <w:szCs w:val="24"/>
              </w:rPr>
              <w:t xml:space="preserve"> </w:t>
            </w:r>
            <w:hyperlink r:id="rId11" w:anchor="searchresult7" w:history="1">
              <w:r w:rsidRPr="0070352F">
                <w:rPr>
                  <w:rStyle w:val="a6"/>
                  <w:sz w:val="24"/>
                  <w:szCs w:val="24"/>
                </w:rPr>
                <w:t>бортовых</w:t>
              </w:r>
            </w:hyperlink>
            <w:r w:rsidRPr="0070352F">
              <w:rPr>
                <w:sz w:val="24"/>
                <w:szCs w:val="24"/>
              </w:rPr>
              <w:t xml:space="preserve"> </w:t>
            </w:r>
            <w:hyperlink r:id="rId12" w:anchor="searchresult8" w:history="1">
              <w:r w:rsidRPr="0070352F"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с подтеской, заливкой швов и их расшивкой; </w:t>
            </w:r>
          </w:p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бортов;</w:t>
            </w:r>
          </w:p>
          <w:p w:rsidR="00BE3874" w:rsidRDefault="00BE3874" w:rsidP="0018015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камни  бортовые БР 100.20.8  – 240 шт.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 бортового камня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BE3874" w:rsidTr="00180150">
        <w:trPr>
          <w:trHeight w:val="5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вручную траншей, пазух котлованов и ям, группа грунтов: 2.</w:t>
            </w:r>
          </w:p>
          <w:p w:rsidR="00BE3874" w:rsidRDefault="00BE3874" w:rsidP="00180150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BE3874" w:rsidRDefault="00BE3874" w:rsidP="001801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засыпка ранее выброшенным грунтом с разбивкой комьев и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BE3874" w:rsidRDefault="00BE3874" w:rsidP="001801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поливка водой при необходимости.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0,0624</w:t>
            </w:r>
          </w:p>
        </w:tc>
      </w:tr>
      <w:tr w:rsidR="00BE3874" w:rsidTr="00180150">
        <w:trPr>
          <w:trHeight w:val="98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площадей механизированным способом, группа грунтов 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спланированной площади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BE3874" w:rsidRDefault="00BE3874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</w:t>
            </w:r>
          </w:p>
        </w:tc>
      </w:tr>
    </w:tbl>
    <w:p w:rsidR="00BE3874" w:rsidRDefault="00BE3874" w:rsidP="00BE3874">
      <w:pPr>
        <w:suppressAutoHyphens/>
        <w:rPr>
          <w:b/>
          <w:bCs/>
          <w:sz w:val="18"/>
          <w:szCs w:val="18"/>
          <w:lang w:eastAsia="ar-SA"/>
        </w:rPr>
      </w:pPr>
    </w:p>
    <w:p w:rsidR="00BE3874" w:rsidRDefault="00BE3874" w:rsidP="00BE3874">
      <w:pPr>
        <w:suppressAutoHyphens/>
        <w:jc w:val="both"/>
      </w:pPr>
      <w:r>
        <w:t xml:space="preserve">  </w:t>
      </w:r>
    </w:p>
    <w:p w:rsidR="00BE3874" w:rsidRDefault="00BE3874" w:rsidP="00BE3874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BE3874" w:rsidRDefault="00BE3874" w:rsidP="00BE3874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3.  </w:t>
      </w:r>
      <w:r>
        <w:rPr>
          <w:sz w:val="24"/>
          <w:szCs w:val="24"/>
          <w:lang w:eastAsia="ar-SA"/>
        </w:rPr>
        <w:t xml:space="preserve"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документов: </w:t>
      </w:r>
    </w:p>
    <w:p w:rsidR="00BE3874" w:rsidRDefault="00BE3874" w:rsidP="00BE3874">
      <w:pPr>
        <w:suppressAutoHyphens/>
        <w:jc w:val="center"/>
        <w:rPr>
          <w:b/>
          <w:bCs/>
          <w:i/>
          <w:iCs/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BE3874" w:rsidTr="00180150">
        <w:trPr>
          <w:trHeight w:val="305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Благоустройство территории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35-01-2001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Доступность зданий и сооружений для </w:t>
            </w:r>
            <w:proofErr w:type="spellStart"/>
            <w:r>
              <w:rPr>
                <w:sz w:val="23"/>
                <w:szCs w:val="23"/>
                <w:lang w:eastAsia="ar-SA"/>
              </w:rPr>
              <w:t>маломобильных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групп населения</w:t>
            </w:r>
          </w:p>
        </w:tc>
      </w:tr>
      <w:tr w:rsidR="00BE3874" w:rsidTr="00180150">
        <w:trPr>
          <w:trHeight w:val="532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производства и приемки работ.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Техника безопасности в строительстве.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Геодезические работы в строительстве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Pr="007577FE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 w:rsidRPr="007577FE">
              <w:rPr>
                <w:sz w:val="23"/>
                <w:szCs w:val="23"/>
              </w:rPr>
              <w:t>Земляные сооружения, основания и фундаменты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Методики выполнения измерений. 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ССБТ. Машины строительные и дорожные.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Общие требования безопасности. 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Гидросфера. Использование и охрана вод. Основные </w:t>
            </w:r>
            <w:r>
              <w:rPr>
                <w:sz w:val="23"/>
                <w:szCs w:val="23"/>
                <w:lang w:eastAsia="ar-SA"/>
              </w:rPr>
              <w:lastRenderedPageBreak/>
              <w:t>термины и определения.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Атмосфера.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выбросов по составу.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Почвы.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Номенклатура показателей санитарного состояния.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</w:t>
            </w:r>
            <w:proofErr w:type="gramStart"/>
            <w:r>
              <w:rPr>
                <w:sz w:val="23"/>
                <w:szCs w:val="23"/>
                <w:lang w:eastAsia="ar-SA"/>
              </w:rPr>
              <w:t>песок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испытаний.</w:t>
            </w:r>
          </w:p>
        </w:tc>
      </w:tr>
      <w:tr w:rsidR="00BE3874" w:rsidTr="00180150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8269.1-97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химического анализа.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Гравий, щебень и песок </w:t>
            </w:r>
            <w:proofErr w:type="gramStart"/>
            <w:r>
              <w:rPr>
                <w:sz w:val="23"/>
                <w:szCs w:val="23"/>
                <w:lang w:eastAsia="ar-SA"/>
              </w:rPr>
              <w:t>искусственные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Дороги автомобильные и аэродромы.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измерений неровностей оснований и покрытий.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Организация строительства.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23735-79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песчано-гравийные для строительных работ. Технические условия.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11501-78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глубины проникновения иглы.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11503-74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Битумы нефтяные.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условной вязкости.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11504-73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Метод определения количества испарившегося </w:t>
            </w:r>
            <w:proofErr w:type="spellStart"/>
            <w:r>
              <w:rPr>
                <w:sz w:val="23"/>
                <w:szCs w:val="23"/>
                <w:lang w:eastAsia="ar-SA"/>
              </w:rPr>
              <w:t>разжижителя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из жидких битумов.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11505-75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 определения растяжимости.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11506-73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11507-78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 определения температуры хрупкости по </w:t>
            </w:r>
            <w:proofErr w:type="spellStart"/>
            <w:r>
              <w:rPr>
                <w:sz w:val="23"/>
                <w:szCs w:val="23"/>
                <w:lang w:eastAsia="ar-SA"/>
              </w:rPr>
              <w:t>Фраасу</w:t>
            </w:r>
            <w:proofErr w:type="spellEnd"/>
            <w:r>
              <w:rPr>
                <w:sz w:val="23"/>
                <w:szCs w:val="23"/>
                <w:lang w:eastAsia="ar-SA"/>
              </w:rPr>
              <w:t>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52128-2003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Эмульсии  битумные  дорожные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 дорожные жидкие. 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дорожные вязкие.</w:t>
            </w:r>
          </w:p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Pr="002F1537" w:rsidRDefault="00BE3874" w:rsidP="00180150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2F1537">
              <w:rPr>
                <w:sz w:val="22"/>
                <w:szCs w:val="22"/>
              </w:rPr>
              <w:t>ГОСТ25820-2000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Pr="002F1537" w:rsidRDefault="00BE3874" w:rsidP="0018015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легкие. Технические условия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Pr="002F1537" w:rsidRDefault="00BE3874" w:rsidP="00180150">
            <w:pPr>
              <w:pStyle w:val="a8"/>
              <w:ind w:firstLine="66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27005-86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Pr="002F1537" w:rsidRDefault="00BE3874" w:rsidP="0018015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 и ячеистые. Правила контроля средней плотности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Pr="002F1537" w:rsidRDefault="00BE3874" w:rsidP="00180150">
            <w:pPr>
              <w:pStyle w:val="a8"/>
              <w:ind w:firstLine="66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27006-86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Pr="002F1537" w:rsidRDefault="00BE3874" w:rsidP="0018015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Бетоны. Правила подбора состава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Pr="002F1537" w:rsidRDefault="00BE3874" w:rsidP="00180150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28570-90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Pr="002F1537" w:rsidRDefault="00BE3874" w:rsidP="0018015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Бетоны. Методы определения прочности по образцам, отобранным из </w:t>
            </w:r>
            <w:r w:rsidRPr="002F15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конструкций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47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31015-2002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Методические рекомендации по оценке </w:t>
            </w:r>
            <w:proofErr w:type="spellStart"/>
            <w:r>
              <w:rPr>
                <w:sz w:val="23"/>
                <w:szCs w:val="23"/>
                <w:lang w:eastAsia="ar-SA"/>
              </w:rPr>
              <w:t>сдвигоустойчивости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асфальтобетона.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3874" w:rsidRPr="00DD207D" w:rsidRDefault="00BE3874" w:rsidP="00180150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>ГОСТ 6665-91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3874" w:rsidRPr="00DD207D" w:rsidRDefault="00BE3874" w:rsidP="00180150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 xml:space="preserve"> Камни бетонные и железобетонные бортовые. Технические условия</w:t>
            </w:r>
          </w:p>
        </w:tc>
      </w:tr>
      <w:tr w:rsidR="00BE3874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3874" w:rsidRDefault="00BE3874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3874" w:rsidRPr="00DD207D" w:rsidRDefault="00BE3874" w:rsidP="00180150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 xml:space="preserve">ГОСТ 6666-81 с </w:t>
            </w:r>
            <w:proofErr w:type="spellStart"/>
            <w:r w:rsidRPr="00DD207D">
              <w:rPr>
                <w:sz w:val="22"/>
                <w:szCs w:val="22"/>
              </w:rPr>
              <w:t>изм</w:t>
            </w:r>
            <w:proofErr w:type="spellEnd"/>
            <w:r w:rsidRPr="00DD207D">
              <w:rPr>
                <w:sz w:val="22"/>
                <w:szCs w:val="22"/>
              </w:rPr>
              <w:t xml:space="preserve"> 1-V-2001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3874" w:rsidRPr="00DD207D" w:rsidRDefault="00BE3874" w:rsidP="00180150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>Камни бортовые из горных пород. Технические условия</w:t>
            </w:r>
          </w:p>
        </w:tc>
      </w:tr>
    </w:tbl>
    <w:p w:rsidR="00BE3874" w:rsidRDefault="00BE3874" w:rsidP="00BE3874">
      <w:pPr>
        <w:shd w:val="clear" w:color="auto" w:fill="FFFFFF"/>
        <w:suppressAutoHyphens/>
        <w:jc w:val="center"/>
        <w:rPr>
          <w:b/>
          <w:bCs/>
          <w:spacing w:val="-1"/>
          <w:sz w:val="23"/>
          <w:szCs w:val="23"/>
          <w:lang w:eastAsia="ar-SA"/>
        </w:rPr>
      </w:pPr>
    </w:p>
    <w:p w:rsidR="00BE3874" w:rsidRDefault="00BE3874" w:rsidP="00BE3874">
      <w:pPr>
        <w:rPr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7"/>
          <w:szCs w:val="27"/>
        </w:rPr>
        <w:t> </w:t>
      </w:r>
    </w:p>
    <w:p w:rsidR="00BE3874" w:rsidRDefault="00BE3874" w:rsidP="00BE3874">
      <w:pPr>
        <w:suppressAutoHyphens/>
        <w:jc w:val="both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4.  Сроки выполнения работ: </w:t>
      </w:r>
      <w:proofErr w:type="gramStart"/>
      <w:r w:rsidRPr="00707BBC">
        <w:rPr>
          <w:bCs/>
          <w:sz w:val="24"/>
          <w:szCs w:val="24"/>
          <w:lang w:eastAsia="ar-SA"/>
        </w:rPr>
        <w:t xml:space="preserve">с </w:t>
      </w:r>
      <w:r w:rsidR="00BD21B0">
        <w:rPr>
          <w:bCs/>
          <w:sz w:val="24"/>
          <w:szCs w:val="24"/>
          <w:lang w:eastAsia="ar-SA"/>
        </w:rPr>
        <w:t>даты заключения</w:t>
      </w:r>
      <w:proofErr w:type="gramEnd"/>
      <w:r w:rsidR="00BD21B0">
        <w:rPr>
          <w:bCs/>
          <w:sz w:val="24"/>
          <w:szCs w:val="24"/>
          <w:lang w:eastAsia="ar-SA"/>
        </w:rPr>
        <w:t xml:space="preserve"> контракта</w:t>
      </w:r>
      <w:r w:rsidRPr="00707BBC">
        <w:rPr>
          <w:bCs/>
          <w:sz w:val="24"/>
          <w:szCs w:val="24"/>
          <w:lang w:eastAsia="ar-SA"/>
        </w:rPr>
        <w:t xml:space="preserve"> по </w:t>
      </w:r>
      <w:r w:rsidR="00BD21B0">
        <w:rPr>
          <w:bCs/>
          <w:sz w:val="24"/>
          <w:szCs w:val="24"/>
          <w:lang w:eastAsia="ar-SA"/>
        </w:rPr>
        <w:t>06</w:t>
      </w:r>
      <w:r>
        <w:rPr>
          <w:bCs/>
          <w:sz w:val="24"/>
          <w:szCs w:val="24"/>
          <w:lang w:eastAsia="ar-SA"/>
        </w:rPr>
        <w:t xml:space="preserve"> августа </w:t>
      </w:r>
      <w:r w:rsidRPr="00707BBC">
        <w:rPr>
          <w:bCs/>
          <w:sz w:val="24"/>
          <w:szCs w:val="24"/>
          <w:lang w:eastAsia="ar-SA"/>
        </w:rPr>
        <w:t>2012</w:t>
      </w:r>
      <w:r>
        <w:rPr>
          <w:bCs/>
          <w:sz w:val="24"/>
          <w:szCs w:val="24"/>
          <w:lang w:eastAsia="ar-SA"/>
        </w:rPr>
        <w:t xml:space="preserve"> </w:t>
      </w:r>
      <w:r w:rsidRPr="00707BBC">
        <w:rPr>
          <w:bCs/>
          <w:sz w:val="24"/>
          <w:szCs w:val="24"/>
          <w:lang w:eastAsia="ar-SA"/>
        </w:rPr>
        <w:t>г</w:t>
      </w:r>
      <w:r>
        <w:rPr>
          <w:b/>
          <w:bCs/>
          <w:sz w:val="24"/>
          <w:szCs w:val="24"/>
          <w:lang w:eastAsia="ar-SA"/>
        </w:rPr>
        <w:t>.</w:t>
      </w:r>
    </w:p>
    <w:p w:rsidR="00BE3874" w:rsidRDefault="00BE3874" w:rsidP="00BE3874">
      <w:pPr>
        <w:suppressAutoHyphens/>
        <w:ind w:left="360"/>
        <w:rPr>
          <w:b/>
          <w:bCs/>
          <w:lang w:eastAsia="ar-SA"/>
        </w:rPr>
      </w:pPr>
    </w:p>
    <w:p w:rsidR="00BE3874" w:rsidRDefault="00BE3874" w:rsidP="00BE3874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18"/>
          <w:szCs w:val="18"/>
          <w:lang w:eastAsia="ar-SA"/>
        </w:rPr>
        <w:t xml:space="preserve">        </w:t>
      </w:r>
      <w:r>
        <w:rPr>
          <w:b/>
          <w:bCs/>
          <w:sz w:val="24"/>
          <w:szCs w:val="24"/>
          <w:lang w:eastAsia="ar-SA"/>
        </w:rPr>
        <w:t xml:space="preserve">5.  Гарантии:   </w:t>
      </w:r>
    </w:p>
    <w:p w:rsidR="00BE3874" w:rsidRDefault="00BE3874" w:rsidP="00BE3874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BE3874" w:rsidRPr="008713BD" w:rsidRDefault="00BE3874" w:rsidP="00BE3874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гарантийный срок на выполненные работы 24  месяца 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актов выполненных работ.</w:t>
      </w:r>
    </w:p>
    <w:p w:rsidR="00BE3874" w:rsidRDefault="00BE3874" w:rsidP="00BE3874">
      <w:pPr>
        <w:suppressAutoHyphens/>
        <w:ind w:left="360"/>
        <w:rPr>
          <w:b/>
          <w:bCs/>
          <w:sz w:val="24"/>
          <w:szCs w:val="24"/>
          <w:lang w:eastAsia="ar-SA"/>
        </w:rPr>
      </w:pPr>
    </w:p>
    <w:p w:rsidR="00BE3874" w:rsidRDefault="00BE3874" w:rsidP="00BE3874">
      <w:pPr>
        <w:suppressAutoHyphens/>
        <w:ind w:left="360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6. Условия предъявления выполненных работ:   </w:t>
      </w:r>
    </w:p>
    <w:p w:rsidR="00BE3874" w:rsidRDefault="00BE3874" w:rsidP="00BE3874">
      <w:pPr>
        <w:suppressAutoHyphens/>
        <w:ind w:left="360"/>
        <w:rPr>
          <w:b/>
          <w:bCs/>
          <w:sz w:val="24"/>
          <w:szCs w:val="24"/>
          <w:lang w:eastAsia="ar-SA"/>
        </w:rPr>
      </w:pPr>
    </w:p>
    <w:p w:rsidR="00BE3874" w:rsidRDefault="00BE3874" w:rsidP="00BE3874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Выполненные работы предъявляются заказчику по факту выполненного объема текущего ремонта с предоставлением:</w:t>
      </w:r>
    </w:p>
    <w:p w:rsidR="00BE3874" w:rsidRDefault="00BE3874" w:rsidP="00BE3874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схем, общих журналов производства  работ и журналов укладки асфальтобетонной смеси, актов на скрытые работы;</w:t>
      </w:r>
    </w:p>
    <w:p w:rsidR="00BE3874" w:rsidRDefault="00BE3874" w:rsidP="00BE3874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сертификатов   соответствия ГОСТ на применяемые материалы, паспортов на асфальтобетон;</w:t>
      </w:r>
    </w:p>
    <w:p w:rsidR="00BE3874" w:rsidRDefault="00BE3874" w:rsidP="00BE3874">
      <w:pPr>
        <w:suppressAutoHyphens/>
        <w:ind w:firstLine="360"/>
        <w:rPr>
          <w:b/>
          <w:bCs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подписанных сторонами  актов  на вывозку скола</w:t>
      </w:r>
      <w:r>
        <w:rPr>
          <w:sz w:val="24"/>
          <w:szCs w:val="24"/>
          <w:lang w:eastAsia="ar-SA"/>
        </w:rPr>
        <w:t xml:space="preserve">  асфальтобетона по заданию Заказчика в объеме, предусмотренном контрактом</w:t>
      </w:r>
      <w:r w:rsidR="00BD21B0">
        <w:rPr>
          <w:sz w:val="24"/>
          <w:szCs w:val="24"/>
          <w:lang w:eastAsia="ar-SA"/>
        </w:rPr>
        <w:t>;</w:t>
      </w:r>
    </w:p>
    <w:p w:rsidR="00BE3874" w:rsidRPr="00480E70" w:rsidRDefault="00BE3874" w:rsidP="00BE3874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lang w:eastAsia="ar-SA"/>
        </w:rPr>
        <w:t xml:space="preserve">- результатов лабораторных испытаний </w:t>
      </w:r>
      <w:proofErr w:type="spellStart"/>
      <w:r>
        <w:rPr>
          <w:sz w:val="24"/>
          <w:szCs w:val="24"/>
          <w:lang w:eastAsia="ar-SA"/>
        </w:rPr>
        <w:t>физико</w:t>
      </w:r>
      <w:proofErr w:type="spellEnd"/>
      <w:r>
        <w:rPr>
          <w:sz w:val="24"/>
          <w:szCs w:val="24"/>
          <w:lang w:eastAsia="ar-SA"/>
        </w:rPr>
        <w:t>–механических свойств асфальтобетона (уплотнение, водонасыщение), произведённых лабораторией, получившей аккредитацию, с предоставлением копии соответствующего свидетельства, об оценке состояния измерений в лаборатории с участков по согласованию с Заказчиком.</w:t>
      </w:r>
    </w:p>
    <w:p w:rsidR="005A1BB9" w:rsidRPr="00480E70" w:rsidRDefault="005A1BB9" w:rsidP="005A1BB9">
      <w:pPr>
        <w:rPr>
          <w:sz w:val="24"/>
          <w:szCs w:val="24"/>
        </w:rPr>
      </w:pPr>
    </w:p>
    <w:p w:rsidR="005A1BB9" w:rsidRPr="00480E70" w:rsidRDefault="005A1BB9" w:rsidP="005A1BB9">
      <w:pPr>
        <w:rPr>
          <w:sz w:val="24"/>
          <w:szCs w:val="24"/>
        </w:rPr>
      </w:pPr>
    </w:p>
    <w:p w:rsidR="005A1BB9" w:rsidRPr="00B93C0E" w:rsidRDefault="005A1BB9" w:rsidP="005A1BB9">
      <w:pPr>
        <w:suppressAutoHyphens/>
        <w:ind w:firstLine="709"/>
        <w:rPr>
          <w:b/>
          <w:spacing w:val="-4"/>
          <w:sz w:val="24"/>
          <w:szCs w:val="24"/>
          <w:lang w:eastAsia="ar-SA"/>
        </w:rPr>
      </w:pPr>
    </w:p>
    <w:p w:rsidR="005A1BB9" w:rsidRDefault="005A1BB9" w:rsidP="0039282A">
      <w:pPr>
        <w:pStyle w:val="af5"/>
        <w:tabs>
          <w:tab w:val="left" w:pos="5255"/>
          <w:tab w:val="left" w:pos="6228"/>
        </w:tabs>
        <w:jc w:val="left"/>
      </w:pPr>
      <w:r>
        <w:rPr>
          <w:b/>
          <w:bCs/>
        </w:rPr>
        <w:t xml:space="preserve">                                                                  </w:t>
      </w:r>
    </w:p>
    <w:p w:rsidR="005A1BB9" w:rsidRDefault="005A1BB9" w:rsidP="005A1BB9">
      <w:pPr>
        <w:sectPr w:rsidR="005A1BB9" w:rsidSect="003D556E">
          <w:pgSz w:w="11906" w:h="16838" w:code="9"/>
          <w:pgMar w:top="425" w:right="680" w:bottom="284" w:left="1134" w:header="709" w:footer="709" w:gutter="0"/>
          <w:pgNumType w:start="49"/>
          <w:cols w:space="720"/>
        </w:sectPr>
      </w:pP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5A1BB9" w:rsidRPr="003D5B73" w:rsidRDefault="005A1BB9" w:rsidP="005A1BB9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к документации об аукционе</w:t>
      </w: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5A1BB9" w:rsidRPr="003D5B73" w:rsidTr="003D556E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A1BB9" w:rsidRPr="00503F19" w:rsidRDefault="005A1BB9" w:rsidP="003D556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5A1BB9" w:rsidRDefault="005A1BB9" w:rsidP="005A1BB9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СТОИМОСТЬ РАБОТ</w:t>
      </w:r>
      <w:r>
        <w:t xml:space="preserve"> </w:t>
      </w:r>
      <w:r>
        <w:rPr>
          <w:b/>
          <w:bCs/>
        </w:rPr>
        <w:t>ПО ТЕКУЩЕМУ РЕМОНТУ ТРОТУАРОВ КИРОВСКОГО РАЙОНА</w:t>
      </w:r>
    </w:p>
    <w:p w:rsidR="005A1BB9" w:rsidRDefault="005A1BB9" w:rsidP="005A1BB9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Г. ПЕРМИ</w:t>
      </w:r>
      <w:proofErr w:type="gramStart"/>
      <w:r>
        <w:rPr>
          <w:b/>
          <w:bCs/>
        </w:rPr>
        <w:t xml:space="preserve"> </w:t>
      </w:r>
      <w:r w:rsidR="00C2667F">
        <w:rPr>
          <w:b/>
          <w:bCs/>
        </w:rPr>
        <w:t>.</w:t>
      </w:r>
      <w:proofErr w:type="gramEnd"/>
    </w:p>
    <w:p w:rsidR="005A1BB9" w:rsidRDefault="005A1BB9" w:rsidP="005A1BB9">
      <w:pPr>
        <w:rPr>
          <w:i/>
          <w:iCs/>
          <w:sz w:val="22"/>
          <w:szCs w:val="22"/>
        </w:rPr>
      </w:pPr>
    </w:p>
    <w:p w:rsidR="005A1BB9" w:rsidRDefault="005A1BB9" w:rsidP="005A1BB9">
      <w:pPr>
        <w:suppressAutoHyphens/>
        <w:ind w:left="6372"/>
        <w:rPr>
          <w:bCs/>
          <w:sz w:val="24"/>
          <w:szCs w:val="24"/>
        </w:rPr>
      </w:pPr>
    </w:p>
    <w:p w:rsidR="005A1BB9" w:rsidRPr="00F500B0" w:rsidRDefault="005A1BB9" w:rsidP="005A1BB9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                                                            </w:t>
      </w:r>
      <w:bookmarkStart w:id="7" w:name="RANGE!F9"/>
    </w:p>
    <w:p w:rsidR="005A1BB9" w:rsidRPr="00FC7818" w:rsidRDefault="005A1BB9" w:rsidP="005A1BB9">
      <w:pPr>
        <w:suppressAutoHyphens/>
        <w:ind w:left="4248"/>
        <w:rPr>
          <w:bCs/>
          <w:sz w:val="24"/>
          <w:szCs w:val="24"/>
        </w:rPr>
      </w:pPr>
      <w:r w:rsidRPr="00FC7818">
        <w:rPr>
          <w:b/>
          <w:bCs/>
          <w:sz w:val="24"/>
          <w:szCs w:val="24"/>
        </w:rPr>
        <w:t>ЛОКАЛЬНЫЙ РЕСУРСНЫЙ СМЕТНЫЙ РАСЧЕТ</w:t>
      </w:r>
      <w:bookmarkEnd w:id="7"/>
    </w:p>
    <w:p w:rsidR="005A1BB9" w:rsidRPr="00060E83" w:rsidRDefault="005A1BB9" w:rsidP="005A1BB9">
      <w:pPr>
        <w:suppressAutoHyphens/>
        <w:rPr>
          <w:bCs/>
          <w:sz w:val="24"/>
          <w:szCs w:val="24"/>
        </w:rPr>
      </w:pPr>
      <w:r w:rsidRPr="00060E83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5A1BB9" w:rsidRDefault="005A1BB9" w:rsidP="005A1BB9">
      <w:pPr>
        <w:suppressAutoHyphens/>
        <w:ind w:left="6372"/>
        <w:rPr>
          <w:bCs/>
          <w:sz w:val="24"/>
          <w:szCs w:val="24"/>
        </w:rPr>
      </w:pPr>
    </w:p>
    <w:p w:rsidR="005A1BB9" w:rsidRDefault="005A1BB9" w:rsidP="00180150">
      <w:pPr>
        <w:pStyle w:val="af5"/>
        <w:jc w:val="center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>на</w:t>
      </w:r>
      <w:r>
        <w:rPr>
          <w:sz w:val="22"/>
          <w:szCs w:val="22"/>
          <w:u w:val="single"/>
        </w:rPr>
        <w:t xml:space="preserve"> </w:t>
      </w:r>
      <w:r>
        <w:rPr>
          <w:bCs/>
          <w:sz w:val="22"/>
          <w:szCs w:val="22"/>
          <w:u w:val="single"/>
        </w:rPr>
        <w:t xml:space="preserve">Выполнение работ по текущему ремонту тротуаров Кировского района </w:t>
      </w:r>
      <w:proofErr w:type="gramStart"/>
      <w:r>
        <w:rPr>
          <w:bCs/>
          <w:sz w:val="22"/>
          <w:szCs w:val="22"/>
          <w:u w:val="single"/>
        </w:rPr>
        <w:t>г</w:t>
      </w:r>
      <w:proofErr w:type="gramEnd"/>
      <w:r>
        <w:rPr>
          <w:bCs/>
          <w:sz w:val="22"/>
          <w:szCs w:val="22"/>
          <w:u w:val="single"/>
        </w:rPr>
        <w:t>. Перми.</w:t>
      </w:r>
    </w:p>
    <w:p w:rsidR="005A1BB9" w:rsidRDefault="005A1BB9" w:rsidP="005A1BB9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5A1BB9" w:rsidRDefault="005A1BB9" w:rsidP="005A1BB9">
      <w:pPr>
        <w:suppressAutoHyphens/>
        <w:rPr>
          <w:bCs/>
          <w:sz w:val="24"/>
          <w:szCs w:val="24"/>
        </w:rPr>
      </w:pPr>
    </w:p>
    <w:p w:rsidR="005A1BB9" w:rsidRDefault="005A1BB9" w:rsidP="005A1BB9">
      <w:pPr>
        <w:suppressAutoHyphens/>
        <w:ind w:left="6372"/>
        <w:rPr>
          <w:bCs/>
          <w:sz w:val="24"/>
          <w:szCs w:val="24"/>
        </w:rPr>
      </w:pPr>
    </w:p>
    <w:p w:rsidR="005A1BB9" w:rsidRDefault="005A1BB9" w:rsidP="005A1BB9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5A1BB9" w:rsidRPr="00060E83" w:rsidRDefault="005A1BB9" w:rsidP="005A1BB9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="00C2667F" w:rsidRPr="00C2667F">
        <w:rPr>
          <w:sz w:val="22"/>
          <w:szCs w:val="22"/>
        </w:rPr>
        <w:t xml:space="preserve">2 427 233,92 </w:t>
      </w:r>
      <w:r>
        <w:rPr>
          <w:sz w:val="22"/>
          <w:szCs w:val="22"/>
        </w:rPr>
        <w:t>руб.</w:t>
      </w:r>
    </w:p>
    <w:p w:rsidR="005A1BB9" w:rsidRPr="00060E83" w:rsidRDefault="005A1BB9" w:rsidP="005A1BB9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="00FB279D">
        <w:rPr>
          <w:sz w:val="22"/>
          <w:szCs w:val="22"/>
        </w:rPr>
        <w:t>97296,9</w:t>
      </w:r>
      <w:r w:rsidR="00C2667F" w:rsidRPr="00C2667F">
        <w:rPr>
          <w:sz w:val="22"/>
          <w:szCs w:val="22"/>
        </w:rPr>
        <w:t xml:space="preserve"> </w:t>
      </w:r>
      <w:r>
        <w:rPr>
          <w:sz w:val="22"/>
          <w:szCs w:val="22"/>
        </w:rPr>
        <w:t>руб.</w:t>
      </w:r>
    </w:p>
    <w:p w:rsidR="005A1BB9" w:rsidRDefault="005A1BB9" w:rsidP="005A1BB9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</w:t>
      </w:r>
      <w:proofErr w:type="gramStart"/>
      <w:r w:rsidRPr="00060E83">
        <w:rPr>
          <w:sz w:val="22"/>
          <w:szCs w:val="22"/>
        </w:rPr>
        <w:t>н(</w:t>
      </w:r>
      <w:proofErr w:type="gramEnd"/>
      <w:r w:rsidRPr="00060E83">
        <w:rPr>
          <w:sz w:val="22"/>
          <w:szCs w:val="22"/>
        </w:rPr>
        <w:t>а) в текущих (прогнозных) ценах по состоянию на 0</w:t>
      </w:r>
      <w:r>
        <w:rPr>
          <w:sz w:val="22"/>
          <w:szCs w:val="22"/>
        </w:rPr>
        <w:t>1</w:t>
      </w:r>
      <w:r w:rsidRPr="00060E83">
        <w:rPr>
          <w:sz w:val="22"/>
          <w:szCs w:val="22"/>
        </w:rPr>
        <w:t xml:space="preserve"> </w:t>
      </w:r>
      <w:proofErr w:type="spellStart"/>
      <w:r w:rsidRPr="00060E83">
        <w:rPr>
          <w:sz w:val="22"/>
          <w:szCs w:val="22"/>
        </w:rPr>
        <w:t>кв</w:t>
      </w:r>
      <w:proofErr w:type="spellEnd"/>
      <w:r w:rsidRPr="00060E83">
        <w:rPr>
          <w:sz w:val="22"/>
          <w:szCs w:val="22"/>
        </w:rPr>
        <w:t xml:space="preserve">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p w:rsidR="005A1BB9" w:rsidRDefault="005A1BB9" w:rsidP="005A1BB9"/>
    <w:p w:rsidR="005A1BB9" w:rsidRDefault="005A1BB9" w:rsidP="005A1BB9"/>
    <w:tbl>
      <w:tblPr>
        <w:tblW w:w="16020" w:type="dxa"/>
        <w:tblInd w:w="93" w:type="dxa"/>
        <w:tblLook w:val="04A0"/>
      </w:tblPr>
      <w:tblGrid>
        <w:gridCol w:w="417"/>
        <w:gridCol w:w="1387"/>
        <w:gridCol w:w="2430"/>
        <w:gridCol w:w="1604"/>
        <w:gridCol w:w="1383"/>
        <w:gridCol w:w="802"/>
        <w:gridCol w:w="802"/>
        <w:gridCol w:w="795"/>
        <w:gridCol w:w="1105"/>
        <w:gridCol w:w="1062"/>
        <w:gridCol w:w="884"/>
        <w:gridCol w:w="884"/>
        <w:gridCol w:w="884"/>
        <w:gridCol w:w="789"/>
        <w:gridCol w:w="792"/>
      </w:tblGrid>
      <w:tr w:rsidR="00C2667F" w:rsidRPr="00C2667F" w:rsidTr="00C2667F">
        <w:trPr>
          <w:trHeight w:val="960"/>
        </w:trPr>
        <w:tc>
          <w:tcPr>
            <w:tcW w:w="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33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236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Обоснова-ние</w:t>
            </w:r>
            <w:proofErr w:type="spellEnd"/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t>, индекс</w:t>
            </w:r>
          </w:p>
        </w:tc>
        <w:tc>
          <w:tcPr>
            <w:tcW w:w="34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Затр.тр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.р</w:t>
            </w:r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t>аб-х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 xml:space="preserve"> не занятых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обслуж.машин</w:t>
            </w:r>
            <w:proofErr w:type="spellEnd"/>
          </w:p>
        </w:tc>
      </w:tr>
      <w:tr w:rsidR="00C2667F" w:rsidRPr="00C2667F" w:rsidTr="00C2667F">
        <w:trPr>
          <w:trHeight w:val="570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Экспл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маш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Мат-ы</w:t>
            </w:r>
            <w:proofErr w:type="spellEnd"/>
            <w:proofErr w:type="gramEnd"/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 т.ч. оплата труда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Экспл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маш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Мат-ы</w:t>
            </w:r>
            <w:proofErr w:type="spellEnd"/>
            <w:proofErr w:type="gramEnd"/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Обслуж-х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 xml:space="preserve"> машины</w:t>
            </w:r>
          </w:p>
        </w:tc>
      </w:tr>
      <w:tr w:rsidR="00C2667F" w:rsidRPr="00C2667F" w:rsidTr="00C2667F">
        <w:trPr>
          <w:trHeight w:val="720"/>
        </w:trPr>
        <w:tc>
          <w:tcPr>
            <w:tcW w:w="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оплата труда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 т.ч. оплата труда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 т.ч. оплата труда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на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ед-цу</w:t>
            </w:r>
            <w:proofErr w:type="spellEnd"/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3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C2667F" w:rsidRPr="00C2667F" w:rsidTr="00C2667F">
        <w:trPr>
          <w:trHeight w:val="383"/>
        </w:trPr>
        <w:tc>
          <w:tcPr>
            <w:tcW w:w="160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</w:rPr>
            </w:pPr>
            <w:r w:rsidRPr="00C2667F">
              <w:rPr>
                <w:rFonts w:ascii="Arial" w:hAnsi="Arial" w:cs="Arial"/>
                <w:b/>
                <w:bCs/>
              </w:rPr>
              <w:t xml:space="preserve">                           Раздел 1. Тротуары</w:t>
            </w:r>
          </w:p>
        </w:tc>
      </w:tr>
      <w:tr w:rsidR="00C2667F" w:rsidRPr="00C2667F" w:rsidTr="00C2667F">
        <w:trPr>
          <w:trHeight w:val="6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м3 конструкций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6228,12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4733,98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9840,43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2360,74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7479,69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179,8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284,08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1494,14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464,51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733,93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45,63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72,1</w:t>
            </w:r>
          </w:p>
        </w:tc>
      </w:tr>
      <w:tr w:rsidR="00C2667F" w:rsidRPr="00C2667F" w:rsidTr="00C2667F">
        <w:trPr>
          <w:trHeight w:val="12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ФССЦпг03-21-01-010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10 км I класс груза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12,56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12,56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3567,04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3567,04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18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0,672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3554,06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3341,28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17,08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2388,33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131,51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2245,34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11,48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24,19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16,26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195,7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280,98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188,82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13,84</w:t>
            </w:r>
          </w:p>
        </w:tc>
      </w:tr>
      <w:tr w:rsidR="00C2667F" w:rsidRPr="00C2667F" w:rsidTr="00C2667F">
        <w:trPr>
          <w:trHeight w:val="6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Калькуляция </w:t>
            </w:r>
            <w:proofErr w:type="spellStart"/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ст-ти</w:t>
            </w:r>
            <w:proofErr w:type="spellEnd"/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84,672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226,54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226,54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19181,59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19181,59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3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1,284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50,85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50,85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7,66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9,84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</w:tr>
      <w:tr w:rsidR="00C2667F" w:rsidRPr="00C2667F" w:rsidTr="00C2667F">
        <w:trPr>
          <w:trHeight w:val="3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Битумы нефтяные дорожные марки БНД-60/90, БНД 90/130, сорт I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1,323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2973,85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2973,85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3934,4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3934,4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15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4,28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2984,85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2386,22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230,18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12775,16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1576,97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10213,02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985,17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163,92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368,45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262,54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1123,67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19,08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81,66</w:t>
            </w:r>
          </w:p>
        </w:tc>
      </w:tr>
      <w:tr w:rsidR="00C2667F" w:rsidRPr="00C2667F" w:rsidTr="00C2667F">
        <w:trPr>
          <w:trHeight w:val="6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4,28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7,94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33,98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7,45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26,53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3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Битумы нефтяные дорожные марки БНД-60/90 или  БНД 90/130, сорт I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0,0752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2973,85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2973,85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223,63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223,63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15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II, тип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663,9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546,51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546,51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362827,99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362828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383"/>
        </w:trPr>
        <w:tc>
          <w:tcPr>
            <w:tcW w:w="160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</w:rPr>
            </w:pPr>
            <w:r w:rsidRPr="00C2667F">
              <w:rPr>
                <w:rFonts w:ascii="Arial" w:hAnsi="Arial" w:cs="Arial"/>
                <w:b/>
                <w:bCs/>
              </w:rPr>
              <w:t xml:space="preserve">                           Раздел 2. </w:t>
            </w:r>
            <w:proofErr w:type="spellStart"/>
            <w:r w:rsidRPr="00C2667F">
              <w:rPr>
                <w:rFonts w:ascii="Arial" w:hAnsi="Arial" w:cs="Arial"/>
                <w:b/>
                <w:bCs/>
              </w:rPr>
              <w:t>Поребрик</w:t>
            </w:r>
            <w:proofErr w:type="spellEnd"/>
          </w:p>
        </w:tc>
      </w:tr>
      <w:tr w:rsidR="00C2667F" w:rsidRPr="00C2667F" w:rsidTr="00C2667F">
        <w:trPr>
          <w:trHeight w:val="9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ФЕР01-02-057-02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0,0624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1201,2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74,95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74,95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9,61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1201,2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9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ФЕР01-02-005-01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м3 уплотненного грунта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0,0624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417,61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310,73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26,06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6,67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19,39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12,53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106,88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30,58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C2667F" w:rsidRPr="00C2667F" w:rsidTr="00C2667F">
        <w:trPr>
          <w:trHeight w:val="3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ФЕР08-01-002-02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 м3 основания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208,77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58,36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130,8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501,05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47,06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140,06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313,93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5,76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19,61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5,56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13,34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</w:tr>
      <w:tr w:rsidR="00C2667F" w:rsidRPr="00C2667F" w:rsidTr="00C2667F">
        <w:trPr>
          <w:trHeight w:val="6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ФЕР27-02-010-02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 бортового камня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4413,33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79,64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3690,05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10591,99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1544,74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191,14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8856,11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76,08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182,59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643,64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9,18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22,03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</w:tr>
      <w:tr w:rsidR="00C2667F" w:rsidRPr="00C2667F" w:rsidTr="00C2667F">
        <w:trPr>
          <w:trHeight w:val="6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ФССЦ-403-8023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Камни бортовые БР 100.20.8 /бетон В22,5 (М300), объем 0,016 м3/ (ГОСТ 6665-91)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49,62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49,62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11908,8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11908,8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3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ФЕР01-02-061-02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0,0624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45,49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45,49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97,2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6,07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383"/>
        </w:trPr>
        <w:tc>
          <w:tcPr>
            <w:tcW w:w="160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</w:rPr>
            </w:pPr>
            <w:r w:rsidRPr="00C2667F">
              <w:rPr>
                <w:rFonts w:ascii="Arial" w:hAnsi="Arial" w:cs="Arial"/>
                <w:b/>
                <w:bCs/>
              </w:rPr>
              <w:t xml:space="preserve">                           Раздел 3. Планировка</w:t>
            </w:r>
          </w:p>
        </w:tc>
      </w:tr>
      <w:tr w:rsidR="00C2667F" w:rsidRPr="00C2667F" w:rsidTr="00C2667F">
        <w:trPr>
          <w:trHeight w:val="1242"/>
        </w:trPr>
        <w:tc>
          <w:tcPr>
            <w:tcW w:w="3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2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ФЕР01-02-027-01</w:t>
            </w:r>
          </w:p>
        </w:tc>
        <w:tc>
          <w:tcPr>
            <w:tcW w:w="33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Планировка площадей: механизированным способом, группа грунтов 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t xml:space="preserve"> спланированной площади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91,98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91,98</w:t>
            </w:r>
          </w:p>
        </w:tc>
        <w:tc>
          <w:tcPr>
            <w:tcW w:w="78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103,02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103,02</w:t>
            </w:r>
          </w:p>
        </w:tc>
        <w:tc>
          <w:tcPr>
            <w:tcW w:w="8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3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13,19</w:t>
            </w:r>
          </w:p>
        </w:tc>
        <w:tc>
          <w:tcPr>
            <w:tcW w:w="7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14,77</w:t>
            </w:r>
          </w:p>
        </w:tc>
        <w:tc>
          <w:tcPr>
            <w:tcW w:w="8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438074,76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5795,58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24036,08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408243,1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669,84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2108,31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172,62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1945086,47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71343,6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118297,5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1755445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669,84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25953,3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172,62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01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кв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 xml:space="preserve"> 2012г ОЗП=12,31; ЭМ=5,03; ЗПМ=12,31; МАТ=4,3  (Поз. 1, 5-8, 10-13, 21, 17, 22-23, 18-20, 24)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1495240,48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65548,01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82490,23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1347202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23844,99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перевозка ПЗ=4,3 (ОЗП=4,3; ЭМ=4,3; МАТ=4,3)  (Поз. 2)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11771,23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11771,23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78810,48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81% =  95%*0,85 ФОТ (от 97296,9)  (Поз. 1, 5-8, 10-13, 21, 17, 22-23, 18-20, 24)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78810,48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33080,95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lastRenderedPageBreak/>
              <w:t xml:space="preserve">  В том числе,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34% =  50%*0.85 * 0,8 ФОТ (от 97296,9)  (Поз. 1, 5-8, 10-13, 21, 17, 22-23, 18-20, 24)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33080,95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1982727,01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647,62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170,08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Перевозка грузов автотранспортом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15338,27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ручным способом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54395,47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15,68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механизированным способом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301,1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Конструкции из кирпича и блоков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3488,77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5,76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укрепительным)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727,28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2056977,9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669,84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172,62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1755445,33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118297,54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97296,9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78810,48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33080,95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370256,02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67F">
              <w:rPr>
                <w:rFonts w:ascii="Arial" w:hAnsi="Arial" w:cs="Arial"/>
                <w:b/>
                <w:bCs/>
                <w:sz w:val="16"/>
                <w:szCs w:val="16"/>
              </w:rPr>
              <w:t>2427233,92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67F">
              <w:rPr>
                <w:rFonts w:ascii="Arial" w:hAnsi="Arial" w:cs="Arial"/>
                <w:b/>
                <w:bCs/>
                <w:sz w:val="16"/>
                <w:szCs w:val="16"/>
              </w:rPr>
              <w:t>669,84</w:t>
            </w:r>
          </w:p>
        </w:tc>
      </w:tr>
      <w:tr w:rsidR="00C2667F" w:rsidRPr="00C2667F" w:rsidTr="00C2667F">
        <w:trPr>
          <w:trHeight w:val="255"/>
        </w:trPr>
        <w:tc>
          <w:tcPr>
            <w:tcW w:w="11038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667F" w:rsidRPr="00C2667F" w:rsidRDefault="00C2667F" w:rsidP="00C2667F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667F" w:rsidRPr="00C2667F" w:rsidRDefault="00C2667F" w:rsidP="00C2667F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67F">
              <w:rPr>
                <w:rFonts w:ascii="Arial" w:hAnsi="Arial" w:cs="Arial"/>
                <w:b/>
                <w:bCs/>
                <w:sz w:val="16"/>
                <w:szCs w:val="16"/>
              </w:rPr>
              <w:t>172,62</w:t>
            </w:r>
          </w:p>
        </w:tc>
      </w:tr>
    </w:tbl>
    <w:p w:rsidR="005A1BB9" w:rsidRDefault="005A1BB9" w:rsidP="005A1BB9"/>
    <w:p w:rsidR="005A1BB9" w:rsidRDefault="005A1BB9" w:rsidP="005A1BB9">
      <w:pPr>
        <w:ind w:firstLine="426"/>
        <w:jc w:val="right"/>
      </w:pPr>
    </w:p>
    <w:p w:rsidR="00BF0195" w:rsidRDefault="00A73346" w:rsidP="00A73346">
      <w:r>
        <w:t xml:space="preserve">                                                                                                                                            </w:t>
      </w:r>
      <w:r w:rsidR="00FC7D71">
        <w:t xml:space="preserve">                         </w:t>
      </w:r>
    </w:p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/>
    <w:p w:rsidR="00BF0195" w:rsidRDefault="00BF0195" w:rsidP="00A73346">
      <w:pPr>
        <w:sectPr w:rsidR="00BF0195" w:rsidSect="00BF0195">
          <w:pgSz w:w="16838" w:h="11906" w:orient="landscape" w:code="9"/>
          <w:pgMar w:top="794" w:right="284" w:bottom="284" w:left="425" w:header="709" w:footer="709" w:gutter="0"/>
          <w:pgNumType w:start="49"/>
          <w:cols w:space="720"/>
        </w:sectPr>
      </w:pPr>
    </w:p>
    <w:p w:rsidR="00BF0195" w:rsidRDefault="00BF0195" w:rsidP="00A73346"/>
    <w:p w:rsidR="00BF0195" w:rsidRDefault="00BF0195" w:rsidP="00A73346"/>
    <w:p w:rsidR="00A73346" w:rsidRPr="007B04E3" w:rsidRDefault="00A73346" w:rsidP="00BF0195">
      <w:pPr>
        <w:jc w:val="right"/>
        <w:rPr>
          <w:sz w:val="24"/>
          <w:szCs w:val="24"/>
        </w:rPr>
      </w:pPr>
      <w:r w:rsidRPr="007B04E3">
        <w:rPr>
          <w:sz w:val="24"/>
          <w:szCs w:val="24"/>
        </w:rPr>
        <w:t xml:space="preserve">Приложение № 3 </w:t>
      </w:r>
    </w:p>
    <w:p w:rsidR="00A73346" w:rsidRDefault="00A73346" w:rsidP="00A73346">
      <w:pPr>
        <w:pStyle w:val="13"/>
        <w:spacing w:line="270" w:lineRule="exact"/>
        <w:jc w:val="right"/>
        <w:outlineLvl w:val="0"/>
      </w:pPr>
      <w:r w:rsidRPr="007B04E3">
        <w:t>к документации об аукционе</w:t>
      </w:r>
    </w:p>
    <w:p w:rsidR="00A73346" w:rsidRDefault="00A73346" w:rsidP="00A73346"/>
    <w:p w:rsidR="00A73346" w:rsidRDefault="00A73346" w:rsidP="00A73346">
      <w:pPr>
        <w:pStyle w:val="af3"/>
        <w:rPr>
          <w:b/>
          <w:szCs w:val="24"/>
        </w:rPr>
      </w:pPr>
      <w:r>
        <w:rPr>
          <w:b/>
          <w:szCs w:val="24"/>
        </w:rPr>
        <w:t xml:space="preserve">ПРОЕКТ МУНИЦИПАЛЬНОГО КОНТРАКТА </w:t>
      </w:r>
    </w:p>
    <w:p w:rsidR="00A73346" w:rsidRDefault="00A73346" w:rsidP="00A73346">
      <w:pPr>
        <w:pStyle w:val="af3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НА ВЫПОЛНЕНИЕ РАБОТ, ЯВЛЯЮЩИХСЯ ПРЕДМЕТОМ </w:t>
      </w:r>
    </w:p>
    <w:p w:rsidR="00A73346" w:rsidRPr="00422C9F" w:rsidRDefault="00A73346" w:rsidP="00A73346">
      <w:pPr>
        <w:pStyle w:val="af3"/>
        <w:rPr>
          <w:b/>
          <w:szCs w:val="24"/>
        </w:rPr>
      </w:pPr>
      <w:r>
        <w:rPr>
          <w:b/>
          <w:bCs/>
          <w:sz w:val="24"/>
          <w:szCs w:val="24"/>
        </w:rPr>
        <w:t>АУКЦИОНА В ЭЛЕКТРОННОЙ ФОРМЕ</w:t>
      </w:r>
    </w:p>
    <w:p w:rsidR="00A73346" w:rsidRDefault="00A73346" w:rsidP="00FC6A09">
      <w:pPr>
        <w:jc w:val="both"/>
        <w:rPr>
          <w:b/>
          <w:bCs/>
          <w:sz w:val="16"/>
          <w:szCs w:val="16"/>
        </w:rPr>
      </w:pPr>
    </w:p>
    <w:p w:rsidR="00A73346" w:rsidRDefault="00A73346" w:rsidP="00FC6A0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г. Пермь                                                                                                                       __________2012 год.                                 </w:t>
      </w:r>
    </w:p>
    <w:p w:rsidR="00A73346" w:rsidRDefault="00A73346" w:rsidP="00FC6A09">
      <w:pPr>
        <w:ind w:firstLine="360"/>
        <w:jc w:val="both"/>
        <w:rPr>
          <w:sz w:val="16"/>
          <w:szCs w:val="16"/>
        </w:rPr>
      </w:pPr>
    </w:p>
    <w:p w:rsidR="00A73346" w:rsidRDefault="00A73346" w:rsidP="00FC6A09">
      <w:pPr>
        <w:pStyle w:val="af7"/>
        <w:spacing w:after="0"/>
        <w:ind w:left="0" w:firstLine="360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казенное учреждение «Благоустройство Кировского района»,  именуемое  в дальнейшем «Заказчик», в лице директора _______________________, действующего на основании Устава с одной стороны и ____________________, именуемое в дальнейшем «Подрядчик», в лице _________________________________________ действующий на основании _________, с другой стороны, совместно именуемые «Стороны», в соответствии с решением конкурсной (аукционной) комиссии от______________(протокол № _____), заключили настоящий муниципальный контракт  (далее контракт) о нижеследующем:</w:t>
      </w:r>
      <w:proofErr w:type="gramEnd"/>
    </w:p>
    <w:p w:rsidR="005A1BB9" w:rsidRPr="000F2988" w:rsidRDefault="005A1BB9" w:rsidP="005A1BB9">
      <w:pPr>
        <w:tabs>
          <w:tab w:val="left" w:pos="-180"/>
        </w:tabs>
        <w:jc w:val="both"/>
        <w:rPr>
          <w:sz w:val="22"/>
          <w:szCs w:val="22"/>
        </w:rPr>
      </w:pPr>
      <w:r w:rsidRPr="000F2988">
        <w:rPr>
          <w:sz w:val="22"/>
          <w:szCs w:val="22"/>
        </w:rPr>
        <w:tab/>
      </w:r>
    </w:p>
    <w:p w:rsidR="00A73346" w:rsidRDefault="00A73346" w:rsidP="00FC6A09">
      <w:pPr>
        <w:ind w:firstLine="360"/>
        <w:jc w:val="center"/>
        <w:rPr>
          <w:sz w:val="24"/>
          <w:szCs w:val="24"/>
        </w:rPr>
      </w:pPr>
      <w:r>
        <w:rPr>
          <w:b/>
          <w:sz w:val="24"/>
          <w:szCs w:val="24"/>
        </w:rPr>
        <w:t>1. ПРЕДМЕТ КОНТРАКТА</w:t>
      </w:r>
    </w:p>
    <w:p w:rsidR="00080735" w:rsidRPr="00C2667F" w:rsidRDefault="00A73346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1.1.  Подрядчик обязуется выполнить по заданию Заказчика собственными силами работы </w:t>
      </w:r>
      <w:r w:rsidRPr="00934599">
        <w:rPr>
          <w:sz w:val="24"/>
          <w:szCs w:val="24"/>
        </w:rPr>
        <w:t xml:space="preserve">по </w:t>
      </w:r>
      <w:r w:rsidR="00FC6A09">
        <w:rPr>
          <w:sz w:val="24"/>
          <w:szCs w:val="24"/>
        </w:rPr>
        <w:t xml:space="preserve">текущему ремонту тротуаров </w:t>
      </w:r>
      <w:r w:rsidRPr="00934599">
        <w:rPr>
          <w:sz w:val="24"/>
          <w:szCs w:val="24"/>
        </w:rPr>
        <w:t>Кировского</w:t>
      </w:r>
      <w:r w:rsidR="00C93335">
        <w:rPr>
          <w:sz w:val="24"/>
          <w:szCs w:val="24"/>
        </w:rPr>
        <w:t xml:space="preserve"> района г. Перми </w:t>
      </w:r>
      <w:r>
        <w:rPr>
          <w:sz w:val="24"/>
          <w:szCs w:val="24"/>
        </w:rPr>
        <w:t xml:space="preserve">в соответствии </w:t>
      </w:r>
      <w:proofErr w:type="gramStart"/>
      <w:r>
        <w:rPr>
          <w:sz w:val="24"/>
          <w:szCs w:val="24"/>
        </w:rPr>
        <w:t>с</w:t>
      </w:r>
      <w:proofErr w:type="gramEnd"/>
      <w:r w:rsidR="00080735" w:rsidRPr="00080735">
        <w:rPr>
          <w:sz w:val="24"/>
          <w:szCs w:val="24"/>
        </w:rPr>
        <w:t>:</w:t>
      </w:r>
    </w:p>
    <w:p w:rsidR="00A73346" w:rsidRDefault="00080735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  <w:lang w:eastAsia="ar-SA"/>
        </w:rPr>
        <w:t xml:space="preserve">   а)</w:t>
      </w:r>
      <w:r w:rsidR="00A73346">
        <w:rPr>
          <w:sz w:val="24"/>
          <w:szCs w:val="24"/>
        </w:rPr>
        <w:t xml:space="preserve"> приложениями к настоящему контракту, являющимися его неотъемлемой частью: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1 – техническое задание;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2 – локальный ресурсный сметный расчёт;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3 – оценка качества выполняемых работ и условия снижения стоимости работ;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4 – образец  графической схемы отремонтированной дороги;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5 – образец  акта обследования гарантийного объекта;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6 – образец акта приемки выполненных работ по устранению дефектов;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7 – образец  акта приемки объекта по истечению сроков гарантийных обязательств;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8 – образец  предписания;</w:t>
      </w:r>
    </w:p>
    <w:p w:rsidR="00A73346" w:rsidRDefault="00A73346" w:rsidP="00FC6A09">
      <w:pPr>
        <w:widowControl w:val="0"/>
        <w:tabs>
          <w:tab w:val="left" w:pos="851"/>
        </w:tabs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Приложение № 9 – образец  акта контрольной проверки;</w:t>
      </w:r>
    </w:p>
    <w:p w:rsidR="00A73346" w:rsidRDefault="00A73346" w:rsidP="00FC6A09">
      <w:pPr>
        <w:suppressAutoHyphens/>
        <w:ind w:firstLine="426"/>
        <w:jc w:val="both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Приложение №  10 – образец </w:t>
      </w:r>
      <w:r>
        <w:rPr>
          <w:bCs/>
          <w:sz w:val="24"/>
          <w:szCs w:val="24"/>
          <w:lang w:eastAsia="ar-SA"/>
        </w:rPr>
        <w:t>акта</w:t>
      </w:r>
      <w:r>
        <w:rPr>
          <w:b/>
          <w:bCs/>
          <w:sz w:val="24"/>
          <w:szCs w:val="24"/>
          <w:lang w:eastAsia="ar-SA"/>
        </w:rPr>
        <w:t xml:space="preserve"> </w:t>
      </w:r>
      <w:r>
        <w:rPr>
          <w:bCs/>
          <w:sz w:val="24"/>
          <w:szCs w:val="24"/>
          <w:lang w:eastAsia="ar-SA"/>
        </w:rPr>
        <w:t xml:space="preserve">о применение санкций при  выполнении работ на объектах. </w:t>
      </w:r>
    </w:p>
    <w:p w:rsidR="00A73346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б) требованиями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A73346" w:rsidRDefault="00A73346" w:rsidP="00FC6A09">
      <w:pPr>
        <w:widowControl w:val="0"/>
        <w:suppressAutoHyphens/>
        <w:autoSpaceDE w:val="0"/>
        <w:autoSpaceDN w:val="0"/>
        <w:adjustRightInd w:val="0"/>
        <w:ind w:firstLine="426"/>
        <w:jc w:val="both"/>
        <w:rPr>
          <w:sz w:val="24"/>
          <w:szCs w:val="24"/>
          <w:lang w:eastAsia="ar-SA"/>
        </w:rPr>
      </w:pPr>
    </w:p>
    <w:p w:rsidR="00A73346" w:rsidRPr="000C269A" w:rsidRDefault="00FC6A09" w:rsidP="00FC6A09">
      <w:pPr>
        <w:pStyle w:val="af5"/>
        <w:tabs>
          <w:tab w:val="left" w:pos="5255"/>
        </w:tabs>
      </w:pPr>
      <w:r>
        <w:t xml:space="preserve">    </w:t>
      </w:r>
      <w:r w:rsidR="00A73346">
        <w:t xml:space="preserve"> 1.2. Заказчик обязуется принять и оплатить выполненные работы на условиях предусмотренных  разделом 3 настоящего  </w:t>
      </w:r>
      <w:r w:rsidR="00A73346">
        <w:rPr>
          <w:szCs w:val="24"/>
        </w:rPr>
        <w:t>контракта</w:t>
      </w:r>
      <w:r w:rsidR="00A73346">
        <w:t>.</w:t>
      </w:r>
    </w:p>
    <w:p w:rsidR="005A1BB9" w:rsidRPr="000F2988" w:rsidRDefault="005A1BB9" w:rsidP="00FC6A09">
      <w:pPr>
        <w:jc w:val="both"/>
        <w:rPr>
          <w:color w:val="000000"/>
          <w:sz w:val="22"/>
          <w:szCs w:val="22"/>
        </w:rPr>
      </w:pPr>
    </w:p>
    <w:p w:rsidR="00FC6A09" w:rsidRDefault="00FC6A09" w:rsidP="00FC6A09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И ПРАВА СТОРОН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  Обязанности  Заказчика</w:t>
      </w:r>
    </w:p>
    <w:p w:rsidR="00FC6A09" w:rsidRDefault="00FC6A09" w:rsidP="00FC6A09">
      <w:pPr>
        <w:ind w:firstLine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2.1.1. Для  осуществления  </w:t>
      </w:r>
      <w:proofErr w:type="gramStart"/>
      <w:r>
        <w:rPr>
          <w:sz w:val="24"/>
          <w:szCs w:val="24"/>
        </w:rPr>
        <w:t>контроля  за</w:t>
      </w:r>
      <w:proofErr w:type="gramEnd"/>
      <w:r>
        <w:rPr>
          <w:sz w:val="24"/>
          <w:szCs w:val="24"/>
        </w:rPr>
        <w:t xml:space="preserve"> ходом  производства  работ и принятия оперативных решений  назначить  уполномоченного представителя, имеющего право: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присутствовать на объекте производства работ; 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производить соответствующие мероприятия, обеспечивающие </w:t>
      </w: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качеством производства работ;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отдавать письменные распоряжения о частичной и полной приостановке производства работ с указанием причин, о запрещении применения материалов, технических средств, не обеспечивающих установленный техническими условиями уровень качества;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принимать выполненные объемы работ и давать письменные предписания об устранении дефектов и недостатков, а также устанавливать срок устранения дефектов и недостатков;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>производить проверку журнала производства работ,</w:t>
      </w:r>
      <w:r>
        <w:rPr>
          <w:spacing w:val="-4"/>
          <w:sz w:val="24"/>
          <w:szCs w:val="24"/>
        </w:rPr>
        <w:t xml:space="preserve"> журнала укладки асфальтобетонной смеси, актов на скрытые работы</w:t>
      </w:r>
      <w:r>
        <w:rPr>
          <w:sz w:val="24"/>
          <w:szCs w:val="24"/>
        </w:rPr>
        <w:t>;</w:t>
      </w:r>
    </w:p>
    <w:p w:rsidR="00FC6A09" w:rsidRDefault="00FC6A09" w:rsidP="004E2C56">
      <w:pPr>
        <w:numPr>
          <w:ilvl w:val="0"/>
          <w:numId w:val="4"/>
        </w:numPr>
        <w:ind w:left="35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осуществлять иные полномочия по осуществлению </w:t>
      </w:r>
      <w:proofErr w:type="gramStart"/>
      <w:r>
        <w:rPr>
          <w:sz w:val="24"/>
          <w:szCs w:val="24"/>
        </w:rPr>
        <w:t>контроля за</w:t>
      </w:r>
      <w:proofErr w:type="gramEnd"/>
      <w:r>
        <w:rPr>
          <w:sz w:val="24"/>
          <w:szCs w:val="24"/>
        </w:rPr>
        <w:t xml:space="preserve"> качеством работ.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2.1.2. Своевременно осуществлять приемку работ, подписывать акты на выполненные объемы работ. 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2.1.3. Производить оплату выполненных и принятых к оплате объемов работ в порядке и в сроки, установленные в разделе 3 настоящего контракта.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2.1.4. Осуществлять рассмотрение документации по приёмке и оплате выполненных Подрядчиком объемов работ в течение десяти рабочих дней со дня получения указанной документации от Подрядчика. </w:t>
      </w:r>
    </w:p>
    <w:p w:rsidR="00FC6A09" w:rsidRPr="00B71B50" w:rsidRDefault="00FC6A09" w:rsidP="00FC6A09">
      <w:pPr>
        <w:ind w:firstLine="708"/>
        <w:jc w:val="both"/>
        <w:rPr>
          <w:sz w:val="10"/>
          <w:szCs w:val="10"/>
        </w:rPr>
      </w:pPr>
    </w:p>
    <w:p w:rsidR="00FC6A09" w:rsidRDefault="00FC6A09" w:rsidP="00FC6A09">
      <w:pPr>
        <w:ind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 Права Заказчика:</w:t>
      </w:r>
    </w:p>
    <w:p w:rsidR="00FC6A09" w:rsidRDefault="00FC6A09" w:rsidP="00FC6A09">
      <w:pPr>
        <w:pStyle w:val="25"/>
        <w:tabs>
          <w:tab w:val="num" w:pos="360"/>
        </w:tabs>
        <w:suppressAutoHyphens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2.2.1. Осуществлять проверку и подписание представленных Подрядчиком актов фактически выполненных работ.</w:t>
      </w:r>
    </w:p>
    <w:p w:rsidR="00FC6A09" w:rsidRDefault="00FC6A09" w:rsidP="00FC6A09">
      <w:pPr>
        <w:pStyle w:val="FR3"/>
        <w:ind w:left="0"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2.2.2. Осуществлять контроль качества выполненных Подрядчиком работ посредством периодических проверок. </w:t>
      </w:r>
    </w:p>
    <w:p w:rsidR="00FC6A09" w:rsidRDefault="00FC6A09" w:rsidP="00FC6A09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Количество проверок и сроки проведения определяется Заказчиком.</w:t>
      </w:r>
    </w:p>
    <w:p w:rsidR="00FC6A09" w:rsidRDefault="00FC6A09" w:rsidP="00FC6A09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 итогам каждой проверки представители Заказчика и Подрядчика составляют акт контрольной проверки качества работ по форме согласно Приложению № 9 к настоящему контракту.</w:t>
      </w:r>
    </w:p>
    <w:p w:rsidR="00FC6A09" w:rsidRDefault="00FC6A09" w:rsidP="00FC6A09">
      <w:pPr>
        <w:pStyle w:val="FR3"/>
        <w:ind w:left="0" w:firstLine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Проверки проводятся в форме выезда на соответствующие Объекты представителей Заказчика и Подрядчика.</w:t>
      </w:r>
    </w:p>
    <w:p w:rsidR="00FC6A09" w:rsidRDefault="00FC6A09" w:rsidP="00FC6A09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В акте контрольной проверки качества работ фиксируются выявленные недостатки работ, а также нарушения при производстве работ, указываются замечания к качеству выполнения работ. При отказе Подрядчика от проведения проверки, а также от подписания акта контрольной проверки, в акте делается отметка об этом, акт подписывается Заказчиком в одностороннем порядке и в течение суток направляется Подрядчику по факсимильной связи, а также заказным письмом в адрес Подрядчика с уведомлением или курьером с проставлением отметки о получении. </w:t>
      </w:r>
    </w:p>
    <w:p w:rsidR="00FC6A09" w:rsidRDefault="00FC6A09" w:rsidP="00FC6A09">
      <w:pPr>
        <w:pStyle w:val="FR3"/>
        <w:ind w:left="0" w:firstLine="3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Односторонний акт контрольной проверки является </w:t>
      </w:r>
      <w:proofErr w:type="gramStart"/>
      <w:r>
        <w:rPr>
          <w:rFonts w:ascii="Times New Roman" w:hAnsi="Times New Roman"/>
        </w:rPr>
        <w:t>обязательным к исполнению</w:t>
      </w:r>
      <w:proofErr w:type="gramEnd"/>
      <w:r>
        <w:rPr>
          <w:rFonts w:ascii="Times New Roman" w:hAnsi="Times New Roman"/>
        </w:rPr>
        <w:t xml:space="preserve"> и может быть признан недействительным только в судебном порядке.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2.2.3. Требовать от Подрядчика устранения недостатков,  выявленных в ходе:</w:t>
      </w:r>
    </w:p>
    <w:p w:rsidR="00FC6A09" w:rsidRDefault="00FC6A09" w:rsidP="00FC6A09">
      <w:pPr>
        <w:suppressAutoHyphens/>
        <w:ind w:left="708" w:firstLine="1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контрольных проверок;</w:t>
      </w:r>
      <w:r>
        <w:rPr>
          <w:sz w:val="24"/>
          <w:szCs w:val="24"/>
          <w:lang w:eastAsia="ar-SA"/>
        </w:rPr>
        <w:br/>
        <w:t>- приёмки выполненных работ.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2.2.4. Выдавать предписания об устранении выявленных дефектов и недостатков объекта выполнения работ в одностороннем порядке, самостоятельно устанавливать срок устранения указанных дефектов и недостатков Подрядчиком.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этом случае Подрядчик обязан за свой счет в установленные Заказчиком сроки устранить указанные в предписании дефекты и недостатки объекта выполнения работ.     </w:t>
      </w:r>
    </w:p>
    <w:p w:rsidR="00FC6A09" w:rsidRPr="00B71B50" w:rsidRDefault="00FC6A09" w:rsidP="00B94B79">
      <w:pPr>
        <w:pStyle w:val="aff2"/>
        <w:ind w:firstLine="426"/>
        <w:jc w:val="both"/>
        <w:rPr>
          <w:rFonts w:ascii="Times New Roman" w:hAnsi="Times New Roman"/>
          <w:sz w:val="10"/>
          <w:szCs w:val="10"/>
        </w:rPr>
      </w:pPr>
      <w:r>
        <w:rPr>
          <w:rFonts w:ascii="Times New Roman" w:hAnsi="Times New Roman" w:cs="Times New Roman"/>
          <w:sz w:val="24"/>
          <w:szCs w:val="24"/>
        </w:rPr>
        <w:t xml:space="preserve">2.2.5. </w:t>
      </w:r>
      <w:r w:rsidR="00B94B79">
        <w:rPr>
          <w:rFonts w:ascii="Times New Roman" w:hAnsi="Times New Roman" w:cs="Times New Roman"/>
          <w:sz w:val="24"/>
          <w:szCs w:val="24"/>
        </w:rPr>
        <w:t xml:space="preserve">Организовать  выборочно в присутствии уполномоченного представителя подрядчика отбор проб для проведения лабораторных испытаний  соответствия выполненных работ  требованиям настоящего </w:t>
      </w:r>
      <w:r w:rsidR="00B94B79" w:rsidRPr="000A2937">
        <w:rPr>
          <w:rFonts w:ascii="Times New Roman" w:hAnsi="Times New Roman" w:cs="Times New Roman"/>
          <w:sz w:val="24"/>
          <w:szCs w:val="24"/>
        </w:rPr>
        <w:t>контракта</w:t>
      </w:r>
      <w:r w:rsidR="00B94B79">
        <w:rPr>
          <w:rFonts w:ascii="Times New Roman" w:hAnsi="Times New Roman" w:cs="Times New Roman"/>
          <w:sz w:val="24"/>
          <w:szCs w:val="24"/>
        </w:rPr>
        <w:t>.</w:t>
      </w:r>
    </w:p>
    <w:p w:rsidR="00FC6A09" w:rsidRDefault="00FC6A09" w:rsidP="00FC6A09">
      <w:pPr>
        <w:ind w:firstLine="426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2.3.  Обязанности  Подрядчика:</w:t>
      </w:r>
    </w:p>
    <w:p w:rsidR="00FC6A09" w:rsidRDefault="00FC6A09" w:rsidP="00FC6A09">
      <w:pPr>
        <w:widowControl w:val="0"/>
        <w:suppressAutoHyphens/>
        <w:autoSpaceDE w:val="0"/>
        <w:autoSpaceDN w:val="0"/>
        <w:adjustRightInd w:val="0"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2.3.1. Обеспечить выполнение работ, указанных в п. 1.1. настоящего контракта и сдать выполненные работы в установленный срок,  в соответствии с условиями настоящего контракта, при соблюдении </w:t>
      </w:r>
      <w:r>
        <w:rPr>
          <w:sz w:val="24"/>
          <w:szCs w:val="24"/>
          <w:lang w:eastAsia="ar-SA"/>
        </w:rPr>
        <w:t>требований действующего законодательства, технической документации, нормативных документов (</w:t>
      </w:r>
      <w:proofErr w:type="spellStart"/>
      <w:r>
        <w:rPr>
          <w:sz w:val="24"/>
          <w:szCs w:val="24"/>
          <w:lang w:eastAsia="ar-SA"/>
        </w:rPr>
        <w:t>СНиП</w:t>
      </w:r>
      <w:proofErr w:type="spellEnd"/>
      <w:r>
        <w:rPr>
          <w:sz w:val="24"/>
          <w:szCs w:val="24"/>
          <w:lang w:eastAsia="ar-SA"/>
        </w:rPr>
        <w:t>, ГОСТ и др.).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2.3.2. Назначить соответствующим приказом уполномоченных представителей, имеющих право подписания актов контрольных проверок,  фотодокументов  и документов, входящих в состав исполнительной документации.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2.3.3. Вести 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журнал производства  работ, журнал укладки асфальтобетонной смеси, составлять  акты на скрытые работы</w:t>
      </w:r>
      <w:r>
        <w:rPr>
          <w:rFonts w:ascii="Times New Roman" w:hAnsi="Times New Roman" w:cs="Times New Roman"/>
          <w:sz w:val="24"/>
          <w:szCs w:val="24"/>
        </w:rPr>
        <w:t xml:space="preserve"> с начала производства работ до их завершения.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2.3.4. Предоставлять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письменной заявке Заказчика (заявка должна содержать наименование объекта и срок предоставления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фотодокументации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Фотодокументом является снимок, выполненный в цифровом формате и перенесенный на бумажный носитель с указанием наименования объекта, исполнителя снимка (ФИО, занимаемая должность), даты и времени снимка. Выполнение фотографирования осуществляется в присутствии уполномоченного представителя Заказчика.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2.3.5. Обеспечить на объекте выполнения работ постоянное, бесперебойное и безопасное движение транспортных средств и иных участников дорожного движения, выполнение необходимых мероприятий по технике безопасности, охране окружающей среды, сохранности зеленых насаждений, объектов городской собственности.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2.3.6. Принимать меры по предотвращению возможного причинения вреда, связанного с выполнением работ по настоящему  </w:t>
      </w:r>
      <w:r w:rsidR="003641A5">
        <w:rPr>
          <w:sz w:val="24"/>
          <w:szCs w:val="24"/>
          <w:lang w:eastAsia="ar-SA"/>
        </w:rPr>
        <w:t>контракту</w:t>
      </w:r>
      <w:r>
        <w:rPr>
          <w:sz w:val="24"/>
          <w:szCs w:val="24"/>
          <w:lang w:eastAsia="ar-SA"/>
        </w:rPr>
        <w:t>, а также по ликвидации последствий нанесенного ущерба, кроме случаев, когда обязанность принятия мер, и ответственность лежит на владельцах коммуникаций.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2.3.7. Письменно информировать Заказчика о необходимости приёмки скрытых работ по мере их готовности.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>2.3.8. Самостоятельно приобрести материалы и оборудование, необходимое для выполнения работ по настоящему контракту.</w:t>
      </w:r>
    </w:p>
    <w:p w:rsidR="00FC6A09" w:rsidRDefault="00FC6A09" w:rsidP="00FC6A09">
      <w:pPr>
        <w:tabs>
          <w:tab w:val="left" w:pos="0"/>
        </w:tabs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2.3.9. Осуществить временные подсоединения коммуникаций на период выполнения работ (при необходимости).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2.3.10. В случае необходимости произвести согласование с органами государственного надзора порядка выполнения работ.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2.3.11. Обеспечить надлежащую охрану имущества третьих лиц, находящегося на объектах, в течение всего срока выполнения работ (действия настоящего контракта).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2.3.12. Извещать Заказчика в письменном виде в течение 4-х рабочих дней об изменении места нахождения или (и) почтового адреса, или (и) номеров телефонов (факсов) Подрядчика.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При неисполнении, либо ненадлежащем исполнении указанной в настоящем пункте обязанности документы и письма, направленные Подрядчику, считаются направленными надлежащим образом.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2.3.1</w:t>
      </w:r>
      <w:r w:rsidR="00152D7E">
        <w:rPr>
          <w:sz w:val="24"/>
          <w:szCs w:val="24"/>
          <w:lang w:eastAsia="ar-SA"/>
        </w:rPr>
        <w:t>3</w:t>
      </w:r>
      <w:r>
        <w:rPr>
          <w:sz w:val="24"/>
          <w:szCs w:val="24"/>
          <w:lang w:eastAsia="ar-SA"/>
        </w:rPr>
        <w:t xml:space="preserve">. В сроки, установленные Заказчиком, прибыть лично, либо направить представителя с надлежащим образом оформленной доверенностью для составления актов приёмки выполненных работ.      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Представитель Подрядчика обязан представить и передать Заказчику заверенную копию доверенности  до начала составления акта.</w:t>
      </w:r>
    </w:p>
    <w:p w:rsidR="00FC6A09" w:rsidRDefault="00FC6A09" w:rsidP="00FC6A09">
      <w:pPr>
        <w:pStyle w:val="af5"/>
        <w:ind w:firstLine="360"/>
        <w:rPr>
          <w:szCs w:val="24"/>
        </w:rPr>
      </w:pPr>
      <w:r>
        <w:t>В случае если от имени Подрядчика на составление акта выполненных работ явилось лицо без доверенности, либо от имени Подрядчика представитель не прибыл, акт составляется в одностороннем порядке представителем Заказчика и обстоятельства, указанные в акте, считаются установленными надлежащим образом.</w:t>
      </w:r>
    </w:p>
    <w:p w:rsidR="00FC6A09" w:rsidRDefault="00FC6A09" w:rsidP="00FC6A09">
      <w:pPr>
        <w:pStyle w:val="af5"/>
        <w:ind w:firstLine="360"/>
      </w:pPr>
      <w:r>
        <w:t>Доказательством прибытия на составление акта от имени Подрядчика лица без доверенности является отметка в акте, сделанная в одностороннем порядке Заказчиком.</w:t>
      </w:r>
    </w:p>
    <w:p w:rsidR="00FC6A09" w:rsidRDefault="00FC6A09" w:rsidP="00FC6A09">
      <w:pPr>
        <w:pStyle w:val="af5"/>
        <w:ind w:firstLine="360"/>
      </w:pPr>
      <w:r>
        <w:t>2.3.1</w:t>
      </w:r>
      <w:r w:rsidR="00152D7E">
        <w:t>4</w:t>
      </w:r>
      <w:r>
        <w:t xml:space="preserve">. В случае приостановки производства работ, происходящей не по инициативе Заказчика,  в  течение одних суток проинформировать об этом Заказчика и заблаговременно уведомлять Заказчика о возможном наступлении событий, препятствующих исполнению настоящего </w:t>
      </w:r>
      <w:r w:rsidR="00450E69">
        <w:t>контракта</w:t>
      </w:r>
      <w:r>
        <w:t>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152D7E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. Обеспечить выполнение работ по настоящему </w:t>
      </w:r>
      <w:r w:rsidR="00C010B8">
        <w:rPr>
          <w:rFonts w:ascii="Times New Roman" w:hAnsi="Times New Roman" w:cs="Times New Roman"/>
          <w:sz w:val="24"/>
          <w:szCs w:val="24"/>
        </w:rPr>
        <w:t>контракту</w:t>
      </w:r>
      <w:r>
        <w:rPr>
          <w:rFonts w:ascii="Times New Roman" w:hAnsi="Times New Roman" w:cs="Times New Roman"/>
          <w:sz w:val="24"/>
          <w:szCs w:val="24"/>
        </w:rPr>
        <w:t xml:space="preserve"> работниками в спецодежде, содержащей надпись – наименование  Подрядчика.  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152D7E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. Обеспечить беспрепятственный доступ к объекту выполнения  работ уполномоченного представителя Заказчика по всем видам работ в течение всего периода их производства, предоставлять по требованию указанного представителя </w:t>
      </w:r>
      <w:r>
        <w:rPr>
          <w:rFonts w:ascii="Times New Roman" w:hAnsi="Times New Roman" w:cs="Times New Roman"/>
          <w:spacing w:val="-4"/>
          <w:sz w:val="24"/>
          <w:szCs w:val="24"/>
        </w:rPr>
        <w:t>журнал производства работ, журнал укладки асфальтобетонной смеси,  акты на скрытые работы</w:t>
      </w:r>
      <w:r>
        <w:rPr>
          <w:rFonts w:ascii="Times New Roman" w:hAnsi="Times New Roman" w:cs="Times New Roman"/>
          <w:sz w:val="24"/>
          <w:szCs w:val="24"/>
        </w:rPr>
        <w:t>, сертификаты на материалы, санитарно-эпидемиологические заключения (при необходимости - по требованию Заказчика)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152D7E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 За свой счет и своевременно устранять недостатки, выявленные в ходе контрольных проверок и приёмки выполненных работ</w:t>
      </w:r>
      <w:r>
        <w:rPr>
          <w:sz w:val="24"/>
          <w:szCs w:val="24"/>
        </w:rPr>
        <w:t>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2.3.1</w:t>
      </w:r>
      <w:r w:rsidR="00152D7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 Выполнять предписания и письменные указания Заказчика в сроки, установленные Заказчиком.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 w:rsidR="00152D7E">
        <w:rPr>
          <w:rFonts w:ascii="Times New Roman" w:hAnsi="Times New Roman" w:cs="Times New Roman"/>
          <w:sz w:val="24"/>
          <w:szCs w:val="24"/>
        </w:rPr>
        <w:t>19</w:t>
      </w:r>
      <w:r>
        <w:rPr>
          <w:rFonts w:ascii="Times New Roman" w:hAnsi="Times New Roman" w:cs="Times New Roman"/>
          <w:sz w:val="24"/>
          <w:szCs w:val="24"/>
        </w:rPr>
        <w:t xml:space="preserve">. Осуществлять ограждение мест производства работ в соответствии с требованиями нормативных документов (ГОСТ,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СНиП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др.).</w:t>
      </w: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2.3.2</w:t>
      </w:r>
      <w:r w:rsidR="00152D7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. До начала производства работ предоставить Заказчику  паспорта  и результаты лабораторных исследований на щебень. </w:t>
      </w:r>
    </w:p>
    <w:p w:rsidR="00FC6A09" w:rsidRDefault="00FC6A09" w:rsidP="00FC6A09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2.3.2</w:t>
      </w:r>
      <w:r w:rsidR="00152D7E">
        <w:rPr>
          <w:sz w:val="24"/>
          <w:szCs w:val="24"/>
          <w:lang w:eastAsia="ar-SA"/>
        </w:rPr>
        <w:t>1</w:t>
      </w:r>
      <w:r>
        <w:rPr>
          <w:sz w:val="24"/>
          <w:szCs w:val="24"/>
          <w:lang w:eastAsia="ar-SA"/>
        </w:rPr>
        <w:t>. Выполнить в полном объеме свои обязательства, предусмотренны</w:t>
      </w:r>
      <w:r w:rsidR="00563473">
        <w:rPr>
          <w:sz w:val="24"/>
          <w:szCs w:val="24"/>
          <w:lang w:eastAsia="ar-SA"/>
        </w:rPr>
        <w:t xml:space="preserve">е в других разделах настоящего </w:t>
      </w:r>
      <w:r w:rsidR="00450E69">
        <w:rPr>
          <w:sz w:val="24"/>
          <w:szCs w:val="24"/>
          <w:lang w:eastAsia="ar-SA"/>
        </w:rPr>
        <w:t>контракта</w:t>
      </w:r>
      <w:r>
        <w:rPr>
          <w:sz w:val="24"/>
          <w:szCs w:val="24"/>
          <w:lang w:eastAsia="ar-SA"/>
        </w:rPr>
        <w:t>.</w:t>
      </w:r>
    </w:p>
    <w:p w:rsidR="00FC6A09" w:rsidRPr="007D27BA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p w:rsidR="00FC6A09" w:rsidRDefault="00FC6A09" w:rsidP="00FC6A09">
      <w:pPr>
        <w:pStyle w:val="aff2"/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2.4. Права Подрядчика:</w:t>
      </w:r>
    </w:p>
    <w:p w:rsidR="005A1BB9" w:rsidRPr="00243CC0" w:rsidRDefault="00FC6A09" w:rsidP="00FC6A09">
      <w:pPr>
        <w:pStyle w:val="9"/>
        <w:tabs>
          <w:tab w:val="clear" w:pos="510"/>
          <w:tab w:val="left" w:pos="4320"/>
        </w:tabs>
        <w:spacing w:before="0" w:after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2.4.1. В случае несогласия Подрядчика с претензиями Заказчика, Подрядчик вправе организовать комиссионный выход и обследование объекта ремонта с привлечением представителя Заказчика и представителя администрации Кировского  района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Перми</w:t>
      </w:r>
    </w:p>
    <w:p w:rsidR="005A1BB9" w:rsidRDefault="005A1BB9" w:rsidP="005A1BB9">
      <w:pPr>
        <w:ind w:firstLine="567"/>
        <w:jc w:val="right"/>
        <w:rPr>
          <w:sz w:val="22"/>
          <w:szCs w:val="22"/>
        </w:rPr>
      </w:pPr>
    </w:p>
    <w:p w:rsidR="00FC6A09" w:rsidRDefault="00FC6A09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СТОИМОСТЬ РАБОТ, ПОРЯДОК РАСЧЁТОВ.</w:t>
      </w:r>
    </w:p>
    <w:p w:rsidR="00467223" w:rsidRDefault="00467223" w:rsidP="00FC6A09">
      <w:pPr>
        <w:jc w:val="center"/>
        <w:rPr>
          <w:b/>
          <w:sz w:val="24"/>
          <w:szCs w:val="24"/>
        </w:rPr>
      </w:pPr>
    </w:p>
    <w:p w:rsidR="00FC6A09" w:rsidRPr="0046050B" w:rsidRDefault="00FC6A09" w:rsidP="00FC6A09">
      <w:pPr>
        <w:pStyle w:val="25"/>
        <w:spacing w:after="0" w:line="240" w:lineRule="auto"/>
        <w:ind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3.1. Общая стоимость работ по ремонту тротуаров Кировского района </w:t>
      </w:r>
      <w:proofErr w:type="gramStart"/>
      <w:r>
        <w:rPr>
          <w:sz w:val="24"/>
          <w:szCs w:val="24"/>
        </w:rPr>
        <w:t>г</w:t>
      </w:r>
      <w:proofErr w:type="gramEnd"/>
      <w:r>
        <w:rPr>
          <w:sz w:val="24"/>
          <w:szCs w:val="24"/>
        </w:rPr>
        <w:t>. Пе</w:t>
      </w:r>
      <w:r w:rsidR="002E073D">
        <w:rPr>
          <w:sz w:val="24"/>
          <w:szCs w:val="24"/>
        </w:rPr>
        <w:t>рми, подлежащих выполнению</w:t>
      </w:r>
      <w:r>
        <w:rPr>
          <w:sz w:val="24"/>
          <w:szCs w:val="24"/>
        </w:rPr>
        <w:t xml:space="preserve"> определяется на основании цены, предложенной победителем аукциона в </w:t>
      </w:r>
      <w:r w:rsidR="00450E69">
        <w:rPr>
          <w:sz w:val="24"/>
          <w:szCs w:val="24"/>
        </w:rPr>
        <w:t xml:space="preserve">электронной форме в </w:t>
      </w:r>
      <w:r>
        <w:rPr>
          <w:sz w:val="24"/>
          <w:szCs w:val="24"/>
        </w:rPr>
        <w:t>соответствии со стоимостью выполнения раб</w:t>
      </w:r>
      <w:r w:rsidR="002B5EE5">
        <w:rPr>
          <w:sz w:val="24"/>
          <w:szCs w:val="24"/>
        </w:rPr>
        <w:t>от со</w:t>
      </w:r>
      <w:r w:rsidR="00BD21B0">
        <w:rPr>
          <w:sz w:val="24"/>
          <w:szCs w:val="24"/>
        </w:rPr>
        <w:t>гласно п</w:t>
      </w:r>
      <w:r w:rsidR="002B5EE5">
        <w:rPr>
          <w:sz w:val="24"/>
          <w:szCs w:val="24"/>
        </w:rPr>
        <w:t>риложению</w:t>
      </w:r>
      <w:r>
        <w:rPr>
          <w:sz w:val="24"/>
          <w:szCs w:val="24"/>
        </w:rPr>
        <w:t xml:space="preserve"> № 2 к настоящему </w:t>
      </w:r>
      <w:r w:rsidR="00450E69">
        <w:rPr>
          <w:sz w:val="24"/>
          <w:szCs w:val="24"/>
        </w:rPr>
        <w:t>контракту</w:t>
      </w:r>
      <w:r>
        <w:rPr>
          <w:sz w:val="24"/>
          <w:szCs w:val="24"/>
        </w:rPr>
        <w:t xml:space="preserve"> и составляет </w:t>
      </w:r>
      <w:r w:rsidRPr="0046050B">
        <w:rPr>
          <w:b/>
          <w:sz w:val="24"/>
          <w:szCs w:val="24"/>
        </w:rPr>
        <w:t>________________ (____________________________), без дальнейшей индексации.</w:t>
      </w:r>
    </w:p>
    <w:p w:rsidR="00FC6A09" w:rsidRDefault="00FC6A09" w:rsidP="00FC6A0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3.2. </w:t>
      </w:r>
      <w:proofErr w:type="gramStart"/>
      <w:r>
        <w:rPr>
          <w:sz w:val="24"/>
          <w:szCs w:val="24"/>
        </w:rPr>
        <w:t xml:space="preserve">Стоимость работ включает в себя все выплаченные или подлежащие выплате налоги и сборы, так же иные расходы, которые могут возникнуть при исполнении обязательств в полном объеме, и подлежит уменьшению в случае, когда работы выполнены Подрядчиком с отступлениями от </w:t>
      </w:r>
      <w:r w:rsidR="00450E69">
        <w:rPr>
          <w:sz w:val="24"/>
          <w:szCs w:val="24"/>
        </w:rPr>
        <w:t>контракта</w:t>
      </w:r>
      <w:r>
        <w:rPr>
          <w:sz w:val="24"/>
          <w:szCs w:val="24"/>
        </w:rPr>
        <w:t xml:space="preserve">, </w:t>
      </w:r>
      <w:r>
        <w:rPr>
          <w:sz w:val="24"/>
          <w:szCs w:val="24"/>
        </w:rPr>
        <w:lastRenderedPageBreak/>
        <w:t>ухудшившими результат работ, некачественным выполнением работ или с иными недостатками, которые делают результат работ не пригодным для использования Объекта, а также</w:t>
      </w:r>
      <w:proofErr w:type="gramEnd"/>
      <w:r>
        <w:rPr>
          <w:sz w:val="24"/>
          <w:szCs w:val="24"/>
        </w:rPr>
        <w:t xml:space="preserve"> удержания штрафа.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Уменьшение стоимости работ в связи с некачественным выполнением работ п</w:t>
      </w:r>
      <w:r w:rsidR="00BD21B0">
        <w:rPr>
          <w:sz w:val="24"/>
          <w:szCs w:val="24"/>
        </w:rPr>
        <w:t>роизводится в порядке согласно п</w:t>
      </w:r>
      <w:r>
        <w:rPr>
          <w:sz w:val="24"/>
          <w:szCs w:val="24"/>
        </w:rPr>
        <w:t xml:space="preserve">риложению № 3 к настоящему </w:t>
      </w:r>
      <w:r w:rsidR="00450E69">
        <w:rPr>
          <w:sz w:val="24"/>
          <w:szCs w:val="24"/>
        </w:rPr>
        <w:t>контракту</w:t>
      </w:r>
      <w:r>
        <w:rPr>
          <w:sz w:val="24"/>
          <w:szCs w:val="24"/>
        </w:rPr>
        <w:t>.</w:t>
      </w:r>
    </w:p>
    <w:p w:rsidR="00FC6A09" w:rsidRDefault="00FC6A09" w:rsidP="00FC6A09">
      <w:pPr>
        <w:suppressAutoHyphens/>
        <w:ind w:firstLine="284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3.3. Основанием для рассмотрения и последующей оплаты (в порядке, установленном настоящим </w:t>
      </w:r>
      <w:r w:rsidR="00467223">
        <w:rPr>
          <w:sz w:val="24"/>
          <w:szCs w:val="24"/>
          <w:lang w:eastAsia="ar-SA"/>
        </w:rPr>
        <w:t>контр</w:t>
      </w:r>
      <w:r w:rsidR="00450E69">
        <w:rPr>
          <w:sz w:val="24"/>
          <w:szCs w:val="24"/>
          <w:lang w:eastAsia="ar-SA"/>
        </w:rPr>
        <w:t>актом</w:t>
      </w:r>
      <w:r>
        <w:rPr>
          <w:sz w:val="24"/>
          <w:szCs w:val="24"/>
          <w:lang w:eastAsia="ar-SA"/>
        </w:rPr>
        <w:t xml:space="preserve">) выполненных Подрядчиком объемов работ являются: 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акт приёмки выполненных работ по форме КС- 2 (приложение № 11);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 справка стоимости работ по форме КС- 3 (приложение № 12);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- счета-фактуры.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3.5. Форма оплаты: безналичный расчёт.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3.6. Сроки оплаты:</w:t>
      </w:r>
    </w:p>
    <w:p w:rsidR="00FC6A09" w:rsidRDefault="00FC6A09" w:rsidP="00FC6A09">
      <w:pPr>
        <w:suppressAutoHyphens/>
        <w:ind w:firstLine="426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</w:t>
      </w:r>
      <w:r w:rsidRPr="00450E69">
        <w:rPr>
          <w:sz w:val="24"/>
          <w:szCs w:val="24"/>
          <w:lang w:eastAsia="ar-SA"/>
        </w:rPr>
        <w:t>в течение 30 календарных дней</w:t>
      </w:r>
      <w:r>
        <w:rPr>
          <w:b/>
          <w:sz w:val="24"/>
          <w:szCs w:val="24"/>
          <w:lang w:eastAsia="ar-SA"/>
        </w:rPr>
        <w:t xml:space="preserve">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Сторонами акта приёмки выполненных работ по форме КС-2, справки стоимости работ по форме КС -3, получения Заказчиком счёта-фактуры.</w:t>
      </w:r>
    </w:p>
    <w:p w:rsidR="00FC6A09" w:rsidRDefault="00FC6A09" w:rsidP="00FC6A09">
      <w:pPr>
        <w:pStyle w:val="af5"/>
        <w:ind w:firstLine="426"/>
        <w:rPr>
          <w:szCs w:val="24"/>
        </w:rPr>
      </w:pPr>
      <w:r>
        <w:t>3.7. Порядок расчётов за выполненные объёмы работ:</w:t>
      </w:r>
    </w:p>
    <w:p w:rsidR="00FC6A09" w:rsidRDefault="00FC6A09" w:rsidP="00FC6A09">
      <w:pPr>
        <w:pStyle w:val="af5"/>
        <w:ind w:firstLine="426"/>
      </w:pPr>
      <w:r>
        <w:t>Расчёт за выполненные объёмы работ производится в соответствии с расчётом стоимости работ Заказчика  с применением понижающего коэффициента.</w:t>
      </w:r>
    </w:p>
    <w:p w:rsidR="00FC6A09" w:rsidRDefault="00FC6A09" w:rsidP="00FC6A09">
      <w:pPr>
        <w:pStyle w:val="af5"/>
        <w:ind w:firstLine="426"/>
      </w:pPr>
      <w:r>
        <w:t xml:space="preserve">Понижающий коэффициент определяется как частное от деления цены  </w:t>
      </w:r>
      <w:r w:rsidR="00450E69">
        <w:t>контракта</w:t>
      </w:r>
      <w:r>
        <w:t xml:space="preserve"> на стоимость работ, соответствующую  расчёту стоимости работ Заказчика,  составляет  ________.</w:t>
      </w:r>
    </w:p>
    <w:p w:rsidR="00FC6A09" w:rsidRDefault="00FC6A09" w:rsidP="00FC6A09">
      <w:pPr>
        <w:pStyle w:val="msonormalcxspmiddle"/>
        <w:ind w:firstLine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50E69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. Работы по настоящему  </w:t>
      </w:r>
      <w:r w:rsidR="00450E69">
        <w:rPr>
          <w:rFonts w:ascii="Times New Roman" w:hAnsi="Times New Roman" w:cs="Times New Roman"/>
          <w:sz w:val="24"/>
          <w:szCs w:val="24"/>
        </w:rPr>
        <w:t>контракту</w:t>
      </w:r>
      <w:r>
        <w:rPr>
          <w:rFonts w:ascii="Times New Roman" w:hAnsi="Times New Roman" w:cs="Times New Roman"/>
          <w:sz w:val="24"/>
          <w:szCs w:val="24"/>
        </w:rPr>
        <w:t xml:space="preserve"> оплачиваются за счет средств бюджета города Перми.</w:t>
      </w:r>
    </w:p>
    <w:p w:rsidR="00FC6A09" w:rsidRDefault="00FC6A09" w:rsidP="00FC6A09">
      <w:pPr>
        <w:pStyle w:val="msonormalcxspmiddle"/>
        <w:ind w:firstLine="0"/>
        <w:rPr>
          <w:rFonts w:ascii="Times New Roman" w:hAnsi="Times New Roman" w:cs="Times New Roman"/>
          <w:sz w:val="24"/>
          <w:szCs w:val="24"/>
        </w:rPr>
      </w:pPr>
    </w:p>
    <w:p w:rsidR="00FC6A09" w:rsidRPr="00FB279D" w:rsidRDefault="00FB279D" w:rsidP="00FB279D">
      <w:pPr>
        <w:ind w:left="680"/>
        <w:jc w:val="center"/>
        <w:rPr>
          <w:b/>
          <w:sz w:val="24"/>
          <w:szCs w:val="24"/>
        </w:rPr>
      </w:pPr>
      <w:r w:rsidRPr="00FB279D">
        <w:rPr>
          <w:b/>
          <w:sz w:val="24"/>
          <w:szCs w:val="24"/>
        </w:rPr>
        <w:t xml:space="preserve">4.  </w:t>
      </w:r>
      <w:r w:rsidR="00FC6A09" w:rsidRPr="00FB279D">
        <w:rPr>
          <w:b/>
          <w:sz w:val="24"/>
          <w:szCs w:val="24"/>
        </w:rPr>
        <w:t>СРОКИ ВЫПОЛНЕНИЯ РАБОТ.</w:t>
      </w:r>
    </w:p>
    <w:p w:rsidR="00293080" w:rsidRPr="00293080" w:rsidRDefault="00293080" w:rsidP="00293080">
      <w:pPr>
        <w:pStyle w:val="aff3"/>
        <w:ind w:left="680"/>
        <w:rPr>
          <w:b/>
        </w:rPr>
      </w:pPr>
    </w:p>
    <w:p w:rsidR="00FC6A09" w:rsidRDefault="00FC6A09" w:rsidP="0040591B">
      <w:pPr>
        <w:suppressAutoHyphens/>
        <w:ind w:firstLine="426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</w:rPr>
        <w:t>4.1. Срок выполнения работ</w:t>
      </w:r>
      <w:r>
        <w:rPr>
          <w:bCs/>
          <w:sz w:val="24"/>
          <w:szCs w:val="24"/>
          <w:lang w:eastAsia="ar-SA"/>
        </w:rPr>
        <w:t xml:space="preserve"> –  </w:t>
      </w:r>
      <w:proofErr w:type="gramStart"/>
      <w:r w:rsidR="00293080" w:rsidRPr="00707BBC">
        <w:rPr>
          <w:bCs/>
          <w:sz w:val="24"/>
          <w:szCs w:val="24"/>
          <w:lang w:eastAsia="ar-SA"/>
        </w:rPr>
        <w:t xml:space="preserve">с </w:t>
      </w:r>
      <w:r w:rsidR="00BD21B0">
        <w:rPr>
          <w:bCs/>
          <w:sz w:val="24"/>
          <w:szCs w:val="24"/>
          <w:lang w:eastAsia="ar-SA"/>
        </w:rPr>
        <w:t>даты заключения</w:t>
      </w:r>
      <w:proofErr w:type="gramEnd"/>
      <w:r w:rsidR="00BD21B0">
        <w:rPr>
          <w:bCs/>
          <w:sz w:val="24"/>
          <w:szCs w:val="24"/>
          <w:lang w:eastAsia="ar-SA"/>
        </w:rPr>
        <w:t xml:space="preserve"> контракта</w:t>
      </w:r>
      <w:r w:rsidR="00293080" w:rsidRPr="00707BBC">
        <w:rPr>
          <w:bCs/>
          <w:sz w:val="24"/>
          <w:szCs w:val="24"/>
          <w:lang w:eastAsia="ar-SA"/>
        </w:rPr>
        <w:t xml:space="preserve"> по </w:t>
      </w:r>
      <w:r w:rsidR="00BD21B0">
        <w:rPr>
          <w:bCs/>
          <w:sz w:val="24"/>
          <w:szCs w:val="24"/>
          <w:lang w:eastAsia="ar-SA"/>
        </w:rPr>
        <w:t>06</w:t>
      </w:r>
      <w:r w:rsidR="00293080">
        <w:rPr>
          <w:bCs/>
          <w:sz w:val="24"/>
          <w:szCs w:val="24"/>
          <w:lang w:eastAsia="ar-SA"/>
        </w:rPr>
        <w:t xml:space="preserve"> августа </w:t>
      </w:r>
      <w:r w:rsidR="00293080" w:rsidRPr="00707BBC">
        <w:rPr>
          <w:bCs/>
          <w:sz w:val="24"/>
          <w:szCs w:val="24"/>
          <w:lang w:eastAsia="ar-SA"/>
        </w:rPr>
        <w:t>2012</w:t>
      </w:r>
      <w:r w:rsidR="00293080">
        <w:rPr>
          <w:bCs/>
          <w:sz w:val="24"/>
          <w:szCs w:val="24"/>
          <w:lang w:eastAsia="ar-SA"/>
        </w:rPr>
        <w:t xml:space="preserve"> </w:t>
      </w:r>
      <w:r w:rsidR="00293080" w:rsidRPr="00707BBC">
        <w:rPr>
          <w:bCs/>
          <w:sz w:val="24"/>
          <w:szCs w:val="24"/>
          <w:lang w:eastAsia="ar-SA"/>
        </w:rPr>
        <w:t>г</w:t>
      </w:r>
      <w:r w:rsidR="00293080">
        <w:rPr>
          <w:b/>
          <w:bCs/>
          <w:sz w:val="24"/>
          <w:szCs w:val="24"/>
          <w:lang w:eastAsia="ar-SA"/>
        </w:rPr>
        <w:t>.</w:t>
      </w:r>
    </w:p>
    <w:p w:rsidR="0040591B" w:rsidRDefault="0040591B" w:rsidP="0040591B">
      <w:pPr>
        <w:suppressAutoHyphens/>
        <w:ind w:firstLine="426"/>
        <w:rPr>
          <w:b/>
          <w:sz w:val="16"/>
          <w:szCs w:val="16"/>
        </w:rPr>
      </w:pPr>
    </w:p>
    <w:p w:rsidR="00FC6A09" w:rsidRDefault="00FB279D" w:rsidP="00FC6A09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5. </w:t>
      </w:r>
      <w:r w:rsidR="00FC6A09">
        <w:rPr>
          <w:b/>
          <w:sz w:val="24"/>
          <w:szCs w:val="24"/>
        </w:rPr>
        <w:t>КАЧЕСТВО РАБОТ.</w:t>
      </w:r>
    </w:p>
    <w:p w:rsidR="00293080" w:rsidRDefault="00293080" w:rsidP="00FC6A09">
      <w:pPr>
        <w:jc w:val="center"/>
        <w:rPr>
          <w:b/>
          <w:sz w:val="24"/>
          <w:szCs w:val="24"/>
        </w:rPr>
      </w:pPr>
    </w:p>
    <w:p w:rsidR="00FC6A09" w:rsidRDefault="00FC6A09" w:rsidP="00FC6A09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5.1. При производстве работ Подрядчик обеспечивает надлежащее качество их выполнения, соответствующее требованиям Заказчика (приложение № 1 к настоящему  </w:t>
      </w:r>
      <w:r w:rsidR="0040591B">
        <w:rPr>
          <w:sz w:val="24"/>
          <w:szCs w:val="24"/>
        </w:rPr>
        <w:t>контракту</w:t>
      </w:r>
      <w:r>
        <w:rPr>
          <w:sz w:val="24"/>
          <w:szCs w:val="24"/>
        </w:rPr>
        <w:t xml:space="preserve">) и условиям настоящего </w:t>
      </w:r>
      <w:r w:rsidR="00467223">
        <w:rPr>
          <w:sz w:val="24"/>
          <w:szCs w:val="24"/>
        </w:rPr>
        <w:t>контракта</w:t>
      </w:r>
      <w:r>
        <w:rPr>
          <w:sz w:val="24"/>
          <w:szCs w:val="24"/>
        </w:rPr>
        <w:t xml:space="preserve">.  </w:t>
      </w:r>
    </w:p>
    <w:p w:rsidR="00FC6A09" w:rsidRDefault="00FC6A09" w:rsidP="00FC6A09">
      <w:pPr>
        <w:pStyle w:val="25"/>
        <w:tabs>
          <w:tab w:val="num" w:pos="360"/>
        </w:tabs>
        <w:suppressAutoHyphens w:val="0"/>
        <w:spacing w:after="0" w:line="240" w:lineRule="auto"/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5.2. Претензии Заказчика по выявленным дефектам и недостаткам производства работ фиксируются в актах контрольных проверок, являющихся основанием  </w:t>
      </w:r>
      <w:proofErr w:type="gramStart"/>
      <w:r>
        <w:rPr>
          <w:sz w:val="24"/>
          <w:szCs w:val="24"/>
        </w:rPr>
        <w:t>для</w:t>
      </w:r>
      <w:proofErr w:type="gramEnd"/>
      <w:r>
        <w:rPr>
          <w:sz w:val="24"/>
          <w:szCs w:val="24"/>
        </w:rPr>
        <w:t>:</w:t>
      </w:r>
    </w:p>
    <w:p w:rsidR="00FC6A09" w:rsidRDefault="00FC6A09" w:rsidP="00FC6A0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-  требований устранения дефектов и недостатков работ Подрядчиком за свой счет;</w:t>
      </w:r>
    </w:p>
    <w:p w:rsidR="00FC6A09" w:rsidRDefault="00FC6A09" w:rsidP="00FC6A0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 снижения стоимости работ в порядке, установленном настоящим </w:t>
      </w:r>
      <w:r w:rsidR="0040591B">
        <w:rPr>
          <w:sz w:val="24"/>
          <w:szCs w:val="24"/>
        </w:rPr>
        <w:t>контрактом</w:t>
      </w:r>
      <w:r>
        <w:rPr>
          <w:sz w:val="24"/>
          <w:szCs w:val="24"/>
        </w:rPr>
        <w:t>.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5.3. Стороны предусматривают следующие дополнительные меры обеспечения надлежащего качества работ: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выявления дефектов и недостатков при приёмке работ Заказчик имеет право: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отказаться от приёмки работ до устранения дефектов и недостатков Подрядчиком в срок установленный Заказчиком;</w:t>
      </w:r>
    </w:p>
    <w:p w:rsidR="00FC6A09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принять выполненные работы при условии их оплаты по сниженной стоимости в соответствии с приложением № 3 настоящего </w:t>
      </w:r>
      <w:r w:rsidR="0040591B">
        <w:rPr>
          <w:rFonts w:ascii="Times New Roman" w:hAnsi="Times New Roman" w:cs="Times New Roman"/>
          <w:sz w:val="24"/>
          <w:szCs w:val="24"/>
        </w:rPr>
        <w:t>контракта</w:t>
      </w:r>
      <w:r>
        <w:rPr>
          <w:rFonts w:ascii="Times New Roman" w:hAnsi="Times New Roman" w:cs="Times New Roman"/>
          <w:sz w:val="24"/>
          <w:szCs w:val="24"/>
        </w:rPr>
        <w:t xml:space="preserve">, если устранить дефект не предоставляется возможным и данный дефект не является критичным.  </w:t>
      </w:r>
    </w:p>
    <w:p w:rsidR="00FC6A09" w:rsidRPr="00DD16B4" w:rsidRDefault="00FC6A09" w:rsidP="00FC6A09">
      <w:pPr>
        <w:pStyle w:val="aff2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 Срок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предоставления гарантий качества всего объема выполняемых работ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24446">
        <w:rPr>
          <w:rFonts w:ascii="Times New Roman" w:hAnsi="Times New Roman" w:cs="Times New Roman"/>
          <w:sz w:val="24"/>
          <w:szCs w:val="24"/>
        </w:rPr>
        <w:t>по ремонту тротуаров Кировского района г. Перми</w:t>
      </w:r>
      <w:r>
        <w:rPr>
          <w:rFonts w:ascii="Times New Roman" w:hAnsi="Times New Roman" w:cs="Times New Roman"/>
          <w:sz w:val="24"/>
          <w:szCs w:val="24"/>
        </w:rPr>
        <w:t xml:space="preserve"> составляет </w:t>
      </w:r>
      <w:r w:rsidRPr="00DD16B4">
        <w:rPr>
          <w:rFonts w:ascii="Times New Roman" w:hAnsi="Times New Roman" w:cs="Times New Roman"/>
          <w:sz w:val="24"/>
          <w:szCs w:val="24"/>
        </w:rPr>
        <w:t xml:space="preserve">24 </w:t>
      </w:r>
      <w:r w:rsidRPr="00DD16B4">
        <w:rPr>
          <w:rFonts w:ascii="Times New Roman" w:hAnsi="Times New Roman" w:cs="Times New Roman"/>
          <w:bCs/>
          <w:sz w:val="24"/>
          <w:szCs w:val="24"/>
        </w:rPr>
        <w:t xml:space="preserve">календарных месяца </w:t>
      </w:r>
      <w:r w:rsidRPr="00DD16B4">
        <w:rPr>
          <w:rFonts w:ascii="Times New Roman" w:hAnsi="Times New Roman" w:cs="Times New Roman"/>
          <w:sz w:val="24"/>
          <w:szCs w:val="24"/>
        </w:rPr>
        <w:t xml:space="preserve">с даты подписания сторонами актов  приёмки выполненных работ. </w:t>
      </w:r>
    </w:p>
    <w:p w:rsidR="00FC6A09" w:rsidRDefault="00FC6A09" w:rsidP="00FC6A09">
      <w:pPr>
        <w:ind w:firstLine="426"/>
        <w:rPr>
          <w:b/>
          <w:sz w:val="24"/>
          <w:szCs w:val="24"/>
        </w:rPr>
      </w:pPr>
    </w:p>
    <w:p w:rsidR="00FC6A09" w:rsidRPr="00293080" w:rsidRDefault="00FB279D" w:rsidP="00FB279D">
      <w:pPr>
        <w:pStyle w:val="aff3"/>
        <w:ind w:left="803"/>
        <w:jc w:val="center"/>
        <w:rPr>
          <w:b/>
        </w:rPr>
      </w:pPr>
      <w:r>
        <w:rPr>
          <w:b/>
        </w:rPr>
        <w:t xml:space="preserve">6. </w:t>
      </w:r>
      <w:r w:rsidR="00FC6A09" w:rsidRPr="00293080">
        <w:rPr>
          <w:b/>
        </w:rPr>
        <w:t>ОТВЕТСТВЕННОСТЬ СТОРОН.</w:t>
      </w:r>
    </w:p>
    <w:p w:rsidR="00293080" w:rsidRPr="00293080" w:rsidRDefault="00293080" w:rsidP="00293080">
      <w:pPr>
        <w:pStyle w:val="aff3"/>
        <w:ind w:left="803"/>
        <w:rPr>
          <w:b/>
        </w:rPr>
      </w:pPr>
    </w:p>
    <w:p w:rsidR="00FC6A09" w:rsidRDefault="00FC6A09" w:rsidP="00FC6A09">
      <w:pPr>
        <w:pStyle w:val="af5"/>
        <w:ind w:firstLine="708"/>
      </w:pPr>
      <w:r>
        <w:t>6.1. 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FC6A09" w:rsidRDefault="00FC6A09" w:rsidP="00FC6A09">
      <w:pPr>
        <w:ind w:firstLine="708"/>
        <w:jc w:val="both"/>
        <w:rPr>
          <w:sz w:val="24"/>
          <w:szCs w:val="24"/>
          <w:highlight w:val="lightGray"/>
        </w:rPr>
      </w:pPr>
      <w:r>
        <w:rPr>
          <w:sz w:val="24"/>
          <w:szCs w:val="24"/>
        </w:rPr>
        <w:t>6.2. Подрядчик несет ответственность и обязанность возмещения ущерба, причиненного, в том числе третьим лицам, в результате некачественного производства работ по настоящему контракту.</w:t>
      </w:r>
    </w:p>
    <w:p w:rsidR="00FC6A09" w:rsidRDefault="00FC6A09" w:rsidP="00FC6A09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6.3. Заказчик за несвоевременную оплату выполненных и принятых в соответствии с условиями настоящего контракта работ, уплачивает неустойку в размере 1/300 действующей на день уплаты неустойки ставки рефинансирования Центрального банка Российской Федерации от суммы просроченной задолженности за каждый день просрочки, если такая задержка произошла по вине Заказчика.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6.4. За каждое нарушение Подрядчиком обязательств, принятых по настоящему Контракту, Заказчик удерживает с Подрядчика следующие штрафы и неустойки: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6.4.1. За неисполнение в установленный срок Предписания об устранении нарушений обязательств и условий Контракта, выданного Заказчиком, Заказчик удерживает с Подрядчика штраф в размере 50 000, 00 (пятьдесят тысяч) рублей.</w:t>
      </w:r>
    </w:p>
    <w:p w:rsidR="00FC6A09" w:rsidRDefault="00FC6A09" w:rsidP="00FC6A09">
      <w:pPr>
        <w:pStyle w:val="aff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 w:rsidR="00F97DE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За просрочку сроков сдачи работ Заказчик удерживает с Подрядчика неустойку в размере 1 % от общей стоимости работ предъявленных к сдаче, за каждый день просрочки.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 Удержание неустойки (штрафов, пеней) производится Заказчиком при расчетах согласно разделу 3 настоящего Контракта.</w:t>
      </w:r>
    </w:p>
    <w:p w:rsidR="00FC6A09" w:rsidRDefault="00FC6A09" w:rsidP="00FC6A09">
      <w:pPr>
        <w:pStyle w:val="msonormalcxspmiddle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 Уплата неустойки (штрафов, пеней), а также возмещение убытков не освобождает Подрядчика от исполнения своих обязательств в натуре.</w:t>
      </w:r>
    </w:p>
    <w:p w:rsidR="00FC6A09" w:rsidRDefault="00FC6A09" w:rsidP="00FC6A09">
      <w:pPr>
        <w:pStyle w:val="ConsNormal"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FC6A09" w:rsidRDefault="00FB279D" w:rsidP="00FB279D">
      <w:pPr>
        <w:pStyle w:val="ConsNormal"/>
        <w:ind w:left="803" w:firstLine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 </w:t>
      </w:r>
      <w:r w:rsidR="00FC6A09">
        <w:rPr>
          <w:rFonts w:ascii="Times New Roman" w:hAnsi="Times New Roman"/>
          <w:b/>
          <w:sz w:val="24"/>
          <w:szCs w:val="24"/>
        </w:rPr>
        <w:t>ОБСТОЯТЕЛЬСТВА НЕПРЕОДОЛИМОЙ СИЛЫ.</w:t>
      </w:r>
    </w:p>
    <w:p w:rsidR="00293080" w:rsidRDefault="00293080" w:rsidP="00293080">
      <w:pPr>
        <w:pStyle w:val="ConsNormal"/>
        <w:ind w:left="803" w:firstLine="0"/>
        <w:rPr>
          <w:rFonts w:ascii="Times New Roman" w:hAnsi="Times New Roman"/>
          <w:b/>
          <w:sz w:val="24"/>
          <w:szCs w:val="24"/>
        </w:rPr>
      </w:pP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Стороны освобождаются от ответственности за частичное или полное неисполнение своих обязательств по настоящему контракту, если их исполнению препятствует чрезвычайное и непредотвратимое при данных условиях обстоятельство (непреодолимая сила).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При возникновении обстоятельств непреодолимой силы, препятствующих исполнению обязательств по настоящему контракту одной из сторон, она обязана оповестить другую сторону не позднее 5 (пяти) дней с момента возникновения таких обстоятельств.</w:t>
      </w:r>
    </w:p>
    <w:p w:rsidR="00FC6A09" w:rsidRDefault="00FC6A09" w:rsidP="00FC6A09">
      <w:pPr>
        <w:pStyle w:val="ConsNormal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FC6A09" w:rsidRDefault="00FC6A09" w:rsidP="00FC6A09">
      <w:pPr>
        <w:shd w:val="clear" w:color="auto" w:fill="FFFFFF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8. ДОПОЛНИТЕЛЬНЫЕ УСЛОВИЯ.</w:t>
      </w:r>
    </w:p>
    <w:p w:rsidR="00FC6A09" w:rsidRDefault="00FC6A09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8.1. Настоящий контра</w:t>
      </w:r>
      <w:proofErr w:type="gramStart"/>
      <w:r>
        <w:rPr>
          <w:sz w:val="24"/>
          <w:szCs w:val="24"/>
        </w:rPr>
        <w:t>кт  вст</w:t>
      </w:r>
      <w:proofErr w:type="gramEnd"/>
      <w:r>
        <w:rPr>
          <w:sz w:val="24"/>
          <w:szCs w:val="24"/>
        </w:rPr>
        <w:t>упает в силу с момента подписания и действует до фактического исполнения Сторонами своих обязательств.</w:t>
      </w:r>
    </w:p>
    <w:p w:rsidR="00FC6A09" w:rsidRDefault="00FC6A09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8.2. Условия настоящего контракта могут быть изменены по письменному соглашению Сторон.</w:t>
      </w:r>
    </w:p>
    <w:p w:rsidR="00FC6A09" w:rsidRDefault="00FC6A09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8.3. Расторжение  контракта допускается по соглашению Сторон или по решению суда.</w:t>
      </w:r>
    </w:p>
    <w:p w:rsidR="00FC6A09" w:rsidRDefault="00FC6A09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8.4. Все споры и разногласия, возникающие между Сторонами, решаются путем переговоров. </w:t>
      </w:r>
    </w:p>
    <w:p w:rsidR="00FC6A09" w:rsidRDefault="00FC6A09" w:rsidP="00FC6A0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случае не достижения соглашения споры и разногласия подлежат рассмотрению в Арбитражном суде Пермского края.</w:t>
      </w:r>
    </w:p>
    <w:p w:rsidR="00FC6A09" w:rsidRDefault="00FC6A09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8.5. В части, не предусмотренной настоящим контрактом, Стороны руководствуются законодательством РФ.</w:t>
      </w:r>
    </w:p>
    <w:p w:rsidR="00FC6A09" w:rsidRDefault="00FC6A09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8.6.</w:t>
      </w:r>
      <w:r>
        <w:rPr>
          <w:color w:val="000000"/>
          <w:sz w:val="24"/>
          <w:szCs w:val="24"/>
        </w:rPr>
        <w:t xml:space="preserve"> Настоящий контракт составлен в  двух экземплярах, имеющих одинаковую юридическую силу, по одному для каждой из Сторон.  </w:t>
      </w:r>
    </w:p>
    <w:p w:rsidR="00FC6A09" w:rsidRDefault="00FC6A09" w:rsidP="00FC6A09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</w:p>
    <w:p w:rsidR="00FC6A09" w:rsidRDefault="00FC6A09" w:rsidP="00FC6A09">
      <w:pPr>
        <w:ind w:firstLine="357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9. ОБЕСПЕЧЕНИЕ ИСПОЛНЕНИЯ КОНТРАКТА</w:t>
      </w:r>
    </w:p>
    <w:p w:rsidR="00293080" w:rsidRDefault="00293080" w:rsidP="00FC6A09">
      <w:pPr>
        <w:ind w:firstLine="357"/>
        <w:jc w:val="center"/>
        <w:rPr>
          <w:b/>
          <w:sz w:val="24"/>
          <w:szCs w:val="24"/>
        </w:rPr>
      </w:pPr>
    </w:p>
    <w:p w:rsidR="00FC6A09" w:rsidRDefault="00FC6A09" w:rsidP="00FC6A09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9.1. Подрядчик </w:t>
      </w:r>
      <w:r w:rsidR="00F97DE7"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z w:val="24"/>
          <w:szCs w:val="24"/>
        </w:rPr>
        <w:t xml:space="preserve"> заключения муниципального контракта обязан представить обеспечение исполнения настоящего Контракта в виде:</w:t>
      </w:r>
    </w:p>
    <w:p w:rsidR="00FC6A09" w:rsidRDefault="00FC6A09" w:rsidP="00FC6A09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безотзывной банковской гарантии,</w:t>
      </w:r>
    </w:p>
    <w:p w:rsidR="00FC6A09" w:rsidRDefault="00FC6A09" w:rsidP="00FC6A09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договора поручительства,</w:t>
      </w:r>
    </w:p>
    <w:p w:rsidR="00FC6A09" w:rsidRDefault="00FC6A09" w:rsidP="00FC6A09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передачи Заказчику в залог денежных средств, в том числе в форме вклада (депозита),</w:t>
      </w:r>
    </w:p>
    <w:p w:rsidR="00FC6A09" w:rsidRDefault="00FC6A09" w:rsidP="00FC6A09">
      <w:pPr>
        <w:pStyle w:val="msonormalcxspmidd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размере 10 % от начальной (максимальной) цены Контракта.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9.2. В случае выбора Подрядчиком</w:t>
      </w:r>
      <w:r>
        <w:rPr>
          <w:rFonts w:ascii="Times New Roman" w:hAnsi="Times New Roman" w:cs="Times New Roman"/>
          <w:sz w:val="24"/>
          <w:szCs w:val="24"/>
        </w:rPr>
        <w:t xml:space="preserve"> в качестве обеспечения исполнения настоящего Контракта - залога денежных средств, </w:t>
      </w:r>
      <w:r>
        <w:rPr>
          <w:rFonts w:ascii="Times New Roman" w:hAnsi="Times New Roman" w:cs="Times New Roman"/>
          <w:color w:val="000000"/>
          <w:sz w:val="24"/>
          <w:szCs w:val="24"/>
        </w:rPr>
        <w:t>Заказчик возвращает сумму, перечисленную Подрядчиком,</w:t>
      </w:r>
      <w:r>
        <w:rPr>
          <w:rFonts w:ascii="Times New Roman" w:hAnsi="Times New Roman" w:cs="Times New Roman"/>
          <w:sz w:val="24"/>
          <w:szCs w:val="24"/>
        </w:rPr>
        <w:t xml:space="preserve"> в следующем порядке: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- Заказчик возвращает сумму в качестве залога денежных средств, в том числе в форме вклада (депозита) сумму, перечисленную победителем аукциона или участником аукциона, с которым заключается Контракт, в течение месяца после полного исполнения Сторонами своих обязательств, включая устранение замечаний Заказчика по выявленным недостаткам работ в период производства работ и гарантийного срока.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9.3.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случае если по каким-либо причинам обеспечение исполнения Контракта, установленное п.9.1. перестало быть действительным, закончило свое действие или иным образом перестало обеспечивать исполнение Подрядчиком своих обязательств по Контракту, </w:t>
      </w:r>
      <w:r>
        <w:rPr>
          <w:rFonts w:ascii="Times New Roman" w:hAnsi="Times New Roman" w:cs="Times New Roman"/>
          <w:b/>
          <w:sz w:val="24"/>
          <w:szCs w:val="24"/>
        </w:rPr>
        <w:t>Подрядчик</w:t>
      </w:r>
      <w:r>
        <w:rPr>
          <w:rFonts w:ascii="Times New Roman" w:hAnsi="Times New Roman" w:cs="Times New Roman"/>
          <w:sz w:val="24"/>
          <w:szCs w:val="24"/>
        </w:rPr>
        <w:t xml:space="preserve"> должен в течение 10 (десяти) банковских дней с момента невозможности обеспечить исполнение Контракта предоставить Заказчику иное обеспечение исполнения Контракта, установленное п.9.1. на тех же условиях и в том же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размере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Залог денежных средств, в том числе в форме вклада (депозита) не может быть заменен другим способом обеспечения исполнения обязательства.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9.4. При расторжении настоящего муниципального контракта по решению суда по вине Подрядчика, обеспечение исполнения муниципального контракта в виде залога денежных средств Подрядчику не возвращается.</w:t>
      </w:r>
    </w:p>
    <w:p w:rsidR="00FC6A09" w:rsidRDefault="00FC6A09" w:rsidP="00FC6A09">
      <w:pPr>
        <w:pStyle w:val="msonormalcxspmiddle"/>
        <w:ind w:firstLine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9.5. Обеспечение исполнения настоящего Контракта действует до полного исполнения Сторонами своих обязательств.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</w:p>
    <w:p w:rsidR="00FC6A09" w:rsidRDefault="00FC6A09" w:rsidP="00FC6A09">
      <w:pPr>
        <w:ind w:firstLine="36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10. ЮРИДИЧЕСКИЕ АДРЕСА И БАНКОВСКИЕ РЕКВИЗИТЫ СТОРОН.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</w:p>
    <w:p w:rsidR="00FC6A09" w:rsidRDefault="00FC6A09" w:rsidP="00FC6A09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Заказчик:                                                                   Подрядчик:  </w:t>
      </w:r>
    </w:p>
    <w:p w:rsidR="00FC6A09" w:rsidRDefault="00FC6A09" w:rsidP="00FC6A09">
      <w:pPr>
        <w:ind w:firstLine="360"/>
        <w:jc w:val="both"/>
        <w:rPr>
          <w:sz w:val="24"/>
          <w:szCs w:val="24"/>
        </w:rPr>
      </w:pPr>
    </w:p>
    <w:tbl>
      <w:tblPr>
        <w:tblW w:w="11088" w:type="dxa"/>
        <w:tblInd w:w="250" w:type="dxa"/>
        <w:tblLook w:val="01E0"/>
      </w:tblPr>
      <w:tblGrid>
        <w:gridCol w:w="5419"/>
        <w:gridCol w:w="5669"/>
      </w:tblGrid>
      <w:tr w:rsidR="00FC6A09" w:rsidTr="00CC045C">
        <w:trPr>
          <w:trHeight w:val="3657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Муниципальное казенное учреждение «Благоустройство Кировского района»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614113, г. Пермь, ул. Адмирала Нахимова,4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т. 2501560, 2501561.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ИНН 5908041586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КПП 590801001</w:t>
            </w:r>
          </w:p>
          <w:p w:rsidR="00FC6A09" w:rsidRDefault="00FC6A09" w:rsidP="008A4B6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р./</w:t>
            </w:r>
            <w:proofErr w:type="spellStart"/>
            <w:r>
              <w:rPr>
                <w:sz w:val="24"/>
                <w:szCs w:val="24"/>
              </w:rPr>
              <w:t>сч</w:t>
            </w:r>
            <w:proofErr w:type="spellEnd"/>
            <w:r>
              <w:rPr>
                <w:sz w:val="24"/>
                <w:szCs w:val="24"/>
              </w:rPr>
              <w:t xml:space="preserve">. № 40204810300000000006 в ГРКЦ ГУ банка России по Пермскому краю УФК по Пермскому краю (ДФ администрации города МКУ «Благоустройство Кировского района» </w:t>
            </w:r>
            <w:proofErr w:type="gramStart"/>
            <w:r>
              <w:rPr>
                <w:sz w:val="24"/>
                <w:szCs w:val="24"/>
              </w:rPr>
              <w:t>л</w:t>
            </w:r>
            <w:proofErr w:type="gramEnd"/>
            <w:r>
              <w:rPr>
                <w:sz w:val="24"/>
                <w:szCs w:val="24"/>
              </w:rPr>
              <w:t xml:space="preserve">/с 02936018408) </w:t>
            </w:r>
          </w:p>
          <w:p w:rsidR="00FC6A09" w:rsidRDefault="00FC6A09" w:rsidP="008A4B6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БИК 045773001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FC6A09" w:rsidTr="00CC045C">
        <w:trPr>
          <w:trHeight w:val="888"/>
        </w:trPr>
        <w:tc>
          <w:tcPr>
            <w:tcW w:w="5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A09" w:rsidRDefault="00FC6A09" w:rsidP="008A4B6A">
            <w:pPr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_________________</w:t>
            </w:r>
          </w:p>
          <w:p w:rsidR="00FC6A09" w:rsidRDefault="00FC6A09" w:rsidP="008A4B6A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   » _________________2012 года.</w:t>
            </w:r>
          </w:p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     м.п.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A09" w:rsidRDefault="00FC6A09" w:rsidP="008A4B6A">
            <w:pPr>
              <w:suppressAutoHyphens/>
              <w:snapToGrid w:val="0"/>
              <w:spacing w:after="60"/>
              <w:ind w:firstLine="3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FC6A09" w:rsidRDefault="00FC6A09" w:rsidP="00FC6A09">
      <w:pPr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            </w:t>
      </w:r>
    </w:p>
    <w:p w:rsidR="00D73111" w:rsidRPr="00D73111" w:rsidRDefault="00FC6A09" w:rsidP="00D73111">
      <w:pPr>
        <w:jc w:val="both"/>
        <w:rPr>
          <w:sz w:val="24"/>
          <w:szCs w:val="24"/>
        </w:rPr>
        <w:sectPr w:rsidR="00D73111" w:rsidRPr="00D73111" w:rsidSect="00D73111">
          <w:pgSz w:w="11906" w:h="16838" w:code="9"/>
          <w:pgMar w:top="425" w:right="794" w:bottom="284" w:left="284" w:header="709" w:footer="709" w:gutter="0"/>
          <w:pgNumType w:start="49"/>
          <w:cols w:space="720"/>
        </w:sectPr>
      </w:pPr>
      <w:r>
        <w:rPr>
          <w:sz w:val="24"/>
          <w:szCs w:val="24"/>
        </w:rPr>
        <w:t xml:space="preserve">                                                   </w:t>
      </w:r>
      <w:r w:rsidR="00D73111">
        <w:rPr>
          <w:sz w:val="24"/>
          <w:szCs w:val="24"/>
        </w:rPr>
        <w:t xml:space="preserve">                               </w:t>
      </w:r>
    </w:p>
    <w:p w:rsidR="00FA3368" w:rsidRDefault="00FA3368" w:rsidP="00450E69">
      <w:pPr>
        <w:rPr>
          <w:sz w:val="22"/>
          <w:szCs w:val="22"/>
        </w:rPr>
      </w:pPr>
    </w:p>
    <w:p w:rsidR="005A1BB9" w:rsidRDefault="005A1BB9" w:rsidP="005A1BB9">
      <w:pPr>
        <w:ind w:firstLine="567"/>
        <w:jc w:val="right"/>
        <w:rPr>
          <w:sz w:val="22"/>
          <w:szCs w:val="22"/>
        </w:rPr>
      </w:pPr>
    </w:p>
    <w:p w:rsidR="00450E69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>Приложение № 1</w:t>
      </w:r>
    </w:p>
    <w:p w:rsidR="00450E69" w:rsidRPr="00681DB7" w:rsidRDefault="00450E69" w:rsidP="00450E69">
      <w:pPr>
        <w:ind w:firstLine="567"/>
        <w:jc w:val="right"/>
        <w:rPr>
          <w:sz w:val="22"/>
          <w:szCs w:val="22"/>
        </w:rPr>
      </w:pPr>
      <w:r w:rsidRPr="00681DB7">
        <w:rPr>
          <w:sz w:val="22"/>
          <w:szCs w:val="22"/>
        </w:rPr>
        <w:t xml:space="preserve">к </w:t>
      </w:r>
      <w:r w:rsidR="0040591B">
        <w:rPr>
          <w:sz w:val="22"/>
          <w:szCs w:val="22"/>
        </w:rPr>
        <w:t xml:space="preserve">МК №___ </w:t>
      </w:r>
      <w:proofErr w:type="gramStart"/>
      <w:r w:rsidR="0040591B">
        <w:rPr>
          <w:sz w:val="22"/>
          <w:szCs w:val="22"/>
        </w:rPr>
        <w:t>от</w:t>
      </w:r>
      <w:proofErr w:type="gramEnd"/>
      <w:r w:rsidR="0040591B">
        <w:rPr>
          <w:sz w:val="22"/>
          <w:szCs w:val="22"/>
        </w:rPr>
        <w:t xml:space="preserve"> ________</w:t>
      </w:r>
      <w:r w:rsidRPr="00681DB7">
        <w:rPr>
          <w:sz w:val="22"/>
          <w:szCs w:val="22"/>
        </w:rPr>
        <w:t xml:space="preserve"> </w:t>
      </w:r>
    </w:p>
    <w:p w:rsidR="00450E69" w:rsidRDefault="00450E69" w:rsidP="00450E69">
      <w:pPr>
        <w:jc w:val="center"/>
        <w:rPr>
          <w:b/>
          <w:sz w:val="22"/>
          <w:szCs w:val="22"/>
        </w:rPr>
      </w:pPr>
    </w:p>
    <w:p w:rsidR="00450E69" w:rsidRDefault="00450E69" w:rsidP="00450E69">
      <w:pPr>
        <w:jc w:val="center"/>
        <w:rPr>
          <w:b/>
          <w:sz w:val="22"/>
          <w:szCs w:val="22"/>
        </w:rPr>
      </w:pPr>
    </w:p>
    <w:p w:rsidR="00AE30C5" w:rsidRPr="00480E70" w:rsidRDefault="00AE30C5" w:rsidP="00AE30C5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  <w:r w:rsidRPr="00480E70">
        <w:rPr>
          <w:b/>
          <w:bCs/>
          <w:szCs w:val="24"/>
        </w:rPr>
        <w:t xml:space="preserve">ТЕХНИЧЕСКОЕ ЗАДАНИЕ НА ВЫПОЛНЕНИЕ </w:t>
      </w:r>
      <w:r>
        <w:rPr>
          <w:b/>
          <w:bCs/>
          <w:szCs w:val="24"/>
        </w:rPr>
        <w:t xml:space="preserve">РАБОТ ПО ТЕКУЩЕМУ РЕМОНТУ ТРОТУАРОВ </w:t>
      </w:r>
      <w:r w:rsidRPr="00480E70">
        <w:rPr>
          <w:b/>
          <w:bCs/>
          <w:szCs w:val="24"/>
        </w:rPr>
        <w:t>КИРОВСКОГО РАЙОНА</w:t>
      </w:r>
      <w:r>
        <w:rPr>
          <w:b/>
          <w:bCs/>
          <w:szCs w:val="24"/>
        </w:rPr>
        <w:t xml:space="preserve"> </w:t>
      </w:r>
      <w:r w:rsidRPr="00480E70">
        <w:rPr>
          <w:b/>
          <w:bCs/>
          <w:szCs w:val="24"/>
        </w:rPr>
        <w:t xml:space="preserve"> Г. ПЕРМИ </w:t>
      </w:r>
    </w:p>
    <w:p w:rsidR="00AE30C5" w:rsidRPr="00480E70" w:rsidRDefault="00AE30C5" w:rsidP="00AE30C5">
      <w:pPr>
        <w:pStyle w:val="af5"/>
        <w:tabs>
          <w:tab w:val="left" w:pos="5255"/>
          <w:tab w:val="left" w:pos="6228"/>
        </w:tabs>
        <w:jc w:val="center"/>
        <w:rPr>
          <w:b/>
          <w:bCs/>
          <w:szCs w:val="24"/>
        </w:rPr>
      </w:pPr>
    </w:p>
    <w:p w:rsidR="00AE30C5" w:rsidRDefault="00AE30C5" w:rsidP="00AE30C5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  <w:r>
        <w:rPr>
          <w:b/>
          <w:bCs/>
          <w:szCs w:val="24"/>
        </w:rPr>
        <w:t>1. Перечень объектов, объёмы работ:</w:t>
      </w:r>
    </w:p>
    <w:p w:rsidR="00AE30C5" w:rsidRDefault="00AE30C5" w:rsidP="00AE30C5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8"/>
        <w:gridCol w:w="3014"/>
        <w:gridCol w:w="2410"/>
        <w:gridCol w:w="1984"/>
        <w:gridCol w:w="1984"/>
      </w:tblGrid>
      <w:tr w:rsidR="00AE30C5" w:rsidRPr="00872CAA" w:rsidTr="00180150">
        <w:tc>
          <w:tcPr>
            <w:tcW w:w="638" w:type="dxa"/>
            <w:vMerge w:val="restart"/>
            <w:vAlign w:val="center"/>
          </w:tcPr>
          <w:p w:rsidR="00AE30C5" w:rsidRPr="00872CAA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72CAA"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AE30C5" w:rsidRPr="00872CAA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872CAA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 w:rsidRPr="00872CAA"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 w:rsidRPr="00872CAA"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3014" w:type="dxa"/>
            <w:vMerge w:val="restart"/>
            <w:vAlign w:val="center"/>
          </w:tcPr>
          <w:p w:rsidR="00AE30C5" w:rsidRPr="00872CAA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72CAA">
              <w:rPr>
                <w:b/>
                <w:bCs/>
                <w:sz w:val="24"/>
                <w:szCs w:val="24"/>
                <w:lang w:eastAsia="ar-SA"/>
              </w:rPr>
              <w:t>Наименование  объектов УДС</w:t>
            </w:r>
          </w:p>
          <w:p w:rsidR="00AE30C5" w:rsidRPr="00872CAA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394" w:type="dxa"/>
            <w:gridSpan w:val="2"/>
            <w:vAlign w:val="center"/>
          </w:tcPr>
          <w:p w:rsidR="00AE30C5" w:rsidRPr="00872CAA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Границы ремонта</w:t>
            </w:r>
          </w:p>
        </w:tc>
        <w:tc>
          <w:tcPr>
            <w:tcW w:w="1984" w:type="dxa"/>
            <w:vMerge w:val="restart"/>
            <w:vAlign w:val="center"/>
          </w:tcPr>
          <w:p w:rsidR="00AE30C5" w:rsidRPr="00872CAA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 w:rsidRPr="00872CAA"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  <w:r>
              <w:rPr>
                <w:b/>
                <w:bCs/>
                <w:sz w:val="24"/>
                <w:szCs w:val="24"/>
                <w:lang w:eastAsia="ar-SA"/>
              </w:rPr>
              <w:t>, м</w:t>
            </w:r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2</w:t>
            </w:r>
            <w:proofErr w:type="gramEnd"/>
          </w:p>
        </w:tc>
      </w:tr>
      <w:tr w:rsidR="00AE30C5" w:rsidRPr="00872CAA" w:rsidTr="00180150">
        <w:tc>
          <w:tcPr>
            <w:tcW w:w="638" w:type="dxa"/>
            <w:vMerge/>
          </w:tcPr>
          <w:p w:rsidR="00AE30C5" w:rsidRPr="00872CAA" w:rsidRDefault="00AE30C5" w:rsidP="0018015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3014" w:type="dxa"/>
            <w:vMerge/>
            <w:vAlign w:val="center"/>
          </w:tcPr>
          <w:p w:rsidR="00AE30C5" w:rsidRPr="00872CAA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2410" w:type="dxa"/>
          </w:tcPr>
          <w:p w:rsidR="00AE30C5" w:rsidRPr="00872CAA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от</w:t>
            </w:r>
          </w:p>
        </w:tc>
        <w:tc>
          <w:tcPr>
            <w:tcW w:w="1984" w:type="dxa"/>
          </w:tcPr>
          <w:p w:rsidR="00AE30C5" w:rsidRPr="00872CAA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до</w:t>
            </w:r>
          </w:p>
        </w:tc>
        <w:tc>
          <w:tcPr>
            <w:tcW w:w="1984" w:type="dxa"/>
            <w:vMerge/>
          </w:tcPr>
          <w:p w:rsidR="00AE30C5" w:rsidRPr="00872CAA" w:rsidRDefault="00AE30C5" w:rsidP="0018015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AE30C5" w:rsidRPr="001669E2" w:rsidTr="00180150">
        <w:tc>
          <w:tcPr>
            <w:tcW w:w="638" w:type="dxa"/>
            <w:vAlign w:val="center"/>
          </w:tcPr>
          <w:p w:rsidR="00AE30C5" w:rsidRPr="001669E2" w:rsidRDefault="00AE30C5" w:rsidP="00180150">
            <w:pPr>
              <w:jc w:val="center"/>
              <w:rPr>
                <w:sz w:val="24"/>
                <w:szCs w:val="24"/>
              </w:rPr>
            </w:pPr>
            <w:r w:rsidRPr="001669E2">
              <w:rPr>
                <w:sz w:val="24"/>
                <w:szCs w:val="24"/>
              </w:rPr>
              <w:t>1</w:t>
            </w:r>
          </w:p>
        </w:tc>
        <w:tc>
          <w:tcPr>
            <w:tcW w:w="3014" w:type="dxa"/>
            <w:vAlign w:val="center"/>
          </w:tcPr>
          <w:p w:rsidR="00AE30C5" w:rsidRPr="001669E2" w:rsidRDefault="00AE30C5" w:rsidP="0018015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Торговая</w:t>
            </w:r>
          </w:p>
        </w:tc>
        <w:tc>
          <w:tcPr>
            <w:tcW w:w="2410" w:type="dxa"/>
            <w:vAlign w:val="center"/>
          </w:tcPr>
          <w:p w:rsidR="00AE30C5" w:rsidRPr="001669E2" w:rsidRDefault="00AE30C5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М.Рыбалко</w:t>
            </w:r>
          </w:p>
        </w:tc>
        <w:tc>
          <w:tcPr>
            <w:tcW w:w="1984" w:type="dxa"/>
            <w:vAlign w:val="center"/>
          </w:tcPr>
          <w:p w:rsidR="00AE30C5" w:rsidRPr="001669E2" w:rsidRDefault="00AE30C5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Кировоградская</w:t>
            </w:r>
          </w:p>
        </w:tc>
        <w:tc>
          <w:tcPr>
            <w:tcW w:w="1984" w:type="dxa"/>
            <w:vAlign w:val="center"/>
          </w:tcPr>
          <w:p w:rsidR="00AE30C5" w:rsidRPr="001669E2" w:rsidRDefault="00AE30C5" w:rsidP="00180150">
            <w:pPr>
              <w:jc w:val="center"/>
              <w:rPr>
                <w:sz w:val="24"/>
                <w:szCs w:val="24"/>
              </w:rPr>
            </w:pPr>
            <w:r w:rsidRPr="001669E2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0</w:t>
            </w:r>
            <w:r w:rsidRPr="001669E2">
              <w:rPr>
                <w:sz w:val="24"/>
                <w:szCs w:val="24"/>
              </w:rPr>
              <w:t>0</w:t>
            </w:r>
          </w:p>
        </w:tc>
      </w:tr>
      <w:tr w:rsidR="00AE30C5" w:rsidRPr="001669E2" w:rsidTr="00180150">
        <w:tc>
          <w:tcPr>
            <w:tcW w:w="638" w:type="dxa"/>
            <w:vAlign w:val="center"/>
          </w:tcPr>
          <w:p w:rsidR="00AE30C5" w:rsidRPr="001669E2" w:rsidRDefault="00AE30C5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014" w:type="dxa"/>
            <w:vAlign w:val="center"/>
          </w:tcPr>
          <w:p w:rsidR="00AE30C5" w:rsidRPr="001669E2" w:rsidRDefault="00AE30C5" w:rsidP="0018015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А.Ушакова</w:t>
            </w:r>
          </w:p>
        </w:tc>
        <w:tc>
          <w:tcPr>
            <w:tcW w:w="2410" w:type="dxa"/>
            <w:vAlign w:val="center"/>
          </w:tcPr>
          <w:p w:rsidR="00AE30C5" w:rsidRPr="001669E2" w:rsidRDefault="00AE30C5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Калинина</w:t>
            </w:r>
          </w:p>
        </w:tc>
        <w:tc>
          <w:tcPr>
            <w:tcW w:w="1984" w:type="dxa"/>
            <w:vAlign w:val="center"/>
          </w:tcPr>
          <w:p w:rsidR="00AE30C5" w:rsidRPr="001669E2" w:rsidRDefault="00AE30C5" w:rsidP="001801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>акарова</w:t>
            </w:r>
            <w:proofErr w:type="spellEnd"/>
          </w:p>
        </w:tc>
        <w:tc>
          <w:tcPr>
            <w:tcW w:w="1984" w:type="dxa"/>
            <w:vAlign w:val="center"/>
          </w:tcPr>
          <w:p w:rsidR="00AE30C5" w:rsidRPr="001669E2" w:rsidRDefault="00AE30C5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700</w:t>
            </w:r>
          </w:p>
        </w:tc>
      </w:tr>
      <w:tr w:rsidR="00AE30C5" w:rsidRPr="001669E2" w:rsidTr="00180150">
        <w:tc>
          <w:tcPr>
            <w:tcW w:w="638" w:type="dxa"/>
            <w:vAlign w:val="center"/>
          </w:tcPr>
          <w:p w:rsidR="00AE30C5" w:rsidRPr="001669E2" w:rsidRDefault="00AE30C5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014" w:type="dxa"/>
            <w:vAlign w:val="center"/>
          </w:tcPr>
          <w:p w:rsidR="00AE30C5" w:rsidRDefault="00AE30C5" w:rsidP="0018015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Г.Панфилова</w:t>
            </w:r>
          </w:p>
        </w:tc>
        <w:tc>
          <w:tcPr>
            <w:tcW w:w="2410" w:type="dxa"/>
            <w:vAlign w:val="center"/>
          </w:tcPr>
          <w:p w:rsidR="00AE30C5" w:rsidRDefault="00AE30C5" w:rsidP="001801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Ласьвинская</w:t>
            </w:r>
            <w:proofErr w:type="spellEnd"/>
          </w:p>
        </w:tc>
        <w:tc>
          <w:tcPr>
            <w:tcW w:w="1984" w:type="dxa"/>
            <w:vAlign w:val="center"/>
          </w:tcPr>
          <w:p w:rsidR="00AE30C5" w:rsidRDefault="00AE30C5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Херсонская</w:t>
            </w:r>
          </w:p>
        </w:tc>
        <w:tc>
          <w:tcPr>
            <w:tcW w:w="1984" w:type="dxa"/>
            <w:vAlign w:val="center"/>
          </w:tcPr>
          <w:p w:rsidR="00AE30C5" w:rsidRDefault="00AE30C5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1040</w:t>
            </w:r>
          </w:p>
        </w:tc>
      </w:tr>
      <w:tr w:rsidR="00AE30C5" w:rsidRPr="001669E2" w:rsidTr="00180150">
        <w:tc>
          <w:tcPr>
            <w:tcW w:w="638" w:type="dxa"/>
            <w:vAlign w:val="center"/>
          </w:tcPr>
          <w:p w:rsidR="00AE30C5" w:rsidRPr="001669E2" w:rsidRDefault="00AE30C5" w:rsidP="00180150">
            <w:pPr>
              <w:jc w:val="center"/>
              <w:rPr>
                <w:sz w:val="24"/>
                <w:szCs w:val="24"/>
              </w:rPr>
            </w:pPr>
            <w:r w:rsidRPr="001669E2">
              <w:rPr>
                <w:sz w:val="24"/>
                <w:szCs w:val="24"/>
              </w:rPr>
              <w:t>4</w:t>
            </w:r>
          </w:p>
        </w:tc>
        <w:tc>
          <w:tcPr>
            <w:tcW w:w="3014" w:type="dxa"/>
            <w:vAlign w:val="center"/>
          </w:tcPr>
          <w:p w:rsidR="00AE30C5" w:rsidRPr="001669E2" w:rsidRDefault="00AE30C5" w:rsidP="0018015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Магистральная</w:t>
            </w:r>
          </w:p>
        </w:tc>
        <w:tc>
          <w:tcPr>
            <w:tcW w:w="2410" w:type="dxa"/>
            <w:vAlign w:val="center"/>
          </w:tcPr>
          <w:p w:rsidR="00AE30C5" w:rsidRPr="001669E2" w:rsidRDefault="00AE30C5" w:rsidP="001801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</w:t>
            </w:r>
            <w:proofErr w:type="gramStart"/>
            <w:r>
              <w:rPr>
                <w:sz w:val="24"/>
                <w:szCs w:val="24"/>
              </w:rPr>
              <w:t>.Н</w:t>
            </w:r>
            <w:proofErr w:type="gramEnd"/>
            <w:r>
              <w:rPr>
                <w:sz w:val="24"/>
                <w:szCs w:val="24"/>
              </w:rPr>
              <w:t>ахимова</w:t>
            </w:r>
            <w:proofErr w:type="spellEnd"/>
          </w:p>
        </w:tc>
        <w:tc>
          <w:tcPr>
            <w:tcW w:w="1984" w:type="dxa"/>
            <w:vAlign w:val="center"/>
          </w:tcPr>
          <w:p w:rsidR="00AE30C5" w:rsidRPr="001669E2" w:rsidRDefault="00AE30C5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Шишкина</w:t>
            </w:r>
          </w:p>
        </w:tc>
        <w:tc>
          <w:tcPr>
            <w:tcW w:w="1984" w:type="dxa"/>
            <w:vAlign w:val="center"/>
          </w:tcPr>
          <w:p w:rsidR="00AE30C5" w:rsidRPr="001669E2" w:rsidRDefault="00AE30C5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AE30C5" w:rsidRPr="001669E2" w:rsidTr="00180150">
        <w:tc>
          <w:tcPr>
            <w:tcW w:w="638" w:type="dxa"/>
            <w:vAlign w:val="center"/>
          </w:tcPr>
          <w:p w:rsidR="00AE30C5" w:rsidRPr="001669E2" w:rsidRDefault="00AE30C5" w:rsidP="00180150">
            <w:pPr>
              <w:jc w:val="center"/>
              <w:rPr>
                <w:sz w:val="24"/>
                <w:szCs w:val="24"/>
              </w:rPr>
            </w:pPr>
            <w:r w:rsidRPr="001669E2">
              <w:rPr>
                <w:sz w:val="24"/>
                <w:szCs w:val="24"/>
              </w:rPr>
              <w:t>5</w:t>
            </w:r>
          </w:p>
        </w:tc>
        <w:tc>
          <w:tcPr>
            <w:tcW w:w="3014" w:type="dxa"/>
            <w:vAlign w:val="center"/>
          </w:tcPr>
          <w:p w:rsidR="00AE30C5" w:rsidRPr="001669E2" w:rsidRDefault="00AE30C5" w:rsidP="00180150">
            <w:pPr>
              <w:rPr>
                <w:bCs/>
                <w:sz w:val="24"/>
                <w:szCs w:val="24"/>
              </w:rPr>
            </w:pPr>
            <w:r w:rsidRPr="001669E2">
              <w:rPr>
                <w:bCs/>
                <w:sz w:val="24"/>
                <w:szCs w:val="24"/>
              </w:rPr>
              <w:t>Калинина</w:t>
            </w:r>
          </w:p>
        </w:tc>
        <w:tc>
          <w:tcPr>
            <w:tcW w:w="2410" w:type="dxa"/>
            <w:vAlign w:val="center"/>
          </w:tcPr>
          <w:p w:rsidR="00AE30C5" w:rsidRPr="001669E2" w:rsidRDefault="00AE30C5" w:rsidP="001801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Каляева</w:t>
            </w:r>
            <w:proofErr w:type="spellEnd"/>
          </w:p>
        </w:tc>
        <w:tc>
          <w:tcPr>
            <w:tcW w:w="1984" w:type="dxa"/>
            <w:vAlign w:val="center"/>
          </w:tcPr>
          <w:p w:rsidR="00AE30C5" w:rsidRPr="001669E2" w:rsidRDefault="00AE30C5" w:rsidP="001801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Волгодонская</w:t>
            </w:r>
            <w:proofErr w:type="spellEnd"/>
          </w:p>
        </w:tc>
        <w:tc>
          <w:tcPr>
            <w:tcW w:w="1984" w:type="dxa"/>
            <w:vAlign w:val="center"/>
          </w:tcPr>
          <w:p w:rsidR="00AE30C5" w:rsidRPr="001669E2" w:rsidRDefault="00AE30C5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</w:tr>
      <w:tr w:rsidR="00AE30C5" w:rsidRPr="001669E2" w:rsidTr="00180150">
        <w:trPr>
          <w:trHeight w:val="293"/>
        </w:trPr>
        <w:tc>
          <w:tcPr>
            <w:tcW w:w="638" w:type="dxa"/>
            <w:vAlign w:val="center"/>
          </w:tcPr>
          <w:p w:rsidR="00AE30C5" w:rsidRPr="001669E2" w:rsidRDefault="00AE30C5" w:rsidP="00180150">
            <w:pPr>
              <w:jc w:val="center"/>
              <w:rPr>
                <w:sz w:val="24"/>
                <w:szCs w:val="24"/>
              </w:rPr>
            </w:pPr>
            <w:r w:rsidRPr="001669E2">
              <w:rPr>
                <w:sz w:val="24"/>
                <w:szCs w:val="24"/>
              </w:rPr>
              <w:t>6</w:t>
            </w:r>
          </w:p>
        </w:tc>
        <w:tc>
          <w:tcPr>
            <w:tcW w:w="3014" w:type="dxa"/>
            <w:vAlign w:val="center"/>
          </w:tcPr>
          <w:p w:rsidR="00AE30C5" w:rsidRPr="001669E2" w:rsidRDefault="00AE30C5" w:rsidP="00180150">
            <w:pPr>
              <w:rPr>
                <w:bCs/>
                <w:sz w:val="24"/>
                <w:szCs w:val="24"/>
              </w:rPr>
            </w:pPr>
            <w:r w:rsidRPr="001669E2">
              <w:rPr>
                <w:bCs/>
                <w:sz w:val="24"/>
                <w:szCs w:val="24"/>
              </w:rPr>
              <w:t>Федосеева</w:t>
            </w:r>
          </w:p>
        </w:tc>
        <w:tc>
          <w:tcPr>
            <w:tcW w:w="2410" w:type="dxa"/>
            <w:vAlign w:val="center"/>
          </w:tcPr>
          <w:p w:rsidR="00AE30C5" w:rsidRPr="001669E2" w:rsidRDefault="00AE30C5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Автозаводская</w:t>
            </w:r>
          </w:p>
        </w:tc>
        <w:tc>
          <w:tcPr>
            <w:tcW w:w="1984" w:type="dxa"/>
            <w:vAlign w:val="center"/>
          </w:tcPr>
          <w:p w:rsidR="00AE30C5" w:rsidRPr="001669E2" w:rsidRDefault="00AE30C5" w:rsidP="001801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М.Рыбалко</w:t>
            </w:r>
          </w:p>
        </w:tc>
        <w:tc>
          <w:tcPr>
            <w:tcW w:w="1984" w:type="dxa"/>
            <w:vAlign w:val="center"/>
          </w:tcPr>
          <w:p w:rsidR="00AE30C5" w:rsidRPr="001669E2" w:rsidRDefault="00AE30C5" w:rsidP="001801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</w:t>
            </w:r>
          </w:p>
        </w:tc>
      </w:tr>
      <w:tr w:rsidR="00AE30C5" w:rsidRPr="001669E2" w:rsidTr="00180150">
        <w:tc>
          <w:tcPr>
            <w:tcW w:w="638" w:type="dxa"/>
          </w:tcPr>
          <w:p w:rsidR="00AE30C5" w:rsidRPr="001669E2" w:rsidRDefault="00AE30C5" w:rsidP="00180150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</w:p>
        </w:tc>
        <w:tc>
          <w:tcPr>
            <w:tcW w:w="3014" w:type="dxa"/>
          </w:tcPr>
          <w:p w:rsidR="00AE30C5" w:rsidRPr="001669E2" w:rsidRDefault="00AE30C5" w:rsidP="00180150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  <w:r w:rsidRPr="001669E2">
              <w:rPr>
                <w:b/>
                <w:bCs/>
                <w:szCs w:val="24"/>
              </w:rPr>
              <w:t>Итого</w:t>
            </w:r>
          </w:p>
        </w:tc>
        <w:tc>
          <w:tcPr>
            <w:tcW w:w="2410" w:type="dxa"/>
          </w:tcPr>
          <w:p w:rsidR="00AE30C5" w:rsidRPr="001669E2" w:rsidRDefault="00AE30C5" w:rsidP="00180150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984" w:type="dxa"/>
          </w:tcPr>
          <w:p w:rsidR="00AE30C5" w:rsidRPr="001669E2" w:rsidRDefault="00AE30C5" w:rsidP="00180150">
            <w:pPr>
              <w:pStyle w:val="af5"/>
              <w:tabs>
                <w:tab w:val="left" w:pos="5255"/>
                <w:tab w:val="left" w:pos="6228"/>
              </w:tabs>
              <w:jc w:val="left"/>
              <w:rPr>
                <w:b/>
                <w:bCs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AE30C5" w:rsidRPr="001669E2" w:rsidRDefault="00AE30C5" w:rsidP="00180150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4 280</w:t>
            </w:r>
          </w:p>
        </w:tc>
      </w:tr>
    </w:tbl>
    <w:p w:rsidR="00AE30C5" w:rsidRPr="00480E70" w:rsidRDefault="00AE30C5" w:rsidP="00AE30C5">
      <w:pPr>
        <w:pStyle w:val="af5"/>
        <w:tabs>
          <w:tab w:val="left" w:pos="5255"/>
          <w:tab w:val="left" w:pos="6228"/>
        </w:tabs>
        <w:jc w:val="left"/>
        <w:rPr>
          <w:b/>
          <w:bCs/>
          <w:szCs w:val="24"/>
        </w:rPr>
      </w:pPr>
    </w:p>
    <w:p w:rsidR="00AE30C5" w:rsidRPr="00480E70" w:rsidRDefault="00AE30C5" w:rsidP="00AE30C5">
      <w:pPr>
        <w:suppressAutoHyphens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2</w:t>
      </w:r>
      <w:r w:rsidRPr="00480E70">
        <w:rPr>
          <w:b/>
          <w:bCs/>
          <w:sz w:val="24"/>
          <w:szCs w:val="24"/>
          <w:lang w:eastAsia="ar-SA"/>
        </w:rPr>
        <w:t>.</w:t>
      </w:r>
      <w:r>
        <w:rPr>
          <w:b/>
          <w:bCs/>
          <w:sz w:val="24"/>
          <w:szCs w:val="24"/>
          <w:lang w:eastAsia="ar-SA"/>
        </w:rPr>
        <w:t xml:space="preserve"> </w:t>
      </w:r>
      <w:r w:rsidRPr="00480E70">
        <w:rPr>
          <w:b/>
          <w:bCs/>
          <w:sz w:val="24"/>
          <w:szCs w:val="24"/>
          <w:lang w:eastAsia="ar-SA"/>
        </w:rPr>
        <w:t>Перечень,  состав, объёмы работ</w:t>
      </w:r>
      <w:r>
        <w:rPr>
          <w:b/>
          <w:bCs/>
          <w:sz w:val="24"/>
          <w:szCs w:val="24"/>
          <w:lang w:eastAsia="ar-SA"/>
        </w:rPr>
        <w:t xml:space="preserve"> по видам</w:t>
      </w:r>
      <w:proofErr w:type="gramStart"/>
      <w:r>
        <w:rPr>
          <w:b/>
          <w:bCs/>
          <w:sz w:val="24"/>
          <w:szCs w:val="24"/>
          <w:lang w:eastAsia="ar-SA"/>
        </w:rPr>
        <w:t xml:space="preserve"> </w:t>
      </w:r>
      <w:r w:rsidRPr="00480E70">
        <w:rPr>
          <w:b/>
          <w:bCs/>
          <w:sz w:val="24"/>
          <w:szCs w:val="24"/>
          <w:lang w:eastAsia="ar-SA"/>
        </w:rPr>
        <w:t>:</w:t>
      </w:r>
      <w:proofErr w:type="gramEnd"/>
    </w:p>
    <w:p w:rsidR="00AE30C5" w:rsidRPr="00480E70" w:rsidRDefault="00AE30C5" w:rsidP="00AE30C5">
      <w:pPr>
        <w:suppressAutoHyphens/>
        <w:rPr>
          <w:b/>
          <w:bCs/>
          <w:sz w:val="24"/>
          <w:szCs w:val="24"/>
          <w:lang w:eastAsia="ar-SA"/>
        </w:rPr>
      </w:pPr>
    </w:p>
    <w:tbl>
      <w:tblPr>
        <w:tblW w:w="98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0"/>
        <w:gridCol w:w="6296"/>
        <w:gridCol w:w="1602"/>
        <w:gridCol w:w="1333"/>
      </w:tblGrid>
      <w:tr w:rsidR="00AE30C5" w:rsidTr="00180150">
        <w:trPr>
          <w:trHeight w:val="3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№</w:t>
            </w:r>
          </w:p>
          <w:p w:rsidR="00AE30C5" w:rsidRDefault="00AE30C5" w:rsidP="0018015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  <w:proofErr w:type="gramEnd"/>
            <w:r>
              <w:rPr>
                <w:b/>
                <w:bCs/>
                <w:sz w:val="24"/>
                <w:szCs w:val="24"/>
                <w:lang w:eastAsia="ar-SA"/>
              </w:rPr>
              <w:t>/</w:t>
            </w: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п</w:t>
            </w:r>
            <w:proofErr w:type="spellEnd"/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Перечень, состав работ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Ед.</w:t>
            </w:r>
          </w:p>
          <w:p w:rsidR="00AE30C5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proofErr w:type="spellStart"/>
            <w:r>
              <w:rPr>
                <w:b/>
                <w:bCs/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b/>
                <w:bCs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b/>
                <w:bCs/>
                <w:sz w:val="24"/>
                <w:szCs w:val="24"/>
                <w:lang w:eastAsia="ar-SA"/>
              </w:rPr>
              <w:t>Объём работ</w:t>
            </w:r>
          </w:p>
        </w:tc>
      </w:tr>
      <w:tr w:rsidR="00AE30C5" w:rsidTr="00180150">
        <w:trPr>
          <w:trHeight w:val="34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</w:t>
            </w: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pStyle w:val="a8"/>
              <w:suppressAutoHyphens/>
              <w:ind w:left="-81" w:firstLine="6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Разборка покрытий и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оснований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асфальтобетонных толщиной 5 см</w:t>
            </w:r>
          </w:p>
          <w:p w:rsidR="00AE30C5" w:rsidRDefault="00AE30C5" w:rsidP="00180150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AE30C5" w:rsidRDefault="00AE30C5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разборка покрытия и основания. </w:t>
            </w:r>
          </w:p>
          <w:p w:rsidR="00AE30C5" w:rsidRDefault="00AE30C5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сгребание материала, полученного от разборки. </w:t>
            </w:r>
          </w:p>
          <w:p w:rsidR="00AE30C5" w:rsidRDefault="00AE30C5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оправка в штабеля материала, полученного при разборке.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конструкций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1,58</w:t>
            </w:r>
          </w:p>
        </w:tc>
      </w:tr>
      <w:tr w:rsidR="00AE30C5" w:rsidTr="00180150">
        <w:trPr>
          <w:trHeight w:val="25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2</w:t>
            </w: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Перевозка грузов по заданию заказчика автомобилями самосвалами грузоподъёмностью 10т, работающих вне карьера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расстояние перевозки 10 км.,  класс груза 1 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тонна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284</w:t>
            </w:r>
          </w:p>
        </w:tc>
      </w:tr>
      <w:tr w:rsidR="00AE30C5" w:rsidTr="00180150">
        <w:trPr>
          <w:trHeight w:val="51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подстилающих и выравнивающих слоев оснований из щебня толщиной  6 см</w:t>
            </w:r>
          </w:p>
          <w:p w:rsidR="00AE30C5" w:rsidRDefault="00AE30C5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Состав работ:</w:t>
            </w:r>
          </w:p>
          <w:p w:rsidR="00AE30C5" w:rsidRDefault="00AE30C5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планировка и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прикатка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земляного полотна с поливом водой;</w:t>
            </w:r>
          </w:p>
          <w:p w:rsidR="00AE30C5" w:rsidRDefault="00AE30C5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россыпь и разравнивание материалов;</w:t>
            </w:r>
          </w:p>
          <w:p w:rsidR="00AE30C5" w:rsidRDefault="00AE30C5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уплотнение россыпей с поливкой водой;</w:t>
            </w:r>
          </w:p>
          <w:p w:rsidR="00AE30C5" w:rsidRDefault="00AE30C5" w:rsidP="00180150">
            <w:pPr>
              <w:pStyle w:val="a8"/>
              <w:suppressAutoHyphens/>
              <w:ind w:firstLine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щебень из природного камня для строительных работ марка 800, фракция 20-</w:t>
            </w:r>
            <w:smartTag w:uri="urn:schemas-microsoft-com:office:smarttags" w:element="metricconverter">
              <w:smartTagPr>
                <w:attr w:name="ProductID" w:val="40 мм"/>
              </w:smartTagPr>
              <w:r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40 мм</w:t>
              </w:r>
            </w:smartTag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84,672 м3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0 м3"/>
              </w:smartTagPr>
              <w:r>
                <w:rPr>
                  <w:sz w:val="24"/>
                  <w:szCs w:val="24"/>
                </w:rPr>
                <w:t>100 м3</w:t>
              </w:r>
            </w:smartTag>
            <w:r>
              <w:rPr>
                <w:sz w:val="24"/>
                <w:szCs w:val="24"/>
              </w:rPr>
              <w:t xml:space="preserve"> материала основания (в плотном теле)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0,672</w:t>
            </w:r>
          </w:p>
        </w:tc>
      </w:tr>
      <w:tr w:rsidR="00AE30C5" w:rsidTr="00180150">
        <w:trPr>
          <w:trHeight w:val="58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4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Розлив вяжущих материалов.</w:t>
            </w:r>
          </w:p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i/>
                <w:iCs/>
                <w:sz w:val="24"/>
                <w:szCs w:val="24"/>
              </w:rPr>
              <w:br/>
              <w:t>-</w:t>
            </w:r>
            <w:r>
              <w:rPr>
                <w:sz w:val="24"/>
                <w:szCs w:val="24"/>
              </w:rPr>
              <w:t xml:space="preserve"> розлив вяжущих материалов – 0,3 л/м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</w:p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битумы нефтяные дорожные марки БHД-60/90 или БHД-90/130 первый сорт – 1,323 т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т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1,284</w:t>
            </w:r>
          </w:p>
        </w:tc>
      </w:tr>
      <w:tr w:rsidR="00AE30C5" w:rsidTr="00180150">
        <w:trPr>
          <w:trHeight w:val="170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5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Устройство покрытия толщиной </w:t>
            </w:r>
            <w:smartTag w:uri="urn:schemas-microsoft-com:office:smarttags" w:element="metricconverter">
              <w:smartTagPr>
                <w:attr w:name="ProductID" w:val="5 см"/>
              </w:smartTagPr>
              <w:r>
                <w:rPr>
                  <w:sz w:val="24"/>
                  <w:szCs w:val="24"/>
                </w:rPr>
                <w:t>5 см</w:t>
              </w:r>
            </w:smartTag>
            <w:r>
              <w:rPr>
                <w:sz w:val="24"/>
                <w:szCs w:val="24"/>
              </w:rPr>
              <w:t xml:space="preserve"> из горячих асфальтобетонных смесей плотных мелкозернистых типа АБВ, плотность каменных материалов: 2,5-2,9 т/м3 </w:t>
            </w:r>
          </w:p>
          <w:p w:rsidR="00AE30C5" w:rsidRDefault="00AE30C5" w:rsidP="00180150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основания;</w:t>
            </w:r>
          </w:p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укладка асфальтобетонной смеси с обрубкой краев, </w:t>
            </w:r>
            <w:proofErr w:type="spellStart"/>
            <w:proofErr w:type="gramStart"/>
            <w:r>
              <w:rPr>
                <w:sz w:val="24"/>
                <w:szCs w:val="24"/>
              </w:rPr>
              <w:t>устране-нием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дефектов, </w:t>
            </w:r>
            <w:proofErr w:type="spellStart"/>
            <w:r>
              <w:rPr>
                <w:sz w:val="24"/>
                <w:szCs w:val="24"/>
              </w:rPr>
              <w:t>тромбованием</w:t>
            </w:r>
            <w:proofErr w:type="spellEnd"/>
            <w:r>
              <w:rPr>
                <w:sz w:val="24"/>
                <w:szCs w:val="24"/>
              </w:rPr>
              <w:t xml:space="preserve"> мест, недоступных укатке;</w:t>
            </w:r>
          </w:p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укатка;</w:t>
            </w:r>
          </w:p>
          <w:p w:rsidR="00AE30C5" w:rsidRDefault="00AE30C5" w:rsidP="00180150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вырубка образцов и заделка вырубок;</w:t>
            </w:r>
          </w:p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битумы нефтяные дорожные марки БHД-60/90 или БHД-90/130 первый сорт – 0,0752 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  <w:p w:rsidR="00AE30C5" w:rsidRDefault="00AE30C5" w:rsidP="00180150">
            <w:pPr>
              <w:suppressAutoHyphens/>
              <w:ind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асфальтобетонные смеси дорожные, аэродромные и асфальтобетон (горячие и теплые для плотного асфальтобетона мелкозернистые), марка: II, тип</w:t>
            </w:r>
            <w:proofErr w:type="gramStart"/>
            <w:r>
              <w:rPr>
                <w:sz w:val="24"/>
                <w:szCs w:val="24"/>
              </w:rPr>
              <w:t xml:space="preserve"> В</w:t>
            </w:r>
            <w:proofErr w:type="gramEnd"/>
            <w:r>
              <w:rPr>
                <w:sz w:val="24"/>
                <w:szCs w:val="24"/>
              </w:rPr>
              <w:t xml:space="preserve">– 663,9 </w:t>
            </w:r>
            <w:proofErr w:type="spellStart"/>
            <w:r>
              <w:rPr>
                <w:sz w:val="24"/>
                <w:szCs w:val="24"/>
              </w:rPr>
              <w:t>тн</w:t>
            </w:r>
            <w:proofErr w:type="spellEnd"/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покрытия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4,28</w:t>
            </w:r>
          </w:p>
        </w:tc>
      </w:tr>
      <w:tr w:rsidR="00AE30C5" w:rsidTr="00180150">
        <w:trPr>
          <w:trHeight w:val="5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lastRenderedPageBreak/>
              <w:t>6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0,0624</w:t>
            </w:r>
          </w:p>
        </w:tc>
      </w:tr>
      <w:tr w:rsidR="00AE30C5" w:rsidTr="00180150">
        <w:trPr>
          <w:trHeight w:val="5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7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Уплотнение грунта пневматическими трамбовками, группа грунтов: 1-2.</w:t>
            </w:r>
          </w:p>
          <w:p w:rsidR="00AE30C5" w:rsidRDefault="00AE30C5" w:rsidP="00180150">
            <w:pPr>
              <w:suppressAutoHyphens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Состав работ:</w:t>
            </w:r>
          </w:p>
          <w:p w:rsidR="00AE30C5" w:rsidRPr="0070352F" w:rsidRDefault="00AE30C5" w:rsidP="00180150">
            <w:pPr>
              <w:pStyle w:val="a8"/>
              <w:suppressAutoHyphens/>
              <w:ind w:firstLine="0"/>
              <w:jc w:val="left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0352F">
              <w:rPr>
                <w:sz w:val="22"/>
                <w:szCs w:val="22"/>
              </w:rPr>
              <w:t>- уплотнение грунта.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0,0624</w:t>
            </w:r>
          </w:p>
        </w:tc>
      </w:tr>
      <w:tr w:rsidR="00AE30C5" w:rsidTr="00180150">
        <w:trPr>
          <w:trHeight w:val="5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8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 w:rsidRPr="00041365">
              <w:rPr>
                <w:sz w:val="24"/>
                <w:szCs w:val="24"/>
              </w:rPr>
              <w:t>Устройство основания под фундаменты: щебеночного</w:t>
            </w:r>
          </w:p>
          <w:p w:rsidR="00AE30C5" w:rsidRDefault="00AE30C5" w:rsidP="00180150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</w:t>
            </w:r>
            <w:r w:rsidRPr="00F457CF">
              <w:rPr>
                <w:sz w:val="24"/>
                <w:szCs w:val="24"/>
              </w:rPr>
              <w:t xml:space="preserve">азравнивание и </w:t>
            </w:r>
            <w:proofErr w:type="spellStart"/>
            <w:r w:rsidRPr="00F457CF">
              <w:rPr>
                <w:sz w:val="24"/>
                <w:szCs w:val="24"/>
              </w:rPr>
              <w:t>трамбование</w:t>
            </w:r>
            <w:proofErr w:type="spellEnd"/>
            <w:r w:rsidRPr="00F457CF">
              <w:rPr>
                <w:sz w:val="24"/>
                <w:szCs w:val="24"/>
              </w:rPr>
              <w:t xml:space="preserve"> основания</w:t>
            </w:r>
            <w:r>
              <w:rPr>
                <w:sz w:val="24"/>
                <w:szCs w:val="24"/>
              </w:rPr>
              <w:t>;</w:t>
            </w:r>
          </w:p>
          <w:p w:rsidR="00AE30C5" w:rsidRPr="00450FC0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щ</w:t>
            </w:r>
            <w:r w:rsidRPr="00450FC0">
              <w:rPr>
                <w:sz w:val="24"/>
                <w:szCs w:val="24"/>
              </w:rPr>
              <w:t>ебень из природного камня для строительных работ фракции: 10-20 мм (М600)</w:t>
            </w:r>
            <w:r>
              <w:rPr>
                <w:sz w:val="24"/>
                <w:szCs w:val="24"/>
              </w:rPr>
              <w:t xml:space="preserve"> </w:t>
            </w:r>
            <w:r w:rsidRPr="00893CF3">
              <w:rPr>
                <w:sz w:val="24"/>
                <w:szCs w:val="24"/>
              </w:rPr>
              <w:t>–</w:t>
            </w:r>
            <w:r w:rsidR="00B14F5B">
              <w:rPr>
                <w:sz w:val="24"/>
                <w:szCs w:val="24"/>
              </w:rPr>
              <w:t xml:space="preserve">  3,12 </w:t>
            </w:r>
            <w:r w:rsidRPr="00893CF3">
              <w:rPr>
                <w:sz w:val="24"/>
                <w:szCs w:val="24"/>
              </w:rPr>
              <w:t>м3.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м3 основания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AE30C5" w:rsidTr="00180150">
        <w:trPr>
          <w:trHeight w:val="5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9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Установка бортовых камней бетонных: при других видах покрытий.</w:t>
            </w:r>
          </w:p>
          <w:p w:rsidR="00AE30C5" w:rsidRDefault="00AE30C5" w:rsidP="00180150">
            <w:pPr>
              <w:suppressAutoHyphens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 Состав работ:</w:t>
            </w:r>
          </w:p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устройство бетонного основания с уплотнением, установкой и снятием опалубки;</w:t>
            </w:r>
          </w:p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 w:rsidRPr="0070352F">
              <w:rPr>
                <w:sz w:val="24"/>
                <w:szCs w:val="24"/>
              </w:rPr>
              <w:t xml:space="preserve">- </w:t>
            </w:r>
            <w:hyperlink r:id="rId13" w:anchor="searchresult6" w:history="1">
              <w:r w:rsidRPr="0070352F">
                <w:rPr>
                  <w:rStyle w:val="a6"/>
                  <w:sz w:val="24"/>
                  <w:szCs w:val="24"/>
                </w:rPr>
                <w:t>установка</w:t>
              </w:r>
            </w:hyperlink>
            <w:r w:rsidRPr="0070352F">
              <w:rPr>
                <w:sz w:val="24"/>
                <w:szCs w:val="24"/>
              </w:rPr>
              <w:t xml:space="preserve"> </w:t>
            </w:r>
            <w:hyperlink r:id="rId14" w:anchor="searchresult7" w:history="1">
              <w:r w:rsidRPr="0070352F">
                <w:rPr>
                  <w:rStyle w:val="a6"/>
                  <w:sz w:val="24"/>
                  <w:szCs w:val="24"/>
                </w:rPr>
                <w:t>бортовых</w:t>
              </w:r>
            </w:hyperlink>
            <w:r w:rsidRPr="0070352F">
              <w:rPr>
                <w:sz w:val="24"/>
                <w:szCs w:val="24"/>
              </w:rPr>
              <w:t xml:space="preserve"> </w:t>
            </w:r>
            <w:hyperlink r:id="rId15" w:anchor="searchresult8" w:history="1">
              <w:r w:rsidRPr="0070352F">
                <w:rPr>
                  <w:rStyle w:val="a6"/>
                  <w:sz w:val="24"/>
                  <w:szCs w:val="24"/>
                </w:rPr>
                <w:t>камней</w:t>
              </w:r>
            </w:hyperlink>
            <w:r>
              <w:rPr>
                <w:sz w:val="24"/>
                <w:szCs w:val="24"/>
              </w:rPr>
              <w:t xml:space="preserve"> с подтеской, заливкой швов и их расшивкой; </w:t>
            </w:r>
          </w:p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очистка бортов;</w:t>
            </w:r>
          </w:p>
          <w:p w:rsidR="00AE30C5" w:rsidRDefault="00AE30C5" w:rsidP="00180150">
            <w:pPr>
              <w:suppressAutoHyphens/>
              <w:rPr>
                <w:b/>
                <w:bCs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 камни  бортовые БР 100.20.8  – 240 шт.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 бортового камня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2,4</w:t>
            </w:r>
          </w:p>
        </w:tc>
      </w:tr>
      <w:tr w:rsidR="00AE30C5" w:rsidTr="00180150">
        <w:trPr>
          <w:trHeight w:val="579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Засыпка вручную траншей, пазух котлованов и ям, группа грунтов: 2.</w:t>
            </w:r>
          </w:p>
          <w:p w:rsidR="00AE30C5" w:rsidRDefault="00AE30C5" w:rsidP="00180150">
            <w:pPr>
              <w:suppressAutoHyphens/>
              <w:jc w:val="both"/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Состав работ:</w:t>
            </w:r>
          </w:p>
          <w:p w:rsidR="00AE30C5" w:rsidRDefault="00AE30C5" w:rsidP="001801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засыпка ранее выброшенным грунтом с разбивкой комьев и </w:t>
            </w:r>
            <w:proofErr w:type="spellStart"/>
            <w:r>
              <w:rPr>
                <w:sz w:val="24"/>
                <w:szCs w:val="24"/>
              </w:rPr>
              <w:t>трамбованием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AE30C5" w:rsidRDefault="00AE30C5" w:rsidP="0018015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поливка водой при необходимости.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 м3 грунта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0,0624</w:t>
            </w:r>
          </w:p>
        </w:tc>
      </w:tr>
      <w:tr w:rsidR="00AE30C5" w:rsidTr="00180150">
        <w:trPr>
          <w:trHeight w:val="98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Планировка площадей механизированным способом, группа грунтов 1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1000 м</w:t>
            </w:r>
            <w:proofErr w:type="gramStart"/>
            <w:r>
              <w:rPr>
                <w:sz w:val="24"/>
                <w:szCs w:val="24"/>
              </w:rPr>
              <w:t>2</w:t>
            </w:r>
            <w:proofErr w:type="gramEnd"/>
            <w:r>
              <w:rPr>
                <w:sz w:val="24"/>
                <w:szCs w:val="24"/>
              </w:rPr>
              <w:t xml:space="preserve"> спланированной площади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</w:p>
          <w:p w:rsidR="00AE30C5" w:rsidRDefault="00AE30C5" w:rsidP="00180150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1,12</w:t>
            </w:r>
          </w:p>
        </w:tc>
      </w:tr>
    </w:tbl>
    <w:p w:rsidR="00AE30C5" w:rsidRDefault="00AE30C5" w:rsidP="00AE30C5">
      <w:pPr>
        <w:suppressAutoHyphens/>
        <w:rPr>
          <w:b/>
          <w:bCs/>
          <w:sz w:val="18"/>
          <w:szCs w:val="18"/>
          <w:lang w:eastAsia="ar-SA"/>
        </w:rPr>
      </w:pPr>
    </w:p>
    <w:p w:rsidR="00AE30C5" w:rsidRDefault="00AE30C5" w:rsidP="00AE30C5">
      <w:pPr>
        <w:suppressAutoHyphens/>
        <w:jc w:val="both"/>
      </w:pPr>
      <w:r>
        <w:t xml:space="preserve">  </w:t>
      </w:r>
    </w:p>
    <w:p w:rsidR="00AE30C5" w:rsidRDefault="00AE30C5" w:rsidP="00AE30C5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AE30C5" w:rsidRDefault="00AE30C5" w:rsidP="00AE30C5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3.  </w:t>
      </w:r>
      <w:r>
        <w:rPr>
          <w:sz w:val="24"/>
          <w:szCs w:val="24"/>
          <w:lang w:eastAsia="ar-SA"/>
        </w:rPr>
        <w:t xml:space="preserve">Технология производства работ, качество применяемых материалов и условия выполнения текущего ремонта должны отвечать требованиям нормативных документов: </w:t>
      </w:r>
    </w:p>
    <w:p w:rsidR="00AE30C5" w:rsidRDefault="00AE30C5" w:rsidP="00AE30C5">
      <w:pPr>
        <w:suppressAutoHyphens/>
        <w:jc w:val="center"/>
        <w:rPr>
          <w:b/>
          <w:bCs/>
          <w:i/>
          <w:iCs/>
          <w:sz w:val="24"/>
          <w:szCs w:val="24"/>
          <w:lang w:eastAsia="ar-SA"/>
        </w:rPr>
      </w:pPr>
    </w:p>
    <w:tbl>
      <w:tblPr>
        <w:tblW w:w="102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6"/>
        <w:gridCol w:w="2602"/>
        <w:gridCol w:w="7213"/>
      </w:tblGrid>
      <w:tr w:rsidR="00AE30C5" w:rsidTr="00180150">
        <w:trPr>
          <w:trHeight w:val="305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2.05.02-85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3.06.03-85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23-01-99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Строительная климатология.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-10-75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Благоустройство территории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35-01-2001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Доступность зданий и сооружений для </w:t>
            </w:r>
            <w:proofErr w:type="spellStart"/>
            <w:r>
              <w:rPr>
                <w:sz w:val="23"/>
                <w:szCs w:val="23"/>
                <w:lang w:eastAsia="ar-SA"/>
              </w:rPr>
              <w:t>маломобильных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групп населения</w:t>
            </w:r>
          </w:p>
        </w:tc>
      </w:tr>
      <w:tr w:rsidR="00AE30C5" w:rsidTr="00180150">
        <w:trPr>
          <w:trHeight w:val="532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-4-2000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Правила производства и приемки работ.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Техника безопасности в строительстве.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3.01.03-84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Геодезические работы в строительстве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3.02.01-87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Pr="007577FE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 w:rsidRPr="007577FE">
              <w:rPr>
                <w:sz w:val="23"/>
                <w:szCs w:val="23"/>
              </w:rPr>
              <w:t>Земляные сооружения, основания и фундаменты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Р.8.563-96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Методики выполнения измерений. 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12.2.11-75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ССБТ. Машины строительные и дорожные.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Общие требования безопасности. 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17.0.0.1-76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Система стандартов в области охраны природы и улучшения использования природных ресурсов. Основные положения.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17.1.1.01-77*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Гидросфера. Использование и охрана вод. Основные </w:t>
            </w:r>
            <w:r>
              <w:rPr>
                <w:sz w:val="23"/>
                <w:szCs w:val="23"/>
                <w:lang w:eastAsia="ar-SA"/>
              </w:rPr>
              <w:lastRenderedPageBreak/>
              <w:t>термины и определения.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13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17.2.1.01-76*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Атмосфера.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выбросов по составу.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17.4.2.01-81*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Охрана природы. Почвы.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Номенклатура показателей санитарного состояния.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3344-83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</w:t>
            </w:r>
            <w:proofErr w:type="gramStart"/>
            <w:r>
              <w:rPr>
                <w:sz w:val="23"/>
                <w:szCs w:val="23"/>
                <w:lang w:eastAsia="ar-SA"/>
              </w:rPr>
              <w:t>песок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шлаковые для дорожного строительства. Технические условия. 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5578-94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 песок из шлаков черной и цветной металлургии для бетонов. Технические условия.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Щебень из природного камня для строительных работ. Технические условия.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8296.0-97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Щебень и гравий из плотных горных пород и отходов промышленного производства для строительных работ.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испытаний.</w:t>
            </w:r>
          </w:p>
        </w:tc>
      </w:tr>
      <w:tr w:rsidR="00AE30C5" w:rsidTr="00180150">
        <w:trPr>
          <w:trHeight w:val="773"/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19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8269.1-97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Щебень и гравий из плотных горных пород и отходов промышленного производства для строительных работ.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Методы химического анализа.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9757-90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Гравий, щебень и песок </w:t>
            </w:r>
            <w:proofErr w:type="gramStart"/>
            <w:r>
              <w:rPr>
                <w:sz w:val="23"/>
                <w:szCs w:val="23"/>
                <w:lang w:eastAsia="ar-SA"/>
              </w:rPr>
              <w:t>искусственные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30412-96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Дороги автомобильные и аэродромы.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измерений неровностей оснований и покрытий.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50597-93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Автомобильные дороги и улицы. Требования к эксплуатационному состоянию, допустимому по условиям обеспечения безопасности движения.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51582-2000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средства организации дорожного движения.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19-89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приемки работ при строительстве и ремонте автомобильных дорог.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ВСН 37-84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Инструкция по организации движения и ограничения мест производства дорожных работ (взамен ВСН 179-73).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Ремонт и содержание автомобильных дорог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Методические рекомендации по ремонту и содержанию автомобильных дорог общего пользования. 2004 (взамен ВСН 24-88).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12-01-2004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Организация строительства.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29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6617-76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строительные. Технические условия.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8735-88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Методы испытаний.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8736-93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Песок для строительных работ. Технические условия.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23735-79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песчано-гравийные для строительных работ. Технические условия.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11501-78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глубины проникновения иглы.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11503-74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 Битумы нефтяные.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Метод определения условной вязкости.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11504-73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Метод определения количества испарившегося </w:t>
            </w:r>
            <w:proofErr w:type="spellStart"/>
            <w:r>
              <w:rPr>
                <w:sz w:val="23"/>
                <w:szCs w:val="23"/>
                <w:lang w:eastAsia="ar-SA"/>
              </w:rPr>
              <w:t>разжижителя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из жидких битумов.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11505-75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 определения растяжимости.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11506-73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нефтяные. Методы определения температуры размягчения по кольцу и шару.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11507-78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 определения температуры хрупкости по </w:t>
            </w:r>
            <w:proofErr w:type="spellStart"/>
            <w:r>
              <w:rPr>
                <w:sz w:val="23"/>
                <w:szCs w:val="23"/>
                <w:lang w:eastAsia="ar-SA"/>
              </w:rPr>
              <w:t>Фраасу</w:t>
            </w:r>
            <w:proofErr w:type="spellEnd"/>
            <w:r>
              <w:rPr>
                <w:sz w:val="23"/>
                <w:szCs w:val="23"/>
                <w:lang w:eastAsia="ar-SA"/>
              </w:rPr>
              <w:t>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39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52128-2003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Эмульсии  битумные  дорожные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11955-82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Битумы нефтяные дорожные жидкие. 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22245-90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Битумы нефтяные дорожные вязкие.</w:t>
            </w:r>
          </w:p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Технические условия.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9128-97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дорожные, аэродромные и асфальтобетон. Технические условия.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43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Pr="002F1537" w:rsidRDefault="00AE30C5" w:rsidP="00180150">
            <w:pPr>
              <w:pStyle w:val="a8"/>
              <w:ind w:firstLine="0"/>
              <w:jc w:val="left"/>
              <w:rPr>
                <w:sz w:val="22"/>
                <w:szCs w:val="22"/>
              </w:rPr>
            </w:pPr>
            <w:r w:rsidRPr="002F1537">
              <w:rPr>
                <w:sz w:val="22"/>
                <w:szCs w:val="22"/>
              </w:rPr>
              <w:t>ГОСТ25820-2000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Pr="002F1537" w:rsidRDefault="00AE30C5" w:rsidP="0018015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легкие. Технические условия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44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Pr="002F1537" w:rsidRDefault="00AE30C5" w:rsidP="00180150">
            <w:pPr>
              <w:pStyle w:val="a8"/>
              <w:ind w:firstLine="66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27005-86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Pr="002F1537" w:rsidRDefault="00AE30C5" w:rsidP="0018015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 легкие и ячеистые. Правила контроля средней плотности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45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Pr="002F1537" w:rsidRDefault="00AE30C5" w:rsidP="00180150">
            <w:pPr>
              <w:pStyle w:val="a8"/>
              <w:ind w:firstLine="66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27006-86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Pr="002F1537" w:rsidRDefault="00AE30C5" w:rsidP="0018015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Бетоны. Правила подбора состава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46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Pr="002F1537" w:rsidRDefault="00AE30C5" w:rsidP="00180150">
            <w:pPr>
              <w:pStyle w:val="a8"/>
              <w:ind w:firstLine="0"/>
              <w:jc w:val="left"/>
              <w:rPr>
                <w:rFonts w:ascii="Times New Roman" w:hAnsi="Times New Roman" w:cs="Times New Roman"/>
              </w:rPr>
            </w:pPr>
            <w:r w:rsidRPr="002F1537">
              <w:rPr>
                <w:rFonts w:ascii="Times New Roman" w:hAnsi="Times New Roman" w:cs="Times New Roman"/>
              </w:rPr>
              <w:t>ГОСТ 28570-90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Pr="002F1537" w:rsidRDefault="00AE30C5" w:rsidP="00180150">
            <w:pPr>
              <w:pStyle w:val="a8"/>
              <w:ind w:firstLine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F1537">
              <w:rPr>
                <w:rFonts w:ascii="Times New Roman" w:hAnsi="Times New Roman" w:cs="Times New Roman"/>
                <w:sz w:val="22"/>
                <w:szCs w:val="22"/>
              </w:rPr>
              <w:t xml:space="preserve"> Бетоны. Методы определения прочности по образцам, отобранным из </w:t>
            </w:r>
            <w:r w:rsidRPr="002F153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конструкций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lastRenderedPageBreak/>
              <w:t>47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ГОСТ 31015-2002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Смеси асфальтобетонные и асфальтобетон щебеночно-мастичные. Технические условия.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48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ГОСТ </w:t>
            </w:r>
            <w:proofErr w:type="gramStart"/>
            <w:r>
              <w:rPr>
                <w:sz w:val="23"/>
                <w:szCs w:val="23"/>
                <w:lang w:eastAsia="ar-SA"/>
              </w:rPr>
              <w:t>Р</w:t>
            </w:r>
            <w:proofErr w:type="gramEnd"/>
            <w:r>
              <w:rPr>
                <w:sz w:val="23"/>
                <w:szCs w:val="23"/>
                <w:lang w:eastAsia="ar-SA"/>
              </w:rPr>
              <w:t xml:space="preserve"> 52289-2004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Правила применения дорожных знаков, разметки, светофоров, дорожных ограждений и направляющих устройств.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49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 xml:space="preserve">Методические рекомендации по оценке </w:t>
            </w:r>
            <w:proofErr w:type="spellStart"/>
            <w:r>
              <w:rPr>
                <w:sz w:val="23"/>
                <w:szCs w:val="23"/>
                <w:lang w:eastAsia="ar-SA"/>
              </w:rPr>
              <w:t>сдвигоустойчивости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асфальтобетона.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50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proofErr w:type="spellStart"/>
            <w:r>
              <w:rPr>
                <w:sz w:val="23"/>
                <w:szCs w:val="23"/>
                <w:lang w:eastAsia="ar-SA"/>
              </w:rPr>
              <w:t>Росавтодор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М-2002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Классификация работ по ремонту и содержанию автомобильных дорог общего пользования.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51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0C5" w:rsidRPr="00DD207D" w:rsidRDefault="00AE30C5" w:rsidP="00180150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>ГОСТ 6665-91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0C5" w:rsidRPr="00DD207D" w:rsidRDefault="00AE30C5" w:rsidP="00180150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 xml:space="preserve"> Камни бетонные и железобетонные бортовые. Технические условия</w:t>
            </w:r>
          </w:p>
        </w:tc>
      </w:tr>
      <w:tr w:rsidR="00AE30C5" w:rsidTr="00180150">
        <w:trPr>
          <w:jc w:val="center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30C5" w:rsidRDefault="00AE30C5" w:rsidP="00180150">
            <w:pPr>
              <w:suppressAutoHyphens/>
              <w:rPr>
                <w:sz w:val="23"/>
                <w:szCs w:val="23"/>
                <w:lang w:eastAsia="ar-SA"/>
              </w:rPr>
            </w:pPr>
            <w:r>
              <w:rPr>
                <w:sz w:val="23"/>
                <w:szCs w:val="23"/>
                <w:lang w:eastAsia="ar-SA"/>
              </w:rPr>
              <w:t>52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0C5" w:rsidRPr="00DD207D" w:rsidRDefault="00AE30C5" w:rsidP="00180150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 xml:space="preserve">ГОСТ 6666-81 с </w:t>
            </w:r>
            <w:proofErr w:type="spellStart"/>
            <w:r w:rsidRPr="00DD207D">
              <w:rPr>
                <w:sz w:val="22"/>
                <w:szCs w:val="22"/>
              </w:rPr>
              <w:t>изм</w:t>
            </w:r>
            <w:proofErr w:type="spellEnd"/>
            <w:r w:rsidRPr="00DD207D">
              <w:rPr>
                <w:sz w:val="22"/>
                <w:szCs w:val="22"/>
              </w:rPr>
              <w:t xml:space="preserve"> 1-V-2001</w:t>
            </w:r>
          </w:p>
        </w:tc>
        <w:tc>
          <w:tcPr>
            <w:tcW w:w="7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E30C5" w:rsidRPr="00DD207D" w:rsidRDefault="00AE30C5" w:rsidP="00180150">
            <w:pPr>
              <w:rPr>
                <w:sz w:val="22"/>
                <w:szCs w:val="22"/>
              </w:rPr>
            </w:pPr>
            <w:r w:rsidRPr="00DD207D">
              <w:rPr>
                <w:sz w:val="22"/>
                <w:szCs w:val="22"/>
              </w:rPr>
              <w:t>Камни бортовые из горных пород. Технические условия</w:t>
            </w:r>
          </w:p>
        </w:tc>
      </w:tr>
    </w:tbl>
    <w:p w:rsidR="00AE30C5" w:rsidRDefault="00AE30C5" w:rsidP="00AE30C5">
      <w:pPr>
        <w:shd w:val="clear" w:color="auto" w:fill="FFFFFF"/>
        <w:suppressAutoHyphens/>
        <w:jc w:val="center"/>
        <w:rPr>
          <w:b/>
          <w:bCs/>
          <w:spacing w:val="-1"/>
          <w:sz w:val="23"/>
          <w:szCs w:val="23"/>
          <w:lang w:eastAsia="ar-SA"/>
        </w:rPr>
      </w:pPr>
    </w:p>
    <w:p w:rsidR="00AE30C5" w:rsidRDefault="00AE30C5" w:rsidP="00AE30C5">
      <w:pPr>
        <w:rPr>
          <w:sz w:val="24"/>
          <w:szCs w:val="24"/>
        </w:rPr>
      </w:pPr>
      <w:r>
        <w:rPr>
          <w:rStyle w:val="apple-style-span"/>
          <w:rFonts w:ascii="Arial" w:hAnsi="Arial" w:cs="Arial"/>
          <w:color w:val="000000"/>
          <w:sz w:val="27"/>
          <w:szCs w:val="27"/>
        </w:rPr>
        <w:t> </w:t>
      </w:r>
    </w:p>
    <w:p w:rsidR="00AE30C5" w:rsidRDefault="00AE30C5" w:rsidP="00AE30C5">
      <w:pPr>
        <w:suppressAutoHyphens/>
        <w:jc w:val="both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4.  Сроки выполнения работ: </w:t>
      </w:r>
      <w:proofErr w:type="gramStart"/>
      <w:r w:rsidRPr="00707BBC">
        <w:rPr>
          <w:bCs/>
          <w:sz w:val="24"/>
          <w:szCs w:val="24"/>
          <w:lang w:eastAsia="ar-SA"/>
        </w:rPr>
        <w:t xml:space="preserve">с </w:t>
      </w:r>
      <w:r w:rsidR="00BD21B0">
        <w:rPr>
          <w:bCs/>
          <w:sz w:val="24"/>
          <w:szCs w:val="24"/>
          <w:lang w:eastAsia="ar-SA"/>
        </w:rPr>
        <w:t>даты заключения</w:t>
      </w:r>
      <w:proofErr w:type="gramEnd"/>
      <w:r w:rsidR="00BD21B0">
        <w:rPr>
          <w:bCs/>
          <w:sz w:val="24"/>
          <w:szCs w:val="24"/>
          <w:lang w:eastAsia="ar-SA"/>
        </w:rPr>
        <w:t xml:space="preserve"> контракта</w:t>
      </w:r>
      <w:r w:rsidRPr="00707BBC">
        <w:rPr>
          <w:bCs/>
          <w:sz w:val="24"/>
          <w:szCs w:val="24"/>
          <w:lang w:eastAsia="ar-SA"/>
        </w:rPr>
        <w:t xml:space="preserve"> по </w:t>
      </w:r>
      <w:r w:rsidR="00BD21B0">
        <w:rPr>
          <w:bCs/>
          <w:sz w:val="24"/>
          <w:szCs w:val="24"/>
          <w:lang w:eastAsia="ar-SA"/>
        </w:rPr>
        <w:t>06</w:t>
      </w:r>
      <w:r>
        <w:rPr>
          <w:bCs/>
          <w:sz w:val="24"/>
          <w:szCs w:val="24"/>
          <w:lang w:eastAsia="ar-SA"/>
        </w:rPr>
        <w:t xml:space="preserve"> августа </w:t>
      </w:r>
      <w:r w:rsidRPr="00707BBC">
        <w:rPr>
          <w:bCs/>
          <w:sz w:val="24"/>
          <w:szCs w:val="24"/>
          <w:lang w:eastAsia="ar-SA"/>
        </w:rPr>
        <w:t>2012</w:t>
      </w:r>
      <w:r>
        <w:rPr>
          <w:bCs/>
          <w:sz w:val="24"/>
          <w:szCs w:val="24"/>
          <w:lang w:eastAsia="ar-SA"/>
        </w:rPr>
        <w:t xml:space="preserve"> </w:t>
      </w:r>
      <w:r w:rsidRPr="00707BBC">
        <w:rPr>
          <w:bCs/>
          <w:sz w:val="24"/>
          <w:szCs w:val="24"/>
          <w:lang w:eastAsia="ar-SA"/>
        </w:rPr>
        <w:t>г</w:t>
      </w:r>
      <w:r>
        <w:rPr>
          <w:b/>
          <w:bCs/>
          <w:sz w:val="24"/>
          <w:szCs w:val="24"/>
          <w:lang w:eastAsia="ar-SA"/>
        </w:rPr>
        <w:t>.</w:t>
      </w:r>
    </w:p>
    <w:p w:rsidR="00AE30C5" w:rsidRDefault="00AE30C5" w:rsidP="00AE30C5">
      <w:pPr>
        <w:suppressAutoHyphens/>
        <w:ind w:left="360"/>
        <w:rPr>
          <w:b/>
          <w:bCs/>
          <w:lang w:eastAsia="ar-SA"/>
        </w:rPr>
      </w:pPr>
    </w:p>
    <w:p w:rsidR="00AE30C5" w:rsidRDefault="00AE30C5" w:rsidP="00AE30C5">
      <w:pPr>
        <w:suppressAutoHyphens/>
        <w:jc w:val="both"/>
        <w:rPr>
          <w:b/>
          <w:bCs/>
          <w:sz w:val="24"/>
          <w:szCs w:val="24"/>
          <w:lang w:eastAsia="ar-SA"/>
        </w:rPr>
      </w:pPr>
      <w:r>
        <w:rPr>
          <w:b/>
          <w:bCs/>
          <w:sz w:val="18"/>
          <w:szCs w:val="18"/>
          <w:lang w:eastAsia="ar-SA"/>
        </w:rPr>
        <w:t xml:space="preserve">        </w:t>
      </w:r>
      <w:r>
        <w:rPr>
          <w:b/>
          <w:bCs/>
          <w:sz w:val="24"/>
          <w:szCs w:val="24"/>
          <w:lang w:eastAsia="ar-SA"/>
        </w:rPr>
        <w:t xml:space="preserve">5.  Гарантии:   </w:t>
      </w:r>
    </w:p>
    <w:p w:rsidR="00AE30C5" w:rsidRDefault="00AE30C5" w:rsidP="00AE30C5">
      <w:pPr>
        <w:suppressAutoHyphens/>
        <w:jc w:val="both"/>
        <w:rPr>
          <w:b/>
          <w:bCs/>
          <w:sz w:val="24"/>
          <w:szCs w:val="24"/>
          <w:lang w:eastAsia="ar-SA"/>
        </w:rPr>
      </w:pPr>
    </w:p>
    <w:p w:rsidR="00AE30C5" w:rsidRPr="008713BD" w:rsidRDefault="00AE30C5" w:rsidP="00AE30C5">
      <w:pPr>
        <w:suppressAutoHyphens/>
        <w:ind w:firstLine="360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- гарантийный срок на выполненные работы 24  месяца  </w:t>
      </w:r>
      <w:proofErr w:type="gramStart"/>
      <w:r>
        <w:rPr>
          <w:sz w:val="24"/>
          <w:szCs w:val="24"/>
          <w:lang w:eastAsia="ar-SA"/>
        </w:rPr>
        <w:t>с даты подписания</w:t>
      </w:r>
      <w:proofErr w:type="gramEnd"/>
      <w:r>
        <w:rPr>
          <w:sz w:val="24"/>
          <w:szCs w:val="24"/>
          <w:lang w:eastAsia="ar-SA"/>
        </w:rPr>
        <w:t xml:space="preserve"> актов выполненных работ.</w:t>
      </w:r>
    </w:p>
    <w:p w:rsidR="00AE30C5" w:rsidRDefault="00AE30C5" w:rsidP="00AE30C5">
      <w:pPr>
        <w:suppressAutoHyphens/>
        <w:ind w:left="360"/>
        <w:rPr>
          <w:b/>
          <w:bCs/>
          <w:sz w:val="24"/>
          <w:szCs w:val="24"/>
          <w:lang w:eastAsia="ar-SA"/>
        </w:rPr>
      </w:pPr>
    </w:p>
    <w:p w:rsidR="00AE30C5" w:rsidRDefault="00AE30C5" w:rsidP="00AE30C5">
      <w:pPr>
        <w:suppressAutoHyphens/>
        <w:ind w:left="360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6. Условия предъявления выполненных работ:   </w:t>
      </w:r>
    </w:p>
    <w:p w:rsidR="00AE30C5" w:rsidRDefault="00AE30C5" w:rsidP="00AE30C5">
      <w:pPr>
        <w:suppressAutoHyphens/>
        <w:ind w:left="360"/>
        <w:rPr>
          <w:b/>
          <w:bCs/>
          <w:sz w:val="24"/>
          <w:szCs w:val="24"/>
          <w:lang w:eastAsia="ar-SA"/>
        </w:rPr>
      </w:pPr>
    </w:p>
    <w:p w:rsidR="00AE30C5" w:rsidRDefault="00AE30C5" w:rsidP="00AE30C5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Выполненные работы предъявляются заказчику по факту выполненного объема текущего ремонта с предоставлением:</w:t>
      </w:r>
    </w:p>
    <w:p w:rsidR="00AE30C5" w:rsidRDefault="00AE30C5" w:rsidP="00AE30C5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схем, общих журналов производства  работ и журналов укладки асфальтобетонной смеси, актов на скрытые работы;</w:t>
      </w:r>
    </w:p>
    <w:p w:rsidR="00AE30C5" w:rsidRDefault="00AE30C5" w:rsidP="00AE30C5">
      <w:pPr>
        <w:suppressAutoHyphens/>
        <w:ind w:firstLine="360"/>
        <w:jc w:val="both"/>
        <w:rPr>
          <w:spacing w:val="-4"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сертификатов   соответствия ГОСТ на применяемые материалы, паспортов на асфальтобетон;</w:t>
      </w:r>
    </w:p>
    <w:p w:rsidR="00AE30C5" w:rsidRDefault="00AE30C5" w:rsidP="00AE30C5">
      <w:pPr>
        <w:suppressAutoHyphens/>
        <w:ind w:firstLine="360"/>
        <w:rPr>
          <w:b/>
          <w:bCs/>
          <w:sz w:val="24"/>
          <w:szCs w:val="24"/>
          <w:lang w:eastAsia="ar-SA"/>
        </w:rPr>
      </w:pPr>
      <w:r>
        <w:rPr>
          <w:spacing w:val="-4"/>
          <w:sz w:val="24"/>
          <w:szCs w:val="24"/>
          <w:lang w:eastAsia="ar-SA"/>
        </w:rPr>
        <w:t>-  подписанных сторонами  актов  на вывозку скола</w:t>
      </w:r>
      <w:r>
        <w:rPr>
          <w:sz w:val="24"/>
          <w:szCs w:val="24"/>
          <w:lang w:eastAsia="ar-SA"/>
        </w:rPr>
        <w:t xml:space="preserve">  асфальтобетона по заданию Заказчика в объеме, предусмотренном контрактом</w:t>
      </w:r>
      <w:r w:rsidR="00BD21B0">
        <w:rPr>
          <w:sz w:val="24"/>
          <w:szCs w:val="24"/>
          <w:lang w:eastAsia="ar-SA"/>
        </w:rPr>
        <w:t>;</w:t>
      </w:r>
    </w:p>
    <w:p w:rsidR="00AE30C5" w:rsidRPr="00480E70" w:rsidRDefault="00AE30C5" w:rsidP="00AE30C5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    </w:t>
      </w:r>
      <w:r>
        <w:rPr>
          <w:sz w:val="24"/>
          <w:szCs w:val="24"/>
          <w:lang w:eastAsia="ar-SA"/>
        </w:rPr>
        <w:t xml:space="preserve">- результатов лабораторных испытаний </w:t>
      </w:r>
      <w:proofErr w:type="spellStart"/>
      <w:r>
        <w:rPr>
          <w:sz w:val="24"/>
          <w:szCs w:val="24"/>
          <w:lang w:eastAsia="ar-SA"/>
        </w:rPr>
        <w:t>физико</w:t>
      </w:r>
      <w:proofErr w:type="spellEnd"/>
      <w:r>
        <w:rPr>
          <w:sz w:val="24"/>
          <w:szCs w:val="24"/>
          <w:lang w:eastAsia="ar-SA"/>
        </w:rPr>
        <w:t>–механических свойств асфальтобетона (уплотнение, водонасыщение), произведённых лабораторией, получившей аккредитацию, с предоставлением копии соответствующего свидетельства, об оценке состояния измерений в лаборатории с участков по согласованию с Заказчиком.</w:t>
      </w:r>
    </w:p>
    <w:p w:rsidR="00AE30C5" w:rsidRPr="00480E70" w:rsidRDefault="00AE30C5" w:rsidP="00AE30C5">
      <w:pPr>
        <w:rPr>
          <w:sz w:val="24"/>
          <w:szCs w:val="24"/>
        </w:rPr>
      </w:pPr>
    </w:p>
    <w:p w:rsidR="00AE30C5" w:rsidRPr="00480E70" w:rsidRDefault="00AE30C5" w:rsidP="00AE30C5">
      <w:pPr>
        <w:rPr>
          <w:sz w:val="24"/>
          <w:szCs w:val="24"/>
        </w:rPr>
      </w:pPr>
    </w:p>
    <w:p w:rsidR="00AE30C5" w:rsidRPr="00B93C0E" w:rsidRDefault="00AE30C5" w:rsidP="00AE30C5">
      <w:pPr>
        <w:suppressAutoHyphens/>
        <w:ind w:firstLine="709"/>
        <w:rPr>
          <w:b/>
          <w:spacing w:val="-4"/>
          <w:sz w:val="24"/>
          <w:szCs w:val="24"/>
          <w:lang w:eastAsia="ar-SA"/>
        </w:rPr>
      </w:pPr>
    </w:p>
    <w:p w:rsidR="00AE30C5" w:rsidRDefault="00AE30C5" w:rsidP="00AE30C5">
      <w:pPr>
        <w:pStyle w:val="af5"/>
        <w:tabs>
          <w:tab w:val="left" w:pos="5255"/>
          <w:tab w:val="left" w:pos="6228"/>
        </w:tabs>
        <w:jc w:val="left"/>
        <w:sectPr w:rsidR="00AE30C5" w:rsidSect="003D556E">
          <w:pgSz w:w="11906" w:h="16838" w:code="9"/>
          <w:pgMar w:top="425" w:right="680" w:bottom="284" w:left="1134" w:header="709" w:footer="709" w:gutter="0"/>
          <w:pgNumType w:start="49"/>
          <w:cols w:space="720"/>
        </w:sectPr>
      </w:pPr>
      <w:r>
        <w:rPr>
          <w:b/>
          <w:bCs/>
        </w:rPr>
        <w:t xml:space="preserve">  Заказчик</w:t>
      </w:r>
      <w:proofErr w:type="gramStart"/>
      <w:r>
        <w:rPr>
          <w:b/>
          <w:bCs/>
        </w:rPr>
        <w:t xml:space="preserve"> </w:t>
      </w:r>
      <w:r w:rsidRPr="00AE30C5">
        <w:rPr>
          <w:b/>
          <w:bCs/>
        </w:rPr>
        <w:t>:</w:t>
      </w:r>
      <w:proofErr w:type="gramEnd"/>
      <w:r>
        <w:rPr>
          <w:b/>
          <w:bCs/>
        </w:rPr>
        <w:t xml:space="preserve">                                                               </w:t>
      </w:r>
      <w:r w:rsidRPr="00AE30C5">
        <w:rPr>
          <w:b/>
          <w:bCs/>
        </w:rPr>
        <w:t>Подрядчик:</w:t>
      </w:r>
    </w:p>
    <w:p w:rsidR="00AE30C5" w:rsidRPr="003D5B73" w:rsidRDefault="00AE30C5" w:rsidP="00AE30C5">
      <w:pPr>
        <w:jc w:val="right"/>
        <w:rPr>
          <w:sz w:val="22"/>
          <w:szCs w:val="22"/>
        </w:rPr>
      </w:pPr>
      <w:r w:rsidRPr="003D5B73">
        <w:rPr>
          <w:sz w:val="22"/>
          <w:szCs w:val="22"/>
        </w:rPr>
        <w:lastRenderedPageBreak/>
        <w:t>Приложение № 2</w:t>
      </w:r>
    </w:p>
    <w:p w:rsidR="00AD55C5" w:rsidRPr="00681DB7" w:rsidRDefault="00AE30C5" w:rsidP="00AD55C5">
      <w:pPr>
        <w:ind w:firstLine="567"/>
        <w:jc w:val="right"/>
        <w:rPr>
          <w:sz w:val="22"/>
          <w:szCs w:val="22"/>
        </w:rPr>
      </w:pPr>
      <w:r w:rsidRPr="003D5B73">
        <w:rPr>
          <w:sz w:val="22"/>
          <w:szCs w:val="22"/>
        </w:rPr>
        <w:t xml:space="preserve">                                                                                                                         </w:t>
      </w:r>
      <w:r w:rsidR="00AD55C5" w:rsidRPr="00681DB7">
        <w:rPr>
          <w:sz w:val="22"/>
          <w:szCs w:val="22"/>
        </w:rPr>
        <w:t xml:space="preserve">к </w:t>
      </w:r>
      <w:r w:rsidR="00AD55C5">
        <w:rPr>
          <w:sz w:val="22"/>
          <w:szCs w:val="22"/>
        </w:rPr>
        <w:t xml:space="preserve">МК №___ </w:t>
      </w:r>
      <w:proofErr w:type="gramStart"/>
      <w:r w:rsidR="00AD55C5">
        <w:rPr>
          <w:sz w:val="22"/>
          <w:szCs w:val="22"/>
        </w:rPr>
        <w:t>от</w:t>
      </w:r>
      <w:proofErr w:type="gramEnd"/>
      <w:r w:rsidR="00AD55C5">
        <w:rPr>
          <w:sz w:val="22"/>
          <w:szCs w:val="22"/>
        </w:rPr>
        <w:t xml:space="preserve"> ________</w:t>
      </w:r>
      <w:r w:rsidR="00AD55C5" w:rsidRPr="00681DB7">
        <w:rPr>
          <w:sz w:val="22"/>
          <w:szCs w:val="22"/>
        </w:rPr>
        <w:t xml:space="preserve"> </w:t>
      </w:r>
    </w:p>
    <w:p w:rsidR="00AE30C5" w:rsidRPr="003D5B73" w:rsidRDefault="00AE30C5" w:rsidP="00AD55C5">
      <w:pPr>
        <w:rPr>
          <w:sz w:val="22"/>
          <w:szCs w:val="22"/>
        </w:rPr>
      </w:pPr>
    </w:p>
    <w:tbl>
      <w:tblPr>
        <w:tblW w:w="30507" w:type="dxa"/>
        <w:tblInd w:w="93" w:type="dxa"/>
        <w:tblLook w:val="04A0"/>
      </w:tblPr>
      <w:tblGrid>
        <w:gridCol w:w="2234"/>
        <w:gridCol w:w="236"/>
        <w:gridCol w:w="1052"/>
        <w:gridCol w:w="2076"/>
        <w:gridCol w:w="284"/>
        <w:gridCol w:w="17233"/>
        <w:gridCol w:w="1625"/>
        <w:gridCol w:w="1341"/>
        <w:gridCol w:w="635"/>
        <w:gridCol w:w="635"/>
        <w:gridCol w:w="943"/>
        <w:gridCol w:w="943"/>
        <w:gridCol w:w="635"/>
        <w:gridCol w:w="635"/>
      </w:tblGrid>
      <w:tr w:rsidR="00AE30C5" w:rsidRPr="003D5B73" w:rsidTr="00180150">
        <w:trPr>
          <w:trHeight w:val="118"/>
        </w:trPr>
        <w:tc>
          <w:tcPr>
            <w:tcW w:w="22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E30C5" w:rsidRPr="00503F19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AE30C5" w:rsidRPr="00503F19" w:rsidRDefault="00AE30C5" w:rsidP="00180150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AE30C5" w:rsidRDefault="00AE30C5" w:rsidP="00AE30C5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</w:rPr>
        <w:t>СТОИМОСТЬ РАБОТ</w:t>
      </w:r>
      <w:r>
        <w:t xml:space="preserve"> </w:t>
      </w:r>
      <w:r>
        <w:rPr>
          <w:b/>
          <w:bCs/>
        </w:rPr>
        <w:t>ПО ТЕКУЩЕМУ РЕМОНТУ ТРОТУАРОВ КИРОВСКОГО РАЙОНА</w:t>
      </w:r>
    </w:p>
    <w:p w:rsidR="00AE30C5" w:rsidRDefault="00AE30C5" w:rsidP="00AE30C5">
      <w:pPr>
        <w:pStyle w:val="af5"/>
        <w:tabs>
          <w:tab w:val="left" w:pos="5255"/>
          <w:tab w:val="left" w:pos="6228"/>
        </w:tabs>
        <w:jc w:val="center"/>
        <w:rPr>
          <w:b/>
          <w:bCs/>
        </w:rPr>
      </w:pPr>
      <w:r>
        <w:rPr>
          <w:b/>
          <w:bCs/>
        </w:rPr>
        <w:t xml:space="preserve"> Г. ПЕРМИ</w:t>
      </w:r>
      <w:proofErr w:type="gramStart"/>
      <w:r>
        <w:rPr>
          <w:b/>
          <w:bCs/>
        </w:rPr>
        <w:t xml:space="preserve"> .</w:t>
      </w:r>
      <w:proofErr w:type="gramEnd"/>
    </w:p>
    <w:p w:rsidR="00AE30C5" w:rsidRDefault="00AE30C5" w:rsidP="00AE30C5">
      <w:pPr>
        <w:suppressAutoHyphens/>
        <w:ind w:left="6372"/>
        <w:rPr>
          <w:bCs/>
          <w:sz w:val="24"/>
          <w:szCs w:val="24"/>
        </w:rPr>
      </w:pPr>
    </w:p>
    <w:p w:rsidR="00AE30C5" w:rsidRPr="00FC7818" w:rsidRDefault="00AE30C5" w:rsidP="00AD55C5">
      <w:pPr>
        <w:rPr>
          <w:bCs/>
          <w:sz w:val="24"/>
          <w:szCs w:val="24"/>
        </w:rPr>
      </w:pPr>
      <w:r>
        <w:rPr>
          <w:i/>
          <w:iCs/>
          <w:sz w:val="22"/>
          <w:szCs w:val="22"/>
        </w:rPr>
        <w:t xml:space="preserve">                                                       </w:t>
      </w:r>
      <w:r w:rsidR="00AD55C5">
        <w:rPr>
          <w:i/>
          <w:iCs/>
          <w:sz w:val="22"/>
          <w:szCs w:val="22"/>
        </w:rPr>
        <w:t xml:space="preserve">                           </w:t>
      </w:r>
      <w:r>
        <w:rPr>
          <w:i/>
          <w:iCs/>
          <w:sz w:val="22"/>
          <w:szCs w:val="22"/>
        </w:rPr>
        <w:t xml:space="preserve">           </w:t>
      </w:r>
      <w:r w:rsidRPr="00FC7818">
        <w:rPr>
          <w:b/>
          <w:bCs/>
          <w:sz w:val="24"/>
          <w:szCs w:val="24"/>
        </w:rPr>
        <w:t>ЛОКАЛЬНЫЙ РЕСУРСНЫЙ СМЕТНЫЙ РАСЧЕТ</w:t>
      </w:r>
    </w:p>
    <w:p w:rsidR="00AE30C5" w:rsidRPr="00060E83" w:rsidRDefault="00AE30C5" w:rsidP="00AE30C5">
      <w:pPr>
        <w:suppressAutoHyphens/>
        <w:rPr>
          <w:bCs/>
          <w:sz w:val="24"/>
          <w:szCs w:val="24"/>
        </w:rPr>
      </w:pPr>
      <w:r w:rsidRPr="00060E83">
        <w:rPr>
          <w:bCs/>
          <w:sz w:val="24"/>
          <w:szCs w:val="24"/>
        </w:rPr>
        <w:t xml:space="preserve">           </w:t>
      </w:r>
      <w:r>
        <w:rPr>
          <w:bCs/>
          <w:sz w:val="24"/>
          <w:szCs w:val="24"/>
        </w:rPr>
        <w:t xml:space="preserve">                                                                                             </w:t>
      </w:r>
      <w:r w:rsidRPr="00060E83">
        <w:rPr>
          <w:sz w:val="22"/>
          <w:szCs w:val="22"/>
        </w:rPr>
        <w:t>(локальная смета)</w:t>
      </w:r>
    </w:p>
    <w:p w:rsidR="00AE30C5" w:rsidRDefault="00AE30C5" w:rsidP="00AE30C5">
      <w:pPr>
        <w:suppressAutoHyphens/>
        <w:ind w:left="6372"/>
        <w:rPr>
          <w:bCs/>
          <w:sz w:val="24"/>
          <w:szCs w:val="24"/>
        </w:rPr>
      </w:pPr>
    </w:p>
    <w:p w:rsidR="00AE30C5" w:rsidRDefault="00AE30C5" w:rsidP="00FB279D">
      <w:pPr>
        <w:pStyle w:val="af5"/>
        <w:jc w:val="center"/>
        <w:rPr>
          <w:bCs/>
          <w:sz w:val="22"/>
          <w:szCs w:val="22"/>
          <w:u w:val="single"/>
        </w:rPr>
      </w:pPr>
      <w:r>
        <w:rPr>
          <w:sz w:val="22"/>
          <w:szCs w:val="22"/>
        </w:rPr>
        <w:t>на</w:t>
      </w:r>
      <w:r>
        <w:rPr>
          <w:sz w:val="22"/>
          <w:szCs w:val="22"/>
          <w:u w:val="single"/>
        </w:rPr>
        <w:t xml:space="preserve"> </w:t>
      </w:r>
      <w:r>
        <w:rPr>
          <w:bCs/>
          <w:sz w:val="22"/>
          <w:szCs w:val="22"/>
          <w:u w:val="single"/>
        </w:rPr>
        <w:t xml:space="preserve">Выполнение работ по текущему ремонту тротуаров Кировского района </w:t>
      </w:r>
      <w:proofErr w:type="gramStart"/>
      <w:r>
        <w:rPr>
          <w:bCs/>
          <w:sz w:val="22"/>
          <w:szCs w:val="22"/>
          <w:u w:val="single"/>
        </w:rPr>
        <w:t>г</w:t>
      </w:r>
      <w:proofErr w:type="gramEnd"/>
      <w:r>
        <w:rPr>
          <w:bCs/>
          <w:sz w:val="22"/>
          <w:szCs w:val="22"/>
          <w:u w:val="single"/>
        </w:rPr>
        <w:t>. Перми.</w:t>
      </w:r>
    </w:p>
    <w:p w:rsidR="00AE30C5" w:rsidRDefault="00AE30C5" w:rsidP="00AE30C5">
      <w:pPr>
        <w:pStyle w:val="af5"/>
        <w:jc w:val="left"/>
        <w:rPr>
          <w:i/>
          <w:iCs/>
          <w:sz w:val="22"/>
          <w:szCs w:val="22"/>
        </w:rPr>
      </w:pPr>
      <w:r>
        <w:t xml:space="preserve">                                                                                            </w:t>
      </w:r>
      <w:r>
        <w:rPr>
          <w:i/>
          <w:iCs/>
          <w:sz w:val="22"/>
          <w:szCs w:val="22"/>
        </w:rPr>
        <w:t>(наименование работ и затрат, наименование объекта)</w:t>
      </w:r>
    </w:p>
    <w:p w:rsidR="00AE30C5" w:rsidRDefault="00AE30C5" w:rsidP="00AD55C5">
      <w:pPr>
        <w:suppressAutoHyphens/>
        <w:rPr>
          <w:bCs/>
          <w:sz w:val="24"/>
          <w:szCs w:val="24"/>
        </w:rPr>
      </w:pPr>
    </w:p>
    <w:p w:rsidR="00AE30C5" w:rsidRDefault="00AE30C5" w:rsidP="00AE30C5">
      <w:pPr>
        <w:suppressAutoHyphens/>
        <w:jc w:val="both"/>
        <w:rPr>
          <w:bCs/>
          <w:sz w:val="24"/>
          <w:szCs w:val="24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Основание:</w:t>
      </w:r>
    </w:p>
    <w:p w:rsidR="00AE30C5" w:rsidRPr="00060E83" w:rsidRDefault="00AE30C5" w:rsidP="00AE30C5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Сметная стоимость строительных работ</w:t>
      </w:r>
      <w:r>
        <w:rPr>
          <w:sz w:val="22"/>
          <w:szCs w:val="22"/>
        </w:rPr>
        <w:t>____________________</w:t>
      </w:r>
      <w:r w:rsidRPr="00934599">
        <w:t xml:space="preserve"> </w:t>
      </w:r>
      <w:r w:rsidRPr="00C2667F">
        <w:rPr>
          <w:sz w:val="22"/>
          <w:szCs w:val="22"/>
        </w:rPr>
        <w:t xml:space="preserve">2 427 233,92 </w:t>
      </w:r>
      <w:r>
        <w:rPr>
          <w:sz w:val="22"/>
          <w:szCs w:val="22"/>
        </w:rPr>
        <w:t>руб.</w:t>
      </w:r>
    </w:p>
    <w:p w:rsidR="00AE30C5" w:rsidRPr="00060E83" w:rsidRDefault="00AE30C5" w:rsidP="00AE30C5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Средства на оплату труда</w:t>
      </w:r>
      <w:r>
        <w:rPr>
          <w:sz w:val="22"/>
          <w:szCs w:val="22"/>
        </w:rPr>
        <w:t xml:space="preserve">________________________________    </w:t>
      </w:r>
      <w:r w:rsidR="00FB279D">
        <w:rPr>
          <w:sz w:val="22"/>
          <w:szCs w:val="22"/>
        </w:rPr>
        <w:t>97296,9</w:t>
      </w:r>
      <w:r w:rsidR="00FB279D" w:rsidRPr="00C2667F">
        <w:rPr>
          <w:sz w:val="22"/>
          <w:szCs w:val="22"/>
        </w:rPr>
        <w:t xml:space="preserve"> </w:t>
      </w:r>
      <w:r w:rsidR="00FB279D">
        <w:rPr>
          <w:sz w:val="22"/>
          <w:szCs w:val="22"/>
        </w:rPr>
        <w:t>руб.</w:t>
      </w:r>
    </w:p>
    <w:p w:rsidR="00AE30C5" w:rsidRDefault="00AE30C5" w:rsidP="00AE30C5">
      <w:pPr>
        <w:suppressAutoHyphens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</w:t>
      </w:r>
      <w:r w:rsidRPr="00060E83">
        <w:rPr>
          <w:sz w:val="22"/>
          <w:szCs w:val="22"/>
        </w:rPr>
        <w:t>Составле</w:t>
      </w:r>
      <w:proofErr w:type="gramStart"/>
      <w:r w:rsidRPr="00060E83">
        <w:rPr>
          <w:sz w:val="22"/>
          <w:szCs w:val="22"/>
        </w:rPr>
        <w:t>н(</w:t>
      </w:r>
      <w:proofErr w:type="gramEnd"/>
      <w:r w:rsidRPr="00060E83">
        <w:rPr>
          <w:sz w:val="22"/>
          <w:szCs w:val="22"/>
        </w:rPr>
        <w:t>а) в текущих (прогнозных) ценах по состоянию на 0</w:t>
      </w:r>
      <w:r>
        <w:rPr>
          <w:sz w:val="22"/>
          <w:szCs w:val="22"/>
        </w:rPr>
        <w:t>1</w:t>
      </w:r>
      <w:r w:rsidRPr="00060E83">
        <w:rPr>
          <w:sz w:val="22"/>
          <w:szCs w:val="22"/>
        </w:rPr>
        <w:t xml:space="preserve"> </w:t>
      </w:r>
      <w:proofErr w:type="spellStart"/>
      <w:r w:rsidRPr="00060E83">
        <w:rPr>
          <w:sz w:val="22"/>
          <w:szCs w:val="22"/>
        </w:rPr>
        <w:t>кв</w:t>
      </w:r>
      <w:proofErr w:type="spellEnd"/>
      <w:r w:rsidRPr="00060E83">
        <w:rPr>
          <w:sz w:val="22"/>
          <w:szCs w:val="22"/>
        </w:rPr>
        <w:t xml:space="preserve"> 201</w:t>
      </w:r>
      <w:r>
        <w:rPr>
          <w:sz w:val="22"/>
          <w:szCs w:val="22"/>
        </w:rPr>
        <w:t>2</w:t>
      </w:r>
      <w:r w:rsidRPr="00060E83">
        <w:rPr>
          <w:sz w:val="22"/>
          <w:szCs w:val="22"/>
        </w:rPr>
        <w:t xml:space="preserve"> г</w:t>
      </w:r>
    </w:p>
    <w:p w:rsidR="00AE30C5" w:rsidRDefault="00AE30C5" w:rsidP="00AE30C5"/>
    <w:tbl>
      <w:tblPr>
        <w:tblW w:w="16020" w:type="dxa"/>
        <w:tblInd w:w="-318" w:type="dxa"/>
        <w:tblLook w:val="04A0"/>
      </w:tblPr>
      <w:tblGrid>
        <w:gridCol w:w="417"/>
        <w:gridCol w:w="1387"/>
        <w:gridCol w:w="2430"/>
        <w:gridCol w:w="1604"/>
        <w:gridCol w:w="1383"/>
        <w:gridCol w:w="802"/>
        <w:gridCol w:w="802"/>
        <w:gridCol w:w="795"/>
        <w:gridCol w:w="1105"/>
        <w:gridCol w:w="1062"/>
        <w:gridCol w:w="884"/>
        <w:gridCol w:w="884"/>
        <w:gridCol w:w="884"/>
        <w:gridCol w:w="789"/>
        <w:gridCol w:w="792"/>
      </w:tblGrid>
      <w:tr w:rsidR="00AE30C5" w:rsidRPr="00C2667F" w:rsidTr="00AD55C5">
        <w:trPr>
          <w:trHeight w:val="960"/>
        </w:trPr>
        <w:tc>
          <w:tcPr>
            <w:tcW w:w="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Обосн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о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-</w:t>
            </w:r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br/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вание</w:t>
            </w:r>
            <w:proofErr w:type="spellEnd"/>
          </w:p>
        </w:tc>
        <w:tc>
          <w:tcPr>
            <w:tcW w:w="24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Наименование работ и затрат</w:t>
            </w:r>
          </w:p>
        </w:tc>
        <w:tc>
          <w:tcPr>
            <w:tcW w:w="16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Ед.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изм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Кол.</w:t>
            </w:r>
          </w:p>
        </w:tc>
        <w:tc>
          <w:tcPr>
            <w:tcW w:w="23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Стоимость единицы, руб.</w:t>
            </w:r>
          </w:p>
        </w:tc>
        <w:tc>
          <w:tcPr>
            <w:tcW w:w="1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Обоснова-ние</w:t>
            </w:r>
            <w:proofErr w:type="spellEnd"/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t>, индекс</w:t>
            </w:r>
          </w:p>
        </w:tc>
        <w:tc>
          <w:tcPr>
            <w:tcW w:w="3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Общая стоимость, руб.</w:t>
            </w:r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Затр.тр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.р</w:t>
            </w:r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t>аб-х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 xml:space="preserve"> не занятых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обслуж.машин</w:t>
            </w:r>
            <w:proofErr w:type="spellEnd"/>
          </w:p>
        </w:tc>
      </w:tr>
      <w:tr w:rsidR="00AE30C5" w:rsidRPr="00C2667F" w:rsidTr="00AD55C5">
        <w:trPr>
          <w:trHeight w:val="57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Экспл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маш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Мат-ы</w:t>
            </w:r>
            <w:proofErr w:type="spellEnd"/>
            <w:proofErr w:type="gramEnd"/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 т.ч. оплата труда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Экспл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 xml:space="preserve">.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маш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Мат-ы</w:t>
            </w:r>
            <w:proofErr w:type="spellEnd"/>
            <w:proofErr w:type="gramEnd"/>
          </w:p>
        </w:tc>
        <w:tc>
          <w:tcPr>
            <w:tcW w:w="15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Обслуж-х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 xml:space="preserve"> машины</w:t>
            </w:r>
          </w:p>
        </w:tc>
      </w:tr>
      <w:tr w:rsidR="00AE30C5" w:rsidRPr="00C2667F" w:rsidTr="00AD55C5">
        <w:trPr>
          <w:trHeight w:val="720"/>
        </w:trPr>
        <w:tc>
          <w:tcPr>
            <w:tcW w:w="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оплата труда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 т.ч. оплата труда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 т.ч. оплата труда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на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ед-цу</w:t>
            </w:r>
            <w:proofErr w:type="spellEnd"/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всего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4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</w:tr>
      <w:tr w:rsidR="00AE30C5" w:rsidRPr="00C2667F" w:rsidTr="00AD55C5">
        <w:trPr>
          <w:trHeight w:val="383"/>
        </w:trPr>
        <w:tc>
          <w:tcPr>
            <w:tcW w:w="160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</w:rPr>
            </w:pPr>
            <w:r w:rsidRPr="00C2667F">
              <w:rPr>
                <w:rFonts w:ascii="Arial" w:hAnsi="Arial" w:cs="Arial"/>
                <w:b/>
                <w:bCs/>
              </w:rPr>
              <w:t xml:space="preserve">                           Раздел 1. Тротуары</w:t>
            </w:r>
          </w:p>
        </w:tc>
      </w:tr>
      <w:tr w:rsidR="00AE30C5" w:rsidRPr="00C2667F" w:rsidTr="00AD55C5">
        <w:trPr>
          <w:trHeight w:val="6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ФЕР27-03-008-04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Разборка покрытий и оснований: асфальтобетонных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м3 конструкций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1,58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6228,12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4733,98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9840,43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2360,74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7479,69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179,8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284,08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1494,14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464,51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733,93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45,63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72,1</w:t>
            </w:r>
          </w:p>
        </w:tc>
      </w:tr>
      <w:tr w:rsidR="00AE30C5" w:rsidRPr="00C2667F" w:rsidTr="00AD55C5">
        <w:trPr>
          <w:trHeight w:val="12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ФССЦпг03-21-01-010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Перевозка грузов автомобилями-самосвалами грузоподъемностью 10 т, работающих вне карьера, на расстояние: до 10 км I класс груза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 т груза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284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12,56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12,56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3567,04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3567,04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18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ФЕР27-04-001-04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Устройство подстилающих и выравнивающих слоев оснований: из щебня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м3 материала основания (в плотном теле)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0,672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3554,06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3341,28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17,08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2388,33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131,51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2245,34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11,48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24,19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16,26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195,7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280,98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188,82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20,6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13,84</w:t>
            </w:r>
          </w:p>
        </w:tc>
      </w:tr>
      <w:tr w:rsidR="00AD55C5" w:rsidRPr="00C2667F" w:rsidTr="00AD55C5">
        <w:trPr>
          <w:trHeight w:val="6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Калькуляция </w:t>
            </w:r>
            <w:proofErr w:type="spellStart"/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ст-ти</w:t>
            </w:r>
            <w:proofErr w:type="spellEnd"/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Щебень из природного камня для строительных работ марка 800, фракция 20-40 мм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м3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84,672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226,54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226,54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19181,59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19181,59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3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ФЕР27-06-026-01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Розлив вяжущих материалов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 т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1,284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39,6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50,85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50,85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7,66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9,84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0,66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0,85</w:t>
            </w:r>
          </w:p>
        </w:tc>
      </w:tr>
      <w:tr w:rsidR="00AD55C5" w:rsidRPr="00C2667F" w:rsidTr="00AD55C5">
        <w:trPr>
          <w:trHeight w:val="3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Битумы нефтяные дорожные марки БНД-60/90, БНД 90/130, сорт I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1,323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2973,85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2973,85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3934,4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3934,4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15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ФЕР27-06-020-01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Устройство покрытия толщиной 4 см из горячих асфальтобетонных смесей плотных мелкозернистых типа АБВ, плотность каменных материалов: 2,5-2,9 т/м3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4,28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2984,85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2386,22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230,18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12775,16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1576,97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10213,02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985,17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38,3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163,92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368,45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262,54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1123,67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19,08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81,66</w:t>
            </w:r>
          </w:p>
        </w:tc>
      </w:tr>
      <w:tr w:rsidR="00AE30C5" w:rsidRPr="00C2667F" w:rsidTr="00AD55C5">
        <w:trPr>
          <w:trHeight w:val="6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ФЕР27-06-021-01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На каждые 0,5 см изменения толщины покрытия добавлять или исключать: к расценке 27-06-020-01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t xml:space="preserve"> покрытия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4,28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7,94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6,2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33,98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7,45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26,53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0,18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0,77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1,74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55C5" w:rsidRPr="00C2667F" w:rsidTr="00AD55C5">
        <w:trPr>
          <w:trHeight w:val="3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ФССЦ-101-1556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Битумы нефтяные дорожные марки БНД-60/90 или  БНД 90/130, сорт I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0,0752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2973,85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2973,85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223,63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223,63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55C5" w:rsidRPr="00C2667F" w:rsidTr="00AD55C5">
        <w:trPr>
          <w:trHeight w:val="15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ФССЦ-410-0007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Асфальтобетонные смеси дорожные, аэродромные и асфальтобетон (горячие и теплые для плотного асфальтобетона мелко и крупнозернистые, песчаные), марка II, тип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 xml:space="preserve"> В</w:t>
            </w:r>
            <w:proofErr w:type="gramEnd"/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т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663,9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546,51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546,51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362827,99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362828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383"/>
        </w:trPr>
        <w:tc>
          <w:tcPr>
            <w:tcW w:w="160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</w:rPr>
            </w:pPr>
            <w:r w:rsidRPr="00C2667F">
              <w:rPr>
                <w:rFonts w:ascii="Arial" w:hAnsi="Arial" w:cs="Arial"/>
                <w:b/>
                <w:bCs/>
              </w:rPr>
              <w:lastRenderedPageBreak/>
              <w:t xml:space="preserve">                           Раздел 2. </w:t>
            </w:r>
            <w:proofErr w:type="spellStart"/>
            <w:r w:rsidRPr="00C2667F">
              <w:rPr>
                <w:rFonts w:ascii="Arial" w:hAnsi="Arial" w:cs="Arial"/>
                <w:b/>
                <w:bCs/>
              </w:rPr>
              <w:t>Поребрик</w:t>
            </w:r>
            <w:proofErr w:type="spellEnd"/>
          </w:p>
        </w:tc>
      </w:tr>
      <w:tr w:rsidR="00AD55C5" w:rsidRPr="00C2667F" w:rsidTr="00AD55C5">
        <w:trPr>
          <w:trHeight w:val="9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17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ФЕР01-02-057-02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Разработка грунта вручную в траншеях глубиной до 2 м без креплений с откосами, группа грунтов: 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0,0624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1201,2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74,95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74,95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154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9,61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1201,2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9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ФЕР01-02-005-01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Уплотнение грунта пневматическими трамбовками, группа грунтов: 1-2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м3 уплотненного грунта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0,0624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417,61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310,73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26,06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6,67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19,39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12,53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106,88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30,58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1,91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3,04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AE30C5" w:rsidRPr="00C2667F" w:rsidTr="00AD55C5">
        <w:trPr>
          <w:trHeight w:val="3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ФЕР08-01-002-02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Устройство основания под фундаменты: щебеночного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 м3 основания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208,77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58,36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130,8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501,05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47,06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140,06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313,93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5,76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19,61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5,56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13,34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0,54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</w:tr>
      <w:tr w:rsidR="00AE30C5" w:rsidRPr="00C2667F" w:rsidTr="00AD55C5">
        <w:trPr>
          <w:trHeight w:val="6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ФЕР27-02-010-02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Установка бортовых камней бетонных: при других видах покрытий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 бортового камня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2,4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4413,33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79,64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3690,05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10591,99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1544,74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191,14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8856,11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76,08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182,59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643,64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9,18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22,03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0,68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1,63</w:t>
            </w:r>
          </w:p>
        </w:tc>
      </w:tr>
      <w:tr w:rsidR="00AD55C5" w:rsidRPr="00C2667F" w:rsidTr="00AD55C5">
        <w:trPr>
          <w:trHeight w:val="6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ФССЦ-403-8023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Камни бортовые БР 100.20.8 /бетон В22,5 (М300), объем 0,016 м3/ (ГОСТ 6665-91)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240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49,62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49,62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11908,8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11908,8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D55C5" w:rsidRPr="00C2667F" w:rsidTr="00AD55C5">
        <w:trPr>
          <w:trHeight w:val="3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ФЕР01-02-061-02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Засыпка вручную траншей, пазух котлованов и ям, группа грунтов: 2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 м3 грунта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0,0624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45,49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45,49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97,2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6,07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729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383"/>
        </w:trPr>
        <w:tc>
          <w:tcPr>
            <w:tcW w:w="16020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</w:rPr>
            </w:pPr>
            <w:r w:rsidRPr="00C2667F">
              <w:rPr>
                <w:rFonts w:ascii="Arial" w:hAnsi="Arial" w:cs="Arial"/>
                <w:b/>
                <w:bCs/>
              </w:rPr>
              <w:t xml:space="preserve">                           Раздел 3. Планировка</w:t>
            </w:r>
          </w:p>
        </w:tc>
      </w:tr>
      <w:tr w:rsidR="00AE30C5" w:rsidRPr="00C2667F" w:rsidTr="00AD55C5">
        <w:trPr>
          <w:trHeight w:val="1242"/>
        </w:trPr>
        <w:tc>
          <w:tcPr>
            <w:tcW w:w="41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138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ФЕР01-02-027-01</w:t>
            </w:r>
          </w:p>
        </w:tc>
        <w:tc>
          <w:tcPr>
            <w:tcW w:w="243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Планировка площадей: механизированным способом, группа грунтов 1</w:t>
            </w:r>
          </w:p>
        </w:tc>
        <w:tc>
          <w:tcPr>
            <w:tcW w:w="16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1000 м</w:t>
            </w:r>
            <w:proofErr w:type="gramStart"/>
            <w:r w:rsidRPr="00C2667F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C2667F">
              <w:rPr>
                <w:rFonts w:ascii="Arial" w:hAnsi="Arial" w:cs="Arial"/>
                <w:sz w:val="18"/>
                <w:szCs w:val="18"/>
              </w:rPr>
              <w:t xml:space="preserve"> спланированной площади</w:t>
            </w:r>
          </w:p>
        </w:tc>
        <w:tc>
          <w:tcPr>
            <w:tcW w:w="13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1,12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91,98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91,98</w:t>
            </w:r>
          </w:p>
        </w:tc>
        <w:tc>
          <w:tcPr>
            <w:tcW w:w="7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0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103,02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103,02</w:t>
            </w:r>
          </w:p>
        </w:tc>
        <w:tc>
          <w:tcPr>
            <w:tcW w:w="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41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43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13,19</w:t>
            </w:r>
          </w:p>
        </w:tc>
        <w:tc>
          <w:tcPr>
            <w:tcW w:w="7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0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14,77</w:t>
            </w:r>
          </w:p>
        </w:tc>
        <w:tc>
          <w:tcPr>
            <w:tcW w:w="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0,94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Итого прямые затраты по смете в ценах 2001г.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438074,76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5795,58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24036,08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408243,1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669,84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2108,31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172,62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Итого прямые затраты по смете с учетом коэффициентов к итогам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1945086,47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71343,6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118297,5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1755445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669,84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25953,3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172,62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01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кв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 xml:space="preserve"> 2012г ОЗП=12,31; ЭМ=5,03; ЗПМ=12,31; МАТ=4,3  (Поз. 1, 5-8, 10-13, 21, 17, 22-23, 18-20, 24)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1495240,48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65548,01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82490,23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1347202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23844,99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lastRenderedPageBreak/>
              <w:t xml:space="preserve">   перевозка ПЗ=4,3 (ОЗП=4,3; ЭМ=4,3; МАТ=4,3)  (Поз. 2)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11771,23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11771,23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Накладные расходы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78810,48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81% =  95%*0,85 ФОТ (от 97296,9)  (Поз. 1, 5-8, 10-13, 21, 17, 22-23, 18-20, 24)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78810,48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>Сметная прибыль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33080,95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В том числе, </w:t>
            </w:r>
            <w:proofErr w:type="spellStart"/>
            <w:r w:rsidRPr="00C2667F">
              <w:rPr>
                <w:rFonts w:ascii="Arial" w:hAnsi="Arial" w:cs="Arial"/>
                <w:sz w:val="18"/>
                <w:szCs w:val="18"/>
              </w:rPr>
              <w:t>справочно</w:t>
            </w:r>
            <w:proofErr w:type="spellEnd"/>
            <w:r w:rsidRPr="00C2667F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34% =  50%*0.85 * 0,8 ФОТ (от 97296,9)  (Поз. 1, 5-8, 10-13, 21, 17, 22-23, 18-20, 24)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33080,95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>Итоги по смете: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Автомобильные дороги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1982727,01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647,62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170,08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Перевозка грузов автотранспортом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15338,27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ручным способом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54395,47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15,68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механизированным способом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301,1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0,78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0,19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Конструкции из кирпича и блоков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3488,77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5,76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1,3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Земляные работы, выполняемые по другим видам работ (подготовительным, сопутствующим, укрепительным)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727,28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1,05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Итого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2056977,9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669,84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172,62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В том числе: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  Материалы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1755445,33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  Машины и механизмы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118297,54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  ФОТ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97296,9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  Накладные расходы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78810,48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    Сметная прибыль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33080,95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sz w:val="18"/>
                <w:szCs w:val="18"/>
              </w:rPr>
            </w:pPr>
            <w:r w:rsidRPr="00C2667F">
              <w:rPr>
                <w:rFonts w:ascii="Arial" w:hAnsi="Arial" w:cs="Arial"/>
                <w:sz w:val="18"/>
                <w:szCs w:val="18"/>
              </w:rPr>
              <w:t xml:space="preserve">  НДС 18%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370256,02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C2667F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ВСЕГО по смете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67F">
              <w:rPr>
                <w:rFonts w:ascii="Arial" w:hAnsi="Arial" w:cs="Arial"/>
                <w:b/>
                <w:bCs/>
                <w:sz w:val="16"/>
                <w:szCs w:val="16"/>
              </w:rPr>
              <w:t>2427233,92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67F">
              <w:rPr>
                <w:rFonts w:ascii="Arial" w:hAnsi="Arial" w:cs="Arial"/>
                <w:b/>
                <w:bCs/>
                <w:sz w:val="16"/>
                <w:szCs w:val="16"/>
              </w:rPr>
              <w:t>669,84</w:t>
            </w:r>
          </w:p>
        </w:tc>
      </w:tr>
      <w:tr w:rsidR="00AE30C5" w:rsidRPr="00C2667F" w:rsidTr="00AD55C5">
        <w:trPr>
          <w:trHeight w:val="255"/>
        </w:trPr>
        <w:tc>
          <w:tcPr>
            <w:tcW w:w="10725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30C5" w:rsidRPr="00C2667F" w:rsidRDefault="00AE30C5" w:rsidP="00180150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C2667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30C5" w:rsidRPr="00C2667F" w:rsidRDefault="00AE30C5" w:rsidP="00180150">
            <w:pPr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C2667F">
              <w:rPr>
                <w:rFonts w:ascii="Arial" w:hAnsi="Arial" w:cs="Arial"/>
                <w:b/>
                <w:bCs/>
                <w:sz w:val="16"/>
                <w:szCs w:val="16"/>
              </w:rPr>
              <w:t>172,62</w:t>
            </w:r>
          </w:p>
        </w:tc>
      </w:tr>
    </w:tbl>
    <w:p w:rsidR="00AE30C5" w:rsidRDefault="00AE30C5" w:rsidP="00AE30C5"/>
    <w:p w:rsidR="00450E69" w:rsidRDefault="00450E69" w:rsidP="00450E69"/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</w:pPr>
      <w:r w:rsidRPr="00D14831">
        <w:rPr>
          <w:b/>
        </w:rPr>
        <w:t>Понижающий коэффициент:</w:t>
      </w:r>
      <w:r>
        <w:rPr>
          <w:b/>
        </w:rPr>
        <w:t xml:space="preserve"> ______________________________________________________________</w:t>
      </w:r>
    </w:p>
    <w:p w:rsidR="00450E69" w:rsidRPr="004C3827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  <w:sz w:val="16"/>
          <w:szCs w:val="16"/>
        </w:rPr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</w:pPr>
      <w:r w:rsidRPr="00D14831">
        <w:rPr>
          <w:b/>
        </w:rPr>
        <w:t xml:space="preserve">Стоимость работ с учётом понижающего коэффициента: </w:t>
      </w:r>
      <w:r>
        <w:rPr>
          <w:b/>
        </w:rPr>
        <w:t>_________________</w:t>
      </w:r>
      <w:r w:rsidRPr="00D14831">
        <w:rPr>
          <w:b/>
        </w:rPr>
        <w:t xml:space="preserve">рублей </w:t>
      </w:r>
      <w:r>
        <w:rPr>
          <w:b/>
        </w:rPr>
        <w:t>______________________</w:t>
      </w:r>
      <w:r w:rsidRPr="00D14831">
        <w:rPr>
          <w:b/>
        </w:rPr>
        <w:t>копеек</w:t>
      </w: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  <w:rPr>
          <w:b/>
        </w:rPr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</w:pPr>
    </w:p>
    <w:p w:rsidR="00450E69" w:rsidRDefault="00450E69" w:rsidP="00450E69">
      <w:pPr>
        <w:pStyle w:val="af5"/>
        <w:tabs>
          <w:tab w:val="left" w:pos="5255"/>
          <w:tab w:val="left" w:pos="6228"/>
        </w:tabs>
        <w:jc w:val="left"/>
      </w:pPr>
    </w:p>
    <w:p w:rsidR="00450E69" w:rsidRPr="00196D72" w:rsidRDefault="00450E69" w:rsidP="00450E69">
      <w:pPr>
        <w:pStyle w:val="af5"/>
        <w:tabs>
          <w:tab w:val="left" w:pos="5255"/>
          <w:tab w:val="left" w:pos="6228"/>
        </w:tabs>
        <w:jc w:val="left"/>
        <w:rPr>
          <w:bCs/>
          <w:szCs w:val="24"/>
        </w:rPr>
        <w:sectPr w:rsidR="00450E69" w:rsidRPr="00196D72" w:rsidSect="008A4B6A">
          <w:pgSz w:w="16838" w:h="11906" w:orient="landscape"/>
          <w:pgMar w:top="680" w:right="851" w:bottom="1134" w:left="851" w:header="709" w:footer="709" w:gutter="0"/>
          <w:cols w:space="720"/>
        </w:sectPr>
      </w:pPr>
      <w:r>
        <w:t>Заказчик __________________                                                                                                          Подрядчик_______</w:t>
      </w:r>
      <w:r w:rsidR="00DD16B4">
        <w:t>____________</w:t>
      </w:r>
    </w:p>
    <w:p w:rsidR="00A73346" w:rsidRDefault="00A73346" w:rsidP="00A73346">
      <w:pPr>
        <w:ind w:firstLine="426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Приложение № </w:t>
      </w:r>
      <w:r w:rsidR="00CB48BF">
        <w:rPr>
          <w:sz w:val="24"/>
          <w:szCs w:val="24"/>
        </w:rPr>
        <w:t>3</w:t>
      </w:r>
      <w:r>
        <w:rPr>
          <w:sz w:val="24"/>
          <w:szCs w:val="24"/>
        </w:rPr>
        <w:t xml:space="preserve"> </w:t>
      </w:r>
      <w:r w:rsidRPr="00B91DC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к  МК  </w:t>
      </w:r>
    </w:p>
    <w:p w:rsidR="00A73346" w:rsidRPr="00B91DC2" w:rsidRDefault="00A73346" w:rsidP="00A73346">
      <w:pPr>
        <w:ind w:firstLine="426"/>
        <w:jc w:val="right"/>
        <w:rPr>
          <w:sz w:val="24"/>
          <w:szCs w:val="24"/>
        </w:rPr>
      </w:pPr>
      <w:proofErr w:type="spellStart"/>
      <w:r>
        <w:rPr>
          <w:sz w:val="24"/>
          <w:szCs w:val="24"/>
        </w:rPr>
        <w:t>от</w:t>
      </w:r>
      <w:r w:rsidRPr="00B91DC2">
        <w:rPr>
          <w:sz w:val="24"/>
          <w:szCs w:val="24"/>
        </w:rPr>
        <w:t>_______№</w:t>
      </w:r>
      <w:proofErr w:type="spellEnd"/>
      <w:r w:rsidRPr="00B91DC2">
        <w:rPr>
          <w:sz w:val="24"/>
          <w:szCs w:val="24"/>
        </w:rPr>
        <w:t>______</w:t>
      </w:r>
    </w:p>
    <w:p w:rsidR="00A73346" w:rsidRDefault="00A73346" w:rsidP="00A73346">
      <w:pPr>
        <w:ind w:firstLine="426"/>
        <w:jc w:val="both"/>
        <w:rPr>
          <w:b/>
          <w:sz w:val="24"/>
          <w:szCs w:val="24"/>
        </w:rPr>
      </w:pPr>
    </w:p>
    <w:p w:rsidR="005135BF" w:rsidRDefault="005135BF" w:rsidP="005135BF">
      <w:pPr>
        <w:ind w:firstLine="426"/>
        <w:jc w:val="both"/>
        <w:rPr>
          <w:b/>
          <w:sz w:val="24"/>
          <w:szCs w:val="24"/>
        </w:rPr>
      </w:pPr>
      <w:r w:rsidRPr="00F56883">
        <w:rPr>
          <w:b/>
          <w:sz w:val="24"/>
          <w:szCs w:val="24"/>
        </w:rPr>
        <w:t>Оценка качества выполняемых работ и условия снижения стоимости работ</w:t>
      </w:r>
    </w:p>
    <w:p w:rsidR="005135BF" w:rsidRDefault="005135BF" w:rsidP="005135BF">
      <w:pPr>
        <w:ind w:firstLine="426"/>
        <w:jc w:val="both"/>
        <w:rPr>
          <w:b/>
          <w:sz w:val="24"/>
          <w:szCs w:val="24"/>
        </w:rPr>
      </w:pPr>
    </w:p>
    <w:p w:rsidR="005135BF" w:rsidRPr="00F56883" w:rsidRDefault="005135BF" w:rsidP="005135BF">
      <w:pPr>
        <w:ind w:firstLine="426"/>
        <w:jc w:val="both"/>
        <w:rPr>
          <w:b/>
          <w:sz w:val="24"/>
          <w:szCs w:val="24"/>
        </w:rPr>
      </w:pPr>
    </w:p>
    <w:tbl>
      <w:tblPr>
        <w:tblW w:w="1063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797"/>
        <w:gridCol w:w="2835"/>
      </w:tblGrid>
      <w:tr w:rsidR="005135BF" w:rsidRPr="00B91DC2" w:rsidTr="005135BF">
        <w:trPr>
          <w:trHeight w:val="60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Контролируемый параметр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Размер снижения стоимости работ</w:t>
            </w:r>
          </w:p>
        </w:tc>
      </w:tr>
      <w:tr w:rsidR="005135BF" w:rsidRPr="00B91DC2" w:rsidTr="005135BF">
        <w:trPr>
          <w:trHeight w:val="27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Невыполнение предписаний по следующим пунктам: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5135BF" w:rsidRPr="00B91DC2" w:rsidTr="005135BF">
        <w:trPr>
          <w:trHeight w:val="57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нарушение технологии ведения работ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000 руб. за каждое предписание</w:t>
            </w:r>
          </w:p>
        </w:tc>
      </w:tr>
      <w:tr w:rsidR="005135BF" w:rsidRPr="00B91DC2" w:rsidTr="005135BF">
        <w:trPr>
          <w:trHeight w:val="55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производство работ без выполнения необходимых мероприятий по безопасности дорожного движения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000 руб. за каждое предписание</w:t>
            </w:r>
          </w:p>
        </w:tc>
      </w:tr>
      <w:tr w:rsidR="005135BF" w:rsidRPr="00B91DC2" w:rsidTr="005135BF">
        <w:trPr>
          <w:trHeight w:val="57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производство работ без разрешения технического надзора за</w:t>
            </w:r>
            <w:r>
              <w:rPr>
                <w:sz w:val="24"/>
                <w:szCs w:val="24"/>
              </w:rPr>
              <w:t>казчика (не подписаны акты скрытых работ</w:t>
            </w:r>
            <w:r w:rsidRPr="00B91DC2">
              <w:rPr>
                <w:sz w:val="24"/>
                <w:szCs w:val="24"/>
              </w:rPr>
              <w:t>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000 руб. за каждое предписание</w:t>
            </w:r>
          </w:p>
        </w:tc>
      </w:tr>
      <w:tr w:rsidR="005135BF" w:rsidRPr="00B91DC2" w:rsidTr="005135BF">
        <w:trPr>
          <w:trHeight w:val="556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несвоевременное ведение исполнительной документации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000 руб. за каждое предписание</w:t>
            </w:r>
          </w:p>
        </w:tc>
      </w:tr>
      <w:tr w:rsidR="005135BF" w:rsidRPr="00B91DC2" w:rsidTr="005135BF">
        <w:trPr>
          <w:trHeight w:val="57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неисполнение прочих предписаний заказчика в срок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000 руб. за каждое предписание</w:t>
            </w:r>
          </w:p>
        </w:tc>
      </w:tr>
      <w:tr w:rsidR="005135BF" w:rsidRPr="00B91DC2" w:rsidTr="005135BF">
        <w:trPr>
          <w:trHeight w:val="57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Материалы, применяемые для устройства оснований, не соответствуют требованиям технического задания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- 100 %</w:t>
            </w:r>
          </w:p>
        </w:tc>
      </w:tr>
      <w:tr w:rsidR="005135BF" w:rsidRPr="00B91DC2" w:rsidTr="005135BF">
        <w:trPr>
          <w:trHeight w:val="2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</w:rPr>
              <w:t>Непрямолинейность</w:t>
            </w:r>
            <w:proofErr w:type="spellEnd"/>
            <w:r>
              <w:rPr>
                <w:sz w:val="24"/>
                <w:szCs w:val="24"/>
              </w:rPr>
              <w:t xml:space="preserve"> по результатам визуального осмотра за 1 м/п. некачественного шва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10</w:t>
            </w:r>
            <w:r>
              <w:rPr>
                <w:sz w:val="24"/>
                <w:szCs w:val="24"/>
              </w:rPr>
              <w:t xml:space="preserve"> 000 руб. </w:t>
            </w:r>
          </w:p>
        </w:tc>
      </w:tr>
      <w:tr w:rsidR="005135BF" w:rsidRPr="00B91DC2" w:rsidTr="005135BF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Укладка асфальтобетонной смеси на не очищенное от мусора и грязи основание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5135BF" w:rsidRPr="00B91DC2" w:rsidTr="005135BF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Укладка асфальтобетонной смеси без обработки стенок и основания карт вяжущими материалами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5135BF" w:rsidRPr="00B91DC2" w:rsidTr="005135BF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0520B2">
              <w:rPr>
                <w:sz w:val="24"/>
                <w:szCs w:val="24"/>
              </w:rPr>
              <w:t>Укладка асфальтобетонной смеси позже, чем через одни сутки после разборки покрытия, за каждые сутки</w:t>
            </w:r>
            <w:r w:rsidRPr="00B91DC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- 20 %</w:t>
            </w:r>
          </w:p>
        </w:tc>
      </w:tr>
      <w:tr w:rsidR="005135BF" w:rsidRPr="00B91DC2" w:rsidTr="005135BF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 xml:space="preserve">Несоответствие асфальтобетонной смеси типу и марке, </w:t>
            </w:r>
            <w:proofErr w:type="gramStart"/>
            <w:r w:rsidRPr="00B91DC2">
              <w:rPr>
                <w:sz w:val="24"/>
                <w:szCs w:val="24"/>
              </w:rPr>
              <w:t>указанным</w:t>
            </w:r>
            <w:proofErr w:type="gramEnd"/>
            <w:r w:rsidRPr="00B91DC2">
              <w:rPr>
                <w:sz w:val="24"/>
                <w:szCs w:val="24"/>
              </w:rPr>
              <w:t xml:space="preserve"> в техническом задании Заказчика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100 %</w:t>
            </w:r>
          </w:p>
        </w:tc>
      </w:tr>
      <w:tr w:rsidR="005135BF" w:rsidRPr="00B91DC2" w:rsidTr="005135BF">
        <w:trPr>
          <w:trHeight w:val="80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9B46EC">
              <w:rPr>
                <w:sz w:val="24"/>
                <w:szCs w:val="24"/>
              </w:rPr>
              <w:t>Зерновой состав асфальтобетонной  смеси не соответствует требованиям  ГОСТ 9128-97 более</w:t>
            </w:r>
            <w:proofErr w:type="gramStart"/>
            <w:r w:rsidRPr="009B46EC">
              <w:rPr>
                <w:sz w:val="24"/>
                <w:szCs w:val="24"/>
              </w:rPr>
              <w:t>,</w:t>
            </w:r>
            <w:proofErr w:type="gramEnd"/>
            <w:r w:rsidRPr="009B46EC">
              <w:rPr>
                <w:sz w:val="24"/>
                <w:szCs w:val="24"/>
              </w:rPr>
              <w:t xml:space="preserve">  чем на 2-х ситах из ниже перечисленных: 15, 10, 2.5, 1.25, 0.315, 0.16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50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5135BF" w:rsidRPr="00B91DC2" w:rsidTr="005135BF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9B46EC">
              <w:rPr>
                <w:sz w:val="24"/>
                <w:szCs w:val="24"/>
              </w:rPr>
              <w:t>Зерновой состав асфальтобетонной смеси не соответствует требованиям  ГОСТ 9128-97  (выходит за пределы более чем  на 5 % от пограничных значений) на  одном и более из ниже перечисленных сит:  20, 5, 0.63, 0.071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- 100 %</w:t>
            </w:r>
          </w:p>
        </w:tc>
      </w:tr>
      <w:tr w:rsidR="005135BF" w:rsidRPr="00B91DC2" w:rsidTr="005135BF">
        <w:trPr>
          <w:trHeight w:val="27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Коэффициент уп</w:t>
            </w:r>
            <w:r>
              <w:rPr>
                <w:sz w:val="24"/>
                <w:szCs w:val="24"/>
              </w:rPr>
              <w:t xml:space="preserve">лотнения  контрольной вырубки ниже требуемого </w:t>
            </w:r>
            <w:proofErr w:type="spellStart"/>
            <w:r>
              <w:rPr>
                <w:sz w:val="23"/>
                <w:szCs w:val="23"/>
                <w:lang w:eastAsia="ar-SA"/>
              </w:rPr>
              <w:t>СНиП</w:t>
            </w:r>
            <w:proofErr w:type="spellEnd"/>
            <w:r>
              <w:rPr>
                <w:sz w:val="23"/>
                <w:szCs w:val="23"/>
                <w:lang w:eastAsia="ar-SA"/>
              </w:rPr>
              <w:t xml:space="preserve"> </w:t>
            </w:r>
            <w:r>
              <w:rPr>
                <w:sz w:val="23"/>
                <w:szCs w:val="23"/>
                <w:lang w:val="en-US" w:eastAsia="ar-SA"/>
              </w:rPr>
              <w:t>III</w:t>
            </w:r>
            <w:r>
              <w:rPr>
                <w:sz w:val="23"/>
                <w:szCs w:val="23"/>
                <w:lang w:eastAsia="ar-SA"/>
              </w:rPr>
              <w:t>-10-75</w:t>
            </w:r>
            <w:r>
              <w:rPr>
                <w:sz w:val="24"/>
                <w:szCs w:val="24"/>
              </w:rPr>
              <w:t xml:space="preserve"> на 0,01</w:t>
            </w:r>
            <w:r w:rsidRPr="00B91D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более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5135BF" w:rsidRPr="00B91DC2" w:rsidTr="005135BF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1523D0">
              <w:rPr>
                <w:sz w:val="24"/>
                <w:szCs w:val="24"/>
              </w:rPr>
              <w:t>Водонасыщение переформованных образцов и образцов из а/б покрытия  выходит за пределы требований  ГОСТ 9128-97 более чем  на 0,2 %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5135BF" w:rsidRPr="00B91DC2" w:rsidTr="005135BF">
        <w:trPr>
          <w:trHeight w:val="108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Ровность  покрытия (просвет под рейкой длинной 3м)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-   до 5% результатов измерений имеют значение просветов в пределах до 8 мм</w:t>
            </w:r>
            <w:proofErr w:type="gramStart"/>
            <w:r w:rsidRPr="00B91DC2">
              <w:rPr>
                <w:sz w:val="24"/>
                <w:szCs w:val="24"/>
              </w:rPr>
              <w:t xml:space="preserve">., </w:t>
            </w:r>
            <w:proofErr w:type="gramEnd"/>
            <w:r w:rsidRPr="00B91DC2">
              <w:rPr>
                <w:sz w:val="24"/>
                <w:szCs w:val="24"/>
              </w:rPr>
              <w:t>остальные результаты измерений могут иметь значение просвета до 3 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5135BF" w:rsidRPr="00B91DC2" w:rsidTr="005135BF">
        <w:trPr>
          <w:trHeight w:val="1163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Default="005135BF" w:rsidP="00180150">
            <w:pPr>
              <w:jc w:val="both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>Ровность  покрытия (просвет под рейкой длинной 3м) –  свыше 5% результатов измерений имеют значение просветов в пределах до 8 мм</w:t>
            </w:r>
            <w:proofErr w:type="gramStart"/>
            <w:r w:rsidRPr="00B91DC2">
              <w:rPr>
                <w:sz w:val="24"/>
                <w:szCs w:val="24"/>
              </w:rPr>
              <w:t xml:space="preserve">., </w:t>
            </w:r>
            <w:proofErr w:type="gramEnd"/>
            <w:r w:rsidRPr="00B91DC2">
              <w:rPr>
                <w:sz w:val="24"/>
                <w:szCs w:val="24"/>
              </w:rPr>
              <w:t>или результаты измерений  имеют значение просвета</w:t>
            </w:r>
          </w:p>
          <w:p w:rsidR="005135BF" w:rsidRPr="00595268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 xml:space="preserve"> свыше 8 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5135BF" w:rsidRPr="00B91DC2" w:rsidTr="005135BF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Не выдержано сопряжение в одном уровне старого слоя асфальтобетон</w:t>
            </w:r>
            <w:r>
              <w:rPr>
                <w:sz w:val="24"/>
                <w:szCs w:val="24"/>
              </w:rPr>
              <w:t>ного покрытия с вновь уложенным</w:t>
            </w:r>
            <w:r w:rsidRPr="00B91DC2">
              <w:rPr>
                <w:sz w:val="24"/>
                <w:szCs w:val="24"/>
              </w:rPr>
              <w:t>, разница в уровнях на поперечных сопряжени</w:t>
            </w:r>
            <w:r>
              <w:rPr>
                <w:sz w:val="24"/>
                <w:szCs w:val="24"/>
              </w:rPr>
              <w:t xml:space="preserve">ях (Просвет под рейкой, длинной </w:t>
            </w:r>
            <w:r w:rsidRPr="00B91DC2">
              <w:rPr>
                <w:sz w:val="24"/>
                <w:szCs w:val="24"/>
              </w:rPr>
              <w:t>3 м):</w:t>
            </w:r>
            <w:r w:rsidRPr="00B91DC2">
              <w:rPr>
                <w:sz w:val="24"/>
                <w:szCs w:val="24"/>
              </w:rPr>
              <w:br/>
              <w:t xml:space="preserve">- на каждом стыке от 1 до 3 мм </w:t>
            </w:r>
          </w:p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-</w:t>
            </w:r>
            <w:r w:rsidRPr="00B91DC2">
              <w:rPr>
                <w:sz w:val="24"/>
                <w:szCs w:val="24"/>
              </w:rPr>
              <w:t xml:space="preserve"> на каждом стыке более 3 мм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</w:p>
          <w:p w:rsidR="005135BF" w:rsidRPr="00B91DC2" w:rsidRDefault="005135BF" w:rsidP="00180150">
            <w:pPr>
              <w:jc w:val="both"/>
              <w:rPr>
                <w:sz w:val="24"/>
                <w:szCs w:val="24"/>
              </w:rPr>
            </w:pPr>
          </w:p>
          <w:p w:rsidR="005135BF" w:rsidRPr="00B91DC2" w:rsidRDefault="005135BF" w:rsidP="00180150">
            <w:pPr>
              <w:jc w:val="both"/>
              <w:rPr>
                <w:sz w:val="24"/>
                <w:szCs w:val="24"/>
              </w:rPr>
            </w:pPr>
          </w:p>
          <w:p w:rsidR="005135BF" w:rsidRDefault="005135BF" w:rsidP="00180150">
            <w:pPr>
              <w:jc w:val="both"/>
              <w:rPr>
                <w:sz w:val="24"/>
                <w:szCs w:val="24"/>
              </w:rPr>
            </w:pPr>
          </w:p>
          <w:p w:rsidR="005135BF" w:rsidRPr="00B91DC2" w:rsidRDefault="005135BF" w:rsidP="00180150">
            <w:pPr>
              <w:jc w:val="both"/>
              <w:rPr>
                <w:sz w:val="24"/>
                <w:szCs w:val="24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100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</w:p>
        </w:tc>
      </w:tr>
      <w:tr w:rsidR="005135BF" w:rsidRPr="00B91DC2" w:rsidTr="005135BF">
        <w:trPr>
          <w:trHeight w:val="540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lastRenderedPageBreak/>
              <w:t xml:space="preserve">Отклонение </w:t>
            </w:r>
            <w:proofErr w:type="gramStart"/>
            <w:r>
              <w:rPr>
                <w:sz w:val="24"/>
                <w:szCs w:val="24"/>
              </w:rPr>
              <w:t>толщины</w:t>
            </w:r>
            <w:proofErr w:type="gramEnd"/>
            <w:r>
              <w:rPr>
                <w:sz w:val="24"/>
                <w:szCs w:val="24"/>
              </w:rPr>
              <w:t xml:space="preserve"> а/б покрытия от требуемых значений свыше «минус» </w:t>
            </w:r>
            <w:r w:rsidRPr="00B91DC2">
              <w:rPr>
                <w:sz w:val="24"/>
                <w:szCs w:val="24"/>
              </w:rPr>
              <w:t>10 мм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>Работы на данном участке не принимаются</w:t>
            </w:r>
          </w:p>
        </w:tc>
      </w:tr>
      <w:tr w:rsidR="005135BF" w:rsidRPr="00B91DC2" w:rsidTr="005135BF">
        <w:trPr>
          <w:trHeight w:val="591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BF" w:rsidRDefault="005135BF" w:rsidP="0018015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Превышение одного бортового камня над другим свыше 5 мм</w:t>
            </w:r>
          </w:p>
          <w:p w:rsidR="005135BF" w:rsidRPr="00757BA9" w:rsidRDefault="005135BF" w:rsidP="00180150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35BF" w:rsidRPr="00757BA9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3 000 руб. за каждый шов</w:t>
            </w:r>
          </w:p>
        </w:tc>
      </w:tr>
      <w:tr w:rsidR="005135BF" w:rsidRPr="00B91DC2" w:rsidTr="005135BF">
        <w:trPr>
          <w:trHeight w:val="278"/>
        </w:trPr>
        <w:tc>
          <w:tcPr>
            <w:tcW w:w="7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Не вывезен строительный мусор и вторично применяемые материалы после устройства асфа</w:t>
            </w:r>
            <w:r>
              <w:rPr>
                <w:sz w:val="24"/>
                <w:szCs w:val="24"/>
              </w:rPr>
              <w:t>льтобетонного покрытия в течени</w:t>
            </w:r>
            <w:proofErr w:type="gramStart"/>
            <w:r>
              <w:rPr>
                <w:sz w:val="24"/>
                <w:szCs w:val="24"/>
              </w:rPr>
              <w:t>и</w:t>
            </w:r>
            <w:proofErr w:type="gramEnd"/>
            <w:r w:rsidRPr="00B91DC2">
              <w:rPr>
                <w:sz w:val="24"/>
                <w:szCs w:val="24"/>
              </w:rPr>
              <w:t xml:space="preserve"> периода большего чем одни сутки, за каждые сутки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35BF" w:rsidRPr="00B91DC2" w:rsidRDefault="005135BF" w:rsidP="00180150">
            <w:pPr>
              <w:jc w:val="both"/>
              <w:rPr>
                <w:sz w:val="24"/>
                <w:szCs w:val="24"/>
                <w:lang w:eastAsia="ar-SA"/>
              </w:rPr>
            </w:pPr>
            <w:r w:rsidRPr="00B91DC2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 xml:space="preserve"> 2</w:t>
            </w:r>
            <w:r w:rsidRPr="00B91DC2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 xml:space="preserve"> </w:t>
            </w:r>
            <w:r w:rsidRPr="00B91DC2">
              <w:rPr>
                <w:sz w:val="24"/>
                <w:szCs w:val="24"/>
              </w:rPr>
              <w:t>%</w:t>
            </w:r>
            <w:r>
              <w:rPr>
                <w:sz w:val="24"/>
                <w:szCs w:val="24"/>
              </w:rPr>
              <w:t xml:space="preserve"> от стоимости работ на данном участке</w:t>
            </w:r>
          </w:p>
        </w:tc>
      </w:tr>
    </w:tbl>
    <w:p w:rsidR="005135BF" w:rsidRDefault="005135BF" w:rsidP="005135BF">
      <w:pPr>
        <w:ind w:firstLine="426"/>
        <w:jc w:val="both"/>
        <w:rPr>
          <w:sz w:val="24"/>
          <w:szCs w:val="24"/>
        </w:rPr>
      </w:pPr>
    </w:p>
    <w:p w:rsidR="005135BF" w:rsidRDefault="005135BF" w:rsidP="005135BF">
      <w:pPr>
        <w:ind w:firstLine="426"/>
        <w:jc w:val="both"/>
        <w:rPr>
          <w:sz w:val="24"/>
          <w:szCs w:val="24"/>
        </w:rPr>
      </w:pPr>
    </w:p>
    <w:p w:rsidR="005135BF" w:rsidRDefault="005135BF" w:rsidP="005135BF">
      <w:pPr>
        <w:ind w:firstLine="426"/>
        <w:jc w:val="both"/>
        <w:rPr>
          <w:sz w:val="24"/>
          <w:szCs w:val="24"/>
        </w:rPr>
      </w:pPr>
    </w:p>
    <w:p w:rsidR="005135BF" w:rsidRPr="00595268" w:rsidRDefault="005135BF" w:rsidP="005135BF">
      <w:pPr>
        <w:ind w:firstLine="426"/>
        <w:jc w:val="both"/>
        <w:rPr>
          <w:sz w:val="24"/>
          <w:szCs w:val="24"/>
        </w:rPr>
        <w:sectPr w:rsidR="005135BF" w:rsidRPr="00595268" w:rsidSect="00180150">
          <w:pgSz w:w="11906" w:h="16838" w:code="9"/>
          <w:pgMar w:top="425" w:right="680" w:bottom="284" w:left="1134" w:header="709" w:footer="709" w:gutter="0"/>
          <w:pgNumType w:start="49"/>
          <w:cols w:space="720"/>
        </w:sectPr>
      </w:pPr>
      <w:r w:rsidRPr="00B91DC2">
        <w:rPr>
          <w:sz w:val="24"/>
          <w:szCs w:val="24"/>
        </w:rPr>
        <w:t>Зака</w:t>
      </w:r>
      <w:r>
        <w:rPr>
          <w:sz w:val="24"/>
          <w:szCs w:val="24"/>
        </w:rPr>
        <w:t xml:space="preserve">зчик                       </w:t>
      </w:r>
      <w:r w:rsidRPr="00B91DC2">
        <w:rPr>
          <w:sz w:val="24"/>
          <w:szCs w:val="24"/>
        </w:rPr>
        <w:t xml:space="preserve">                                                                </w:t>
      </w:r>
      <w:r>
        <w:rPr>
          <w:sz w:val="24"/>
          <w:szCs w:val="24"/>
        </w:rPr>
        <w:t xml:space="preserve">           Подрядчи</w:t>
      </w:r>
      <w:r w:rsidR="00FB279D">
        <w:rPr>
          <w:sz w:val="24"/>
          <w:szCs w:val="24"/>
        </w:rPr>
        <w:t>к</w:t>
      </w:r>
    </w:p>
    <w:p w:rsidR="00A73346" w:rsidRDefault="00A73346" w:rsidP="005135BF">
      <w:pPr>
        <w:jc w:val="both"/>
        <w:rPr>
          <w:sz w:val="24"/>
          <w:szCs w:val="24"/>
        </w:rPr>
      </w:pPr>
    </w:p>
    <w:p w:rsidR="00FC6A09" w:rsidRDefault="00FC6A09" w:rsidP="00A73346">
      <w:pPr>
        <w:ind w:firstLine="426"/>
        <w:jc w:val="both"/>
        <w:rPr>
          <w:sz w:val="24"/>
          <w:szCs w:val="24"/>
        </w:rPr>
      </w:pPr>
    </w:p>
    <w:p w:rsidR="00FC6A09" w:rsidRDefault="00FC6A09" w:rsidP="00A73346">
      <w:pPr>
        <w:ind w:firstLine="426"/>
        <w:jc w:val="both"/>
        <w:rPr>
          <w:sz w:val="24"/>
          <w:szCs w:val="24"/>
        </w:rPr>
      </w:pPr>
    </w:p>
    <w:p w:rsidR="00A73346" w:rsidRDefault="00A73346" w:rsidP="00DD16B4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4 к МК</w:t>
      </w:r>
    </w:p>
    <w:p w:rsidR="00A73346" w:rsidRDefault="00A73346" w:rsidP="00A73346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A73346" w:rsidRDefault="00A73346" w:rsidP="00A73346">
      <w:pPr>
        <w:suppressAutoHyphens/>
        <w:ind w:firstLine="284"/>
        <w:jc w:val="center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ГРАФИЧЕСКАЯ СХЕМА ОТРЕМОНТИРОВАННОГО УЧАСТКА (ОБРАЗЕЦ)</w:t>
      </w:r>
    </w:p>
    <w:p w:rsidR="008A4B6A" w:rsidRDefault="008A4B6A" w:rsidP="00A73346">
      <w:pPr>
        <w:suppressAutoHyphens/>
        <w:ind w:firstLine="284"/>
        <w:jc w:val="center"/>
        <w:rPr>
          <w:b/>
          <w:bCs/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rPr>
          <w:lang w:eastAsia="ar-SA"/>
        </w:rPr>
      </w:pPr>
    </w:p>
    <w:p w:rsidR="00A73346" w:rsidRDefault="00A73346" w:rsidP="008A4B6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Участок объекта____________________________________________________________________________</w:t>
      </w:r>
    </w:p>
    <w:p w:rsidR="00A73346" w:rsidRDefault="00A73346" w:rsidP="008A4B6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</w:t>
      </w:r>
    </w:p>
    <w:p w:rsidR="00A73346" w:rsidRDefault="008A4B6A" w:rsidP="008A4B6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площадью</w:t>
      </w:r>
      <w:r w:rsidR="00A73346">
        <w:rPr>
          <w:sz w:val="22"/>
          <w:szCs w:val="22"/>
          <w:lang w:eastAsia="ar-SA"/>
        </w:rPr>
        <w:t xml:space="preserve"> _________ </w:t>
      </w:r>
      <w:r>
        <w:rPr>
          <w:sz w:val="22"/>
          <w:szCs w:val="22"/>
          <w:lang w:eastAsia="ar-SA"/>
        </w:rPr>
        <w:t>кв</w:t>
      </w:r>
      <w:r w:rsidR="00A73346">
        <w:rPr>
          <w:sz w:val="22"/>
          <w:szCs w:val="22"/>
          <w:lang w:eastAsia="ar-SA"/>
        </w:rPr>
        <w:t xml:space="preserve">.м., </w:t>
      </w:r>
      <w:r>
        <w:rPr>
          <w:sz w:val="22"/>
          <w:szCs w:val="22"/>
          <w:lang w:eastAsia="ar-SA"/>
        </w:rPr>
        <w:t>бортовой камень</w:t>
      </w:r>
      <w:r w:rsidR="00A73346">
        <w:rPr>
          <w:sz w:val="22"/>
          <w:szCs w:val="22"/>
          <w:lang w:eastAsia="ar-SA"/>
        </w:rPr>
        <w:t xml:space="preserve"> _______</w:t>
      </w:r>
      <w:proofErr w:type="gramStart"/>
      <w:r>
        <w:rPr>
          <w:sz w:val="22"/>
          <w:szCs w:val="22"/>
          <w:lang w:eastAsia="ar-SA"/>
        </w:rPr>
        <w:t>м</w:t>
      </w:r>
      <w:proofErr w:type="gramEnd"/>
      <w:r>
        <w:rPr>
          <w:sz w:val="22"/>
          <w:szCs w:val="22"/>
          <w:lang w:eastAsia="ar-SA"/>
        </w:rPr>
        <w:t>.п.</w:t>
      </w:r>
      <w:r w:rsidR="00A73346">
        <w:rPr>
          <w:sz w:val="22"/>
          <w:szCs w:val="22"/>
          <w:lang w:eastAsia="ar-SA"/>
        </w:rPr>
        <w:t xml:space="preserve">.  отремонтирован </w:t>
      </w:r>
      <w:r>
        <w:rPr>
          <w:sz w:val="22"/>
          <w:szCs w:val="22"/>
          <w:lang w:eastAsia="ar-SA"/>
        </w:rPr>
        <w:t xml:space="preserve"> на участке</w:t>
      </w:r>
    </w:p>
    <w:p w:rsidR="00A73346" w:rsidRDefault="008A4B6A" w:rsidP="008A4B6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от</w:t>
      </w:r>
      <w:r w:rsidR="00A73346">
        <w:rPr>
          <w:noProof/>
          <w:sz w:val="22"/>
          <w:szCs w:val="22"/>
          <w:lang w:eastAsia="ar-SA"/>
        </w:rPr>
        <w:t xml:space="preserve"> </w:t>
      </w:r>
      <w:r>
        <w:rPr>
          <w:sz w:val="22"/>
          <w:szCs w:val="22"/>
          <w:lang w:eastAsia="ar-SA"/>
        </w:rPr>
        <w:t xml:space="preserve"> _____________________________до</w:t>
      </w:r>
      <w:r w:rsidR="00A73346">
        <w:rPr>
          <w:sz w:val="22"/>
          <w:szCs w:val="22"/>
          <w:lang w:eastAsia="ar-SA"/>
        </w:rPr>
        <w:t xml:space="preserve"> __________________</w:t>
      </w:r>
      <w:r>
        <w:rPr>
          <w:sz w:val="22"/>
          <w:szCs w:val="22"/>
          <w:lang w:eastAsia="ar-SA"/>
        </w:rPr>
        <w:t>_________________________</w:t>
      </w:r>
    </w:p>
    <w:p w:rsidR="008A4B6A" w:rsidRDefault="008A4B6A" w:rsidP="008A4B6A">
      <w:pPr>
        <w:suppressAutoHyphens/>
        <w:rPr>
          <w:sz w:val="22"/>
          <w:szCs w:val="22"/>
          <w:lang w:eastAsia="ar-SA"/>
        </w:rPr>
      </w:pPr>
    </w:p>
    <w:p w:rsidR="00A73346" w:rsidRDefault="00A73346" w:rsidP="008A4B6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(На схеме условными знаками и цветными карандашами указываются отремонтированные участки по настоящему акту с выделением </w:t>
      </w:r>
      <w:r w:rsidR="008A4B6A">
        <w:rPr>
          <w:sz w:val="22"/>
          <w:szCs w:val="22"/>
          <w:lang w:eastAsia="ar-SA"/>
        </w:rPr>
        <w:t>бортового камня</w:t>
      </w:r>
      <w:r>
        <w:rPr>
          <w:sz w:val="22"/>
          <w:szCs w:val="22"/>
          <w:lang w:eastAsia="ar-SA"/>
        </w:rPr>
        <w:t>.)</w:t>
      </w:r>
    </w:p>
    <w:p w:rsidR="00A73346" w:rsidRDefault="00A73346" w:rsidP="008A4B6A">
      <w:pPr>
        <w:suppressAutoHyphens/>
        <w:rPr>
          <w:sz w:val="22"/>
          <w:szCs w:val="22"/>
          <w:lang w:eastAsia="ar-SA"/>
        </w:rPr>
      </w:pPr>
    </w:p>
    <w:p w:rsidR="008A4B6A" w:rsidRDefault="008A4B6A" w:rsidP="008A4B6A">
      <w:pPr>
        <w:suppressAutoHyphens/>
        <w:rPr>
          <w:sz w:val="22"/>
          <w:szCs w:val="22"/>
          <w:lang w:eastAsia="ar-SA"/>
        </w:rPr>
      </w:pPr>
    </w:p>
    <w:p w:rsidR="00A73346" w:rsidRDefault="00A73346" w:rsidP="008A4B6A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К настоящему акту приложено</w:t>
      </w:r>
      <w:r>
        <w:rPr>
          <w:noProof/>
          <w:sz w:val="22"/>
          <w:szCs w:val="22"/>
          <w:lang w:eastAsia="ar-SA"/>
        </w:rPr>
        <w:t xml:space="preserve"> ______</w:t>
      </w:r>
      <w:r>
        <w:rPr>
          <w:sz w:val="22"/>
          <w:szCs w:val="22"/>
          <w:lang w:eastAsia="ar-SA"/>
        </w:rPr>
        <w:t>____</w:t>
      </w:r>
      <w:r>
        <w:rPr>
          <w:noProof/>
          <w:sz w:val="22"/>
          <w:szCs w:val="22"/>
          <w:lang w:eastAsia="ar-SA"/>
        </w:rPr>
        <w:t xml:space="preserve">___ шт. </w:t>
      </w:r>
      <w:r>
        <w:rPr>
          <w:sz w:val="22"/>
          <w:szCs w:val="22"/>
          <w:lang w:eastAsia="ar-SA"/>
        </w:rPr>
        <w:t>ф</w:t>
      </w:r>
      <w:r>
        <w:rPr>
          <w:noProof/>
          <w:sz w:val="22"/>
          <w:szCs w:val="22"/>
          <w:lang w:eastAsia="ar-SA"/>
        </w:rPr>
        <w:t>отодокументов</w:t>
      </w:r>
      <w:r>
        <w:rPr>
          <w:sz w:val="22"/>
          <w:szCs w:val="22"/>
          <w:lang w:eastAsia="ar-SA"/>
        </w:rPr>
        <w:t>.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lang w:eastAsia="ar-SA"/>
        </w:rPr>
      </w:pPr>
    </w:p>
    <w:p w:rsidR="00A73346" w:rsidRDefault="00A73346" w:rsidP="00A73346">
      <w:pPr>
        <w:suppressAutoHyphens/>
        <w:rPr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D16B4" w:rsidRDefault="00DD16B4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DD16B4" w:rsidRDefault="00DD16B4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3346" w:rsidRDefault="00A73346" w:rsidP="00A73346">
      <w:pPr>
        <w:pStyle w:val="aff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Приложение № 5 к МК</w:t>
      </w:r>
    </w:p>
    <w:p w:rsidR="00A73346" w:rsidRDefault="00A73346" w:rsidP="00A73346">
      <w:pPr>
        <w:pStyle w:val="aff2"/>
        <w:jc w:val="right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A73346" w:rsidRDefault="00A73346" w:rsidP="00A73346">
      <w:pPr>
        <w:suppressAutoHyphens/>
        <w:ind w:firstLine="709"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обследования гарантийного объекта (ОБРАЗЕЦ)</w:t>
      </w:r>
    </w:p>
    <w:p w:rsidR="00A73346" w:rsidRDefault="00A73346" w:rsidP="00A73346">
      <w:pPr>
        <w:pStyle w:val="af5"/>
        <w:rPr>
          <w:b/>
          <w:bCs/>
        </w:rPr>
      </w:pPr>
    </w:p>
    <w:p w:rsidR="00A73346" w:rsidRDefault="00A73346" w:rsidP="00A73346">
      <w:pPr>
        <w:pStyle w:val="af5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</w:t>
      </w:r>
      <w:r w:rsidR="003E66C1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rPr>
          <w:szCs w:val="24"/>
        </w:rPr>
      </w:pPr>
    </w:p>
    <w:p w:rsidR="00A73346" w:rsidRDefault="00A73346" w:rsidP="00A73346">
      <w:pPr>
        <w:pStyle w:val="af5"/>
        <w:ind w:firstLine="709"/>
      </w:pPr>
    </w:p>
    <w:p w:rsidR="00A73346" w:rsidRDefault="00A73346" w:rsidP="004E2C56">
      <w:pPr>
        <w:pStyle w:val="af5"/>
        <w:numPr>
          <w:ilvl w:val="1"/>
          <w:numId w:val="14"/>
        </w:numPr>
        <w:tabs>
          <w:tab w:val="num" w:pos="0"/>
          <w:tab w:val="left" w:pos="284"/>
        </w:tabs>
        <w:ind w:left="0" w:firstLine="0"/>
        <w:rPr>
          <w:sz w:val="22"/>
          <w:szCs w:val="22"/>
        </w:rPr>
      </w:pPr>
      <w:r>
        <w:rPr>
          <w:sz w:val="22"/>
          <w:szCs w:val="22"/>
        </w:rPr>
        <w:t>Комиссия произвела осмотр в натуре гарантийного объекта ___________________________________ _______________________________________________. Работы выполнялись_________________ _______________ на основании контракта  №____ от «____»___________2012 г.</w:t>
      </w:r>
    </w:p>
    <w:p w:rsidR="00A73346" w:rsidRDefault="00A73346" w:rsidP="00A73346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 xml:space="preserve">2. Основанием для обследования гарантийного объекта является акт приемки выполненных работ от «___»___________2012 г.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№____ от «___»___________2012 г.  </w:t>
      </w:r>
    </w:p>
    <w:p w:rsidR="00A73346" w:rsidRDefault="00A73346" w:rsidP="00A73346">
      <w:pPr>
        <w:pStyle w:val="af5"/>
        <w:tabs>
          <w:tab w:val="left" w:pos="851"/>
        </w:tabs>
        <w:rPr>
          <w:sz w:val="22"/>
          <w:szCs w:val="22"/>
        </w:rPr>
      </w:pPr>
      <w:r>
        <w:rPr>
          <w:sz w:val="22"/>
          <w:szCs w:val="22"/>
        </w:rPr>
        <w:t>3. При осмотре участка в натуре и рассмотрении представленной документации комиссия выявила следующее:</w:t>
      </w:r>
    </w:p>
    <w:p w:rsidR="00A73346" w:rsidRDefault="00A73346" w:rsidP="00A73346">
      <w:pPr>
        <w:pStyle w:val="af5"/>
        <w:ind w:firstLine="709"/>
        <w:rPr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3361"/>
        <w:gridCol w:w="5508"/>
      </w:tblGrid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-108"/>
              </w:tabs>
              <w:suppressAutoHyphens/>
              <w:ind w:right="-108" w:hanging="108"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tabs>
                <w:tab w:val="left" w:pos="-108"/>
              </w:tabs>
              <w:suppressAutoHyphens/>
              <w:ind w:left="-108"/>
              <w:jc w:val="center"/>
              <w:rPr>
                <w:lang w:eastAsia="ar-SA"/>
              </w:rPr>
            </w:pPr>
            <w:proofErr w:type="spellStart"/>
            <w:proofErr w:type="gramStart"/>
            <w:r>
              <w:rPr>
                <w:lang w:eastAsia="ar-SA"/>
              </w:rPr>
              <w:t>п</w:t>
            </w:r>
            <w:proofErr w:type="spellEnd"/>
            <w:proofErr w:type="gramEnd"/>
            <w:r>
              <w:rPr>
                <w:lang w:eastAsia="ar-SA"/>
              </w:rPr>
              <w:t>/</w:t>
            </w:r>
            <w:proofErr w:type="spellStart"/>
            <w:r>
              <w:rPr>
                <w:lang w:eastAsia="ar-SA"/>
              </w:rPr>
              <w:t>п</w:t>
            </w:r>
            <w:proofErr w:type="spellEnd"/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Виды дефектов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Мероприятия по устранению дефектов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  <w:tr w:rsidR="00A73346" w:rsidTr="00A7334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firstLine="709"/>
              <w:jc w:val="both"/>
              <w:rPr>
                <w:lang w:eastAsia="ar-SA"/>
              </w:rPr>
            </w:pPr>
          </w:p>
        </w:tc>
        <w:tc>
          <w:tcPr>
            <w:tcW w:w="3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114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</w:t>
            </w:r>
          </w:p>
        </w:tc>
        <w:tc>
          <w:tcPr>
            <w:tcW w:w="5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tabs>
                <w:tab w:val="left" w:pos="1372"/>
              </w:tabs>
              <w:suppressAutoHyphens/>
              <w:ind w:hanging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-----------------------------------------------------------------------</w:t>
            </w:r>
          </w:p>
        </w:tc>
      </w:tr>
    </w:tbl>
    <w:p w:rsidR="00A73346" w:rsidRDefault="00A73346" w:rsidP="00A73346">
      <w:pPr>
        <w:tabs>
          <w:tab w:val="left" w:pos="1372"/>
        </w:tabs>
        <w:suppressAutoHyphens/>
        <w:ind w:firstLine="709"/>
        <w:jc w:val="both"/>
        <w:rPr>
          <w:lang w:eastAsia="ar-SA"/>
        </w:rPr>
      </w:pP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4. Подрядчик обязан устранить своими силами и за свой счет следующие дефекты:________________ ______________________________________________________________________________________________________________________________________________________________________________________________________________________________ Качество гарантийного объекта после устранения дефектов подрядчиком должно соответствовать требованиям нормативных документов, а также условиям </w:t>
      </w:r>
      <w:r>
        <w:rPr>
          <w:sz w:val="24"/>
          <w:szCs w:val="24"/>
        </w:rPr>
        <w:t>контракту</w:t>
      </w:r>
      <w:r>
        <w:rPr>
          <w:sz w:val="22"/>
          <w:szCs w:val="22"/>
          <w:lang w:eastAsia="ar-SA"/>
        </w:rPr>
        <w:t xml:space="preserve"> №____ от «___»_______________2012 г.</w:t>
      </w: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5. Подрядчик обязан устранить выявленные дефекты в срок </w:t>
      </w:r>
      <w:proofErr w:type="gramStart"/>
      <w:r>
        <w:rPr>
          <w:sz w:val="22"/>
          <w:szCs w:val="22"/>
          <w:lang w:eastAsia="ar-SA"/>
        </w:rPr>
        <w:t>до</w:t>
      </w:r>
      <w:proofErr w:type="gramEnd"/>
      <w:r>
        <w:rPr>
          <w:sz w:val="22"/>
          <w:szCs w:val="22"/>
          <w:lang w:eastAsia="ar-SA"/>
        </w:rPr>
        <w:t xml:space="preserve"> _____________.</w:t>
      </w:r>
    </w:p>
    <w:p w:rsidR="00A73346" w:rsidRDefault="00A73346" w:rsidP="00A73346">
      <w:pPr>
        <w:tabs>
          <w:tab w:val="left" w:pos="1372"/>
        </w:tabs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6. Сдачу-приемку выполненных гарантийных работ оформить соответствующим актом.</w:t>
      </w: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i/>
          <w:iCs/>
          <w:lang w:eastAsia="ar-SA"/>
        </w:rPr>
      </w:pPr>
      <w:r>
        <w:rPr>
          <w:b/>
          <w:bCs/>
          <w:i/>
          <w:iCs/>
          <w:lang w:eastAsia="ar-SA"/>
        </w:rPr>
        <w:t xml:space="preserve">                                                                   </w:t>
      </w:r>
    </w:p>
    <w:p w:rsidR="00A73346" w:rsidRDefault="00A73346" w:rsidP="00A73346">
      <w:pPr>
        <w:rPr>
          <w:i/>
          <w:iCs/>
          <w:lang w:eastAsia="ar-SA"/>
        </w:rPr>
        <w:sectPr w:rsidR="00A73346">
          <w:headerReference w:type="default" r:id="rId16"/>
          <w:footerReference w:type="even" r:id="rId17"/>
          <w:footerReference w:type="default" r:id="rId18"/>
          <w:pgSz w:w="11906" w:h="16838"/>
          <w:pgMar w:top="851" w:right="680" w:bottom="851" w:left="1134" w:header="284" w:footer="646" w:gutter="0"/>
          <w:cols w:space="720"/>
        </w:sectPr>
      </w:pPr>
    </w:p>
    <w:p w:rsidR="00A73346" w:rsidRDefault="00A73346" w:rsidP="00A73346">
      <w:pPr>
        <w:suppressAutoHyphens/>
        <w:ind w:firstLine="709"/>
        <w:jc w:val="right"/>
        <w:rPr>
          <w:lang w:eastAsia="ar-SA"/>
        </w:r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Приложение № 6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A73346" w:rsidRDefault="00A73346" w:rsidP="00A73346">
      <w:pPr>
        <w:tabs>
          <w:tab w:val="left" w:pos="180"/>
        </w:tabs>
        <w:suppressAutoHyphens/>
        <w:ind w:left="6660"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А К Т</w:t>
      </w:r>
    </w:p>
    <w:p w:rsidR="00A73346" w:rsidRDefault="00A73346" w:rsidP="00A73346">
      <w:pPr>
        <w:suppressAutoHyphens/>
        <w:ind w:firstLine="709"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приемки выполненных работ по устранению дефектов (ОБРАЗЕЦ)</w:t>
      </w:r>
    </w:p>
    <w:p w:rsidR="00A73346" w:rsidRDefault="00A73346" w:rsidP="00A73346">
      <w:pPr>
        <w:pStyle w:val="af5"/>
        <w:rPr>
          <w:b/>
          <w:bCs/>
          <w:szCs w:val="24"/>
        </w:rPr>
      </w:pPr>
    </w:p>
    <w:p w:rsidR="00A73346" w:rsidRDefault="00A73346" w:rsidP="00A73346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  «___»_______________201</w:t>
      </w:r>
      <w:r w:rsidR="00107213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tabs>
          <w:tab w:val="left" w:pos="284"/>
          <w:tab w:val="left" w:pos="993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__________________________________ _________________________________________________________________________________________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 xml:space="preserve">Работы выполнялись____________________________________________________ на основании </w:t>
      </w:r>
      <w:r>
        <w:rPr>
          <w:szCs w:val="24"/>
        </w:rPr>
        <w:t>контракт</w:t>
      </w:r>
      <w:r>
        <w:rPr>
          <w:sz w:val="22"/>
          <w:szCs w:val="22"/>
        </w:rPr>
        <w:t>а №____ от «__»___________201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Дата обследования гарантийного объекта_____________________________________________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 xml:space="preserve">Срок выполнения работ по устранению выявленных дефектов, согласно акту обследования гарантийного объекта от «__»_________2012г. </w:t>
      </w: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/>
        <w:rPr>
          <w:sz w:val="22"/>
          <w:szCs w:val="22"/>
        </w:rPr>
      </w:pPr>
      <w:r>
        <w:rPr>
          <w:sz w:val="22"/>
          <w:szCs w:val="22"/>
        </w:rPr>
        <w:t>Фактический срок устранения выявленных дефектов___________________________________</w:t>
      </w:r>
    </w:p>
    <w:p w:rsidR="00A73346" w:rsidRDefault="00A73346" w:rsidP="004E2C56">
      <w:pPr>
        <w:pStyle w:val="af5"/>
        <w:numPr>
          <w:ilvl w:val="0"/>
          <w:numId w:val="15"/>
        </w:numPr>
        <w:tabs>
          <w:tab w:val="left" w:pos="142"/>
          <w:tab w:val="left" w:pos="1372"/>
        </w:tabs>
        <w:ind w:left="142" w:right="101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________________________________</w:t>
      </w:r>
    </w:p>
    <w:p w:rsidR="00A73346" w:rsidRDefault="00A73346" w:rsidP="00A73346">
      <w:pPr>
        <w:pStyle w:val="af5"/>
        <w:tabs>
          <w:tab w:val="left" w:pos="142"/>
          <w:tab w:val="left" w:pos="1372"/>
        </w:tabs>
        <w:ind w:left="142"/>
        <w:rPr>
          <w:sz w:val="22"/>
          <w:szCs w:val="22"/>
        </w:rPr>
      </w:pPr>
    </w:p>
    <w:p w:rsidR="00A73346" w:rsidRDefault="00A73346" w:rsidP="00A73346">
      <w:pPr>
        <w:tabs>
          <w:tab w:val="left" w:pos="142"/>
        </w:tabs>
        <w:suppressAutoHyphens/>
        <w:ind w:left="142"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ind w:firstLine="284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ind w:firstLine="284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284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709"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pStyle w:val="10"/>
        <w:spacing w:before="0"/>
        <w:rPr>
          <w:b w:val="0"/>
          <w:i w:val="0"/>
          <w:sz w:val="24"/>
          <w:szCs w:val="24"/>
          <w:lang w:eastAsia="ar-SA"/>
        </w:rPr>
      </w:pPr>
      <w:r>
        <w:rPr>
          <w:b w:val="0"/>
          <w:bCs/>
          <w:i w:val="0"/>
          <w:iCs/>
          <w:sz w:val="24"/>
          <w:szCs w:val="24"/>
        </w:rPr>
        <w:t xml:space="preserve">                                    </w:t>
      </w:r>
    </w:p>
    <w:p w:rsidR="00A73346" w:rsidRDefault="00A73346" w:rsidP="00A73346">
      <w:pPr>
        <w:pStyle w:val="10"/>
        <w:spacing w:before="0"/>
        <w:rPr>
          <w:b w:val="0"/>
          <w:bCs/>
          <w:i w:val="0"/>
          <w:iCs/>
          <w:sz w:val="24"/>
          <w:szCs w:val="24"/>
        </w:rPr>
      </w:pPr>
    </w:p>
    <w:p w:rsidR="00A73346" w:rsidRDefault="00A73346" w:rsidP="00A73346">
      <w:pPr>
        <w:rPr>
          <w:snapToGrid w:val="0"/>
          <w:sz w:val="24"/>
          <w:szCs w:val="24"/>
          <w:lang w:eastAsia="ar-SA"/>
        </w:rPr>
        <w:sectPr w:rsidR="00A73346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Приложение № 7 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A73346" w:rsidRDefault="00A73346" w:rsidP="00A73346">
      <w:pPr>
        <w:suppressAutoHyphens/>
        <w:jc w:val="right"/>
        <w:rPr>
          <w:lang w:eastAsia="ar-SA"/>
        </w:rPr>
      </w:pPr>
    </w:p>
    <w:p w:rsidR="00A73346" w:rsidRDefault="00A73346" w:rsidP="00A73346">
      <w:pPr>
        <w:suppressAutoHyphens/>
        <w:ind w:firstLine="709"/>
        <w:jc w:val="right"/>
        <w:rPr>
          <w:b/>
          <w:bCs/>
          <w:lang w:eastAsia="ar-SA"/>
        </w:rPr>
      </w:pPr>
    </w:p>
    <w:p w:rsidR="00A73346" w:rsidRDefault="00A73346" w:rsidP="00A73346">
      <w:pPr>
        <w:suppressAutoHyphens/>
        <w:ind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right="100" w:firstLine="709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 xml:space="preserve">приемки объекта по истечении срока гарантийных обязательств (ОБРАЗЕЦ) </w:t>
      </w:r>
    </w:p>
    <w:p w:rsidR="00A73346" w:rsidRDefault="00A73346" w:rsidP="00A73346">
      <w:pPr>
        <w:pStyle w:val="af5"/>
        <w:ind w:right="100"/>
        <w:rPr>
          <w:b/>
          <w:bCs/>
        </w:rPr>
      </w:pP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</w:t>
      </w:r>
      <w:r>
        <w:rPr>
          <w:sz w:val="22"/>
          <w:szCs w:val="22"/>
        </w:rPr>
        <w:t>г. Пермь                                                                                                   «___»_______________201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</w:p>
    <w:p w:rsidR="00A73346" w:rsidRDefault="00A73346" w:rsidP="00A73346">
      <w:pPr>
        <w:pStyle w:val="af5"/>
        <w:ind w:left="284" w:right="100"/>
        <w:rPr>
          <w:sz w:val="22"/>
          <w:szCs w:val="22"/>
        </w:rPr>
      </w:pP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Комиссия, произвела осмотр в натуре гарантийного объекта ____________________________ ______________________________________________________________________________________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Работы выполнялись_____________________________________________ на основании контракта №____ от «__»___________201</w:t>
      </w:r>
      <w:r w:rsidR="00B57ECA">
        <w:rPr>
          <w:sz w:val="22"/>
          <w:szCs w:val="22"/>
        </w:rPr>
        <w:t>_</w:t>
      </w:r>
      <w:r>
        <w:rPr>
          <w:sz w:val="22"/>
          <w:szCs w:val="22"/>
        </w:rPr>
        <w:t xml:space="preserve"> г.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 xml:space="preserve">Срок окончания гарантийных обязательств по </w:t>
      </w:r>
      <w:r>
        <w:rPr>
          <w:szCs w:val="24"/>
        </w:rPr>
        <w:t>контракту</w:t>
      </w:r>
      <w:r>
        <w:rPr>
          <w:sz w:val="22"/>
          <w:szCs w:val="22"/>
        </w:rPr>
        <w:t xml:space="preserve"> подряда_______________________________</w:t>
      </w:r>
    </w:p>
    <w:p w:rsidR="00A73346" w:rsidRDefault="00A73346" w:rsidP="004E2C56">
      <w:pPr>
        <w:pStyle w:val="af5"/>
        <w:numPr>
          <w:ilvl w:val="0"/>
          <w:numId w:val="16"/>
        </w:numPr>
        <w:tabs>
          <w:tab w:val="clear" w:pos="1068"/>
          <w:tab w:val="num" w:pos="644"/>
          <w:tab w:val="num" w:pos="709"/>
          <w:tab w:val="left" w:pos="1372"/>
        </w:tabs>
        <w:ind w:left="284" w:right="100" w:firstLine="0"/>
        <w:rPr>
          <w:sz w:val="22"/>
          <w:szCs w:val="22"/>
        </w:rPr>
      </w:pPr>
      <w:r>
        <w:rPr>
          <w:sz w:val="22"/>
          <w:szCs w:val="22"/>
        </w:rPr>
        <w:t>Фактический срок окончания гарантийных обязательств________________________________</w:t>
      </w:r>
    </w:p>
    <w:p w:rsidR="00A73346" w:rsidRDefault="00A73346" w:rsidP="00A73346">
      <w:pPr>
        <w:tabs>
          <w:tab w:val="num" w:pos="709"/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tabs>
          <w:tab w:val="left" w:pos="1372"/>
        </w:tabs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Объект считать принятым по истечению гарантийного срока эксплуатации.</w:t>
      </w:r>
    </w:p>
    <w:p w:rsidR="00A73346" w:rsidRDefault="00A73346" w:rsidP="00A73346">
      <w:pPr>
        <w:pStyle w:val="af5"/>
        <w:ind w:left="284" w:right="100"/>
        <w:rPr>
          <w:szCs w:val="24"/>
        </w:rPr>
      </w:pPr>
      <w:r>
        <w:t xml:space="preserve">                                               </w:t>
      </w:r>
    </w:p>
    <w:p w:rsidR="00A73346" w:rsidRDefault="00A73346" w:rsidP="00A73346">
      <w:pPr>
        <w:pStyle w:val="af5"/>
        <w:ind w:left="284" w:right="100"/>
      </w:pPr>
      <w:r>
        <w:t xml:space="preserve">                                            </w:t>
      </w:r>
    </w:p>
    <w:p w:rsidR="00A73346" w:rsidRDefault="00A73346" w:rsidP="00A73346">
      <w:pPr>
        <w:pStyle w:val="af5"/>
        <w:ind w:left="284" w:right="100"/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ind w:left="284" w:right="100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ind w:left="284" w:right="100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left="284" w:right="10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left="284" w:right="100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rPr>
          <w:lang w:eastAsia="ar-SA"/>
        </w:rPr>
        <w:sectPr w:rsidR="00A73346">
          <w:type w:val="nextColumn"/>
          <w:pgSz w:w="11906" w:h="16838"/>
          <w:pgMar w:top="851" w:right="680" w:bottom="851" w:left="1134" w:header="709" w:footer="709" w:gutter="0"/>
          <w:cols w:space="720"/>
        </w:sect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Приложение № 8    к МК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A73346" w:rsidRDefault="00A73346" w:rsidP="00A73346">
      <w:pPr>
        <w:pStyle w:val="10"/>
        <w:spacing w:before="0"/>
        <w:jc w:val="right"/>
        <w:rPr>
          <w:b w:val="0"/>
          <w:i w:val="0"/>
        </w:rPr>
      </w:pPr>
      <w:r>
        <w:rPr>
          <w:b w:val="0"/>
          <w:bCs/>
          <w:i w:val="0"/>
          <w:iCs/>
        </w:rPr>
        <w:t xml:space="preserve">                                                                                                               </w:t>
      </w:r>
    </w:p>
    <w:p w:rsidR="00A73346" w:rsidRDefault="00A73346" w:rsidP="00A73346">
      <w:pPr>
        <w:tabs>
          <w:tab w:val="left" w:pos="4179"/>
        </w:tabs>
        <w:suppressAutoHyphens/>
        <w:jc w:val="both"/>
        <w:rPr>
          <w:lang w:eastAsia="ar-SA"/>
        </w:rPr>
      </w:pPr>
      <w:r>
        <w:rPr>
          <w:b/>
          <w:bCs/>
          <w:lang w:eastAsia="ar-SA"/>
        </w:rPr>
        <w:t xml:space="preserve">                                                                                                                           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М</w:t>
      </w:r>
      <w:r w:rsidR="006A3180">
        <w:rPr>
          <w:b/>
          <w:bCs/>
          <w:sz w:val="22"/>
          <w:szCs w:val="22"/>
          <w:lang w:eastAsia="ar-SA"/>
        </w:rPr>
        <w:t>К</w:t>
      </w:r>
      <w:r>
        <w:rPr>
          <w:b/>
          <w:bCs/>
          <w:sz w:val="22"/>
          <w:szCs w:val="22"/>
          <w:lang w:eastAsia="ar-SA"/>
        </w:rPr>
        <w:t>У «БЛАГОУСТРОЙСТВО КИРОВСКОГО РАЙОНА»</w:t>
      </w:r>
    </w:p>
    <w:p w:rsidR="00A73346" w:rsidRDefault="00A73346" w:rsidP="00A73346">
      <w:pPr>
        <w:suppressAutoHyphens/>
        <w:jc w:val="both"/>
        <w:rPr>
          <w:b/>
          <w:bCs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center"/>
        <w:rPr>
          <w:sz w:val="22"/>
          <w:szCs w:val="22"/>
          <w:lang w:eastAsia="ar-SA"/>
        </w:rPr>
      </w:pPr>
      <w:r>
        <w:rPr>
          <w:b/>
          <w:bCs/>
          <w:sz w:val="22"/>
          <w:szCs w:val="22"/>
          <w:lang w:eastAsia="ar-SA"/>
        </w:rPr>
        <w:t>ПРЕДПИСАНИЕ (ОБРАЗЕЦ)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«____»_______________2012 г.                                                         Кому_________________________ </w:t>
      </w:r>
    </w:p>
    <w:p w:rsidR="00A73346" w:rsidRDefault="00A73346" w:rsidP="00A73346">
      <w:pPr>
        <w:pStyle w:val="af5"/>
        <w:tabs>
          <w:tab w:val="left" w:pos="1372"/>
        </w:tabs>
        <w:ind w:left="426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Копия________________________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_____________________________</w:t>
      </w:r>
    </w:p>
    <w:p w:rsidR="00A73346" w:rsidRDefault="00A73346" w:rsidP="00A73346">
      <w:pPr>
        <w:pStyle w:val="af5"/>
        <w:tabs>
          <w:tab w:val="left" w:pos="1372"/>
        </w:tabs>
        <w:ind w:left="284"/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На основании_________________________________________________________________________</w:t>
      </w: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</w:p>
    <w:p w:rsidR="00A73346" w:rsidRDefault="00A73346" w:rsidP="00A73346">
      <w:pPr>
        <w:pStyle w:val="af5"/>
        <w:tabs>
          <w:tab w:val="left" w:pos="1372"/>
        </w:tabs>
        <w:rPr>
          <w:sz w:val="22"/>
          <w:szCs w:val="22"/>
        </w:rPr>
      </w:pPr>
      <w:r>
        <w:rPr>
          <w:sz w:val="22"/>
          <w:szCs w:val="22"/>
        </w:rPr>
        <w:t>Предлагаю устранить выявленные дефекты и следующие нарушения технических правил:</w:t>
      </w:r>
    </w:p>
    <w:p w:rsidR="00A73346" w:rsidRDefault="00A73346" w:rsidP="00A73346">
      <w:pPr>
        <w:pStyle w:val="af5"/>
        <w:tabs>
          <w:tab w:val="left" w:pos="1372"/>
        </w:tabs>
        <w:rPr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3"/>
        <w:gridCol w:w="4162"/>
        <w:gridCol w:w="2174"/>
        <w:gridCol w:w="2842"/>
      </w:tblGrid>
      <w:tr w:rsidR="00A73346" w:rsidTr="00A73346">
        <w:trPr>
          <w:trHeight w:val="675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№</w:t>
            </w:r>
          </w:p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п.п.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Предписание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Место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Срок выполнения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  <w:tr w:rsidR="00A73346" w:rsidTr="00A73346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</w:t>
            </w:r>
          </w:p>
        </w:tc>
        <w:tc>
          <w:tcPr>
            <w:tcW w:w="3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</w:t>
            </w:r>
          </w:p>
        </w:tc>
      </w:tr>
    </w:tbl>
    <w:p w:rsidR="00A73346" w:rsidRDefault="00A73346" w:rsidP="00A73346">
      <w:pPr>
        <w:suppressAutoHyphens/>
        <w:jc w:val="both"/>
        <w:rPr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По истечении указанного срока сообщить о выполнении предписания.</w:t>
      </w: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pStyle w:val="aff2"/>
        <w:jc w:val="both"/>
        <w:rPr>
          <w:rFonts w:ascii="Times New Roman" w:hAnsi="Times New Roman" w:cs="Times New Roman"/>
          <w:sz w:val="24"/>
          <w:szCs w:val="24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Приложение № 9 к МК</w:t>
      </w:r>
    </w:p>
    <w:p w:rsidR="00A73346" w:rsidRDefault="00A73346" w:rsidP="00A73346">
      <w:pPr>
        <w:pStyle w:val="aff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</w:p>
    <w:p w:rsidR="00A73346" w:rsidRDefault="00A73346" w:rsidP="00A73346">
      <w:pPr>
        <w:pStyle w:val="aff2"/>
        <w:jc w:val="right"/>
      </w:pPr>
      <w:r>
        <w:rPr>
          <w:rFonts w:ascii="Times New Roman" w:hAnsi="Times New Roman" w:cs="Times New Roman"/>
          <w:sz w:val="24"/>
          <w:szCs w:val="24"/>
        </w:rPr>
        <w:t>№ ______от _______________</w:t>
      </w: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А К Т</w:t>
      </w:r>
    </w:p>
    <w:p w:rsidR="00A73346" w:rsidRDefault="00A73346" w:rsidP="00A73346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контрольной проверки (ОБРАЗЕЦ)</w:t>
      </w:r>
    </w:p>
    <w:p w:rsidR="00A73346" w:rsidRDefault="00A73346" w:rsidP="00A73346">
      <w:pPr>
        <w:suppressAutoHyphens/>
        <w:ind w:right="283"/>
        <w:jc w:val="center"/>
        <w:rPr>
          <w:b/>
          <w:bCs/>
          <w:lang w:eastAsia="ar-SA"/>
        </w:rPr>
      </w:pPr>
      <w:r>
        <w:rPr>
          <w:b/>
          <w:bCs/>
          <w:lang w:eastAsia="ar-SA"/>
        </w:rPr>
        <w:t>________________________________________</w:t>
      </w:r>
    </w:p>
    <w:p w:rsidR="00A73346" w:rsidRDefault="00A73346" w:rsidP="00A73346">
      <w:pPr>
        <w:suppressAutoHyphens/>
        <w:ind w:right="283"/>
        <w:jc w:val="center"/>
        <w:rPr>
          <w:lang w:eastAsia="ar-SA"/>
        </w:rPr>
      </w:pPr>
      <w:r>
        <w:rPr>
          <w:lang w:eastAsia="ar-SA"/>
        </w:rPr>
        <w:t>(Наименование подрядного предприятия)</w:t>
      </w:r>
    </w:p>
    <w:p w:rsidR="00A73346" w:rsidRDefault="00A73346" w:rsidP="00A73346">
      <w:pPr>
        <w:suppressAutoHyphens/>
        <w:ind w:right="283"/>
        <w:jc w:val="center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г. Пермь                                                                                                      </w:t>
      </w:r>
      <w:r w:rsidR="00B2399A">
        <w:rPr>
          <w:lang w:eastAsia="ar-SA"/>
        </w:rPr>
        <w:t xml:space="preserve">                     </w:t>
      </w:r>
      <w:r>
        <w:rPr>
          <w:lang w:eastAsia="ar-SA"/>
        </w:rPr>
        <w:t xml:space="preserve">     «___»_______________2012 г.</w:t>
      </w: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>Проверка произведена _____________________________________________________________________</w:t>
      </w: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                          (Должность, фамилия, имя, отчество куратора)</w:t>
      </w: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______________________________________________________________________</w:t>
      </w: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  <w:r>
        <w:rPr>
          <w:lang w:eastAsia="ar-SA"/>
        </w:rPr>
        <w:t xml:space="preserve">                                                                  (Должность, фамилия, имя, отчество подрядчика)</w:t>
      </w: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000"/>
      </w:tblPr>
      <w:tblGrid>
        <w:gridCol w:w="742"/>
        <w:gridCol w:w="5779"/>
        <w:gridCol w:w="3847"/>
      </w:tblGrid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right="67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lang w:eastAsia="ar-SA"/>
              </w:rPr>
              <w:t>п</w:t>
            </w:r>
            <w:proofErr w:type="spellEnd"/>
            <w:proofErr w:type="gramEnd"/>
            <w:r>
              <w:rPr>
                <w:lang w:eastAsia="ar-SA"/>
              </w:rPr>
              <w:t>/</w:t>
            </w:r>
            <w:proofErr w:type="spellStart"/>
            <w:r>
              <w:rPr>
                <w:lang w:eastAsia="ar-SA"/>
              </w:rPr>
              <w:t>п</w:t>
            </w:r>
            <w:proofErr w:type="spellEnd"/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Наименование объекта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  <w:vAlign w:val="center"/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Замечания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  <w:tr w:rsidR="00A73346" w:rsidTr="00A73346">
        <w:trPr>
          <w:trHeight w:val="227"/>
        </w:trPr>
        <w:tc>
          <w:tcPr>
            <w:tcW w:w="7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73346" w:rsidRDefault="00A73346" w:rsidP="00A73346">
            <w:pPr>
              <w:suppressAutoHyphens/>
              <w:ind w:left="360" w:right="283"/>
              <w:rPr>
                <w:lang w:eastAsia="ar-SA"/>
              </w:rPr>
            </w:pPr>
          </w:p>
        </w:tc>
        <w:tc>
          <w:tcPr>
            <w:tcW w:w="577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>-------------------------------------------------------</w:t>
            </w:r>
          </w:p>
        </w:tc>
        <w:tc>
          <w:tcPr>
            <w:tcW w:w="38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A73346" w:rsidRDefault="00A73346" w:rsidP="00A73346">
            <w:pPr>
              <w:suppressAutoHyphens/>
              <w:ind w:right="283"/>
              <w:jc w:val="center"/>
              <w:rPr>
                <w:lang w:eastAsia="ar-SA"/>
              </w:rPr>
            </w:pPr>
            <w:r>
              <w:rPr>
                <w:lang w:eastAsia="ar-SA"/>
              </w:rPr>
              <w:t xml:space="preserve">     -------------------------</w:t>
            </w:r>
          </w:p>
        </w:tc>
      </w:tr>
    </w:tbl>
    <w:p w:rsidR="00A73346" w:rsidRDefault="00A73346" w:rsidP="00A73346">
      <w:pPr>
        <w:suppressAutoHyphens/>
        <w:ind w:right="283"/>
        <w:jc w:val="both"/>
        <w:rPr>
          <w:lang w:eastAsia="ar-SA"/>
        </w:rPr>
      </w:pPr>
    </w:p>
    <w:p w:rsidR="00A73346" w:rsidRDefault="00A73346" w:rsidP="00A73346">
      <w:pPr>
        <w:suppressAutoHyphens/>
        <w:ind w:right="283"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заказчика:    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(подпись)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подрядчика:                                    ____________________________/ФИО/</w:t>
      </w:r>
    </w:p>
    <w:p w:rsidR="00A73346" w:rsidRDefault="00A73346" w:rsidP="00A73346">
      <w:pPr>
        <w:suppressAutoHyphens/>
        <w:ind w:firstLine="4820"/>
        <w:jc w:val="both"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(подпись)</w:t>
      </w: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ind w:firstLine="284"/>
        <w:jc w:val="center"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160C0" w:rsidRDefault="00A160C0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lastRenderedPageBreak/>
        <w:t xml:space="preserve">                                                                                                                                  Приложение № 10</w:t>
      </w:r>
    </w:p>
    <w:p w:rsidR="00A73346" w:rsidRDefault="00A73346" w:rsidP="00A73346">
      <w:pPr>
        <w:tabs>
          <w:tab w:val="left" w:pos="4179"/>
        </w:tabs>
        <w:suppressAutoHyphens/>
        <w:jc w:val="right"/>
        <w:rPr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                                                                                                                 </w:t>
      </w:r>
      <w:r>
        <w:rPr>
          <w:sz w:val="24"/>
          <w:szCs w:val="24"/>
          <w:lang w:eastAsia="ar-SA"/>
        </w:rPr>
        <w:t xml:space="preserve">к МК  </w:t>
      </w:r>
      <w:proofErr w:type="spellStart"/>
      <w:proofErr w:type="gramStart"/>
      <w:r>
        <w:rPr>
          <w:sz w:val="24"/>
          <w:szCs w:val="24"/>
          <w:lang w:eastAsia="ar-SA"/>
        </w:rPr>
        <w:t>от</w:t>
      </w:r>
      <w:proofErr w:type="gramEnd"/>
      <w:r>
        <w:rPr>
          <w:sz w:val="24"/>
          <w:szCs w:val="24"/>
          <w:lang w:eastAsia="ar-SA"/>
        </w:rPr>
        <w:t>_____№</w:t>
      </w:r>
      <w:proofErr w:type="spellEnd"/>
      <w:r>
        <w:rPr>
          <w:sz w:val="24"/>
          <w:szCs w:val="24"/>
          <w:lang w:eastAsia="ar-SA"/>
        </w:rPr>
        <w:t>_____</w:t>
      </w:r>
    </w:p>
    <w:p w:rsidR="00A73346" w:rsidRDefault="00A73346" w:rsidP="00A73346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</w:p>
    <w:p w:rsidR="00A73346" w:rsidRDefault="00A73346" w:rsidP="00A73346">
      <w:pPr>
        <w:tabs>
          <w:tab w:val="left" w:pos="180"/>
        </w:tabs>
        <w:suppressAutoHyphens/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УТВЕРЖДАЮ:</w:t>
      </w:r>
    </w:p>
    <w:p w:rsidR="00A73346" w:rsidRDefault="00A73346" w:rsidP="00A73346">
      <w:pPr>
        <w:pStyle w:val="ac"/>
        <w:tabs>
          <w:tab w:val="left" w:pos="180"/>
        </w:tabs>
        <w:ind w:firstLine="5400"/>
        <w:jc w:val="right"/>
        <w:rPr>
          <w:sz w:val="24"/>
          <w:szCs w:val="24"/>
          <w:lang w:eastAsia="ar-SA"/>
        </w:rPr>
      </w:pPr>
      <w:r>
        <w:rPr>
          <w:sz w:val="24"/>
          <w:szCs w:val="24"/>
        </w:rPr>
        <w:t xml:space="preserve">  Директор МКУ «Благоустройство Кировского района»»</w:t>
      </w:r>
    </w:p>
    <w:p w:rsidR="00A73346" w:rsidRDefault="00A73346" w:rsidP="00A73346">
      <w:pPr>
        <w:pStyle w:val="ac"/>
        <w:tabs>
          <w:tab w:val="left" w:pos="180"/>
        </w:tabs>
        <w:ind w:firstLine="540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_________________ </w:t>
      </w:r>
      <w:proofErr w:type="spellStart"/>
      <w:r>
        <w:rPr>
          <w:sz w:val="24"/>
          <w:szCs w:val="24"/>
        </w:rPr>
        <w:t>А.Н.Бравин</w:t>
      </w:r>
      <w:proofErr w:type="spellEnd"/>
    </w:p>
    <w:p w:rsidR="00A73346" w:rsidRDefault="00A73346" w:rsidP="00A73346">
      <w:pPr>
        <w:suppressAutoHyphens/>
        <w:jc w:val="right"/>
        <w:rPr>
          <w:b/>
          <w:bCs/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«___»_____________2012 г.</w:t>
      </w:r>
      <w:r>
        <w:rPr>
          <w:b/>
          <w:bCs/>
          <w:sz w:val="24"/>
          <w:szCs w:val="24"/>
          <w:lang w:eastAsia="ar-SA"/>
        </w:rPr>
        <w:t xml:space="preserve">                                     </w:t>
      </w:r>
    </w:p>
    <w:p w:rsidR="00A73346" w:rsidRDefault="00A73346" w:rsidP="00A73346">
      <w:pPr>
        <w:suppressAutoHyphens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Акт №</w:t>
      </w: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о применение санкций при  выполнении работ  </w:t>
      </w:r>
    </w:p>
    <w:p w:rsidR="00A73346" w:rsidRDefault="00DD16B4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>по текущему ремонту тротуаров</w:t>
      </w:r>
      <w:r w:rsidR="00A73346">
        <w:rPr>
          <w:b/>
          <w:bCs/>
          <w:sz w:val="24"/>
          <w:szCs w:val="24"/>
          <w:lang w:eastAsia="ar-SA"/>
        </w:rPr>
        <w:t xml:space="preserve"> Кировского района </w:t>
      </w:r>
      <w:proofErr w:type="gramStart"/>
      <w:r w:rsidR="00A73346">
        <w:rPr>
          <w:b/>
          <w:bCs/>
          <w:sz w:val="24"/>
          <w:szCs w:val="24"/>
          <w:lang w:eastAsia="ar-SA"/>
        </w:rPr>
        <w:t>г</w:t>
      </w:r>
      <w:proofErr w:type="gramEnd"/>
      <w:r w:rsidR="00A73346">
        <w:rPr>
          <w:b/>
          <w:bCs/>
          <w:sz w:val="24"/>
          <w:szCs w:val="24"/>
          <w:lang w:eastAsia="ar-SA"/>
        </w:rPr>
        <w:t>. Перми</w:t>
      </w:r>
    </w:p>
    <w:p w:rsidR="00A73346" w:rsidRDefault="00A73346" w:rsidP="00A73346">
      <w:pPr>
        <w:suppressAutoHyphens/>
        <w:jc w:val="center"/>
        <w:rPr>
          <w:b/>
          <w:bCs/>
          <w:sz w:val="24"/>
          <w:szCs w:val="24"/>
          <w:lang w:eastAsia="ar-SA"/>
        </w:rPr>
      </w:pPr>
      <w:r>
        <w:rPr>
          <w:b/>
          <w:bCs/>
          <w:sz w:val="24"/>
          <w:szCs w:val="24"/>
          <w:lang w:eastAsia="ar-SA"/>
        </w:rPr>
        <w:t xml:space="preserve">за отчетный период </w:t>
      </w:r>
      <w:r>
        <w:rPr>
          <w:noProof/>
          <w:sz w:val="24"/>
          <w:szCs w:val="24"/>
          <w:lang w:eastAsia="ar-SA"/>
        </w:rPr>
        <w:t xml:space="preserve"> </w:t>
      </w:r>
      <w:r>
        <w:rPr>
          <w:noProof/>
          <w:sz w:val="24"/>
          <w:szCs w:val="24"/>
          <w:lang w:val="en-US" w:eastAsia="ar-SA"/>
        </w:rPr>
        <w:t>c</w:t>
      </w:r>
      <w:r>
        <w:rPr>
          <w:noProof/>
          <w:sz w:val="24"/>
          <w:szCs w:val="24"/>
          <w:lang w:eastAsia="ar-SA"/>
        </w:rPr>
        <w:t xml:space="preserve"> ___ по ___ </w:t>
      </w:r>
      <w:r>
        <w:rPr>
          <w:b/>
          <w:bCs/>
          <w:sz w:val="24"/>
          <w:szCs w:val="24"/>
          <w:lang w:eastAsia="ar-SA"/>
        </w:rPr>
        <w:t>2012г.</w:t>
      </w: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left="360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1. Представитель Заказчика </w:t>
      </w:r>
    </w:p>
    <w:p w:rsidR="00A73346" w:rsidRDefault="00A73346" w:rsidP="00A73346">
      <w:pPr>
        <w:suppressAutoHyphens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</w:t>
      </w:r>
    </w:p>
    <w:p w:rsidR="00A73346" w:rsidRDefault="00A73346" w:rsidP="00A73346">
      <w:pPr>
        <w:suppressAutoHyphens/>
        <w:jc w:val="center"/>
        <w:rPr>
          <w:i/>
          <w:iCs/>
          <w:sz w:val="24"/>
          <w:szCs w:val="24"/>
          <w:lang w:eastAsia="ar-SA"/>
        </w:rPr>
      </w:pPr>
      <w:r>
        <w:rPr>
          <w:i/>
          <w:iCs/>
          <w:sz w:val="24"/>
          <w:szCs w:val="24"/>
          <w:lang w:eastAsia="ar-SA"/>
        </w:rPr>
        <w:t>(фамилия, инициалы, занимаемая должность)</w:t>
      </w:r>
    </w:p>
    <w:p w:rsidR="00A73346" w:rsidRDefault="00A73346" w:rsidP="00A73346">
      <w:pPr>
        <w:suppressAutoHyphens/>
        <w:ind w:firstLine="284"/>
        <w:rPr>
          <w:b/>
          <w:bCs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b/>
          <w:bCs/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       2. Представитель подрядной организации</w:t>
      </w:r>
    </w:p>
    <w:p w:rsidR="00A73346" w:rsidRDefault="00A73346" w:rsidP="00A73346">
      <w:pPr>
        <w:suppressAutoHyphens/>
        <w:jc w:val="center"/>
        <w:rPr>
          <w:noProof/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>_____________________________________________________________________________</w:t>
      </w:r>
      <w:r>
        <w:rPr>
          <w:i/>
          <w:iCs/>
          <w:sz w:val="24"/>
          <w:szCs w:val="24"/>
          <w:lang w:eastAsia="ar-SA"/>
        </w:rPr>
        <w:t xml:space="preserve">                                              (фамилия, инициалы, занимаемая должность)</w:t>
      </w: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3. Наименование объекта</w:t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  <w:r>
        <w:rPr>
          <w:sz w:val="24"/>
          <w:szCs w:val="24"/>
          <w:lang w:eastAsia="ar-SA"/>
        </w:rPr>
        <w:softHyphen/>
      </w:r>
    </w:p>
    <w:p w:rsidR="00A73346" w:rsidRDefault="00A73346" w:rsidP="00A73346">
      <w:pPr>
        <w:suppressAutoHyphens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_____________________________________________________________________________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06"/>
        <w:gridCol w:w="662"/>
        <w:gridCol w:w="993"/>
        <w:gridCol w:w="1493"/>
        <w:gridCol w:w="1351"/>
        <w:gridCol w:w="2051"/>
      </w:tblGrid>
      <w:tr w:rsidR="00A73346" w:rsidTr="00A73346">
        <w:trPr>
          <w:trHeight w:val="435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noProof/>
                <w:sz w:val="24"/>
                <w:szCs w:val="24"/>
                <w:lang w:eastAsia="ar-SA"/>
              </w:rPr>
              <w:t>Перечень видов работ  по которым применены санкции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Ед.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proofErr w:type="spellStart"/>
            <w:r>
              <w:rPr>
                <w:sz w:val="24"/>
                <w:szCs w:val="24"/>
                <w:lang w:eastAsia="ar-SA"/>
              </w:rPr>
              <w:t>изм</w:t>
            </w:r>
            <w:proofErr w:type="spellEnd"/>
            <w:r>
              <w:rPr>
                <w:sz w:val="24"/>
                <w:szCs w:val="24"/>
                <w:lang w:eastAsia="ar-SA"/>
              </w:rPr>
              <w:t>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Кол</w:t>
            </w:r>
            <w:proofErr w:type="gramStart"/>
            <w:r>
              <w:rPr>
                <w:sz w:val="24"/>
                <w:szCs w:val="24"/>
                <w:lang w:eastAsia="ar-SA"/>
              </w:rPr>
              <w:t>и-</w:t>
            </w:r>
            <w:proofErr w:type="gramEnd"/>
            <w:r>
              <w:rPr>
                <w:sz w:val="24"/>
                <w:szCs w:val="24"/>
                <w:lang w:eastAsia="ar-SA"/>
              </w:rPr>
              <w:t xml:space="preserve"> </w:t>
            </w:r>
            <w:proofErr w:type="spellStart"/>
            <w:r>
              <w:rPr>
                <w:sz w:val="24"/>
                <w:szCs w:val="24"/>
                <w:lang w:eastAsia="ar-SA"/>
              </w:rPr>
              <w:t>чество</w:t>
            </w:r>
            <w:proofErr w:type="spellEnd"/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Расчётная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стоимость, руб.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Процент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%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Сумма</w:t>
            </w:r>
          </w:p>
          <w:p w:rsidR="00A73346" w:rsidRDefault="00A73346" w:rsidP="00A73346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снижения, руб.</w:t>
            </w:r>
          </w:p>
        </w:tc>
      </w:tr>
      <w:tr w:rsidR="00A73346" w:rsidTr="00A73346">
        <w:trPr>
          <w:trHeight w:val="290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val="en-US" w:eastAsia="ar-SA"/>
              </w:rPr>
            </w:pP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  <w:tr w:rsidR="00A73346" w:rsidTr="00A73346">
        <w:trPr>
          <w:trHeight w:val="306"/>
        </w:trPr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1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2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Default="00A73346" w:rsidP="00A73346">
            <w:pPr>
              <w:suppressAutoHyphens/>
              <w:rPr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  <w:lang w:eastAsia="ar-SA"/>
              </w:rPr>
              <w:t xml:space="preserve">  </w:t>
            </w:r>
            <w:r>
              <w:rPr>
                <w:sz w:val="24"/>
                <w:szCs w:val="24"/>
                <w:lang w:val="en-US" w:eastAsia="ar-SA"/>
              </w:rPr>
              <w:t xml:space="preserve"> </w:t>
            </w:r>
          </w:p>
        </w:tc>
      </w:tr>
    </w:tbl>
    <w:p w:rsidR="00A73346" w:rsidRDefault="00A73346" w:rsidP="00A73346">
      <w:pPr>
        <w:suppressAutoHyphens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Общая сумма снижения за отчетный период составила      </w:t>
      </w:r>
      <w:r>
        <w:rPr>
          <w:noProof/>
          <w:sz w:val="24"/>
          <w:szCs w:val="24"/>
          <w:lang w:eastAsia="ar-SA"/>
        </w:rPr>
        <w:t xml:space="preserve">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руб.</w:t>
      </w:r>
    </w:p>
    <w:p w:rsidR="00A73346" w:rsidRDefault="00A73346" w:rsidP="00A73346">
      <w:pPr>
        <w:suppressAutoHyphens/>
        <w:rPr>
          <w:noProof/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noProof/>
          <w:sz w:val="24"/>
          <w:szCs w:val="24"/>
          <w:lang w:eastAsia="ar-SA"/>
        </w:rPr>
        <w:t xml:space="preserve">С начала производства работ                                                     </w:t>
      </w:r>
      <w:r>
        <w:rPr>
          <w:sz w:val="24"/>
          <w:szCs w:val="24"/>
          <w:lang w:eastAsia="ar-SA"/>
        </w:rPr>
        <w:t xml:space="preserve">  </w:t>
      </w:r>
      <w:r>
        <w:rPr>
          <w:noProof/>
          <w:sz w:val="24"/>
          <w:szCs w:val="24"/>
          <w:lang w:eastAsia="ar-SA"/>
        </w:rPr>
        <w:t xml:space="preserve">  </w:t>
      </w:r>
      <w:r>
        <w:rPr>
          <w:sz w:val="24"/>
          <w:szCs w:val="24"/>
          <w:lang w:eastAsia="ar-SA"/>
        </w:rPr>
        <w:t>руб.</w:t>
      </w: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4"/>
          <w:szCs w:val="24"/>
          <w:lang w:eastAsia="ar-SA"/>
        </w:rPr>
      </w:pPr>
      <w:r>
        <w:rPr>
          <w:sz w:val="22"/>
          <w:szCs w:val="22"/>
          <w:lang w:eastAsia="ar-SA"/>
        </w:rPr>
        <w:t xml:space="preserve">Представитель Заказчика                                                            </w:t>
      </w:r>
    </w:p>
    <w:p w:rsidR="00A73346" w:rsidRDefault="00A73346" w:rsidP="00A73346">
      <w:pPr>
        <w:suppressAutoHyphens/>
        <w:ind w:left="3540" w:firstLine="708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 xml:space="preserve">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>Представитель Подрядчика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  <w:r>
        <w:rPr>
          <w:sz w:val="22"/>
          <w:szCs w:val="22"/>
          <w:lang w:eastAsia="ar-SA"/>
        </w:rPr>
        <w:t xml:space="preserve">                                                                                                             </w:t>
      </w: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suppressAutoHyphens/>
        <w:rPr>
          <w:sz w:val="22"/>
          <w:szCs w:val="22"/>
          <w:lang w:eastAsia="ar-SA"/>
        </w:rPr>
      </w:pPr>
    </w:p>
    <w:p w:rsidR="00A73346" w:rsidRDefault="00A73346" w:rsidP="00A73346">
      <w:pPr>
        <w:rPr>
          <w:sz w:val="24"/>
          <w:szCs w:val="24"/>
          <w:lang w:eastAsia="ar-SA"/>
        </w:rPr>
        <w:sectPr w:rsidR="00A73346">
          <w:type w:val="nextColumn"/>
          <w:pgSz w:w="11907" w:h="16840"/>
          <w:pgMar w:top="851" w:right="680" w:bottom="851" w:left="1134" w:header="720" w:footer="720" w:gutter="0"/>
          <w:cols w:space="720"/>
        </w:sectPr>
      </w:pPr>
    </w:p>
    <w:p w:rsidR="00A73346" w:rsidRPr="00552DC0" w:rsidRDefault="00A73346" w:rsidP="00A73346">
      <w:pPr>
        <w:suppressAutoHyphens/>
        <w:rPr>
          <w:sz w:val="12"/>
          <w:szCs w:val="12"/>
          <w:lang w:eastAsia="ar-SA"/>
        </w:rPr>
      </w:pPr>
      <w:r>
        <w:rPr>
          <w:b/>
          <w:bCs/>
          <w:i/>
          <w:iCs/>
          <w:sz w:val="24"/>
          <w:szCs w:val="24"/>
          <w:lang w:eastAsia="ar-SA"/>
        </w:rPr>
        <w:lastRenderedPageBreak/>
        <w:t xml:space="preserve">             </w:t>
      </w:r>
    </w:p>
    <w:p w:rsidR="00A73346" w:rsidRPr="00DD16B4" w:rsidRDefault="00A73346" w:rsidP="00A73346">
      <w:pPr>
        <w:pStyle w:val="10"/>
        <w:rPr>
          <w:b w:val="0"/>
          <w:i w:val="0"/>
          <w:sz w:val="14"/>
          <w:szCs w:val="14"/>
          <w:lang w:eastAsia="ar-SA"/>
        </w:rPr>
      </w:pPr>
      <w:r w:rsidRPr="00106FB6">
        <w:rPr>
          <w:b w:val="0"/>
          <w:bCs/>
          <w:i w:val="0"/>
          <w:i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DD16B4">
        <w:rPr>
          <w:b w:val="0"/>
          <w:bCs/>
          <w:i w:val="0"/>
          <w:iCs/>
          <w:sz w:val="14"/>
          <w:szCs w:val="14"/>
        </w:rPr>
        <w:t>Приложение № 11 к МК</w:t>
      </w:r>
    </w:p>
    <w:p w:rsidR="00A73346" w:rsidRPr="00DD16B4" w:rsidRDefault="00A73346" w:rsidP="00DD16B4">
      <w:pPr>
        <w:pStyle w:val="10"/>
        <w:jc w:val="center"/>
        <w:rPr>
          <w:b w:val="0"/>
          <w:bCs/>
          <w:i w:val="0"/>
          <w:iCs/>
          <w:sz w:val="18"/>
          <w:szCs w:val="18"/>
        </w:rPr>
      </w:pPr>
      <w:r w:rsidRPr="00DD16B4">
        <w:rPr>
          <w:b w:val="0"/>
          <w:bCs/>
          <w:i w:val="0"/>
          <w:iCs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                                     №</w:t>
      </w:r>
      <w:proofErr w:type="spellStart"/>
      <w:r w:rsidRPr="00DD16B4">
        <w:rPr>
          <w:b w:val="0"/>
          <w:bCs/>
          <w:i w:val="0"/>
          <w:iCs/>
          <w:sz w:val="14"/>
          <w:szCs w:val="14"/>
        </w:rPr>
        <w:t>______от</w:t>
      </w:r>
      <w:proofErr w:type="spellEnd"/>
      <w:r w:rsidRPr="00DD16B4">
        <w:rPr>
          <w:b w:val="0"/>
          <w:bCs/>
          <w:i w:val="0"/>
          <w:iCs/>
          <w:sz w:val="14"/>
          <w:szCs w:val="14"/>
        </w:rPr>
        <w:t>_____________</w:t>
      </w:r>
      <w:r w:rsidRPr="00DD16B4">
        <w:rPr>
          <w:b w:val="0"/>
          <w:bCs/>
          <w:i w:val="0"/>
          <w:iCs/>
          <w:sz w:val="16"/>
          <w:szCs w:val="16"/>
        </w:rPr>
        <w:t xml:space="preserve"> </w:t>
      </w:r>
      <w:r w:rsidRPr="00106FB6">
        <w:rPr>
          <w:b w:val="0"/>
          <w:bCs/>
          <w:i w:val="0"/>
          <w:iCs/>
          <w:sz w:val="18"/>
          <w:szCs w:val="18"/>
        </w:rPr>
        <w:t xml:space="preserve">                     </w:t>
      </w:r>
    </w:p>
    <w:tbl>
      <w:tblPr>
        <w:tblW w:w="16046" w:type="dxa"/>
        <w:tblInd w:w="88" w:type="dxa"/>
        <w:tblLayout w:type="fixed"/>
        <w:tblLook w:val="0000"/>
      </w:tblPr>
      <w:tblGrid>
        <w:gridCol w:w="831"/>
        <w:gridCol w:w="708"/>
        <w:gridCol w:w="960"/>
        <w:gridCol w:w="1164"/>
        <w:gridCol w:w="768"/>
        <w:gridCol w:w="685"/>
        <w:gridCol w:w="720"/>
        <w:gridCol w:w="723"/>
        <w:gridCol w:w="586"/>
        <w:gridCol w:w="2720"/>
        <w:gridCol w:w="2700"/>
        <w:gridCol w:w="723"/>
        <w:gridCol w:w="586"/>
        <w:gridCol w:w="1129"/>
        <w:gridCol w:w="571"/>
        <w:gridCol w:w="236"/>
        <w:gridCol w:w="236"/>
      </w:tblGrid>
      <w:tr w:rsidR="00A73346" w:rsidRPr="00552DC0" w:rsidTr="00A73346">
        <w:trPr>
          <w:gridAfter w:val="1"/>
          <w:wAfter w:w="236" w:type="dxa"/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444" w:type="dxa"/>
            <w:gridSpan w:val="6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Унифицированная форма № КС-2</w:t>
            </w: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b/>
                <w:bCs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9487" w:type="dxa"/>
            <w:gridSpan w:val="9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proofErr w:type="gramStart"/>
            <w:r w:rsidRPr="00552DC0">
              <w:rPr>
                <w:sz w:val="12"/>
                <w:szCs w:val="12"/>
                <w:lang w:eastAsia="ar-SA"/>
              </w:rPr>
              <w:t>Утверждена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постановлением Госкомстата России</w:t>
            </w: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31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 11 ноября 1999 года №100</w:t>
            </w:r>
          </w:p>
        </w:tc>
        <w:tc>
          <w:tcPr>
            <w:tcW w:w="1129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i/>
                <w:iCs/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Форма по ОКУД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322005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Инвестор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3600" w:type="dxa"/>
            <w:gridSpan w:val="4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Заказчик (Генподрядчик) - </w:t>
            </w: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4285" w:type="dxa"/>
            <w:gridSpan w:val="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Подрядчик (Субподрядчик) - </w:t>
            </w: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ОКПО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Стройка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668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Объект - </w:t>
            </w: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Вид деятельности по ОКДП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Договор подряда (контракт)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 документа</w:t>
            </w:r>
          </w:p>
        </w:tc>
        <w:tc>
          <w:tcPr>
            <w:tcW w:w="542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Дата составления</w:t>
            </w:r>
          </w:p>
        </w:tc>
        <w:tc>
          <w:tcPr>
            <w:tcW w:w="2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Отчетный период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542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  <w:r w:rsidRPr="00552DC0">
              <w:rPr>
                <w:rFonts w:ascii="Arial" w:hAnsi="Arial" w:cs="Arial"/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807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375" w:type="dxa"/>
            <w:gridSpan w:val="10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АКТ  О ПРИЕМКЕ ВЫПОЛНЕННЫХ РАБОТ</w:t>
            </w: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2124" w:type="dxa"/>
            <w:gridSpan w:val="2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Смета №,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1129" w:type="dxa"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807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304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14507" w:type="dxa"/>
            <w:gridSpan w:val="15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Сметная (договорная) стоимость в соответствии с договором подряда (субподряда):</w:t>
            </w:r>
          </w:p>
        </w:tc>
      </w:tr>
      <w:tr w:rsidR="00A73346" w:rsidRPr="00552DC0" w:rsidTr="00A73346">
        <w:trPr>
          <w:trHeight w:val="926"/>
        </w:trPr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Номера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ind w:left="-33" w:right="-108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Обоснова-ние</w:t>
            </w:r>
            <w:proofErr w:type="spellEnd"/>
            <w:proofErr w:type="gramEnd"/>
          </w:p>
        </w:tc>
        <w:tc>
          <w:tcPr>
            <w:tcW w:w="11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Наименова-ние</w:t>
            </w:r>
            <w:proofErr w:type="spellEnd"/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работ и затрат</w:t>
            </w:r>
          </w:p>
        </w:tc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Ед.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изм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Кол.</w:t>
            </w:r>
          </w:p>
        </w:tc>
        <w:tc>
          <w:tcPr>
            <w:tcW w:w="20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Стоимость единицы</w:t>
            </w:r>
          </w:p>
        </w:tc>
        <w:tc>
          <w:tcPr>
            <w:tcW w:w="67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Общая стоимость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Затр.тр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.р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аб-х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не занятых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обслуж.машин</w:t>
            </w:r>
            <w:proofErr w:type="spellEnd"/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550"/>
        </w:trPr>
        <w:tc>
          <w:tcPr>
            <w:tcW w:w="8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 порядку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поз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.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 xml:space="preserve"> </w:t>
            </w:r>
            <w:proofErr w:type="gramStart"/>
            <w:r w:rsidRPr="00552DC0">
              <w:rPr>
                <w:sz w:val="12"/>
                <w:szCs w:val="12"/>
                <w:lang w:eastAsia="ar-SA"/>
              </w:rPr>
              <w:t>п</w:t>
            </w:r>
            <w:proofErr w:type="gramEnd"/>
            <w:r w:rsidRPr="00552DC0">
              <w:rPr>
                <w:sz w:val="12"/>
                <w:szCs w:val="12"/>
                <w:lang w:eastAsia="ar-SA"/>
              </w:rPr>
              <w:t>о смете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2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Всего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Экспл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.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маш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>.</w:t>
            </w:r>
          </w:p>
        </w:tc>
        <w:tc>
          <w:tcPr>
            <w:tcW w:w="5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proofErr w:type="gramStart"/>
            <w:r w:rsidRPr="00552DC0">
              <w:rPr>
                <w:sz w:val="12"/>
                <w:szCs w:val="12"/>
                <w:lang w:eastAsia="ar-SA"/>
              </w:rPr>
              <w:t>Мат-ы</w:t>
            </w:r>
            <w:proofErr w:type="spellEnd"/>
            <w:proofErr w:type="gramEnd"/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proofErr w:type="spellStart"/>
            <w:r w:rsidRPr="00552DC0">
              <w:rPr>
                <w:sz w:val="12"/>
                <w:szCs w:val="12"/>
                <w:lang w:eastAsia="ar-SA"/>
              </w:rPr>
              <w:t>Обслуж-х</w:t>
            </w:r>
            <w:proofErr w:type="spellEnd"/>
            <w:r w:rsidRPr="00552DC0">
              <w:rPr>
                <w:sz w:val="12"/>
                <w:szCs w:val="12"/>
                <w:lang w:eastAsia="ar-SA"/>
              </w:rPr>
              <w:t xml:space="preserve"> машины</w:t>
            </w: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695"/>
        </w:trPr>
        <w:tc>
          <w:tcPr>
            <w:tcW w:w="8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оплата труда</w:t>
            </w: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в т.ч. оплата труда</w:t>
            </w:r>
          </w:p>
        </w:tc>
        <w:tc>
          <w:tcPr>
            <w:tcW w:w="5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на </w:t>
            </w:r>
            <w:proofErr w:type="spellStart"/>
            <w:r w:rsidRPr="00552DC0">
              <w:rPr>
                <w:sz w:val="12"/>
                <w:szCs w:val="12"/>
                <w:lang w:eastAsia="ar-SA"/>
              </w:rPr>
              <w:t>ед-цу</w:t>
            </w:r>
            <w:proofErr w:type="spellEnd"/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3</w:t>
            </w:r>
          </w:p>
        </w:tc>
        <w:tc>
          <w:tcPr>
            <w:tcW w:w="11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4</w:t>
            </w:r>
          </w:p>
        </w:tc>
        <w:tc>
          <w:tcPr>
            <w:tcW w:w="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5</w:t>
            </w:r>
          </w:p>
        </w:tc>
        <w:tc>
          <w:tcPr>
            <w:tcW w:w="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7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9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10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11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13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14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Итого прямые затраты по акту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71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 ИТОГО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17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> </w:t>
            </w: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Сдал: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  <w:tr w:rsidR="00A73346" w:rsidRPr="00552DC0" w:rsidTr="00A73346">
        <w:trPr>
          <w:trHeight w:val="246"/>
        </w:trPr>
        <w:tc>
          <w:tcPr>
            <w:tcW w:w="831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08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96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  <w:tc>
          <w:tcPr>
            <w:tcW w:w="1164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  <w:r w:rsidRPr="00552DC0">
              <w:rPr>
                <w:sz w:val="12"/>
                <w:szCs w:val="12"/>
                <w:lang w:eastAsia="ar-SA"/>
              </w:rPr>
              <w:t xml:space="preserve">Принял: </w:t>
            </w:r>
          </w:p>
        </w:tc>
        <w:tc>
          <w:tcPr>
            <w:tcW w:w="768" w:type="dxa"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685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center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2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700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723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586" w:type="dxa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1700" w:type="dxa"/>
            <w:gridSpan w:val="2"/>
            <w:noWrap/>
          </w:tcPr>
          <w:p w:rsidR="00A73346" w:rsidRPr="00552DC0" w:rsidRDefault="00A73346" w:rsidP="00A73346">
            <w:pPr>
              <w:suppressAutoHyphens/>
              <w:spacing w:after="60"/>
              <w:jc w:val="right"/>
              <w:rPr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noWrap/>
            <w:vAlign w:val="bottom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rFonts w:ascii="Arial" w:hAnsi="Arial" w:cs="Arial"/>
                <w:sz w:val="12"/>
                <w:szCs w:val="12"/>
                <w:lang w:eastAsia="ar-SA"/>
              </w:rPr>
            </w:pPr>
          </w:p>
        </w:tc>
        <w:tc>
          <w:tcPr>
            <w:tcW w:w="236" w:type="dxa"/>
            <w:vAlign w:val="center"/>
          </w:tcPr>
          <w:p w:rsidR="00A73346" w:rsidRPr="00552DC0" w:rsidRDefault="00A73346" w:rsidP="00A73346">
            <w:pPr>
              <w:suppressAutoHyphens/>
              <w:spacing w:after="60"/>
              <w:jc w:val="both"/>
              <w:rPr>
                <w:sz w:val="12"/>
                <w:szCs w:val="12"/>
                <w:lang w:eastAsia="ar-SA"/>
              </w:rPr>
            </w:pPr>
          </w:p>
        </w:tc>
      </w:tr>
    </w:tbl>
    <w:p w:rsidR="00A73346" w:rsidRPr="00552DC0" w:rsidRDefault="00A73346" w:rsidP="00A73346">
      <w:pPr>
        <w:rPr>
          <w:sz w:val="12"/>
          <w:szCs w:val="12"/>
          <w:lang w:eastAsia="ar-SA"/>
        </w:rPr>
        <w:sectPr w:rsidR="00A73346" w:rsidRPr="00552DC0" w:rsidSect="00F559EA">
          <w:pgSz w:w="16840" w:h="11907" w:orient="landscape"/>
          <w:pgMar w:top="215" w:right="0" w:bottom="210" w:left="204" w:header="720" w:footer="720" w:gutter="0"/>
          <w:cols w:space="720"/>
        </w:sectPr>
      </w:pPr>
    </w:p>
    <w:p w:rsidR="00A73346" w:rsidRDefault="00A73346" w:rsidP="00A73346">
      <w:pPr>
        <w:pStyle w:val="af5"/>
        <w:spacing w:line="280" w:lineRule="exact"/>
        <w:rPr>
          <w:spacing w:val="-4"/>
          <w:sz w:val="22"/>
          <w:szCs w:val="22"/>
        </w:rPr>
      </w:pPr>
    </w:p>
    <w:p w:rsidR="00A73346" w:rsidRDefault="00A73346" w:rsidP="00A73346">
      <w:pPr>
        <w:pStyle w:val="af5"/>
        <w:spacing w:line="280" w:lineRule="exact"/>
        <w:rPr>
          <w:spacing w:val="-4"/>
          <w:szCs w:val="24"/>
        </w:rPr>
      </w:pPr>
      <w:r>
        <w:rPr>
          <w:spacing w:val="-4"/>
          <w:sz w:val="22"/>
          <w:szCs w:val="22"/>
        </w:rPr>
        <w:t xml:space="preserve">                                                                                                                                 </w:t>
      </w:r>
      <w:r>
        <w:rPr>
          <w:spacing w:val="-4"/>
        </w:rPr>
        <w:t>Приложение № 12 к МК</w:t>
      </w:r>
    </w:p>
    <w:p w:rsidR="00A73346" w:rsidRDefault="00A73346" w:rsidP="00A73346">
      <w:pPr>
        <w:pStyle w:val="af5"/>
        <w:spacing w:line="280" w:lineRule="exact"/>
        <w:rPr>
          <w:spacing w:val="-4"/>
        </w:rPr>
      </w:pP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rPr>
          <w:spacing w:val="-4"/>
        </w:rPr>
        <w:t xml:space="preserve">                                                                                                          </w:t>
      </w:r>
      <w:proofErr w:type="spellStart"/>
      <w:r>
        <w:rPr>
          <w:spacing w:val="-4"/>
        </w:rPr>
        <w:t>от__________№</w:t>
      </w:r>
      <w:proofErr w:type="spellEnd"/>
      <w:r>
        <w:rPr>
          <w:spacing w:val="-4"/>
        </w:rPr>
        <w:t xml:space="preserve">_________                                                                        </w:t>
      </w:r>
    </w:p>
    <w:p w:rsidR="00A73346" w:rsidRDefault="00A73346" w:rsidP="00A73346">
      <w:pPr>
        <w:pStyle w:val="af5"/>
        <w:spacing w:line="280" w:lineRule="exact"/>
        <w:ind w:left="360"/>
        <w:jc w:val="center"/>
        <w:rPr>
          <w:spacing w:val="-4"/>
          <w:sz w:val="22"/>
          <w:szCs w:val="22"/>
        </w:rPr>
      </w:pPr>
      <w:r>
        <w:t xml:space="preserve">                                                   </w:t>
      </w:r>
    </w:p>
    <w:tbl>
      <w:tblPr>
        <w:tblW w:w="9216" w:type="dxa"/>
        <w:jc w:val="center"/>
        <w:tblLook w:val="0000"/>
      </w:tblPr>
      <w:tblGrid>
        <w:gridCol w:w="432"/>
        <w:gridCol w:w="2724"/>
        <w:gridCol w:w="1000"/>
        <w:gridCol w:w="1640"/>
        <w:gridCol w:w="1760"/>
        <w:gridCol w:w="1660"/>
      </w:tblGrid>
      <w:tr w:rsidR="00A73346" w:rsidTr="00A73346">
        <w:trPr>
          <w:trHeight w:val="255"/>
          <w:jc w:val="center"/>
        </w:trPr>
        <w:tc>
          <w:tcPr>
            <w:tcW w:w="9216" w:type="dxa"/>
            <w:gridSpan w:val="6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Унифицированная форма № КС-3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proofErr w:type="gramStart"/>
            <w:r>
              <w:rPr>
                <w:lang w:eastAsia="ar-SA"/>
              </w:rPr>
              <w:t>Утверждена</w:t>
            </w:r>
            <w:proofErr w:type="gramEnd"/>
            <w:r>
              <w:rPr>
                <w:lang w:eastAsia="ar-SA"/>
              </w:rPr>
              <w:t xml:space="preserve"> постановлением Госкомстата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6060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right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России от 11.11.99  № 100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Инвестор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Форма по ОКУД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КОД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     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8"/>
                <w:szCs w:val="18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156" w:type="dxa"/>
            <w:gridSpan w:val="3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Заказчик </w:t>
            </w: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724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ОКУПО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Подрядчик: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по ОКПО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3156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Стройка:   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</w:t>
            </w: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3400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Вид деятельности                по  ОКДП 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Договор подряд</w:t>
            </w:r>
            <w:proofErr w:type="gramStart"/>
            <w:r>
              <w:rPr>
                <w:sz w:val="16"/>
                <w:szCs w:val="16"/>
                <w:lang w:eastAsia="ar-SA"/>
              </w:rPr>
              <w:t>а(</w:t>
            </w:r>
            <w:proofErr w:type="gramEnd"/>
            <w:r>
              <w:rPr>
                <w:sz w:val="16"/>
                <w:szCs w:val="16"/>
                <w:lang w:eastAsia="ar-SA"/>
              </w:rPr>
              <w:t>контракт)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Номер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Дата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</w:tr>
      <w:tr w:rsidR="00A73346" w:rsidTr="00A73346">
        <w:trPr>
          <w:cantSplit/>
          <w:trHeight w:val="30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Номер документа</w:t>
            </w: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Дата составления</w:t>
            </w:r>
          </w:p>
        </w:tc>
        <w:tc>
          <w:tcPr>
            <w:tcW w:w="3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Отчетный период</w:t>
            </w:r>
          </w:p>
        </w:tc>
      </w:tr>
      <w:tr w:rsidR="00A73346" w:rsidTr="00A73346">
        <w:trPr>
          <w:cantSplit/>
          <w:trHeight w:val="210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b/>
                <w:bCs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16"/>
                <w:szCs w:val="16"/>
                <w:lang w:eastAsia="ar-SA"/>
              </w:rPr>
              <w:t xml:space="preserve">                           С </w:t>
            </w:r>
            <w:proofErr w:type="gramStart"/>
            <w:r>
              <w:rPr>
                <w:b/>
                <w:bCs/>
                <w:sz w:val="16"/>
                <w:szCs w:val="16"/>
                <w:lang w:eastAsia="ar-SA"/>
              </w:rPr>
              <w:t>П</w:t>
            </w:r>
            <w:proofErr w:type="gramEnd"/>
            <w:r>
              <w:rPr>
                <w:b/>
                <w:bCs/>
                <w:sz w:val="16"/>
                <w:szCs w:val="16"/>
                <w:lang w:eastAsia="ar-SA"/>
              </w:rPr>
              <w:t xml:space="preserve"> Р А В К А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24" w:type="dxa"/>
            <w:gridSpan w:val="4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 xml:space="preserve">                                     о стоимости выполненных работ и затрат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cantSplit/>
          <w:trHeight w:val="255"/>
          <w:jc w:val="center"/>
        </w:trPr>
        <w:tc>
          <w:tcPr>
            <w:tcW w:w="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№ </w:t>
            </w:r>
            <w:proofErr w:type="spellStart"/>
            <w:proofErr w:type="gram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  <w:proofErr w:type="gramEnd"/>
            <w:r>
              <w:rPr>
                <w:sz w:val="16"/>
                <w:szCs w:val="16"/>
                <w:lang w:eastAsia="ar-SA"/>
              </w:rPr>
              <w:t>/</w:t>
            </w:r>
            <w:proofErr w:type="spellStart"/>
            <w:r>
              <w:rPr>
                <w:sz w:val="16"/>
                <w:szCs w:val="16"/>
                <w:lang w:eastAsia="ar-SA"/>
              </w:rPr>
              <w:t>п</w:t>
            </w:r>
            <w:proofErr w:type="spellEnd"/>
          </w:p>
        </w:tc>
        <w:tc>
          <w:tcPr>
            <w:tcW w:w="2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Наименование объектов, видов работ и затрат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Код</w:t>
            </w:r>
          </w:p>
        </w:tc>
        <w:tc>
          <w:tcPr>
            <w:tcW w:w="5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Стоимость выполненных работ и затрат </w:t>
            </w:r>
          </w:p>
        </w:tc>
      </w:tr>
      <w:tr w:rsidR="00A73346" w:rsidTr="00A73346">
        <w:trPr>
          <w:cantSplit/>
          <w:trHeight w:val="27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 проведения работ</w:t>
            </w:r>
          </w:p>
        </w:tc>
        <w:tc>
          <w:tcPr>
            <w:tcW w:w="17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 начала года по отчетный месяц включительно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 том числе за отчетный месяц</w:t>
            </w:r>
          </w:p>
        </w:tc>
      </w:tr>
      <w:tr w:rsidR="00A73346" w:rsidTr="00A73346">
        <w:trPr>
          <w:cantSplit/>
          <w:trHeight w:val="4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73346" w:rsidRDefault="00A73346" w:rsidP="00A73346">
            <w:pPr>
              <w:rPr>
                <w:sz w:val="16"/>
                <w:szCs w:val="16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1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5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6</w:t>
            </w:r>
          </w:p>
        </w:tc>
      </w:tr>
      <w:tr w:rsidR="00A73346" w:rsidTr="00A73346">
        <w:trPr>
          <w:trHeight w:val="67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работ, затрат, включаемых в стоимость работ, в том числе: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договору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lang w:eastAsia="ar-SA"/>
              </w:rPr>
              <w:t> </w:t>
            </w:r>
          </w:p>
        </w:tc>
        <w:tc>
          <w:tcPr>
            <w:tcW w:w="2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 доп</w:t>
            </w:r>
            <w:proofErr w:type="gramStart"/>
            <w:r>
              <w:rPr>
                <w:sz w:val="16"/>
                <w:szCs w:val="16"/>
                <w:lang w:eastAsia="ar-SA"/>
              </w:rPr>
              <w:t>.з</w:t>
            </w:r>
            <w:proofErr w:type="gramEnd"/>
            <w:r>
              <w:rPr>
                <w:sz w:val="16"/>
                <w:szCs w:val="16"/>
                <w:lang w:eastAsia="ar-SA"/>
              </w:rPr>
              <w:t>аданию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Итого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Сумма НДС 18%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Всего с НДС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center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 </w:t>
            </w: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Заказчик (Генподрядчик)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Подпись</w:t>
            </w: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>Подрядчик (Субподрядчик)</w:t>
            </w:r>
          </w:p>
        </w:tc>
        <w:tc>
          <w:tcPr>
            <w:tcW w:w="100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4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A73346" w:rsidTr="00A73346">
        <w:trPr>
          <w:trHeight w:val="255"/>
          <w:jc w:val="center"/>
        </w:trPr>
        <w:tc>
          <w:tcPr>
            <w:tcW w:w="432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724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          М.П.</w:t>
            </w:r>
          </w:p>
        </w:tc>
        <w:tc>
          <w:tcPr>
            <w:tcW w:w="2640" w:type="dxa"/>
            <w:gridSpan w:val="2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  <w:r>
              <w:rPr>
                <w:sz w:val="16"/>
                <w:szCs w:val="16"/>
                <w:lang w:eastAsia="ar-SA"/>
              </w:rPr>
              <w:t xml:space="preserve">        Должность</w:t>
            </w:r>
          </w:p>
        </w:tc>
        <w:tc>
          <w:tcPr>
            <w:tcW w:w="17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16"/>
                <w:szCs w:val="16"/>
                <w:lang w:eastAsia="ar-SA"/>
              </w:rPr>
            </w:pPr>
          </w:p>
        </w:tc>
        <w:tc>
          <w:tcPr>
            <w:tcW w:w="1660" w:type="dxa"/>
            <w:noWrap/>
            <w:vAlign w:val="bottom"/>
          </w:tcPr>
          <w:p w:rsidR="00A73346" w:rsidRDefault="00A73346" w:rsidP="00A73346">
            <w:pPr>
              <w:suppressAutoHyphens/>
              <w:spacing w:after="60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:rsidR="00A73346" w:rsidRPr="001B07E8" w:rsidRDefault="00A73346" w:rsidP="00A73346">
      <w:pPr>
        <w:pStyle w:val="10"/>
        <w:tabs>
          <w:tab w:val="left" w:pos="708"/>
        </w:tabs>
      </w:pPr>
    </w:p>
    <w:p w:rsidR="00A73346" w:rsidRDefault="00A73346" w:rsidP="00A73346">
      <w:pPr>
        <w:ind w:firstLine="426"/>
        <w:jc w:val="both"/>
        <w:rPr>
          <w:sz w:val="24"/>
          <w:szCs w:val="24"/>
        </w:rPr>
      </w:pPr>
    </w:p>
    <w:p w:rsidR="00A73346" w:rsidRPr="00595268" w:rsidRDefault="00A73346" w:rsidP="00FC6A09">
      <w:pPr>
        <w:jc w:val="both"/>
        <w:rPr>
          <w:sz w:val="24"/>
          <w:szCs w:val="24"/>
        </w:rPr>
        <w:sectPr w:rsidR="00A73346" w:rsidRPr="00595268" w:rsidSect="00A73346">
          <w:pgSz w:w="11906" w:h="16838" w:code="9"/>
          <w:pgMar w:top="425" w:right="680" w:bottom="284" w:left="1134" w:header="709" w:footer="709" w:gutter="0"/>
          <w:pgNumType w:start="49"/>
          <w:cols w:space="720"/>
        </w:sectPr>
      </w:pPr>
    </w:p>
    <w:p w:rsidR="00DD16B4" w:rsidRPr="001B07E8" w:rsidRDefault="003236CC" w:rsidP="00DD16B4">
      <w:r>
        <w:lastRenderedPageBreak/>
        <w:t xml:space="preserve">                                                                                                                                                              </w:t>
      </w:r>
      <w:bookmarkEnd w:id="0"/>
    </w:p>
    <w:p w:rsidR="00807DBC" w:rsidRDefault="00807DBC" w:rsidP="00CD0338">
      <w:pPr>
        <w:ind w:right="-541"/>
        <w:jc w:val="center"/>
      </w:pPr>
    </w:p>
    <w:sectPr w:rsidR="00807DBC" w:rsidSect="00DD16B4">
      <w:headerReference w:type="default" r:id="rId19"/>
      <w:footerReference w:type="even" r:id="rId20"/>
      <w:footerReference w:type="default" r:id="rId21"/>
      <w:pgSz w:w="11907" w:h="16840" w:code="9"/>
      <w:pgMar w:top="851" w:right="539" w:bottom="851" w:left="35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21B0" w:rsidRDefault="00BD21B0" w:rsidP="00462B5B">
      <w:r>
        <w:separator/>
      </w:r>
    </w:p>
  </w:endnote>
  <w:endnote w:type="continuationSeparator" w:id="1">
    <w:p w:rsidR="00BD21B0" w:rsidRDefault="00BD21B0" w:rsidP="00462B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1B0" w:rsidRDefault="004203B0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BD21B0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BD21B0" w:rsidRDefault="00BD21B0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1B0" w:rsidRDefault="004203B0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BD21B0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BD21B0" w:rsidRDefault="00BD21B0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1B0" w:rsidRDefault="004203B0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BD21B0">
      <w:rPr>
        <w:rStyle w:val="afffe"/>
      </w:rPr>
      <w:instrText xml:space="preserve">PAGE  </w:instrText>
    </w:r>
    <w:r>
      <w:rPr>
        <w:rStyle w:val="afffe"/>
      </w:rPr>
      <w:fldChar w:fldCharType="separate"/>
    </w:r>
    <w:r w:rsidR="00B14F5B">
      <w:rPr>
        <w:rStyle w:val="afffe"/>
        <w:noProof/>
      </w:rPr>
      <w:t>49</w:t>
    </w:r>
    <w:r>
      <w:rPr>
        <w:rStyle w:val="afffe"/>
      </w:rPr>
      <w:fldChar w:fldCharType="end"/>
    </w:r>
  </w:p>
  <w:p w:rsidR="00BD21B0" w:rsidRDefault="00BD21B0" w:rsidP="00A73346">
    <w:pPr>
      <w:pStyle w:val="ae"/>
      <w:jc w:val="cen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1B0" w:rsidRDefault="004203B0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BD21B0">
      <w:rPr>
        <w:rStyle w:val="afffe"/>
      </w:rPr>
      <w:instrText xml:space="preserve">PAGE  </w:instrText>
    </w:r>
    <w:r>
      <w:rPr>
        <w:rStyle w:val="afffe"/>
      </w:rPr>
      <w:fldChar w:fldCharType="end"/>
    </w:r>
  </w:p>
  <w:p w:rsidR="00BD21B0" w:rsidRDefault="00BD21B0">
    <w:pPr>
      <w:pStyle w:val="ae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1B0" w:rsidRDefault="004203B0">
    <w:pPr>
      <w:pStyle w:val="ae"/>
      <w:framePr w:wrap="around" w:vAnchor="text" w:hAnchor="margin" w:xAlign="center" w:y="1"/>
      <w:rPr>
        <w:rStyle w:val="afffe"/>
      </w:rPr>
    </w:pPr>
    <w:r>
      <w:rPr>
        <w:rStyle w:val="afffe"/>
      </w:rPr>
      <w:fldChar w:fldCharType="begin"/>
    </w:r>
    <w:r w:rsidR="00BD21B0">
      <w:rPr>
        <w:rStyle w:val="afffe"/>
      </w:rPr>
      <w:instrText xml:space="preserve">PAGE  </w:instrText>
    </w:r>
    <w:r>
      <w:rPr>
        <w:rStyle w:val="afffe"/>
      </w:rPr>
      <w:fldChar w:fldCharType="separate"/>
    </w:r>
    <w:r w:rsidR="00B14F5B">
      <w:rPr>
        <w:rStyle w:val="afffe"/>
        <w:noProof/>
      </w:rPr>
      <w:t>50</w:t>
    </w:r>
    <w:r>
      <w:rPr>
        <w:rStyle w:val="afffe"/>
      </w:rPr>
      <w:fldChar w:fldCharType="end"/>
    </w:r>
  </w:p>
  <w:p w:rsidR="00BD21B0" w:rsidRDefault="00BD21B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21B0" w:rsidRDefault="00BD21B0" w:rsidP="00462B5B">
      <w:r>
        <w:separator/>
      </w:r>
    </w:p>
  </w:footnote>
  <w:footnote w:type="continuationSeparator" w:id="1">
    <w:p w:rsidR="00BD21B0" w:rsidRDefault="00BD21B0" w:rsidP="00462B5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1B0" w:rsidRDefault="00BD21B0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21B0" w:rsidRDefault="00BD21B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2CC68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3883DE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AE823A00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80"/>
    <w:multiLevelType w:val="singleLevel"/>
    <w:tmpl w:val="0F546B2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4">
    <w:nsid w:val="FFFFFF81"/>
    <w:multiLevelType w:val="singleLevel"/>
    <w:tmpl w:val="02F826A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D78470F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6">
    <w:nsid w:val="FFFFFF88"/>
    <w:multiLevelType w:val="singleLevel"/>
    <w:tmpl w:val="92B815F8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FFFFFFFE"/>
    <w:multiLevelType w:val="singleLevel"/>
    <w:tmpl w:val="117AFD34"/>
    <w:lvl w:ilvl="0">
      <w:numFmt w:val="decimal"/>
      <w:lvlText w:val="*"/>
      <w:lvlJc w:val="left"/>
      <w:pPr>
        <w:ind w:left="0" w:firstLine="0"/>
      </w:pPr>
    </w:lvl>
  </w:abstractNum>
  <w:abstractNum w:abstractNumId="8">
    <w:nsid w:val="00000003"/>
    <w:multiLevelType w:val="singleLevel"/>
    <w:tmpl w:val="00000003"/>
    <w:name w:val="WW8Num1"/>
    <w:lvl w:ilvl="0">
      <w:start w:val="3"/>
      <w:numFmt w:val="decimal"/>
      <w:lvlText w:val="%1. "/>
      <w:lvlJc w:val="left"/>
      <w:pPr>
        <w:tabs>
          <w:tab w:val="num" w:pos="0"/>
        </w:tabs>
        <w:ind w:left="2653" w:hanging="283"/>
      </w:pPr>
      <w:rPr>
        <w:rFonts w:ascii="Times New Roman" w:hAnsi="Times New Roman"/>
        <w:b/>
        <w:i w:val="0"/>
        <w:sz w:val="24"/>
        <w:u w:val="none"/>
      </w:rPr>
    </w:lvl>
  </w:abstractNum>
  <w:abstractNum w:abstractNumId="9">
    <w:nsid w:val="164C2605"/>
    <w:multiLevelType w:val="hybridMultilevel"/>
    <w:tmpl w:val="2F2041E8"/>
    <w:lvl w:ilvl="0" w:tplc="9CFC0DC2">
      <w:start w:val="1"/>
      <w:numFmt w:val="bullet"/>
      <w:lvlText w:val=""/>
      <w:lvlJc w:val="left"/>
      <w:pPr>
        <w:tabs>
          <w:tab w:val="num" w:pos="1248"/>
        </w:tabs>
        <w:ind w:left="1248" w:hanging="360"/>
      </w:pPr>
      <w:rPr>
        <w:rFonts w:ascii="Wingdings" w:hAnsi="Wingdings" w:hint="default"/>
        <w:sz w:val="22"/>
        <w:szCs w:val="22"/>
      </w:rPr>
    </w:lvl>
    <w:lvl w:ilvl="1" w:tplc="04190003">
      <w:start w:val="1"/>
      <w:numFmt w:val="decimal"/>
      <w:lvlText w:val="%2."/>
      <w:lvlJc w:val="left"/>
      <w:pPr>
        <w:tabs>
          <w:tab w:val="num" w:pos="1248"/>
        </w:tabs>
        <w:ind w:left="1248" w:hanging="1248"/>
      </w:pPr>
      <w:rPr>
        <w:sz w:val="22"/>
        <w:szCs w:val="22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298B7A34"/>
    <w:multiLevelType w:val="hybridMultilevel"/>
    <w:tmpl w:val="16AE9706"/>
    <w:lvl w:ilvl="0" w:tplc="C024B9D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22903E9"/>
    <w:multiLevelType w:val="hybridMultilevel"/>
    <w:tmpl w:val="9B08148A"/>
    <w:lvl w:ilvl="0" w:tplc="1F5EE030">
      <w:start w:val="1"/>
      <w:numFmt w:val="decimal"/>
      <w:lvlText w:val="%1."/>
      <w:lvlJc w:val="left"/>
      <w:pPr>
        <w:tabs>
          <w:tab w:val="num" w:pos="1410"/>
        </w:tabs>
        <w:ind w:left="803" w:hanging="623"/>
      </w:pPr>
      <w:rPr>
        <w:b w:val="0"/>
        <w:i w:val="0"/>
        <w:color w:val="auto"/>
        <w:sz w:val="22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  <w:sz w:val="22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6D35B5E"/>
    <w:multiLevelType w:val="hybridMultilevel"/>
    <w:tmpl w:val="CDF81AB2"/>
    <w:lvl w:ilvl="0" w:tplc="0419000D">
      <w:start w:val="1"/>
      <w:numFmt w:val="decimal"/>
      <w:lvlText w:val="%1."/>
      <w:lvlJc w:val="left"/>
      <w:pPr>
        <w:ind w:left="1004" w:hanging="360"/>
      </w:p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6565C28"/>
    <w:multiLevelType w:val="singleLevel"/>
    <w:tmpl w:val="47B2EF98"/>
    <w:styleLink w:val="a0"/>
    <w:lvl w:ilvl="0">
      <w:start w:val="1"/>
      <w:numFmt w:val="upperRoman"/>
      <w:lvlText w:val="%1."/>
      <w:lvlJc w:val="left"/>
      <w:pPr>
        <w:tabs>
          <w:tab w:val="num" w:pos="510"/>
        </w:tabs>
        <w:ind w:left="0" w:firstLine="0"/>
      </w:pPr>
      <w:rPr>
        <w:rFonts w:ascii="Times New Roman" w:hAnsi="Times New Roman" w:cs="Times New Roman" w:hint="default"/>
        <w:b/>
        <w:i w:val="0"/>
        <w:strike w:val="0"/>
        <w:dstrike w:val="0"/>
        <w:sz w:val="28"/>
        <w:u w:val="none"/>
        <w:effect w:val="none"/>
      </w:rPr>
    </w:lvl>
  </w:abstractNum>
  <w:abstractNum w:abstractNumId="15">
    <w:nsid w:val="59AA10B0"/>
    <w:multiLevelType w:val="hybridMultilevel"/>
    <w:tmpl w:val="8432D55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680" w:hanging="623"/>
      </w:pPr>
      <w:rPr>
        <w:b w:val="0"/>
        <w:i w:val="0"/>
        <w:color w:val="auto"/>
        <w:sz w:val="22"/>
      </w:rPr>
    </w:lvl>
    <w:lvl w:ilvl="1" w:tplc="04190019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b w:val="0"/>
        <w:i w:val="0"/>
        <w:color w:val="auto"/>
        <w:sz w:val="22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E3200F7"/>
    <w:multiLevelType w:val="hybridMultilevel"/>
    <w:tmpl w:val="EDB4C660"/>
    <w:lvl w:ilvl="0" w:tplc="4FA866C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B39E3F88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CF70BC1"/>
    <w:multiLevelType w:val="multilevel"/>
    <w:tmpl w:val="5BEABA6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</w:lvl>
    <w:lvl w:ilvl="2">
      <w:start w:val="1"/>
      <w:numFmt w:val="decimal"/>
      <w:pStyle w:val="32"/>
      <w:lvlText w:val="%1.%2.%3"/>
      <w:lvlJc w:val="left"/>
      <w:pPr>
        <w:tabs>
          <w:tab w:val="num" w:pos="1307"/>
        </w:tabs>
        <w:ind w:left="1080" w:firstLine="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4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lvl w:ilvl="0"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5">
    <w:abstractNumId w:val="6"/>
    <w:lvlOverride w:ilvl="0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2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0"/>
    <w:lvlOverride w:ilvl="0">
      <w:startOverride w:val="1"/>
    </w:lvlOverride>
  </w:num>
  <w:num w:numId="12">
    <w:abstractNumId w:val="10"/>
    <w:lvlOverride w:ilvl="0">
      <w:startOverride w:val="1"/>
    </w:lvlOverride>
  </w:num>
  <w:num w:numId="13">
    <w:abstractNumId w:val="1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9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82B2F"/>
    <w:rsid w:val="00007836"/>
    <w:rsid w:val="00012342"/>
    <w:rsid w:val="00015DE9"/>
    <w:rsid w:val="000168DF"/>
    <w:rsid w:val="00026C09"/>
    <w:rsid w:val="00041EDF"/>
    <w:rsid w:val="00044993"/>
    <w:rsid w:val="000640F6"/>
    <w:rsid w:val="00076905"/>
    <w:rsid w:val="00080735"/>
    <w:rsid w:val="00083866"/>
    <w:rsid w:val="00085F04"/>
    <w:rsid w:val="00091FF1"/>
    <w:rsid w:val="000974A0"/>
    <w:rsid w:val="00097D24"/>
    <w:rsid w:val="000A2937"/>
    <w:rsid w:val="000A3D16"/>
    <w:rsid w:val="000B2BA5"/>
    <w:rsid w:val="000B5065"/>
    <w:rsid w:val="000D480B"/>
    <w:rsid w:val="000E0B61"/>
    <w:rsid w:val="000E4D3D"/>
    <w:rsid w:val="000E63CE"/>
    <w:rsid w:val="000E77A2"/>
    <w:rsid w:val="000F6001"/>
    <w:rsid w:val="0010005D"/>
    <w:rsid w:val="00103D72"/>
    <w:rsid w:val="00106FB6"/>
    <w:rsid w:val="00107213"/>
    <w:rsid w:val="00111629"/>
    <w:rsid w:val="001154F5"/>
    <w:rsid w:val="00123810"/>
    <w:rsid w:val="001451D8"/>
    <w:rsid w:val="00152D7E"/>
    <w:rsid w:val="00160620"/>
    <w:rsid w:val="00161B86"/>
    <w:rsid w:val="00161E60"/>
    <w:rsid w:val="00171224"/>
    <w:rsid w:val="00171F23"/>
    <w:rsid w:val="001756C9"/>
    <w:rsid w:val="00180150"/>
    <w:rsid w:val="001906A3"/>
    <w:rsid w:val="00191185"/>
    <w:rsid w:val="00193A6A"/>
    <w:rsid w:val="001A09B6"/>
    <w:rsid w:val="001A4BE5"/>
    <w:rsid w:val="001C020E"/>
    <w:rsid w:val="001C1564"/>
    <w:rsid w:val="001C1B13"/>
    <w:rsid w:val="001C28D3"/>
    <w:rsid w:val="001D03D1"/>
    <w:rsid w:val="001D0E90"/>
    <w:rsid w:val="001D31B8"/>
    <w:rsid w:val="001E7611"/>
    <w:rsid w:val="001F17E2"/>
    <w:rsid w:val="001F1FD3"/>
    <w:rsid w:val="001F3F76"/>
    <w:rsid w:val="002023B7"/>
    <w:rsid w:val="00204279"/>
    <w:rsid w:val="00206207"/>
    <w:rsid w:val="00207174"/>
    <w:rsid w:val="00216659"/>
    <w:rsid w:val="00217343"/>
    <w:rsid w:val="002175FE"/>
    <w:rsid w:val="00220532"/>
    <w:rsid w:val="00225246"/>
    <w:rsid w:val="00227E21"/>
    <w:rsid w:val="002328B4"/>
    <w:rsid w:val="00233FE2"/>
    <w:rsid w:val="002401B5"/>
    <w:rsid w:val="00240BD1"/>
    <w:rsid w:val="00242BBD"/>
    <w:rsid w:val="00261E23"/>
    <w:rsid w:val="002676ED"/>
    <w:rsid w:val="0027102E"/>
    <w:rsid w:val="002717E0"/>
    <w:rsid w:val="00272009"/>
    <w:rsid w:val="00274874"/>
    <w:rsid w:val="002766BE"/>
    <w:rsid w:val="00280DFB"/>
    <w:rsid w:val="002859DC"/>
    <w:rsid w:val="0029097E"/>
    <w:rsid w:val="00291478"/>
    <w:rsid w:val="002915E5"/>
    <w:rsid w:val="00293080"/>
    <w:rsid w:val="00293250"/>
    <w:rsid w:val="0029396E"/>
    <w:rsid w:val="002A4F83"/>
    <w:rsid w:val="002A5D75"/>
    <w:rsid w:val="002A628D"/>
    <w:rsid w:val="002A7E4E"/>
    <w:rsid w:val="002B49EE"/>
    <w:rsid w:val="002B5EE5"/>
    <w:rsid w:val="002B73FE"/>
    <w:rsid w:val="002C061A"/>
    <w:rsid w:val="002C0E98"/>
    <w:rsid w:val="002C776D"/>
    <w:rsid w:val="002C7EAC"/>
    <w:rsid w:val="002D0DA4"/>
    <w:rsid w:val="002D5CDF"/>
    <w:rsid w:val="002D5DEA"/>
    <w:rsid w:val="002D6139"/>
    <w:rsid w:val="002D689F"/>
    <w:rsid w:val="002E073D"/>
    <w:rsid w:val="002E5C5A"/>
    <w:rsid w:val="002F3977"/>
    <w:rsid w:val="002F4E9B"/>
    <w:rsid w:val="0030332D"/>
    <w:rsid w:val="003036A5"/>
    <w:rsid w:val="00305D83"/>
    <w:rsid w:val="00306989"/>
    <w:rsid w:val="00306B97"/>
    <w:rsid w:val="00313756"/>
    <w:rsid w:val="00320D91"/>
    <w:rsid w:val="00322F2B"/>
    <w:rsid w:val="003236CC"/>
    <w:rsid w:val="00336E98"/>
    <w:rsid w:val="00345951"/>
    <w:rsid w:val="00350CD3"/>
    <w:rsid w:val="0035210C"/>
    <w:rsid w:val="003541B9"/>
    <w:rsid w:val="00355E53"/>
    <w:rsid w:val="0035612B"/>
    <w:rsid w:val="0036017C"/>
    <w:rsid w:val="003611ED"/>
    <w:rsid w:val="003641A5"/>
    <w:rsid w:val="00365B45"/>
    <w:rsid w:val="003753A3"/>
    <w:rsid w:val="00376F06"/>
    <w:rsid w:val="00377BC7"/>
    <w:rsid w:val="0039139D"/>
    <w:rsid w:val="003925D2"/>
    <w:rsid w:val="0039282A"/>
    <w:rsid w:val="003A0694"/>
    <w:rsid w:val="003A0C5E"/>
    <w:rsid w:val="003A1CFE"/>
    <w:rsid w:val="003A1DAB"/>
    <w:rsid w:val="003B06B3"/>
    <w:rsid w:val="003B2611"/>
    <w:rsid w:val="003B4A5D"/>
    <w:rsid w:val="003B77AC"/>
    <w:rsid w:val="003C0439"/>
    <w:rsid w:val="003C1C93"/>
    <w:rsid w:val="003C2D5A"/>
    <w:rsid w:val="003C30A3"/>
    <w:rsid w:val="003C62A1"/>
    <w:rsid w:val="003D07E4"/>
    <w:rsid w:val="003D0E18"/>
    <w:rsid w:val="003D4903"/>
    <w:rsid w:val="003D556E"/>
    <w:rsid w:val="003D5B73"/>
    <w:rsid w:val="003E66C1"/>
    <w:rsid w:val="003F232B"/>
    <w:rsid w:val="003F5C65"/>
    <w:rsid w:val="003F6222"/>
    <w:rsid w:val="003F7AC4"/>
    <w:rsid w:val="0040291A"/>
    <w:rsid w:val="00402B02"/>
    <w:rsid w:val="004035B5"/>
    <w:rsid w:val="0040591B"/>
    <w:rsid w:val="0041399C"/>
    <w:rsid w:val="00413BF3"/>
    <w:rsid w:val="004203B0"/>
    <w:rsid w:val="00422620"/>
    <w:rsid w:val="00422C9F"/>
    <w:rsid w:val="00424B07"/>
    <w:rsid w:val="0042659E"/>
    <w:rsid w:val="004270DE"/>
    <w:rsid w:val="0042771E"/>
    <w:rsid w:val="00430A45"/>
    <w:rsid w:val="004415FF"/>
    <w:rsid w:val="00450350"/>
    <w:rsid w:val="00450E69"/>
    <w:rsid w:val="0045468D"/>
    <w:rsid w:val="0045513C"/>
    <w:rsid w:val="00462B5B"/>
    <w:rsid w:val="00467223"/>
    <w:rsid w:val="00473395"/>
    <w:rsid w:val="0048479B"/>
    <w:rsid w:val="00485BAE"/>
    <w:rsid w:val="004A0BE4"/>
    <w:rsid w:val="004B2CD1"/>
    <w:rsid w:val="004B35AF"/>
    <w:rsid w:val="004B4309"/>
    <w:rsid w:val="004C3827"/>
    <w:rsid w:val="004C655E"/>
    <w:rsid w:val="004C6E57"/>
    <w:rsid w:val="004E2C56"/>
    <w:rsid w:val="004E5BE2"/>
    <w:rsid w:val="004F3B6D"/>
    <w:rsid w:val="00501004"/>
    <w:rsid w:val="00503F19"/>
    <w:rsid w:val="00512E48"/>
    <w:rsid w:val="005135BF"/>
    <w:rsid w:val="00520307"/>
    <w:rsid w:val="0052419A"/>
    <w:rsid w:val="00532435"/>
    <w:rsid w:val="00533A19"/>
    <w:rsid w:val="005415AB"/>
    <w:rsid w:val="00541B2D"/>
    <w:rsid w:val="00547901"/>
    <w:rsid w:val="00550221"/>
    <w:rsid w:val="00550DAA"/>
    <w:rsid w:val="00552DC0"/>
    <w:rsid w:val="00555062"/>
    <w:rsid w:val="0056010B"/>
    <w:rsid w:val="005618F2"/>
    <w:rsid w:val="00563473"/>
    <w:rsid w:val="00565D91"/>
    <w:rsid w:val="00570E80"/>
    <w:rsid w:val="0058643D"/>
    <w:rsid w:val="00586880"/>
    <w:rsid w:val="00586C7C"/>
    <w:rsid w:val="00587792"/>
    <w:rsid w:val="00592C73"/>
    <w:rsid w:val="0059355B"/>
    <w:rsid w:val="005A1BB9"/>
    <w:rsid w:val="005A51CE"/>
    <w:rsid w:val="005A77ED"/>
    <w:rsid w:val="005B0002"/>
    <w:rsid w:val="005B04F6"/>
    <w:rsid w:val="005B5008"/>
    <w:rsid w:val="005B5FDE"/>
    <w:rsid w:val="005B7105"/>
    <w:rsid w:val="005B7AEC"/>
    <w:rsid w:val="005C5FE9"/>
    <w:rsid w:val="005C6669"/>
    <w:rsid w:val="005C6F1F"/>
    <w:rsid w:val="005D00B8"/>
    <w:rsid w:val="005D19CE"/>
    <w:rsid w:val="005D2E85"/>
    <w:rsid w:val="005D537C"/>
    <w:rsid w:val="005D5775"/>
    <w:rsid w:val="005D762B"/>
    <w:rsid w:val="005E2B42"/>
    <w:rsid w:val="005E73DE"/>
    <w:rsid w:val="005F0DEB"/>
    <w:rsid w:val="005F7F34"/>
    <w:rsid w:val="0060569D"/>
    <w:rsid w:val="006115A0"/>
    <w:rsid w:val="00641D5C"/>
    <w:rsid w:val="0064354D"/>
    <w:rsid w:val="00653DB6"/>
    <w:rsid w:val="00654C99"/>
    <w:rsid w:val="00663BF8"/>
    <w:rsid w:val="00671215"/>
    <w:rsid w:val="00677D9C"/>
    <w:rsid w:val="0069685C"/>
    <w:rsid w:val="006A1294"/>
    <w:rsid w:val="006A287B"/>
    <w:rsid w:val="006A2962"/>
    <w:rsid w:val="006A3180"/>
    <w:rsid w:val="006A678F"/>
    <w:rsid w:val="006B0E1A"/>
    <w:rsid w:val="006D12FA"/>
    <w:rsid w:val="006D593F"/>
    <w:rsid w:val="006E362D"/>
    <w:rsid w:val="006E39BD"/>
    <w:rsid w:val="006F075D"/>
    <w:rsid w:val="006F2C62"/>
    <w:rsid w:val="00701B52"/>
    <w:rsid w:val="007134D8"/>
    <w:rsid w:val="00716BF7"/>
    <w:rsid w:val="00717064"/>
    <w:rsid w:val="00721986"/>
    <w:rsid w:val="00725F65"/>
    <w:rsid w:val="00730E75"/>
    <w:rsid w:val="00735265"/>
    <w:rsid w:val="00735BF3"/>
    <w:rsid w:val="0074048C"/>
    <w:rsid w:val="0074222D"/>
    <w:rsid w:val="00743538"/>
    <w:rsid w:val="00745AA9"/>
    <w:rsid w:val="00746D7C"/>
    <w:rsid w:val="00754CBF"/>
    <w:rsid w:val="0077078E"/>
    <w:rsid w:val="00770EEF"/>
    <w:rsid w:val="007728B7"/>
    <w:rsid w:val="007745CB"/>
    <w:rsid w:val="00776AA3"/>
    <w:rsid w:val="00777F40"/>
    <w:rsid w:val="00783D9C"/>
    <w:rsid w:val="007844DC"/>
    <w:rsid w:val="00786984"/>
    <w:rsid w:val="0079186C"/>
    <w:rsid w:val="00796DA2"/>
    <w:rsid w:val="0079723E"/>
    <w:rsid w:val="00797F77"/>
    <w:rsid w:val="007A418A"/>
    <w:rsid w:val="007A5AE8"/>
    <w:rsid w:val="007B04E3"/>
    <w:rsid w:val="007B3772"/>
    <w:rsid w:val="007C207E"/>
    <w:rsid w:val="007D12F2"/>
    <w:rsid w:val="007D7DEB"/>
    <w:rsid w:val="007E0423"/>
    <w:rsid w:val="007E0572"/>
    <w:rsid w:val="007E422F"/>
    <w:rsid w:val="007E4C50"/>
    <w:rsid w:val="007E6DFA"/>
    <w:rsid w:val="00802899"/>
    <w:rsid w:val="0080365B"/>
    <w:rsid w:val="00806088"/>
    <w:rsid w:val="00807DBC"/>
    <w:rsid w:val="00816284"/>
    <w:rsid w:val="00817C3C"/>
    <w:rsid w:val="008202D5"/>
    <w:rsid w:val="008305A5"/>
    <w:rsid w:val="00831C59"/>
    <w:rsid w:val="0083490B"/>
    <w:rsid w:val="00835A56"/>
    <w:rsid w:val="00835AAC"/>
    <w:rsid w:val="00842125"/>
    <w:rsid w:val="008441CB"/>
    <w:rsid w:val="0084596B"/>
    <w:rsid w:val="008516E9"/>
    <w:rsid w:val="008541B3"/>
    <w:rsid w:val="0085483C"/>
    <w:rsid w:val="008549EA"/>
    <w:rsid w:val="00861399"/>
    <w:rsid w:val="00865E10"/>
    <w:rsid w:val="00874F38"/>
    <w:rsid w:val="00877723"/>
    <w:rsid w:val="00885F4C"/>
    <w:rsid w:val="008914CF"/>
    <w:rsid w:val="0089427D"/>
    <w:rsid w:val="008945E8"/>
    <w:rsid w:val="008961DC"/>
    <w:rsid w:val="008A1AC0"/>
    <w:rsid w:val="008A4B6A"/>
    <w:rsid w:val="008B1DDE"/>
    <w:rsid w:val="008B34CC"/>
    <w:rsid w:val="008B3724"/>
    <w:rsid w:val="008B419E"/>
    <w:rsid w:val="008B5AEC"/>
    <w:rsid w:val="008B5BFA"/>
    <w:rsid w:val="008B6FC4"/>
    <w:rsid w:val="008C507D"/>
    <w:rsid w:val="008D09E3"/>
    <w:rsid w:val="008D61A8"/>
    <w:rsid w:val="008E358D"/>
    <w:rsid w:val="008E49DC"/>
    <w:rsid w:val="009025D9"/>
    <w:rsid w:val="00902CDD"/>
    <w:rsid w:val="0091064E"/>
    <w:rsid w:val="00916991"/>
    <w:rsid w:val="009170A5"/>
    <w:rsid w:val="009231CC"/>
    <w:rsid w:val="00924AE7"/>
    <w:rsid w:val="009324F2"/>
    <w:rsid w:val="00934599"/>
    <w:rsid w:val="00940E5C"/>
    <w:rsid w:val="00942ACF"/>
    <w:rsid w:val="009462EB"/>
    <w:rsid w:val="009465FB"/>
    <w:rsid w:val="00947853"/>
    <w:rsid w:val="00950FD0"/>
    <w:rsid w:val="009553C7"/>
    <w:rsid w:val="0095701A"/>
    <w:rsid w:val="00966449"/>
    <w:rsid w:val="00974DA2"/>
    <w:rsid w:val="00975B7D"/>
    <w:rsid w:val="009858A4"/>
    <w:rsid w:val="00986678"/>
    <w:rsid w:val="00990685"/>
    <w:rsid w:val="00991520"/>
    <w:rsid w:val="009946BA"/>
    <w:rsid w:val="009A06D0"/>
    <w:rsid w:val="009C095B"/>
    <w:rsid w:val="009C5E0A"/>
    <w:rsid w:val="009D2972"/>
    <w:rsid w:val="009D66B3"/>
    <w:rsid w:val="009E583D"/>
    <w:rsid w:val="009E63C2"/>
    <w:rsid w:val="009F7FCF"/>
    <w:rsid w:val="00A035F4"/>
    <w:rsid w:val="00A072F1"/>
    <w:rsid w:val="00A15C7F"/>
    <w:rsid w:val="00A160C0"/>
    <w:rsid w:val="00A1694E"/>
    <w:rsid w:val="00A32742"/>
    <w:rsid w:val="00A565AF"/>
    <w:rsid w:val="00A60733"/>
    <w:rsid w:val="00A63606"/>
    <w:rsid w:val="00A645A0"/>
    <w:rsid w:val="00A73346"/>
    <w:rsid w:val="00A84788"/>
    <w:rsid w:val="00A868AE"/>
    <w:rsid w:val="00A903C4"/>
    <w:rsid w:val="00AB0572"/>
    <w:rsid w:val="00AB2263"/>
    <w:rsid w:val="00AB6614"/>
    <w:rsid w:val="00AC319E"/>
    <w:rsid w:val="00AD40FE"/>
    <w:rsid w:val="00AD54EF"/>
    <w:rsid w:val="00AD55C5"/>
    <w:rsid w:val="00AD5673"/>
    <w:rsid w:val="00AD78F2"/>
    <w:rsid w:val="00AE1125"/>
    <w:rsid w:val="00AE30C5"/>
    <w:rsid w:val="00AE57B1"/>
    <w:rsid w:val="00AE67D4"/>
    <w:rsid w:val="00AF0395"/>
    <w:rsid w:val="00AF12BD"/>
    <w:rsid w:val="00B00E13"/>
    <w:rsid w:val="00B01E69"/>
    <w:rsid w:val="00B022A7"/>
    <w:rsid w:val="00B03A6A"/>
    <w:rsid w:val="00B05394"/>
    <w:rsid w:val="00B14F5B"/>
    <w:rsid w:val="00B20293"/>
    <w:rsid w:val="00B22943"/>
    <w:rsid w:val="00B2399A"/>
    <w:rsid w:val="00B32D18"/>
    <w:rsid w:val="00B33C88"/>
    <w:rsid w:val="00B35331"/>
    <w:rsid w:val="00B419A7"/>
    <w:rsid w:val="00B4234F"/>
    <w:rsid w:val="00B4432D"/>
    <w:rsid w:val="00B44485"/>
    <w:rsid w:val="00B4671D"/>
    <w:rsid w:val="00B55BF7"/>
    <w:rsid w:val="00B57ECA"/>
    <w:rsid w:val="00B75A12"/>
    <w:rsid w:val="00B7765E"/>
    <w:rsid w:val="00B80553"/>
    <w:rsid w:val="00B81144"/>
    <w:rsid w:val="00B846A8"/>
    <w:rsid w:val="00B902C4"/>
    <w:rsid w:val="00B93B6B"/>
    <w:rsid w:val="00B94B79"/>
    <w:rsid w:val="00B95176"/>
    <w:rsid w:val="00B9743E"/>
    <w:rsid w:val="00B97F2A"/>
    <w:rsid w:val="00BA66D2"/>
    <w:rsid w:val="00BA7540"/>
    <w:rsid w:val="00BB251C"/>
    <w:rsid w:val="00BC7818"/>
    <w:rsid w:val="00BD15AD"/>
    <w:rsid w:val="00BD1CB7"/>
    <w:rsid w:val="00BD21B0"/>
    <w:rsid w:val="00BE1049"/>
    <w:rsid w:val="00BE104D"/>
    <w:rsid w:val="00BE2CED"/>
    <w:rsid w:val="00BE3874"/>
    <w:rsid w:val="00BF0195"/>
    <w:rsid w:val="00BF2D70"/>
    <w:rsid w:val="00BF4DC2"/>
    <w:rsid w:val="00C010B8"/>
    <w:rsid w:val="00C05950"/>
    <w:rsid w:val="00C206E2"/>
    <w:rsid w:val="00C25956"/>
    <w:rsid w:val="00C25FC1"/>
    <w:rsid w:val="00C2667F"/>
    <w:rsid w:val="00C26B2B"/>
    <w:rsid w:val="00C30688"/>
    <w:rsid w:val="00C31399"/>
    <w:rsid w:val="00C35937"/>
    <w:rsid w:val="00C50277"/>
    <w:rsid w:val="00C555F2"/>
    <w:rsid w:val="00C57B0E"/>
    <w:rsid w:val="00C609E2"/>
    <w:rsid w:val="00C628C0"/>
    <w:rsid w:val="00C75E21"/>
    <w:rsid w:val="00C80C57"/>
    <w:rsid w:val="00C8119B"/>
    <w:rsid w:val="00C84C16"/>
    <w:rsid w:val="00C93335"/>
    <w:rsid w:val="00C938D3"/>
    <w:rsid w:val="00C9505D"/>
    <w:rsid w:val="00CA0370"/>
    <w:rsid w:val="00CA6718"/>
    <w:rsid w:val="00CA7060"/>
    <w:rsid w:val="00CB2A1A"/>
    <w:rsid w:val="00CB4172"/>
    <w:rsid w:val="00CB48BF"/>
    <w:rsid w:val="00CC045C"/>
    <w:rsid w:val="00CC5B88"/>
    <w:rsid w:val="00CD0338"/>
    <w:rsid w:val="00CE1BC5"/>
    <w:rsid w:val="00CE3198"/>
    <w:rsid w:val="00CE4635"/>
    <w:rsid w:val="00CF2457"/>
    <w:rsid w:val="00CF6F8B"/>
    <w:rsid w:val="00CF74A9"/>
    <w:rsid w:val="00CF7F17"/>
    <w:rsid w:val="00D02A65"/>
    <w:rsid w:val="00D04944"/>
    <w:rsid w:val="00D06F81"/>
    <w:rsid w:val="00D13747"/>
    <w:rsid w:val="00D14831"/>
    <w:rsid w:val="00D1624E"/>
    <w:rsid w:val="00D2317F"/>
    <w:rsid w:val="00D24B84"/>
    <w:rsid w:val="00D3477B"/>
    <w:rsid w:val="00D408FF"/>
    <w:rsid w:val="00D46B92"/>
    <w:rsid w:val="00D47126"/>
    <w:rsid w:val="00D500E6"/>
    <w:rsid w:val="00D52141"/>
    <w:rsid w:val="00D57E02"/>
    <w:rsid w:val="00D63928"/>
    <w:rsid w:val="00D66AA9"/>
    <w:rsid w:val="00D73111"/>
    <w:rsid w:val="00D76C5D"/>
    <w:rsid w:val="00D866FB"/>
    <w:rsid w:val="00D94911"/>
    <w:rsid w:val="00DA0EB9"/>
    <w:rsid w:val="00DA42CD"/>
    <w:rsid w:val="00DB1D28"/>
    <w:rsid w:val="00DB2AE1"/>
    <w:rsid w:val="00DB2C79"/>
    <w:rsid w:val="00DC14DC"/>
    <w:rsid w:val="00DC75F1"/>
    <w:rsid w:val="00DD16B4"/>
    <w:rsid w:val="00DD231F"/>
    <w:rsid w:val="00DD424B"/>
    <w:rsid w:val="00DE59CA"/>
    <w:rsid w:val="00DF0305"/>
    <w:rsid w:val="00DF150D"/>
    <w:rsid w:val="00DF7192"/>
    <w:rsid w:val="00E0122D"/>
    <w:rsid w:val="00E02555"/>
    <w:rsid w:val="00E24025"/>
    <w:rsid w:val="00E27D38"/>
    <w:rsid w:val="00E30E83"/>
    <w:rsid w:val="00E30EA1"/>
    <w:rsid w:val="00E3342A"/>
    <w:rsid w:val="00E33BB7"/>
    <w:rsid w:val="00E347A6"/>
    <w:rsid w:val="00E43217"/>
    <w:rsid w:val="00E515F5"/>
    <w:rsid w:val="00E54B6F"/>
    <w:rsid w:val="00E5538B"/>
    <w:rsid w:val="00E63CEB"/>
    <w:rsid w:val="00E66C1A"/>
    <w:rsid w:val="00E723D8"/>
    <w:rsid w:val="00E82B2F"/>
    <w:rsid w:val="00E84B34"/>
    <w:rsid w:val="00E84FC8"/>
    <w:rsid w:val="00E93AC1"/>
    <w:rsid w:val="00E960AE"/>
    <w:rsid w:val="00EA1C05"/>
    <w:rsid w:val="00EA3017"/>
    <w:rsid w:val="00EA6CE7"/>
    <w:rsid w:val="00EB0C3C"/>
    <w:rsid w:val="00EC3702"/>
    <w:rsid w:val="00EC550C"/>
    <w:rsid w:val="00ED395C"/>
    <w:rsid w:val="00EE1AD8"/>
    <w:rsid w:val="00EE2712"/>
    <w:rsid w:val="00EF048F"/>
    <w:rsid w:val="00EF246E"/>
    <w:rsid w:val="00EF28F3"/>
    <w:rsid w:val="00EF521C"/>
    <w:rsid w:val="00EF70E6"/>
    <w:rsid w:val="00F0246B"/>
    <w:rsid w:val="00F10535"/>
    <w:rsid w:val="00F1154C"/>
    <w:rsid w:val="00F147B8"/>
    <w:rsid w:val="00F14E01"/>
    <w:rsid w:val="00F25079"/>
    <w:rsid w:val="00F2557E"/>
    <w:rsid w:val="00F30C25"/>
    <w:rsid w:val="00F32DF7"/>
    <w:rsid w:val="00F430DE"/>
    <w:rsid w:val="00F46F40"/>
    <w:rsid w:val="00F55376"/>
    <w:rsid w:val="00F559EA"/>
    <w:rsid w:val="00F56F20"/>
    <w:rsid w:val="00F6192E"/>
    <w:rsid w:val="00F6611C"/>
    <w:rsid w:val="00F70FC1"/>
    <w:rsid w:val="00F73BAA"/>
    <w:rsid w:val="00F7740B"/>
    <w:rsid w:val="00F829EF"/>
    <w:rsid w:val="00F8537A"/>
    <w:rsid w:val="00F918E8"/>
    <w:rsid w:val="00F95B44"/>
    <w:rsid w:val="00F97DE7"/>
    <w:rsid w:val="00FA1214"/>
    <w:rsid w:val="00FA145D"/>
    <w:rsid w:val="00FA3368"/>
    <w:rsid w:val="00FB279D"/>
    <w:rsid w:val="00FB3183"/>
    <w:rsid w:val="00FC43A4"/>
    <w:rsid w:val="00FC6A09"/>
    <w:rsid w:val="00FC7D71"/>
    <w:rsid w:val="00FE2DF2"/>
    <w:rsid w:val="00FE4A2C"/>
    <w:rsid w:val="00FF68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link w:val="a2"/>
    <w:qFormat/>
    <w:rsid w:val="00E82B2F"/>
  </w:style>
  <w:style w:type="paragraph" w:styleId="10">
    <w:name w:val="heading 1"/>
    <w:basedOn w:val="11"/>
    <w:next w:val="11"/>
    <w:link w:val="12"/>
    <w:qFormat/>
    <w:rsid w:val="00E82B2F"/>
    <w:pPr>
      <w:keepNext/>
      <w:spacing w:before="120"/>
      <w:jc w:val="both"/>
      <w:outlineLvl w:val="0"/>
    </w:pPr>
    <w:rPr>
      <w:b/>
      <w:i/>
    </w:rPr>
  </w:style>
  <w:style w:type="paragraph" w:styleId="20">
    <w:name w:val="heading 2"/>
    <w:basedOn w:val="a1"/>
    <w:next w:val="a1"/>
    <w:link w:val="21"/>
    <w:qFormat/>
    <w:rsid w:val="00E82B2F"/>
    <w:pPr>
      <w:keepNext/>
      <w:tabs>
        <w:tab w:val="num" w:pos="510"/>
      </w:tabs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3">
    <w:name w:val="heading 3"/>
    <w:basedOn w:val="a1"/>
    <w:next w:val="a1"/>
    <w:link w:val="34"/>
    <w:qFormat/>
    <w:rsid w:val="00E82B2F"/>
    <w:pPr>
      <w:keepNext/>
      <w:tabs>
        <w:tab w:val="num" w:pos="510"/>
      </w:tabs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link w:val="42"/>
    <w:qFormat/>
    <w:rsid w:val="00E82B2F"/>
    <w:pPr>
      <w:keepNext/>
      <w:tabs>
        <w:tab w:val="num" w:pos="510"/>
      </w:tabs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link w:val="52"/>
    <w:qFormat/>
    <w:rsid w:val="00E82B2F"/>
    <w:pPr>
      <w:tabs>
        <w:tab w:val="num" w:pos="51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link w:val="60"/>
    <w:qFormat/>
    <w:rsid w:val="00E82B2F"/>
    <w:pPr>
      <w:tabs>
        <w:tab w:val="num" w:pos="510"/>
      </w:tabs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link w:val="70"/>
    <w:qFormat/>
    <w:rsid w:val="00E82B2F"/>
    <w:pPr>
      <w:tabs>
        <w:tab w:val="num" w:pos="510"/>
      </w:tabs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1"/>
    <w:next w:val="a1"/>
    <w:link w:val="80"/>
    <w:qFormat/>
    <w:rsid w:val="00E82B2F"/>
    <w:pPr>
      <w:tabs>
        <w:tab w:val="num" w:pos="510"/>
      </w:tabs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1"/>
    <w:next w:val="a1"/>
    <w:link w:val="90"/>
    <w:qFormat/>
    <w:rsid w:val="00E82B2F"/>
    <w:pPr>
      <w:tabs>
        <w:tab w:val="num" w:pos="510"/>
      </w:tabs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uiPriority w:val="99"/>
    <w:rsid w:val="00E82B2F"/>
    <w:rPr>
      <w:color w:val="0000FF"/>
      <w:u w:val="single"/>
    </w:rPr>
  </w:style>
  <w:style w:type="character" w:styleId="a7">
    <w:name w:val="FollowedHyperlink"/>
    <w:uiPriority w:val="99"/>
    <w:rsid w:val="00E82B2F"/>
    <w:rPr>
      <w:color w:val="800080"/>
      <w:u w:val="single"/>
    </w:rPr>
  </w:style>
  <w:style w:type="paragraph" w:styleId="a8">
    <w:name w:val="Normal (Web)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character" w:customStyle="1" w:styleId="a9">
    <w:name w:val="Текст сноски Знак"/>
    <w:basedOn w:val="a3"/>
    <w:link w:val="aa"/>
    <w:locked/>
    <w:rsid w:val="00E82B2F"/>
    <w:rPr>
      <w:lang w:val="ru-RU" w:eastAsia="ru-RU" w:bidi="ar-SA"/>
    </w:rPr>
  </w:style>
  <w:style w:type="paragraph" w:styleId="aa">
    <w:name w:val="footnote text"/>
    <w:basedOn w:val="a1"/>
    <w:link w:val="a9"/>
    <w:semiHidden/>
    <w:rsid w:val="00E82B2F"/>
  </w:style>
  <w:style w:type="character" w:customStyle="1" w:styleId="ab">
    <w:name w:val="Верхний колонтитул Знак"/>
    <w:basedOn w:val="a3"/>
    <w:link w:val="ac"/>
    <w:locked/>
    <w:rsid w:val="00E82B2F"/>
    <w:rPr>
      <w:lang w:val="ru-RU" w:eastAsia="ru-RU" w:bidi="ar-SA"/>
    </w:rPr>
  </w:style>
  <w:style w:type="paragraph" w:styleId="ac">
    <w:name w:val="header"/>
    <w:basedOn w:val="a1"/>
    <w:link w:val="ab"/>
    <w:rsid w:val="00E82B2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3"/>
    <w:link w:val="ae"/>
    <w:uiPriority w:val="99"/>
    <w:locked/>
    <w:rsid w:val="00E82B2F"/>
    <w:rPr>
      <w:lang w:val="ru-RU" w:eastAsia="ru-RU" w:bidi="ar-SA"/>
    </w:rPr>
  </w:style>
  <w:style w:type="paragraph" w:styleId="ae">
    <w:name w:val="footer"/>
    <w:basedOn w:val="a1"/>
    <w:link w:val="ad"/>
    <w:uiPriority w:val="99"/>
    <w:rsid w:val="00E82B2F"/>
    <w:pPr>
      <w:tabs>
        <w:tab w:val="center" w:pos="4677"/>
        <w:tab w:val="right" w:pos="9355"/>
      </w:tabs>
    </w:pPr>
  </w:style>
  <w:style w:type="paragraph" w:styleId="af">
    <w:name w:val="caption"/>
    <w:basedOn w:val="a1"/>
    <w:next w:val="a1"/>
    <w:qFormat/>
    <w:rsid w:val="00E82B2F"/>
    <w:rPr>
      <w:b/>
      <w:bCs/>
    </w:rPr>
  </w:style>
  <w:style w:type="character" w:customStyle="1" w:styleId="a2">
    <w:name w:val="Текст концевой сноски Знак"/>
    <w:basedOn w:val="a3"/>
    <w:link w:val="af0"/>
    <w:locked/>
    <w:rsid w:val="00E82B2F"/>
    <w:rPr>
      <w:lang w:val="ru-RU" w:eastAsia="ru-RU" w:bidi="ar-SA"/>
    </w:rPr>
  </w:style>
  <w:style w:type="paragraph" w:styleId="af0">
    <w:name w:val="endnote text"/>
    <w:basedOn w:val="a1"/>
    <w:link w:val="a2"/>
    <w:rsid w:val="00E82B2F"/>
  </w:style>
  <w:style w:type="paragraph" w:styleId="af1">
    <w:name w:val="List"/>
    <w:basedOn w:val="a1"/>
    <w:rsid w:val="00E82B2F"/>
    <w:pPr>
      <w:ind w:left="283" w:hanging="283"/>
    </w:pPr>
  </w:style>
  <w:style w:type="paragraph" w:styleId="af2">
    <w:name w:val="List Bullet"/>
    <w:basedOn w:val="a1"/>
    <w:autoRedefine/>
    <w:rsid w:val="00E82B2F"/>
    <w:pPr>
      <w:tabs>
        <w:tab w:val="num" w:pos="1300"/>
      </w:tabs>
      <w:spacing w:before="120"/>
      <w:ind w:left="1300" w:hanging="900"/>
      <w:jc w:val="both"/>
    </w:pPr>
    <w:rPr>
      <w:sz w:val="24"/>
      <w:szCs w:val="24"/>
    </w:rPr>
  </w:style>
  <w:style w:type="paragraph" w:styleId="22">
    <w:name w:val="List 2"/>
    <w:basedOn w:val="a1"/>
    <w:rsid w:val="00E82B2F"/>
    <w:pPr>
      <w:ind w:left="566" w:hanging="283"/>
    </w:pPr>
  </w:style>
  <w:style w:type="paragraph" w:styleId="35">
    <w:name w:val="List 3"/>
    <w:basedOn w:val="a1"/>
    <w:rsid w:val="00E82B2F"/>
    <w:pPr>
      <w:ind w:left="849" w:hanging="283"/>
    </w:pPr>
  </w:style>
  <w:style w:type="paragraph" w:styleId="23">
    <w:name w:val="List Bullet 2"/>
    <w:basedOn w:val="a1"/>
    <w:rsid w:val="00E82B2F"/>
    <w:pPr>
      <w:tabs>
        <w:tab w:val="num" w:pos="643"/>
        <w:tab w:val="num" w:pos="1260"/>
      </w:tabs>
      <w:ind w:left="643" w:hanging="360"/>
    </w:pPr>
  </w:style>
  <w:style w:type="paragraph" w:styleId="24">
    <w:name w:val="List Number 2"/>
    <w:basedOn w:val="a1"/>
    <w:rsid w:val="00E82B2F"/>
    <w:pPr>
      <w:tabs>
        <w:tab w:val="num" w:pos="432"/>
      </w:tabs>
      <w:ind w:left="432" w:hanging="432"/>
    </w:pPr>
  </w:style>
  <w:style w:type="paragraph" w:styleId="af3">
    <w:name w:val="Title"/>
    <w:basedOn w:val="a1"/>
    <w:link w:val="af4"/>
    <w:qFormat/>
    <w:rsid w:val="00E82B2F"/>
    <w:pPr>
      <w:jc w:val="center"/>
    </w:pPr>
    <w:rPr>
      <w:sz w:val="28"/>
      <w:szCs w:val="28"/>
    </w:rPr>
  </w:style>
  <w:style w:type="paragraph" w:styleId="af5">
    <w:name w:val="Body Text"/>
    <w:aliases w:val="Список 1"/>
    <w:basedOn w:val="a1"/>
    <w:link w:val="af6"/>
    <w:rsid w:val="00E82B2F"/>
    <w:pPr>
      <w:jc w:val="both"/>
    </w:pPr>
    <w:rPr>
      <w:sz w:val="24"/>
    </w:rPr>
  </w:style>
  <w:style w:type="paragraph" w:styleId="af7">
    <w:name w:val="Body Text Indent"/>
    <w:basedOn w:val="a1"/>
    <w:link w:val="af8"/>
    <w:rsid w:val="00E82B2F"/>
    <w:pPr>
      <w:spacing w:after="120"/>
      <w:ind w:left="283"/>
    </w:pPr>
  </w:style>
  <w:style w:type="paragraph" w:styleId="af9">
    <w:name w:val="List Continue"/>
    <w:basedOn w:val="a1"/>
    <w:rsid w:val="00E82B2F"/>
    <w:pPr>
      <w:spacing w:after="120"/>
      <w:ind w:left="283"/>
    </w:pPr>
  </w:style>
  <w:style w:type="paragraph" w:styleId="afa">
    <w:name w:val="Body Text First Indent"/>
    <w:basedOn w:val="af5"/>
    <w:link w:val="afb"/>
    <w:rsid w:val="00E82B2F"/>
    <w:pPr>
      <w:spacing w:after="120"/>
      <w:ind w:firstLine="210"/>
      <w:jc w:val="left"/>
    </w:pPr>
    <w:rPr>
      <w:sz w:val="20"/>
    </w:rPr>
  </w:style>
  <w:style w:type="paragraph" w:styleId="25">
    <w:name w:val="Body Text 2"/>
    <w:basedOn w:val="a1"/>
    <w:link w:val="26"/>
    <w:rsid w:val="00E82B2F"/>
    <w:pPr>
      <w:suppressAutoHyphens/>
      <w:spacing w:after="120" w:line="480" w:lineRule="auto"/>
    </w:pPr>
    <w:rPr>
      <w:lang w:eastAsia="ar-SA"/>
    </w:rPr>
  </w:style>
  <w:style w:type="character" w:customStyle="1" w:styleId="36">
    <w:name w:val="Основной текст 3 Знак"/>
    <w:basedOn w:val="a3"/>
    <w:link w:val="37"/>
    <w:locked/>
    <w:rsid w:val="00E82B2F"/>
    <w:rPr>
      <w:sz w:val="16"/>
      <w:szCs w:val="16"/>
      <w:lang w:val="ru-RU" w:eastAsia="ru-RU" w:bidi="ar-SA"/>
    </w:rPr>
  </w:style>
  <w:style w:type="paragraph" w:styleId="37">
    <w:name w:val="Body Text 3"/>
    <w:basedOn w:val="a1"/>
    <w:link w:val="36"/>
    <w:rsid w:val="00E82B2F"/>
    <w:pPr>
      <w:spacing w:after="120"/>
    </w:pPr>
    <w:rPr>
      <w:sz w:val="16"/>
      <w:szCs w:val="16"/>
    </w:rPr>
  </w:style>
  <w:style w:type="paragraph" w:styleId="27">
    <w:name w:val="Body Text Indent 2"/>
    <w:basedOn w:val="a1"/>
    <w:link w:val="28"/>
    <w:rsid w:val="00E82B2F"/>
    <w:pPr>
      <w:spacing w:after="120" w:line="480" w:lineRule="auto"/>
      <w:ind w:left="283"/>
    </w:pPr>
  </w:style>
  <w:style w:type="paragraph" w:styleId="afc">
    <w:name w:val="Document Map"/>
    <w:basedOn w:val="a1"/>
    <w:link w:val="afd"/>
    <w:semiHidden/>
    <w:rsid w:val="00E82B2F"/>
    <w:pPr>
      <w:shd w:val="clear" w:color="auto" w:fill="000080"/>
      <w:suppressAutoHyphens/>
    </w:pPr>
    <w:rPr>
      <w:rFonts w:ascii="Tahoma" w:hAnsi="Tahoma" w:cs="Tahoma"/>
      <w:lang w:eastAsia="ar-SA"/>
    </w:rPr>
  </w:style>
  <w:style w:type="paragraph" w:styleId="afe">
    <w:name w:val="Balloon Text"/>
    <w:basedOn w:val="a1"/>
    <w:link w:val="aff"/>
    <w:semiHidden/>
    <w:rsid w:val="00E82B2F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basedOn w:val="a3"/>
    <w:link w:val="ConsPlusNormal0"/>
    <w:locked/>
    <w:rsid w:val="00E82B2F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E82B2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1">
    <w:name w:val="Обычный1"/>
    <w:rsid w:val="00E82B2F"/>
    <w:pPr>
      <w:snapToGrid w:val="0"/>
    </w:pPr>
  </w:style>
  <w:style w:type="paragraph" w:customStyle="1" w:styleId="1">
    <w:name w:val="Стиль1"/>
    <w:basedOn w:val="a1"/>
    <w:rsid w:val="00E82B2F"/>
    <w:pPr>
      <w:keepNext/>
      <w:keepLines/>
      <w:widowControl w:val="0"/>
      <w:numPr>
        <w:numId w:val="2"/>
      </w:numPr>
      <w:suppressLineNumbers/>
      <w:suppressAutoHyphens/>
      <w:spacing w:after="60"/>
    </w:pPr>
    <w:rPr>
      <w:b/>
      <w:bCs/>
      <w:sz w:val="28"/>
      <w:szCs w:val="28"/>
    </w:rPr>
  </w:style>
  <w:style w:type="paragraph" w:customStyle="1" w:styleId="2">
    <w:name w:val="Стиль2"/>
    <w:basedOn w:val="24"/>
    <w:rsid w:val="00E82B2F"/>
    <w:pPr>
      <w:keepNext/>
      <w:keepLines/>
      <w:widowControl w:val="0"/>
      <w:numPr>
        <w:ilvl w:val="1"/>
        <w:numId w:val="2"/>
      </w:numPr>
      <w:suppressLineNumbers/>
      <w:tabs>
        <w:tab w:val="num" w:pos="792"/>
      </w:tabs>
      <w:suppressAutoHyphens/>
      <w:spacing w:after="60"/>
      <w:jc w:val="both"/>
    </w:pPr>
    <w:rPr>
      <w:b/>
      <w:bCs/>
      <w:sz w:val="24"/>
      <w:szCs w:val="24"/>
    </w:rPr>
  </w:style>
  <w:style w:type="paragraph" w:customStyle="1" w:styleId="32">
    <w:name w:val="Стиль3"/>
    <w:basedOn w:val="27"/>
    <w:rsid w:val="00E82B2F"/>
    <w:pPr>
      <w:widowControl w:val="0"/>
      <w:numPr>
        <w:ilvl w:val="2"/>
        <w:numId w:val="2"/>
      </w:numPr>
      <w:adjustRightInd w:val="0"/>
      <w:spacing w:after="0" w:line="240" w:lineRule="auto"/>
      <w:jc w:val="both"/>
    </w:pPr>
    <w:rPr>
      <w:sz w:val="24"/>
      <w:szCs w:val="24"/>
    </w:rPr>
  </w:style>
  <w:style w:type="paragraph" w:customStyle="1" w:styleId="ConsNonformat">
    <w:name w:val="Con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0">
    <w:name w:val="заголовок 11"/>
    <w:rsid w:val="00E82B2F"/>
    <w:pPr>
      <w:keepNext/>
      <w:autoSpaceDE w:val="0"/>
      <w:autoSpaceDN w:val="0"/>
      <w:jc w:val="center"/>
    </w:pPr>
    <w:rPr>
      <w:sz w:val="24"/>
      <w:szCs w:val="24"/>
    </w:rPr>
  </w:style>
  <w:style w:type="paragraph" w:customStyle="1" w:styleId="ConsNormal">
    <w:name w:val="ConsNormal"/>
    <w:rsid w:val="00E82B2F"/>
    <w:pPr>
      <w:ind w:firstLine="720"/>
    </w:pPr>
    <w:rPr>
      <w:rFonts w:ascii="Consultant" w:hAnsi="Consultant"/>
    </w:rPr>
  </w:style>
  <w:style w:type="paragraph" w:customStyle="1" w:styleId="Iauiue">
    <w:name w:val="Iau?iue"/>
    <w:rsid w:val="00E82B2F"/>
    <w:pPr>
      <w:overflowPunct w:val="0"/>
      <w:autoSpaceDE w:val="0"/>
      <w:autoSpaceDN w:val="0"/>
      <w:adjustRightInd w:val="0"/>
    </w:pPr>
  </w:style>
  <w:style w:type="paragraph" w:customStyle="1" w:styleId="13">
    <w:name w:val="заголовок 1"/>
    <w:basedOn w:val="a1"/>
    <w:next w:val="a1"/>
    <w:rsid w:val="00E82B2F"/>
    <w:pPr>
      <w:keepNext/>
      <w:autoSpaceDE w:val="0"/>
      <w:autoSpaceDN w:val="0"/>
    </w:pPr>
    <w:rPr>
      <w:sz w:val="24"/>
      <w:szCs w:val="24"/>
    </w:rPr>
  </w:style>
  <w:style w:type="paragraph" w:customStyle="1" w:styleId="ConsTitle">
    <w:name w:val="ConsTitle"/>
    <w:rsid w:val="00E82B2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ff0">
    <w:name w:val="Знак"/>
    <w:basedOn w:val="a1"/>
    <w:rsid w:val="00E82B2F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f1">
    <w:name w:val="Знак Знак Знак Знак Знак Знак Знак Знак Знак Знак Знак Знак Знак Знак Знак Знак"/>
    <w:basedOn w:val="a1"/>
    <w:rsid w:val="00E82B2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FR3">
    <w:name w:val="FR3"/>
    <w:rsid w:val="00E82B2F"/>
    <w:pPr>
      <w:widowControl w:val="0"/>
      <w:ind w:left="200" w:firstLine="420"/>
    </w:pPr>
    <w:rPr>
      <w:rFonts w:ascii="Arial" w:hAnsi="Arial" w:cs="Arial"/>
      <w:sz w:val="24"/>
      <w:szCs w:val="24"/>
    </w:rPr>
  </w:style>
  <w:style w:type="paragraph" w:styleId="aff2">
    <w:name w:val="No Spacing"/>
    <w:qFormat/>
    <w:rsid w:val="00E82B2F"/>
    <w:rPr>
      <w:rFonts w:ascii="Calibri" w:hAnsi="Calibri" w:cs="Calibri"/>
      <w:sz w:val="22"/>
      <w:szCs w:val="22"/>
    </w:rPr>
  </w:style>
  <w:style w:type="paragraph" w:customStyle="1" w:styleId="conscell">
    <w:name w:val="conscell"/>
    <w:basedOn w:val="a1"/>
    <w:rsid w:val="00E82B2F"/>
    <w:pPr>
      <w:spacing w:before="150" w:after="150"/>
      <w:ind w:left="150" w:right="15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91">
    <w:name w:val="Обычный + 9 пт"/>
    <w:basedOn w:val="a1"/>
    <w:rsid w:val="00E82B2F"/>
    <w:pPr>
      <w:suppressAutoHyphens/>
    </w:pPr>
    <w:rPr>
      <w:sz w:val="16"/>
      <w:szCs w:val="16"/>
      <w:lang w:eastAsia="ar-SA"/>
    </w:rPr>
  </w:style>
  <w:style w:type="paragraph" w:styleId="aff3">
    <w:name w:val="List Paragraph"/>
    <w:basedOn w:val="a1"/>
    <w:qFormat/>
    <w:rsid w:val="00E82B2F"/>
    <w:pPr>
      <w:ind w:left="720"/>
    </w:pPr>
    <w:rPr>
      <w:sz w:val="24"/>
      <w:szCs w:val="24"/>
    </w:rPr>
  </w:style>
  <w:style w:type="paragraph" w:customStyle="1" w:styleId="14">
    <w:name w:val="Обычный1"/>
    <w:rsid w:val="00E82B2F"/>
    <w:pPr>
      <w:snapToGrid w:val="0"/>
    </w:pPr>
  </w:style>
  <w:style w:type="paragraph" w:customStyle="1" w:styleId="aff4">
    <w:name w:val="Стиль Знак Знак Знак Знак"/>
    <w:basedOn w:val="a1"/>
    <w:autoRedefine/>
    <w:rsid w:val="00E82B2F"/>
    <w:pPr>
      <w:tabs>
        <w:tab w:val="left" w:pos="2160"/>
      </w:tabs>
      <w:spacing w:before="120" w:line="240" w:lineRule="exact"/>
      <w:jc w:val="both"/>
    </w:pPr>
    <w:rPr>
      <w:noProof/>
      <w:sz w:val="24"/>
      <w:szCs w:val="24"/>
      <w:lang w:val="en-US"/>
    </w:rPr>
  </w:style>
  <w:style w:type="paragraph" w:customStyle="1" w:styleId="xl53">
    <w:name w:val="xl53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normalcxspmiddle">
    <w:name w:val="msonormalcxspmiddle"/>
    <w:basedOn w:val="a1"/>
    <w:rsid w:val="00E82B2F"/>
    <w:pPr>
      <w:ind w:firstLine="489"/>
      <w:jc w:val="both"/>
    </w:pPr>
    <w:rPr>
      <w:rFonts w:ascii="Arial Unicode MS" w:eastAsia="Arial Unicode MS" w:hAnsi="Arial Unicode MS" w:cs="Arial Unicode MS"/>
      <w:sz w:val="23"/>
      <w:szCs w:val="23"/>
    </w:rPr>
  </w:style>
  <w:style w:type="paragraph" w:customStyle="1" w:styleId="xl74">
    <w:name w:val="xl74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75">
    <w:name w:val="xl7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6">
    <w:name w:val="xl7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7">
    <w:name w:val="xl7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i/>
      <w:iCs/>
      <w:sz w:val="18"/>
      <w:szCs w:val="18"/>
    </w:rPr>
  </w:style>
  <w:style w:type="paragraph" w:customStyle="1" w:styleId="xl78">
    <w:name w:val="xl7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79">
    <w:name w:val="xl7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0">
    <w:name w:val="xl8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81">
    <w:name w:val="xl81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2">
    <w:name w:val="xl82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3">
    <w:name w:val="xl83"/>
    <w:basedOn w:val="a1"/>
    <w:rsid w:val="00E82B2F"/>
    <w:pP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84">
    <w:name w:val="xl84"/>
    <w:basedOn w:val="a1"/>
    <w:rsid w:val="00E82B2F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5">
    <w:name w:val="xl85"/>
    <w:basedOn w:val="a1"/>
    <w:rsid w:val="00E82B2F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6">
    <w:name w:val="xl86"/>
    <w:basedOn w:val="a1"/>
    <w:rsid w:val="00E82B2F"/>
    <w:pPr>
      <w:spacing w:before="100" w:beforeAutospacing="1" w:after="100" w:afterAutospacing="1"/>
    </w:pPr>
    <w:rPr>
      <w:sz w:val="18"/>
      <w:szCs w:val="18"/>
    </w:rPr>
  </w:style>
  <w:style w:type="paragraph" w:customStyle="1" w:styleId="xl87">
    <w:name w:val="xl87"/>
    <w:basedOn w:val="a1"/>
    <w:rsid w:val="00E82B2F"/>
    <w:pP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88">
    <w:name w:val="xl8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89">
    <w:name w:val="xl8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0">
    <w:name w:val="xl9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1">
    <w:name w:val="xl9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2">
    <w:name w:val="xl9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3">
    <w:name w:val="xl9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4">
    <w:name w:val="xl9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95">
    <w:name w:val="xl95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96">
    <w:name w:val="xl9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97">
    <w:name w:val="xl9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sz w:val="18"/>
      <w:szCs w:val="18"/>
    </w:rPr>
  </w:style>
  <w:style w:type="paragraph" w:customStyle="1" w:styleId="xl98">
    <w:name w:val="xl9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99">
    <w:name w:val="xl9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0">
    <w:name w:val="xl10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01">
    <w:name w:val="xl10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02">
    <w:name w:val="xl10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03">
    <w:name w:val="xl10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4">
    <w:name w:val="xl10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05">
    <w:name w:val="xl10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06">
    <w:name w:val="xl106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7">
    <w:name w:val="xl107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08">
    <w:name w:val="xl10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09">
    <w:name w:val="xl10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0">
    <w:name w:val="xl11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1">
    <w:name w:val="xl11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12">
    <w:name w:val="xl11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3">
    <w:name w:val="xl11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4">
    <w:name w:val="xl11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5">
    <w:name w:val="xl11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sz w:val="18"/>
      <w:szCs w:val="18"/>
    </w:rPr>
  </w:style>
  <w:style w:type="paragraph" w:customStyle="1" w:styleId="xl116">
    <w:name w:val="xl11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17">
    <w:name w:val="xl11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i/>
      <w:iCs/>
      <w:sz w:val="18"/>
      <w:szCs w:val="18"/>
    </w:rPr>
  </w:style>
  <w:style w:type="paragraph" w:customStyle="1" w:styleId="xl118">
    <w:name w:val="xl11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19">
    <w:name w:val="xl11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120">
    <w:name w:val="xl120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21">
    <w:name w:val="xl12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22">
    <w:name w:val="xl122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  <w:sz w:val="18"/>
      <w:szCs w:val="18"/>
    </w:rPr>
  </w:style>
  <w:style w:type="paragraph" w:customStyle="1" w:styleId="xl123">
    <w:name w:val="xl12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18"/>
      <w:szCs w:val="18"/>
    </w:rPr>
  </w:style>
  <w:style w:type="paragraph" w:customStyle="1" w:styleId="xl124">
    <w:name w:val="xl12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25">
    <w:name w:val="xl12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26">
    <w:name w:val="xl12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27">
    <w:name w:val="xl12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28">
    <w:name w:val="xl128"/>
    <w:basedOn w:val="a1"/>
    <w:rsid w:val="00E82B2F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29">
    <w:name w:val="xl129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0">
    <w:name w:val="xl130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92D050"/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31">
    <w:name w:val="xl131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2">
    <w:name w:val="xl132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3">
    <w:name w:val="xl133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34">
    <w:name w:val="xl13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5">
    <w:name w:val="xl135"/>
    <w:basedOn w:val="a1"/>
    <w:rsid w:val="00E82B2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6">
    <w:name w:val="xl136"/>
    <w:basedOn w:val="a1"/>
    <w:rsid w:val="00E82B2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37">
    <w:name w:val="xl137"/>
    <w:basedOn w:val="a1"/>
    <w:rsid w:val="00E82B2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8">
    <w:name w:val="xl138"/>
    <w:basedOn w:val="a1"/>
    <w:rsid w:val="00E82B2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39">
    <w:name w:val="xl139"/>
    <w:basedOn w:val="a1"/>
    <w:rsid w:val="00E82B2F"/>
    <w:pPr>
      <w:pBdr>
        <w:lef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0">
    <w:name w:val="xl140"/>
    <w:basedOn w:val="a1"/>
    <w:rsid w:val="00E82B2F"/>
    <w:pPr>
      <w:pBdr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1">
    <w:name w:val="xl141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2">
    <w:name w:val="xl142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3">
    <w:name w:val="xl14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4">
    <w:name w:val="xl144"/>
    <w:basedOn w:val="a1"/>
    <w:rsid w:val="00E82B2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5">
    <w:name w:val="xl145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6">
    <w:name w:val="xl146"/>
    <w:basedOn w:val="a1"/>
    <w:rsid w:val="00E82B2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1"/>
    <w:rsid w:val="00E82B2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1"/>
    <w:rsid w:val="00E82B2F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149">
    <w:name w:val="xl149"/>
    <w:basedOn w:val="a1"/>
    <w:rsid w:val="00E82B2F"/>
    <w:pPr>
      <w:spacing w:before="100" w:beforeAutospacing="1" w:after="100" w:afterAutospacing="1"/>
    </w:pPr>
    <w:rPr>
      <w:color w:val="000000"/>
    </w:rPr>
  </w:style>
  <w:style w:type="paragraph" w:customStyle="1" w:styleId="xl150">
    <w:name w:val="xl150"/>
    <w:basedOn w:val="a1"/>
    <w:rsid w:val="00E82B2F"/>
    <w:pPr>
      <w:spacing w:before="100" w:beforeAutospacing="1" w:after="100" w:afterAutospacing="1"/>
    </w:pPr>
  </w:style>
  <w:style w:type="paragraph" w:customStyle="1" w:styleId="xl69">
    <w:name w:val="xl69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1"/>
    <w:rsid w:val="00E82B2F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71">
    <w:name w:val="xl71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1"/>
    <w:rsid w:val="00E82B2F"/>
    <w:pP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1"/>
    <w:rsid w:val="00E82B2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font5">
    <w:name w:val="font5"/>
    <w:basedOn w:val="a1"/>
    <w:rsid w:val="00E82B2F"/>
    <w:pPr>
      <w:spacing w:before="100" w:beforeAutospacing="1" w:after="100" w:afterAutospacing="1"/>
    </w:pPr>
    <w:rPr>
      <w:i/>
      <w:iCs/>
      <w:sz w:val="12"/>
      <w:szCs w:val="12"/>
    </w:rPr>
  </w:style>
  <w:style w:type="paragraph" w:customStyle="1" w:styleId="font6">
    <w:name w:val="font6"/>
    <w:basedOn w:val="a1"/>
    <w:rsid w:val="00E82B2F"/>
    <w:pPr>
      <w:spacing w:before="100" w:beforeAutospacing="1" w:after="100" w:afterAutospacing="1"/>
    </w:pPr>
    <w:rPr>
      <w:i/>
      <w:iCs/>
      <w:sz w:val="14"/>
      <w:szCs w:val="14"/>
    </w:rPr>
  </w:style>
  <w:style w:type="paragraph" w:customStyle="1" w:styleId="xl63">
    <w:name w:val="xl63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4">
    <w:name w:val="xl64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5">
    <w:name w:val="xl65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6">
    <w:name w:val="xl66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7">
    <w:name w:val="xl67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68">
    <w:name w:val="xl68"/>
    <w:basedOn w:val="a1"/>
    <w:rsid w:val="00E82B2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msobodytext2cxspmiddle">
    <w:name w:val="msobodytext2cxspmiddle"/>
    <w:basedOn w:val="a1"/>
    <w:rsid w:val="00E82B2F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E82B2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5">
    <w:name w:val="Адресат"/>
    <w:basedOn w:val="a1"/>
    <w:rsid w:val="00E82B2F"/>
    <w:pPr>
      <w:suppressAutoHyphens/>
      <w:spacing w:line="240" w:lineRule="exact"/>
    </w:pPr>
    <w:rPr>
      <w:sz w:val="28"/>
    </w:rPr>
  </w:style>
  <w:style w:type="character" w:styleId="aff6">
    <w:name w:val="footnote reference"/>
    <w:semiHidden/>
    <w:rsid w:val="00E82B2F"/>
    <w:rPr>
      <w:vertAlign w:val="superscript"/>
    </w:rPr>
  </w:style>
  <w:style w:type="character" w:styleId="aff7">
    <w:name w:val="endnote reference"/>
    <w:rsid w:val="00E82B2F"/>
    <w:rPr>
      <w:vertAlign w:val="superscript"/>
    </w:rPr>
  </w:style>
  <w:style w:type="character" w:customStyle="1" w:styleId="15">
    <w:name w:val="Знак1"/>
    <w:basedOn w:val="a3"/>
    <w:rsid w:val="00E82B2F"/>
    <w:rPr>
      <w:sz w:val="24"/>
      <w:szCs w:val="24"/>
      <w:lang w:val="ru-RU" w:eastAsia="ru-RU"/>
    </w:rPr>
  </w:style>
  <w:style w:type="character" w:customStyle="1" w:styleId="12">
    <w:name w:val="Заголовок 1 Знак"/>
    <w:basedOn w:val="a3"/>
    <w:link w:val="10"/>
    <w:locked/>
    <w:rsid w:val="00E82B2F"/>
    <w:rPr>
      <w:b/>
      <w:i/>
      <w:lang w:val="ru-RU" w:eastAsia="ru-RU" w:bidi="ar-SA"/>
    </w:rPr>
  </w:style>
  <w:style w:type="character" w:customStyle="1" w:styleId="aff8">
    <w:name w:val="Дата Знак"/>
    <w:basedOn w:val="a3"/>
    <w:link w:val="aff9"/>
    <w:locked/>
    <w:rsid w:val="00E82B2F"/>
    <w:rPr>
      <w:sz w:val="24"/>
      <w:szCs w:val="24"/>
      <w:lang w:val="ru-RU" w:eastAsia="ru-RU" w:bidi="ar-SA"/>
    </w:rPr>
  </w:style>
  <w:style w:type="character" w:customStyle="1" w:styleId="affa">
    <w:name w:val="Подзаголовок Знак"/>
    <w:basedOn w:val="a3"/>
    <w:link w:val="affb"/>
    <w:locked/>
    <w:rsid w:val="00E82B2F"/>
    <w:rPr>
      <w:sz w:val="24"/>
      <w:szCs w:val="24"/>
      <w:lang w:val="ru-RU" w:eastAsia="ru-RU"/>
    </w:rPr>
  </w:style>
  <w:style w:type="character" w:customStyle="1" w:styleId="affc">
    <w:name w:val="Основной шрифт"/>
    <w:rsid w:val="00E82B2F"/>
  </w:style>
  <w:style w:type="character" w:customStyle="1" w:styleId="410">
    <w:name w:val="Знак Знак41"/>
    <w:basedOn w:val="a3"/>
    <w:locked/>
    <w:rsid w:val="00E82B2F"/>
    <w:rPr>
      <w:sz w:val="24"/>
      <w:szCs w:val="24"/>
      <w:lang w:val="ru-RU" w:eastAsia="ar-SA" w:bidi="ar-SA"/>
    </w:rPr>
  </w:style>
  <w:style w:type="character" w:customStyle="1" w:styleId="81">
    <w:name w:val="Знак Знак8"/>
    <w:basedOn w:val="a3"/>
    <w:locked/>
    <w:rsid w:val="00E82B2F"/>
    <w:rPr>
      <w:sz w:val="24"/>
      <w:szCs w:val="24"/>
      <w:lang w:val="ru-RU" w:eastAsia="ru-RU"/>
    </w:rPr>
  </w:style>
  <w:style w:type="character" w:customStyle="1" w:styleId="210">
    <w:name w:val="Знак Знак21"/>
    <w:basedOn w:val="a3"/>
    <w:locked/>
    <w:rsid w:val="00E82B2F"/>
    <w:rPr>
      <w:lang w:val="ru-RU" w:eastAsia="ru-RU"/>
    </w:rPr>
  </w:style>
  <w:style w:type="character" w:customStyle="1" w:styleId="310">
    <w:name w:val="Знак Знак31"/>
    <w:basedOn w:val="a3"/>
    <w:locked/>
    <w:rsid w:val="00E82B2F"/>
    <w:rPr>
      <w:lang w:val="ru-RU" w:eastAsia="ru-RU"/>
    </w:rPr>
  </w:style>
  <w:style w:type="character" w:customStyle="1" w:styleId="61">
    <w:name w:val="Знак Знак6"/>
    <w:basedOn w:val="a3"/>
    <w:locked/>
    <w:rsid w:val="00E82B2F"/>
    <w:rPr>
      <w:sz w:val="24"/>
      <w:szCs w:val="24"/>
      <w:lang w:val="ru-RU" w:eastAsia="ru-RU"/>
    </w:rPr>
  </w:style>
  <w:style w:type="character" w:customStyle="1" w:styleId="searchresult11">
    <w:name w:val="searchresult1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21">
    <w:name w:val="searchresult21"/>
    <w:basedOn w:val="a3"/>
    <w:rsid w:val="00E82B2F"/>
    <w:rPr>
      <w:strike w:val="0"/>
      <w:dstrike w:val="0"/>
      <w:u w:val="none"/>
      <w:effect w:val="none"/>
    </w:rPr>
  </w:style>
  <w:style w:type="character" w:customStyle="1" w:styleId="searchresult31">
    <w:name w:val="searchresult31"/>
    <w:basedOn w:val="a3"/>
    <w:rsid w:val="00E82B2F"/>
    <w:rPr>
      <w:strike w:val="0"/>
      <w:dstrike w:val="0"/>
      <w:u w:val="none"/>
      <w:effect w:val="none"/>
    </w:rPr>
  </w:style>
  <w:style w:type="table" w:styleId="29">
    <w:name w:val="Table Classic 2"/>
    <w:basedOn w:val="a4"/>
    <w:rsid w:val="00E82B2F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Grid 2"/>
    <w:basedOn w:val="a4"/>
    <w:rsid w:val="00E82B2F"/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3D effects 2"/>
    <w:basedOn w:val="a4"/>
    <w:rsid w:val="00E82B2F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3D effects 3"/>
    <w:basedOn w:val="a4"/>
    <w:rsid w:val="00E82B2F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d">
    <w:name w:val="Table Contemporary"/>
    <w:basedOn w:val="a4"/>
    <w:rsid w:val="00E82B2F"/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1">
    <w:name w:val="Table Web 1"/>
    <w:basedOn w:val="a4"/>
    <w:rsid w:val="00E82B2F"/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4"/>
    <w:rsid w:val="00E82B2F"/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e">
    <w:name w:val="Table Grid"/>
    <w:basedOn w:val="a4"/>
    <w:rsid w:val="00E82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styleId="a0">
    <w:name w:val="Outline List 3"/>
    <w:aliases w:val="Раздел"/>
    <w:basedOn w:val="a5"/>
    <w:rsid w:val="00E82B2F"/>
    <w:pPr>
      <w:numPr>
        <w:numId w:val="1"/>
      </w:numPr>
    </w:pPr>
  </w:style>
  <w:style w:type="character" w:customStyle="1" w:styleId="21">
    <w:name w:val="Заголовок 2 Знак"/>
    <w:basedOn w:val="a3"/>
    <w:link w:val="20"/>
    <w:locked/>
    <w:rsid w:val="006E39BD"/>
    <w:rPr>
      <w:rFonts w:ascii="Arial" w:hAnsi="Arial" w:cs="Arial"/>
      <w:b/>
      <w:bCs/>
      <w:i/>
      <w:iCs/>
      <w:sz w:val="28"/>
      <w:szCs w:val="28"/>
    </w:rPr>
  </w:style>
  <w:style w:type="character" w:customStyle="1" w:styleId="34">
    <w:name w:val="Заголовок 3 Знак"/>
    <w:basedOn w:val="a3"/>
    <w:link w:val="33"/>
    <w:locked/>
    <w:rsid w:val="006E39BD"/>
    <w:rPr>
      <w:rFonts w:ascii="Arial" w:hAnsi="Arial" w:cs="Arial"/>
      <w:b/>
      <w:bCs/>
      <w:sz w:val="26"/>
      <w:szCs w:val="26"/>
    </w:rPr>
  </w:style>
  <w:style w:type="character" w:customStyle="1" w:styleId="42">
    <w:name w:val="Заголовок 4 Знак"/>
    <w:basedOn w:val="a3"/>
    <w:link w:val="41"/>
    <w:locked/>
    <w:rsid w:val="006E39BD"/>
    <w:rPr>
      <w:b/>
      <w:bCs/>
      <w:sz w:val="28"/>
      <w:szCs w:val="28"/>
    </w:rPr>
  </w:style>
  <w:style w:type="character" w:customStyle="1" w:styleId="52">
    <w:name w:val="Заголовок 5 Знак"/>
    <w:basedOn w:val="a3"/>
    <w:link w:val="51"/>
    <w:locked/>
    <w:rsid w:val="006E39BD"/>
    <w:rPr>
      <w:b/>
      <w:bCs/>
      <w:i/>
      <w:iCs/>
      <w:sz w:val="26"/>
      <w:szCs w:val="26"/>
    </w:rPr>
  </w:style>
  <w:style w:type="character" w:customStyle="1" w:styleId="70">
    <w:name w:val="Заголовок 7 Знак"/>
    <w:basedOn w:val="a3"/>
    <w:link w:val="7"/>
    <w:locked/>
    <w:rsid w:val="006E39BD"/>
    <w:rPr>
      <w:sz w:val="24"/>
      <w:szCs w:val="24"/>
    </w:rPr>
  </w:style>
  <w:style w:type="character" w:customStyle="1" w:styleId="80">
    <w:name w:val="Заголовок 8 Знак"/>
    <w:basedOn w:val="a3"/>
    <w:link w:val="8"/>
    <w:locked/>
    <w:rsid w:val="006E39BD"/>
    <w:rPr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locked/>
    <w:rsid w:val="006E39BD"/>
    <w:rPr>
      <w:rFonts w:ascii="Arial" w:hAnsi="Arial" w:cs="Arial"/>
      <w:sz w:val="22"/>
      <w:szCs w:val="22"/>
    </w:rPr>
  </w:style>
  <w:style w:type="paragraph" w:styleId="16">
    <w:name w:val="toc 1"/>
    <w:basedOn w:val="a1"/>
    <w:next w:val="a1"/>
    <w:autoRedefine/>
    <w:rsid w:val="006E39BD"/>
    <w:pPr>
      <w:spacing w:before="120" w:after="120"/>
      <w:ind w:firstLine="567"/>
      <w:jc w:val="both"/>
    </w:pPr>
    <w:rPr>
      <w:b/>
      <w:caps/>
      <w:sz w:val="22"/>
    </w:rPr>
  </w:style>
  <w:style w:type="paragraph" w:styleId="2c">
    <w:name w:val="toc 2"/>
    <w:basedOn w:val="a1"/>
    <w:next w:val="a1"/>
    <w:autoRedefine/>
    <w:rsid w:val="006E39BD"/>
    <w:pPr>
      <w:keepNext/>
      <w:keepLines/>
      <w:widowControl w:val="0"/>
      <w:suppressLineNumbers/>
      <w:tabs>
        <w:tab w:val="left" w:pos="900"/>
        <w:tab w:val="left" w:pos="1701"/>
        <w:tab w:val="right" w:leader="dot" w:pos="8780"/>
      </w:tabs>
      <w:suppressAutoHyphens/>
      <w:spacing w:after="60"/>
      <w:ind w:left="720" w:hanging="482"/>
      <w:jc w:val="both"/>
    </w:pPr>
    <w:rPr>
      <w:smallCaps/>
      <w:noProof/>
      <w:sz w:val="24"/>
      <w:szCs w:val="24"/>
    </w:rPr>
  </w:style>
  <w:style w:type="paragraph" w:styleId="39">
    <w:name w:val="toc 3"/>
    <w:basedOn w:val="a1"/>
    <w:next w:val="a1"/>
    <w:autoRedefine/>
    <w:rsid w:val="006E39BD"/>
    <w:pPr>
      <w:keepNext/>
      <w:keepLines/>
      <w:widowControl w:val="0"/>
      <w:suppressLineNumbers/>
      <w:tabs>
        <w:tab w:val="right" w:leader="dot" w:pos="8780"/>
      </w:tabs>
      <w:suppressAutoHyphens/>
      <w:ind w:firstLine="567"/>
      <w:jc w:val="both"/>
    </w:pPr>
    <w:rPr>
      <w:b/>
      <w:sz w:val="23"/>
      <w:szCs w:val="23"/>
    </w:rPr>
  </w:style>
  <w:style w:type="paragraph" w:styleId="afff">
    <w:name w:val="annotation text"/>
    <w:basedOn w:val="a1"/>
    <w:link w:val="afff0"/>
    <w:rsid w:val="006E39BD"/>
    <w:pPr>
      <w:ind w:firstLine="567"/>
      <w:jc w:val="both"/>
    </w:pPr>
  </w:style>
  <w:style w:type="character" w:customStyle="1" w:styleId="130">
    <w:name w:val="Знак Знак13"/>
    <w:basedOn w:val="a3"/>
    <w:locked/>
    <w:rsid w:val="006E39BD"/>
    <w:rPr>
      <w:lang w:val="ru-RU" w:eastAsia="ru-RU" w:bidi="ar-SA"/>
    </w:rPr>
  </w:style>
  <w:style w:type="character" w:customStyle="1" w:styleId="140">
    <w:name w:val="Знак Знак14"/>
    <w:basedOn w:val="a3"/>
    <w:locked/>
    <w:rsid w:val="006E39BD"/>
    <w:rPr>
      <w:lang w:val="ru-RU" w:eastAsia="ru-RU" w:bidi="ar-SA"/>
    </w:rPr>
  </w:style>
  <w:style w:type="paragraph" w:styleId="a">
    <w:name w:val="List Number"/>
    <w:basedOn w:val="a1"/>
    <w:rsid w:val="006E39BD"/>
    <w:pPr>
      <w:numPr>
        <w:numId w:val="5"/>
      </w:numPr>
      <w:spacing w:after="60"/>
      <w:jc w:val="both"/>
    </w:pPr>
    <w:rPr>
      <w:sz w:val="24"/>
    </w:rPr>
  </w:style>
  <w:style w:type="paragraph" w:styleId="30">
    <w:name w:val="List Bullet 3"/>
    <w:basedOn w:val="a1"/>
    <w:autoRedefine/>
    <w:rsid w:val="006E39BD"/>
    <w:pPr>
      <w:numPr>
        <w:numId w:val="6"/>
      </w:numPr>
      <w:spacing w:after="60"/>
      <w:jc w:val="both"/>
    </w:pPr>
    <w:rPr>
      <w:sz w:val="24"/>
    </w:rPr>
  </w:style>
  <w:style w:type="paragraph" w:styleId="40">
    <w:name w:val="List Bullet 4"/>
    <w:basedOn w:val="a1"/>
    <w:autoRedefine/>
    <w:rsid w:val="006E39BD"/>
    <w:pPr>
      <w:numPr>
        <w:numId w:val="7"/>
      </w:numPr>
      <w:spacing w:after="60"/>
      <w:jc w:val="both"/>
    </w:pPr>
    <w:rPr>
      <w:sz w:val="24"/>
    </w:rPr>
  </w:style>
  <w:style w:type="paragraph" w:styleId="50">
    <w:name w:val="List Bullet 5"/>
    <w:basedOn w:val="a1"/>
    <w:autoRedefine/>
    <w:rsid w:val="006E39BD"/>
    <w:pPr>
      <w:numPr>
        <w:numId w:val="8"/>
      </w:numPr>
      <w:spacing w:after="60"/>
      <w:jc w:val="both"/>
    </w:pPr>
    <w:rPr>
      <w:sz w:val="24"/>
    </w:rPr>
  </w:style>
  <w:style w:type="paragraph" w:styleId="3">
    <w:name w:val="List Number 3"/>
    <w:basedOn w:val="a1"/>
    <w:rsid w:val="006E39BD"/>
    <w:pPr>
      <w:numPr>
        <w:numId w:val="9"/>
      </w:numPr>
      <w:spacing w:after="60"/>
      <w:jc w:val="both"/>
    </w:pPr>
    <w:rPr>
      <w:sz w:val="24"/>
    </w:rPr>
  </w:style>
  <w:style w:type="paragraph" w:styleId="4">
    <w:name w:val="List Number 4"/>
    <w:basedOn w:val="a1"/>
    <w:rsid w:val="006E39BD"/>
    <w:pPr>
      <w:numPr>
        <w:numId w:val="10"/>
      </w:numPr>
      <w:spacing w:after="60"/>
      <w:jc w:val="both"/>
    </w:pPr>
    <w:rPr>
      <w:sz w:val="24"/>
    </w:rPr>
  </w:style>
  <w:style w:type="paragraph" w:styleId="5">
    <w:name w:val="List Number 5"/>
    <w:basedOn w:val="a1"/>
    <w:rsid w:val="006E39BD"/>
    <w:pPr>
      <w:numPr>
        <w:numId w:val="11"/>
      </w:numPr>
      <w:spacing w:after="60"/>
      <w:jc w:val="both"/>
    </w:pPr>
    <w:rPr>
      <w:sz w:val="24"/>
    </w:rPr>
  </w:style>
  <w:style w:type="character" w:customStyle="1" w:styleId="af6">
    <w:name w:val="Основной текст Знак"/>
    <w:aliases w:val="Список 1 Знак"/>
    <w:basedOn w:val="a3"/>
    <w:link w:val="af5"/>
    <w:locked/>
    <w:rsid w:val="006E39BD"/>
    <w:rPr>
      <w:sz w:val="24"/>
      <w:lang w:val="ru-RU" w:eastAsia="ru-RU" w:bidi="ar-SA"/>
    </w:rPr>
  </w:style>
  <w:style w:type="character" w:customStyle="1" w:styleId="af8">
    <w:name w:val="Основной текст с отступом Знак"/>
    <w:basedOn w:val="a3"/>
    <w:link w:val="af7"/>
    <w:locked/>
    <w:rsid w:val="006E39BD"/>
    <w:rPr>
      <w:lang w:val="ru-RU" w:eastAsia="ru-RU" w:bidi="ar-SA"/>
    </w:rPr>
  </w:style>
  <w:style w:type="paragraph" w:styleId="affb">
    <w:name w:val="Subtitle"/>
    <w:basedOn w:val="a1"/>
    <w:link w:val="affa"/>
    <w:qFormat/>
    <w:rsid w:val="006E39BD"/>
    <w:pPr>
      <w:spacing w:after="60"/>
      <w:ind w:firstLine="567"/>
      <w:jc w:val="center"/>
      <w:outlineLvl w:val="1"/>
    </w:pPr>
    <w:rPr>
      <w:sz w:val="24"/>
      <w:szCs w:val="24"/>
    </w:rPr>
  </w:style>
  <w:style w:type="paragraph" w:styleId="aff9">
    <w:name w:val="Date"/>
    <w:basedOn w:val="a1"/>
    <w:next w:val="a1"/>
    <w:link w:val="aff8"/>
    <w:rsid w:val="006E39BD"/>
    <w:pPr>
      <w:spacing w:after="60"/>
      <w:ind w:firstLine="567"/>
      <w:jc w:val="both"/>
    </w:pPr>
    <w:rPr>
      <w:sz w:val="24"/>
      <w:szCs w:val="24"/>
    </w:rPr>
  </w:style>
  <w:style w:type="character" w:customStyle="1" w:styleId="26">
    <w:name w:val="Основной текст 2 Знак"/>
    <w:basedOn w:val="a3"/>
    <w:link w:val="25"/>
    <w:locked/>
    <w:rsid w:val="006E39BD"/>
    <w:rPr>
      <w:lang w:val="ru-RU" w:eastAsia="ar-SA" w:bidi="ar-SA"/>
    </w:rPr>
  </w:style>
  <w:style w:type="character" w:customStyle="1" w:styleId="100">
    <w:name w:val="Знак Знак10"/>
    <w:basedOn w:val="a3"/>
    <w:locked/>
    <w:rsid w:val="006E39BD"/>
    <w:rPr>
      <w:sz w:val="16"/>
      <w:szCs w:val="16"/>
      <w:lang w:val="ru-RU" w:eastAsia="ru-RU" w:bidi="ar-SA"/>
    </w:rPr>
  </w:style>
  <w:style w:type="character" w:customStyle="1" w:styleId="28">
    <w:name w:val="Основной текст с отступом 2 Знак"/>
    <w:basedOn w:val="a3"/>
    <w:link w:val="27"/>
    <w:locked/>
    <w:rsid w:val="006E39BD"/>
    <w:rPr>
      <w:lang w:val="ru-RU" w:eastAsia="ru-RU" w:bidi="ar-SA"/>
    </w:rPr>
  </w:style>
  <w:style w:type="paragraph" w:styleId="3a">
    <w:name w:val="Body Text Indent 3"/>
    <w:basedOn w:val="a1"/>
    <w:link w:val="3b"/>
    <w:rsid w:val="006E39BD"/>
    <w:pPr>
      <w:spacing w:before="240"/>
      <w:ind w:firstLine="851"/>
      <w:jc w:val="both"/>
    </w:pPr>
    <w:rPr>
      <w:sz w:val="28"/>
    </w:rPr>
  </w:style>
  <w:style w:type="paragraph" w:styleId="afff1">
    <w:name w:val="Block Text"/>
    <w:basedOn w:val="a1"/>
    <w:rsid w:val="006E39BD"/>
    <w:pPr>
      <w:spacing w:after="120"/>
      <w:ind w:left="1440" w:right="1440" w:firstLine="567"/>
      <w:jc w:val="both"/>
    </w:pPr>
    <w:rPr>
      <w:sz w:val="24"/>
    </w:rPr>
  </w:style>
  <w:style w:type="paragraph" w:styleId="afff2">
    <w:name w:val="Plain Text"/>
    <w:basedOn w:val="a1"/>
    <w:link w:val="afff3"/>
    <w:rsid w:val="006E39BD"/>
    <w:pPr>
      <w:ind w:firstLine="567"/>
      <w:jc w:val="both"/>
    </w:pPr>
    <w:rPr>
      <w:rFonts w:ascii="Courier New" w:hAnsi="Courier New" w:cs="Courier New"/>
    </w:rPr>
  </w:style>
  <w:style w:type="character" w:customStyle="1" w:styleId="aff">
    <w:name w:val="Текст выноски Знак"/>
    <w:basedOn w:val="a3"/>
    <w:link w:val="afe"/>
    <w:semiHidden/>
    <w:locked/>
    <w:rsid w:val="006E39BD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311">
    <w:name w:val="аголовок 31"/>
    <w:basedOn w:val="11"/>
    <w:next w:val="11"/>
    <w:rsid w:val="006E39BD"/>
    <w:pPr>
      <w:keepNext/>
      <w:ind w:firstLine="567"/>
      <w:jc w:val="both"/>
    </w:pPr>
    <w:rPr>
      <w:sz w:val="24"/>
    </w:rPr>
  </w:style>
  <w:style w:type="paragraph" w:customStyle="1" w:styleId="Iauiue1">
    <w:name w:val="Iau?iue1"/>
    <w:rsid w:val="006E39BD"/>
    <w:pPr>
      <w:overflowPunct w:val="0"/>
      <w:autoSpaceDE w:val="0"/>
      <w:autoSpaceDN w:val="0"/>
      <w:adjustRightInd w:val="0"/>
      <w:ind w:firstLine="567"/>
      <w:jc w:val="both"/>
    </w:pPr>
  </w:style>
  <w:style w:type="paragraph" w:customStyle="1" w:styleId="82">
    <w:name w:val="заголовок 8"/>
    <w:basedOn w:val="a1"/>
    <w:next w:val="a1"/>
    <w:rsid w:val="006E39BD"/>
    <w:pPr>
      <w:keepNext/>
      <w:autoSpaceDE w:val="0"/>
      <w:autoSpaceDN w:val="0"/>
      <w:ind w:left="660" w:firstLine="567"/>
      <w:jc w:val="both"/>
    </w:pPr>
    <w:rPr>
      <w:b/>
      <w:sz w:val="24"/>
    </w:rPr>
  </w:style>
  <w:style w:type="paragraph" w:customStyle="1" w:styleId="xl24">
    <w:name w:val="xl24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5">
    <w:name w:val="xl2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6">
    <w:name w:val="xl2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7">
    <w:name w:val="xl2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28">
    <w:name w:val="xl28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9">
    <w:name w:val="xl29"/>
    <w:basedOn w:val="a1"/>
    <w:rsid w:val="006E39BD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0">
    <w:name w:val="xl3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1">
    <w:name w:val="xl31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2">
    <w:name w:val="xl3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3">
    <w:name w:val="xl33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4">
    <w:name w:val="xl34"/>
    <w:basedOn w:val="a1"/>
    <w:rsid w:val="006E39BD"/>
    <w:pP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35">
    <w:name w:val="xl35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36">
    <w:name w:val="xl3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7">
    <w:name w:val="xl3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8">
    <w:name w:val="xl38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39">
    <w:name w:val="xl39"/>
    <w:basedOn w:val="a1"/>
    <w:rsid w:val="006E39B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0">
    <w:name w:val="xl40"/>
    <w:basedOn w:val="a1"/>
    <w:rsid w:val="006E39BD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1">
    <w:name w:val="xl41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42">
    <w:name w:val="xl42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3">
    <w:name w:val="xl43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4">
    <w:name w:val="xl44"/>
    <w:basedOn w:val="a1"/>
    <w:rsid w:val="006E39B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5">
    <w:name w:val="xl45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6">
    <w:name w:val="xl46"/>
    <w:basedOn w:val="a1"/>
    <w:rsid w:val="006E39B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7">
    <w:name w:val="xl47"/>
    <w:basedOn w:val="a1"/>
    <w:rsid w:val="006E39BD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48">
    <w:name w:val="xl48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49">
    <w:name w:val="xl49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0">
    <w:name w:val="xl50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1">
    <w:name w:val="xl51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2">
    <w:name w:val="xl52"/>
    <w:basedOn w:val="a1"/>
    <w:rsid w:val="006E39B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54">
    <w:name w:val="xl54"/>
    <w:basedOn w:val="a1"/>
    <w:rsid w:val="006E39B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5">
    <w:name w:val="xl55"/>
    <w:basedOn w:val="a1"/>
    <w:rsid w:val="006E39B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56">
    <w:name w:val="xl56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7">
    <w:name w:val="xl57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8">
    <w:name w:val="xl58"/>
    <w:basedOn w:val="a1"/>
    <w:rsid w:val="006E39B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59">
    <w:name w:val="xl59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b/>
      <w:bCs/>
      <w:sz w:val="24"/>
      <w:szCs w:val="24"/>
    </w:rPr>
  </w:style>
  <w:style w:type="paragraph" w:customStyle="1" w:styleId="xl60">
    <w:name w:val="xl60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61">
    <w:name w:val="xl61"/>
    <w:basedOn w:val="a1"/>
    <w:rsid w:val="006E39B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xl62">
    <w:name w:val="xl62"/>
    <w:basedOn w:val="a1"/>
    <w:rsid w:val="006E39B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567"/>
      <w:jc w:val="center"/>
    </w:pPr>
    <w:rPr>
      <w:sz w:val="24"/>
      <w:szCs w:val="24"/>
    </w:rPr>
  </w:style>
  <w:style w:type="paragraph" w:customStyle="1" w:styleId="211">
    <w:name w:val="Основной текст 21"/>
    <w:basedOn w:val="a1"/>
    <w:rsid w:val="006E39BD"/>
    <w:pPr>
      <w:ind w:left="720" w:firstLine="567"/>
      <w:jc w:val="both"/>
    </w:pPr>
    <w:rPr>
      <w:sz w:val="28"/>
    </w:rPr>
  </w:style>
  <w:style w:type="paragraph" w:customStyle="1" w:styleId="o">
    <w:name w:val="o?"/>
    <w:basedOn w:val="a1"/>
    <w:rsid w:val="006E39BD"/>
    <w:pPr>
      <w:spacing w:after="120"/>
      <w:ind w:firstLine="567"/>
      <w:jc w:val="both"/>
    </w:pPr>
    <w:rPr>
      <w:b/>
      <w:sz w:val="24"/>
    </w:rPr>
  </w:style>
  <w:style w:type="paragraph" w:customStyle="1" w:styleId="afff4">
    <w:name w:val="Часть"/>
    <w:basedOn w:val="a1"/>
    <w:rsid w:val="006E39BD"/>
    <w:pPr>
      <w:tabs>
        <w:tab w:val="num" w:pos="1068"/>
      </w:tabs>
      <w:spacing w:after="60"/>
      <w:ind w:left="1068" w:hanging="360"/>
      <w:jc w:val="center"/>
    </w:pPr>
    <w:rPr>
      <w:rFonts w:ascii="Arial" w:hAnsi="Arial"/>
      <w:b/>
      <w:caps/>
      <w:sz w:val="32"/>
    </w:rPr>
  </w:style>
  <w:style w:type="paragraph" w:customStyle="1" w:styleId="31">
    <w:name w:val="Раздел 3"/>
    <w:basedOn w:val="a1"/>
    <w:rsid w:val="006E39BD"/>
    <w:pPr>
      <w:numPr>
        <w:numId w:val="12"/>
      </w:numPr>
      <w:spacing w:before="120" w:after="120"/>
      <w:jc w:val="center"/>
    </w:pPr>
    <w:rPr>
      <w:b/>
      <w:sz w:val="24"/>
    </w:rPr>
  </w:style>
  <w:style w:type="paragraph" w:customStyle="1" w:styleId="afff5">
    <w:name w:val="Условия контракта"/>
    <w:basedOn w:val="a1"/>
    <w:rsid w:val="006E39BD"/>
    <w:pPr>
      <w:spacing w:before="240" w:after="120"/>
      <w:ind w:firstLine="567"/>
      <w:jc w:val="both"/>
    </w:pPr>
    <w:rPr>
      <w:b/>
      <w:sz w:val="24"/>
    </w:rPr>
  </w:style>
  <w:style w:type="paragraph" w:customStyle="1" w:styleId="Instruction">
    <w:name w:val="Instruction"/>
    <w:basedOn w:val="25"/>
    <w:rsid w:val="006E39BD"/>
    <w:pPr>
      <w:tabs>
        <w:tab w:val="num" w:pos="360"/>
      </w:tabs>
      <w:suppressAutoHyphens w:val="0"/>
      <w:spacing w:before="180" w:after="60" w:line="240" w:lineRule="auto"/>
      <w:ind w:left="360" w:hanging="360"/>
      <w:jc w:val="both"/>
    </w:pPr>
    <w:rPr>
      <w:b/>
      <w:sz w:val="24"/>
      <w:lang w:eastAsia="ru-RU"/>
    </w:rPr>
  </w:style>
  <w:style w:type="paragraph" w:customStyle="1" w:styleId="afff6">
    <w:name w:val="Тендерные данные"/>
    <w:basedOn w:val="a1"/>
    <w:rsid w:val="006E39BD"/>
    <w:pPr>
      <w:tabs>
        <w:tab w:val="left" w:pos="1985"/>
      </w:tabs>
      <w:spacing w:before="120" w:after="60"/>
      <w:ind w:firstLine="567"/>
      <w:jc w:val="both"/>
    </w:pPr>
    <w:rPr>
      <w:b/>
      <w:sz w:val="24"/>
    </w:rPr>
  </w:style>
  <w:style w:type="paragraph" w:customStyle="1" w:styleId="afff7">
    <w:name w:val="Îáû÷íûé"/>
    <w:rsid w:val="006E39BD"/>
    <w:pPr>
      <w:ind w:firstLine="567"/>
      <w:jc w:val="both"/>
    </w:pPr>
  </w:style>
  <w:style w:type="paragraph" w:customStyle="1" w:styleId="afff8">
    <w:name w:val="Íîðìàëüíûé"/>
    <w:rsid w:val="006E39BD"/>
    <w:pPr>
      <w:ind w:firstLine="567"/>
      <w:jc w:val="both"/>
    </w:pPr>
    <w:rPr>
      <w:rFonts w:ascii="Courier" w:hAnsi="Courier"/>
      <w:sz w:val="24"/>
      <w:lang w:val="en-GB"/>
    </w:rPr>
  </w:style>
  <w:style w:type="paragraph" w:customStyle="1" w:styleId="afff9">
    <w:name w:val="Подраздел"/>
    <w:basedOn w:val="a1"/>
    <w:rsid w:val="006E39BD"/>
    <w:pPr>
      <w:suppressAutoHyphens/>
      <w:spacing w:before="240" w:after="120"/>
      <w:ind w:firstLine="567"/>
      <w:jc w:val="center"/>
    </w:pPr>
    <w:rPr>
      <w:rFonts w:ascii="TimesDL" w:hAnsi="TimesDL"/>
      <w:b/>
      <w:smallCaps/>
      <w:spacing w:val="-2"/>
      <w:sz w:val="24"/>
    </w:rPr>
  </w:style>
  <w:style w:type="paragraph" w:customStyle="1" w:styleId="afffa">
    <w:name w:val="текст таблицы"/>
    <w:basedOn w:val="a1"/>
    <w:rsid w:val="006E39BD"/>
    <w:pPr>
      <w:spacing w:before="120"/>
      <w:ind w:right="-102" w:firstLine="567"/>
      <w:jc w:val="both"/>
    </w:pPr>
    <w:rPr>
      <w:sz w:val="24"/>
      <w:szCs w:val="24"/>
    </w:rPr>
  </w:style>
  <w:style w:type="paragraph" w:customStyle="1" w:styleId="BodyTextIndent21">
    <w:name w:val="Body Text Indent 21"/>
    <w:basedOn w:val="a1"/>
    <w:rsid w:val="006E39BD"/>
    <w:pPr>
      <w:ind w:firstLine="709"/>
      <w:jc w:val="both"/>
    </w:pPr>
    <w:rPr>
      <w:sz w:val="24"/>
    </w:rPr>
  </w:style>
  <w:style w:type="paragraph" w:customStyle="1" w:styleId="afffb">
    <w:name w:val="Словарная статья"/>
    <w:basedOn w:val="a1"/>
    <w:next w:val="a1"/>
    <w:rsid w:val="006E39BD"/>
    <w:pPr>
      <w:autoSpaceDE w:val="0"/>
      <w:autoSpaceDN w:val="0"/>
      <w:adjustRightInd w:val="0"/>
      <w:ind w:right="118" w:firstLine="567"/>
      <w:jc w:val="both"/>
    </w:pPr>
    <w:rPr>
      <w:rFonts w:ascii="Arial" w:hAnsi="Arial"/>
    </w:rPr>
  </w:style>
  <w:style w:type="paragraph" w:customStyle="1" w:styleId="312">
    <w:name w:val="Основной текст 31"/>
    <w:basedOn w:val="a1"/>
    <w:rsid w:val="006E39BD"/>
    <w:pPr>
      <w:spacing w:before="120"/>
      <w:ind w:firstLine="567"/>
      <w:jc w:val="center"/>
    </w:pPr>
    <w:rPr>
      <w:sz w:val="24"/>
    </w:rPr>
  </w:style>
  <w:style w:type="paragraph" w:customStyle="1" w:styleId="font7">
    <w:name w:val="font7"/>
    <w:basedOn w:val="a1"/>
    <w:rsid w:val="006E39BD"/>
    <w:pPr>
      <w:spacing w:before="100" w:beforeAutospacing="1" w:after="100" w:afterAutospacing="1"/>
      <w:ind w:firstLine="567"/>
      <w:jc w:val="both"/>
    </w:pPr>
    <w:rPr>
      <w:rFonts w:eastAsia="Arial Unicode MS"/>
      <w:sz w:val="14"/>
      <w:szCs w:val="14"/>
    </w:rPr>
  </w:style>
  <w:style w:type="paragraph" w:customStyle="1" w:styleId="3c">
    <w:name w:val="Стиль3 Знак"/>
    <w:basedOn w:val="27"/>
    <w:rsid w:val="006E39BD"/>
    <w:pPr>
      <w:widowControl w:val="0"/>
      <w:tabs>
        <w:tab w:val="num" w:pos="767"/>
      </w:tabs>
      <w:adjustRightInd w:val="0"/>
      <w:spacing w:after="0" w:line="240" w:lineRule="auto"/>
      <w:ind w:left="540" w:firstLine="567"/>
      <w:jc w:val="both"/>
    </w:pPr>
    <w:rPr>
      <w:sz w:val="24"/>
    </w:rPr>
  </w:style>
  <w:style w:type="paragraph" w:customStyle="1" w:styleId="510">
    <w:name w:val="Заголовок 51"/>
    <w:basedOn w:val="11"/>
    <w:next w:val="11"/>
    <w:rsid w:val="006E39BD"/>
    <w:pPr>
      <w:keepNext/>
      <w:tabs>
        <w:tab w:val="left" w:pos="426"/>
      </w:tabs>
      <w:spacing w:before="120"/>
      <w:ind w:firstLine="567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6E39BD"/>
    <w:pPr>
      <w:tabs>
        <w:tab w:val="left" w:pos="1069"/>
      </w:tabs>
      <w:ind w:firstLine="709"/>
      <w:jc w:val="both"/>
    </w:pPr>
    <w:rPr>
      <w:b/>
      <w:sz w:val="24"/>
    </w:rPr>
  </w:style>
  <w:style w:type="paragraph" w:customStyle="1" w:styleId="212">
    <w:name w:val="Основной текст с отступом 21"/>
    <w:basedOn w:val="a1"/>
    <w:rsid w:val="006E39BD"/>
    <w:pPr>
      <w:ind w:firstLine="284"/>
      <w:jc w:val="both"/>
    </w:pPr>
    <w:rPr>
      <w:sz w:val="22"/>
    </w:rPr>
  </w:style>
  <w:style w:type="paragraph" w:customStyle="1" w:styleId="313">
    <w:name w:val="Основной текст с отступом 31"/>
    <w:basedOn w:val="a1"/>
    <w:rsid w:val="006E39BD"/>
    <w:pPr>
      <w:ind w:firstLine="709"/>
      <w:jc w:val="both"/>
    </w:pPr>
    <w:rPr>
      <w:sz w:val="22"/>
    </w:rPr>
  </w:style>
  <w:style w:type="paragraph" w:customStyle="1" w:styleId="xl22">
    <w:name w:val="xl22"/>
    <w:basedOn w:val="a1"/>
    <w:rsid w:val="006E39BD"/>
    <w:pPr>
      <w:spacing w:before="100" w:beforeAutospacing="1" w:after="100" w:afterAutospacing="1"/>
      <w:ind w:firstLine="567"/>
      <w:jc w:val="both"/>
    </w:pPr>
    <w:rPr>
      <w:sz w:val="24"/>
      <w:szCs w:val="24"/>
    </w:rPr>
  </w:style>
  <w:style w:type="paragraph" w:customStyle="1" w:styleId="xl23">
    <w:name w:val="xl23"/>
    <w:basedOn w:val="a1"/>
    <w:rsid w:val="006E39BD"/>
    <w:pPr>
      <w:spacing w:before="100" w:beforeAutospacing="1" w:after="100" w:afterAutospacing="1"/>
      <w:ind w:firstLine="567"/>
      <w:jc w:val="both"/>
    </w:pPr>
    <w:rPr>
      <w:b/>
      <w:bCs/>
      <w:sz w:val="24"/>
      <w:szCs w:val="24"/>
    </w:rPr>
  </w:style>
  <w:style w:type="paragraph" w:customStyle="1" w:styleId="Aaoieeeieiioeooe">
    <w:name w:val="Aa?oiee eieiioeooe"/>
    <w:basedOn w:val="a1"/>
    <w:rsid w:val="006E39BD"/>
    <w:pPr>
      <w:tabs>
        <w:tab w:val="center" w:pos="4536"/>
        <w:tab w:val="right" w:pos="9072"/>
      </w:tabs>
      <w:ind w:firstLine="567"/>
      <w:jc w:val="both"/>
    </w:pPr>
    <w:rPr>
      <w:lang w:val="en-US"/>
    </w:rPr>
  </w:style>
  <w:style w:type="paragraph" w:customStyle="1" w:styleId="ConsPlusTitle">
    <w:name w:val="ConsPlusTitle"/>
    <w:rsid w:val="006E39BD"/>
    <w:pPr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</w:rPr>
  </w:style>
  <w:style w:type="paragraph" w:customStyle="1" w:styleId="17">
    <w:name w:val="Верхний колонтитул1"/>
    <w:basedOn w:val="11"/>
    <w:rsid w:val="006E39BD"/>
    <w:pPr>
      <w:tabs>
        <w:tab w:val="center" w:pos="4677"/>
        <w:tab w:val="right" w:pos="9355"/>
      </w:tabs>
      <w:snapToGrid/>
      <w:ind w:firstLine="567"/>
      <w:jc w:val="both"/>
    </w:pPr>
    <w:rPr>
      <w:sz w:val="24"/>
    </w:rPr>
  </w:style>
  <w:style w:type="paragraph" w:customStyle="1" w:styleId="213">
    <w:name w:val="Основной текст 21"/>
    <w:basedOn w:val="a1"/>
    <w:rsid w:val="006E39BD"/>
    <w:pPr>
      <w:suppressAutoHyphens/>
      <w:spacing w:after="120" w:line="480" w:lineRule="auto"/>
      <w:ind w:firstLine="567"/>
      <w:jc w:val="both"/>
    </w:pPr>
    <w:rPr>
      <w:lang w:eastAsia="ar-SA"/>
    </w:rPr>
  </w:style>
  <w:style w:type="paragraph" w:customStyle="1" w:styleId="214">
    <w:name w:val="Основной текст с отступом 21"/>
    <w:basedOn w:val="a1"/>
    <w:rsid w:val="006E39BD"/>
    <w:pPr>
      <w:suppressAutoHyphens/>
      <w:spacing w:after="120" w:line="480" w:lineRule="auto"/>
      <w:ind w:left="283" w:firstLine="567"/>
      <w:jc w:val="both"/>
    </w:pPr>
    <w:rPr>
      <w:lang w:eastAsia="ar-SA"/>
    </w:rPr>
  </w:style>
  <w:style w:type="paragraph" w:customStyle="1" w:styleId="18">
    <w:name w:val="Маркер1"/>
    <w:basedOn w:val="a1"/>
    <w:rsid w:val="006E39BD"/>
    <w:pPr>
      <w:tabs>
        <w:tab w:val="left" w:pos="360"/>
      </w:tabs>
      <w:suppressAutoHyphens/>
      <w:spacing w:before="120" w:line="300" w:lineRule="atLeast"/>
      <w:ind w:firstLine="567"/>
      <w:jc w:val="both"/>
    </w:pPr>
    <w:rPr>
      <w:sz w:val="24"/>
      <w:lang w:eastAsia="ar-SA"/>
    </w:rPr>
  </w:style>
  <w:style w:type="paragraph" w:customStyle="1" w:styleId="headertext">
    <w:name w:val="headertext"/>
    <w:rsid w:val="006E39BD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  <w:b/>
      <w:bCs/>
      <w:sz w:val="22"/>
      <w:szCs w:val="22"/>
    </w:rPr>
  </w:style>
  <w:style w:type="character" w:customStyle="1" w:styleId="260">
    <w:name w:val="Знак Знак26"/>
    <w:basedOn w:val="a3"/>
    <w:locked/>
    <w:rsid w:val="006E39BD"/>
    <w:rPr>
      <w:b/>
      <w:i/>
      <w:lang w:val="ru-RU" w:eastAsia="ru-RU" w:bidi="ar-SA"/>
    </w:rPr>
  </w:style>
  <w:style w:type="character" w:customStyle="1" w:styleId="19">
    <w:name w:val="Основной шрифт абзаца1"/>
    <w:rsid w:val="006E39BD"/>
  </w:style>
  <w:style w:type="character" w:customStyle="1" w:styleId="afffc">
    <w:name w:val="номер страницы"/>
    <w:basedOn w:val="a3"/>
    <w:rsid w:val="006E39BD"/>
  </w:style>
  <w:style w:type="character" w:customStyle="1" w:styleId="1a">
    <w:name w:val="Основной текст Знак1"/>
    <w:basedOn w:val="a3"/>
    <w:rsid w:val="006E39BD"/>
    <w:rPr>
      <w:sz w:val="24"/>
    </w:rPr>
  </w:style>
  <w:style w:type="character" w:customStyle="1" w:styleId="afffd">
    <w:name w:val="Символ сноски"/>
    <w:basedOn w:val="a3"/>
    <w:rsid w:val="006E39BD"/>
    <w:rPr>
      <w:vertAlign w:val="superscript"/>
    </w:rPr>
  </w:style>
  <w:style w:type="character" w:customStyle="1" w:styleId="2d">
    <w:name w:val="Знак2"/>
    <w:basedOn w:val="a3"/>
    <w:rsid w:val="006E39BD"/>
    <w:rPr>
      <w:sz w:val="24"/>
      <w:lang w:val="ru-RU" w:eastAsia="ru-RU" w:bidi="ar-SA"/>
    </w:rPr>
  </w:style>
  <w:style w:type="character" w:styleId="afffe">
    <w:name w:val="page number"/>
    <w:basedOn w:val="a3"/>
    <w:rsid w:val="002859DC"/>
  </w:style>
  <w:style w:type="character" w:customStyle="1" w:styleId="60">
    <w:name w:val="Заголовок 6 Знак"/>
    <w:basedOn w:val="a3"/>
    <w:link w:val="6"/>
    <w:rsid w:val="00422C9F"/>
    <w:rPr>
      <w:b/>
      <w:bCs/>
      <w:sz w:val="22"/>
      <w:szCs w:val="22"/>
    </w:rPr>
  </w:style>
  <w:style w:type="character" w:customStyle="1" w:styleId="af4">
    <w:name w:val="Название Знак"/>
    <w:basedOn w:val="a3"/>
    <w:link w:val="af3"/>
    <w:rsid w:val="00422C9F"/>
    <w:rPr>
      <w:sz w:val="28"/>
      <w:szCs w:val="28"/>
    </w:rPr>
  </w:style>
  <w:style w:type="character" w:customStyle="1" w:styleId="afb">
    <w:name w:val="Красная строка Знак"/>
    <w:basedOn w:val="af6"/>
    <w:link w:val="afa"/>
    <w:rsid w:val="00422C9F"/>
  </w:style>
  <w:style w:type="character" w:customStyle="1" w:styleId="afd">
    <w:name w:val="Схема документа Знак"/>
    <w:basedOn w:val="a3"/>
    <w:link w:val="afc"/>
    <w:semiHidden/>
    <w:rsid w:val="00422C9F"/>
    <w:rPr>
      <w:rFonts w:ascii="Tahoma" w:hAnsi="Tahoma" w:cs="Tahoma"/>
      <w:shd w:val="clear" w:color="auto" w:fill="000080"/>
      <w:lang w:eastAsia="ar-SA"/>
    </w:rPr>
  </w:style>
  <w:style w:type="character" w:customStyle="1" w:styleId="1b">
    <w:name w:val="Текст сноски Знак1"/>
    <w:basedOn w:val="a3"/>
    <w:semiHidden/>
    <w:locked/>
    <w:rsid w:val="00422C9F"/>
  </w:style>
  <w:style w:type="character" w:customStyle="1" w:styleId="53">
    <w:name w:val="Знак Знак5"/>
    <w:basedOn w:val="a3"/>
    <w:locked/>
    <w:rsid w:val="00422C9F"/>
    <w:rPr>
      <w:sz w:val="24"/>
      <w:szCs w:val="24"/>
      <w:lang w:val="ru-RU" w:eastAsia="ru-RU"/>
    </w:rPr>
  </w:style>
  <w:style w:type="character" w:customStyle="1" w:styleId="215">
    <w:name w:val="Основной текст с отступом 2 Знак1"/>
    <w:basedOn w:val="a3"/>
    <w:semiHidden/>
    <w:locked/>
    <w:rsid w:val="00422C9F"/>
  </w:style>
  <w:style w:type="paragraph" w:customStyle="1" w:styleId="2e">
    <w:name w:val="Обычный2"/>
    <w:rsid w:val="00CD0338"/>
    <w:rPr>
      <w:snapToGrid w:val="0"/>
    </w:rPr>
  </w:style>
  <w:style w:type="paragraph" w:customStyle="1" w:styleId="3d">
    <w:name w:val="Обычный3"/>
    <w:rsid w:val="005A1BB9"/>
    <w:rPr>
      <w:snapToGrid w:val="0"/>
    </w:rPr>
  </w:style>
  <w:style w:type="character" w:customStyle="1" w:styleId="affff">
    <w:name w:val="Знак"/>
    <w:rsid w:val="005A1BB9"/>
    <w:rPr>
      <w:sz w:val="24"/>
      <w:lang w:val="ru-RU" w:eastAsia="ru-RU" w:bidi="ar-SA"/>
    </w:rPr>
  </w:style>
  <w:style w:type="character" w:styleId="affff0">
    <w:name w:val="Emphasis"/>
    <w:basedOn w:val="a3"/>
    <w:qFormat/>
    <w:rsid w:val="005A1BB9"/>
    <w:rPr>
      <w:i/>
      <w:iCs/>
    </w:rPr>
  </w:style>
  <w:style w:type="character" w:customStyle="1" w:styleId="apple-style-span">
    <w:name w:val="apple-style-span"/>
    <w:basedOn w:val="a3"/>
    <w:rsid w:val="005A1BB9"/>
  </w:style>
  <w:style w:type="character" w:customStyle="1" w:styleId="1c">
    <w:name w:val="Верхний колонтитул Знак1"/>
    <w:basedOn w:val="a3"/>
    <w:semiHidden/>
    <w:rsid w:val="00A73346"/>
  </w:style>
  <w:style w:type="character" w:customStyle="1" w:styleId="1d">
    <w:name w:val="Нижний колонтитул Знак1"/>
    <w:basedOn w:val="a3"/>
    <w:semiHidden/>
    <w:rsid w:val="00A73346"/>
  </w:style>
  <w:style w:type="character" w:customStyle="1" w:styleId="1e">
    <w:name w:val="Текст концевой сноски Знак1"/>
    <w:basedOn w:val="a3"/>
    <w:semiHidden/>
    <w:rsid w:val="00A73346"/>
  </w:style>
  <w:style w:type="character" w:customStyle="1" w:styleId="314">
    <w:name w:val="Основной текст 3 Знак1"/>
    <w:basedOn w:val="a3"/>
    <w:uiPriority w:val="99"/>
    <w:semiHidden/>
    <w:rsid w:val="00A73346"/>
    <w:rPr>
      <w:sz w:val="16"/>
      <w:szCs w:val="16"/>
    </w:rPr>
  </w:style>
  <w:style w:type="character" w:customStyle="1" w:styleId="afff0">
    <w:name w:val="Текст примечания Знак"/>
    <w:basedOn w:val="a3"/>
    <w:link w:val="afff"/>
    <w:rsid w:val="00A73346"/>
  </w:style>
  <w:style w:type="character" w:customStyle="1" w:styleId="1f">
    <w:name w:val="Подзаголовок Знак1"/>
    <w:basedOn w:val="a3"/>
    <w:uiPriority w:val="11"/>
    <w:rsid w:val="00A7334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f0">
    <w:name w:val="Дата Знак1"/>
    <w:basedOn w:val="a3"/>
    <w:uiPriority w:val="99"/>
    <w:semiHidden/>
    <w:rsid w:val="00A73346"/>
  </w:style>
  <w:style w:type="character" w:customStyle="1" w:styleId="3b">
    <w:name w:val="Основной текст с отступом 3 Знак"/>
    <w:basedOn w:val="a3"/>
    <w:link w:val="3a"/>
    <w:rsid w:val="00A73346"/>
    <w:rPr>
      <w:sz w:val="28"/>
    </w:rPr>
  </w:style>
  <w:style w:type="character" w:customStyle="1" w:styleId="afff3">
    <w:name w:val="Текст Знак"/>
    <w:basedOn w:val="a3"/>
    <w:link w:val="afff2"/>
    <w:rsid w:val="00A73346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07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8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9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6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7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1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7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5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7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3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6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1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3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5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8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0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8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5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siref://0.0/Pages/16/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yperlink" Target="siref://0.0/Pages/16/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siref://0.0/Pages/16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siref://0.0/Pages/16/" TargetMode="External"/><Relationship Id="rId23" Type="http://schemas.openxmlformats.org/officeDocument/2006/relationships/theme" Target="theme/theme1.xml"/><Relationship Id="rId10" Type="http://schemas.openxmlformats.org/officeDocument/2006/relationships/hyperlink" Target="siref://0.0/Pages/16/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mbukirow@mail.ru" TargetMode="External"/><Relationship Id="rId14" Type="http://schemas.openxmlformats.org/officeDocument/2006/relationships/hyperlink" Target="siref://0.0/Pages/16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68B71A-68A5-447B-9353-C163F0B84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366</TotalTime>
  <Pages>41</Pages>
  <Words>9863</Words>
  <Characters>81581</Characters>
  <Application>Microsoft Office Word</Application>
  <DocSecurity>0</DocSecurity>
  <Lines>679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Документация об открытом аукционе</vt:lpstr>
    </vt:vector>
  </TitlesOfParts>
  <Company/>
  <LinksUpToDate>false</LinksUpToDate>
  <CharactersWithSpaces>91262</CharactersWithSpaces>
  <SharedDoc>false</SharedDoc>
  <HLinks>
    <vt:vector size="6" baseType="variant">
      <vt:variant>
        <vt:i4>4391020</vt:i4>
      </vt:variant>
      <vt:variant>
        <vt:i4>0</vt:i4>
      </vt:variant>
      <vt:variant>
        <vt:i4>0</vt:i4>
      </vt:variant>
      <vt:variant>
        <vt:i4>5</vt:i4>
      </vt:variant>
      <vt:variant>
        <vt:lpwstr>mailto:mbukirow@mail.ru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Документация об открытом аукционе</dc:title>
  <dc:subject/>
  <dc:creator>USER1</dc:creator>
  <cp:keywords/>
  <dc:description/>
  <cp:lastModifiedBy>User</cp:lastModifiedBy>
  <cp:revision>21</cp:revision>
  <cp:lastPrinted>2012-04-27T08:36:00Z</cp:lastPrinted>
  <dcterms:created xsi:type="dcterms:W3CDTF">2012-04-25T08:38:00Z</dcterms:created>
  <dcterms:modified xsi:type="dcterms:W3CDTF">2012-04-27T08:37:00Z</dcterms:modified>
</cp:coreProperties>
</file>