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EF0" w:rsidRPr="000D7EF0" w:rsidRDefault="000D7EF0" w:rsidP="000D7E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0D7EF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0D7EF0" w:rsidRPr="000D7EF0" w:rsidRDefault="000D7EF0" w:rsidP="000D7E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D7E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D7EF0" w:rsidRPr="000D7EF0" w:rsidRDefault="000D7EF0" w:rsidP="000D7E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D7E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0156300004212000069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D7EF0" w:rsidRPr="000D7EF0" w:rsidRDefault="000D7EF0" w:rsidP="000D7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EF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0D7EF0" w:rsidRPr="000D7EF0" w:rsidRDefault="000D7EF0" w:rsidP="000D7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EF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D7EF0" w:rsidRPr="000D7EF0" w:rsidRDefault="000D7EF0" w:rsidP="000D7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D7EF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0D7EF0" w:rsidRPr="000D7EF0" w:rsidRDefault="000D7EF0" w:rsidP="000D7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EF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345 475,00 Российский рубль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города Перми от 27.09.2011 № 524 "Об утверждении ведомственной целевой программы "Развитие Свердловского района города Перми" на 2012-2014 годы» утверждении, а также среднерыночной цены на услуги технической инвентаризации и изготовлению одного технического паспорта, по результатам аналогичных работ в предыдущие годы.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>9319690 Услуги в системе инвентаризации служебных и основных строений с пристройками по установленным формам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0D7EF0" w:rsidRPr="000D7EF0" w:rsidRDefault="000D7EF0" w:rsidP="000D7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EF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</w:t>
            </w: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</w:t>
            </w: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извещению) </w:t>
            </w:r>
          </w:p>
        </w:tc>
      </w:tr>
    </w:tbl>
    <w:p w:rsidR="000D7EF0" w:rsidRPr="000D7EF0" w:rsidRDefault="000D7EF0" w:rsidP="000D7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EF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D7EF0" w:rsidRPr="000D7EF0" w:rsidRDefault="000D7EF0" w:rsidP="000D7E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EF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D7EF0" w:rsidRPr="000D7EF0" w:rsidRDefault="000D7EF0" w:rsidP="000D7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EF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932 0502 7963213 244 226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D7EF0" w:rsidRPr="000D7EF0" w:rsidRDefault="000D7EF0" w:rsidP="000D7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EF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02.05.2012 09:00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14.05.2012 18:00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извещению). </w:t>
            </w:r>
          </w:p>
        </w:tc>
      </w:tr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7EF0" w:rsidRPr="000D7EF0" w:rsidRDefault="000D7EF0" w:rsidP="000D7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D7EF0" w:rsidRPr="000D7EF0" w:rsidRDefault="000D7EF0" w:rsidP="00C34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И.о.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D7EF0" w:rsidRPr="000D7EF0" w:rsidTr="000D7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7EF0" w:rsidRPr="000D7EF0" w:rsidRDefault="000D7EF0" w:rsidP="00C3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7EF0" w:rsidRPr="000D7EF0" w:rsidRDefault="000D7EF0" w:rsidP="00C34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28.04.2012 </w:t>
            </w:r>
          </w:p>
        </w:tc>
      </w:tr>
    </w:tbl>
    <w:p w:rsidR="00E6538B" w:rsidRDefault="00E6538B"/>
    <w:sectPr w:rsidR="00E65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7EF0"/>
    <w:rsid w:val="000D7EF0"/>
    <w:rsid w:val="00C34BB4"/>
    <w:rsid w:val="00E6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D7E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7EF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D7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6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2012-04-28T05:42:00Z</dcterms:created>
  <dcterms:modified xsi:type="dcterms:W3CDTF">2012-04-28T05:43:00Z</dcterms:modified>
</cp:coreProperties>
</file>