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53A" w:rsidRPr="00776480" w:rsidRDefault="00776480" w:rsidP="00776480">
      <w:pPr>
        <w:jc w:val="right"/>
        <w:rPr>
          <w:sz w:val="16"/>
          <w:szCs w:val="16"/>
        </w:rPr>
      </w:pPr>
      <w:r w:rsidRPr="00776480">
        <w:rPr>
          <w:sz w:val="16"/>
          <w:szCs w:val="16"/>
        </w:rPr>
        <w:t>Приложение № 1</w:t>
      </w:r>
    </w:p>
    <w:p w:rsidR="00776480" w:rsidRPr="008E7075" w:rsidRDefault="00776480" w:rsidP="00776480">
      <w:pPr>
        <w:jc w:val="right"/>
        <w:rPr>
          <w:rFonts w:ascii="Times New Roman" w:hAnsi="Times New Roman" w:cs="Times New Roman"/>
          <w:sz w:val="16"/>
          <w:szCs w:val="16"/>
        </w:rPr>
      </w:pPr>
      <w:r w:rsidRPr="008E7075">
        <w:rPr>
          <w:rFonts w:ascii="Times New Roman" w:hAnsi="Times New Roman" w:cs="Times New Roman"/>
          <w:sz w:val="16"/>
          <w:szCs w:val="16"/>
        </w:rPr>
        <w:t>к Извещению о  проведении открытого аукциона в электронной форме</w:t>
      </w:r>
    </w:p>
    <w:p w:rsidR="00776480" w:rsidRPr="008E7075" w:rsidRDefault="00776480" w:rsidP="00776480">
      <w:pPr>
        <w:jc w:val="right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  <w:sz w:val="16"/>
          <w:szCs w:val="16"/>
        </w:rPr>
        <w:t>№           от            2012г</w:t>
      </w:r>
      <w:r w:rsidRPr="008E7075">
        <w:rPr>
          <w:rFonts w:ascii="Times New Roman" w:hAnsi="Times New Roman" w:cs="Times New Roman"/>
        </w:rPr>
        <w:t>.</w:t>
      </w:r>
    </w:p>
    <w:p w:rsidR="00776480" w:rsidRPr="008E7075" w:rsidRDefault="00776480" w:rsidP="00776480">
      <w:pPr>
        <w:spacing w:before="120" w:after="120"/>
        <w:jc w:val="right"/>
        <w:rPr>
          <w:rFonts w:ascii="Times New Roman" w:hAnsi="Times New Roman" w:cs="Times New Roman"/>
          <w:b/>
        </w:rPr>
      </w:pPr>
    </w:p>
    <w:p w:rsidR="00776480" w:rsidRPr="008E7075" w:rsidRDefault="008D5FFD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 xml:space="preserve">Глава </w:t>
      </w:r>
      <w:r w:rsidRPr="008E7075">
        <w:rPr>
          <w:rFonts w:ascii="Times New Roman" w:hAnsi="Times New Roman" w:cs="Times New Roman"/>
          <w:b/>
          <w:lang w:val="en-US"/>
        </w:rPr>
        <w:t>V</w:t>
      </w:r>
      <w:r w:rsidRPr="008E7075">
        <w:rPr>
          <w:rFonts w:ascii="Times New Roman" w:hAnsi="Times New Roman" w:cs="Times New Roman"/>
          <w:b/>
        </w:rPr>
        <w:t>.Техническое</w:t>
      </w:r>
      <w:r w:rsidR="00776480" w:rsidRPr="008E7075">
        <w:rPr>
          <w:rFonts w:ascii="Times New Roman" w:hAnsi="Times New Roman" w:cs="Times New Roman"/>
          <w:b/>
        </w:rPr>
        <w:t xml:space="preserve"> задани</w:t>
      </w:r>
      <w:proofErr w:type="gramStart"/>
      <w:r w:rsidR="00776480" w:rsidRPr="008E7075">
        <w:rPr>
          <w:rFonts w:ascii="Times New Roman" w:hAnsi="Times New Roman" w:cs="Times New Roman"/>
          <w:b/>
        </w:rPr>
        <w:t>е(</w:t>
      </w:r>
      <w:proofErr w:type="gramEnd"/>
      <w:r w:rsidR="00776480" w:rsidRPr="008E7075">
        <w:rPr>
          <w:rFonts w:ascii="Times New Roman" w:hAnsi="Times New Roman" w:cs="Times New Roman"/>
          <w:b/>
        </w:rPr>
        <w:t>локально-сметные расчеты)</w:t>
      </w:r>
    </w:p>
    <w:p w:rsidR="00776480" w:rsidRPr="008E7075" w:rsidRDefault="00776480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 xml:space="preserve">На выполнение работ по </w:t>
      </w:r>
      <w:r w:rsidR="000A66CE">
        <w:rPr>
          <w:rFonts w:ascii="Times New Roman" w:hAnsi="Times New Roman" w:cs="Times New Roman"/>
          <w:b/>
        </w:rPr>
        <w:t>текущему ремонту</w:t>
      </w:r>
      <w:r w:rsidRPr="008E7075">
        <w:rPr>
          <w:rFonts w:ascii="Times New Roman" w:hAnsi="Times New Roman" w:cs="Times New Roman"/>
          <w:b/>
        </w:rPr>
        <w:t xml:space="preserve"> веранд</w:t>
      </w:r>
      <w:r w:rsidR="005D48CC">
        <w:rPr>
          <w:rFonts w:ascii="Times New Roman" w:hAnsi="Times New Roman" w:cs="Times New Roman"/>
          <w:b/>
        </w:rPr>
        <w:t xml:space="preserve"> и замена</w:t>
      </w:r>
      <w:r w:rsidR="000A66CE">
        <w:rPr>
          <w:rFonts w:ascii="Times New Roman" w:hAnsi="Times New Roman" w:cs="Times New Roman"/>
          <w:b/>
        </w:rPr>
        <w:t xml:space="preserve"> оконных блоков</w:t>
      </w:r>
    </w:p>
    <w:p w:rsidR="00776480" w:rsidRPr="008E7075" w:rsidRDefault="00776480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>на ПВХ в МБДОУ «Детский сад №96</w:t>
      </w:r>
      <w:r w:rsidR="000A66CE">
        <w:rPr>
          <w:rFonts w:ascii="Times New Roman" w:hAnsi="Times New Roman" w:cs="Times New Roman"/>
          <w:b/>
        </w:rPr>
        <w:t xml:space="preserve"> </w:t>
      </w:r>
      <w:r w:rsidRPr="008E7075">
        <w:rPr>
          <w:rFonts w:ascii="Times New Roman" w:hAnsi="Times New Roman" w:cs="Times New Roman"/>
          <w:b/>
        </w:rPr>
        <w:t>компенсирующего вида»</w:t>
      </w:r>
      <w:r w:rsidR="000A66CE">
        <w:rPr>
          <w:rFonts w:ascii="Times New Roman" w:hAnsi="Times New Roman" w:cs="Times New Roman"/>
          <w:b/>
        </w:rPr>
        <w:t xml:space="preserve"> </w:t>
      </w:r>
      <w:r w:rsidRPr="008E7075">
        <w:rPr>
          <w:rFonts w:ascii="Times New Roman" w:hAnsi="Times New Roman" w:cs="Times New Roman"/>
          <w:b/>
        </w:rPr>
        <w:t>г.Перми</w:t>
      </w:r>
    </w:p>
    <w:p w:rsidR="003E597A" w:rsidRPr="008E7075" w:rsidRDefault="003E597A" w:rsidP="003E597A">
      <w:pPr>
        <w:spacing w:before="60" w:after="6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>Общие требования к предмету  конкурс</w:t>
      </w:r>
    </w:p>
    <w:p w:rsidR="003E597A" w:rsidRPr="008E7075" w:rsidRDefault="003E597A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   Работы будут выполняться с обеспечением  нормального функционирования  объектов. По окончании  производства работ на объекте строительный  мусор.</w:t>
      </w:r>
    </w:p>
    <w:p w:rsidR="003E597A" w:rsidRPr="008E7075" w:rsidRDefault="003E597A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    По  завершении работ подрядная организация передает заказчику исполнительную документацию на русском языке.</w:t>
      </w:r>
    </w:p>
    <w:p w:rsidR="003E597A" w:rsidRPr="008E7075" w:rsidRDefault="003E597A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     Поставка материалов, конструкций и оборудования являются обязанностью подрядчика. Оборудование и материалы, подлежащие сертификации, должны иметь соответствующие сертификаты.</w:t>
      </w:r>
    </w:p>
    <w:p w:rsidR="00D56056" w:rsidRPr="008E7075" w:rsidRDefault="00D56056" w:rsidP="003E597A">
      <w:pPr>
        <w:spacing w:before="60" w:after="60"/>
        <w:rPr>
          <w:rFonts w:ascii="Times New Roman" w:hAnsi="Times New Roman" w:cs="Times New Roman"/>
        </w:rPr>
      </w:pPr>
    </w:p>
    <w:p w:rsidR="00D5523E" w:rsidRDefault="00D5605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  <w:b/>
        </w:rPr>
        <w:t>Оконные проемы</w:t>
      </w:r>
      <w:r w:rsidRPr="008E7075">
        <w:rPr>
          <w:rFonts w:ascii="Times New Roman" w:hAnsi="Times New Roman" w:cs="Times New Roman"/>
        </w:rPr>
        <w:t xml:space="preserve"> - замена деревянных блоков на металлопластиковые, система КВЕ или эквивалент(3-х камерный профиль </w:t>
      </w:r>
      <w:proofErr w:type="gramStart"/>
      <w:r w:rsidRPr="008E7075">
        <w:rPr>
          <w:rFonts w:ascii="Times New Roman" w:hAnsi="Times New Roman" w:cs="Times New Roman"/>
        </w:rPr>
        <w:t>-о</w:t>
      </w:r>
      <w:proofErr w:type="gramEnd"/>
      <w:r w:rsidRPr="008E7075">
        <w:rPr>
          <w:rFonts w:ascii="Times New Roman" w:hAnsi="Times New Roman" w:cs="Times New Roman"/>
        </w:rPr>
        <w:t>конная система из  многокамерных профилей) с обязательным открыванием переплета,</w:t>
      </w:r>
      <w:r w:rsidR="00D5523E">
        <w:rPr>
          <w:rFonts w:ascii="Times New Roman" w:hAnsi="Times New Roman" w:cs="Times New Roman"/>
        </w:rPr>
        <w:t xml:space="preserve"> </w:t>
      </w:r>
    </w:p>
    <w:p w:rsidR="00D56056" w:rsidRPr="008E7075" w:rsidRDefault="00D5523E" w:rsidP="003E597A">
      <w:pPr>
        <w:spacing w:before="60"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D56056" w:rsidRPr="008E7075">
        <w:rPr>
          <w:rFonts w:ascii="Times New Roman" w:hAnsi="Times New Roman" w:cs="Times New Roman"/>
        </w:rPr>
        <w:t xml:space="preserve"> поворотно-откидным регулируемым открыванием; цвет профиля </w:t>
      </w:r>
      <w:proofErr w:type="gramStart"/>
      <w:r w:rsidR="00D56056" w:rsidRPr="008E7075">
        <w:rPr>
          <w:rFonts w:ascii="Times New Roman" w:hAnsi="Times New Roman" w:cs="Times New Roman"/>
        </w:rPr>
        <w:t>-б</w:t>
      </w:r>
      <w:proofErr w:type="gramEnd"/>
      <w:r w:rsidR="00D56056" w:rsidRPr="008E7075">
        <w:rPr>
          <w:rFonts w:ascii="Times New Roman" w:hAnsi="Times New Roman" w:cs="Times New Roman"/>
        </w:rPr>
        <w:t>елый, монтажная глубина-58</w:t>
      </w:r>
      <w:r w:rsidR="00C34045">
        <w:rPr>
          <w:rFonts w:ascii="Times New Roman" w:hAnsi="Times New Roman" w:cs="Times New Roman"/>
        </w:rPr>
        <w:t xml:space="preserve"> </w:t>
      </w:r>
      <w:r w:rsidR="00D56056" w:rsidRPr="008E7075">
        <w:rPr>
          <w:rFonts w:ascii="Times New Roman" w:hAnsi="Times New Roman" w:cs="Times New Roman"/>
        </w:rPr>
        <w:t>мм,</w:t>
      </w:r>
    </w:p>
    <w:p w:rsidR="0032311D" w:rsidRPr="008E7075" w:rsidRDefault="00D5605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>Плотность при растяжении 43,6-44,2 МПА, сопротивление теплопередачи не менее 0,677 м2</w:t>
      </w:r>
      <w:proofErr w:type="gramStart"/>
      <w:r w:rsidRPr="008E7075">
        <w:rPr>
          <w:rFonts w:ascii="Times New Roman" w:hAnsi="Times New Roman" w:cs="Times New Roman"/>
        </w:rPr>
        <w:t>*С</w:t>
      </w:r>
      <w:proofErr w:type="gramEnd"/>
      <w:r w:rsidRPr="008E7075">
        <w:rPr>
          <w:rFonts w:ascii="Times New Roman" w:hAnsi="Times New Roman" w:cs="Times New Roman"/>
        </w:rPr>
        <w:t xml:space="preserve">/ВТ, толщина стеклопакета не менее 32 мм. Изделия должны быть оснащены оконными  приборами и петлями, обеспечивающие их надежную эксплуатацию. Стеклопакет: количество камер-2,количество стекол -3 </w:t>
      </w:r>
      <w:proofErr w:type="spellStart"/>
      <w:r w:rsidRPr="008E7075">
        <w:rPr>
          <w:rFonts w:ascii="Times New Roman" w:hAnsi="Times New Roman" w:cs="Times New Roman"/>
        </w:rPr>
        <w:t>шт</w:t>
      </w:r>
      <w:proofErr w:type="spellEnd"/>
      <w:r w:rsidRPr="008E7075">
        <w:rPr>
          <w:rFonts w:ascii="Times New Roman" w:hAnsi="Times New Roman" w:cs="Times New Roman"/>
        </w:rPr>
        <w:t>, толщина стекла-4 мм, марка стекла М1</w:t>
      </w:r>
      <w:r w:rsidR="006C22B7" w:rsidRPr="008E7075">
        <w:rPr>
          <w:rFonts w:ascii="Times New Roman" w:hAnsi="Times New Roman" w:cs="Times New Roman"/>
        </w:rPr>
        <w:t>,сопротивление теплопередаче на менее 0,529 кв.м*С/Вт ,звукоизоляция не менее 38,0 ДБА, коэффициент пропускания света стеклопакета не менее 73%,сопротивление  теплопередачи не более 0,54(м2*С)/Вт</w:t>
      </w:r>
      <w:proofErr w:type="gramStart"/>
      <w:r w:rsidR="006C22B7" w:rsidRPr="008E7075">
        <w:rPr>
          <w:rFonts w:ascii="Times New Roman" w:hAnsi="Times New Roman" w:cs="Times New Roman"/>
        </w:rPr>
        <w:t>.О</w:t>
      </w:r>
      <w:proofErr w:type="gramEnd"/>
      <w:r w:rsidR="006C22B7" w:rsidRPr="008E7075">
        <w:rPr>
          <w:rFonts w:ascii="Times New Roman" w:hAnsi="Times New Roman" w:cs="Times New Roman"/>
        </w:rPr>
        <w:t>конная фурнитура типа МАСО: способ открывания поворотная ,поворотно-откидная, минимальная ширина створки 280 мм ,максимальная ширина створки не  более 1650мм, минимальная высота створки 295 мм</w:t>
      </w:r>
      <w:proofErr w:type="gramStart"/>
      <w:r w:rsidR="00D5523E">
        <w:rPr>
          <w:rFonts w:ascii="Times New Roman" w:hAnsi="Times New Roman" w:cs="Times New Roman"/>
        </w:rPr>
        <w:t xml:space="preserve"> </w:t>
      </w:r>
      <w:r w:rsidR="006C22B7" w:rsidRPr="008E7075">
        <w:rPr>
          <w:rFonts w:ascii="Times New Roman" w:hAnsi="Times New Roman" w:cs="Times New Roman"/>
        </w:rPr>
        <w:t>,</w:t>
      </w:r>
      <w:proofErr w:type="gramEnd"/>
      <w:r w:rsidR="00D5523E">
        <w:rPr>
          <w:rFonts w:ascii="Times New Roman" w:hAnsi="Times New Roman" w:cs="Times New Roman"/>
        </w:rPr>
        <w:t xml:space="preserve"> </w:t>
      </w:r>
      <w:r w:rsidR="006C22B7" w:rsidRPr="008E7075">
        <w:rPr>
          <w:rFonts w:ascii="Times New Roman" w:hAnsi="Times New Roman" w:cs="Times New Roman"/>
        </w:rPr>
        <w:t xml:space="preserve"> максимальная</w:t>
      </w:r>
      <w:r w:rsidR="00D5523E">
        <w:rPr>
          <w:rFonts w:ascii="Times New Roman" w:hAnsi="Times New Roman" w:cs="Times New Roman"/>
        </w:rPr>
        <w:t xml:space="preserve"> </w:t>
      </w:r>
      <w:r w:rsidR="006C22B7" w:rsidRPr="008E7075">
        <w:rPr>
          <w:rFonts w:ascii="Times New Roman" w:hAnsi="Times New Roman" w:cs="Times New Roman"/>
        </w:rPr>
        <w:t xml:space="preserve"> высота  створки не более 2350 мм, количество безотказных циклов не менее 20000;коррозионная стойкость защитно-декоративного  покрытия деталей в соляном тумане до появления красной ржавчины не менее 240 часов, диап</w:t>
      </w:r>
      <w:r w:rsidR="00AC65A6" w:rsidRPr="008E7075">
        <w:rPr>
          <w:rFonts w:ascii="Times New Roman" w:hAnsi="Times New Roman" w:cs="Times New Roman"/>
        </w:rPr>
        <w:t>а</w:t>
      </w:r>
      <w:r w:rsidR="006C22B7" w:rsidRPr="008E7075">
        <w:rPr>
          <w:rFonts w:ascii="Times New Roman" w:hAnsi="Times New Roman" w:cs="Times New Roman"/>
        </w:rPr>
        <w:t>зон регулировки прижима в</w:t>
      </w:r>
      <w:r w:rsidR="00AC65A6" w:rsidRPr="008E7075">
        <w:rPr>
          <w:rFonts w:ascii="Times New Roman" w:hAnsi="Times New Roman" w:cs="Times New Roman"/>
        </w:rPr>
        <w:t xml:space="preserve"> ножницах не менее 1,5 мм, диапазон регулировки  прижима в запорных  </w:t>
      </w:r>
      <w:r w:rsidR="006C22B7" w:rsidRPr="008E7075">
        <w:rPr>
          <w:rFonts w:ascii="Times New Roman" w:hAnsi="Times New Roman" w:cs="Times New Roman"/>
        </w:rPr>
        <w:t xml:space="preserve">  </w:t>
      </w:r>
      <w:proofErr w:type="spellStart"/>
      <w:r w:rsidR="00AC65A6" w:rsidRPr="008E7075">
        <w:rPr>
          <w:rFonts w:ascii="Times New Roman" w:hAnsi="Times New Roman" w:cs="Times New Roman"/>
        </w:rPr>
        <w:t>цапвах</w:t>
      </w:r>
      <w:proofErr w:type="spellEnd"/>
      <w:r w:rsidR="00AC65A6" w:rsidRPr="008E7075">
        <w:rPr>
          <w:rFonts w:ascii="Times New Roman" w:hAnsi="Times New Roman" w:cs="Times New Roman"/>
        </w:rPr>
        <w:t xml:space="preserve"> не менее 0,75 мм. При монтаже окон необходимо применить бутиловую ленту: </w:t>
      </w:r>
      <w:proofErr w:type="spellStart"/>
      <w:r w:rsidR="00AC65A6" w:rsidRPr="008E7075">
        <w:rPr>
          <w:rFonts w:ascii="Times New Roman" w:hAnsi="Times New Roman" w:cs="Times New Roman"/>
        </w:rPr>
        <w:t>адгезионная</w:t>
      </w:r>
      <w:proofErr w:type="spellEnd"/>
      <w:r w:rsidR="00AC65A6" w:rsidRPr="008E7075">
        <w:rPr>
          <w:rFonts w:ascii="Times New Roman" w:hAnsi="Times New Roman" w:cs="Times New Roman"/>
        </w:rPr>
        <w:t xml:space="preserve"> прочность сцепления не менее 0,94 кгс/</w:t>
      </w:r>
      <w:proofErr w:type="gramStart"/>
      <w:r w:rsidR="00AC65A6" w:rsidRPr="008E7075">
        <w:rPr>
          <w:rFonts w:ascii="Times New Roman" w:hAnsi="Times New Roman" w:cs="Times New Roman"/>
        </w:rPr>
        <w:t>см</w:t>
      </w:r>
      <w:proofErr w:type="gramEnd"/>
      <w:r w:rsidR="00AC65A6" w:rsidRPr="008E7075">
        <w:rPr>
          <w:rFonts w:ascii="Times New Roman" w:hAnsi="Times New Roman" w:cs="Times New Roman"/>
        </w:rPr>
        <w:t xml:space="preserve">, </w:t>
      </w:r>
      <w:proofErr w:type="spellStart"/>
      <w:r w:rsidR="00AC65A6" w:rsidRPr="008E7075">
        <w:rPr>
          <w:rFonts w:ascii="Times New Roman" w:hAnsi="Times New Roman" w:cs="Times New Roman"/>
        </w:rPr>
        <w:t>водопоглщение</w:t>
      </w:r>
      <w:proofErr w:type="spellEnd"/>
      <w:r w:rsidR="00AC65A6" w:rsidRPr="008E7075">
        <w:rPr>
          <w:rFonts w:ascii="Times New Roman" w:hAnsi="Times New Roman" w:cs="Times New Roman"/>
        </w:rPr>
        <w:t xml:space="preserve"> не  более 0,2%,температура эксплуатации от -60. С до +160С или эквивалент. Лента бутиловая </w:t>
      </w:r>
      <w:proofErr w:type="spellStart"/>
      <w:r w:rsidR="00AC65A6" w:rsidRPr="008E7075">
        <w:rPr>
          <w:rFonts w:ascii="Times New Roman" w:hAnsi="Times New Roman" w:cs="Times New Roman"/>
        </w:rPr>
        <w:t>ПСУЛ:теплопроводность</w:t>
      </w:r>
      <w:proofErr w:type="spellEnd"/>
      <w:r w:rsidR="00AC65A6" w:rsidRPr="008E7075">
        <w:rPr>
          <w:rFonts w:ascii="Times New Roman" w:hAnsi="Times New Roman" w:cs="Times New Roman"/>
        </w:rPr>
        <w:t xml:space="preserve"> 0,050-0,055вт/м*С, температура эксплуатации от -50</w:t>
      </w:r>
      <w:r w:rsidR="00D5523E">
        <w:rPr>
          <w:rFonts w:ascii="Times New Roman" w:hAnsi="Times New Roman" w:cs="Times New Roman"/>
        </w:rPr>
        <w:t xml:space="preserve"> </w:t>
      </w:r>
      <w:r w:rsidR="00AC65A6" w:rsidRPr="008E7075">
        <w:rPr>
          <w:rFonts w:ascii="Times New Roman" w:hAnsi="Times New Roman" w:cs="Times New Roman"/>
        </w:rPr>
        <w:t xml:space="preserve">С до +90С,расчетный коэффициент </w:t>
      </w:r>
      <w:proofErr w:type="spellStart"/>
      <w:r w:rsidR="00AC65A6" w:rsidRPr="008E7075">
        <w:rPr>
          <w:rFonts w:ascii="Times New Roman" w:hAnsi="Times New Roman" w:cs="Times New Roman"/>
        </w:rPr>
        <w:t>паропроницаемости</w:t>
      </w:r>
      <w:proofErr w:type="spellEnd"/>
      <w:r w:rsidR="00AC65A6" w:rsidRPr="008E7075">
        <w:rPr>
          <w:rFonts w:ascii="Times New Roman" w:hAnsi="Times New Roman" w:cs="Times New Roman"/>
        </w:rPr>
        <w:t xml:space="preserve"> не более 0,15 кг/(м*ч</w:t>
      </w:r>
      <w:proofErr w:type="gramStart"/>
      <w:r w:rsidR="00AC65A6" w:rsidRPr="008E7075">
        <w:rPr>
          <w:rFonts w:ascii="Times New Roman" w:hAnsi="Times New Roman" w:cs="Times New Roman"/>
        </w:rPr>
        <w:t>.П</w:t>
      </w:r>
      <w:proofErr w:type="gramEnd"/>
      <w:r w:rsidR="00AC65A6" w:rsidRPr="008E7075">
        <w:rPr>
          <w:rFonts w:ascii="Times New Roman" w:hAnsi="Times New Roman" w:cs="Times New Roman"/>
        </w:rPr>
        <w:t>а),</w:t>
      </w:r>
      <w:r w:rsidR="00D5523E">
        <w:rPr>
          <w:rFonts w:ascii="Times New Roman" w:hAnsi="Times New Roman" w:cs="Times New Roman"/>
        </w:rPr>
        <w:t xml:space="preserve"> </w:t>
      </w:r>
      <w:proofErr w:type="spellStart"/>
      <w:r w:rsidR="00AC65A6" w:rsidRPr="008E7075">
        <w:rPr>
          <w:rFonts w:ascii="Times New Roman" w:hAnsi="Times New Roman" w:cs="Times New Roman"/>
        </w:rPr>
        <w:t>адгезионная</w:t>
      </w:r>
      <w:proofErr w:type="spellEnd"/>
      <w:r w:rsidR="00AC65A6" w:rsidRPr="008E7075">
        <w:rPr>
          <w:rFonts w:ascii="Times New Roman" w:hAnsi="Times New Roman" w:cs="Times New Roman"/>
        </w:rPr>
        <w:t xml:space="preserve"> прочность сцепления не менее 0,3</w:t>
      </w:r>
      <w:r w:rsidR="00D5523E">
        <w:rPr>
          <w:rFonts w:ascii="Times New Roman" w:hAnsi="Times New Roman" w:cs="Times New Roman"/>
        </w:rPr>
        <w:t xml:space="preserve"> </w:t>
      </w:r>
      <w:r w:rsidR="00AC65A6" w:rsidRPr="008E7075">
        <w:rPr>
          <w:rFonts w:ascii="Times New Roman" w:hAnsi="Times New Roman" w:cs="Times New Roman"/>
        </w:rPr>
        <w:t>кгс/см.</w:t>
      </w:r>
      <w:r w:rsidR="0032311D" w:rsidRPr="008E7075">
        <w:rPr>
          <w:rFonts w:ascii="Times New Roman" w:hAnsi="Times New Roman" w:cs="Times New Roman"/>
        </w:rPr>
        <w:t>Для  устройства теплоизоляционного монтажного шва необходимо применить пенополиуретановый герметик ( пена монтажная  зимняя):температура применения от -15С до +30С,цвет белый, термостойкость после  застывания от -60С до +100С</w:t>
      </w:r>
      <w:proofErr w:type="gramStart"/>
      <w:r w:rsidR="0032311D" w:rsidRPr="008E7075">
        <w:rPr>
          <w:rFonts w:ascii="Times New Roman" w:hAnsi="Times New Roman" w:cs="Times New Roman"/>
        </w:rPr>
        <w:t>,в</w:t>
      </w:r>
      <w:proofErr w:type="gramEnd"/>
      <w:r w:rsidR="0032311D" w:rsidRPr="008E7075">
        <w:rPr>
          <w:rFonts w:ascii="Times New Roman" w:hAnsi="Times New Roman" w:cs="Times New Roman"/>
        </w:rPr>
        <w:t>ремя образования пленки 8-11 минут, время полного застывания 24 часа,</w:t>
      </w:r>
      <w:r w:rsidR="004C0876" w:rsidRPr="008E7075">
        <w:rPr>
          <w:rFonts w:ascii="Times New Roman" w:hAnsi="Times New Roman" w:cs="Times New Roman"/>
        </w:rPr>
        <w:t xml:space="preserve"> сопротивление на сжатие не менее 0,</w:t>
      </w:r>
      <w:r w:rsidR="00D5523E">
        <w:rPr>
          <w:rFonts w:ascii="Times New Roman" w:hAnsi="Times New Roman" w:cs="Times New Roman"/>
        </w:rPr>
        <w:t>0</w:t>
      </w:r>
      <w:r w:rsidR="004C0876" w:rsidRPr="008E7075">
        <w:rPr>
          <w:rFonts w:ascii="Times New Roman" w:hAnsi="Times New Roman" w:cs="Times New Roman"/>
        </w:rPr>
        <w:t>5 МПа, сопротивление на  разрыв 0,13 МПа, коэффициент теплопроводности не более 0,036 Ватт/</w:t>
      </w:r>
      <w:proofErr w:type="spellStart"/>
      <w:r w:rsidR="004C0876" w:rsidRPr="008E7075">
        <w:rPr>
          <w:rFonts w:ascii="Times New Roman" w:hAnsi="Times New Roman" w:cs="Times New Roman"/>
        </w:rPr>
        <w:t>мк</w:t>
      </w:r>
      <w:proofErr w:type="spellEnd"/>
      <w:r w:rsidR="004C0876" w:rsidRPr="008E7075">
        <w:rPr>
          <w:rFonts w:ascii="Times New Roman" w:hAnsi="Times New Roman" w:cs="Times New Roman"/>
        </w:rPr>
        <w:t>,</w:t>
      </w:r>
    </w:p>
    <w:p w:rsidR="004C0876" w:rsidRPr="008E7075" w:rsidRDefault="004C087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Плотность не менее 20 кг/м3.Для  заполнения швов использовать </w:t>
      </w:r>
      <w:proofErr w:type="spellStart"/>
      <w:r w:rsidRPr="008E7075">
        <w:rPr>
          <w:rFonts w:ascii="Times New Roman" w:hAnsi="Times New Roman" w:cs="Times New Roman"/>
        </w:rPr>
        <w:t>однокомпонентый</w:t>
      </w:r>
      <w:proofErr w:type="spellEnd"/>
      <w:r w:rsidRPr="008E7075">
        <w:rPr>
          <w:rFonts w:ascii="Times New Roman" w:hAnsi="Times New Roman" w:cs="Times New Roman"/>
        </w:rPr>
        <w:t xml:space="preserve">  акриловый герметик: паропроницаемый,</w:t>
      </w:r>
      <w:r w:rsidR="00D5523E">
        <w:rPr>
          <w:rFonts w:ascii="Times New Roman" w:hAnsi="Times New Roman" w:cs="Times New Roman"/>
        </w:rPr>
        <w:t xml:space="preserve"> </w:t>
      </w:r>
      <w:r w:rsidRPr="008E7075">
        <w:rPr>
          <w:rFonts w:ascii="Times New Roman" w:hAnsi="Times New Roman" w:cs="Times New Roman"/>
        </w:rPr>
        <w:t>консистенци</w:t>
      </w:r>
      <w:proofErr w:type="gramStart"/>
      <w:r w:rsidRPr="008E7075">
        <w:rPr>
          <w:rFonts w:ascii="Times New Roman" w:hAnsi="Times New Roman" w:cs="Times New Roman"/>
        </w:rPr>
        <w:t>я-</w:t>
      </w:r>
      <w:proofErr w:type="gramEnd"/>
      <w:r w:rsidRPr="008E7075">
        <w:rPr>
          <w:rFonts w:ascii="Times New Roman" w:hAnsi="Times New Roman" w:cs="Times New Roman"/>
        </w:rPr>
        <w:t xml:space="preserve"> </w:t>
      </w:r>
      <w:proofErr w:type="spellStart"/>
      <w:r w:rsidRPr="008E7075">
        <w:rPr>
          <w:rFonts w:ascii="Times New Roman" w:hAnsi="Times New Roman" w:cs="Times New Roman"/>
        </w:rPr>
        <w:t>тиксотропная</w:t>
      </w:r>
      <w:proofErr w:type="spellEnd"/>
      <w:r w:rsidRPr="008E7075">
        <w:rPr>
          <w:rFonts w:ascii="Times New Roman" w:hAnsi="Times New Roman" w:cs="Times New Roman"/>
        </w:rPr>
        <w:t xml:space="preserve"> паста (не текучая).Основа </w:t>
      </w:r>
      <w:proofErr w:type="spellStart"/>
      <w:r w:rsidRPr="008E7075">
        <w:rPr>
          <w:rFonts w:ascii="Times New Roman" w:hAnsi="Times New Roman" w:cs="Times New Roman"/>
        </w:rPr>
        <w:t>полиакрилат</w:t>
      </w:r>
      <w:proofErr w:type="spellEnd"/>
      <w:r w:rsidRPr="008E7075">
        <w:rPr>
          <w:rFonts w:ascii="Times New Roman" w:hAnsi="Times New Roman" w:cs="Times New Roman"/>
        </w:rPr>
        <w:t>.</w:t>
      </w:r>
      <w:r w:rsidR="00CB6A5E" w:rsidRPr="008E7075">
        <w:rPr>
          <w:rFonts w:ascii="Times New Roman" w:hAnsi="Times New Roman" w:cs="Times New Roman"/>
        </w:rPr>
        <w:t xml:space="preserve"> Время образования поверхностной пленки не более 1 ча</w:t>
      </w:r>
      <w:proofErr w:type="gramStart"/>
      <w:r w:rsidR="00CB6A5E" w:rsidRPr="008E7075">
        <w:rPr>
          <w:rFonts w:ascii="Times New Roman" w:hAnsi="Times New Roman" w:cs="Times New Roman"/>
        </w:rPr>
        <w:t>с(</w:t>
      </w:r>
      <w:proofErr w:type="gramEnd"/>
      <w:r w:rsidR="00CB6A5E" w:rsidRPr="008E7075">
        <w:rPr>
          <w:rFonts w:ascii="Times New Roman" w:hAnsi="Times New Roman" w:cs="Times New Roman"/>
        </w:rPr>
        <w:t xml:space="preserve"> при 23С и нормальной влажности).Время отверждения при толщине  слоя 3мм-48 часов. </w:t>
      </w:r>
      <w:proofErr w:type="spellStart"/>
      <w:r w:rsidR="00CB6A5E" w:rsidRPr="008E7075">
        <w:rPr>
          <w:rFonts w:ascii="Times New Roman" w:hAnsi="Times New Roman" w:cs="Times New Roman"/>
        </w:rPr>
        <w:t>Паропроницаемость</w:t>
      </w:r>
      <w:proofErr w:type="spellEnd"/>
      <w:r w:rsidR="00CB6A5E" w:rsidRPr="008E7075">
        <w:rPr>
          <w:rFonts w:ascii="Times New Roman" w:hAnsi="Times New Roman" w:cs="Times New Roman"/>
        </w:rPr>
        <w:t xml:space="preserve"> не более 0,17 м</w:t>
      </w:r>
      <w:proofErr w:type="gramStart"/>
      <w:r w:rsidR="00CB6A5E" w:rsidRPr="008E7075">
        <w:rPr>
          <w:rFonts w:ascii="Times New Roman" w:hAnsi="Times New Roman" w:cs="Times New Roman"/>
        </w:rPr>
        <w:t>2</w:t>
      </w:r>
      <w:proofErr w:type="gramEnd"/>
      <w:r w:rsidR="00CB6A5E" w:rsidRPr="008E7075">
        <w:rPr>
          <w:rFonts w:ascii="Times New Roman" w:hAnsi="Times New Roman" w:cs="Times New Roman"/>
        </w:rPr>
        <w:t>/</w:t>
      </w:r>
      <w:proofErr w:type="spellStart"/>
      <w:r w:rsidR="00CB6A5E" w:rsidRPr="008E7075">
        <w:rPr>
          <w:rFonts w:ascii="Times New Roman" w:hAnsi="Times New Roman" w:cs="Times New Roman"/>
        </w:rPr>
        <w:t>мч</w:t>
      </w:r>
      <w:proofErr w:type="spellEnd"/>
      <w:r w:rsidR="00CB6A5E" w:rsidRPr="008E7075">
        <w:rPr>
          <w:rFonts w:ascii="Times New Roman" w:hAnsi="Times New Roman" w:cs="Times New Roman"/>
        </w:rPr>
        <w:t xml:space="preserve"> Па/мг. Сопротивление </w:t>
      </w:r>
      <w:proofErr w:type="spellStart"/>
      <w:r w:rsidR="00CB6A5E" w:rsidRPr="008E7075">
        <w:rPr>
          <w:rFonts w:ascii="Times New Roman" w:hAnsi="Times New Roman" w:cs="Times New Roman"/>
        </w:rPr>
        <w:t>паропроницанию</w:t>
      </w:r>
      <w:proofErr w:type="spellEnd"/>
      <w:r w:rsidR="00CB6A5E" w:rsidRPr="008E7075">
        <w:rPr>
          <w:rFonts w:ascii="Times New Roman" w:hAnsi="Times New Roman" w:cs="Times New Roman"/>
        </w:rPr>
        <w:t xml:space="preserve">  не менее 0,3 м2ч</w:t>
      </w:r>
      <w:proofErr w:type="gramStart"/>
      <w:r w:rsidR="00CB6A5E" w:rsidRPr="008E7075">
        <w:rPr>
          <w:rFonts w:ascii="Times New Roman" w:hAnsi="Times New Roman" w:cs="Times New Roman"/>
        </w:rPr>
        <w:t>.П</w:t>
      </w:r>
      <w:proofErr w:type="gramEnd"/>
      <w:r w:rsidR="00CB6A5E" w:rsidRPr="008E7075">
        <w:rPr>
          <w:rFonts w:ascii="Times New Roman" w:hAnsi="Times New Roman" w:cs="Times New Roman"/>
        </w:rPr>
        <w:t>а/</w:t>
      </w:r>
      <w:proofErr w:type="spellStart"/>
      <w:r w:rsidR="00CB6A5E" w:rsidRPr="008E7075">
        <w:rPr>
          <w:rFonts w:ascii="Times New Roman" w:hAnsi="Times New Roman" w:cs="Times New Roman"/>
        </w:rPr>
        <w:t>мг.;адгезионная</w:t>
      </w:r>
      <w:proofErr w:type="spellEnd"/>
      <w:r w:rsidR="00CB6A5E" w:rsidRPr="008E7075">
        <w:rPr>
          <w:rFonts w:ascii="Times New Roman" w:hAnsi="Times New Roman" w:cs="Times New Roman"/>
        </w:rPr>
        <w:t xml:space="preserve"> прочность не менее 1,38 кгс/см.Долговечность не менее 20 условных лет.</w:t>
      </w:r>
      <w:r w:rsidR="00D5523E">
        <w:rPr>
          <w:rFonts w:ascii="Times New Roman" w:hAnsi="Times New Roman" w:cs="Times New Roman"/>
        </w:rPr>
        <w:t xml:space="preserve"> </w:t>
      </w:r>
      <w:r w:rsidR="00CB6A5E" w:rsidRPr="008E7075">
        <w:rPr>
          <w:rFonts w:ascii="Times New Roman" w:hAnsi="Times New Roman" w:cs="Times New Roman"/>
        </w:rPr>
        <w:t>Плотность не менее 1400 кг/м3,диапазон температур нанесение от -17С до +30С</w:t>
      </w:r>
      <w:proofErr w:type="gramStart"/>
      <w:r w:rsidR="00CB6A5E" w:rsidRPr="008E7075">
        <w:rPr>
          <w:rFonts w:ascii="Times New Roman" w:hAnsi="Times New Roman" w:cs="Times New Roman"/>
        </w:rPr>
        <w:t>.Д</w:t>
      </w:r>
      <w:proofErr w:type="gramEnd"/>
      <w:r w:rsidR="00CB6A5E" w:rsidRPr="008E7075">
        <w:rPr>
          <w:rFonts w:ascii="Times New Roman" w:hAnsi="Times New Roman" w:cs="Times New Roman"/>
        </w:rPr>
        <w:t>иапазон температур эксплуатации от -50С до +70С.Прогнозируемый срок службы не менее 10 лет.</w:t>
      </w:r>
    </w:p>
    <w:p w:rsidR="00D56056" w:rsidRPr="008E7075" w:rsidRDefault="00AC65A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</w:t>
      </w:r>
      <w:r w:rsidR="002F6B61" w:rsidRPr="008E7075">
        <w:rPr>
          <w:rFonts w:ascii="Times New Roman" w:hAnsi="Times New Roman" w:cs="Times New Roman"/>
        </w:rPr>
        <w:t xml:space="preserve">Подоконная  пластиковая доска ПВХ с твердой ламинированной цветоустойчивой поверхностью, </w:t>
      </w:r>
      <w:proofErr w:type="spellStart"/>
      <w:r w:rsidR="002F6B61" w:rsidRPr="008E7075">
        <w:rPr>
          <w:rFonts w:ascii="Times New Roman" w:hAnsi="Times New Roman" w:cs="Times New Roman"/>
        </w:rPr>
        <w:t>основа-прочная</w:t>
      </w:r>
      <w:proofErr w:type="spellEnd"/>
      <w:r w:rsidR="002F6B61" w:rsidRPr="008E7075">
        <w:rPr>
          <w:rFonts w:ascii="Times New Roman" w:hAnsi="Times New Roman" w:cs="Times New Roman"/>
        </w:rPr>
        <w:t xml:space="preserve"> сотовая ПВХ конструкция, покрытие – защитная ПВХ пленка 0,25 мм, </w:t>
      </w:r>
      <w:proofErr w:type="spellStart"/>
      <w:r w:rsidR="002F6B61" w:rsidRPr="008E7075">
        <w:rPr>
          <w:rFonts w:ascii="Times New Roman" w:hAnsi="Times New Roman" w:cs="Times New Roman"/>
        </w:rPr>
        <w:t>цвет-белый</w:t>
      </w:r>
      <w:proofErr w:type="spellEnd"/>
      <w:r w:rsidR="002F6B61" w:rsidRPr="008E7075">
        <w:rPr>
          <w:rFonts w:ascii="Times New Roman" w:hAnsi="Times New Roman" w:cs="Times New Roman"/>
        </w:rPr>
        <w:t>, вес 7,54 кг/1кв</w:t>
      </w:r>
      <w:proofErr w:type="gramStart"/>
      <w:r w:rsidR="002F6B61" w:rsidRPr="008E7075">
        <w:rPr>
          <w:rFonts w:ascii="Times New Roman" w:hAnsi="Times New Roman" w:cs="Times New Roman"/>
        </w:rPr>
        <w:t>.м</w:t>
      </w:r>
      <w:proofErr w:type="gramEnd"/>
      <w:r w:rsidR="002F6B61" w:rsidRPr="008E7075">
        <w:rPr>
          <w:rFonts w:ascii="Times New Roman" w:hAnsi="Times New Roman" w:cs="Times New Roman"/>
        </w:rPr>
        <w:t>,</w:t>
      </w:r>
    </w:p>
    <w:p w:rsidR="002F6B61" w:rsidRPr="008E7075" w:rsidRDefault="002F6B61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>Диапазон температур от -30С до +60С</w:t>
      </w:r>
      <w:proofErr w:type="gramStart"/>
      <w:r w:rsidRPr="008E7075">
        <w:rPr>
          <w:rFonts w:ascii="Times New Roman" w:hAnsi="Times New Roman" w:cs="Times New Roman"/>
        </w:rPr>
        <w:t>,д</w:t>
      </w:r>
      <w:proofErr w:type="gramEnd"/>
      <w:r w:rsidRPr="008E7075">
        <w:rPr>
          <w:rFonts w:ascii="Times New Roman" w:hAnsi="Times New Roman" w:cs="Times New Roman"/>
        </w:rPr>
        <w:t>лина 6 м, толщина 20 мм, ширина 600 м</w:t>
      </w:r>
      <w:r w:rsidR="00D5523E">
        <w:rPr>
          <w:rFonts w:ascii="Times New Roman" w:hAnsi="Times New Roman" w:cs="Times New Roman"/>
        </w:rPr>
        <w:t>м</w:t>
      </w:r>
      <w:r w:rsidRPr="008E7075">
        <w:rPr>
          <w:rFonts w:ascii="Times New Roman" w:hAnsi="Times New Roman" w:cs="Times New Roman"/>
        </w:rPr>
        <w:t>.</w:t>
      </w:r>
    </w:p>
    <w:p w:rsidR="008E7075" w:rsidRPr="008E7075" w:rsidRDefault="008E7075" w:rsidP="008E7075">
      <w:pPr>
        <w:ind w:firstLine="540"/>
        <w:jc w:val="both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lastRenderedPageBreak/>
        <w:t xml:space="preserve">Отливы: окрашенная, листовая, оцинкованная сталь, цвет белый, внутренняя поверхность </w:t>
      </w:r>
      <w:proofErr w:type="spellStart"/>
      <w:r w:rsidRPr="008E7075">
        <w:rPr>
          <w:rFonts w:ascii="Times New Roman" w:hAnsi="Times New Roman" w:cs="Times New Roman"/>
        </w:rPr>
        <w:t>прогрунтована</w:t>
      </w:r>
      <w:proofErr w:type="spellEnd"/>
      <w:r w:rsidRPr="008E7075">
        <w:rPr>
          <w:rFonts w:ascii="Times New Roman" w:hAnsi="Times New Roman" w:cs="Times New Roman"/>
        </w:rPr>
        <w:t xml:space="preserve"> белой краской, толщина отлива </w:t>
      </w:r>
      <w:smartTag w:uri="urn:schemas-microsoft-com:office:smarttags" w:element="metricconverter">
        <w:smartTagPr>
          <w:attr w:name="ProductID" w:val="0,7 мм"/>
        </w:smartTagPr>
        <w:r w:rsidRPr="008E7075">
          <w:rPr>
            <w:rFonts w:ascii="Times New Roman" w:hAnsi="Times New Roman" w:cs="Times New Roman"/>
          </w:rPr>
          <w:t>0,7 мм</w:t>
        </w:r>
      </w:smartTag>
      <w:proofErr w:type="gramStart"/>
      <w:r w:rsidRPr="008E7075">
        <w:rPr>
          <w:rFonts w:ascii="Times New Roman" w:hAnsi="Times New Roman" w:cs="Times New Roman"/>
        </w:rPr>
        <w:t xml:space="preserve">., </w:t>
      </w:r>
      <w:proofErr w:type="gramEnd"/>
      <w:r w:rsidRPr="008E7075">
        <w:rPr>
          <w:rFonts w:ascii="Times New Roman" w:hAnsi="Times New Roman" w:cs="Times New Roman"/>
        </w:rPr>
        <w:t xml:space="preserve">ширина 200мм. Отделка внутренних откосов бумажно-слоистым пластиком: цвет белый, диапазон температур от -30С до +60С, толщина не менее </w:t>
      </w:r>
      <w:smartTag w:uri="urn:schemas-microsoft-com:office:smarttags" w:element="metricconverter">
        <w:smartTagPr>
          <w:attr w:name="ProductID" w:val="10 мм"/>
        </w:smartTagPr>
        <w:r w:rsidRPr="008E7075">
          <w:rPr>
            <w:rFonts w:ascii="Times New Roman" w:hAnsi="Times New Roman" w:cs="Times New Roman"/>
          </w:rPr>
          <w:t>10 мм</w:t>
        </w:r>
      </w:smartTag>
      <w:r w:rsidRPr="008E7075">
        <w:rPr>
          <w:rFonts w:ascii="Times New Roman" w:hAnsi="Times New Roman" w:cs="Times New Roman"/>
        </w:rPr>
        <w:t xml:space="preserve">. Отделка откосов декоративным ПВХ уголком: цвет белый, диапазон температур от -30С до +60С, ширина не менее 50мм. Для наружных работ применить грунтовку: </w:t>
      </w:r>
      <w:proofErr w:type="spellStart"/>
      <w:r w:rsidRPr="008E7075">
        <w:rPr>
          <w:rFonts w:ascii="Times New Roman" w:hAnsi="Times New Roman" w:cs="Times New Roman"/>
        </w:rPr>
        <w:t>адгезионную</w:t>
      </w:r>
      <w:proofErr w:type="spellEnd"/>
      <w:r w:rsidRPr="008E7075">
        <w:rPr>
          <w:rFonts w:ascii="Times New Roman" w:hAnsi="Times New Roman" w:cs="Times New Roman"/>
        </w:rPr>
        <w:t xml:space="preserve">, акриловую, морозостойкую, цвет белый, краска: цвет белый, матовая, водно-дисперсионная для фасадных работ, водостойкая паропроницаемая. Вид высыхания слоя должен быть матовый, однородный. Время высыхания не более 1 часа, возможность нанесения следующего слоя через 4-6 часов. Плотность при 23С не менее 1,60 г/см3. </w:t>
      </w:r>
      <w:proofErr w:type="spellStart"/>
      <w:r w:rsidRPr="008E7075">
        <w:rPr>
          <w:rFonts w:ascii="Times New Roman" w:hAnsi="Times New Roman" w:cs="Times New Roman"/>
        </w:rPr>
        <w:t>Укрывистость</w:t>
      </w:r>
      <w:proofErr w:type="spellEnd"/>
      <w:r w:rsidRPr="008E7075">
        <w:rPr>
          <w:rFonts w:ascii="Times New Roman" w:hAnsi="Times New Roman" w:cs="Times New Roman"/>
        </w:rPr>
        <w:t xml:space="preserve"> не более 150г/м</w:t>
      </w:r>
      <w:proofErr w:type="gramStart"/>
      <w:r w:rsidRPr="008E7075">
        <w:rPr>
          <w:rFonts w:ascii="Times New Roman" w:hAnsi="Times New Roman" w:cs="Times New Roman"/>
        </w:rPr>
        <w:t>2</w:t>
      </w:r>
      <w:proofErr w:type="gramEnd"/>
      <w:r w:rsidRPr="008E7075">
        <w:rPr>
          <w:rFonts w:ascii="Times New Roman" w:hAnsi="Times New Roman" w:cs="Times New Roman"/>
        </w:rPr>
        <w:t xml:space="preserve">. Адгезия пленки к бетону не менее 1,1 МПа. </w:t>
      </w:r>
      <w:proofErr w:type="spellStart"/>
      <w:r w:rsidRPr="008E7075">
        <w:rPr>
          <w:rFonts w:ascii="Times New Roman" w:hAnsi="Times New Roman" w:cs="Times New Roman"/>
        </w:rPr>
        <w:t>Смываемость</w:t>
      </w:r>
      <w:proofErr w:type="spellEnd"/>
      <w:r w:rsidRPr="008E7075">
        <w:rPr>
          <w:rFonts w:ascii="Times New Roman" w:hAnsi="Times New Roman" w:cs="Times New Roman"/>
        </w:rPr>
        <w:t xml:space="preserve"> пленки не более 3,0г/м</w:t>
      </w:r>
      <w:proofErr w:type="gramStart"/>
      <w:r w:rsidRPr="008E7075">
        <w:rPr>
          <w:rFonts w:ascii="Times New Roman" w:hAnsi="Times New Roman" w:cs="Times New Roman"/>
        </w:rPr>
        <w:t>2</w:t>
      </w:r>
      <w:proofErr w:type="gramEnd"/>
      <w:r w:rsidRPr="008E7075">
        <w:rPr>
          <w:rFonts w:ascii="Times New Roman" w:hAnsi="Times New Roman" w:cs="Times New Roman"/>
        </w:rPr>
        <w:t>..Стойкость пленки к статическому воздействию воды при 20С не менее 24 часов. Для оштукатуривания поврежденных поверхностей внутренних стен необходимо использовать сухую гипсовую смесь типа «</w:t>
      </w:r>
      <w:proofErr w:type="spellStart"/>
      <w:r w:rsidRPr="008E7075">
        <w:rPr>
          <w:rFonts w:ascii="Times New Roman" w:hAnsi="Times New Roman" w:cs="Times New Roman"/>
        </w:rPr>
        <w:t>Ротбанд</w:t>
      </w:r>
      <w:proofErr w:type="spellEnd"/>
      <w:r w:rsidRPr="008E7075">
        <w:rPr>
          <w:rFonts w:ascii="Times New Roman" w:hAnsi="Times New Roman" w:cs="Times New Roman"/>
        </w:rPr>
        <w:t>»</w:t>
      </w:r>
      <w:proofErr w:type="gramStart"/>
      <w:r w:rsidRPr="008E7075">
        <w:rPr>
          <w:rFonts w:ascii="Times New Roman" w:hAnsi="Times New Roman" w:cs="Times New Roman"/>
        </w:rPr>
        <w:t>:п</w:t>
      </w:r>
      <w:proofErr w:type="gramEnd"/>
      <w:r w:rsidRPr="008E7075">
        <w:rPr>
          <w:rFonts w:ascii="Times New Roman" w:hAnsi="Times New Roman" w:cs="Times New Roman"/>
        </w:rPr>
        <w:t xml:space="preserve">родолжительность использования раствора не более 20 мин., допустимая толщина слоя от 5 до </w:t>
      </w:r>
      <w:smartTag w:uri="urn:schemas-microsoft-com:office:smarttags" w:element="metricconverter">
        <w:smartTagPr>
          <w:attr w:name="ProductID" w:val="50 мм"/>
        </w:smartTagPr>
        <w:r w:rsidRPr="008E7075">
          <w:rPr>
            <w:rFonts w:ascii="Times New Roman" w:hAnsi="Times New Roman" w:cs="Times New Roman"/>
          </w:rPr>
          <w:t>50 мм</w:t>
        </w:r>
      </w:smartTag>
      <w:r w:rsidRPr="008E7075">
        <w:rPr>
          <w:rFonts w:ascii="Times New Roman" w:hAnsi="Times New Roman" w:cs="Times New Roman"/>
        </w:rPr>
        <w:t xml:space="preserve">, максимальный размер фракции не более </w:t>
      </w:r>
      <w:smartTag w:uri="urn:schemas-microsoft-com:office:smarttags" w:element="metricconverter">
        <w:smartTagPr>
          <w:attr w:name="ProductID" w:val="1,25 мм"/>
        </w:smartTagPr>
        <w:r w:rsidRPr="008E7075">
          <w:rPr>
            <w:rFonts w:ascii="Times New Roman" w:hAnsi="Times New Roman" w:cs="Times New Roman"/>
          </w:rPr>
          <w:t>1,25 мм</w:t>
        </w:r>
      </w:smartTag>
      <w:r w:rsidRPr="008E7075">
        <w:rPr>
          <w:rFonts w:ascii="Times New Roman" w:hAnsi="Times New Roman" w:cs="Times New Roman"/>
        </w:rPr>
        <w:t xml:space="preserve">., водоудерживающая способность 99,5%, прочность при сжатии не менее 4,5 МПа, прочность при изгибе не менее 1,8 МПа, адгезия к бетону не менее 1,4 МПа, плотность не менее </w:t>
      </w:r>
      <w:smartTag w:uri="urn:schemas-microsoft-com:office:smarttags" w:element="metricconverter">
        <w:smartTagPr>
          <w:attr w:name="ProductID" w:val="950 кг"/>
        </w:smartTagPr>
        <w:r w:rsidRPr="008E7075">
          <w:rPr>
            <w:rFonts w:ascii="Times New Roman" w:hAnsi="Times New Roman" w:cs="Times New Roman"/>
          </w:rPr>
          <w:t>950 кг</w:t>
        </w:r>
      </w:smartTag>
      <w:proofErr w:type="gramStart"/>
      <w:r w:rsidRPr="008E7075">
        <w:rPr>
          <w:rFonts w:ascii="Times New Roman" w:hAnsi="Times New Roman" w:cs="Times New Roman"/>
        </w:rPr>
        <w:t>.</w:t>
      </w:r>
      <w:proofErr w:type="gramEnd"/>
      <w:r w:rsidRPr="008E7075">
        <w:rPr>
          <w:rFonts w:ascii="Times New Roman" w:hAnsi="Times New Roman" w:cs="Times New Roman"/>
        </w:rPr>
        <w:t>/</w:t>
      </w:r>
      <w:proofErr w:type="gramStart"/>
      <w:r w:rsidRPr="008E7075">
        <w:rPr>
          <w:rFonts w:ascii="Times New Roman" w:hAnsi="Times New Roman" w:cs="Times New Roman"/>
        </w:rPr>
        <w:t>м</w:t>
      </w:r>
      <w:proofErr w:type="gramEnd"/>
      <w:r w:rsidRPr="008E7075">
        <w:rPr>
          <w:rFonts w:ascii="Times New Roman" w:hAnsi="Times New Roman" w:cs="Times New Roman"/>
        </w:rPr>
        <w:t xml:space="preserve">3. Предварительные размеры, эскизы оконных проёмов, подоконников, отливов необходимо согласовать с заказчиком. На все используемые материалы подрядчик предоставляет сертификаты качества, соответствующие требованиям </w:t>
      </w:r>
      <w:proofErr w:type="spellStart"/>
      <w:r w:rsidRPr="008E7075">
        <w:rPr>
          <w:rFonts w:ascii="Times New Roman" w:hAnsi="Times New Roman" w:cs="Times New Roman"/>
        </w:rPr>
        <w:t>Роспотребнадзора</w:t>
      </w:r>
      <w:proofErr w:type="spellEnd"/>
      <w:r w:rsidRPr="008E7075">
        <w:rPr>
          <w:rFonts w:ascii="Times New Roman" w:hAnsi="Times New Roman" w:cs="Times New Roman"/>
        </w:rPr>
        <w:t xml:space="preserve"> и противопожарной безопасности. При выполнении работ необходимо соблюдать требования ГОСТ 30971-2002 и ГОСТ </w:t>
      </w:r>
      <w:proofErr w:type="gramStart"/>
      <w:r w:rsidRPr="008E7075">
        <w:rPr>
          <w:rFonts w:ascii="Times New Roman" w:hAnsi="Times New Roman" w:cs="Times New Roman"/>
        </w:rPr>
        <w:t>Р</w:t>
      </w:r>
      <w:proofErr w:type="gramEnd"/>
      <w:r w:rsidRPr="008E7075">
        <w:rPr>
          <w:rFonts w:ascii="Times New Roman" w:hAnsi="Times New Roman" w:cs="Times New Roman"/>
        </w:rPr>
        <w:t xml:space="preserve"> 52749-2007.</w:t>
      </w:r>
    </w:p>
    <w:p w:rsidR="008E7075" w:rsidRPr="008E7075" w:rsidRDefault="008E7075" w:rsidP="008E7075">
      <w:pPr>
        <w:ind w:firstLine="540"/>
        <w:jc w:val="both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>Теневые навесы:</w:t>
      </w:r>
    </w:p>
    <w:p w:rsidR="008E7075" w:rsidRPr="008E7075" w:rsidRDefault="008E7075" w:rsidP="008E7075">
      <w:pPr>
        <w:ind w:firstLine="540"/>
        <w:jc w:val="both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>При устройстве фундаментов необходимо применить тяжелый бетон: крупность заполнителя не менее 40мм., класс</w:t>
      </w:r>
      <w:proofErr w:type="gramStart"/>
      <w:r w:rsidRPr="008E7075">
        <w:rPr>
          <w:rFonts w:ascii="Times New Roman" w:hAnsi="Times New Roman" w:cs="Times New Roman"/>
        </w:rPr>
        <w:t xml:space="preserve"> В</w:t>
      </w:r>
      <w:proofErr w:type="gramEnd"/>
      <w:r w:rsidRPr="008E7075">
        <w:rPr>
          <w:rFonts w:ascii="Times New Roman" w:hAnsi="Times New Roman" w:cs="Times New Roman"/>
        </w:rPr>
        <w:t xml:space="preserve"> 15(М200), кирпич силикатный полнотелый, полуторный размером 250х120х88мм., марка не менее 150. Арматура: горячекатаная, арматурная сталь класса А111. Устройство металлической обрешетки: из оцинкованного профиля с </w:t>
      </w:r>
      <w:proofErr w:type="spellStart"/>
      <w:r w:rsidRPr="008E7075">
        <w:rPr>
          <w:rFonts w:ascii="Times New Roman" w:hAnsi="Times New Roman" w:cs="Times New Roman"/>
        </w:rPr>
        <w:t>подкровельным</w:t>
      </w:r>
      <w:proofErr w:type="spellEnd"/>
      <w:r w:rsidRPr="008E7075">
        <w:rPr>
          <w:rFonts w:ascii="Times New Roman" w:hAnsi="Times New Roman" w:cs="Times New Roman"/>
        </w:rPr>
        <w:t xml:space="preserve"> слоем из </w:t>
      </w:r>
      <w:proofErr w:type="spellStart"/>
      <w:r w:rsidRPr="008E7075">
        <w:rPr>
          <w:rFonts w:ascii="Times New Roman" w:hAnsi="Times New Roman" w:cs="Times New Roman"/>
        </w:rPr>
        <w:t>антиконденсатной</w:t>
      </w:r>
      <w:proofErr w:type="spellEnd"/>
      <w:r w:rsidRPr="008E7075">
        <w:rPr>
          <w:rFonts w:ascii="Times New Roman" w:hAnsi="Times New Roman" w:cs="Times New Roman"/>
        </w:rPr>
        <w:t xml:space="preserve"> пленки типа «</w:t>
      </w:r>
      <w:proofErr w:type="spellStart"/>
      <w:r w:rsidRPr="008E7075">
        <w:rPr>
          <w:rFonts w:ascii="Times New Roman" w:hAnsi="Times New Roman" w:cs="Times New Roman"/>
        </w:rPr>
        <w:t>ютакон</w:t>
      </w:r>
      <w:proofErr w:type="spellEnd"/>
      <w:r w:rsidRPr="008E7075">
        <w:rPr>
          <w:rFonts w:ascii="Times New Roman" w:hAnsi="Times New Roman" w:cs="Times New Roman"/>
        </w:rPr>
        <w:t xml:space="preserve">». Н а покрытие применить профилированный оцинкованный настил С8-1150-0,55. Металлические поверхности загрунтовать грунтовкой ГФ-021, цвет серый, пленка матовая или </w:t>
      </w:r>
      <w:proofErr w:type="spellStart"/>
      <w:r w:rsidRPr="008E7075">
        <w:rPr>
          <w:rFonts w:ascii="Times New Roman" w:hAnsi="Times New Roman" w:cs="Times New Roman"/>
        </w:rPr>
        <w:t>полуглянцевая</w:t>
      </w:r>
      <w:proofErr w:type="spellEnd"/>
      <w:r w:rsidRPr="008E7075">
        <w:rPr>
          <w:rFonts w:ascii="Times New Roman" w:hAnsi="Times New Roman" w:cs="Times New Roman"/>
        </w:rPr>
        <w:t xml:space="preserve">, окрасить эмалью ПФ-115, после высыхания эмаль должна образовывать гладкую, однородную без расслаивания, оспин, потеков, морщин и посторонних  включений поверхность. Деревянные поверхности необходимо обработать </w:t>
      </w:r>
      <w:proofErr w:type="spellStart"/>
      <w:r w:rsidRPr="008E7075">
        <w:rPr>
          <w:rFonts w:ascii="Times New Roman" w:hAnsi="Times New Roman" w:cs="Times New Roman"/>
        </w:rPr>
        <w:t>огне-биозащитным</w:t>
      </w:r>
      <w:proofErr w:type="spellEnd"/>
      <w:r w:rsidRPr="008E7075">
        <w:rPr>
          <w:rFonts w:ascii="Times New Roman" w:hAnsi="Times New Roman" w:cs="Times New Roman"/>
        </w:rPr>
        <w:t xml:space="preserve"> составом типа «Пирилакс-3000»: плотность не менее 1,19 г/см3, РН 2,0-3,0, расход для обеспечения показателей ПБГ</w:t>
      </w:r>
      <w:proofErr w:type="gramStart"/>
      <w:r w:rsidRPr="008E7075">
        <w:rPr>
          <w:rFonts w:ascii="Times New Roman" w:hAnsi="Times New Roman" w:cs="Times New Roman"/>
        </w:rPr>
        <w:t>1</w:t>
      </w:r>
      <w:proofErr w:type="gramEnd"/>
      <w:r w:rsidRPr="008E7075">
        <w:rPr>
          <w:rFonts w:ascii="Times New Roman" w:hAnsi="Times New Roman" w:cs="Times New Roman"/>
        </w:rPr>
        <w:t xml:space="preserve">, РП1, В1, Д2 не менее 400г/м2., температура при эксплуатации от -50С до +110С, температура окружающей среды при обработке от -10С </w:t>
      </w:r>
      <w:proofErr w:type="spellStart"/>
      <w:r w:rsidRPr="008E7075">
        <w:rPr>
          <w:rFonts w:ascii="Times New Roman" w:hAnsi="Times New Roman" w:cs="Times New Roman"/>
        </w:rPr>
        <w:t>до</w:t>
      </w:r>
      <w:r w:rsidR="00B44030">
        <w:rPr>
          <w:rFonts w:ascii="Times New Roman" w:hAnsi="Times New Roman" w:cs="Times New Roman"/>
        </w:rPr>
        <w:t>+</w:t>
      </w:r>
      <w:proofErr w:type="spellEnd"/>
      <w:r w:rsidRPr="008E7075">
        <w:rPr>
          <w:rFonts w:ascii="Times New Roman" w:hAnsi="Times New Roman" w:cs="Times New Roman"/>
        </w:rPr>
        <w:t xml:space="preserve"> 40С, срок сохранения </w:t>
      </w:r>
      <w:proofErr w:type="spellStart"/>
      <w:r w:rsidRPr="008E7075">
        <w:rPr>
          <w:rFonts w:ascii="Times New Roman" w:hAnsi="Times New Roman" w:cs="Times New Roman"/>
        </w:rPr>
        <w:t>огне-биозащитного</w:t>
      </w:r>
      <w:proofErr w:type="spellEnd"/>
      <w:r w:rsidRPr="008E7075">
        <w:rPr>
          <w:rFonts w:ascii="Times New Roman" w:hAnsi="Times New Roman" w:cs="Times New Roman"/>
        </w:rPr>
        <w:t xml:space="preserve"> эффекта не менее 10 лет.  </w:t>
      </w:r>
    </w:p>
    <w:p w:rsidR="008E7075" w:rsidRPr="008E7075" w:rsidRDefault="008E7075" w:rsidP="003E597A">
      <w:pPr>
        <w:spacing w:before="60" w:after="60"/>
        <w:rPr>
          <w:rFonts w:ascii="Times New Roman" w:hAnsi="Times New Roman" w:cs="Times New Roman"/>
        </w:rPr>
      </w:pPr>
    </w:p>
    <w:p w:rsidR="003E597A" w:rsidRDefault="003E597A" w:rsidP="003E597A">
      <w:pPr>
        <w:spacing w:before="120" w:after="12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</w:t>
      </w:r>
      <w:r w:rsidR="008E7075">
        <w:rPr>
          <w:rFonts w:ascii="Times New Roman" w:hAnsi="Times New Roman" w:cs="Times New Roman"/>
        </w:rPr>
        <w:t xml:space="preserve">Локально </w:t>
      </w:r>
      <w:proofErr w:type="gramStart"/>
      <w:r w:rsidR="008E7075">
        <w:rPr>
          <w:rFonts w:ascii="Times New Roman" w:hAnsi="Times New Roman" w:cs="Times New Roman"/>
        </w:rPr>
        <w:t>–с</w:t>
      </w:r>
      <w:proofErr w:type="gramEnd"/>
      <w:r w:rsidR="008E7075">
        <w:rPr>
          <w:rFonts w:ascii="Times New Roman" w:hAnsi="Times New Roman" w:cs="Times New Roman"/>
        </w:rPr>
        <w:t xml:space="preserve">метные расчеты размещены отдельными файлами в электронном вида, в формате </w:t>
      </w:r>
      <w:r w:rsidR="008E7075">
        <w:rPr>
          <w:rFonts w:ascii="Times New Roman" w:hAnsi="Times New Roman" w:cs="Times New Roman"/>
          <w:lang w:val="en-US"/>
        </w:rPr>
        <w:t>Excel</w:t>
      </w:r>
      <w:r w:rsidR="008E7075">
        <w:rPr>
          <w:rFonts w:ascii="Times New Roman" w:hAnsi="Times New Roman" w:cs="Times New Roman"/>
        </w:rPr>
        <w:t>.</w:t>
      </w:r>
    </w:p>
    <w:p w:rsidR="008E7075" w:rsidRDefault="008E7075" w:rsidP="003E597A">
      <w:pPr>
        <w:spacing w:before="120" w:after="120"/>
        <w:rPr>
          <w:rFonts w:ascii="Times New Roman" w:hAnsi="Times New Roman" w:cs="Times New Roman"/>
        </w:rPr>
      </w:pPr>
    </w:p>
    <w:p w:rsidR="008E7075" w:rsidRPr="008E7075" w:rsidRDefault="008E7075" w:rsidP="003E597A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>если в локально-сметных расчетах содержится указания на торговые марки, товарные знаки, читать такие торговые марки, товарные знаки в редакции «… или эквивалент» в соответствии с ч.3ст.34 ФЗ от 21.07.2005 №94-ФЗ</w:t>
      </w:r>
    </w:p>
    <w:p w:rsidR="003E597A" w:rsidRPr="008E7075" w:rsidRDefault="003E597A" w:rsidP="003E597A">
      <w:pPr>
        <w:spacing w:before="120" w:after="120"/>
        <w:rPr>
          <w:rFonts w:ascii="Times New Roman" w:hAnsi="Times New Roman" w:cs="Times New Roman"/>
        </w:rPr>
      </w:pPr>
    </w:p>
    <w:p w:rsidR="003E597A" w:rsidRPr="008E7075" w:rsidRDefault="003E597A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</w:p>
    <w:p w:rsidR="008D5FFD" w:rsidRPr="008E7075" w:rsidRDefault="008D5FFD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</w:p>
    <w:p w:rsidR="00776480" w:rsidRPr="008E7075" w:rsidRDefault="00776480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</w:p>
    <w:p w:rsidR="00D56056" w:rsidRPr="008E7075" w:rsidRDefault="00D56056">
      <w:pPr>
        <w:spacing w:before="120" w:after="120"/>
        <w:jc w:val="center"/>
        <w:rPr>
          <w:rFonts w:ascii="Times New Roman" w:hAnsi="Times New Roman" w:cs="Times New Roman"/>
          <w:b/>
        </w:rPr>
      </w:pPr>
    </w:p>
    <w:sectPr w:rsidR="00D56056" w:rsidRPr="008E7075" w:rsidSect="003E597A">
      <w:pgSz w:w="11906" w:h="16838"/>
      <w:pgMar w:top="426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480"/>
    <w:rsid w:val="000303E0"/>
    <w:rsid w:val="000A66CE"/>
    <w:rsid w:val="0017353A"/>
    <w:rsid w:val="002531E7"/>
    <w:rsid w:val="002F6B61"/>
    <w:rsid w:val="0032311D"/>
    <w:rsid w:val="003A0B89"/>
    <w:rsid w:val="003E597A"/>
    <w:rsid w:val="004C0876"/>
    <w:rsid w:val="005D48CC"/>
    <w:rsid w:val="00621AC8"/>
    <w:rsid w:val="006C22B7"/>
    <w:rsid w:val="00776480"/>
    <w:rsid w:val="008D5FFD"/>
    <w:rsid w:val="008E7075"/>
    <w:rsid w:val="00AC65A6"/>
    <w:rsid w:val="00B44030"/>
    <w:rsid w:val="00C34045"/>
    <w:rsid w:val="00CB6A5E"/>
    <w:rsid w:val="00D5523E"/>
    <w:rsid w:val="00D56056"/>
    <w:rsid w:val="00EC5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Д/с 118</Company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Опер5</cp:lastModifiedBy>
  <cp:revision>14</cp:revision>
  <cp:lastPrinted>2012-03-14T04:47:00Z</cp:lastPrinted>
  <dcterms:created xsi:type="dcterms:W3CDTF">2012-03-13T04:14:00Z</dcterms:created>
  <dcterms:modified xsi:type="dcterms:W3CDTF">2012-03-14T05:21:00Z</dcterms:modified>
</cp:coreProperties>
</file>