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08D" w:rsidRPr="004A208D" w:rsidRDefault="004A208D" w:rsidP="004A208D">
      <w:pPr>
        <w:ind w:firstLine="360"/>
        <w:jc w:val="right"/>
        <w:rPr>
          <w:rFonts w:ascii="Times New Roman" w:hAnsi="Times New Roman" w:cs="Times New Roman"/>
        </w:rPr>
      </w:pPr>
      <w:r w:rsidRPr="004A208D">
        <w:rPr>
          <w:rFonts w:ascii="Times New Roman" w:hAnsi="Times New Roman" w:cs="Times New Roman"/>
        </w:rPr>
        <w:t xml:space="preserve">Приложение № 2 </w:t>
      </w:r>
    </w:p>
    <w:p w:rsidR="004A208D" w:rsidRPr="004A208D" w:rsidRDefault="004A208D" w:rsidP="004A208D">
      <w:pPr>
        <w:ind w:firstLine="567"/>
        <w:jc w:val="right"/>
        <w:rPr>
          <w:rFonts w:ascii="Times New Roman" w:hAnsi="Times New Roman" w:cs="Times New Roman"/>
        </w:rPr>
      </w:pPr>
      <w:r w:rsidRPr="004A208D">
        <w:rPr>
          <w:rFonts w:ascii="Times New Roman" w:hAnsi="Times New Roman" w:cs="Times New Roman"/>
        </w:rPr>
        <w:t xml:space="preserve">к документации об </w:t>
      </w:r>
      <w:proofErr w:type="gramStart"/>
      <w:r w:rsidRPr="004A208D">
        <w:rPr>
          <w:rFonts w:ascii="Times New Roman" w:hAnsi="Times New Roman" w:cs="Times New Roman"/>
        </w:rPr>
        <w:t>открытом</w:t>
      </w:r>
      <w:proofErr w:type="gramEnd"/>
      <w:r w:rsidRPr="004A208D">
        <w:rPr>
          <w:rFonts w:ascii="Times New Roman" w:hAnsi="Times New Roman" w:cs="Times New Roman"/>
        </w:rPr>
        <w:t xml:space="preserve"> </w:t>
      </w:r>
    </w:p>
    <w:p w:rsidR="004A208D" w:rsidRPr="004A208D" w:rsidRDefault="004A208D" w:rsidP="004A208D">
      <w:pPr>
        <w:shd w:val="clear" w:color="auto" w:fill="FFFFFF"/>
        <w:jc w:val="right"/>
        <w:rPr>
          <w:rFonts w:ascii="Times New Roman" w:hAnsi="Times New Roman" w:cs="Times New Roman"/>
          <w:b/>
        </w:rPr>
      </w:pPr>
      <w:proofErr w:type="gramStart"/>
      <w:r w:rsidRPr="004A208D">
        <w:rPr>
          <w:rFonts w:ascii="Times New Roman" w:hAnsi="Times New Roman" w:cs="Times New Roman"/>
        </w:rPr>
        <w:t>аукционе</w:t>
      </w:r>
      <w:proofErr w:type="gramEnd"/>
      <w:r w:rsidRPr="004A208D">
        <w:rPr>
          <w:rFonts w:ascii="Times New Roman" w:hAnsi="Times New Roman" w:cs="Times New Roman"/>
        </w:rPr>
        <w:t xml:space="preserve"> в электронной форме</w:t>
      </w:r>
    </w:p>
    <w:p w:rsidR="004A208D" w:rsidRPr="004A208D" w:rsidRDefault="004A208D" w:rsidP="00AB535B">
      <w:pPr>
        <w:shd w:val="clear" w:color="auto" w:fill="FFFFFF"/>
        <w:spacing w:after="0"/>
        <w:jc w:val="center"/>
        <w:rPr>
          <w:rFonts w:ascii="Times New Roman" w:hAnsi="Times New Roman" w:cs="Times New Roman"/>
          <w:b/>
        </w:rPr>
      </w:pPr>
      <w:r w:rsidRPr="004A208D">
        <w:rPr>
          <w:rFonts w:ascii="Times New Roman" w:hAnsi="Times New Roman" w:cs="Times New Roman"/>
          <w:b/>
        </w:rPr>
        <w:t xml:space="preserve">ПРОЕКТ </w:t>
      </w:r>
      <w:r w:rsidR="00AB535B">
        <w:rPr>
          <w:rFonts w:ascii="Times New Roman" w:hAnsi="Times New Roman" w:cs="Times New Roman"/>
          <w:b/>
        </w:rPr>
        <w:t xml:space="preserve">ГРАЖДАНСКО-ПРАВОВОГО </w:t>
      </w:r>
      <w:r w:rsidRPr="004A208D">
        <w:rPr>
          <w:rFonts w:ascii="Times New Roman" w:hAnsi="Times New Roman" w:cs="Times New Roman"/>
          <w:b/>
        </w:rPr>
        <w:t xml:space="preserve">ДОГОВОРА №____  </w:t>
      </w:r>
    </w:p>
    <w:p w:rsidR="004A208D" w:rsidRDefault="004A208D" w:rsidP="00AB535B">
      <w:pPr>
        <w:spacing w:after="0" w:line="280" w:lineRule="exact"/>
        <w:jc w:val="center"/>
        <w:rPr>
          <w:rFonts w:ascii="Times New Roman" w:hAnsi="Times New Roman" w:cs="Times New Roman"/>
          <w:b/>
        </w:rPr>
      </w:pPr>
      <w:r w:rsidRPr="004A208D">
        <w:rPr>
          <w:rFonts w:ascii="Times New Roman" w:hAnsi="Times New Roman" w:cs="Times New Roman"/>
          <w:b/>
        </w:rPr>
        <w:t xml:space="preserve">на поставку молочных смесей для питания детей </w:t>
      </w:r>
    </w:p>
    <w:p w:rsidR="00AB535B" w:rsidRPr="004A208D" w:rsidRDefault="00AB535B" w:rsidP="00AB535B">
      <w:pPr>
        <w:spacing w:after="0" w:line="280" w:lineRule="exact"/>
        <w:jc w:val="center"/>
        <w:rPr>
          <w:rFonts w:ascii="Times New Roman" w:hAnsi="Times New Roman" w:cs="Times New Roman"/>
          <w:b/>
        </w:rPr>
      </w:pPr>
    </w:p>
    <w:p w:rsidR="004A208D" w:rsidRPr="004A208D" w:rsidRDefault="004A208D" w:rsidP="00AB535B">
      <w:pPr>
        <w:shd w:val="clear" w:color="auto" w:fill="FFFFFF"/>
        <w:tabs>
          <w:tab w:val="left" w:pos="7639"/>
        </w:tabs>
        <w:spacing w:after="0"/>
        <w:ind w:right="-167"/>
        <w:jc w:val="both"/>
        <w:rPr>
          <w:rFonts w:ascii="Times New Roman" w:hAnsi="Times New Roman" w:cs="Times New Roman"/>
          <w:spacing w:val="-9"/>
        </w:rPr>
      </w:pPr>
      <w:r w:rsidRPr="004A208D">
        <w:rPr>
          <w:rFonts w:ascii="Times New Roman" w:hAnsi="Times New Roman" w:cs="Times New Roman"/>
        </w:rPr>
        <w:t>г. Пермь                                                                                                                                       «___» ____________</w:t>
      </w:r>
      <w:r w:rsidRPr="004A208D">
        <w:rPr>
          <w:rFonts w:ascii="Times New Roman" w:hAnsi="Times New Roman" w:cs="Times New Roman"/>
          <w:spacing w:val="-9"/>
        </w:rPr>
        <w:t xml:space="preserve"> 20</w:t>
      </w:r>
      <w:r w:rsidR="00AB535B">
        <w:rPr>
          <w:rFonts w:ascii="Times New Roman" w:hAnsi="Times New Roman" w:cs="Times New Roman"/>
          <w:spacing w:val="-9"/>
        </w:rPr>
        <w:t xml:space="preserve">12 </w:t>
      </w:r>
      <w:r w:rsidRPr="004A208D">
        <w:rPr>
          <w:rFonts w:ascii="Times New Roman" w:hAnsi="Times New Roman" w:cs="Times New Roman"/>
          <w:spacing w:val="-9"/>
        </w:rPr>
        <w:t>г.</w:t>
      </w:r>
    </w:p>
    <w:p w:rsidR="004A208D" w:rsidRPr="004A208D" w:rsidRDefault="004A208D" w:rsidP="004A208D">
      <w:pPr>
        <w:shd w:val="clear" w:color="auto" w:fill="FFFFFF"/>
        <w:tabs>
          <w:tab w:val="left" w:pos="7639"/>
        </w:tabs>
        <w:ind w:left="1123" w:right="-167"/>
        <w:jc w:val="center"/>
        <w:rPr>
          <w:rFonts w:ascii="Times New Roman" w:hAnsi="Times New Roman" w:cs="Times New Roman"/>
          <w:spacing w:val="-9"/>
        </w:rPr>
      </w:pPr>
    </w:p>
    <w:p w:rsidR="004A208D" w:rsidRPr="004A208D" w:rsidRDefault="004A208D" w:rsidP="004A208D">
      <w:pPr>
        <w:tabs>
          <w:tab w:val="left" w:pos="709"/>
        </w:tabs>
        <w:spacing w:after="120"/>
        <w:jc w:val="both"/>
        <w:rPr>
          <w:rFonts w:ascii="Times New Roman" w:hAnsi="Times New Roman" w:cs="Times New Roman"/>
          <w:bCs/>
        </w:rPr>
      </w:pPr>
      <w:proofErr w:type="gramStart"/>
      <w:r w:rsidRPr="004A208D">
        <w:rPr>
          <w:rFonts w:ascii="Times New Roman" w:hAnsi="Times New Roman" w:cs="Times New Roman"/>
          <w:bCs/>
        </w:rPr>
        <w:t xml:space="preserve">_____________________________ «____________________________________», именуемое в дальнейшем "Заказчик", в лице главного врача ________________________________________________, действующего на основании _________________________, с одной стороны, </w:t>
      </w:r>
      <w:proofErr w:type="spellStart"/>
      <w:r w:rsidRPr="004A208D">
        <w:rPr>
          <w:rFonts w:ascii="Times New Roman" w:hAnsi="Times New Roman" w:cs="Times New Roman"/>
          <w:bCs/>
        </w:rPr>
        <w:t>и____________________________________________________</w:t>
      </w:r>
      <w:proofErr w:type="spellEnd"/>
      <w:r w:rsidRPr="004A208D">
        <w:rPr>
          <w:rFonts w:ascii="Times New Roman" w:hAnsi="Times New Roman" w:cs="Times New Roman"/>
          <w:bCs/>
        </w:rPr>
        <w:t>, именуемый в дальнейшем «Поставщик», в лице, ___________________________________________, действующего на основании _________, с другой стороны, на основании решения Аукционной  комиссии  от  "_____" ____________ 20___  г. (протокол № ___)    заключили настоящий договор (далее - договор) о нижеследующем:</w:t>
      </w:r>
      <w:proofErr w:type="gramEnd"/>
    </w:p>
    <w:p w:rsidR="004A208D" w:rsidRPr="004A208D" w:rsidRDefault="004A208D" w:rsidP="004A208D">
      <w:pPr>
        <w:shd w:val="clear" w:color="auto" w:fill="FFFFFF"/>
        <w:ind w:left="57" w:right="-167"/>
        <w:jc w:val="center"/>
        <w:rPr>
          <w:rFonts w:ascii="Times New Roman" w:hAnsi="Times New Roman" w:cs="Times New Roman"/>
          <w:b/>
        </w:rPr>
      </w:pPr>
      <w:r w:rsidRPr="004A208D">
        <w:rPr>
          <w:rFonts w:ascii="Times New Roman" w:hAnsi="Times New Roman" w:cs="Times New Roman"/>
          <w:b/>
        </w:rPr>
        <w:t>1.   ПРЕДМЕТ ДОГОВОРА</w:t>
      </w:r>
    </w:p>
    <w:p w:rsidR="004A208D" w:rsidRPr="004A208D" w:rsidRDefault="004A208D" w:rsidP="004A208D">
      <w:pPr>
        <w:spacing w:line="280" w:lineRule="exact"/>
        <w:jc w:val="both"/>
        <w:rPr>
          <w:rFonts w:ascii="Times New Roman" w:hAnsi="Times New Roman" w:cs="Times New Roman"/>
        </w:rPr>
      </w:pPr>
      <w:r w:rsidRPr="004A208D">
        <w:rPr>
          <w:rFonts w:ascii="Times New Roman" w:hAnsi="Times New Roman" w:cs="Times New Roman"/>
        </w:rPr>
        <w:t xml:space="preserve">1.1. Поставщик принимает </w:t>
      </w:r>
      <w:proofErr w:type="gramStart"/>
      <w:r w:rsidRPr="004A208D">
        <w:rPr>
          <w:rFonts w:ascii="Times New Roman" w:hAnsi="Times New Roman" w:cs="Times New Roman"/>
        </w:rPr>
        <w:t>на себя обязанности по поставке сухих адаптированных молочных смесей для питания детей в возрасте от рождения</w:t>
      </w:r>
      <w:proofErr w:type="gramEnd"/>
      <w:r w:rsidRPr="004A208D">
        <w:rPr>
          <w:rFonts w:ascii="Times New Roman" w:hAnsi="Times New Roman" w:cs="Times New Roman"/>
        </w:rPr>
        <w:t xml:space="preserve"> до </w:t>
      </w:r>
      <w:proofErr w:type="spellStart"/>
      <w:r w:rsidR="00AB535B">
        <w:rPr>
          <w:rFonts w:ascii="Times New Roman" w:hAnsi="Times New Roman" w:cs="Times New Roman"/>
        </w:rPr>
        <w:t>двеннадцати</w:t>
      </w:r>
      <w:proofErr w:type="spellEnd"/>
      <w:r w:rsidRPr="004A208D">
        <w:rPr>
          <w:rFonts w:ascii="Times New Roman" w:hAnsi="Times New Roman" w:cs="Times New Roman"/>
        </w:rPr>
        <w:t xml:space="preserve"> месяцев (далее - товар) Заказчику на условиях настоящего договора. Наименование, качественные характеристики товара, единица измерения, количество товара, цена указываются в спецификации (Приложение №1), являющейся неотъемлемой частью настоящего договора.</w:t>
      </w:r>
    </w:p>
    <w:p w:rsidR="004A208D" w:rsidRPr="004A208D" w:rsidRDefault="004A208D" w:rsidP="004A208D">
      <w:pPr>
        <w:shd w:val="clear" w:color="auto" w:fill="FFFFFF"/>
        <w:tabs>
          <w:tab w:val="left" w:pos="1906"/>
        </w:tabs>
        <w:ind w:right="-167"/>
        <w:jc w:val="both"/>
        <w:rPr>
          <w:rFonts w:ascii="Times New Roman" w:hAnsi="Times New Roman" w:cs="Times New Roman"/>
        </w:rPr>
      </w:pPr>
      <w:r w:rsidRPr="004A208D">
        <w:rPr>
          <w:rFonts w:ascii="Times New Roman" w:hAnsi="Times New Roman" w:cs="Times New Roman"/>
        </w:rPr>
        <w:t>1.2. Поставщик гарантирует соблюдение надлежащих условий  хранения Товара до его передачи Заказчику.</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1.3. Заказчик по согласованию с Поставщиком  в ходе исполнения договора вправе изменить количество предусмотренного договором  товара не более чем на десять процентов такого объема в случае выявления потребности в дополнительном  товаре, не предусмотренного договором, но связанного с  договором, или при прекращении потребности в предусмотренной договором части товара. </w:t>
      </w:r>
      <w:proofErr w:type="gramStart"/>
      <w:r w:rsidRPr="004A208D">
        <w:rPr>
          <w:rFonts w:ascii="Times New Roman" w:hAnsi="Times New Roman" w:cs="Times New Roman"/>
        </w:rPr>
        <w:t>При этом по согласованию с Поставщиком Заказчик вправе изменить цену договора пропорционально объему указанного дополнительного товара или объему указанной части товара, но не более чем на десять процентов такой цены, а при внесении соответствующих изменений в договор в связи с сокращением потребности в товаре заказчик обязан изменить цену договора указанным образом.</w:t>
      </w:r>
      <w:proofErr w:type="gramEnd"/>
    </w:p>
    <w:p w:rsidR="004A208D" w:rsidRPr="004A208D" w:rsidRDefault="004A208D" w:rsidP="004A208D">
      <w:pPr>
        <w:jc w:val="both"/>
        <w:rPr>
          <w:rFonts w:ascii="Times New Roman" w:hAnsi="Times New Roman" w:cs="Times New Roman"/>
        </w:rPr>
      </w:pPr>
    </w:p>
    <w:p w:rsidR="004A208D" w:rsidRPr="004A208D" w:rsidRDefault="004A208D" w:rsidP="004A208D">
      <w:pPr>
        <w:numPr>
          <w:ilvl w:val="0"/>
          <w:numId w:val="1"/>
        </w:numPr>
        <w:shd w:val="clear" w:color="auto" w:fill="FFFFFF"/>
        <w:spacing w:after="0" w:line="240" w:lineRule="auto"/>
        <w:ind w:right="-167"/>
        <w:jc w:val="center"/>
        <w:rPr>
          <w:rFonts w:ascii="Times New Roman" w:hAnsi="Times New Roman" w:cs="Times New Roman"/>
          <w:b/>
        </w:rPr>
      </w:pPr>
      <w:r w:rsidRPr="004A208D">
        <w:rPr>
          <w:rFonts w:ascii="Times New Roman" w:hAnsi="Times New Roman" w:cs="Times New Roman"/>
          <w:b/>
        </w:rPr>
        <w:t>ЦЕНА И УСЛОВИЕ ОПЛАТЫ</w:t>
      </w:r>
    </w:p>
    <w:p w:rsidR="004A208D" w:rsidRPr="004A208D" w:rsidRDefault="004A208D" w:rsidP="004A208D">
      <w:pPr>
        <w:widowControl w:val="0"/>
        <w:numPr>
          <w:ilvl w:val="0"/>
          <w:numId w:val="2"/>
        </w:numPr>
        <w:shd w:val="clear" w:color="auto" w:fill="FFFFFF"/>
        <w:tabs>
          <w:tab w:val="left" w:pos="1884"/>
        </w:tabs>
        <w:autoSpaceDE w:val="0"/>
        <w:autoSpaceDN w:val="0"/>
        <w:adjustRightInd w:val="0"/>
        <w:spacing w:after="0" w:line="240" w:lineRule="auto"/>
        <w:ind w:left="57" w:right="-85"/>
        <w:jc w:val="both"/>
        <w:rPr>
          <w:rFonts w:ascii="Times New Roman" w:hAnsi="Times New Roman" w:cs="Times New Roman"/>
        </w:rPr>
      </w:pPr>
      <w:r w:rsidRPr="004A208D">
        <w:rPr>
          <w:rFonts w:ascii="Times New Roman" w:hAnsi="Times New Roman" w:cs="Times New Roman"/>
        </w:rPr>
        <w:t>Цена договора составляет</w:t>
      </w:r>
      <w:proofErr w:type="gramStart"/>
      <w:r w:rsidRPr="004A208D">
        <w:rPr>
          <w:rFonts w:ascii="Times New Roman" w:hAnsi="Times New Roman" w:cs="Times New Roman"/>
        </w:rPr>
        <w:t xml:space="preserve"> _______________ (__________________) </w:t>
      </w:r>
      <w:proofErr w:type="gramEnd"/>
      <w:r w:rsidRPr="004A208D">
        <w:rPr>
          <w:rFonts w:ascii="Times New Roman" w:hAnsi="Times New Roman" w:cs="Times New Roman"/>
        </w:rPr>
        <w:t>рублей.</w:t>
      </w:r>
    </w:p>
    <w:p w:rsidR="004A208D" w:rsidRPr="004A208D" w:rsidRDefault="004A208D" w:rsidP="004A208D">
      <w:pPr>
        <w:widowControl w:val="0"/>
        <w:numPr>
          <w:ilvl w:val="0"/>
          <w:numId w:val="2"/>
        </w:numPr>
        <w:shd w:val="clear" w:color="auto" w:fill="FFFFFF"/>
        <w:tabs>
          <w:tab w:val="left" w:pos="1884"/>
        </w:tabs>
        <w:autoSpaceDE w:val="0"/>
        <w:autoSpaceDN w:val="0"/>
        <w:adjustRightInd w:val="0"/>
        <w:spacing w:after="0" w:line="240" w:lineRule="auto"/>
        <w:ind w:left="57" w:right="-85"/>
        <w:jc w:val="both"/>
        <w:rPr>
          <w:rFonts w:ascii="Times New Roman" w:hAnsi="Times New Roman" w:cs="Times New Roman"/>
        </w:rPr>
      </w:pPr>
      <w:r w:rsidRPr="004A208D">
        <w:rPr>
          <w:rFonts w:ascii="Times New Roman" w:hAnsi="Times New Roman" w:cs="Times New Roman"/>
        </w:rPr>
        <w:t xml:space="preserve">Цена включает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 </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 xml:space="preserve">2.3. Цена, указанная в спецификации является твердой и изменению не подлежит, за исключением случаев, указанных в п.1.3., 2.4. настоящего договора. </w:t>
      </w:r>
    </w:p>
    <w:p w:rsidR="004A208D" w:rsidRPr="004A208D" w:rsidRDefault="004A208D" w:rsidP="004A208D">
      <w:pPr>
        <w:autoSpaceDE w:val="0"/>
        <w:autoSpaceDN w:val="0"/>
        <w:adjustRightInd w:val="0"/>
        <w:jc w:val="both"/>
        <w:rPr>
          <w:rFonts w:ascii="Times New Roman" w:hAnsi="Times New Roman" w:cs="Times New Roman"/>
        </w:rPr>
      </w:pPr>
      <w:r w:rsidRPr="004A208D">
        <w:rPr>
          <w:rFonts w:ascii="Times New Roman" w:hAnsi="Times New Roman" w:cs="Times New Roman"/>
        </w:rPr>
        <w:t>2.4.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4A208D" w:rsidRPr="004A208D" w:rsidRDefault="004A208D" w:rsidP="004A208D">
      <w:pPr>
        <w:ind w:right="-85"/>
        <w:jc w:val="both"/>
        <w:rPr>
          <w:rFonts w:ascii="Times New Roman" w:hAnsi="Times New Roman" w:cs="Times New Roman"/>
        </w:rPr>
      </w:pPr>
      <w:r w:rsidRPr="004A208D">
        <w:rPr>
          <w:rFonts w:ascii="Times New Roman" w:hAnsi="Times New Roman" w:cs="Times New Roman"/>
        </w:rPr>
        <w:t>2.5. Цена единицы товара рассчитывается путем деления цены договора на общее количество поставляемого товара и  составляет ____ руб. ___ коп.</w:t>
      </w:r>
    </w:p>
    <w:p w:rsidR="004A208D" w:rsidRPr="004A208D" w:rsidRDefault="004A208D" w:rsidP="004A208D">
      <w:pPr>
        <w:widowControl w:val="0"/>
        <w:shd w:val="clear" w:color="auto" w:fill="FFFFFF"/>
        <w:tabs>
          <w:tab w:val="left" w:pos="1884"/>
        </w:tabs>
        <w:autoSpaceDE w:val="0"/>
        <w:autoSpaceDN w:val="0"/>
        <w:adjustRightInd w:val="0"/>
        <w:ind w:right="-85"/>
        <w:jc w:val="both"/>
        <w:rPr>
          <w:rFonts w:ascii="Times New Roman" w:hAnsi="Times New Roman" w:cs="Times New Roman"/>
        </w:rPr>
      </w:pPr>
      <w:r w:rsidRPr="004A208D">
        <w:rPr>
          <w:rFonts w:ascii="Times New Roman" w:hAnsi="Times New Roman" w:cs="Times New Roman"/>
        </w:rPr>
        <w:t>2.6. Заказчик оплачивает товары путем перечисления денежных средств на расчетный счет Поставщика в течение 20 (Двадцати) банковских дней после приемки товара на основании выставленных товарных накладных, счет - фактуры оформленных в установленном порядке.</w:t>
      </w:r>
    </w:p>
    <w:p w:rsidR="004A208D" w:rsidRPr="004A208D" w:rsidRDefault="004A208D" w:rsidP="004A208D">
      <w:pPr>
        <w:widowControl w:val="0"/>
        <w:shd w:val="clear" w:color="auto" w:fill="FFFFFF"/>
        <w:tabs>
          <w:tab w:val="left" w:pos="1884"/>
        </w:tabs>
        <w:autoSpaceDE w:val="0"/>
        <w:autoSpaceDN w:val="0"/>
        <w:adjustRightInd w:val="0"/>
        <w:ind w:right="-85"/>
        <w:jc w:val="both"/>
        <w:rPr>
          <w:rFonts w:ascii="Times New Roman" w:hAnsi="Times New Roman" w:cs="Times New Roman"/>
        </w:rPr>
      </w:pPr>
      <w:r w:rsidRPr="004A208D">
        <w:rPr>
          <w:rFonts w:ascii="Times New Roman" w:hAnsi="Times New Roman" w:cs="Times New Roman"/>
        </w:rPr>
        <w:t xml:space="preserve"> 2.7. Подлежащая оплате сумма определяется путем умножения цены единицы товара на количество товара, поставленного в партии.</w:t>
      </w:r>
    </w:p>
    <w:p w:rsidR="004A208D" w:rsidRPr="004A208D" w:rsidRDefault="004A208D" w:rsidP="004A208D">
      <w:pPr>
        <w:shd w:val="clear" w:color="auto" w:fill="FFFFFF"/>
        <w:ind w:left="57" w:right="-167"/>
        <w:jc w:val="both"/>
        <w:rPr>
          <w:rFonts w:ascii="Times New Roman" w:hAnsi="Times New Roman" w:cs="Times New Roman"/>
        </w:rPr>
      </w:pPr>
      <w:r w:rsidRPr="004A208D">
        <w:rPr>
          <w:rFonts w:ascii="Times New Roman" w:hAnsi="Times New Roman" w:cs="Times New Roman"/>
        </w:rPr>
        <w:lastRenderedPageBreak/>
        <w:t>2.8. Оплата поставленных товаров, не предусмотренных Приложением №1, не производится.</w:t>
      </w:r>
    </w:p>
    <w:p w:rsidR="004A208D" w:rsidRPr="004A208D" w:rsidRDefault="004A208D" w:rsidP="004A208D">
      <w:pPr>
        <w:ind w:right="-167"/>
        <w:jc w:val="center"/>
        <w:rPr>
          <w:rFonts w:ascii="Times New Roman" w:hAnsi="Times New Roman" w:cs="Times New Roman"/>
          <w:b/>
        </w:rPr>
      </w:pPr>
    </w:p>
    <w:p w:rsidR="004A208D" w:rsidRPr="004A208D" w:rsidRDefault="004A208D" w:rsidP="004A208D">
      <w:pPr>
        <w:numPr>
          <w:ilvl w:val="0"/>
          <w:numId w:val="1"/>
        </w:numPr>
        <w:spacing w:after="0" w:line="240" w:lineRule="auto"/>
        <w:ind w:right="-167"/>
        <w:jc w:val="center"/>
        <w:rPr>
          <w:rFonts w:ascii="Times New Roman" w:hAnsi="Times New Roman" w:cs="Times New Roman"/>
          <w:b/>
        </w:rPr>
      </w:pPr>
      <w:r w:rsidRPr="004A208D">
        <w:rPr>
          <w:rFonts w:ascii="Times New Roman" w:hAnsi="Times New Roman" w:cs="Times New Roman"/>
          <w:b/>
        </w:rPr>
        <w:t>СРОКИ И ПОРЯДОК ПОСТАВКИ И ПРИЁМКИ ТОВАРА</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3.1. Период поставки:  начало поставки  в течение трех дней  после подписания договора</w:t>
      </w:r>
      <w:proofErr w:type="gramStart"/>
      <w:r w:rsidRPr="004A208D">
        <w:rPr>
          <w:rFonts w:ascii="Times New Roman" w:hAnsi="Times New Roman" w:cs="Times New Roman"/>
        </w:rPr>
        <w:t xml:space="preserve"> ;</w:t>
      </w:r>
      <w:proofErr w:type="gramEnd"/>
      <w:r w:rsidRPr="004A208D">
        <w:rPr>
          <w:rFonts w:ascii="Times New Roman" w:hAnsi="Times New Roman" w:cs="Times New Roman"/>
        </w:rPr>
        <w:t xml:space="preserve"> </w:t>
      </w:r>
    </w:p>
    <w:p w:rsidR="004A208D" w:rsidRPr="004A208D" w:rsidRDefault="004A208D" w:rsidP="004A208D">
      <w:pPr>
        <w:ind w:left="360"/>
        <w:jc w:val="both"/>
        <w:rPr>
          <w:rFonts w:ascii="Times New Roman" w:hAnsi="Times New Roman" w:cs="Times New Roman"/>
        </w:rPr>
      </w:pPr>
      <w:r w:rsidRPr="004A208D">
        <w:rPr>
          <w:rFonts w:ascii="Times New Roman" w:hAnsi="Times New Roman" w:cs="Times New Roman"/>
        </w:rPr>
        <w:t xml:space="preserve">                                  окончание поставки – «3</w:t>
      </w:r>
      <w:r w:rsidR="00AB535B">
        <w:rPr>
          <w:rFonts w:ascii="Times New Roman" w:hAnsi="Times New Roman" w:cs="Times New Roman"/>
        </w:rPr>
        <w:t>1</w:t>
      </w:r>
      <w:r w:rsidRPr="004A208D">
        <w:rPr>
          <w:rFonts w:ascii="Times New Roman" w:hAnsi="Times New Roman" w:cs="Times New Roman"/>
        </w:rPr>
        <w:t xml:space="preserve">» </w:t>
      </w:r>
      <w:r w:rsidR="00AB535B">
        <w:rPr>
          <w:rFonts w:ascii="Times New Roman" w:hAnsi="Times New Roman" w:cs="Times New Roman"/>
        </w:rPr>
        <w:t>декабря</w:t>
      </w:r>
      <w:r w:rsidRPr="004A208D">
        <w:rPr>
          <w:rFonts w:ascii="Times New Roman" w:hAnsi="Times New Roman" w:cs="Times New Roman"/>
        </w:rPr>
        <w:t xml:space="preserve"> 2012 года.  </w:t>
      </w:r>
    </w:p>
    <w:p w:rsidR="004A208D" w:rsidRPr="004A208D" w:rsidRDefault="004A208D" w:rsidP="004A208D">
      <w:pPr>
        <w:widowControl w:val="0"/>
        <w:shd w:val="clear" w:color="auto" w:fill="FFFFFF"/>
        <w:tabs>
          <w:tab w:val="left" w:pos="1810"/>
        </w:tabs>
        <w:autoSpaceDE w:val="0"/>
        <w:autoSpaceDN w:val="0"/>
        <w:adjustRightInd w:val="0"/>
        <w:jc w:val="both"/>
        <w:rPr>
          <w:rFonts w:ascii="Times New Roman" w:hAnsi="Times New Roman" w:cs="Times New Roman"/>
        </w:rPr>
      </w:pPr>
      <w:r w:rsidRPr="004A208D">
        <w:rPr>
          <w:rFonts w:ascii="Times New Roman" w:hAnsi="Times New Roman" w:cs="Times New Roman"/>
        </w:rPr>
        <w:t>3.2. Поставка товара осуществляется транспортом Поставщика. Риски утраты или порчи товара в процессе его поставки несет Поставщик.</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3.3. Перевозка товара соответствует требованиям законодательства РФ. Транспорт чистый, в исправном состоянии, кузов машины имеет гигиеническое покрытие, легко поддающееся мойке. Транспортное средство имеет санитарный паспорт, выданный территориальным центром Госсанэпиднадзора на срок не более 6 месяцев.</w:t>
      </w:r>
    </w:p>
    <w:p w:rsidR="004A208D" w:rsidRPr="004A208D" w:rsidRDefault="004A208D" w:rsidP="004A208D">
      <w:pPr>
        <w:pStyle w:val="a3"/>
        <w:spacing w:line="280" w:lineRule="exact"/>
        <w:rPr>
          <w:sz w:val="22"/>
          <w:szCs w:val="22"/>
        </w:rPr>
      </w:pPr>
      <w:r w:rsidRPr="004A208D">
        <w:rPr>
          <w:sz w:val="22"/>
          <w:szCs w:val="22"/>
        </w:rPr>
        <w:t>3.4.  При осуществлении приемки товара уполномоченный представитель Заказчика обязан:</w:t>
      </w:r>
    </w:p>
    <w:p w:rsidR="004A208D" w:rsidRPr="004A208D" w:rsidRDefault="004A208D" w:rsidP="004A208D">
      <w:pPr>
        <w:pStyle w:val="a3"/>
        <w:numPr>
          <w:ilvl w:val="0"/>
          <w:numId w:val="3"/>
        </w:numPr>
        <w:spacing w:line="280" w:lineRule="exact"/>
        <w:rPr>
          <w:sz w:val="22"/>
          <w:szCs w:val="22"/>
        </w:rPr>
      </w:pPr>
      <w:r w:rsidRPr="004A208D">
        <w:rPr>
          <w:sz w:val="22"/>
          <w:szCs w:val="22"/>
        </w:rPr>
        <w:t>осмотреть товары,</w:t>
      </w:r>
    </w:p>
    <w:p w:rsidR="004A208D" w:rsidRPr="004A208D" w:rsidRDefault="004A208D" w:rsidP="004A208D">
      <w:pPr>
        <w:pStyle w:val="a3"/>
        <w:numPr>
          <w:ilvl w:val="0"/>
          <w:numId w:val="3"/>
        </w:numPr>
        <w:spacing w:line="280" w:lineRule="exact"/>
        <w:rPr>
          <w:sz w:val="22"/>
          <w:szCs w:val="22"/>
        </w:rPr>
      </w:pPr>
      <w:r w:rsidRPr="004A208D">
        <w:rPr>
          <w:sz w:val="22"/>
          <w:szCs w:val="22"/>
        </w:rPr>
        <w:t>проверить соответствие наименования, сроков хранения на маркировке сопроводительным документам,</w:t>
      </w:r>
    </w:p>
    <w:p w:rsidR="004A208D" w:rsidRPr="004A208D" w:rsidRDefault="004A208D" w:rsidP="004A208D">
      <w:pPr>
        <w:pStyle w:val="a3"/>
        <w:numPr>
          <w:ilvl w:val="0"/>
          <w:numId w:val="3"/>
        </w:numPr>
        <w:spacing w:line="280" w:lineRule="exact"/>
        <w:ind w:left="0" w:firstLine="360"/>
        <w:rPr>
          <w:sz w:val="22"/>
          <w:szCs w:val="22"/>
        </w:rPr>
      </w:pPr>
      <w:r w:rsidRPr="004A208D">
        <w:rPr>
          <w:sz w:val="22"/>
          <w:szCs w:val="22"/>
        </w:rPr>
        <w:t>осуществить приемку товара по количеству путем сплошной проверки всей партии,</w:t>
      </w:r>
    </w:p>
    <w:p w:rsidR="004A208D" w:rsidRPr="004A208D" w:rsidRDefault="004A208D" w:rsidP="004A208D">
      <w:pPr>
        <w:pStyle w:val="a3"/>
        <w:numPr>
          <w:ilvl w:val="0"/>
          <w:numId w:val="3"/>
        </w:numPr>
        <w:tabs>
          <w:tab w:val="left" w:pos="1080"/>
        </w:tabs>
        <w:spacing w:line="280" w:lineRule="exact"/>
        <w:ind w:left="0" w:firstLine="360"/>
        <w:rPr>
          <w:sz w:val="22"/>
          <w:szCs w:val="22"/>
        </w:rPr>
      </w:pPr>
      <w:r w:rsidRPr="004A208D">
        <w:rPr>
          <w:sz w:val="22"/>
          <w:szCs w:val="22"/>
        </w:rPr>
        <w:t>проверить соответствие качественных характеристик товара сопроводительным документам,</w:t>
      </w:r>
    </w:p>
    <w:p w:rsidR="004A208D" w:rsidRPr="004A208D" w:rsidRDefault="004A208D" w:rsidP="004A208D">
      <w:pPr>
        <w:pStyle w:val="a3"/>
        <w:numPr>
          <w:ilvl w:val="0"/>
          <w:numId w:val="4"/>
        </w:numPr>
        <w:spacing w:line="280" w:lineRule="exact"/>
        <w:rPr>
          <w:sz w:val="22"/>
          <w:szCs w:val="22"/>
        </w:rPr>
      </w:pPr>
      <w:r w:rsidRPr="004A208D">
        <w:rPr>
          <w:sz w:val="22"/>
          <w:szCs w:val="22"/>
        </w:rPr>
        <w:t>проверить соблюдение правил перевозки и сроков доставки.</w:t>
      </w:r>
    </w:p>
    <w:p w:rsidR="004A208D" w:rsidRPr="004A208D" w:rsidRDefault="004A208D" w:rsidP="004A208D">
      <w:pPr>
        <w:pStyle w:val="a3"/>
        <w:spacing w:line="280" w:lineRule="exact"/>
        <w:rPr>
          <w:sz w:val="22"/>
          <w:szCs w:val="22"/>
        </w:rPr>
      </w:pPr>
      <w:r w:rsidRPr="004A208D">
        <w:rPr>
          <w:sz w:val="22"/>
          <w:szCs w:val="22"/>
        </w:rPr>
        <w:t>3.5. Поставка товара сопровождается гигиеническими сертификатами и сертификатами соответствия.</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3.6. На момент поставки товара срок годности товара должен быть не менее 70% от срока реализации продукции. </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3.7. Товар, не соответствующий требованиям, не принимается и считается не поставленным. </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3.8. После приемки партии товара материально ответственным лицом Заказчика оформляется в накладной запись о принятии товара с указанием даты. Датой поставки товара считается дата приемки товара в накладной. </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3.9. При обнаружении в процессе приемки несоответствия товара по количеству  составляется акт о недостаче с соответствующей отметкой в накладной. После получения акта Поставщик в течение 2-х (Двух) рабочих дней обязуется </w:t>
      </w:r>
      <w:proofErr w:type="spellStart"/>
      <w:r w:rsidRPr="004A208D">
        <w:rPr>
          <w:rFonts w:ascii="Times New Roman" w:hAnsi="Times New Roman" w:cs="Times New Roman"/>
        </w:rPr>
        <w:t>допоставить</w:t>
      </w:r>
      <w:proofErr w:type="spellEnd"/>
      <w:r w:rsidRPr="004A208D">
        <w:rPr>
          <w:rFonts w:ascii="Times New Roman" w:hAnsi="Times New Roman" w:cs="Times New Roman"/>
        </w:rPr>
        <w:t xml:space="preserve"> недостающее количество товара.     </w:t>
      </w:r>
    </w:p>
    <w:p w:rsidR="004A208D" w:rsidRPr="004A208D" w:rsidRDefault="004A208D" w:rsidP="004A208D">
      <w:pPr>
        <w:shd w:val="clear" w:color="auto" w:fill="FFFFFF"/>
        <w:ind w:left="57"/>
        <w:jc w:val="both"/>
        <w:rPr>
          <w:rFonts w:ascii="Times New Roman" w:hAnsi="Times New Roman" w:cs="Times New Roman"/>
        </w:rPr>
      </w:pPr>
    </w:p>
    <w:p w:rsidR="004A208D" w:rsidRPr="004A208D" w:rsidRDefault="004A208D" w:rsidP="004A208D">
      <w:pPr>
        <w:shd w:val="clear" w:color="auto" w:fill="FFFFFF"/>
        <w:tabs>
          <w:tab w:val="left" w:pos="10646"/>
        </w:tabs>
        <w:ind w:left="540" w:right="-167"/>
        <w:jc w:val="center"/>
        <w:rPr>
          <w:rFonts w:ascii="Times New Roman" w:hAnsi="Times New Roman" w:cs="Times New Roman"/>
          <w:b/>
        </w:rPr>
      </w:pPr>
      <w:r w:rsidRPr="004A208D">
        <w:rPr>
          <w:rFonts w:ascii="Times New Roman" w:hAnsi="Times New Roman" w:cs="Times New Roman"/>
          <w:b/>
        </w:rPr>
        <w:t>4. ТАРА, УПАКОВКА И МАРКИРОВКА</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4.1. Товар поставляется в упаковке с учетом необходимых маркировок -  в соответствии с требованиями Федерального закона № 88-ФЗ от 12.06.2008г. </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4.2. Упаковка товара герметичная мелкоштучная, изготовленная из экологически безопасных материалов, разрешенных федеральным органом исполнительной власти, объемом </w:t>
      </w:r>
      <w:proofErr w:type="spellStart"/>
      <w:r w:rsidRPr="004A208D">
        <w:rPr>
          <w:rFonts w:ascii="Times New Roman" w:hAnsi="Times New Roman" w:cs="Times New Roman"/>
        </w:rPr>
        <w:t>________килограмм</w:t>
      </w:r>
      <w:proofErr w:type="spellEnd"/>
      <w:r w:rsidRPr="004A208D">
        <w:rPr>
          <w:rFonts w:ascii="Times New Roman" w:hAnsi="Times New Roman" w:cs="Times New Roman"/>
        </w:rPr>
        <w:t xml:space="preserve">.  </w:t>
      </w:r>
    </w:p>
    <w:p w:rsidR="004A208D" w:rsidRPr="004A208D" w:rsidRDefault="004A208D" w:rsidP="004A208D">
      <w:pPr>
        <w:pStyle w:val="a3"/>
        <w:spacing w:line="280" w:lineRule="exact"/>
        <w:ind w:right="305"/>
        <w:rPr>
          <w:sz w:val="22"/>
          <w:szCs w:val="22"/>
        </w:rPr>
      </w:pPr>
      <w:r w:rsidRPr="004A208D">
        <w:rPr>
          <w:sz w:val="22"/>
          <w:szCs w:val="22"/>
        </w:rPr>
        <w:t>4.3. Маркировка упаковки должна содержать на этикетке следующие информационные данные:</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наименование товара в соответствие с требованиями Федерального закона № 88-ФЗ от 12.06.2008 г.;</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наименование и местонахождение  изготовления продукции;</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товарный знак изготовителя (при наличии);</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состав;</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массу продукта;</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срок годности;</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дату производства;</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условия хранения;</w:t>
      </w:r>
    </w:p>
    <w:p w:rsidR="004A208D" w:rsidRPr="004A208D" w:rsidRDefault="004A208D" w:rsidP="004A208D">
      <w:pPr>
        <w:pStyle w:val="a3"/>
        <w:numPr>
          <w:ilvl w:val="0"/>
          <w:numId w:val="4"/>
        </w:numPr>
        <w:spacing w:line="280" w:lineRule="exact"/>
        <w:ind w:right="305"/>
        <w:rPr>
          <w:sz w:val="22"/>
          <w:szCs w:val="22"/>
        </w:rPr>
      </w:pPr>
      <w:r w:rsidRPr="004A208D">
        <w:rPr>
          <w:sz w:val="22"/>
          <w:szCs w:val="22"/>
        </w:rPr>
        <w:t>номер партии.</w:t>
      </w:r>
    </w:p>
    <w:p w:rsidR="004A208D" w:rsidRPr="004A208D" w:rsidRDefault="004A208D" w:rsidP="004A208D">
      <w:pPr>
        <w:shd w:val="clear" w:color="auto" w:fill="FFFFFF"/>
        <w:ind w:left="57" w:right="-167"/>
        <w:jc w:val="center"/>
        <w:rPr>
          <w:rFonts w:ascii="Times New Roman" w:hAnsi="Times New Roman" w:cs="Times New Roman"/>
          <w:b/>
        </w:rPr>
      </w:pPr>
      <w:r w:rsidRPr="004A208D">
        <w:rPr>
          <w:rFonts w:ascii="Times New Roman" w:hAnsi="Times New Roman" w:cs="Times New Roman"/>
          <w:b/>
        </w:rPr>
        <w:t>5.   ГАРАНТИИ</w:t>
      </w:r>
    </w:p>
    <w:p w:rsidR="004A208D" w:rsidRPr="004A208D" w:rsidRDefault="004A208D" w:rsidP="004A208D">
      <w:pPr>
        <w:pStyle w:val="a3"/>
        <w:ind w:left="57" w:right="-167"/>
        <w:rPr>
          <w:sz w:val="22"/>
          <w:szCs w:val="22"/>
        </w:rPr>
      </w:pPr>
      <w:r w:rsidRPr="004A208D">
        <w:rPr>
          <w:sz w:val="22"/>
          <w:szCs w:val="22"/>
        </w:rPr>
        <w:t>5.1. Поставщик гарантирует, что поставленный по настоящему договору товар полностью соответствует стандартам, заявленным в договоре. В подтверждение этого Поставщик предоставляет Заказчику одновременно с передачей Товара относящиеся к нему документы: сертификат качества изготовителя, гигиенический сертификат и т.п. Вид документа и его содержание определяются стандартом конкретного товара.</w:t>
      </w:r>
    </w:p>
    <w:p w:rsidR="004A208D" w:rsidRPr="004A208D" w:rsidRDefault="004A208D" w:rsidP="004A208D">
      <w:pPr>
        <w:shd w:val="clear" w:color="auto" w:fill="FFFFFF"/>
        <w:ind w:left="57" w:right="-167"/>
        <w:jc w:val="center"/>
        <w:rPr>
          <w:rFonts w:ascii="Times New Roman" w:hAnsi="Times New Roman" w:cs="Times New Roman"/>
          <w:b/>
        </w:rPr>
      </w:pPr>
    </w:p>
    <w:p w:rsidR="004A208D" w:rsidRPr="004A208D" w:rsidRDefault="004A208D" w:rsidP="004A208D">
      <w:pPr>
        <w:shd w:val="clear" w:color="auto" w:fill="FFFFFF"/>
        <w:ind w:left="57" w:right="-167"/>
        <w:jc w:val="center"/>
        <w:rPr>
          <w:rFonts w:ascii="Times New Roman" w:hAnsi="Times New Roman" w:cs="Times New Roman"/>
          <w:b/>
        </w:rPr>
      </w:pPr>
      <w:r w:rsidRPr="004A208D">
        <w:rPr>
          <w:rFonts w:ascii="Times New Roman" w:hAnsi="Times New Roman" w:cs="Times New Roman"/>
          <w:b/>
        </w:rPr>
        <w:t>6.   ОТВЕТСТВЕННОСТЬ СТОРОН</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6.1. Стороны несут ответственность за неисполнение либо ненадлежащее исполнение своих обязательств по настоящему договору:</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6.2. В случае неисполнения либо ненадлежащего исполнения условий договора Поставщик:</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 за просрочку поставки  товара в установленный настоящим договором срок уплачивает неустойку в размере 10% стоимости товара, поставка которого просрочена.</w:t>
      </w:r>
    </w:p>
    <w:p w:rsidR="004A208D" w:rsidRPr="004A208D" w:rsidRDefault="004A208D" w:rsidP="004A208D">
      <w:pPr>
        <w:spacing w:after="120" w:line="280" w:lineRule="exact"/>
        <w:ind w:right="305"/>
        <w:jc w:val="both"/>
        <w:rPr>
          <w:rFonts w:ascii="Times New Roman" w:hAnsi="Times New Roman" w:cs="Times New Roman"/>
        </w:rPr>
      </w:pPr>
      <w:proofErr w:type="gramStart"/>
      <w:r w:rsidRPr="004A208D">
        <w:rPr>
          <w:rFonts w:ascii="Times New Roman" w:hAnsi="Times New Roman" w:cs="Times New Roman"/>
        </w:rPr>
        <w:t>- за отказ от поставки товара (или его части), недопоставки товара уплачивает неустойку в размере 10 % стоимости не поставленного (недопоставленного) товара либо возмещает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 за поставку товара ненадлежащего качества, т.е. с нарушением требований, установленных в настоящем договоре, уплачивает неустойку в размере 10% стоимости некачественного товара.</w:t>
      </w:r>
    </w:p>
    <w:p w:rsidR="004A208D" w:rsidRPr="004A208D" w:rsidRDefault="004A208D" w:rsidP="004A208D">
      <w:pPr>
        <w:spacing w:after="120" w:line="280" w:lineRule="exact"/>
        <w:jc w:val="both"/>
        <w:rPr>
          <w:rFonts w:ascii="Times New Roman" w:hAnsi="Times New Roman" w:cs="Times New Roman"/>
        </w:rPr>
      </w:pPr>
      <w:r w:rsidRPr="004A208D">
        <w:rPr>
          <w:rFonts w:ascii="Times New Roman" w:hAnsi="Times New Roman" w:cs="Times New Roman"/>
        </w:rPr>
        <w:t>Заказчик имеет право удержать сумму неустоек из любого причитающегося поставщику платежа.</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Уплата санкций не освобождает стороны от выполнения принятых обязательств.</w:t>
      </w:r>
    </w:p>
    <w:p w:rsidR="004A208D" w:rsidRPr="004A208D" w:rsidRDefault="004A208D" w:rsidP="004A208D">
      <w:pPr>
        <w:tabs>
          <w:tab w:val="num" w:pos="935"/>
        </w:tabs>
        <w:spacing w:after="120" w:line="280" w:lineRule="exact"/>
        <w:ind w:right="305"/>
        <w:jc w:val="both"/>
        <w:rPr>
          <w:rFonts w:ascii="Times New Roman" w:hAnsi="Times New Roman" w:cs="Times New Roman"/>
        </w:rPr>
      </w:pPr>
      <w:r w:rsidRPr="004A208D">
        <w:rPr>
          <w:rFonts w:ascii="Times New Roman" w:hAnsi="Times New Roman" w:cs="Times New Roman"/>
        </w:rPr>
        <w:t xml:space="preserve">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одной трехсотой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4A208D" w:rsidRPr="004A208D" w:rsidRDefault="004A208D" w:rsidP="004A208D">
      <w:pPr>
        <w:jc w:val="both"/>
        <w:rPr>
          <w:rFonts w:ascii="Times New Roman" w:hAnsi="Times New Roman" w:cs="Times New Roman"/>
        </w:rPr>
      </w:pPr>
      <w:r w:rsidRPr="004A208D">
        <w:rPr>
          <w:rFonts w:ascii="Times New Roman" w:hAnsi="Times New Roman" w:cs="Times New Roman"/>
        </w:rPr>
        <w:t xml:space="preserve">В случае нарушения Поставщиком существенных условий договора (срок исполнения,   качество товара, недопоставка товара, и др.) он теряет право требования </w:t>
      </w:r>
      <w:proofErr w:type="gramStart"/>
      <w:r w:rsidRPr="004A208D">
        <w:rPr>
          <w:rFonts w:ascii="Times New Roman" w:hAnsi="Times New Roman" w:cs="Times New Roman"/>
        </w:rPr>
        <w:t>возврата суммы  обеспечения исполнения договора</w:t>
      </w:r>
      <w:proofErr w:type="gramEnd"/>
      <w:r w:rsidRPr="004A208D">
        <w:rPr>
          <w:rFonts w:ascii="Times New Roman" w:hAnsi="Times New Roman" w:cs="Times New Roman"/>
        </w:rPr>
        <w:t>. Заказчик обращает во внесудебном порядке взыскание на сумму залога. Сумма залога переходит в собственность Залогодержателя.</w:t>
      </w:r>
    </w:p>
    <w:p w:rsidR="004A208D" w:rsidRPr="004A208D" w:rsidRDefault="004A208D" w:rsidP="004A208D">
      <w:pPr>
        <w:pStyle w:val="2"/>
        <w:spacing w:after="0" w:line="240" w:lineRule="auto"/>
        <w:ind w:left="0" w:right="-167"/>
        <w:jc w:val="both"/>
        <w:rPr>
          <w:sz w:val="22"/>
          <w:szCs w:val="22"/>
        </w:rPr>
      </w:pPr>
    </w:p>
    <w:p w:rsidR="004A208D" w:rsidRPr="004A208D" w:rsidRDefault="004A208D" w:rsidP="004A208D">
      <w:pPr>
        <w:shd w:val="clear" w:color="auto" w:fill="FFFFFF"/>
        <w:ind w:left="57" w:right="-167"/>
        <w:jc w:val="center"/>
        <w:rPr>
          <w:rFonts w:ascii="Times New Roman" w:hAnsi="Times New Roman" w:cs="Times New Roman"/>
          <w:b/>
        </w:rPr>
      </w:pPr>
      <w:r w:rsidRPr="004A208D">
        <w:rPr>
          <w:rFonts w:ascii="Times New Roman" w:hAnsi="Times New Roman" w:cs="Times New Roman"/>
          <w:b/>
        </w:rPr>
        <w:t>7.   ОБСТОЯТЕЛЬСТВА НЕПРЕОДОЛИМОЙ СИЛЫ</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7.1.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пожара, военных действий, стихийных бедствий, изменения законодательства</w:t>
      </w:r>
      <w:proofErr w:type="gramStart"/>
      <w:r w:rsidRPr="004A208D">
        <w:rPr>
          <w:rFonts w:ascii="Times New Roman" w:hAnsi="Times New Roman" w:cs="Times New Roman"/>
        </w:rPr>
        <w:t xml:space="preserve"> ,</w:t>
      </w:r>
      <w:proofErr w:type="gramEnd"/>
      <w:r w:rsidRPr="004A208D">
        <w:rPr>
          <w:rFonts w:ascii="Times New Roman" w:hAnsi="Times New Roman" w:cs="Times New Roman"/>
        </w:rPr>
        <w:t xml:space="preserve">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7.2.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w:t>
      </w:r>
      <w:r w:rsidRPr="004A208D">
        <w:rPr>
          <w:rFonts w:ascii="Times New Roman" w:hAnsi="Times New Roman" w:cs="Times New Roman"/>
          <w:bCs/>
        </w:rPr>
        <w:t xml:space="preserve"> </w:t>
      </w:r>
      <w:r w:rsidRPr="004A208D">
        <w:rPr>
          <w:rFonts w:ascii="Times New Roman" w:hAnsi="Times New Roman" w:cs="Times New Roman"/>
        </w:rPr>
        <w:t>правого акта, повлиявшего на исполнение обязательств, либо справку Торгово-промышленной палаты.</w:t>
      </w:r>
    </w:p>
    <w:p w:rsidR="004A208D" w:rsidRPr="004A208D" w:rsidRDefault="004A208D" w:rsidP="004A208D">
      <w:pPr>
        <w:shd w:val="clear" w:color="auto" w:fill="FFFFFF"/>
        <w:ind w:left="57" w:right="-167"/>
        <w:jc w:val="center"/>
        <w:rPr>
          <w:rFonts w:ascii="Times New Roman" w:hAnsi="Times New Roman" w:cs="Times New Roman"/>
          <w:b/>
        </w:rPr>
      </w:pPr>
      <w:r w:rsidRPr="004A208D">
        <w:rPr>
          <w:rFonts w:ascii="Times New Roman" w:hAnsi="Times New Roman" w:cs="Times New Roman"/>
          <w:b/>
        </w:rPr>
        <w:t>8.   РАССМОТРЕНИЕ СПОРОВ</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 в течение 10 дней.</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8.2. Все споры, разногласия или требования, не урегулированные путем переговоров,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w:t>
      </w:r>
    </w:p>
    <w:p w:rsidR="004A208D" w:rsidRPr="004A208D" w:rsidRDefault="004A208D" w:rsidP="004A208D">
      <w:pPr>
        <w:shd w:val="clear" w:color="auto" w:fill="FFFFFF"/>
        <w:ind w:left="57" w:right="-167"/>
        <w:jc w:val="center"/>
        <w:rPr>
          <w:rFonts w:ascii="Times New Roman" w:hAnsi="Times New Roman" w:cs="Times New Roman"/>
          <w:b/>
        </w:rPr>
      </w:pPr>
      <w:r w:rsidRPr="004A208D">
        <w:rPr>
          <w:rFonts w:ascii="Times New Roman" w:hAnsi="Times New Roman" w:cs="Times New Roman"/>
          <w:b/>
        </w:rPr>
        <w:t xml:space="preserve">9.  РАСТОРЖЕНИЕ ДОГОВОРА </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4A208D" w:rsidRPr="004A208D" w:rsidRDefault="004A208D" w:rsidP="004A208D">
      <w:pPr>
        <w:shd w:val="clear" w:color="auto" w:fill="FFFFFF"/>
        <w:ind w:left="57" w:right="-167"/>
        <w:jc w:val="both"/>
        <w:rPr>
          <w:rFonts w:ascii="Times New Roman" w:hAnsi="Times New Roman" w:cs="Times New Roman"/>
        </w:rPr>
      </w:pPr>
    </w:p>
    <w:p w:rsidR="004A208D" w:rsidRPr="004A208D" w:rsidRDefault="004A208D" w:rsidP="004A208D">
      <w:pPr>
        <w:shd w:val="clear" w:color="auto" w:fill="FFFFFF"/>
        <w:ind w:left="57" w:right="-167"/>
        <w:jc w:val="center"/>
        <w:rPr>
          <w:rFonts w:ascii="Times New Roman" w:hAnsi="Times New Roman" w:cs="Times New Roman"/>
          <w:b/>
        </w:rPr>
      </w:pPr>
      <w:r w:rsidRPr="004A208D">
        <w:rPr>
          <w:rFonts w:ascii="Times New Roman" w:hAnsi="Times New Roman" w:cs="Times New Roman"/>
          <w:b/>
        </w:rPr>
        <w:t>10.  ЗАКЛЮЧИТЕЛЬНЫЕ ПОЛОЖЕНИЯ</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10.1. Настоящий  договор составлен в трех экземплярах,  имеющих равную юридическую силу.</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К договору прилагаются и являются неотъемлемой его частью:</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 спецификация (приложение № 1).</w:t>
      </w:r>
    </w:p>
    <w:p w:rsidR="004A208D" w:rsidRPr="004A208D" w:rsidRDefault="004A208D" w:rsidP="004A208D">
      <w:pPr>
        <w:spacing w:after="120" w:line="280" w:lineRule="exact"/>
        <w:ind w:right="305"/>
        <w:jc w:val="both"/>
        <w:rPr>
          <w:rFonts w:ascii="Times New Roman" w:hAnsi="Times New Roman" w:cs="Times New Roman"/>
        </w:rPr>
      </w:pPr>
      <w:r w:rsidRPr="004A208D">
        <w:rPr>
          <w:rFonts w:ascii="Times New Roman" w:hAnsi="Times New Roman" w:cs="Times New Roman"/>
        </w:rPr>
        <w:t xml:space="preserve">10.2  Настоящий договор вступает в действие </w:t>
      </w:r>
      <w:proofErr w:type="gramStart"/>
      <w:r w:rsidRPr="004A208D">
        <w:rPr>
          <w:rFonts w:ascii="Times New Roman" w:hAnsi="Times New Roman" w:cs="Times New Roman"/>
        </w:rPr>
        <w:t>с даты подписания</w:t>
      </w:r>
      <w:proofErr w:type="gramEnd"/>
      <w:r w:rsidRPr="004A208D">
        <w:rPr>
          <w:rFonts w:ascii="Times New Roman" w:hAnsi="Times New Roman" w:cs="Times New Roman"/>
        </w:rPr>
        <w:t xml:space="preserve">  и действует до полного исполнения сторонами своих обязательств.</w:t>
      </w:r>
    </w:p>
    <w:p w:rsidR="004A208D" w:rsidRPr="004A208D" w:rsidRDefault="004A208D" w:rsidP="004A208D">
      <w:pPr>
        <w:pStyle w:val="a3"/>
        <w:spacing w:line="280" w:lineRule="atLeast"/>
        <w:ind w:right="-85"/>
        <w:rPr>
          <w:sz w:val="22"/>
          <w:szCs w:val="22"/>
        </w:rPr>
      </w:pPr>
    </w:p>
    <w:p w:rsidR="004A208D" w:rsidRPr="004A208D" w:rsidRDefault="004A208D" w:rsidP="004A208D">
      <w:pPr>
        <w:spacing w:after="120" w:line="280" w:lineRule="exact"/>
        <w:ind w:left="1980"/>
        <w:rPr>
          <w:rFonts w:ascii="Times New Roman" w:hAnsi="Times New Roman" w:cs="Times New Roman"/>
          <w:b/>
        </w:rPr>
      </w:pPr>
      <w:r w:rsidRPr="004A208D">
        <w:rPr>
          <w:rFonts w:ascii="Times New Roman" w:hAnsi="Times New Roman" w:cs="Times New Roman"/>
          <w:b/>
        </w:rPr>
        <w:t>11.АДРЕСА И БАНКОВСКИЕ РЕКВИЗИТЫ СТОРОН</w:t>
      </w:r>
    </w:p>
    <w:tbl>
      <w:tblPr>
        <w:tblW w:w="15675" w:type="dxa"/>
        <w:tblInd w:w="-72" w:type="dxa"/>
        <w:tblBorders>
          <w:top w:val="single" w:sz="4" w:space="0" w:color="auto"/>
          <w:left w:val="single" w:sz="4" w:space="0" w:color="auto"/>
          <w:bottom w:val="single" w:sz="4" w:space="0" w:color="auto"/>
          <w:right w:val="single" w:sz="4" w:space="0" w:color="auto"/>
        </w:tblBorders>
        <w:tblLayout w:type="fixed"/>
        <w:tblLook w:val="04A0"/>
      </w:tblPr>
      <w:tblGrid>
        <w:gridCol w:w="10259"/>
        <w:gridCol w:w="5416"/>
      </w:tblGrid>
      <w:tr w:rsidR="004A208D" w:rsidRPr="004A208D" w:rsidTr="004A208D">
        <w:trPr>
          <w:trHeight w:val="1298"/>
        </w:trPr>
        <w:tc>
          <w:tcPr>
            <w:tcW w:w="10260" w:type="dxa"/>
            <w:tcBorders>
              <w:top w:val="nil"/>
              <w:left w:val="nil"/>
              <w:bottom w:val="nil"/>
              <w:right w:val="nil"/>
            </w:tcBorders>
          </w:tcPr>
          <w:p w:rsidR="004A208D" w:rsidRPr="004A208D" w:rsidRDefault="004A208D">
            <w:pPr>
              <w:jc w:val="both"/>
              <w:rPr>
                <w:rFonts w:ascii="Times New Roman" w:hAnsi="Times New Roman" w:cs="Times New Roman"/>
              </w:rPr>
            </w:pPr>
            <w:r w:rsidRPr="004A208D">
              <w:rPr>
                <w:rFonts w:ascii="Times New Roman" w:hAnsi="Times New Roman" w:cs="Times New Roman"/>
              </w:rPr>
              <w:t>ЗАКАЗЧИК – ___________________________________________</w:t>
            </w:r>
          </w:p>
          <w:p w:rsidR="004A208D" w:rsidRPr="004A208D" w:rsidRDefault="004A208D">
            <w:pPr>
              <w:jc w:val="both"/>
              <w:rPr>
                <w:rFonts w:ascii="Times New Roman" w:hAnsi="Times New Roman" w:cs="Times New Roman"/>
              </w:rPr>
            </w:pPr>
            <w:r w:rsidRPr="004A208D">
              <w:rPr>
                <w:rFonts w:ascii="Times New Roman" w:hAnsi="Times New Roman" w:cs="Times New Roman"/>
              </w:rPr>
              <w:t>Адрес ________________________________________________, тел./факс ____________________</w:t>
            </w:r>
          </w:p>
          <w:p w:rsidR="004A208D" w:rsidRPr="004A208D" w:rsidRDefault="004A208D">
            <w:pPr>
              <w:jc w:val="both"/>
              <w:rPr>
                <w:rFonts w:ascii="Times New Roman" w:hAnsi="Times New Roman" w:cs="Times New Roman"/>
              </w:rPr>
            </w:pPr>
            <w:r w:rsidRPr="004A208D">
              <w:rPr>
                <w:rFonts w:ascii="Times New Roman" w:hAnsi="Times New Roman" w:cs="Times New Roman"/>
              </w:rPr>
              <w:t xml:space="preserve">Банковские реквизиты: </w:t>
            </w:r>
          </w:p>
          <w:p w:rsidR="004A208D" w:rsidRPr="004A208D" w:rsidRDefault="004A208D">
            <w:pPr>
              <w:widowControl w:val="0"/>
              <w:shd w:val="clear" w:color="auto" w:fill="FFFFFF"/>
              <w:snapToGrid w:val="0"/>
              <w:jc w:val="both"/>
              <w:rPr>
                <w:rFonts w:ascii="Times New Roman" w:hAnsi="Times New Roman" w:cs="Times New Roman"/>
              </w:rPr>
            </w:pPr>
          </w:p>
          <w:p w:rsidR="004A208D" w:rsidRPr="004A208D" w:rsidRDefault="004A208D">
            <w:pPr>
              <w:jc w:val="both"/>
              <w:rPr>
                <w:rFonts w:ascii="Times New Roman" w:hAnsi="Times New Roman" w:cs="Times New Roman"/>
              </w:rPr>
            </w:pPr>
          </w:p>
          <w:p w:rsidR="004A208D" w:rsidRPr="004A208D" w:rsidRDefault="004A208D">
            <w:pPr>
              <w:jc w:val="both"/>
              <w:rPr>
                <w:rFonts w:ascii="Times New Roman" w:hAnsi="Times New Roman" w:cs="Times New Roman"/>
              </w:rPr>
            </w:pPr>
          </w:p>
          <w:p w:rsidR="004A208D" w:rsidRPr="004A208D" w:rsidRDefault="004A208D">
            <w:pPr>
              <w:jc w:val="both"/>
              <w:rPr>
                <w:rFonts w:ascii="Times New Roman" w:hAnsi="Times New Roman" w:cs="Times New Roman"/>
              </w:rPr>
            </w:pPr>
          </w:p>
          <w:p w:rsidR="004A208D" w:rsidRPr="004A208D" w:rsidRDefault="004A208D">
            <w:pPr>
              <w:jc w:val="both"/>
              <w:rPr>
                <w:rFonts w:ascii="Times New Roman" w:hAnsi="Times New Roman" w:cs="Times New Roman"/>
              </w:rPr>
            </w:pPr>
            <w:r w:rsidRPr="004A208D">
              <w:rPr>
                <w:rFonts w:ascii="Times New Roman" w:hAnsi="Times New Roman" w:cs="Times New Roman"/>
              </w:rPr>
              <w:t>ПОСТАВЩИК - ___________________________________________</w:t>
            </w:r>
          </w:p>
          <w:p w:rsidR="004A208D" w:rsidRPr="004A208D" w:rsidRDefault="004A208D">
            <w:pPr>
              <w:jc w:val="both"/>
              <w:rPr>
                <w:rFonts w:ascii="Times New Roman" w:hAnsi="Times New Roman" w:cs="Times New Roman"/>
              </w:rPr>
            </w:pPr>
            <w:r w:rsidRPr="004A208D">
              <w:rPr>
                <w:rFonts w:ascii="Times New Roman" w:hAnsi="Times New Roman" w:cs="Times New Roman"/>
              </w:rPr>
              <w:t>Адрес ________________________________________________, тел./факс ____________________</w:t>
            </w:r>
          </w:p>
          <w:p w:rsidR="004A208D" w:rsidRPr="004A208D" w:rsidRDefault="004A208D">
            <w:pPr>
              <w:jc w:val="both"/>
              <w:rPr>
                <w:rFonts w:ascii="Times New Roman" w:hAnsi="Times New Roman" w:cs="Times New Roman"/>
              </w:rPr>
            </w:pPr>
            <w:r w:rsidRPr="004A208D">
              <w:rPr>
                <w:rFonts w:ascii="Times New Roman" w:hAnsi="Times New Roman" w:cs="Times New Roman"/>
              </w:rPr>
              <w:t xml:space="preserve">Банковские реквизиты: </w:t>
            </w:r>
          </w:p>
        </w:tc>
        <w:tc>
          <w:tcPr>
            <w:tcW w:w="5416" w:type="dxa"/>
            <w:tcBorders>
              <w:top w:val="nil"/>
              <w:left w:val="nil"/>
              <w:bottom w:val="nil"/>
              <w:right w:val="nil"/>
            </w:tcBorders>
          </w:tcPr>
          <w:p w:rsidR="004A208D" w:rsidRPr="004A208D" w:rsidRDefault="004A208D">
            <w:pPr>
              <w:ind w:firstLine="70"/>
              <w:rPr>
                <w:rFonts w:ascii="Times New Roman" w:hAnsi="Times New Roman" w:cs="Times New Roman"/>
              </w:rPr>
            </w:pPr>
          </w:p>
        </w:tc>
      </w:tr>
    </w:tbl>
    <w:p w:rsidR="004A208D" w:rsidRPr="004A208D" w:rsidRDefault="004A208D" w:rsidP="004A208D">
      <w:pPr>
        <w:jc w:val="both"/>
        <w:rPr>
          <w:rFonts w:ascii="Times New Roman" w:hAnsi="Times New Roman" w:cs="Times New Roman"/>
        </w:rPr>
      </w:pPr>
    </w:p>
    <w:p w:rsidR="004A208D" w:rsidRPr="004A208D" w:rsidRDefault="004A208D" w:rsidP="004A208D">
      <w:pPr>
        <w:spacing w:after="120" w:line="280" w:lineRule="exact"/>
        <w:rPr>
          <w:rFonts w:ascii="Times New Roman" w:hAnsi="Times New Roman" w:cs="Times New Roman"/>
        </w:rPr>
      </w:pPr>
    </w:p>
    <w:p w:rsidR="004A208D" w:rsidRPr="004A208D" w:rsidRDefault="004A208D" w:rsidP="004A208D">
      <w:pPr>
        <w:spacing w:after="120" w:line="280" w:lineRule="exact"/>
        <w:rPr>
          <w:rFonts w:ascii="Times New Roman" w:hAnsi="Times New Roman" w:cs="Times New Roman"/>
        </w:rPr>
      </w:pPr>
      <w:r w:rsidRPr="004A208D">
        <w:rPr>
          <w:rFonts w:ascii="Times New Roman" w:hAnsi="Times New Roman" w:cs="Times New Roman"/>
        </w:rPr>
        <w:t>ПОДПИСИ СТОРОН</w:t>
      </w:r>
    </w:p>
    <w:p w:rsidR="004A208D" w:rsidRPr="004A208D" w:rsidRDefault="004A208D" w:rsidP="004A208D">
      <w:pPr>
        <w:tabs>
          <w:tab w:val="left" w:pos="4962"/>
        </w:tabs>
        <w:overflowPunct w:val="0"/>
        <w:autoSpaceDE w:val="0"/>
        <w:autoSpaceDN w:val="0"/>
        <w:adjustRightInd w:val="0"/>
        <w:jc w:val="both"/>
        <w:rPr>
          <w:rFonts w:ascii="Times New Roman" w:hAnsi="Times New Roman" w:cs="Times New Roman"/>
        </w:rPr>
      </w:pPr>
      <w:r w:rsidRPr="004A208D">
        <w:rPr>
          <w:rFonts w:ascii="Times New Roman" w:hAnsi="Times New Roman" w:cs="Times New Roman"/>
        </w:rPr>
        <w:t xml:space="preserve">                           ЗАКАЗЧИК                 </w:t>
      </w:r>
      <w:r w:rsidRPr="004A208D">
        <w:rPr>
          <w:rFonts w:ascii="Times New Roman" w:hAnsi="Times New Roman" w:cs="Times New Roman"/>
        </w:rPr>
        <w:tab/>
        <w:t xml:space="preserve">                                     ПОСТАВЩИК</w:t>
      </w:r>
    </w:p>
    <w:p w:rsidR="004A208D" w:rsidRPr="004A208D" w:rsidRDefault="004A208D" w:rsidP="004A208D">
      <w:pPr>
        <w:tabs>
          <w:tab w:val="left" w:pos="4962"/>
        </w:tabs>
        <w:jc w:val="both"/>
        <w:rPr>
          <w:rFonts w:ascii="Times New Roman" w:hAnsi="Times New Roman" w:cs="Times New Roman"/>
        </w:rPr>
      </w:pPr>
      <w:r w:rsidRPr="004A208D">
        <w:rPr>
          <w:rFonts w:ascii="Times New Roman" w:hAnsi="Times New Roman" w:cs="Times New Roman"/>
        </w:rPr>
        <w:t>____________________/________________</w:t>
      </w:r>
      <w:r w:rsidRPr="004A208D">
        <w:rPr>
          <w:rFonts w:ascii="Times New Roman" w:hAnsi="Times New Roman" w:cs="Times New Roman"/>
        </w:rPr>
        <w:tab/>
      </w:r>
      <w:r w:rsidRPr="004A208D">
        <w:rPr>
          <w:rFonts w:ascii="Times New Roman" w:hAnsi="Times New Roman" w:cs="Times New Roman"/>
        </w:rPr>
        <w:tab/>
        <w:t>______________________/______________</w:t>
      </w:r>
    </w:p>
    <w:p w:rsidR="004A208D" w:rsidRPr="004A208D" w:rsidRDefault="004A208D" w:rsidP="004A208D">
      <w:pPr>
        <w:tabs>
          <w:tab w:val="left" w:pos="759"/>
          <w:tab w:val="center" w:pos="5102"/>
        </w:tabs>
        <w:spacing w:line="280" w:lineRule="exact"/>
        <w:rPr>
          <w:rFonts w:ascii="Times New Roman" w:hAnsi="Times New Roman" w:cs="Times New Roman"/>
        </w:rPr>
      </w:pPr>
      <w:r w:rsidRPr="004A208D">
        <w:rPr>
          <w:rFonts w:ascii="Times New Roman" w:hAnsi="Times New Roman" w:cs="Times New Roman"/>
        </w:rPr>
        <w:tab/>
        <w:t xml:space="preserve">         (</w:t>
      </w:r>
      <w:proofErr w:type="gramStart"/>
      <w:r w:rsidRPr="004A208D">
        <w:rPr>
          <w:rFonts w:ascii="Times New Roman" w:hAnsi="Times New Roman" w:cs="Times New Roman"/>
        </w:rPr>
        <w:t>м</w:t>
      </w:r>
      <w:proofErr w:type="gramEnd"/>
      <w:r w:rsidRPr="004A208D">
        <w:rPr>
          <w:rFonts w:ascii="Times New Roman" w:hAnsi="Times New Roman" w:cs="Times New Roman"/>
        </w:rPr>
        <w:t>.п.)</w:t>
      </w:r>
      <w:r w:rsidRPr="004A208D">
        <w:rPr>
          <w:rFonts w:ascii="Times New Roman" w:hAnsi="Times New Roman" w:cs="Times New Roman"/>
        </w:rPr>
        <w:tab/>
        <w:t xml:space="preserve">                                                                                            (м.п.)</w:t>
      </w:r>
    </w:p>
    <w:p w:rsidR="004A208D" w:rsidRPr="004A208D" w:rsidRDefault="004A208D" w:rsidP="004A208D">
      <w:pPr>
        <w:spacing w:line="280" w:lineRule="exact"/>
        <w:ind w:right="485"/>
        <w:jc w:val="center"/>
        <w:rPr>
          <w:rFonts w:ascii="Times New Roman" w:hAnsi="Times New Roman" w:cs="Times New Roman"/>
        </w:rPr>
      </w:pPr>
      <w:r w:rsidRPr="004A208D">
        <w:rPr>
          <w:rFonts w:ascii="Times New Roman" w:hAnsi="Times New Roman" w:cs="Times New Roman"/>
        </w:rPr>
        <w:t xml:space="preserve">                                                                                        </w:t>
      </w:r>
    </w:p>
    <w:p w:rsidR="004A208D" w:rsidRPr="004A208D" w:rsidRDefault="004A208D" w:rsidP="004A208D">
      <w:pPr>
        <w:shd w:val="clear" w:color="auto" w:fill="FFFFFF"/>
        <w:tabs>
          <w:tab w:val="left" w:pos="1810"/>
        </w:tabs>
        <w:ind w:left="57" w:right="-167"/>
        <w:jc w:val="both"/>
        <w:rPr>
          <w:rFonts w:ascii="Times New Roman" w:hAnsi="Times New Roman" w:cs="Times New Roman"/>
        </w:rPr>
      </w:pPr>
      <w:r w:rsidRPr="004A208D">
        <w:rPr>
          <w:rFonts w:ascii="Times New Roman" w:hAnsi="Times New Roman" w:cs="Times New Roman"/>
        </w:rPr>
        <w:t xml:space="preserve">     </w:t>
      </w:r>
    </w:p>
    <w:p w:rsidR="00AB535B" w:rsidRDefault="004A208D" w:rsidP="004A208D">
      <w:pPr>
        <w:tabs>
          <w:tab w:val="left" w:pos="7830"/>
          <w:tab w:val="left" w:pos="8040"/>
        </w:tabs>
        <w:spacing w:line="280" w:lineRule="exact"/>
        <w:ind w:left="1416" w:right="-85"/>
        <w:jc w:val="right"/>
        <w:rPr>
          <w:rFonts w:ascii="Times New Roman" w:hAnsi="Times New Roman" w:cs="Times New Roman"/>
        </w:rPr>
      </w:pPr>
      <w:r w:rsidRPr="004A208D">
        <w:rPr>
          <w:rFonts w:ascii="Times New Roman" w:hAnsi="Times New Roman" w:cs="Times New Roman"/>
        </w:rPr>
        <w:t xml:space="preserve">                                                                                                                            </w:t>
      </w:r>
    </w:p>
    <w:p w:rsidR="00AB535B" w:rsidRDefault="00AB535B" w:rsidP="004A208D">
      <w:pPr>
        <w:tabs>
          <w:tab w:val="left" w:pos="7830"/>
          <w:tab w:val="left" w:pos="8040"/>
        </w:tabs>
        <w:spacing w:line="280" w:lineRule="exact"/>
        <w:ind w:left="1416" w:right="-85"/>
        <w:jc w:val="right"/>
        <w:rPr>
          <w:rFonts w:ascii="Times New Roman" w:hAnsi="Times New Roman" w:cs="Times New Roman"/>
        </w:rPr>
      </w:pPr>
    </w:p>
    <w:p w:rsidR="00AB535B" w:rsidRDefault="00AB535B" w:rsidP="004A208D">
      <w:pPr>
        <w:tabs>
          <w:tab w:val="left" w:pos="7830"/>
          <w:tab w:val="left" w:pos="8040"/>
        </w:tabs>
        <w:spacing w:line="280" w:lineRule="exact"/>
        <w:ind w:left="1416" w:right="-85"/>
        <w:jc w:val="right"/>
        <w:rPr>
          <w:rFonts w:ascii="Times New Roman" w:hAnsi="Times New Roman" w:cs="Times New Roman"/>
        </w:rPr>
      </w:pPr>
    </w:p>
    <w:p w:rsidR="00AB535B" w:rsidRDefault="00AB535B" w:rsidP="004A208D">
      <w:pPr>
        <w:tabs>
          <w:tab w:val="left" w:pos="7830"/>
          <w:tab w:val="left" w:pos="8040"/>
        </w:tabs>
        <w:spacing w:line="280" w:lineRule="exact"/>
        <w:ind w:left="1416" w:right="-85"/>
        <w:jc w:val="right"/>
        <w:rPr>
          <w:rFonts w:ascii="Times New Roman" w:hAnsi="Times New Roman" w:cs="Times New Roman"/>
        </w:rPr>
      </w:pPr>
    </w:p>
    <w:p w:rsidR="00AB535B" w:rsidRDefault="00AB535B" w:rsidP="004A208D">
      <w:pPr>
        <w:tabs>
          <w:tab w:val="left" w:pos="7830"/>
          <w:tab w:val="left" w:pos="8040"/>
        </w:tabs>
        <w:spacing w:line="280" w:lineRule="exact"/>
        <w:ind w:left="1416" w:right="-85"/>
        <w:jc w:val="right"/>
        <w:rPr>
          <w:rFonts w:ascii="Times New Roman" w:hAnsi="Times New Roman" w:cs="Times New Roman"/>
        </w:rPr>
      </w:pPr>
    </w:p>
    <w:p w:rsidR="00AB535B" w:rsidRDefault="00AB535B" w:rsidP="004A208D">
      <w:pPr>
        <w:tabs>
          <w:tab w:val="left" w:pos="7830"/>
          <w:tab w:val="left" w:pos="8040"/>
        </w:tabs>
        <w:spacing w:line="280" w:lineRule="exact"/>
        <w:ind w:left="1416" w:right="-85"/>
        <w:jc w:val="right"/>
        <w:rPr>
          <w:rFonts w:ascii="Times New Roman" w:hAnsi="Times New Roman" w:cs="Times New Roman"/>
        </w:rPr>
      </w:pPr>
    </w:p>
    <w:p w:rsidR="00AB535B" w:rsidRDefault="00AB535B" w:rsidP="004A208D">
      <w:pPr>
        <w:tabs>
          <w:tab w:val="left" w:pos="7830"/>
          <w:tab w:val="left" w:pos="8040"/>
        </w:tabs>
        <w:spacing w:line="280" w:lineRule="exact"/>
        <w:ind w:left="1416" w:right="-85"/>
        <w:jc w:val="right"/>
        <w:rPr>
          <w:rFonts w:ascii="Times New Roman" w:hAnsi="Times New Roman" w:cs="Times New Roman"/>
        </w:rPr>
      </w:pPr>
    </w:p>
    <w:p w:rsidR="00AB535B" w:rsidRDefault="00AB535B" w:rsidP="004A208D">
      <w:pPr>
        <w:tabs>
          <w:tab w:val="left" w:pos="7830"/>
          <w:tab w:val="left" w:pos="8040"/>
        </w:tabs>
        <w:spacing w:line="280" w:lineRule="exact"/>
        <w:ind w:left="1416" w:right="-85"/>
        <w:jc w:val="right"/>
        <w:rPr>
          <w:rFonts w:ascii="Times New Roman" w:hAnsi="Times New Roman" w:cs="Times New Roman"/>
        </w:rPr>
      </w:pPr>
    </w:p>
    <w:p w:rsidR="004A208D" w:rsidRPr="004A208D" w:rsidRDefault="004A208D" w:rsidP="004A208D">
      <w:pPr>
        <w:tabs>
          <w:tab w:val="left" w:pos="7830"/>
          <w:tab w:val="left" w:pos="8040"/>
        </w:tabs>
        <w:spacing w:line="280" w:lineRule="exact"/>
        <w:ind w:left="1416" w:right="-85"/>
        <w:jc w:val="right"/>
        <w:rPr>
          <w:rFonts w:ascii="Times New Roman" w:hAnsi="Times New Roman" w:cs="Times New Roman"/>
        </w:rPr>
      </w:pPr>
      <w:r w:rsidRPr="004A208D">
        <w:rPr>
          <w:rFonts w:ascii="Times New Roman" w:hAnsi="Times New Roman" w:cs="Times New Roman"/>
        </w:rPr>
        <w:lastRenderedPageBreak/>
        <w:t xml:space="preserve">  Приложение №1 к договору                                                                                                          </w:t>
      </w:r>
    </w:p>
    <w:p w:rsidR="004A208D" w:rsidRPr="004A208D" w:rsidRDefault="004A208D" w:rsidP="004A208D">
      <w:pPr>
        <w:tabs>
          <w:tab w:val="left" w:pos="7890"/>
          <w:tab w:val="right" w:pos="10437"/>
        </w:tabs>
        <w:spacing w:line="280" w:lineRule="exact"/>
        <w:jc w:val="right"/>
        <w:rPr>
          <w:rFonts w:ascii="Times New Roman" w:hAnsi="Times New Roman" w:cs="Times New Roman"/>
        </w:rPr>
      </w:pPr>
      <w:r w:rsidRPr="004A208D">
        <w:rPr>
          <w:rFonts w:ascii="Times New Roman" w:hAnsi="Times New Roman" w:cs="Times New Roman"/>
        </w:rPr>
        <w:t xml:space="preserve">                                                                                                         </w:t>
      </w:r>
      <w:r w:rsidR="00AB535B">
        <w:rPr>
          <w:rFonts w:ascii="Times New Roman" w:hAnsi="Times New Roman" w:cs="Times New Roman"/>
        </w:rPr>
        <w:t xml:space="preserve">                           </w:t>
      </w:r>
      <w:r w:rsidRPr="004A208D">
        <w:rPr>
          <w:rFonts w:ascii="Times New Roman" w:hAnsi="Times New Roman" w:cs="Times New Roman"/>
        </w:rPr>
        <w:t xml:space="preserve"> № ___  от «___» __________ 20</w:t>
      </w:r>
      <w:r w:rsidR="00AB535B">
        <w:rPr>
          <w:rFonts w:ascii="Times New Roman" w:hAnsi="Times New Roman" w:cs="Times New Roman"/>
        </w:rPr>
        <w:t xml:space="preserve">12 </w:t>
      </w:r>
      <w:r w:rsidRPr="004A208D">
        <w:rPr>
          <w:rFonts w:ascii="Times New Roman" w:hAnsi="Times New Roman" w:cs="Times New Roman"/>
        </w:rPr>
        <w:t>г.</w:t>
      </w:r>
    </w:p>
    <w:p w:rsidR="004A208D" w:rsidRPr="004A208D" w:rsidRDefault="004A208D" w:rsidP="004A208D">
      <w:pPr>
        <w:tabs>
          <w:tab w:val="left" w:pos="7890"/>
          <w:tab w:val="right" w:pos="10437"/>
        </w:tabs>
        <w:spacing w:line="280" w:lineRule="exact"/>
        <w:jc w:val="right"/>
        <w:rPr>
          <w:rFonts w:ascii="Times New Roman" w:hAnsi="Times New Roman" w:cs="Times New Roman"/>
        </w:rPr>
      </w:pPr>
    </w:p>
    <w:p w:rsidR="004A208D" w:rsidRPr="004A208D" w:rsidRDefault="004A208D" w:rsidP="004A208D">
      <w:pPr>
        <w:tabs>
          <w:tab w:val="left" w:pos="7890"/>
          <w:tab w:val="right" w:pos="10437"/>
        </w:tabs>
        <w:spacing w:line="280" w:lineRule="exact"/>
        <w:jc w:val="right"/>
        <w:rPr>
          <w:rFonts w:ascii="Times New Roman" w:hAnsi="Times New Roman" w:cs="Times New Roman"/>
        </w:rPr>
      </w:pPr>
    </w:p>
    <w:p w:rsidR="004A208D" w:rsidRPr="004A208D" w:rsidRDefault="004A208D" w:rsidP="004A208D">
      <w:pPr>
        <w:tabs>
          <w:tab w:val="left" w:pos="7890"/>
          <w:tab w:val="right" w:pos="10437"/>
        </w:tabs>
        <w:spacing w:line="280" w:lineRule="exact"/>
        <w:jc w:val="right"/>
        <w:rPr>
          <w:rFonts w:ascii="Times New Roman" w:hAnsi="Times New Roman" w:cs="Times New Roman"/>
        </w:rPr>
      </w:pPr>
    </w:p>
    <w:p w:rsidR="004A208D" w:rsidRPr="004A208D" w:rsidRDefault="004A208D" w:rsidP="004A208D">
      <w:pPr>
        <w:spacing w:line="280" w:lineRule="exact"/>
        <w:jc w:val="center"/>
        <w:rPr>
          <w:rFonts w:ascii="Times New Roman" w:hAnsi="Times New Roman" w:cs="Times New Roman"/>
          <w:b/>
        </w:rPr>
      </w:pPr>
      <w:r w:rsidRPr="004A208D">
        <w:rPr>
          <w:rFonts w:ascii="Times New Roman" w:hAnsi="Times New Roman" w:cs="Times New Roman"/>
          <w:b/>
        </w:rPr>
        <w:t>Спецификация</w:t>
      </w:r>
    </w:p>
    <w:p w:rsidR="004A208D" w:rsidRPr="004A208D" w:rsidRDefault="004A208D" w:rsidP="004A208D">
      <w:pPr>
        <w:spacing w:line="280" w:lineRule="exact"/>
        <w:jc w:val="center"/>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1755"/>
        <w:gridCol w:w="1696"/>
        <w:gridCol w:w="1291"/>
        <w:gridCol w:w="1291"/>
        <w:gridCol w:w="1291"/>
        <w:gridCol w:w="1317"/>
        <w:gridCol w:w="1291"/>
      </w:tblGrid>
      <w:tr w:rsidR="004A208D" w:rsidRPr="004A208D" w:rsidTr="004A208D">
        <w:trPr>
          <w:jc w:val="center"/>
        </w:trPr>
        <w:tc>
          <w:tcPr>
            <w:tcW w:w="468"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right"/>
              <w:rPr>
                <w:rFonts w:ascii="Times New Roman" w:eastAsia="MS Mincho" w:hAnsi="Times New Roman" w:cs="Times New Roman"/>
              </w:rPr>
            </w:pPr>
            <w:r w:rsidRPr="004A208D">
              <w:rPr>
                <w:rFonts w:ascii="Times New Roman" w:eastAsia="MS Mincho" w:hAnsi="Times New Roman" w:cs="Times New Roman"/>
              </w:rPr>
              <w:t>№</w:t>
            </w:r>
          </w:p>
        </w:tc>
        <w:tc>
          <w:tcPr>
            <w:tcW w:w="1755"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center"/>
              <w:rPr>
                <w:rFonts w:ascii="Times New Roman" w:eastAsia="MS Mincho" w:hAnsi="Times New Roman" w:cs="Times New Roman"/>
              </w:rPr>
            </w:pPr>
            <w:r w:rsidRPr="004A208D">
              <w:rPr>
                <w:rFonts w:ascii="Times New Roman" w:eastAsia="MS Mincho" w:hAnsi="Times New Roman" w:cs="Times New Roman"/>
              </w:rPr>
              <w:t xml:space="preserve">Наименование </w:t>
            </w:r>
          </w:p>
          <w:p w:rsidR="004A208D" w:rsidRPr="004A208D" w:rsidRDefault="004A208D">
            <w:pPr>
              <w:jc w:val="center"/>
              <w:rPr>
                <w:rFonts w:ascii="Times New Roman" w:eastAsia="MS Mincho" w:hAnsi="Times New Roman" w:cs="Times New Roman"/>
              </w:rPr>
            </w:pPr>
            <w:r w:rsidRPr="004A208D">
              <w:rPr>
                <w:rFonts w:ascii="Times New Roman" w:eastAsia="MS Mincho" w:hAnsi="Times New Roman" w:cs="Times New Roman"/>
              </w:rPr>
              <w:t>товара</w:t>
            </w:r>
          </w:p>
        </w:tc>
        <w:tc>
          <w:tcPr>
            <w:tcW w:w="1696"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center"/>
              <w:rPr>
                <w:rFonts w:ascii="Times New Roman" w:eastAsia="MS Mincho" w:hAnsi="Times New Roman" w:cs="Times New Roman"/>
              </w:rPr>
            </w:pPr>
            <w:r w:rsidRPr="004A208D">
              <w:rPr>
                <w:rFonts w:ascii="Times New Roman" w:eastAsia="MS Mincho" w:hAnsi="Times New Roman" w:cs="Times New Roman"/>
              </w:rPr>
              <w:t>Качественные характеристики товара</w:t>
            </w:r>
          </w:p>
        </w:tc>
        <w:tc>
          <w:tcPr>
            <w:tcW w:w="1291"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center"/>
              <w:rPr>
                <w:rFonts w:ascii="Times New Roman" w:eastAsia="MS Mincho" w:hAnsi="Times New Roman" w:cs="Times New Roman"/>
              </w:rPr>
            </w:pPr>
            <w:r w:rsidRPr="004A208D">
              <w:rPr>
                <w:rFonts w:ascii="Times New Roman" w:eastAsia="MS Mincho" w:hAnsi="Times New Roman" w:cs="Times New Roman"/>
              </w:rPr>
              <w:t>Упаковка</w:t>
            </w:r>
          </w:p>
        </w:tc>
        <w:tc>
          <w:tcPr>
            <w:tcW w:w="1291"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center"/>
              <w:rPr>
                <w:rFonts w:ascii="Times New Roman" w:eastAsia="MS Mincho" w:hAnsi="Times New Roman" w:cs="Times New Roman"/>
              </w:rPr>
            </w:pPr>
            <w:r w:rsidRPr="004A208D">
              <w:rPr>
                <w:rFonts w:ascii="Times New Roman" w:eastAsia="MS Mincho" w:hAnsi="Times New Roman" w:cs="Times New Roman"/>
              </w:rPr>
              <w:t>Единица измерения</w:t>
            </w:r>
          </w:p>
        </w:tc>
        <w:tc>
          <w:tcPr>
            <w:tcW w:w="1291"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center"/>
              <w:rPr>
                <w:rFonts w:ascii="Times New Roman" w:eastAsia="MS Mincho" w:hAnsi="Times New Roman" w:cs="Times New Roman"/>
              </w:rPr>
            </w:pPr>
            <w:r w:rsidRPr="004A208D">
              <w:rPr>
                <w:rFonts w:ascii="Times New Roman" w:eastAsia="MS Mincho" w:hAnsi="Times New Roman" w:cs="Times New Roman"/>
              </w:rPr>
              <w:t>Цена единицы (руб.)</w:t>
            </w:r>
          </w:p>
        </w:tc>
        <w:tc>
          <w:tcPr>
            <w:tcW w:w="1317"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right"/>
              <w:rPr>
                <w:rFonts w:ascii="Times New Roman" w:eastAsia="MS Mincho" w:hAnsi="Times New Roman" w:cs="Times New Roman"/>
              </w:rPr>
            </w:pPr>
            <w:r w:rsidRPr="004A208D">
              <w:rPr>
                <w:rFonts w:ascii="Times New Roman" w:eastAsia="MS Mincho" w:hAnsi="Times New Roman" w:cs="Times New Roman"/>
              </w:rPr>
              <w:t>Количество</w:t>
            </w:r>
          </w:p>
        </w:tc>
        <w:tc>
          <w:tcPr>
            <w:tcW w:w="1291"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center"/>
              <w:rPr>
                <w:rFonts w:ascii="Times New Roman" w:eastAsia="MS Mincho" w:hAnsi="Times New Roman" w:cs="Times New Roman"/>
              </w:rPr>
            </w:pPr>
            <w:r w:rsidRPr="004A208D">
              <w:rPr>
                <w:rFonts w:ascii="Times New Roman" w:eastAsia="MS Mincho" w:hAnsi="Times New Roman" w:cs="Times New Roman"/>
              </w:rPr>
              <w:t>Цена договора (руб.)</w:t>
            </w:r>
          </w:p>
        </w:tc>
      </w:tr>
      <w:tr w:rsidR="004A208D" w:rsidRPr="004A208D" w:rsidTr="004A208D">
        <w:trPr>
          <w:trHeight w:val="955"/>
          <w:jc w:val="center"/>
        </w:trPr>
        <w:tc>
          <w:tcPr>
            <w:tcW w:w="468"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tc>
        <w:tc>
          <w:tcPr>
            <w:tcW w:w="1755"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tc>
        <w:tc>
          <w:tcPr>
            <w:tcW w:w="1696"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p w:rsidR="004A208D" w:rsidRPr="004A208D" w:rsidRDefault="004A208D">
            <w:pPr>
              <w:spacing w:line="280" w:lineRule="exact"/>
              <w:jc w:val="center"/>
              <w:rPr>
                <w:rFonts w:ascii="Times New Roman" w:eastAsia="MS Mincho" w:hAnsi="Times New Roman" w:cs="Times New Roman"/>
              </w:rPr>
            </w:pPr>
          </w:p>
        </w:tc>
        <w:tc>
          <w:tcPr>
            <w:tcW w:w="1317"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p w:rsidR="004A208D" w:rsidRPr="004A208D" w:rsidRDefault="004A208D">
            <w:pPr>
              <w:jc w:val="center"/>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vAlign w:val="center"/>
          </w:tcPr>
          <w:p w:rsidR="004A208D" w:rsidRPr="004A208D" w:rsidRDefault="004A208D">
            <w:pPr>
              <w:spacing w:line="280" w:lineRule="exact"/>
              <w:jc w:val="center"/>
              <w:rPr>
                <w:rFonts w:ascii="Times New Roman" w:eastAsia="MS Mincho" w:hAnsi="Times New Roman" w:cs="Times New Roman"/>
              </w:rPr>
            </w:pPr>
          </w:p>
        </w:tc>
      </w:tr>
      <w:tr w:rsidR="004A208D" w:rsidRPr="004A208D" w:rsidTr="004A208D">
        <w:trPr>
          <w:jc w:val="center"/>
        </w:trPr>
        <w:tc>
          <w:tcPr>
            <w:tcW w:w="468" w:type="dxa"/>
            <w:tcBorders>
              <w:top w:val="single" w:sz="4" w:space="0" w:color="auto"/>
              <w:left w:val="single" w:sz="4" w:space="0" w:color="auto"/>
              <w:bottom w:val="single" w:sz="4" w:space="0" w:color="auto"/>
              <w:right w:val="single" w:sz="4" w:space="0" w:color="auto"/>
            </w:tcBorders>
          </w:tcPr>
          <w:p w:rsidR="004A208D" w:rsidRPr="004A208D" w:rsidRDefault="004A208D">
            <w:pPr>
              <w:spacing w:line="280" w:lineRule="exact"/>
              <w:jc w:val="right"/>
              <w:rPr>
                <w:rFonts w:ascii="Times New Roman" w:eastAsia="MS Mincho" w:hAnsi="Times New Roman" w:cs="Times New Roman"/>
              </w:rPr>
            </w:pPr>
          </w:p>
        </w:tc>
        <w:tc>
          <w:tcPr>
            <w:tcW w:w="1755" w:type="dxa"/>
            <w:tcBorders>
              <w:top w:val="single" w:sz="4" w:space="0" w:color="auto"/>
              <w:left w:val="single" w:sz="4" w:space="0" w:color="auto"/>
              <w:bottom w:val="single" w:sz="4" w:space="0" w:color="auto"/>
              <w:right w:val="single" w:sz="4" w:space="0" w:color="auto"/>
            </w:tcBorders>
            <w:hideMark/>
          </w:tcPr>
          <w:p w:rsidR="004A208D" w:rsidRPr="004A208D" w:rsidRDefault="004A208D">
            <w:pPr>
              <w:spacing w:line="280" w:lineRule="exact"/>
              <w:jc w:val="center"/>
              <w:rPr>
                <w:rFonts w:ascii="Times New Roman" w:eastAsia="MS Mincho" w:hAnsi="Times New Roman" w:cs="Times New Roman"/>
              </w:rPr>
            </w:pPr>
            <w:r w:rsidRPr="004A208D">
              <w:rPr>
                <w:rFonts w:ascii="Times New Roman" w:eastAsia="MS Mincho" w:hAnsi="Times New Roman" w:cs="Times New Roman"/>
              </w:rPr>
              <w:t>Итого</w:t>
            </w:r>
          </w:p>
        </w:tc>
        <w:tc>
          <w:tcPr>
            <w:tcW w:w="1696" w:type="dxa"/>
            <w:tcBorders>
              <w:top w:val="single" w:sz="4" w:space="0" w:color="auto"/>
              <w:left w:val="single" w:sz="4" w:space="0" w:color="auto"/>
              <w:bottom w:val="single" w:sz="4" w:space="0" w:color="auto"/>
              <w:right w:val="single" w:sz="4" w:space="0" w:color="auto"/>
            </w:tcBorders>
          </w:tcPr>
          <w:p w:rsidR="004A208D" w:rsidRPr="004A208D" w:rsidRDefault="004A208D">
            <w:pPr>
              <w:spacing w:line="280" w:lineRule="exact"/>
              <w:jc w:val="right"/>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tcPr>
          <w:p w:rsidR="004A208D" w:rsidRPr="004A208D" w:rsidRDefault="004A208D">
            <w:pPr>
              <w:spacing w:line="280" w:lineRule="exact"/>
              <w:jc w:val="right"/>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tcPr>
          <w:p w:rsidR="004A208D" w:rsidRPr="004A208D" w:rsidRDefault="004A208D">
            <w:pPr>
              <w:spacing w:line="280" w:lineRule="exact"/>
              <w:jc w:val="right"/>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tcPr>
          <w:p w:rsidR="004A208D" w:rsidRPr="004A208D" w:rsidRDefault="004A208D">
            <w:pPr>
              <w:spacing w:line="280" w:lineRule="exact"/>
              <w:jc w:val="right"/>
              <w:rPr>
                <w:rFonts w:ascii="Times New Roman" w:eastAsia="MS Mincho" w:hAnsi="Times New Roman" w:cs="Times New Roman"/>
              </w:rPr>
            </w:pPr>
          </w:p>
        </w:tc>
        <w:tc>
          <w:tcPr>
            <w:tcW w:w="1317" w:type="dxa"/>
            <w:tcBorders>
              <w:top w:val="single" w:sz="4" w:space="0" w:color="auto"/>
              <w:left w:val="single" w:sz="4" w:space="0" w:color="auto"/>
              <w:bottom w:val="single" w:sz="4" w:space="0" w:color="auto"/>
              <w:right w:val="single" w:sz="4" w:space="0" w:color="auto"/>
            </w:tcBorders>
          </w:tcPr>
          <w:p w:rsidR="004A208D" w:rsidRPr="004A208D" w:rsidRDefault="004A208D">
            <w:pPr>
              <w:spacing w:line="280" w:lineRule="exact"/>
              <w:jc w:val="right"/>
              <w:rPr>
                <w:rFonts w:ascii="Times New Roman" w:eastAsia="MS Mincho" w:hAnsi="Times New Roman" w:cs="Times New Roman"/>
              </w:rPr>
            </w:pPr>
          </w:p>
        </w:tc>
        <w:tc>
          <w:tcPr>
            <w:tcW w:w="1291" w:type="dxa"/>
            <w:tcBorders>
              <w:top w:val="single" w:sz="4" w:space="0" w:color="auto"/>
              <w:left w:val="single" w:sz="4" w:space="0" w:color="auto"/>
              <w:bottom w:val="single" w:sz="4" w:space="0" w:color="auto"/>
              <w:right w:val="single" w:sz="4" w:space="0" w:color="auto"/>
            </w:tcBorders>
          </w:tcPr>
          <w:p w:rsidR="004A208D" w:rsidRPr="004A208D" w:rsidRDefault="004A208D">
            <w:pPr>
              <w:spacing w:line="280" w:lineRule="exact"/>
              <w:jc w:val="right"/>
              <w:rPr>
                <w:rFonts w:ascii="Times New Roman" w:eastAsia="MS Mincho" w:hAnsi="Times New Roman" w:cs="Times New Roman"/>
              </w:rPr>
            </w:pPr>
          </w:p>
        </w:tc>
      </w:tr>
    </w:tbl>
    <w:p w:rsidR="004A208D" w:rsidRPr="004A208D" w:rsidRDefault="004A208D" w:rsidP="004A208D">
      <w:pPr>
        <w:spacing w:line="280" w:lineRule="exact"/>
        <w:jc w:val="right"/>
        <w:rPr>
          <w:rFonts w:ascii="Times New Roman" w:hAnsi="Times New Roman" w:cs="Times New Roman"/>
        </w:rPr>
      </w:pPr>
    </w:p>
    <w:p w:rsidR="004A208D" w:rsidRPr="004A208D" w:rsidRDefault="004A208D" w:rsidP="004A208D">
      <w:pPr>
        <w:spacing w:line="280" w:lineRule="exact"/>
        <w:rPr>
          <w:rFonts w:ascii="Times New Roman" w:hAnsi="Times New Roman" w:cs="Times New Roman"/>
          <w:bCs/>
        </w:rPr>
      </w:pPr>
      <w:r w:rsidRPr="004A208D">
        <w:rPr>
          <w:rFonts w:ascii="Times New Roman" w:hAnsi="Times New Roman" w:cs="Times New Roman"/>
          <w:bCs/>
        </w:rPr>
        <w:t>Место поставки: _ _____________________________________________</w:t>
      </w:r>
    </w:p>
    <w:p w:rsidR="004A208D" w:rsidRPr="004A208D" w:rsidRDefault="004A208D" w:rsidP="004A208D">
      <w:pPr>
        <w:spacing w:line="280" w:lineRule="exact"/>
        <w:rPr>
          <w:rFonts w:ascii="Times New Roman" w:hAnsi="Times New Roman" w:cs="Times New Roman"/>
          <w:bCs/>
        </w:rPr>
      </w:pPr>
      <w:r w:rsidRPr="004A208D">
        <w:rPr>
          <w:rFonts w:ascii="Times New Roman" w:hAnsi="Times New Roman" w:cs="Times New Roman"/>
          <w:bCs/>
        </w:rPr>
        <w:t>Условия поставки: _ _____________________________________________</w:t>
      </w:r>
    </w:p>
    <w:p w:rsidR="004A208D" w:rsidRPr="004A208D" w:rsidRDefault="004A208D" w:rsidP="004A208D">
      <w:pPr>
        <w:spacing w:line="280" w:lineRule="exact"/>
        <w:jc w:val="center"/>
        <w:rPr>
          <w:rFonts w:ascii="Times New Roman" w:hAnsi="Times New Roman" w:cs="Times New Roman"/>
          <w:highlight w:val="yellow"/>
        </w:rPr>
      </w:pPr>
    </w:p>
    <w:p w:rsidR="004A208D" w:rsidRPr="004A208D" w:rsidRDefault="004A208D" w:rsidP="004A208D">
      <w:pPr>
        <w:spacing w:line="280" w:lineRule="exact"/>
        <w:jc w:val="center"/>
        <w:rPr>
          <w:rFonts w:ascii="Times New Roman" w:hAnsi="Times New Roman" w:cs="Times New Roman"/>
        </w:rPr>
      </w:pPr>
    </w:p>
    <w:p w:rsidR="004A208D" w:rsidRPr="004A208D" w:rsidRDefault="004A208D" w:rsidP="004A208D">
      <w:pPr>
        <w:pStyle w:val="4"/>
        <w:spacing w:before="0" w:after="0"/>
        <w:ind w:left="57" w:right="-167"/>
        <w:jc w:val="center"/>
        <w:rPr>
          <w:sz w:val="22"/>
          <w:szCs w:val="22"/>
        </w:rPr>
      </w:pPr>
      <w:r w:rsidRPr="004A208D">
        <w:rPr>
          <w:sz w:val="22"/>
          <w:szCs w:val="22"/>
        </w:rPr>
        <w:t>ПОДПИСИ СТОРОН</w:t>
      </w:r>
    </w:p>
    <w:p w:rsidR="004A208D" w:rsidRPr="004A208D" w:rsidRDefault="004A208D" w:rsidP="004A208D">
      <w:pPr>
        <w:ind w:left="57" w:right="-167"/>
        <w:jc w:val="both"/>
        <w:rPr>
          <w:rFonts w:ascii="Times New Roman" w:hAnsi="Times New Roman" w:cs="Times New Roman"/>
        </w:rPr>
      </w:pPr>
    </w:p>
    <w:p w:rsidR="004A208D" w:rsidRPr="004A208D" w:rsidRDefault="004A208D" w:rsidP="004A208D">
      <w:pPr>
        <w:ind w:left="57" w:right="-167"/>
        <w:jc w:val="both"/>
        <w:rPr>
          <w:rFonts w:ascii="Times New Roman" w:hAnsi="Times New Roman" w:cs="Times New Roman"/>
        </w:rPr>
      </w:pPr>
    </w:p>
    <w:p w:rsidR="004A208D" w:rsidRPr="004A208D" w:rsidRDefault="004A208D" w:rsidP="004A208D">
      <w:pPr>
        <w:pStyle w:val="5"/>
        <w:spacing w:before="0" w:after="0"/>
        <w:ind w:left="57" w:right="-167"/>
        <w:jc w:val="both"/>
        <w:rPr>
          <w:i w:val="0"/>
          <w:sz w:val="22"/>
          <w:szCs w:val="22"/>
        </w:rPr>
      </w:pPr>
      <w:r w:rsidRPr="004A208D">
        <w:rPr>
          <w:i w:val="0"/>
          <w:sz w:val="22"/>
          <w:szCs w:val="22"/>
        </w:rPr>
        <w:t xml:space="preserve">              ЗАКАЗЧИК                                                                                                 ПОСТАВЩИК</w:t>
      </w:r>
    </w:p>
    <w:p w:rsidR="004A208D" w:rsidRPr="004A208D" w:rsidRDefault="004A208D" w:rsidP="004A208D">
      <w:pPr>
        <w:ind w:left="57" w:right="-167"/>
        <w:jc w:val="both"/>
        <w:rPr>
          <w:rFonts w:ascii="Times New Roman" w:hAnsi="Times New Roman" w:cs="Times New Roman"/>
        </w:rPr>
      </w:pPr>
    </w:p>
    <w:p w:rsidR="004A208D" w:rsidRPr="004A208D" w:rsidRDefault="004A208D" w:rsidP="004A208D">
      <w:pPr>
        <w:shd w:val="clear" w:color="auto" w:fill="FFFFFF"/>
        <w:tabs>
          <w:tab w:val="left" w:pos="1810"/>
        </w:tabs>
        <w:ind w:left="57" w:right="-167"/>
        <w:jc w:val="both"/>
        <w:rPr>
          <w:rFonts w:ascii="Times New Roman" w:hAnsi="Times New Roman" w:cs="Times New Roman"/>
        </w:rPr>
      </w:pPr>
    </w:p>
    <w:p w:rsidR="004A208D" w:rsidRPr="004A208D" w:rsidRDefault="004A208D" w:rsidP="004A208D">
      <w:pPr>
        <w:shd w:val="clear" w:color="auto" w:fill="FFFFFF"/>
        <w:tabs>
          <w:tab w:val="left" w:pos="1810"/>
        </w:tabs>
        <w:ind w:left="57" w:right="-167"/>
        <w:jc w:val="both"/>
        <w:rPr>
          <w:rFonts w:ascii="Times New Roman" w:hAnsi="Times New Roman" w:cs="Times New Roman"/>
        </w:rPr>
      </w:pPr>
      <w:r w:rsidRPr="004A208D">
        <w:rPr>
          <w:rFonts w:ascii="Times New Roman" w:hAnsi="Times New Roman" w:cs="Times New Roman"/>
        </w:rPr>
        <w:t xml:space="preserve">      ______________/ _______________                               </w:t>
      </w:r>
      <w:r w:rsidRPr="004A208D">
        <w:rPr>
          <w:rFonts w:ascii="Times New Roman" w:hAnsi="Times New Roman" w:cs="Times New Roman"/>
        </w:rPr>
        <w:tab/>
        <w:t xml:space="preserve">                ______________/_____________</w:t>
      </w:r>
    </w:p>
    <w:p w:rsidR="004A208D" w:rsidRPr="004A208D" w:rsidRDefault="004A208D" w:rsidP="004A208D">
      <w:pPr>
        <w:shd w:val="clear" w:color="auto" w:fill="FFFFFF"/>
        <w:tabs>
          <w:tab w:val="left" w:pos="1810"/>
        </w:tabs>
        <w:ind w:left="57" w:right="-167"/>
        <w:jc w:val="both"/>
        <w:rPr>
          <w:rFonts w:ascii="Times New Roman" w:hAnsi="Times New Roman" w:cs="Times New Roman"/>
        </w:rPr>
      </w:pPr>
    </w:p>
    <w:p w:rsidR="004A208D" w:rsidRPr="004A208D" w:rsidRDefault="004A208D" w:rsidP="004A208D">
      <w:pPr>
        <w:shd w:val="clear" w:color="auto" w:fill="FFFFFF"/>
        <w:tabs>
          <w:tab w:val="left" w:pos="1810"/>
        </w:tabs>
        <w:ind w:left="57" w:right="-167"/>
        <w:jc w:val="both"/>
        <w:rPr>
          <w:rFonts w:ascii="Times New Roman" w:hAnsi="Times New Roman" w:cs="Times New Roman"/>
        </w:rPr>
      </w:pPr>
    </w:p>
    <w:p w:rsidR="004A208D" w:rsidRPr="004A208D" w:rsidRDefault="004A208D" w:rsidP="004A208D">
      <w:pPr>
        <w:shd w:val="clear" w:color="auto" w:fill="FFFFFF"/>
        <w:tabs>
          <w:tab w:val="left" w:pos="1810"/>
        </w:tabs>
        <w:ind w:left="57" w:right="-167"/>
        <w:jc w:val="both"/>
        <w:rPr>
          <w:rFonts w:ascii="Times New Roman" w:hAnsi="Times New Roman" w:cs="Times New Roman"/>
        </w:rPr>
      </w:pPr>
      <w:r w:rsidRPr="004A208D">
        <w:rPr>
          <w:rFonts w:ascii="Times New Roman" w:hAnsi="Times New Roman" w:cs="Times New Roman"/>
        </w:rPr>
        <w:t xml:space="preserve">     «___»______________20</w:t>
      </w:r>
      <w:r w:rsidR="00AB535B">
        <w:rPr>
          <w:rFonts w:ascii="Times New Roman" w:hAnsi="Times New Roman" w:cs="Times New Roman"/>
        </w:rPr>
        <w:t>12</w:t>
      </w:r>
      <w:r w:rsidRPr="004A208D">
        <w:rPr>
          <w:rFonts w:ascii="Times New Roman" w:hAnsi="Times New Roman" w:cs="Times New Roman"/>
        </w:rPr>
        <w:t xml:space="preserve"> года                                                          «___»______________20</w:t>
      </w:r>
      <w:r w:rsidR="00AB535B">
        <w:rPr>
          <w:rFonts w:ascii="Times New Roman" w:hAnsi="Times New Roman" w:cs="Times New Roman"/>
        </w:rPr>
        <w:t>12</w:t>
      </w:r>
      <w:r w:rsidRPr="004A208D">
        <w:rPr>
          <w:rFonts w:ascii="Times New Roman" w:hAnsi="Times New Roman" w:cs="Times New Roman"/>
        </w:rPr>
        <w:t xml:space="preserve"> года</w:t>
      </w:r>
    </w:p>
    <w:p w:rsidR="004A208D" w:rsidRPr="004A208D" w:rsidRDefault="004A208D" w:rsidP="004A208D">
      <w:pPr>
        <w:shd w:val="clear" w:color="auto" w:fill="FFFFFF"/>
        <w:tabs>
          <w:tab w:val="left" w:pos="1810"/>
        </w:tabs>
        <w:ind w:left="57" w:right="-167"/>
        <w:jc w:val="both"/>
        <w:rPr>
          <w:rFonts w:ascii="Times New Roman" w:hAnsi="Times New Roman" w:cs="Times New Roman"/>
        </w:rPr>
      </w:pPr>
      <w:r w:rsidRPr="004A208D">
        <w:rPr>
          <w:rFonts w:ascii="Times New Roman" w:hAnsi="Times New Roman" w:cs="Times New Roman"/>
        </w:rPr>
        <w:t xml:space="preserve">     </w:t>
      </w:r>
    </w:p>
    <w:p w:rsidR="004A208D" w:rsidRPr="004A208D" w:rsidRDefault="004A208D" w:rsidP="004A208D">
      <w:pPr>
        <w:shd w:val="clear" w:color="auto" w:fill="FFFFFF"/>
        <w:ind w:right="-167"/>
        <w:jc w:val="both"/>
        <w:rPr>
          <w:rFonts w:ascii="Times New Roman" w:hAnsi="Times New Roman" w:cs="Times New Roman"/>
        </w:rPr>
      </w:pPr>
    </w:p>
    <w:p w:rsidR="009B7D64" w:rsidRPr="004A208D" w:rsidRDefault="009B7D64">
      <w:pPr>
        <w:rPr>
          <w:rFonts w:ascii="Times New Roman" w:hAnsi="Times New Roman" w:cs="Times New Roman"/>
        </w:rPr>
      </w:pPr>
    </w:p>
    <w:sectPr w:rsidR="009B7D64" w:rsidRPr="004A208D" w:rsidSect="004A208D">
      <w:pgSz w:w="11906" w:h="16838"/>
      <w:pgMar w:top="340" w:right="624" w:bottom="34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D0C00"/>
    <w:multiLevelType w:val="hybridMultilevel"/>
    <w:tmpl w:val="8C1471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E02617"/>
    <w:multiLevelType w:val="multilevel"/>
    <w:tmpl w:val="7E0CF3D4"/>
    <w:lvl w:ilvl="0">
      <w:start w:val="2"/>
      <w:numFmt w:val="decimal"/>
      <w:lvlText w:val="%1."/>
      <w:lvlJc w:val="left"/>
      <w:pPr>
        <w:tabs>
          <w:tab w:val="num" w:pos="417"/>
        </w:tabs>
        <w:ind w:left="417" w:hanging="360"/>
      </w:pPr>
    </w:lvl>
    <w:lvl w:ilvl="1">
      <w:start w:val="1"/>
      <w:numFmt w:val="decimal"/>
      <w:isLgl/>
      <w:lvlText w:val="%1.%2."/>
      <w:lvlJc w:val="left"/>
      <w:pPr>
        <w:tabs>
          <w:tab w:val="num" w:pos="417"/>
        </w:tabs>
        <w:ind w:left="417" w:hanging="360"/>
      </w:pPr>
    </w:lvl>
    <w:lvl w:ilvl="2">
      <w:start w:val="1"/>
      <w:numFmt w:val="decimal"/>
      <w:isLgl/>
      <w:lvlText w:val="%1.%2.%3."/>
      <w:lvlJc w:val="left"/>
      <w:pPr>
        <w:tabs>
          <w:tab w:val="num" w:pos="777"/>
        </w:tabs>
        <w:ind w:left="777" w:hanging="720"/>
      </w:pPr>
    </w:lvl>
    <w:lvl w:ilvl="3">
      <w:start w:val="1"/>
      <w:numFmt w:val="decimal"/>
      <w:isLgl/>
      <w:lvlText w:val="%1.%2.%3.%4."/>
      <w:lvlJc w:val="left"/>
      <w:pPr>
        <w:tabs>
          <w:tab w:val="num" w:pos="777"/>
        </w:tabs>
        <w:ind w:left="777" w:hanging="720"/>
      </w:pPr>
    </w:lvl>
    <w:lvl w:ilvl="4">
      <w:start w:val="1"/>
      <w:numFmt w:val="decimal"/>
      <w:isLgl/>
      <w:lvlText w:val="%1.%2.%3.%4.%5."/>
      <w:lvlJc w:val="left"/>
      <w:pPr>
        <w:tabs>
          <w:tab w:val="num" w:pos="1137"/>
        </w:tabs>
        <w:ind w:left="1137" w:hanging="1080"/>
      </w:pPr>
    </w:lvl>
    <w:lvl w:ilvl="5">
      <w:start w:val="1"/>
      <w:numFmt w:val="decimal"/>
      <w:isLgl/>
      <w:lvlText w:val="%1.%2.%3.%4.%5.%6."/>
      <w:lvlJc w:val="left"/>
      <w:pPr>
        <w:tabs>
          <w:tab w:val="num" w:pos="1137"/>
        </w:tabs>
        <w:ind w:left="1137" w:hanging="1080"/>
      </w:pPr>
    </w:lvl>
    <w:lvl w:ilvl="6">
      <w:start w:val="1"/>
      <w:numFmt w:val="decimal"/>
      <w:isLgl/>
      <w:lvlText w:val="%1.%2.%3.%4.%5.%6.%7."/>
      <w:lvlJc w:val="left"/>
      <w:pPr>
        <w:tabs>
          <w:tab w:val="num" w:pos="1497"/>
        </w:tabs>
        <w:ind w:left="1497" w:hanging="1440"/>
      </w:pPr>
    </w:lvl>
    <w:lvl w:ilvl="7">
      <w:start w:val="1"/>
      <w:numFmt w:val="decimal"/>
      <w:isLgl/>
      <w:lvlText w:val="%1.%2.%3.%4.%5.%6.%7.%8."/>
      <w:lvlJc w:val="left"/>
      <w:pPr>
        <w:tabs>
          <w:tab w:val="num" w:pos="1497"/>
        </w:tabs>
        <w:ind w:left="1497" w:hanging="1440"/>
      </w:pPr>
    </w:lvl>
    <w:lvl w:ilvl="8">
      <w:start w:val="1"/>
      <w:numFmt w:val="decimal"/>
      <w:isLgl/>
      <w:lvlText w:val="%1.%2.%3.%4.%5.%6.%7.%8.%9."/>
      <w:lvlJc w:val="left"/>
      <w:pPr>
        <w:tabs>
          <w:tab w:val="num" w:pos="1857"/>
        </w:tabs>
        <w:ind w:left="1857" w:hanging="1800"/>
      </w:pPr>
    </w:lvl>
  </w:abstractNum>
  <w:abstractNum w:abstractNumId="2">
    <w:nsid w:val="217D7E7E"/>
    <w:multiLevelType w:val="hybridMultilevel"/>
    <w:tmpl w:val="D0F6EB4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A208D"/>
    <w:rsid w:val="004A208D"/>
    <w:rsid w:val="009B7D64"/>
    <w:rsid w:val="00AB535B"/>
    <w:rsid w:val="00E93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BD3"/>
  </w:style>
  <w:style w:type="paragraph" w:styleId="4">
    <w:name w:val="heading 4"/>
    <w:basedOn w:val="a"/>
    <w:next w:val="a"/>
    <w:link w:val="40"/>
    <w:semiHidden/>
    <w:unhideWhenUsed/>
    <w:qFormat/>
    <w:rsid w:val="004A208D"/>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4A208D"/>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4A208D"/>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4A208D"/>
    <w:rPr>
      <w:rFonts w:ascii="Times New Roman" w:eastAsia="Times New Roman" w:hAnsi="Times New Roman" w:cs="Times New Roman"/>
      <w:b/>
      <w:bCs/>
      <w:i/>
      <w:iCs/>
      <w:sz w:val="26"/>
      <w:szCs w:val="26"/>
    </w:rPr>
  </w:style>
  <w:style w:type="paragraph" w:styleId="a3">
    <w:name w:val="Body Text"/>
    <w:basedOn w:val="a"/>
    <w:link w:val="a4"/>
    <w:semiHidden/>
    <w:unhideWhenUsed/>
    <w:rsid w:val="004A208D"/>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link w:val="a3"/>
    <w:semiHidden/>
    <w:rsid w:val="004A208D"/>
    <w:rPr>
      <w:rFonts w:ascii="Times New Roman" w:eastAsia="Times New Roman" w:hAnsi="Times New Roman" w:cs="Times New Roman"/>
      <w:sz w:val="28"/>
      <w:szCs w:val="24"/>
    </w:rPr>
  </w:style>
  <w:style w:type="paragraph" w:styleId="2">
    <w:name w:val="Body Text Indent 2"/>
    <w:basedOn w:val="a"/>
    <w:link w:val="20"/>
    <w:semiHidden/>
    <w:unhideWhenUsed/>
    <w:rsid w:val="004A208D"/>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4A208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9502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1848</Words>
  <Characters>10540</Characters>
  <Application>Microsoft Office Word</Application>
  <DocSecurity>0</DocSecurity>
  <Lines>87</Lines>
  <Paragraphs>24</Paragraphs>
  <ScaleCrop>false</ScaleCrop>
  <Company/>
  <LinksUpToDate>false</LinksUpToDate>
  <CharactersWithSpaces>12364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2012-04-25T03:52:00Z</dcterms:created>
  <dcterms:modified xsi:type="dcterms:W3CDTF">2012-04-25T06:49:00Z</dcterms:modified>
</cp:coreProperties>
</file>