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2C" w:rsidRPr="00064C2C" w:rsidRDefault="00064C2C" w:rsidP="00064C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64C2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64C2C" w:rsidRPr="00064C2C" w:rsidRDefault="00064C2C" w:rsidP="00064C2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4C2C" w:rsidRPr="00064C2C" w:rsidRDefault="00064C2C" w:rsidP="00064C2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64C2C" w:rsidRPr="00064C2C" w:rsidRDefault="00064C2C" w:rsidP="00064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1"/>
        <w:gridCol w:w="3886"/>
      </w:tblGrid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  <w:r w:rsidR="00CE38E9" w:rsidRPr="00CE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0156300008712000076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сборка и установка мебели.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64C2C" w:rsidRPr="00064C2C" w:rsidRDefault="00064C2C" w:rsidP="000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64C2C" w:rsidRPr="00064C2C" w:rsidRDefault="00064C2C" w:rsidP="000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4C2C" w:rsidRPr="00064C2C" w:rsidRDefault="00064C2C" w:rsidP="00064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C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064C2C" w:rsidRPr="00064C2C" w:rsidRDefault="00064C2C" w:rsidP="000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0"/>
        <w:gridCol w:w="5235"/>
      </w:tblGrid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сборка и установка мебели.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100 705,89 Российский рубль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налоги, таможенные пошлины, выплаченные или подлежащие выплате, оплату транспортных расходов внутри страны, страхование и прочие расходы, связанные с поставкой и разгрузкой мебели, также расходы на сборку и установку мебели, на объекте «Заказчика», хранение на складе «Поставщика».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извещению). </w:t>
            </w:r>
          </w:p>
        </w:tc>
      </w:tr>
    </w:tbl>
    <w:p w:rsidR="00064C2C" w:rsidRPr="00064C2C" w:rsidRDefault="00064C2C" w:rsidP="000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6455"/>
      </w:tblGrid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в течение 3 (трех) дней после подписания контракта. Срок сборки и установки в течение 2 (двух) дней после поставки мебели.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«Заказчик» оплачивает поставку мебели безналичным путем на расчетный счет «Поставщика» в течение 10 (десяти) банковских дней после установки мебели и подписания сторонами акта выполненных работ. </w:t>
            </w:r>
          </w:p>
        </w:tc>
      </w:tr>
    </w:tbl>
    <w:p w:rsidR="00064C2C" w:rsidRPr="00064C2C" w:rsidRDefault="00064C2C" w:rsidP="000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64C2C" w:rsidRPr="00064C2C" w:rsidRDefault="00064C2C" w:rsidP="00064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64C2C" w:rsidRPr="00064C2C" w:rsidRDefault="00064C2C" w:rsidP="000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975 0104 0020400 244 310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64C2C" w:rsidRPr="00064C2C" w:rsidRDefault="00064C2C" w:rsidP="000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23, каб.101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09:00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10:00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064C2C" w:rsidRPr="00064C2C" w:rsidTr="0006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10 дней со дня подписания протокола рассмотрения и оценки котировочных заявок</w:t>
            </w:r>
          </w:p>
        </w:tc>
      </w:tr>
    </w:tbl>
    <w:p w:rsidR="00064C2C" w:rsidRDefault="00064C2C" w:rsidP="00064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75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  <w:gridCol w:w="13"/>
        <w:gridCol w:w="13"/>
        <w:gridCol w:w="13"/>
        <w:gridCol w:w="13"/>
      </w:tblGrid>
      <w:tr w:rsidR="00064C2C" w:rsidRPr="00064C2C" w:rsidTr="00064C2C">
        <w:trPr>
          <w:trHeight w:val="442"/>
          <w:tblCellSpacing w:w="0" w:type="dxa"/>
        </w:trPr>
        <w:tc>
          <w:tcPr>
            <w:tcW w:w="0" w:type="auto"/>
          </w:tcPr>
          <w:p w:rsidR="00064C2C" w:rsidRPr="00064C2C" w:rsidRDefault="00064C2C" w:rsidP="00D7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05.05.2012</w:t>
            </w:r>
          </w:p>
        </w:tc>
        <w:tc>
          <w:tcPr>
            <w:tcW w:w="0" w:type="auto"/>
            <w:vAlign w:val="center"/>
          </w:tcPr>
          <w:p w:rsidR="00064C2C" w:rsidRPr="00064C2C" w:rsidRDefault="00064C2C" w:rsidP="00D7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64C2C" w:rsidRPr="00064C2C" w:rsidRDefault="00064C2C" w:rsidP="00D7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64C2C" w:rsidRPr="00064C2C" w:rsidRDefault="00064C2C" w:rsidP="00D7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64C2C" w:rsidRPr="00064C2C" w:rsidRDefault="00064C2C" w:rsidP="00D7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4C2C" w:rsidRPr="00064C2C" w:rsidTr="00064C2C">
        <w:trPr>
          <w:trHeight w:val="467"/>
          <w:tblCellSpacing w:w="0" w:type="dxa"/>
        </w:trPr>
        <w:tc>
          <w:tcPr>
            <w:tcW w:w="0" w:type="auto"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64C2C" w:rsidRPr="00064C2C" w:rsidRDefault="00064C2C" w:rsidP="0006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4C2C" w:rsidRPr="00064C2C" w:rsidRDefault="00064C2C">
      <w:pPr>
        <w:rPr>
          <w:rFonts w:ascii="Times New Roman" w:hAnsi="Times New Roman" w:cs="Times New Roman"/>
        </w:rPr>
      </w:pPr>
      <w:r>
        <w:t xml:space="preserve"> </w:t>
      </w:r>
      <w:r w:rsidRPr="00064C2C">
        <w:rPr>
          <w:rFonts w:ascii="Times New Roman" w:hAnsi="Times New Roman" w:cs="Times New Roman"/>
        </w:rPr>
        <w:t xml:space="preserve">Начальник хозяйственного управления администрации </w:t>
      </w:r>
      <w:proofErr w:type="spellStart"/>
      <w:r w:rsidRPr="00064C2C">
        <w:rPr>
          <w:rFonts w:ascii="Times New Roman" w:hAnsi="Times New Roman" w:cs="Times New Roman"/>
        </w:rPr>
        <w:t>г</w:t>
      </w:r>
      <w:proofErr w:type="gramStart"/>
      <w:r w:rsidRPr="00064C2C">
        <w:rPr>
          <w:rFonts w:ascii="Times New Roman" w:hAnsi="Times New Roman" w:cs="Times New Roman"/>
        </w:rPr>
        <w:t>.П</w:t>
      </w:r>
      <w:proofErr w:type="gramEnd"/>
      <w:r w:rsidRPr="00064C2C">
        <w:rPr>
          <w:rFonts w:ascii="Times New Roman" w:hAnsi="Times New Roman" w:cs="Times New Roman"/>
        </w:rPr>
        <w:t>ерми</w:t>
      </w:r>
      <w:proofErr w:type="spellEnd"/>
      <w:r w:rsidRPr="00064C2C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64C2C">
        <w:rPr>
          <w:rFonts w:ascii="Times New Roman" w:hAnsi="Times New Roman" w:cs="Times New Roman"/>
        </w:rPr>
        <w:t>А.Г.Пантелеев</w:t>
      </w:r>
      <w:proofErr w:type="spellEnd"/>
    </w:p>
    <w:sectPr w:rsidR="00064C2C" w:rsidRPr="00064C2C" w:rsidSect="00064C2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C2C"/>
    <w:rsid w:val="000558CA"/>
    <w:rsid w:val="00064C2C"/>
    <w:rsid w:val="000A5B87"/>
    <w:rsid w:val="000C592D"/>
    <w:rsid w:val="001A6041"/>
    <w:rsid w:val="001F7265"/>
    <w:rsid w:val="002B147D"/>
    <w:rsid w:val="003C047D"/>
    <w:rsid w:val="003C6F26"/>
    <w:rsid w:val="00494381"/>
    <w:rsid w:val="00505A52"/>
    <w:rsid w:val="00626620"/>
    <w:rsid w:val="00682BBE"/>
    <w:rsid w:val="006B607A"/>
    <w:rsid w:val="007A4991"/>
    <w:rsid w:val="007B1772"/>
    <w:rsid w:val="0089309D"/>
    <w:rsid w:val="008E3EDD"/>
    <w:rsid w:val="0091595A"/>
    <w:rsid w:val="00BF586A"/>
    <w:rsid w:val="00C015AD"/>
    <w:rsid w:val="00CE38E9"/>
    <w:rsid w:val="00D0686B"/>
    <w:rsid w:val="00D55514"/>
    <w:rsid w:val="00E93C03"/>
    <w:rsid w:val="00E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4C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64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C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4C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6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4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4C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64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C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4C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6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4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Панкова Елена Владимировна</cp:lastModifiedBy>
  <cp:revision>2</cp:revision>
  <cp:lastPrinted>2012-05-05T04:16:00Z</cp:lastPrinted>
  <dcterms:created xsi:type="dcterms:W3CDTF">2012-05-05T04:11:00Z</dcterms:created>
  <dcterms:modified xsi:type="dcterms:W3CDTF">2012-05-10T05:06:00Z</dcterms:modified>
</cp:coreProperties>
</file>