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B58" w:rsidRPr="005B6556" w:rsidRDefault="002A4B4F" w:rsidP="00561B58">
      <w:pPr>
        <w:pStyle w:val="1"/>
        <w:ind w:left="4956" w:firstLine="708"/>
        <w:rPr>
          <w:rFonts w:ascii="Times New Roman" w:hAnsi="Times New Roman" w:cs="Times New Roman"/>
          <w:sz w:val="24"/>
          <w:szCs w:val="24"/>
        </w:rPr>
      </w:pPr>
      <w:proofErr w:type="spellStart"/>
      <w:r w:rsidRPr="005B6556">
        <w:rPr>
          <w:rFonts w:ascii="Times New Roman" w:hAnsi="Times New Roman" w:cs="Times New Roman"/>
          <w:b w:val="0"/>
          <w:bCs w:val="0"/>
          <w:spacing w:val="-20"/>
          <w:sz w:val="24"/>
          <w:szCs w:val="24"/>
        </w:rPr>
        <w:t>Рег</w:t>
      </w:r>
      <w:proofErr w:type="spellEnd"/>
      <w:r w:rsidRPr="005B6556">
        <w:rPr>
          <w:rFonts w:ascii="Times New Roman" w:hAnsi="Times New Roman" w:cs="Times New Roman"/>
          <w:b w:val="0"/>
          <w:bCs w:val="0"/>
          <w:spacing w:val="-20"/>
          <w:sz w:val="24"/>
          <w:szCs w:val="24"/>
        </w:rPr>
        <w:t>. № ________________________________</w:t>
      </w:r>
      <w:r>
        <w:rPr>
          <w:rFonts w:ascii="Times New Roman" w:hAnsi="Times New Roman" w:cs="Times New Roman"/>
          <w:b w:val="0"/>
          <w:bCs w:val="0"/>
          <w:spacing w:val="-20"/>
          <w:sz w:val="24"/>
          <w:szCs w:val="24"/>
        </w:rPr>
        <w:tab/>
      </w:r>
      <w:r>
        <w:rPr>
          <w:rFonts w:ascii="Times New Roman" w:hAnsi="Times New Roman" w:cs="Times New Roman"/>
          <w:b w:val="0"/>
          <w:bCs w:val="0"/>
          <w:spacing w:val="-20"/>
          <w:sz w:val="24"/>
          <w:szCs w:val="24"/>
        </w:rPr>
        <w:tab/>
      </w:r>
      <w:r w:rsidRPr="005B6556">
        <w:rPr>
          <w:rFonts w:ascii="Times New Roman" w:hAnsi="Times New Roman" w:cs="Times New Roman"/>
          <w:b w:val="0"/>
          <w:bCs w:val="0"/>
          <w:spacing w:val="-20"/>
          <w:sz w:val="24"/>
          <w:szCs w:val="24"/>
        </w:rPr>
        <w:t>«____</w:t>
      </w:r>
      <w:r w:rsidR="001F654D">
        <w:rPr>
          <w:rFonts w:ascii="Times New Roman" w:hAnsi="Times New Roman" w:cs="Times New Roman"/>
          <w:b w:val="0"/>
          <w:bCs w:val="0"/>
          <w:spacing w:val="-20"/>
          <w:sz w:val="24"/>
          <w:szCs w:val="24"/>
        </w:rPr>
        <w:t>_» __________________________20</w:t>
      </w:r>
      <w:r w:rsidR="00CD5791">
        <w:rPr>
          <w:rFonts w:ascii="Times New Roman" w:hAnsi="Times New Roman" w:cs="Times New Roman"/>
          <w:b w:val="0"/>
          <w:bCs w:val="0"/>
          <w:spacing w:val="-20"/>
          <w:sz w:val="24"/>
          <w:szCs w:val="24"/>
        </w:rPr>
        <w:t>12</w:t>
      </w:r>
      <w:r w:rsidRPr="005B6556">
        <w:rPr>
          <w:rFonts w:ascii="Times New Roman" w:hAnsi="Times New Roman" w:cs="Times New Roman"/>
          <w:b w:val="0"/>
          <w:bCs w:val="0"/>
          <w:spacing w:val="-20"/>
          <w:sz w:val="24"/>
          <w:szCs w:val="24"/>
        </w:rPr>
        <w:t xml:space="preserve"> г.</w:t>
      </w:r>
      <w:r w:rsidRPr="005B6556">
        <w:rPr>
          <w:rFonts w:ascii="Times New Roman" w:hAnsi="Times New Roman" w:cs="Times New Roman"/>
          <w:b w:val="0"/>
          <w:bCs w:val="0"/>
          <w:spacing w:val="-20"/>
          <w:sz w:val="24"/>
          <w:szCs w:val="24"/>
        </w:rPr>
        <w:tab/>
      </w:r>
      <w:r w:rsidRPr="005B6556">
        <w:rPr>
          <w:rFonts w:ascii="Times New Roman" w:hAnsi="Times New Roman" w:cs="Times New Roman"/>
          <w:b w:val="0"/>
          <w:bCs w:val="0"/>
          <w:spacing w:val="-20"/>
          <w:sz w:val="24"/>
          <w:szCs w:val="24"/>
        </w:rPr>
        <w:tab/>
      </w:r>
      <w:r w:rsidRPr="005B6556">
        <w:rPr>
          <w:rFonts w:ascii="Times New Roman" w:hAnsi="Times New Roman" w:cs="Times New Roman"/>
          <w:b w:val="0"/>
          <w:bCs w:val="0"/>
          <w:spacing w:val="-20"/>
          <w:sz w:val="24"/>
          <w:szCs w:val="24"/>
        </w:rPr>
        <w:tab/>
      </w:r>
      <w:r w:rsidRPr="005B6556">
        <w:rPr>
          <w:rFonts w:ascii="Times New Roman" w:hAnsi="Times New Roman" w:cs="Times New Roman"/>
          <w:b w:val="0"/>
          <w:bCs w:val="0"/>
          <w:spacing w:val="-20"/>
          <w:sz w:val="24"/>
          <w:szCs w:val="24"/>
        </w:rPr>
        <w:tab/>
      </w:r>
      <w:r w:rsidRPr="005B6556">
        <w:rPr>
          <w:rFonts w:ascii="Times New Roman" w:hAnsi="Times New Roman" w:cs="Times New Roman"/>
          <w:b w:val="0"/>
          <w:bCs w:val="0"/>
          <w:spacing w:val="-20"/>
          <w:sz w:val="24"/>
          <w:szCs w:val="24"/>
        </w:rPr>
        <w:tab/>
      </w:r>
      <w:r w:rsidRPr="005B6556">
        <w:rPr>
          <w:rFonts w:ascii="Times New Roman" w:hAnsi="Times New Roman" w:cs="Times New Roman"/>
          <w:b w:val="0"/>
          <w:bCs w:val="0"/>
          <w:spacing w:val="-20"/>
          <w:sz w:val="24"/>
          <w:szCs w:val="24"/>
        </w:rPr>
        <w:tab/>
      </w:r>
      <w:r w:rsidRPr="005B6556">
        <w:rPr>
          <w:rFonts w:ascii="Times New Roman" w:hAnsi="Times New Roman" w:cs="Times New Roman"/>
          <w:b w:val="0"/>
          <w:bCs w:val="0"/>
          <w:spacing w:val="-20"/>
          <w:sz w:val="24"/>
          <w:szCs w:val="24"/>
        </w:rPr>
        <w:tab/>
        <w:t> </w:t>
      </w:r>
    </w:p>
    <w:p w:rsidR="00561B58" w:rsidRDefault="00857106" w:rsidP="007C7CE4">
      <w:pPr>
        <w:pStyle w:val="1"/>
        <w:spacing w:before="0" w:after="0" w:line="240" w:lineRule="exact"/>
        <w:ind w:firstLine="539"/>
        <w:jc w:val="center"/>
        <w:rPr>
          <w:rFonts w:ascii="Times New Roman" w:hAnsi="Times New Roman" w:cs="Times New Roman"/>
          <w:bCs w:val="0"/>
          <w:sz w:val="24"/>
          <w:szCs w:val="24"/>
        </w:rPr>
      </w:pPr>
      <w:r>
        <w:rPr>
          <w:rFonts w:ascii="Times New Roman" w:hAnsi="Times New Roman" w:cs="Times New Roman"/>
          <w:bCs w:val="0"/>
          <w:sz w:val="24"/>
          <w:szCs w:val="24"/>
        </w:rPr>
        <w:t>Проект м</w:t>
      </w:r>
      <w:r w:rsidR="00936EB3">
        <w:rPr>
          <w:rFonts w:ascii="Times New Roman" w:hAnsi="Times New Roman" w:cs="Times New Roman"/>
          <w:bCs w:val="0"/>
          <w:sz w:val="24"/>
          <w:szCs w:val="24"/>
        </w:rPr>
        <w:t>униципальн</w:t>
      </w:r>
      <w:r>
        <w:rPr>
          <w:rFonts w:ascii="Times New Roman" w:hAnsi="Times New Roman" w:cs="Times New Roman"/>
          <w:bCs w:val="0"/>
          <w:sz w:val="24"/>
          <w:szCs w:val="24"/>
        </w:rPr>
        <w:t>ого</w:t>
      </w:r>
      <w:r w:rsidR="00936EB3">
        <w:rPr>
          <w:rFonts w:ascii="Times New Roman" w:hAnsi="Times New Roman" w:cs="Times New Roman"/>
          <w:bCs w:val="0"/>
          <w:sz w:val="24"/>
          <w:szCs w:val="24"/>
        </w:rPr>
        <w:t xml:space="preserve"> контракт</w:t>
      </w:r>
      <w:r>
        <w:rPr>
          <w:rFonts w:ascii="Times New Roman" w:hAnsi="Times New Roman" w:cs="Times New Roman"/>
          <w:bCs w:val="0"/>
          <w:sz w:val="24"/>
          <w:szCs w:val="24"/>
        </w:rPr>
        <w:t>а</w:t>
      </w:r>
    </w:p>
    <w:p w:rsidR="00561B58" w:rsidRPr="005B6556" w:rsidRDefault="002A4B4F" w:rsidP="007C7CE4">
      <w:pPr>
        <w:pStyle w:val="1"/>
        <w:spacing w:before="0" w:after="0" w:line="240" w:lineRule="exact"/>
        <w:ind w:firstLine="539"/>
        <w:jc w:val="center"/>
        <w:rPr>
          <w:rFonts w:ascii="Times New Roman" w:hAnsi="Times New Roman" w:cs="Times New Roman"/>
          <w:bCs w:val="0"/>
          <w:sz w:val="24"/>
          <w:szCs w:val="24"/>
        </w:rPr>
      </w:pPr>
      <w:r w:rsidRPr="005B6556">
        <w:rPr>
          <w:rFonts w:ascii="Times New Roman" w:hAnsi="Times New Roman" w:cs="Times New Roman"/>
          <w:bCs w:val="0"/>
          <w:sz w:val="24"/>
          <w:szCs w:val="24"/>
        </w:rPr>
        <w:t>на оказание охранных услуг с использованием средств сигнализации (ОПС и КТС)</w:t>
      </w:r>
      <w:r>
        <w:rPr>
          <w:rFonts w:ascii="Times New Roman" w:hAnsi="Times New Roman" w:cs="Times New Roman"/>
          <w:bCs w:val="0"/>
          <w:sz w:val="24"/>
          <w:szCs w:val="24"/>
        </w:rPr>
        <w:t xml:space="preserve"> </w:t>
      </w:r>
      <w:r w:rsidRPr="005B6556">
        <w:rPr>
          <w:rFonts w:ascii="Times New Roman" w:hAnsi="Times New Roman" w:cs="Times New Roman"/>
          <w:bCs w:val="0"/>
          <w:sz w:val="24"/>
          <w:szCs w:val="24"/>
        </w:rPr>
        <w:t>в общес</w:t>
      </w:r>
      <w:r w:rsidRPr="005B6556">
        <w:rPr>
          <w:rFonts w:ascii="Times New Roman" w:hAnsi="Times New Roman" w:cs="Times New Roman"/>
          <w:sz w:val="24"/>
          <w:szCs w:val="24"/>
        </w:rPr>
        <w:t>твенных центрах</w:t>
      </w:r>
    </w:p>
    <w:p w:rsidR="00561B58" w:rsidRPr="005B6556" w:rsidRDefault="00561B58" w:rsidP="00561B58">
      <w:pPr>
        <w:jc w:val="both"/>
        <w:rPr>
          <w:sz w:val="24"/>
          <w:szCs w:val="24"/>
        </w:rPr>
      </w:pPr>
    </w:p>
    <w:p w:rsidR="00561B58" w:rsidRPr="005B6556" w:rsidRDefault="002A4B4F" w:rsidP="00561B58">
      <w:pPr>
        <w:jc w:val="both"/>
        <w:rPr>
          <w:sz w:val="24"/>
          <w:szCs w:val="24"/>
        </w:rPr>
      </w:pPr>
      <w:r w:rsidRPr="005B6556">
        <w:rPr>
          <w:sz w:val="24"/>
          <w:szCs w:val="24"/>
        </w:rPr>
        <w:t>г. Пермь  </w:t>
      </w:r>
      <w:r w:rsidRPr="005B6556">
        <w:rPr>
          <w:sz w:val="24"/>
          <w:szCs w:val="24"/>
        </w:rPr>
        <w:tab/>
      </w:r>
      <w:r w:rsidRPr="005B6556">
        <w:rPr>
          <w:sz w:val="24"/>
          <w:szCs w:val="24"/>
        </w:rPr>
        <w:tab/>
      </w:r>
      <w:r w:rsidRPr="005B6556">
        <w:rPr>
          <w:sz w:val="24"/>
          <w:szCs w:val="24"/>
        </w:rPr>
        <w:tab/>
      </w:r>
      <w:r w:rsidRPr="005B6556">
        <w:rPr>
          <w:sz w:val="24"/>
          <w:szCs w:val="24"/>
        </w:rPr>
        <w:tab/>
      </w:r>
      <w:r w:rsidRPr="005B6556">
        <w:rPr>
          <w:sz w:val="24"/>
          <w:szCs w:val="24"/>
        </w:rPr>
        <w:tab/>
        <w:t xml:space="preserve">  </w:t>
      </w:r>
      <w:r w:rsidRPr="005B6556">
        <w:rPr>
          <w:sz w:val="24"/>
          <w:szCs w:val="24"/>
        </w:rPr>
        <w:tab/>
      </w:r>
      <w:r w:rsidRPr="005B6556">
        <w:rPr>
          <w:sz w:val="24"/>
          <w:szCs w:val="24"/>
        </w:rPr>
        <w:tab/>
        <w:t xml:space="preserve"> </w:t>
      </w:r>
      <w:r w:rsidRPr="005B6556">
        <w:rPr>
          <w:sz w:val="24"/>
          <w:szCs w:val="24"/>
        </w:rPr>
        <w:tab/>
      </w:r>
      <w:r w:rsidRPr="005B6556">
        <w:rPr>
          <w:sz w:val="24"/>
          <w:szCs w:val="24"/>
        </w:rPr>
        <w:tab/>
      </w:r>
      <w:r w:rsidRPr="005B6556">
        <w:rPr>
          <w:sz w:val="24"/>
          <w:szCs w:val="24"/>
        </w:rPr>
        <w:tab/>
      </w:r>
    </w:p>
    <w:p w:rsidR="00561B58" w:rsidRPr="005B6556" w:rsidRDefault="00561B58" w:rsidP="00561B58">
      <w:pPr>
        <w:jc w:val="both"/>
        <w:rPr>
          <w:sz w:val="24"/>
          <w:szCs w:val="24"/>
        </w:rPr>
      </w:pPr>
    </w:p>
    <w:p w:rsidR="00561B58" w:rsidRPr="005B6556" w:rsidRDefault="002A4B4F" w:rsidP="00561B58">
      <w:pPr>
        <w:jc w:val="both"/>
        <w:rPr>
          <w:sz w:val="24"/>
          <w:szCs w:val="24"/>
        </w:rPr>
      </w:pPr>
      <w:proofErr w:type="gramStart"/>
      <w:r w:rsidRPr="005B6556">
        <w:rPr>
          <w:sz w:val="24"/>
          <w:szCs w:val="24"/>
        </w:rPr>
        <w:t xml:space="preserve">Администрация Мотовилихинского района города Перми, именуемая в дальнейшем «Заказчик», в лице главы администрации </w:t>
      </w:r>
      <w:r>
        <w:rPr>
          <w:sz w:val="24"/>
          <w:szCs w:val="24"/>
        </w:rPr>
        <w:t>Мальцева Сергея Витальевича</w:t>
      </w:r>
      <w:r w:rsidRPr="005B6556">
        <w:rPr>
          <w:sz w:val="24"/>
          <w:szCs w:val="24"/>
        </w:rPr>
        <w:t>, действующего на основании Типового положения о территориальном органе администрации города Перми, утвержденного решением  Пермской гор</w:t>
      </w:r>
      <w:r>
        <w:rPr>
          <w:sz w:val="24"/>
          <w:szCs w:val="24"/>
        </w:rPr>
        <w:t xml:space="preserve">одской Думы от 12.09.2006 № 207 </w:t>
      </w:r>
      <w:r w:rsidRPr="005B6556">
        <w:rPr>
          <w:sz w:val="24"/>
          <w:szCs w:val="24"/>
        </w:rPr>
        <w:t xml:space="preserve">с одной стороны, и  </w:t>
      </w:r>
      <w:r w:rsidR="00936EB3">
        <w:rPr>
          <w:sz w:val="24"/>
          <w:szCs w:val="24"/>
        </w:rPr>
        <w:t>________________________________</w:t>
      </w:r>
      <w:r w:rsidRPr="00D348A9">
        <w:rPr>
          <w:sz w:val="24"/>
          <w:szCs w:val="24"/>
        </w:rPr>
        <w:t xml:space="preserve"> именуемое в дальнейшем  «Исполнитель», в лице  </w:t>
      </w:r>
      <w:r w:rsidR="00936EB3">
        <w:rPr>
          <w:sz w:val="24"/>
          <w:szCs w:val="24"/>
        </w:rPr>
        <w:t>_____________________________</w:t>
      </w:r>
      <w:r w:rsidRPr="005B6556">
        <w:rPr>
          <w:sz w:val="24"/>
          <w:szCs w:val="24"/>
        </w:rPr>
        <w:t xml:space="preserve">, действующего на основании </w:t>
      </w:r>
      <w:r w:rsidR="00936EB3">
        <w:rPr>
          <w:sz w:val="24"/>
          <w:szCs w:val="24"/>
        </w:rPr>
        <w:t>________</w:t>
      </w:r>
      <w:r w:rsidRPr="005B6556">
        <w:rPr>
          <w:sz w:val="24"/>
          <w:szCs w:val="24"/>
        </w:rPr>
        <w:t>, вместе именуемые «Стороны», с  другой   стороны,  заключили  настоящий </w:t>
      </w:r>
      <w:r w:rsidR="00936EB3">
        <w:rPr>
          <w:sz w:val="24"/>
          <w:szCs w:val="24"/>
        </w:rPr>
        <w:t>муниципальный</w:t>
      </w:r>
      <w:r w:rsidRPr="005B6556">
        <w:rPr>
          <w:sz w:val="24"/>
          <w:szCs w:val="24"/>
        </w:rPr>
        <w:t xml:space="preserve"> </w:t>
      </w:r>
      <w:r w:rsidR="00936EB3">
        <w:rPr>
          <w:sz w:val="24"/>
          <w:szCs w:val="24"/>
        </w:rPr>
        <w:t>контракт (далее Контракт</w:t>
      </w:r>
      <w:proofErr w:type="gramEnd"/>
      <w:r w:rsidR="00936EB3">
        <w:rPr>
          <w:sz w:val="24"/>
          <w:szCs w:val="24"/>
        </w:rPr>
        <w:t>)</w:t>
      </w:r>
      <w:r w:rsidRPr="005B6556">
        <w:rPr>
          <w:sz w:val="24"/>
          <w:szCs w:val="24"/>
        </w:rPr>
        <w:t>  о нижеследующем</w:t>
      </w:r>
      <w:r w:rsidRPr="005B6556">
        <w:rPr>
          <w:color w:val="000000"/>
          <w:spacing w:val="13"/>
          <w:sz w:val="24"/>
          <w:szCs w:val="24"/>
        </w:rPr>
        <w:t>:</w:t>
      </w:r>
    </w:p>
    <w:p w:rsidR="00561B58" w:rsidRPr="005B6556" w:rsidRDefault="00561B58" w:rsidP="00561B58">
      <w:pPr>
        <w:ind w:firstLine="720"/>
        <w:jc w:val="both"/>
        <w:rPr>
          <w:sz w:val="24"/>
          <w:szCs w:val="24"/>
        </w:rPr>
      </w:pPr>
    </w:p>
    <w:p w:rsidR="00561B58" w:rsidRPr="005B6556" w:rsidRDefault="002A4B4F" w:rsidP="00561B58">
      <w:pPr>
        <w:ind w:firstLine="360"/>
        <w:jc w:val="center"/>
        <w:rPr>
          <w:b/>
          <w:bCs/>
          <w:sz w:val="24"/>
          <w:szCs w:val="24"/>
        </w:rPr>
      </w:pPr>
      <w:r w:rsidRPr="005B6556">
        <w:rPr>
          <w:b/>
          <w:bCs/>
          <w:sz w:val="24"/>
          <w:szCs w:val="24"/>
        </w:rPr>
        <w:t xml:space="preserve">1. Предмет </w:t>
      </w:r>
      <w:r w:rsidR="00936EB3">
        <w:rPr>
          <w:b/>
          <w:bCs/>
          <w:sz w:val="24"/>
          <w:szCs w:val="24"/>
        </w:rPr>
        <w:t>контракта</w:t>
      </w:r>
    </w:p>
    <w:p w:rsidR="00E03C79" w:rsidRPr="00E03C79" w:rsidRDefault="002A4B4F" w:rsidP="00E03C79">
      <w:pPr>
        <w:tabs>
          <w:tab w:val="left" w:pos="180"/>
        </w:tabs>
        <w:jc w:val="both"/>
        <w:rPr>
          <w:bCs/>
          <w:kern w:val="32"/>
          <w:sz w:val="24"/>
          <w:szCs w:val="24"/>
        </w:rPr>
      </w:pPr>
      <w:r w:rsidRPr="00E03C79">
        <w:rPr>
          <w:bCs/>
          <w:kern w:val="32"/>
          <w:sz w:val="24"/>
          <w:szCs w:val="24"/>
        </w:rPr>
        <w:t>1.1. </w:t>
      </w:r>
      <w:r w:rsidR="00E03C79" w:rsidRPr="00E03C79">
        <w:rPr>
          <w:bCs/>
          <w:kern w:val="32"/>
          <w:sz w:val="24"/>
          <w:szCs w:val="24"/>
        </w:rPr>
        <w:t xml:space="preserve">Настоящий муниципальный Контракт заключается по итогам проведения запроса котировок цен (Протокол рассмотрения и оценки котировочных заявок № </w:t>
      </w:r>
      <w:r w:rsidR="00E03C79">
        <w:rPr>
          <w:bCs/>
          <w:kern w:val="32"/>
          <w:sz w:val="24"/>
          <w:szCs w:val="24"/>
        </w:rPr>
        <w:t>__________</w:t>
      </w:r>
      <w:r w:rsidR="00E03C79" w:rsidRPr="00E03C79">
        <w:rPr>
          <w:bCs/>
          <w:kern w:val="32"/>
          <w:sz w:val="24"/>
          <w:szCs w:val="24"/>
        </w:rPr>
        <w:t xml:space="preserve"> от </w:t>
      </w:r>
      <w:r w:rsidR="00E03C79">
        <w:rPr>
          <w:bCs/>
          <w:kern w:val="32"/>
          <w:sz w:val="24"/>
          <w:szCs w:val="24"/>
        </w:rPr>
        <w:t>__</w:t>
      </w:r>
      <w:r w:rsidR="00E03C79" w:rsidRPr="00E03C79">
        <w:rPr>
          <w:bCs/>
          <w:kern w:val="32"/>
          <w:sz w:val="24"/>
          <w:szCs w:val="24"/>
        </w:rPr>
        <w:t xml:space="preserve"> </w:t>
      </w:r>
      <w:r w:rsidR="00E03C79">
        <w:rPr>
          <w:bCs/>
          <w:kern w:val="32"/>
          <w:sz w:val="24"/>
          <w:szCs w:val="24"/>
        </w:rPr>
        <w:t xml:space="preserve">_________ </w:t>
      </w:r>
      <w:r w:rsidR="00E03C79" w:rsidRPr="00E03C79">
        <w:rPr>
          <w:bCs/>
          <w:kern w:val="32"/>
          <w:sz w:val="24"/>
          <w:szCs w:val="24"/>
        </w:rPr>
        <w:t xml:space="preserve"> 2012</w:t>
      </w:r>
      <w:r w:rsidR="00E03C79">
        <w:rPr>
          <w:bCs/>
          <w:kern w:val="32"/>
          <w:sz w:val="24"/>
          <w:szCs w:val="24"/>
        </w:rPr>
        <w:t>)</w:t>
      </w:r>
      <w:r w:rsidR="00E03C79" w:rsidRPr="00E03C79">
        <w:rPr>
          <w:bCs/>
          <w:kern w:val="32"/>
          <w:sz w:val="24"/>
          <w:szCs w:val="24"/>
        </w:rPr>
        <w:t xml:space="preserve">, победителем которого стал </w:t>
      </w:r>
      <w:r w:rsidR="00E03C79">
        <w:rPr>
          <w:bCs/>
          <w:kern w:val="32"/>
          <w:sz w:val="24"/>
          <w:szCs w:val="24"/>
        </w:rPr>
        <w:t>Исполнитель</w:t>
      </w:r>
      <w:r w:rsidR="00E03C79" w:rsidRPr="00E03C79">
        <w:rPr>
          <w:bCs/>
          <w:kern w:val="32"/>
          <w:sz w:val="24"/>
          <w:szCs w:val="24"/>
        </w:rPr>
        <w:t xml:space="preserve">. </w:t>
      </w:r>
    </w:p>
    <w:p w:rsidR="00561B58" w:rsidRPr="00E03C79" w:rsidRDefault="00E03C79" w:rsidP="00E03C79">
      <w:pPr>
        <w:tabs>
          <w:tab w:val="left" w:pos="180"/>
        </w:tabs>
        <w:jc w:val="both"/>
        <w:rPr>
          <w:bCs/>
          <w:kern w:val="32"/>
          <w:sz w:val="24"/>
          <w:szCs w:val="24"/>
        </w:rPr>
      </w:pPr>
      <w:r>
        <w:rPr>
          <w:bCs/>
          <w:kern w:val="32"/>
          <w:sz w:val="24"/>
          <w:szCs w:val="24"/>
        </w:rPr>
        <w:tab/>
      </w:r>
      <w:r w:rsidR="002A4B4F" w:rsidRPr="00E03C79">
        <w:rPr>
          <w:bCs/>
          <w:kern w:val="32"/>
          <w:sz w:val="24"/>
          <w:szCs w:val="24"/>
        </w:rPr>
        <w:t xml:space="preserve">По настоящему </w:t>
      </w:r>
      <w:r w:rsidR="00936EB3" w:rsidRPr="00E03C79">
        <w:rPr>
          <w:bCs/>
          <w:kern w:val="32"/>
          <w:sz w:val="24"/>
          <w:szCs w:val="24"/>
        </w:rPr>
        <w:t>Контракту</w:t>
      </w:r>
      <w:r w:rsidR="002A4B4F" w:rsidRPr="00E03C79">
        <w:rPr>
          <w:bCs/>
          <w:kern w:val="32"/>
          <w:sz w:val="24"/>
          <w:szCs w:val="24"/>
        </w:rPr>
        <w:t xml:space="preserve">  Исполнитель принимает на себя обязательство по оказанию Заказчику охранных услуг с использованием средств сигнализации (ОПС и КТС) </w:t>
      </w:r>
      <w:proofErr w:type="gramStart"/>
      <w:r w:rsidR="002A4B4F" w:rsidRPr="00E03C79">
        <w:rPr>
          <w:bCs/>
          <w:kern w:val="32"/>
          <w:sz w:val="24"/>
          <w:szCs w:val="24"/>
        </w:rPr>
        <w:t>в</w:t>
      </w:r>
      <w:proofErr w:type="gramEnd"/>
      <w:r w:rsidR="002A4B4F" w:rsidRPr="00E03C79">
        <w:rPr>
          <w:bCs/>
          <w:kern w:val="32"/>
          <w:sz w:val="24"/>
          <w:szCs w:val="24"/>
        </w:rPr>
        <w:t xml:space="preserve"> общественных </w:t>
      </w:r>
      <w:proofErr w:type="gramStart"/>
      <w:r w:rsidR="002A4B4F" w:rsidRPr="00E03C79">
        <w:rPr>
          <w:bCs/>
          <w:kern w:val="32"/>
          <w:sz w:val="24"/>
          <w:szCs w:val="24"/>
        </w:rPr>
        <w:t>центрах</w:t>
      </w:r>
      <w:proofErr w:type="gramEnd"/>
      <w:r w:rsidR="002A4B4F" w:rsidRPr="00E03C79">
        <w:rPr>
          <w:bCs/>
          <w:kern w:val="32"/>
          <w:sz w:val="24"/>
          <w:szCs w:val="24"/>
        </w:rPr>
        <w:t xml:space="preserve">, далее по тексту «Объекты». </w:t>
      </w:r>
    </w:p>
    <w:p w:rsidR="00561B58" w:rsidRPr="00223B8E" w:rsidRDefault="002A4B4F" w:rsidP="00E03C79">
      <w:pPr>
        <w:tabs>
          <w:tab w:val="left" w:pos="180"/>
        </w:tabs>
        <w:jc w:val="both"/>
        <w:rPr>
          <w:bCs/>
          <w:kern w:val="32"/>
          <w:sz w:val="24"/>
          <w:szCs w:val="24"/>
        </w:rPr>
      </w:pPr>
      <w:r w:rsidRPr="00223B8E">
        <w:rPr>
          <w:bCs/>
          <w:kern w:val="32"/>
          <w:sz w:val="24"/>
          <w:szCs w:val="24"/>
        </w:rPr>
        <w:t xml:space="preserve">1.2. По настоящему </w:t>
      </w:r>
      <w:r w:rsidR="00936EB3">
        <w:rPr>
          <w:bCs/>
          <w:kern w:val="32"/>
          <w:sz w:val="24"/>
          <w:szCs w:val="24"/>
        </w:rPr>
        <w:t>Контракту</w:t>
      </w:r>
      <w:r w:rsidRPr="00223B8E">
        <w:rPr>
          <w:bCs/>
          <w:kern w:val="32"/>
          <w:sz w:val="24"/>
          <w:szCs w:val="24"/>
        </w:rPr>
        <w:t xml:space="preserve">  Исполнитель обязуется охранять принадлежащее Заказчику на праве оперативного управления недвижимое имущество Объектов по адресам:</w:t>
      </w:r>
    </w:p>
    <w:p w:rsidR="00561B58" w:rsidRPr="00223B8E" w:rsidRDefault="002A4B4F" w:rsidP="00561B58">
      <w:pPr>
        <w:jc w:val="both"/>
        <w:rPr>
          <w:bCs/>
          <w:kern w:val="32"/>
          <w:sz w:val="24"/>
          <w:szCs w:val="24"/>
        </w:rPr>
      </w:pPr>
      <w:r w:rsidRPr="00223B8E">
        <w:rPr>
          <w:bCs/>
          <w:kern w:val="32"/>
          <w:sz w:val="24"/>
          <w:szCs w:val="24"/>
        </w:rPr>
        <w:t xml:space="preserve">- бульвар Гагарина, 58-в (Приказ </w:t>
      </w:r>
      <w:proofErr w:type="gramStart"/>
      <w:r w:rsidRPr="00223B8E">
        <w:rPr>
          <w:bCs/>
          <w:kern w:val="32"/>
          <w:sz w:val="24"/>
          <w:szCs w:val="24"/>
        </w:rPr>
        <w:t>Департамента имущественных отношений администрации города Перми</w:t>
      </w:r>
      <w:proofErr w:type="gramEnd"/>
      <w:r w:rsidRPr="00223B8E">
        <w:rPr>
          <w:bCs/>
          <w:kern w:val="32"/>
          <w:sz w:val="24"/>
          <w:szCs w:val="24"/>
        </w:rPr>
        <w:t xml:space="preserve"> от 23 ноября 2007 года № 1261),</w:t>
      </w:r>
    </w:p>
    <w:p w:rsidR="00561B58" w:rsidRPr="00223B8E" w:rsidRDefault="002A4B4F" w:rsidP="00561B58">
      <w:pPr>
        <w:tabs>
          <w:tab w:val="left" w:pos="180"/>
        </w:tabs>
        <w:jc w:val="both"/>
        <w:rPr>
          <w:bCs/>
          <w:kern w:val="32"/>
          <w:sz w:val="24"/>
          <w:szCs w:val="24"/>
        </w:rPr>
      </w:pPr>
      <w:r w:rsidRPr="00223B8E">
        <w:rPr>
          <w:bCs/>
          <w:kern w:val="32"/>
          <w:sz w:val="24"/>
          <w:szCs w:val="24"/>
        </w:rPr>
        <w:t xml:space="preserve">- ул. </w:t>
      </w:r>
      <w:proofErr w:type="spellStart"/>
      <w:r w:rsidRPr="00223B8E">
        <w:rPr>
          <w:bCs/>
          <w:kern w:val="32"/>
          <w:sz w:val="24"/>
          <w:szCs w:val="24"/>
        </w:rPr>
        <w:t>Уинская</w:t>
      </w:r>
      <w:proofErr w:type="spellEnd"/>
      <w:r w:rsidRPr="00223B8E">
        <w:rPr>
          <w:bCs/>
          <w:kern w:val="32"/>
          <w:sz w:val="24"/>
          <w:szCs w:val="24"/>
        </w:rPr>
        <w:t xml:space="preserve">, 36 (Приказ </w:t>
      </w:r>
      <w:proofErr w:type="gramStart"/>
      <w:r w:rsidRPr="00223B8E">
        <w:rPr>
          <w:bCs/>
          <w:kern w:val="32"/>
          <w:sz w:val="24"/>
          <w:szCs w:val="24"/>
        </w:rPr>
        <w:t>Департамента имущественных отношений администрации города Перми</w:t>
      </w:r>
      <w:proofErr w:type="gramEnd"/>
      <w:r w:rsidRPr="00223B8E">
        <w:rPr>
          <w:bCs/>
          <w:kern w:val="32"/>
          <w:sz w:val="24"/>
          <w:szCs w:val="24"/>
        </w:rPr>
        <w:t xml:space="preserve"> от 22 июля 2008 года  № 885),</w:t>
      </w:r>
    </w:p>
    <w:p w:rsidR="00561B58" w:rsidRPr="00223B8E" w:rsidRDefault="002A4B4F" w:rsidP="00561B58">
      <w:pPr>
        <w:jc w:val="both"/>
        <w:rPr>
          <w:bCs/>
          <w:kern w:val="32"/>
          <w:sz w:val="24"/>
          <w:szCs w:val="24"/>
        </w:rPr>
      </w:pPr>
      <w:r w:rsidRPr="00223B8E">
        <w:rPr>
          <w:bCs/>
          <w:kern w:val="32"/>
          <w:sz w:val="24"/>
          <w:szCs w:val="24"/>
        </w:rPr>
        <w:t xml:space="preserve">- ул. Гашкова, 41а (Приказ </w:t>
      </w:r>
      <w:proofErr w:type="gramStart"/>
      <w:r w:rsidRPr="00223B8E">
        <w:rPr>
          <w:bCs/>
          <w:kern w:val="32"/>
          <w:sz w:val="24"/>
          <w:szCs w:val="24"/>
        </w:rPr>
        <w:t>Департамента имущественных отношений администрации города Перми</w:t>
      </w:r>
      <w:proofErr w:type="gramEnd"/>
      <w:r w:rsidRPr="00223B8E">
        <w:rPr>
          <w:bCs/>
          <w:kern w:val="32"/>
          <w:sz w:val="24"/>
          <w:szCs w:val="24"/>
        </w:rPr>
        <w:t xml:space="preserve"> от 12 мая 2008 года № 524),</w:t>
      </w:r>
    </w:p>
    <w:p w:rsidR="00561B58" w:rsidRPr="00223B8E" w:rsidRDefault="002A4B4F" w:rsidP="00561B58">
      <w:pPr>
        <w:jc w:val="both"/>
        <w:rPr>
          <w:bCs/>
          <w:kern w:val="32"/>
          <w:sz w:val="24"/>
          <w:szCs w:val="24"/>
        </w:rPr>
      </w:pPr>
      <w:r w:rsidRPr="00223B8E">
        <w:rPr>
          <w:bCs/>
          <w:kern w:val="32"/>
          <w:sz w:val="24"/>
          <w:szCs w:val="24"/>
        </w:rPr>
        <w:t xml:space="preserve">- ул. Халтурина, 10 (Распоряжение </w:t>
      </w:r>
      <w:proofErr w:type="gramStart"/>
      <w:r w:rsidRPr="00223B8E">
        <w:rPr>
          <w:bCs/>
          <w:kern w:val="32"/>
          <w:sz w:val="24"/>
          <w:szCs w:val="24"/>
        </w:rPr>
        <w:t>Департамента имущественных отношений администрации города Перми</w:t>
      </w:r>
      <w:proofErr w:type="gramEnd"/>
      <w:r w:rsidRPr="00223B8E">
        <w:rPr>
          <w:bCs/>
          <w:kern w:val="32"/>
          <w:sz w:val="24"/>
          <w:szCs w:val="24"/>
        </w:rPr>
        <w:t xml:space="preserve"> от 17 августа 2010 года № СЭД-19-04-548),</w:t>
      </w:r>
    </w:p>
    <w:p w:rsidR="00561B58" w:rsidRPr="00223B8E" w:rsidRDefault="002A4B4F" w:rsidP="00561B58">
      <w:pPr>
        <w:jc w:val="both"/>
        <w:rPr>
          <w:bCs/>
          <w:kern w:val="32"/>
          <w:sz w:val="24"/>
          <w:szCs w:val="24"/>
        </w:rPr>
      </w:pPr>
      <w:r w:rsidRPr="00223B8E">
        <w:rPr>
          <w:bCs/>
          <w:kern w:val="32"/>
          <w:sz w:val="24"/>
          <w:szCs w:val="24"/>
        </w:rPr>
        <w:t xml:space="preserve">- ул. </w:t>
      </w:r>
      <w:proofErr w:type="spellStart"/>
      <w:r w:rsidRPr="00223B8E">
        <w:rPr>
          <w:bCs/>
          <w:kern w:val="32"/>
          <w:sz w:val="24"/>
          <w:szCs w:val="24"/>
        </w:rPr>
        <w:t>Постаногова</w:t>
      </w:r>
      <w:proofErr w:type="spellEnd"/>
      <w:r w:rsidRPr="00223B8E">
        <w:rPr>
          <w:bCs/>
          <w:kern w:val="32"/>
          <w:sz w:val="24"/>
          <w:szCs w:val="24"/>
        </w:rPr>
        <w:t xml:space="preserve">, 7 (Распоряжение </w:t>
      </w:r>
      <w:proofErr w:type="gramStart"/>
      <w:r w:rsidRPr="00223B8E">
        <w:rPr>
          <w:bCs/>
          <w:kern w:val="32"/>
          <w:sz w:val="24"/>
          <w:szCs w:val="24"/>
        </w:rPr>
        <w:t>Департамента имущественных отношений администрации города Перми</w:t>
      </w:r>
      <w:proofErr w:type="gramEnd"/>
      <w:r w:rsidRPr="00223B8E">
        <w:rPr>
          <w:bCs/>
          <w:kern w:val="32"/>
          <w:sz w:val="24"/>
          <w:szCs w:val="24"/>
        </w:rPr>
        <w:t xml:space="preserve"> от 26 августа 2010 года № СЭД-19-04-591), </w:t>
      </w:r>
    </w:p>
    <w:p w:rsidR="00561B58" w:rsidRDefault="002A4B4F" w:rsidP="00561B58">
      <w:pPr>
        <w:jc w:val="both"/>
        <w:rPr>
          <w:bCs/>
          <w:kern w:val="32"/>
          <w:sz w:val="24"/>
          <w:szCs w:val="24"/>
        </w:rPr>
      </w:pPr>
      <w:r w:rsidRPr="00223B8E">
        <w:rPr>
          <w:bCs/>
          <w:kern w:val="32"/>
          <w:sz w:val="24"/>
          <w:szCs w:val="24"/>
        </w:rPr>
        <w:t xml:space="preserve">- бульвар Гагарина, 32-а (Распоряжение </w:t>
      </w:r>
      <w:proofErr w:type="gramStart"/>
      <w:r w:rsidRPr="00223B8E">
        <w:rPr>
          <w:bCs/>
          <w:kern w:val="32"/>
          <w:sz w:val="24"/>
          <w:szCs w:val="24"/>
        </w:rPr>
        <w:t>Департамента имущественных отношений администрации города Перми</w:t>
      </w:r>
      <w:proofErr w:type="gramEnd"/>
      <w:r w:rsidRPr="00223B8E">
        <w:rPr>
          <w:bCs/>
          <w:kern w:val="32"/>
          <w:sz w:val="24"/>
          <w:szCs w:val="24"/>
        </w:rPr>
        <w:t xml:space="preserve"> от 10 августа 2010 года № СЭД-17-04-504),</w:t>
      </w:r>
    </w:p>
    <w:p w:rsidR="00561B58" w:rsidRPr="00223B8E" w:rsidRDefault="00561B58" w:rsidP="00561B58">
      <w:pPr>
        <w:jc w:val="both"/>
        <w:rPr>
          <w:bCs/>
          <w:kern w:val="32"/>
          <w:sz w:val="24"/>
          <w:szCs w:val="24"/>
        </w:rPr>
      </w:pPr>
      <w:r>
        <w:rPr>
          <w:bCs/>
          <w:kern w:val="32"/>
          <w:sz w:val="24"/>
          <w:szCs w:val="24"/>
        </w:rPr>
        <w:t>- 4-я Запрудская, 31 (</w:t>
      </w:r>
      <w:r w:rsidR="001543B8" w:rsidRPr="00223B8E">
        <w:rPr>
          <w:bCs/>
          <w:kern w:val="32"/>
          <w:sz w:val="24"/>
          <w:szCs w:val="24"/>
        </w:rPr>
        <w:t xml:space="preserve">Приказ </w:t>
      </w:r>
      <w:proofErr w:type="gramStart"/>
      <w:r w:rsidR="001543B8" w:rsidRPr="00223B8E">
        <w:rPr>
          <w:bCs/>
          <w:kern w:val="32"/>
          <w:sz w:val="24"/>
          <w:szCs w:val="24"/>
        </w:rPr>
        <w:t>Департамента имущественных отношений администрации города Перми</w:t>
      </w:r>
      <w:proofErr w:type="gramEnd"/>
      <w:r w:rsidR="001543B8">
        <w:rPr>
          <w:bCs/>
          <w:kern w:val="32"/>
          <w:sz w:val="24"/>
          <w:szCs w:val="24"/>
        </w:rPr>
        <w:t xml:space="preserve"> от 29 июля 2009 № 1052</w:t>
      </w:r>
      <w:r>
        <w:rPr>
          <w:bCs/>
          <w:kern w:val="32"/>
          <w:sz w:val="24"/>
          <w:szCs w:val="24"/>
        </w:rPr>
        <w:t>)</w:t>
      </w:r>
    </w:p>
    <w:p w:rsidR="00561B58" w:rsidRPr="005B6556" w:rsidRDefault="002A4B4F" w:rsidP="00561B58">
      <w:pPr>
        <w:jc w:val="both"/>
        <w:rPr>
          <w:sz w:val="24"/>
          <w:szCs w:val="24"/>
        </w:rPr>
      </w:pPr>
      <w:r w:rsidRPr="00223B8E">
        <w:rPr>
          <w:bCs/>
          <w:kern w:val="32"/>
          <w:sz w:val="24"/>
          <w:szCs w:val="24"/>
        </w:rPr>
        <w:t>а также иные ценности, находящиеся на указанных Объектах и указанные в Приложении № 3</w:t>
      </w:r>
      <w:r w:rsidRPr="005B6556">
        <w:rPr>
          <w:sz w:val="24"/>
          <w:szCs w:val="24"/>
        </w:rPr>
        <w:t xml:space="preserve"> (оборотная ведомость по состоянию на </w:t>
      </w:r>
      <w:r w:rsidR="00936EB3">
        <w:rPr>
          <w:sz w:val="24"/>
          <w:szCs w:val="24"/>
        </w:rPr>
        <w:t xml:space="preserve">__________ </w:t>
      </w:r>
      <w:r w:rsidRPr="005B6556">
        <w:rPr>
          <w:sz w:val="24"/>
          <w:szCs w:val="24"/>
        </w:rPr>
        <w:t>201</w:t>
      </w:r>
      <w:r w:rsidR="00936EB3">
        <w:rPr>
          <w:sz w:val="24"/>
          <w:szCs w:val="24"/>
        </w:rPr>
        <w:t>2</w:t>
      </w:r>
      <w:r w:rsidRPr="005B6556">
        <w:rPr>
          <w:sz w:val="24"/>
          <w:szCs w:val="24"/>
        </w:rPr>
        <w:t xml:space="preserve"> года), от противоправных действий третьих лиц в пределах периметра охраняемых Объектов, оборудованных  </w:t>
      </w:r>
      <w:r w:rsidRPr="005B6556">
        <w:rPr>
          <w:bCs/>
          <w:sz w:val="24"/>
          <w:szCs w:val="24"/>
        </w:rPr>
        <w:t>охранно-пожарной сигнализацией</w:t>
      </w:r>
      <w:r w:rsidRPr="005B6556">
        <w:rPr>
          <w:sz w:val="24"/>
          <w:szCs w:val="24"/>
        </w:rPr>
        <w:t xml:space="preserve"> </w:t>
      </w:r>
      <w:r w:rsidRPr="005B6556">
        <w:rPr>
          <w:bCs/>
          <w:sz w:val="24"/>
          <w:szCs w:val="24"/>
        </w:rPr>
        <w:t>(ОПС) и кнопкой тревожной сигнализации (КТС).</w:t>
      </w:r>
      <w:r w:rsidRPr="005B6556">
        <w:rPr>
          <w:sz w:val="24"/>
          <w:szCs w:val="24"/>
        </w:rPr>
        <w:t xml:space="preserve"> </w:t>
      </w:r>
    </w:p>
    <w:p w:rsidR="00561B58" w:rsidRPr="005B6556" w:rsidRDefault="002A4B4F" w:rsidP="00561B58">
      <w:pPr>
        <w:jc w:val="both"/>
        <w:rPr>
          <w:sz w:val="24"/>
          <w:szCs w:val="24"/>
        </w:rPr>
      </w:pPr>
      <w:r w:rsidRPr="005B6556">
        <w:rPr>
          <w:sz w:val="24"/>
          <w:szCs w:val="24"/>
        </w:rPr>
        <w:t>1.3. Охрана Объекта заключается в централизованном наблюдении за ним посредством  ОПС  и КТС круглосуточно.</w:t>
      </w:r>
    </w:p>
    <w:p w:rsidR="00561B58" w:rsidRPr="005B6556" w:rsidRDefault="002A4B4F" w:rsidP="00561B58">
      <w:pPr>
        <w:jc w:val="both"/>
        <w:rPr>
          <w:sz w:val="24"/>
          <w:szCs w:val="24"/>
        </w:rPr>
      </w:pPr>
      <w:r w:rsidRPr="005B6556">
        <w:rPr>
          <w:sz w:val="24"/>
          <w:szCs w:val="24"/>
        </w:rPr>
        <w:t xml:space="preserve">1.4. Все расходы, связанные с выполнением настоящего </w:t>
      </w:r>
      <w:r w:rsidR="00936EB3">
        <w:rPr>
          <w:sz w:val="24"/>
          <w:szCs w:val="24"/>
        </w:rPr>
        <w:t>Контракта</w:t>
      </w:r>
      <w:r w:rsidRPr="005B6556">
        <w:rPr>
          <w:sz w:val="24"/>
          <w:szCs w:val="24"/>
        </w:rPr>
        <w:t xml:space="preserve">, Исполнитель несет самостоятельно за счет своего вознаграждения. </w:t>
      </w:r>
    </w:p>
    <w:p w:rsidR="00561B58" w:rsidRPr="005B6556" w:rsidRDefault="00561B58" w:rsidP="00561B58">
      <w:pPr>
        <w:jc w:val="both"/>
        <w:rPr>
          <w:b/>
          <w:bCs/>
          <w:sz w:val="24"/>
          <w:szCs w:val="24"/>
        </w:rPr>
      </w:pPr>
    </w:p>
    <w:p w:rsidR="00561B58" w:rsidRDefault="002A4B4F" w:rsidP="00561B58">
      <w:pPr>
        <w:jc w:val="center"/>
        <w:rPr>
          <w:b/>
          <w:bCs/>
          <w:sz w:val="24"/>
          <w:szCs w:val="24"/>
        </w:rPr>
      </w:pPr>
      <w:r w:rsidRPr="005B6556">
        <w:rPr>
          <w:b/>
          <w:bCs/>
          <w:sz w:val="24"/>
          <w:szCs w:val="24"/>
        </w:rPr>
        <w:t>2. Понятия, термины, сокращения</w:t>
      </w:r>
    </w:p>
    <w:p w:rsidR="00561B58" w:rsidRPr="005B6556" w:rsidRDefault="00561B58" w:rsidP="00561B58">
      <w:pPr>
        <w:jc w:val="center"/>
        <w:rPr>
          <w:sz w:val="24"/>
          <w:szCs w:val="24"/>
        </w:rPr>
      </w:pPr>
    </w:p>
    <w:p w:rsidR="00561B58" w:rsidRDefault="002A4B4F" w:rsidP="00561B58">
      <w:pPr>
        <w:jc w:val="both"/>
        <w:rPr>
          <w:sz w:val="24"/>
          <w:szCs w:val="24"/>
        </w:rPr>
      </w:pPr>
      <w:r w:rsidRPr="005B6556">
        <w:rPr>
          <w:sz w:val="24"/>
          <w:szCs w:val="24"/>
        </w:rPr>
        <w:t xml:space="preserve">2.1. Охрана имущества — комплекс осуществляемых Исполнителем специальных мероприятий, </w:t>
      </w:r>
    </w:p>
    <w:p w:rsidR="00561B58" w:rsidRPr="005B6556" w:rsidRDefault="002A4B4F" w:rsidP="00561B58">
      <w:pPr>
        <w:jc w:val="both"/>
        <w:rPr>
          <w:sz w:val="24"/>
          <w:szCs w:val="24"/>
        </w:rPr>
      </w:pPr>
      <w:r w:rsidRPr="005B6556">
        <w:rPr>
          <w:sz w:val="24"/>
          <w:szCs w:val="24"/>
        </w:rPr>
        <w:lastRenderedPageBreak/>
        <w:t xml:space="preserve">направленных на предотвращение и пресечение случаев несанкционированного проникновения на охраняемый Объект посторонних лиц и совершения ими противоправных действий, направленных на хищение, уничтожение или повреждение имущества, иных материальных ценностей на Объектах. </w:t>
      </w:r>
    </w:p>
    <w:p w:rsidR="00561B58" w:rsidRPr="005B6556" w:rsidRDefault="002A4B4F" w:rsidP="00561B58">
      <w:pPr>
        <w:jc w:val="both"/>
        <w:rPr>
          <w:sz w:val="24"/>
          <w:szCs w:val="24"/>
        </w:rPr>
      </w:pPr>
      <w:r w:rsidRPr="005B6556">
        <w:rPr>
          <w:sz w:val="24"/>
          <w:szCs w:val="24"/>
        </w:rPr>
        <w:t xml:space="preserve">2.2. </w:t>
      </w:r>
      <w:r w:rsidR="00C57846">
        <w:rPr>
          <w:sz w:val="24"/>
          <w:szCs w:val="24"/>
        </w:rPr>
        <w:t>Охраняемый Объект — определенный</w:t>
      </w:r>
      <w:r w:rsidRPr="005B6556">
        <w:rPr>
          <w:sz w:val="24"/>
          <w:szCs w:val="24"/>
        </w:rPr>
        <w:t xml:space="preserve"> сторонами настоящего </w:t>
      </w:r>
      <w:r w:rsidR="00936EB3">
        <w:rPr>
          <w:sz w:val="24"/>
          <w:szCs w:val="24"/>
        </w:rPr>
        <w:t>Контракта</w:t>
      </w:r>
      <w:r w:rsidRPr="005B6556">
        <w:rPr>
          <w:sz w:val="24"/>
          <w:szCs w:val="24"/>
        </w:rPr>
        <w:t xml:space="preserve"> внутренний объем помещений, а также находящееся в них имущество, иные материальные ценности, при условии сдачи их под охрану. </w:t>
      </w:r>
    </w:p>
    <w:p w:rsidR="00561B58" w:rsidRPr="005B6556" w:rsidRDefault="002A4B4F" w:rsidP="00561B58">
      <w:pPr>
        <w:jc w:val="both"/>
        <w:rPr>
          <w:sz w:val="24"/>
          <w:szCs w:val="24"/>
        </w:rPr>
      </w:pPr>
      <w:r w:rsidRPr="005B6556">
        <w:rPr>
          <w:sz w:val="24"/>
          <w:szCs w:val="24"/>
        </w:rPr>
        <w:t xml:space="preserve">2.3. Инженерно - техническая </w:t>
      </w:r>
      <w:proofErr w:type="spellStart"/>
      <w:r w:rsidRPr="005B6556">
        <w:rPr>
          <w:sz w:val="24"/>
          <w:szCs w:val="24"/>
        </w:rPr>
        <w:t>укрепленность</w:t>
      </w:r>
      <w:proofErr w:type="spellEnd"/>
      <w:r w:rsidRPr="005B6556">
        <w:rPr>
          <w:sz w:val="24"/>
          <w:szCs w:val="24"/>
        </w:rPr>
        <w:t xml:space="preserve"> Объекта — совокупность установленных на Объекте инженерно - технических средств, определяющих его степень защиты от несанкционированного проникновения и иных противоправных действий.</w:t>
      </w:r>
    </w:p>
    <w:p w:rsidR="00561B58" w:rsidRPr="005B6556" w:rsidRDefault="002A4B4F" w:rsidP="00561B58">
      <w:pPr>
        <w:jc w:val="both"/>
        <w:rPr>
          <w:sz w:val="24"/>
          <w:szCs w:val="24"/>
        </w:rPr>
      </w:pPr>
      <w:r w:rsidRPr="005B6556">
        <w:rPr>
          <w:sz w:val="24"/>
          <w:szCs w:val="24"/>
        </w:rPr>
        <w:t xml:space="preserve">2.4. Инженерно-технические средства защиты — специальные конструкции (решетки, </w:t>
      </w:r>
      <w:proofErr w:type="spellStart"/>
      <w:r w:rsidRPr="005B6556">
        <w:rPr>
          <w:sz w:val="24"/>
          <w:szCs w:val="24"/>
        </w:rPr>
        <w:t>рольставни</w:t>
      </w:r>
      <w:proofErr w:type="spellEnd"/>
      <w:r w:rsidRPr="005B6556">
        <w:rPr>
          <w:sz w:val="24"/>
          <w:szCs w:val="24"/>
        </w:rPr>
        <w:t xml:space="preserve">, железные двери и т.п.), системы теле-, видеоконтроля, создающие защиту Объектов от несанкционированного проникновения и иных противоправных действий, а также обеспечивающие </w:t>
      </w:r>
      <w:proofErr w:type="gramStart"/>
      <w:r w:rsidRPr="005B6556">
        <w:rPr>
          <w:sz w:val="24"/>
          <w:szCs w:val="24"/>
        </w:rPr>
        <w:t>контроль за</w:t>
      </w:r>
      <w:proofErr w:type="gramEnd"/>
      <w:r w:rsidRPr="005B6556">
        <w:rPr>
          <w:sz w:val="24"/>
          <w:szCs w:val="24"/>
        </w:rPr>
        <w:t xml:space="preserve"> нахождением людей на Объекте.</w:t>
      </w:r>
    </w:p>
    <w:p w:rsidR="00561B58" w:rsidRPr="005B6556" w:rsidRDefault="00561B58" w:rsidP="00561B58">
      <w:pPr>
        <w:jc w:val="both"/>
        <w:rPr>
          <w:sz w:val="24"/>
          <w:szCs w:val="24"/>
        </w:rPr>
      </w:pPr>
    </w:p>
    <w:p w:rsidR="00561B58" w:rsidRPr="005B6556" w:rsidRDefault="002A4B4F" w:rsidP="00561B58">
      <w:pPr>
        <w:ind w:left="360"/>
        <w:jc w:val="center"/>
        <w:rPr>
          <w:b/>
          <w:bCs/>
          <w:sz w:val="24"/>
          <w:szCs w:val="24"/>
        </w:rPr>
      </w:pPr>
      <w:r w:rsidRPr="005B6556">
        <w:rPr>
          <w:b/>
          <w:bCs/>
          <w:sz w:val="24"/>
          <w:szCs w:val="24"/>
        </w:rPr>
        <w:t>3. Срок оказания услуг</w:t>
      </w:r>
    </w:p>
    <w:p w:rsidR="00561B58" w:rsidRPr="005B6556" w:rsidRDefault="00561B58" w:rsidP="00561B58">
      <w:pPr>
        <w:ind w:left="360"/>
        <w:jc w:val="both"/>
        <w:rPr>
          <w:b/>
          <w:bCs/>
          <w:sz w:val="24"/>
          <w:szCs w:val="24"/>
        </w:rPr>
      </w:pPr>
    </w:p>
    <w:p w:rsidR="00561B58" w:rsidRPr="005B6556" w:rsidRDefault="002A4B4F" w:rsidP="00561B58">
      <w:pPr>
        <w:jc w:val="both"/>
        <w:rPr>
          <w:bCs/>
          <w:sz w:val="24"/>
          <w:szCs w:val="24"/>
        </w:rPr>
      </w:pPr>
      <w:r w:rsidRPr="005B6556">
        <w:rPr>
          <w:bCs/>
          <w:sz w:val="24"/>
          <w:szCs w:val="24"/>
        </w:rPr>
        <w:t xml:space="preserve">3.1. Начало оказания услуг: 01 </w:t>
      </w:r>
      <w:r w:rsidR="00355C8E">
        <w:rPr>
          <w:bCs/>
          <w:sz w:val="24"/>
          <w:szCs w:val="24"/>
        </w:rPr>
        <w:t>июня</w:t>
      </w:r>
      <w:r>
        <w:rPr>
          <w:bCs/>
          <w:sz w:val="24"/>
          <w:szCs w:val="24"/>
        </w:rPr>
        <w:t xml:space="preserve"> </w:t>
      </w:r>
      <w:r w:rsidR="00561B58">
        <w:rPr>
          <w:bCs/>
          <w:sz w:val="24"/>
          <w:szCs w:val="24"/>
        </w:rPr>
        <w:t xml:space="preserve"> 2012</w:t>
      </w:r>
      <w:r w:rsidRPr="005B6556">
        <w:rPr>
          <w:bCs/>
          <w:sz w:val="24"/>
          <w:szCs w:val="24"/>
        </w:rPr>
        <w:t xml:space="preserve"> года.</w:t>
      </w:r>
    </w:p>
    <w:p w:rsidR="00561B58" w:rsidRPr="005B6556" w:rsidRDefault="002A4B4F" w:rsidP="00561B58">
      <w:pPr>
        <w:jc w:val="both"/>
        <w:rPr>
          <w:bCs/>
          <w:sz w:val="24"/>
          <w:szCs w:val="24"/>
        </w:rPr>
      </w:pPr>
      <w:r w:rsidRPr="005B6556">
        <w:rPr>
          <w:bCs/>
          <w:sz w:val="24"/>
          <w:szCs w:val="24"/>
        </w:rPr>
        <w:t>3.2. Окончание оказания услуг: 3</w:t>
      </w:r>
      <w:r w:rsidR="00CD5791">
        <w:rPr>
          <w:bCs/>
          <w:sz w:val="24"/>
          <w:szCs w:val="24"/>
        </w:rPr>
        <w:t>1</w:t>
      </w:r>
      <w:r w:rsidRPr="005B6556">
        <w:rPr>
          <w:bCs/>
          <w:sz w:val="24"/>
          <w:szCs w:val="24"/>
        </w:rPr>
        <w:t xml:space="preserve"> </w:t>
      </w:r>
      <w:r w:rsidR="00355C8E">
        <w:rPr>
          <w:bCs/>
          <w:sz w:val="24"/>
          <w:szCs w:val="24"/>
        </w:rPr>
        <w:t>декабря</w:t>
      </w:r>
      <w:r w:rsidRPr="005B6556">
        <w:rPr>
          <w:bCs/>
          <w:sz w:val="24"/>
          <w:szCs w:val="24"/>
        </w:rPr>
        <w:t xml:space="preserve"> 201</w:t>
      </w:r>
      <w:r w:rsidR="00853D85">
        <w:rPr>
          <w:bCs/>
          <w:sz w:val="24"/>
          <w:szCs w:val="24"/>
        </w:rPr>
        <w:t>2</w:t>
      </w:r>
      <w:r w:rsidRPr="005B6556">
        <w:rPr>
          <w:bCs/>
          <w:sz w:val="24"/>
          <w:szCs w:val="24"/>
        </w:rPr>
        <w:t xml:space="preserve"> года.</w:t>
      </w:r>
    </w:p>
    <w:p w:rsidR="00561B58" w:rsidRPr="005B6556" w:rsidRDefault="00561B58" w:rsidP="00561B58">
      <w:pPr>
        <w:ind w:left="360"/>
        <w:jc w:val="both"/>
        <w:rPr>
          <w:bCs/>
          <w:sz w:val="24"/>
          <w:szCs w:val="24"/>
        </w:rPr>
      </w:pPr>
    </w:p>
    <w:p w:rsidR="00561B58" w:rsidRDefault="002A4B4F" w:rsidP="00561B58">
      <w:pPr>
        <w:ind w:left="360"/>
        <w:jc w:val="center"/>
        <w:rPr>
          <w:b/>
          <w:bCs/>
          <w:sz w:val="24"/>
          <w:szCs w:val="24"/>
        </w:rPr>
      </w:pPr>
      <w:r w:rsidRPr="005B6556">
        <w:rPr>
          <w:b/>
          <w:bCs/>
          <w:sz w:val="24"/>
          <w:szCs w:val="24"/>
        </w:rPr>
        <w:t>4. Стоимость услуг, порядок приемки и оплаты</w:t>
      </w:r>
    </w:p>
    <w:p w:rsidR="00B55EEB" w:rsidRPr="005B6556" w:rsidRDefault="00B55EEB" w:rsidP="00561B58">
      <w:pPr>
        <w:ind w:left="360"/>
        <w:jc w:val="center"/>
        <w:rPr>
          <w:b/>
          <w:bCs/>
          <w:sz w:val="24"/>
          <w:szCs w:val="24"/>
        </w:rPr>
      </w:pPr>
    </w:p>
    <w:p w:rsidR="00561B58" w:rsidRPr="00355C8E" w:rsidRDefault="002A4B4F" w:rsidP="00355C8E">
      <w:pPr>
        <w:jc w:val="both"/>
        <w:rPr>
          <w:sz w:val="24"/>
          <w:szCs w:val="24"/>
        </w:rPr>
      </w:pPr>
      <w:r w:rsidRPr="00BB4B66">
        <w:rPr>
          <w:sz w:val="24"/>
          <w:szCs w:val="24"/>
        </w:rPr>
        <w:t xml:space="preserve">4.1. Общая стоимость охранных услуг по </w:t>
      </w:r>
      <w:r w:rsidR="00936EB3">
        <w:rPr>
          <w:sz w:val="24"/>
          <w:szCs w:val="24"/>
        </w:rPr>
        <w:t>Контракту</w:t>
      </w:r>
      <w:r w:rsidRPr="00BB4B66">
        <w:rPr>
          <w:sz w:val="24"/>
          <w:szCs w:val="24"/>
        </w:rPr>
        <w:t xml:space="preserve"> составляет </w:t>
      </w:r>
      <w:r w:rsidR="00355C8E">
        <w:rPr>
          <w:sz w:val="24"/>
          <w:szCs w:val="24"/>
        </w:rPr>
        <w:t>___________</w:t>
      </w:r>
      <w:r w:rsidRPr="00BB4B66">
        <w:rPr>
          <w:sz w:val="24"/>
          <w:szCs w:val="24"/>
        </w:rPr>
        <w:t xml:space="preserve"> (</w:t>
      </w:r>
      <w:r w:rsidR="00355C8E">
        <w:rPr>
          <w:sz w:val="24"/>
          <w:szCs w:val="24"/>
        </w:rPr>
        <w:t>______________</w:t>
      </w:r>
      <w:r w:rsidRPr="008F4010">
        <w:rPr>
          <w:sz w:val="24"/>
          <w:szCs w:val="24"/>
        </w:rPr>
        <w:t xml:space="preserve"> рублей 00 </w:t>
      </w:r>
      <w:r w:rsidR="00355C8E">
        <w:rPr>
          <w:sz w:val="24"/>
          <w:szCs w:val="24"/>
        </w:rPr>
        <w:t>____________</w:t>
      </w:r>
      <w:r w:rsidRPr="00BB4B66">
        <w:rPr>
          <w:sz w:val="24"/>
          <w:szCs w:val="24"/>
        </w:rPr>
        <w:t xml:space="preserve">), </w:t>
      </w:r>
      <w:r w:rsidR="00355C8E" w:rsidRPr="00355C8E">
        <w:rPr>
          <w:sz w:val="24"/>
          <w:szCs w:val="24"/>
        </w:rPr>
        <w:t>с учетом расходов на перевозку, страхование, уплату таможенных пошлин, налогов, сборов и других обязательных платежей (расходов), сопутствующих исполнению контракта.</w:t>
      </w:r>
    </w:p>
    <w:p w:rsidR="00561B58" w:rsidRPr="00BB4B66" w:rsidRDefault="002A4B4F" w:rsidP="00561B58">
      <w:pPr>
        <w:jc w:val="both"/>
        <w:rPr>
          <w:sz w:val="24"/>
          <w:szCs w:val="24"/>
        </w:rPr>
      </w:pPr>
      <w:r w:rsidRPr="00BB4B66">
        <w:rPr>
          <w:sz w:val="24"/>
          <w:szCs w:val="24"/>
        </w:rPr>
        <w:t xml:space="preserve">4.2. </w:t>
      </w:r>
      <w:proofErr w:type="gramStart"/>
      <w:r w:rsidRPr="00BB4B66">
        <w:rPr>
          <w:sz w:val="24"/>
          <w:szCs w:val="24"/>
        </w:rPr>
        <w:t xml:space="preserve">Основанием для оплаты оказанных услуг Исполнителем являются: </w:t>
      </w:r>
      <w:r w:rsidRPr="005B6556">
        <w:rPr>
          <w:sz w:val="24"/>
          <w:szCs w:val="24"/>
        </w:rPr>
        <w:t>счет</w:t>
      </w:r>
      <w:r w:rsidR="00225AD1">
        <w:rPr>
          <w:sz w:val="24"/>
          <w:szCs w:val="24"/>
        </w:rPr>
        <w:t>, счет-факту</w:t>
      </w:r>
      <w:r w:rsidR="00C57846">
        <w:rPr>
          <w:sz w:val="24"/>
          <w:szCs w:val="24"/>
        </w:rPr>
        <w:t>р</w:t>
      </w:r>
      <w:r w:rsidR="00225AD1">
        <w:rPr>
          <w:sz w:val="24"/>
          <w:szCs w:val="24"/>
        </w:rPr>
        <w:t>а</w:t>
      </w:r>
      <w:r w:rsidRPr="005B6556">
        <w:rPr>
          <w:sz w:val="24"/>
          <w:szCs w:val="24"/>
        </w:rPr>
        <w:t xml:space="preserve"> и </w:t>
      </w:r>
      <w:r w:rsidRPr="00BB4B66">
        <w:rPr>
          <w:sz w:val="24"/>
          <w:szCs w:val="24"/>
        </w:rPr>
        <w:t xml:space="preserve"> </w:t>
      </w:r>
      <w:r w:rsidRPr="005B6556">
        <w:rPr>
          <w:sz w:val="24"/>
          <w:szCs w:val="24"/>
        </w:rPr>
        <w:t>акт оказанных услуг, подписанные обеими Сторонами.</w:t>
      </w:r>
      <w:proofErr w:type="gramEnd"/>
    </w:p>
    <w:p w:rsidR="00561B58" w:rsidRPr="005B6556" w:rsidRDefault="002A4B4F" w:rsidP="00561B58">
      <w:pPr>
        <w:jc w:val="both"/>
        <w:rPr>
          <w:sz w:val="24"/>
          <w:szCs w:val="24"/>
        </w:rPr>
      </w:pPr>
      <w:r w:rsidRPr="005B6556">
        <w:rPr>
          <w:bCs/>
          <w:sz w:val="24"/>
          <w:szCs w:val="24"/>
        </w:rPr>
        <w:t xml:space="preserve">4.3. Форма оплаты: </w:t>
      </w:r>
      <w:r w:rsidRPr="005B6556">
        <w:rPr>
          <w:sz w:val="24"/>
          <w:szCs w:val="24"/>
        </w:rPr>
        <w:t xml:space="preserve">безналичная </w:t>
      </w:r>
    </w:p>
    <w:p w:rsidR="00561B58" w:rsidRPr="005B6556" w:rsidRDefault="002A4B4F" w:rsidP="00561B58">
      <w:pPr>
        <w:jc w:val="both"/>
        <w:rPr>
          <w:sz w:val="24"/>
          <w:szCs w:val="24"/>
        </w:rPr>
      </w:pPr>
      <w:r w:rsidRPr="005B6556">
        <w:rPr>
          <w:sz w:val="24"/>
          <w:szCs w:val="24"/>
        </w:rPr>
        <w:t xml:space="preserve">4.4. Оплата за оказанные Исполнителем услуги осуществляется Заказчиком в течение 20 банковских дней с момента предоставления документов, указанных в п. 4.2. </w:t>
      </w:r>
    </w:p>
    <w:p w:rsidR="00561B58" w:rsidRPr="005B6556" w:rsidRDefault="002A4B4F" w:rsidP="00561B58">
      <w:pPr>
        <w:jc w:val="both"/>
        <w:rPr>
          <w:sz w:val="24"/>
          <w:szCs w:val="24"/>
        </w:rPr>
      </w:pPr>
      <w:r w:rsidRPr="005B6556">
        <w:rPr>
          <w:sz w:val="24"/>
          <w:szCs w:val="24"/>
        </w:rPr>
        <w:t xml:space="preserve">4.5. В случае некачественного оказания услуг оплата по настоящему </w:t>
      </w:r>
      <w:r w:rsidR="00936EB3">
        <w:rPr>
          <w:sz w:val="24"/>
          <w:szCs w:val="24"/>
        </w:rPr>
        <w:t>Контракту</w:t>
      </w:r>
      <w:r w:rsidRPr="005B6556">
        <w:rPr>
          <w:sz w:val="24"/>
          <w:szCs w:val="24"/>
        </w:rPr>
        <w:t xml:space="preserve"> приостанавливается до исправления допущенных недостатков.</w:t>
      </w:r>
    </w:p>
    <w:p w:rsidR="00561B58" w:rsidRPr="005B6556" w:rsidRDefault="002A4B4F" w:rsidP="00561B58">
      <w:pPr>
        <w:jc w:val="both"/>
        <w:rPr>
          <w:sz w:val="24"/>
          <w:szCs w:val="24"/>
        </w:rPr>
      </w:pPr>
      <w:r w:rsidRPr="005B6556">
        <w:rPr>
          <w:sz w:val="24"/>
          <w:szCs w:val="24"/>
        </w:rPr>
        <w:t> </w:t>
      </w:r>
    </w:p>
    <w:p w:rsidR="00561B58" w:rsidRPr="005B6556" w:rsidRDefault="002A4B4F" w:rsidP="00561B58">
      <w:pPr>
        <w:jc w:val="center"/>
        <w:rPr>
          <w:b/>
          <w:bCs/>
          <w:sz w:val="24"/>
          <w:szCs w:val="24"/>
        </w:rPr>
      </w:pPr>
      <w:r w:rsidRPr="005B6556">
        <w:rPr>
          <w:b/>
          <w:bCs/>
          <w:sz w:val="24"/>
          <w:szCs w:val="24"/>
        </w:rPr>
        <w:t>5. Общие положения</w:t>
      </w:r>
    </w:p>
    <w:p w:rsidR="00561B58" w:rsidRPr="005B6556" w:rsidRDefault="00561B58" w:rsidP="00561B58">
      <w:pPr>
        <w:jc w:val="both"/>
        <w:rPr>
          <w:sz w:val="24"/>
          <w:szCs w:val="24"/>
        </w:rPr>
      </w:pPr>
    </w:p>
    <w:p w:rsidR="00561B58" w:rsidRPr="005B6556" w:rsidRDefault="002A4B4F" w:rsidP="00561B58">
      <w:pPr>
        <w:jc w:val="both"/>
        <w:rPr>
          <w:sz w:val="24"/>
          <w:szCs w:val="24"/>
        </w:rPr>
      </w:pPr>
      <w:r w:rsidRPr="005B6556">
        <w:rPr>
          <w:sz w:val="24"/>
          <w:szCs w:val="24"/>
        </w:rPr>
        <w:t xml:space="preserve">5.1. Сдаваемый под охрану объект должен быть технически укреплен в соответствии с предъявленными Исполнителем требованиями, оборудован ОПС и КТС в соответствии с Приложением № 2.  </w:t>
      </w:r>
    </w:p>
    <w:p w:rsidR="00561B58" w:rsidRPr="005B6556" w:rsidRDefault="002A4B4F" w:rsidP="00561B58">
      <w:pPr>
        <w:jc w:val="both"/>
        <w:rPr>
          <w:sz w:val="24"/>
          <w:szCs w:val="24"/>
        </w:rPr>
      </w:pPr>
      <w:r w:rsidRPr="005B6556">
        <w:rPr>
          <w:sz w:val="24"/>
          <w:szCs w:val="24"/>
        </w:rPr>
        <w:t xml:space="preserve">5.2. Перед приемом - сдачей объекта под охрану </w:t>
      </w:r>
      <w:r w:rsidRPr="005B6556">
        <w:rPr>
          <w:bCs/>
          <w:sz w:val="24"/>
          <w:szCs w:val="24"/>
        </w:rPr>
        <w:t>представители</w:t>
      </w:r>
      <w:r w:rsidRPr="005B6556">
        <w:rPr>
          <w:sz w:val="24"/>
          <w:szCs w:val="24"/>
        </w:rPr>
        <w:t xml:space="preserve"> Исполнителя и </w:t>
      </w:r>
      <w:r w:rsidRPr="005B6556">
        <w:rPr>
          <w:bCs/>
          <w:sz w:val="24"/>
          <w:szCs w:val="24"/>
        </w:rPr>
        <w:t>Заказчика</w:t>
      </w:r>
      <w:r w:rsidRPr="005B6556">
        <w:rPr>
          <w:sz w:val="24"/>
          <w:szCs w:val="24"/>
        </w:rPr>
        <w:t xml:space="preserve"> проводят его обследование, о чем составляют соответствующий</w:t>
      </w:r>
      <w:r w:rsidRPr="005B6556">
        <w:rPr>
          <w:bCs/>
          <w:sz w:val="24"/>
          <w:szCs w:val="24"/>
        </w:rPr>
        <w:t xml:space="preserve"> а</w:t>
      </w:r>
      <w:proofErr w:type="gramStart"/>
      <w:r w:rsidRPr="005B6556">
        <w:rPr>
          <w:bCs/>
          <w:sz w:val="24"/>
          <w:szCs w:val="24"/>
        </w:rPr>
        <w:t>кт в дв</w:t>
      </w:r>
      <w:proofErr w:type="gramEnd"/>
      <w:r w:rsidRPr="005B6556">
        <w:rPr>
          <w:bCs/>
          <w:sz w:val="24"/>
          <w:szCs w:val="24"/>
        </w:rPr>
        <w:t>ух экземплярах</w:t>
      </w:r>
      <w:r w:rsidRPr="005B6556">
        <w:rPr>
          <w:sz w:val="24"/>
          <w:szCs w:val="24"/>
        </w:rPr>
        <w:t xml:space="preserve">. В акте отражается состояние </w:t>
      </w:r>
      <w:proofErr w:type="gramStart"/>
      <w:r w:rsidRPr="005B6556">
        <w:rPr>
          <w:sz w:val="24"/>
          <w:szCs w:val="24"/>
        </w:rPr>
        <w:t>инженерно-технической</w:t>
      </w:r>
      <w:proofErr w:type="gramEnd"/>
      <w:r w:rsidRPr="005B6556">
        <w:rPr>
          <w:sz w:val="24"/>
          <w:szCs w:val="24"/>
        </w:rPr>
        <w:t xml:space="preserve"> </w:t>
      </w:r>
      <w:proofErr w:type="spellStart"/>
      <w:r w:rsidRPr="005B6556">
        <w:rPr>
          <w:sz w:val="24"/>
          <w:szCs w:val="24"/>
        </w:rPr>
        <w:t>укрепленности</w:t>
      </w:r>
      <w:proofErr w:type="spellEnd"/>
      <w:r w:rsidRPr="005B6556">
        <w:rPr>
          <w:sz w:val="24"/>
          <w:szCs w:val="24"/>
        </w:rPr>
        <w:t xml:space="preserve"> объекта, а также мероприятия, которые Заказчик обязан выполнить для приведения инженерно-технической </w:t>
      </w:r>
      <w:proofErr w:type="spellStart"/>
      <w:r w:rsidRPr="005B6556">
        <w:rPr>
          <w:sz w:val="24"/>
          <w:szCs w:val="24"/>
        </w:rPr>
        <w:t>укрепленности</w:t>
      </w:r>
      <w:proofErr w:type="spellEnd"/>
      <w:r w:rsidRPr="005B6556">
        <w:rPr>
          <w:sz w:val="24"/>
          <w:szCs w:val="24"/>
        </w:rPr>
        <w:t xml:space="preserve"> объекта в соответствие с предъявленными Исполнителем требованиями.</w:t>
      </w:r>
    </w:p>
    <w:p w:rsidR="00561B58" w:rsidRPr="005B6556" w:rsidRDefault="002A4B4F" w:rsidP="00561B58">
      <w:pPr>
        <w:jc w:val="both"/>
        <w:rPr>
          <w:sz w:val="24"/>
          <w:szCs w:val="24"/>
        </w:rPr>
      </w:pPr>
      <w:r w:rsidRPr="005B6556">
        <w:rPr>
          <w:sz w:val="24"/>
          <w:szCs w:val="24"/>
        </w:rPr>
        <w:t xml:space="preserve">5.3. В период действия настоящего </w:t>
      </w:r>
      <w:r w:rsidR="00936EB3">
        <w:rPr>
          <w:sz w:val="24"/>
          <w:szCs w:val="24"/>
        </w:rPr>
        <w:t>Контракта</w:t>
      </w:r>
      <w:r w:rsidRPr="005B6556">
        <w:rPr>
          <w:sz w:val="24"/>
          <w:szCs w:val="24"/>
        </w:rPr>
        <w:t xml:space="preserve">, по инициативе любой из Сторон, проводится обследование инженерно-технических средств защиты объекта. Состояние </w:t>
      </w:r>
      <w:proofErr w:type="gramStart"/>
      <w:r w:rsidRPr="005B6556">
        <w:rPr>
          <w:sz w:val="24"/>
          <w:szCs w:val="24"/>
        </w:rPr>
        <w:t>инженерно-технической</w:t>
      </w:r>
      <w:proofErr w:type="gramEnd"/>
      <w:r w:rsidRPr="005B6556">
        <w:rPr>
          <w:sz w:val="24"/>
          <w:szCs w:val="24"/>
        </w:rPr>
        <w:t xml:space="preserve"> </w:t>
      </w:r>
      <w:proofErr w:type="spellStart"/>
      <w:r w:rsidRPr="005B6556">
        <w:rPr>
          <w:sz w:val="24"/>
          <w:szCs w:val="24"/>
        </w:rPr>
        <w:t>укрепленности</w:t>
      </w:r>
      <w:proofErr w:type="spellEnd"/>
      <w:r w:rsidRPr="005B6556">
        <w:rPr>
          <w:sz w:val="24"/>
          <w:szCs w:val="24"/>
        </w:rPr>
        <w:t xml:space="preserve"> объектов отражается в акте, который составляется в двух экземплярах, и подписывается полномочными представителями обеих Сторон. Предложения Исполнителя по устранению недостатков по техническому укреплению являются обязательными для выполнения Заказчиком, если они не противоречат правилам пожарной безопасности. </w:t>
      </w:r>
    </w:p>
    <w:p w:rsidR="00561B58" w:rsidRPr="005B6556" w:rsidRDefault="002A4B4F" w:rsidP="00561B58">
      <w:pPr>
        <w:jc w:val="both"/>
        <w:rPr>
          <w:sz w:val="24"/>
          <w:szCs w:val="24"/>
        </w:rPr>
      </w:pPr>
      <w:r w:rsidRPr="005B6556">
        <w:rPr>
          <w:bCs/>
          <w:sz w:val="24"/>
          <w:szCs w:val="24"/>
        </w:rPr>
        <w:t>5</w:t>
      </w:r>
      <w:r w:rsidRPr="005B6556">
        <w:rPr>
          <w:sz w:val="24"/>
          <w:szCs w:val="24"/>
        </w:rPr>
        <w:t xml:space="preserve">.4. Исполнитель вправе в одностороннем порядке письменно указать Заказчику на явные недостатки по техническому укреплению объекта, если они не противоречат правилам пожарной безопасности и установить сроки их устранения. Невыполнение Заказчиком </w:t>
      </w:r>
      <w:r w:rsidRPr="005B6556">
        <w:rPr>
          <w:sz w:val="24"/>
          <w:szCs w:val="24"/>
        </w:rPr>
        <w:lastRenderedPageBreak/>
        <w:t xml:space="preserve">предписания Исполнителя по устранению недостатков, освобождает Исполнителя от возмещения материального ущерба, если он находится в причинной связи с выявленными и не устраненными своевременно недостатками по техническому укреплению объекта. </w:t>
      </w:r>
    </w:p>
    <w:p w:rsidR="00561B58" w:rsidRPr="005B6556" w:rsidRDefault="002A4B4F" w:rsidP="00561B58">
      <w:pPr>
        <w:jc w:val="both"/>
        <w:rPr>
          <w:sz w:val="24"/>
          <w:szCs w:val="24"/>
        </w:rPr>
      </w:pPr>
      <w:r w:rsidRPr="005B6556">
        <w:rPr>
          <w:sz w:val="24"/>
          <w:szCs w:val="24"/>
        </w:rPr>
        <w:t xml:space="preserve">5.5. Все работы на объектах, связанные с заменой средств ОПС и КТС, работы по изменению схемы блокировки, замене вышедших из строя приборов, датчиков, шлейфов, производятся за дополнительную плату. </w:t>
      </w:r>
    </w:p>
    <w:p w:rsidR="00561B58" w:rsidRPr="005B6556" w:rsidRDefault="002A4B4F" w:rsidP="00561B58">
      <w:pPr>
        <w:jc w:val="both"/>
        <w:rPr>
          <w:sz w:val="24"/>
          <w:szCs w:val="24"/>
        </w:rPr>
      </w:pPr>
      <w:r w:rsidRPr="005B6556">
        <w:rPr>
          <w:sz w:val="24"/>
          <w:szCs w:val="24"/>
        </w:rPr>
        <w:t> </w:t>
      </w:r>
    </w:p>
    <w:p w:rsidR="00561B58" w:rsidRPr="005B6556" w:rsidRDefault="002A4B4F" w:rsidP="00561B58">
      <w:pPr>
        <w:jc w:val="center"/>
        <w:rPr>
          <w:b/>
          <w:bCs/>
          <w:sz w:val="24"/>
          <w:szCs w:val="24"/>
        </w:rPr>
      </w:pPr>
      <w:r w:rsidRPr="005B6556">
        <w:rPr>
          <w:b/>
          <w:bCs/>
          <w:sz w:val="24"/>
          <w:szCs w:val="24"/>
        </w:rPr>
        <w:t>6. Права и обязанности сторон</w:t>
      </w:r>
    </w:p>
    <w:p w:rsidR="00561B58" w:rsidRPr="005B6556" w:rsidRDefault="00561B58" w:rsidP="00561B58">
      <w:pPr>
        <w:jc w:val="both"/>
        <w:rPr>
          <w:b/>
          <w:bCs/>
          <w:sz w:val="24"/>
          <w:szCs w:val="24"/>
        </w:rPr>
      </w:pPr>
    </w:p>
    <w:p w:rsidR="00561B58" w:rsidRPr="005B6556" w:rsidRDefault="002A4B4F" w:rsidP="00561B58">
      <w:pPr>
        <w:jc w:val="both"/>
        <w:rPr>
          <w:bCs/>
          <w:sz w:val="24"/>
          <w:szCs w:val="24"/>
        </w:rPr>
      </w:pPr>
      <w:r w:rsidRPr="005B6556">
        <w:rPr>
          <w:bCs/>
          <w:sz w:val="24"/>
          <w:szCs w:val="24"/>
        </w:rPr>
        <w:t>6.1. Права Заказчика:</w:t>
      </w:r>
    </w:p>
    <w:p w:rsidR="00561B58" w:rsidRPr="005B6556" w:rsidRDefault="002A4B4F" w:rsidP="00561B58">
      <w:pPr>
        <w:jc w:val="both"/>
        <w:rPr>
          <w:bCs/>
          <w:sz w:val="24"/>
          <w:szCs w:val="24"/>
        </w:rPr>
      </w:pPr>
      <w:r w:rsidRPr="005B6556">
        <w:rPr>
          <w:bCs/>
          <w:sz w:val="24"/>
          <w:szCs w:val="24"/>
        </w:rPr>
        <w:t xml:space="preserve">6.1.1. Заказчик осуществляет контроль качества оказанных Исполнителем услуг посредством периодических проверок лицами, </w:t>
      </w:r>
      <w:r w:rsidRPr="005B6556">
        <w:rPr>
          <w:sz w:val="24"/>
          <w:szCs w:val="24"/>
        </w:rPr>
        <w:t>ответственными за сдачу объектов под охрану.</w:t>
      </w:r>
    </w:p>
    <w:p w:rsidR="00561B58" w:rsidRPr="005B6556" w:rsidRDefault="002A4B4F" w:rsidP="00561B58">
      <w:pPr>
        <w:jc w:val="both"/>
        <w:rPr>
          <w:bCs/>
          <w:sz w:val="24"/>
          <w:szCs w:val="24"/>
        </w:rPr>
      </w:pPr>
      <w:r w:rsidRPr="005B6556">
        <w:rPr>
          <w:bCs/>
          <w:sz w:val="24"/>
          <w:szCs w:val="24"/>
        </w:rPr>
        <w:t>6.2. Обязанности Заказчика:</w:t>
      </w:r>
    </w:p>
    <w:p w:rsidR="00561B58" w:rsidRPr="005B6556" w:rsidRDefault="002A4B4F" w:rsidP="00561B58">
      <w:pPr>
        <w:jc w:val="both"/>
        <w:rPr>
          <w:sz w:val="24"/>
          <w:szCs w:val="24"/>
        </w:rPr>
      </w:pPr>
      <w:r w:rsidRPr="005B6556">
        <w:rPr>
          <w:sz w:val="24"/>
          <w:szCs w:val="24"/>
        </w:rPr>
        <w:t>6.2.1. Предоставить Исполнителю список ответственных лиц за сдачу объекта под охрану и снятия  с охраны.</w:t>
      </w:r>
    </w:p>
    <w:p w:rsidR="00561B58" w:rsidRPr="005B6556" w:rsidRDefault="002A4B4F" w:rsidP="00561B58">
      <w:pPr>
        <w:jc w:val="both"/>
        <w:rPr>
          <w:sz w:val="24"/>
          <w:szCs w:val="24"/>
        </w:rPr>
      </w:pPr>
      <w:r w:rsidRPr="005B6556">
        <w:rPr>
          <w:sz w:val="24"/>
          <w:szCs w:val="24"/>
        </w:rPr>
        <w:t>6.2.2. Обеспечивать исправное состояние средств ОПС и КТС.</w:t>
      </w:r>
    </w:p>
    <w:p w:rsidR="00561B58" w:rsidRPr="005B6556" w:rsidRDefault="002A4B4F" w:rsidP="00561B58">
      <w:pPr>
        <w:jc w:val="both"/>
        <w:rPr>
          <w:sz w:val="24"/>
          <w:szCs w:val="24"/>
        </w:rPr>
      </w:pPr>
      <w:r w:rsidRPr="005B6556">
        <w:rPr>
          <w:sz w:val="24"/>
          <w:szCs w:val="24"/>
        </w:rPr>
        <w:t xml:space="preserve">6.2.3. Своевременно ремонтировать электрические и телефонные линии, к которым подключена аппаратура ОПС и КТС, и содержать их в исправном состоянии. </w:t>
      </w:r>
    </w:p>
    <w:p w:rsidR="00561B58" w:rsidRPr="005B6556" w:rsidRDefault="002A4B4F" w:rsidP="00561B58">
      <w:pPr>
        <w:jc w:val="both"/>
        <w:rPr>
          <w:sz w:val="24"/>
          <w:szCs w:val="24"/>
        </w:rPr>
      </w:pPr>
      <w:r w:rsidRPr="005B6556">
        <w:rPr>
          <w:sz w:val="24"/>
          <w:szCs w:val="24"/>
        </w:rPr>
        <w:t xml:space="preserve">6.2.4. При определении материального ущерба, причиненного хищением или повреждением имущества, совершенных третьими лицами, снимать остатки товарно-материальных ценностей в присутствии представителя Исполнителя. </w:t>
      </w:r>
    </w:p>
    <w:p w:rsidR="00561B58" w:rsidRPr="005B6556" w:rsidRDefault="002A4B4F" w:rsidP="00561B58">
      <w:pPr>
        <w:jc w:val="both"/>
        <w:rPr>
          <w:sz w:val="24"/>
          <w:szCs w:val="24"/>
        </w:rPr>
      </w:pPr>
      <w:r w:rsidRPr="005B6556">
        <w:rPr>
          <w:sz w:val="24"/>
          <w:szCs w:val="24"/>
        </w:rPr>
        <w:t xml:space="preserve">6.2.5. Соблюдать правила эксплуатации ОПС и КТС, не допускать изменения схемы блокировки средств ОПС и КТС, не ремонтировать и не перемещать самостоятельно аппаратуру  без согласования с Исполнителем. </w:t>
      </w:r>
    </w:p>
    <w:p w:rsidR="00561B58" w:rsidRPr="005B6556" w:rsidRDefault="002A4B4F" w:rsidP="00561B58">
      <w:pPr>
        <w:jc w:val="both"/>
        <w:rPr>
          <w:sz w:val="24"/>
          <w:szCs w:val="24"/>
        </w:rPr>
      </w:pPr>
      <w:r w:rsidRPr="005B6556">
        <w:rPr>
          <w:sz w:val="24"/>
          <w:szCs w:val="24"/>
        </w:rPr>
        <w:t xml:space="preserve">6.2.6. Предоставить Исполнителю сведения о лицах (домашние адреса, телефоны), допущенных к работе с ОПС и КТС. При изменении данной информации незамедлительно уведомлять Исполнителя. </w:t>
      </w:r>
    </w:p>
    <w:p w:rsidR="00561B58" w:rsidRPr="005B6556" w:rsidRDefault="002A4B4F" w:rsidP="00561B58">
      <w:pPr>
        <w:jc w:val="both"/>
        <w:rPr>
          <w:sz w:val="24"/>
          <w:szCs w:val="24"/>
        </w:rPr>
      </w:pPr>
      <w:r w:rsidRPr="005B6556">
        <w:rPr>
          <w:sz w:val="24"/>
          <w:szCs w:val="24"/>
        </w:rPr>
        <w:t xml:space="preserve">6.2.7. Обеспечить охрану Объекта собственными силами в случае невозможности сдачи Объекта под охрану не по вине Исполнителя (отсутствие электроэнергии, неисправность телефонных линий, форс-мажорные обстоятельства и т.п.). </w:t>
      </w:r>
    </w:p>
    <w:p w:rsidR="00561B58" w:rsidRPr="005B6556" w:rsidRDefault="002A4B4F" w:rsidP="00561B58">
      <w:pPr>
        <w:jc w:val="both"/>
        <w:rPr>
          <w:sz w:val="24"/>
          <w:szCs w:val="24"/>
        </w:rPr>
      </w:pPr>
      <w:r w:rsidRPr="005B6556">
        <w:rPr>
          <w:sz w:val="24"/>
          <w:szCs w:val="24"/>
        </w:rPr>
        <w:t xml:space="preserve">6.2.8.  Информировать Исполнителя: </w:t>
      </w:r>
    </w:p>
    <w:p w:rsidR="00561B58" w:rsidRPr="005B6556" w:rsidRDefault="002A4B4F" w:rsidP="00561B58">
      <w:pPr>
        <w:jc w:val="both"/>
        <w:rPr>
          <w:sz w:val="24"/>
          <w:szCs w:val="24"/>
        </w:rPr>
      </w:pPr>
      <w:r w:rsidRPr="005B6556">
        <w:rPr>
          <w:sz w:val="24"/>
          <w:szCs w:val="24"/>
        </w:rPr>
        <w:t xml:space="preserve">- Телефонограммой не менее чем за сутки - о длительном отключении электроэнергии, проведении на Объекте электромонтажных и сварочных работ; </w:t>
      </w:r>
    </w:p>
    <w:p w:rsidR="00561B58" w:rsidRPr="005B6556" w:rsidRDefault="002A4B4F" w:rsidP="00561B58">
      <w:pPr>
        <w:jc w:val="both"/>
        <w:rPr>
          <w:sz w:val="24"/>
          <w:szCs w:val="24"/>
        </w:rPr>
      </w:pPr>
      <w:r w:rsidRPr="005B6556">
        <w:rPr>
          <w:sz w:val="24"/>
          <w:szCs w:val="24"/>
        </w:rPr>
        <w:t xml:space="preserve">- письменно не менее чем за три дня - о предстоящем капитальном ремонте, переоборудовании Объекта и других изменениях на Объекте, которые могут повлиять на снижение качества обеспечения охраны Объекта; </w:t>
      </w:r>
    </w:p>
    <w:p w:rsidR="00561B58" w:rsidRPr="005B6556" w:rsidRDefault="002A4B4F" w:rsidP="00561B58">
      <w:pPr>
        <w:jc w:val="both"/>
        <w:rPr>
          <w:sz w:val="24"/>
          <w:szCs w:val="24"/>
        </w:rPr>
      </w:pPr>
      <w:r w:rsidRPr="005B6556">
        <w:rPr>
          <w:sz w:val="24"/>
          <w:szCs w:val="24"/>
        </w:rPr>
        <w:t xml:space="preserve"> - о проведении мероприятий, вследствие которых может потребоваться отключение или демонтаж охранной сигнализации; </w:t>
      </w:r>
    </w:p>
    <w:p w:rsidR="00561B58" w:rsidRPr="005B6556" w:rsidRDefault="002A4B4F" w:rsidP="00561B58">
      <w:pPr>
        <w:jc w:val="both"/>
        <w:rPr>
          <w:sz w:val="24"/>
          <w:szCs w:val="24"/>
        </w:rPr>
      </w:pPr>
      <w:r w:rsidRPr="005B6556">
        <w:rPr>
          <w:sz w:val="24"/>
          <w:szCs w:val="24"/>
        </w:rPr>
        <w:t xml:space="preserve"> - о временном отказе от охраны, а также последующей постановке на охрану;</w:t>
      </w:r>
    </w:p>
    <w:p w:rsidR="00561B58" w:rsidRPr="005B6556" w:rsidRDefault="002A4B4F" w:rsidP="00561B58">
      <w:pPr>
        <w:jc w:val="both"/>
        <w:rPr>
          <w:sz w:val="24"/>
          <w:szCs w:val="24"/>
        </w:rPr>
      </w:pPr>
      <w:r w:rsidRPr="005B6556">
        <w:rPr>
          <w:sz w:val="24"/>
          <w:szCs w:val="24"/>
        </w:rPr>
        <w:t xml:space="preserve"> - письменно в течение </w:t>
      </w:r>
      <w:r w:rsidR="00355C8E">
        <w:rPr>
          <w:sz w:val="24"/>
          <w:szCs w:val="24"/>
        </w:rPr>
        <w:t>5</w:t>
      </w:r>
      <w:r w:rsidRPr="005B6556">
        <w:rPr>
          <w:sz w:val="24"/>
          <w:szCs w:val="24"/>
        </w:rPr>
        <w:t xml:space="preserve"> (</w:t>
      </w:r>
      <w:r w:rsidR="00355C8E">
        <w:rPr>
          <w:sz w:val="24"/>
          <w:szCs w:val="24"/>
        </w:rPr>
        <w:t>пяти</w:t>
      </w:r>
      <w:r w:rsidRPr="005B6556">
        <w:rPr>
          <w:sz w:val="24"/>
          <w:szCs w:val="24"/>
        </w:rPr>
        <w:t xml:space="preserve">) дней обо всех изменениях наличия материально-технических средств находящихся на Объектах;  </w:t>
      </w:r>
    </w:p>
    <w:p w:rsidR="00561B58" w:rsidRPr="005B6556" w:rsidRDefault="002A4B4F" w:rsidP="00561B58">
      <w:pPr>
        <w:jc w:val="both"/>
        <w:rPr>
          <w:sz w:val="24"/>
          <w:szCs w:val="24"/>
        </w:rPr>
      </w:pPr>
      <w:r w:rsidRPr="005B6556">
        <w:rPr>
          <w:sz w:val="24"/>
          <w:szCs w:val="24"/>
        </w:rPr>
        <w:t xml:space="preserve">6.2.9. Обеспечивать экстренное прибытие на охраняемый объект представителя Заказчика в любое время суток в случае срабатывания сигнализации: </w:t>
      </w:r>
    </w:p>
    <w:p w:rsidR="00561B58" w:rsidRPr="005B6556" w:rsidRDefault="002A4B4F" w:rsidP="00561B58">
      <w:pPr>
        <w:jc w:val="both"/>
        <w:rPr>
          <w:sz w:val="24"/>
          <w:szCs w:val="24"/>
        </w:rPr>
      </w:pPr>
      <w:r w:rsidRPr="005B6556">
        <w:rPr>
          <w:sz w:val="24"/>
          <w:szCs w:val="24"/>
        </w:rPr>
        <w:t>- для осмотра внутренних помещений Объекта;</w:t>
      </w:r>
    </w:p>
    <w:p w:rsidR="00561B58" w:rsidRPr="005B6556" w:rsidRDefault="002A4B4F" w:rsidP="00561B58">
      <w:pPr>
        <w:jc w:val="both"/>
        <w:rPr>
          <w:sz w:val="24"/>
          <w:szCs w:val="24"/>
        </w:rPr>
      </w:pPr>
      <w:r w:rsidRPr="005B6556">
        <w:rPr>
          <w:sz w:val="24"/>
          <w:szCs w:val="24"/>
        </w:rPr>
        <w:t xml:space="preserve">- для восстановления работоспособности сигнализации. </w:t>
      </w:r>
    </w:p>
    <w:p w:rsidR="00561B58" w:rsidRPr="005B6556" w:rsidRDefault="002A4B4F" w:rsidP="00561B58">
      <w:pPr>
        <w:jc w:val="both"/>
        <w:rPr>
          <w:sz w:val="24"/>
          <w:szCs w:val="24"/>
        </w:rPr>
      </w:pPr>
      <w:r w:rsidRPr="005B6556">
        <w:rPr>
          <w:sz w:val="24"/>
          <w:szCs w:val="24"/>
        </w:rPr>
        <w:t xml:space="preserve">6.2.10. Не разглашать посторонним лицам формы, методы работы Исполнителя, коды охраняемого Объекта. </w:t>
      </w:r>
    </w:p>
    <w:p w:rsidR="00561B58" w:rsidRPr="005B6556" w:rsidRDefault="002A4B4F" w:rsidP="00561B58">
      <w:pPr>
        <w:jc w:val="both"/>
        <w:rPr>
          <w:sz w:val="24"/>
          <w:szCs w:val="24"/>
        </w:rPr>
      </w:pPr>
      <w:r w:rsidRPr="005B6556">
        <w:rPr>
          <w:sz w:val="24"/>
          <w:szCs w:val="24"/>
        </w:rPr>
        <w:t>6.2.11. Производить проверку работоспособности «тревожной кнопки» самостоятельно или по требованию Исполнителя не реже одного раза в сутки.</w:t>
      </w:r>
    </w:p>
    <w:p w:rsidR="00561B58" w:rsidRPr="005B6556" w:rsidRDefault="002A4B4F" w:rsidP="00561B58">
      <w:pPr>
        <w:jc w:val="both"/>
        <w:rPr>
          <w:sz w:val="24"/>
          <w:szCs w:val="24"/>
        </w:rPr>
      </w:pPr>
      <w:r w:rsidRPr="005B6556">
        <w:rPr>
          <w:sz w:val="24"/>
          <w:szCs w:val="24"/>
        </w:rPr>
        <w:t>6.3. Права Исполнителя: </w:t>
      </w:r>
    </w:p>
    <w:p w:rsidR="00561B58" w:rsidRPr="005B6556" w:rsidRDefault="002A4B4F" w:rsidP="00561B58">
      <w:pPr>
        <w:jc w:val="both"/>
        <w:rPr>
          <w:sz w:val="24"/>
          <w:szCs w:val="24"/>
        </w:rPr>
      </w:pPr>
      <w:r w:rsidRPr="005B6556">
        <w:rPr>
          <w:sz w:val="24"/>
          <w:szCs w:val="24"/>
        </w:rPr>
        <w:t xml:space="preserve">6.3.1. Запрашивать у Заказчика всю информацию, имеющую отношение к охраняемому Объекту и имуществу. </w:t>
      </w:r>
    </w:p>
    <w:p w:rsidR="00561B58" w:rsidRPr="005B6556" w:rsidRDefault="002A4B4F" w:rsidP="00561B58">
      <w:pPr>
        <w:jc w:val="both"/>
        <w:rPr>
          <w:sz w:val="24"/>
          <w:szCs w:val="24"/>
        </w:rPr>
      </w:pPr>
      <w:r w:rsidRPr="005B6556">
        <w:rPr>
          <w:sz w:val="24"/>
          <w:szCs w:val="24"/>
        </w:rPr>
        <w:t>6.3.2. Проверять в присутствии представителя Заказчика наличие и количество материально-технических средств находящихся на Объектах.</w:t>
      </w:r>
    </w:p>
    <w:p w:rsidR="00561B58" w:rsidRPr="005B6556" w:rsidRDefault="002A4B4F" w:rsidP="00561B58">
      <w:pPr>
        <w:jc w:val="both"/>
        <w:rPr>
          <w:sz w:val="24"/>
          <w:szCs w:val="24"/>
        </w:rPr>
      </w:pPr>
      <w:r w:rsidRPr="005B6556">
        <w:rPr>
          <w:sz w:val="24"/>
          <w:szCs w:val="24"/>
        </w:rPr>
        <w:lastRenderedPageBreak/>
        <w:t>6.4. Обязанности Исполнителя:</w:t>
      </w:r>
    </w:p>
    <w:p w:rsidR="00561B58" w:rsidRPr="005B6556" w:rsidRDefault="002A4B4F" w:rsidP="00561B58">
      <w:pPr>
        <w:jc w:val="both"/>
        <w:rPr>
          <w:sz w:val="24"/>
          <w:szCs w:val="24"/>
        </w:rPr>
      </w:pPr>
      <w:r w:rsidRPr="005B6556">
        <w:rPr>
          <w:sz w:val="24"/>
          <w:szCs w:val="24"/>
        </w:rPr>
        <w:t>6.4.1. Принять Объект Заказчика под охрану, обеспечить мониторинг с помощью пульта централизованной охраны (ПЦО).</w:t>
      </w:r>
    </w:p>
    <w:p w:rsidR="00561B58" w:rsidRPr="005B6556" w:rsidRDefault="002A4B4F" w:rsidP="00561B58">
      <w:pPr>
        <w:jc w:val="both"/>
        <w:rPr>
          <w:sz w:val="24"/>
          <w:szCs w:val="24"/>
        </w:rPr>
      </w:pPr>
      <w:r w:rsidRPr="005B6556">
        <w:rPr>
          <w:sz w:val="24"/>
          <w:szCs w:val="24"/>
        </w:rPr>
        <w:t>6.4.2. Обучить представителей Заказчика правилам эксплуатации средств ОПС и КТС.</w:t>
      </w:r>
    </w:p>
    <w:p w:rsidR="00561B58" w:rsidRPr="005B6556" w:rsidRDefault="002A4B4F" w:rsidP="00561B58">
      <w:pPr>
        <w:jc w:val="both"/>
        <w:rPr>
          <w:sz w:val="24"/>
          <w:szCs w:val="24"/>
        </w:rPr>
      </w:pPr>
      <w:r w:rsidRPr="005B6556">
        <w:rPr>
          <w:sz w:val="24"/>
          <w:szCs w:val="24"/>
        </w:rPr>
        <w:t xml:space="preserve">6.4.3. Исполнитель по письменному запросу Заказчика </w:t>
      </w:r>
      <w:proofErr w:type="gramStart"/>
      <w:r w:rsidRPr="005B6556">
        <w:rPr>
          <w:sz w:val="24"/>
          <w:szCs w:val="24"/>
        </w:rPr>
        <w:t>предоставляет отчет</w:t>
      </w:r>
      <w:proofErr w:type="gramEnd"/>
      <w:r w:rsidRPr="005B6556">
        <w:rPr>
          <w:sz w:val="24"/>
          <w:szCs w:val="24"/>
        </w:rPr>
        <w:t xml:space="preserve"> о результатах работы за истекший период времени (месяц, квартал, полугодие, год), в течение которого оказывались охранные услуги.</w:t>
      </w:r>
    </w:p>
    <w:p w:rsidR="00561B58" w:rsidRPr="005B6556" w:rsidRDefault="002A4B4F" w:rsidP="00561B58">
      <w:pPr>
        <w:jc w:val="both"/>
        <w:rPr>
          <w:sz w:val="24"/>
          <w:szCs w:val="24"/>
        </w:rPr>
      </w:pPr>
      <w:r w:rsidRPr="005B6556">
        <w:rPr>
          <w:sz w:val="24"/>
          <w:szCs w:val="24"/>
        </w:rPr>
        <w:t xml:space="preserve">6.4.4. В  случае    поступления   сигнала   с ОПС или КТС на Объекте Заказчика (далее сигнал «Тревога») Исполнитель обязан: </w:t>
      </w:r>
    </w:p>
    <w:p w:rsidR="00561B58" w:rsidRPr="005B6556" w:rsidRDefault="002A4B4F" w:rsidP="00561B58">
      <w:pPr>
        <w:jc w:val="both"/>
        <w:rPr>
          <w:sz w:val="24"/>
          <w:szCs w:val="24"/>
        </w:rPr>
      </w:pPr>
      <w:r w:rsidRPr="005B6556">
        <w:rPr>
          <w:sz w:val="24"/>
          <w:szCs w:val="24"/>
        </w:rPr>
        <w:t xml:space="preserve"> - обеспечить   прибытие сотрудников Исполнителя на  охраняемый  Объект после поступления сигнала «Тревога», в дневное время (</w:t>
      </w:r>
      <w:r w:rsidR="001F1841">
        <w:rPr>
          <w:sz w:val="24"/>
          <w:szCs w:val="24"/>
        </w:rPr>
        <w:t>08</w:t>
      </w:r>
      <w:r w:rsidRPr="005B6556">
        <w:rPr>
          <w:sz w:val="24"/>
          <w:szCs w:val="24"/>
        </w:rPr>
        <w:t>.00 ч. - 22.00 ч.) – 7 минут, в ночное время (22.00 ч.-</w:t>
      </w:r>
      <w:r w:rsidR="001F1841">
        <w:rPr>
          <w:sz w:val="24"/>
          <w:szCs w:val="24"/>
        </w:rPr>
        <w:t>08</w:t>
      </w:r>
      <w:r w:rsidRPr="005B6556">
        <w:rPr>
          <w:sz w:val="24"/>
          <w:szCs w:val="24"/>
        </w:rPr>
        <w:t>.00 ч.) – 5 минут;</w:t>
      </w:r>
    </w:p>
    <w:p w:rsidR="00561B58" w:rsidRPr="005B6556" w:rsidRDefault="002A4B4F" w:rsidP="00561B58">
      <w:pPr>
        <w:jc w:val="both"/>
        <w:rPr>
          <w:sz w:val="24"/>
          <w:szCs w:val="24"/>
        </w:rPr>
      </w:pPr>
      <w:r w:rsidRPr="005B6556">
        <w:rPr>
          <w:sz w:val="24"/>
          <w:szCs w:val="24"/>
        </w:rPr>
        <w:t xml:space="preserve"> -принять исчерпывающие меры по пресечению правонарушения, задержанию правонарушителя</w:t>
      </w:r>
      <w:proofErr w:type="gramStart"/>
      <w:r w:rsidRPr="005B6556">
        <w:rPr>
          <w:sz w:val="24"/>
          <w:szCs w:val="24"/>
        </w:rPr>
        <w:t xml:space="preserve"> (-</w:t>
      </w:r>
      <w:proofErr w:type="gramEnd"/>
      <w:r w:rsidRPr="005B6556">
        <w:rPr>
          <w:sz w:val="24"/>
          <w:szCs w:val="24"/>
        </w:rPr>
        <w:t xml:space="preserve">ей), при необходимости уведомить территориальный орган внутренних дел; </w:t>
      </w:r>
    </w:p>
    <w:p w:rsidR="00561B58" w:rsidRPr="005B6556" w:rsidRDefault="002A4B4F" w:rsidP="00561B58">
      <w:pPr>
        <w:jc w:val="both"/>
        <w:rPr>
          <w:sz w:val="24"/>
          <w:szCs w:val="24"/>
        </w:rPr>
      </w:pPr>
      <w:r w:rsidRPr="005B6556">
        <w:rPr>
          <w:sz w:val="24"/>
          <w:szCs w:val="24"/>
        </w:rPr>
        <w:t xml:space="preserve"> - в дневное время вызвать, а в ночное время доставить на Объект (и обратно) представителя «Заказчика» для выяснения причин срабатывания сигнализации и </w:t>
      </w:r>
      <w:proofErr w:type="gramStart"/>
      <w:r w:rsidRPr="005B6556">
        <w:rPr>
          <w:sz w:val="24"/>
          <w:szCs w:val="24"/>
        </w:rPr>
        <w:t>принятия</w:t>
      </w:r>
      <w:proofErr w:type="gramEnd"/>
      <w:r w:rsidRPr="005B6556">
        <w:rPr>
          <w:sz w:val="24"/>
          <w:szCs w:val="24"/>
        </w:rPr>
        <w:t xml:space="preserve"> соответствующих мер; </w:t>
      </w:r>
    </w:p>
    <w:p w:rsidR="00561B58" w:rsidRPr="005B6556" w:rsidRDefault="002A4B4F" w:rsidP="00561B58">
      <w:pPr>
        <w:jc w:val="both"/>
        <w:rPr>
          <w:sz w:val="24"/>
          <w:szCs w:val="24"/>
        </w:rPr>
      </w:pPr>
      <w:r w:rsidRPr="005B6556">
        <w:rPr>
          <w:sz w:val="24"/>
          <w:szCs w:val="24"/>
        </w:rPr>
        <w:t xml:space="preserve"> -в случае обнаружения следов проникновения, обеспечить охрану Объекта путем выставления поста до прибытия представителей правоохранительных органов и (или) Заказчика. </w:t>
      </w:r>
    </w:p>
    <w:p w:rsidR="00561B58" w:rsidRPr="005B6556" w:rsidRDefault="00561B58" w:rsidP="00561B58">
      <w:pPr>
        <w:tabs>
          <w:tab w:val="center" w:pos="4960"/>
        </w:tabs>
        <w:jc w:val="both"/>
        <w:rPr>
          <w:sz w:val="24"/>
          <w:szCs w:val="24"/>
        </w:rPr>
      </w:pPr>
    </w:p>
    <w:p w:rsidR="00561B58" w:rsidRPr="005B6556" w:rsidRDefault="002A4B4F" w:rsidP="00561B58">
      <w:pPr>
        <w:jc w:val="center"/>
        <w:rPr>
          <w:b/>
          <w:bCs/>
          <w:sz w:val="24"/>
          <w:szCs w:val="24"/>
        </w:rPr>
      </w:pPr>
      <w:r w:rsidRPr="005B6556">
        <w:rPr>
          <w:b/>
          <w:bCs/>
          <w:sz w:val="24"/>
          <w:szCs w:val="24"/>
        </w:rPr>
        <w:t>7. Ответственность сторон</w:t>
      </w:r>
    </w:p>
    <w:p w:rsidR="00561B58" w:rsidRPr="005B6556" w:rsidRDefault="00561B58" w:rsidP="00561B58">
      <w:pPr>
        <w:jc w:val="both"/>
        <w:rPr>
          <w:b/>
          <w:bCs/>
          <w:sz w:val="24"/>
          <w:szCs w:val="24"/>
        </w:rPr>
      </w:pPr>
    </w:p>
    <w:p w:rsidR="00561B58" w:rsidRPr="005B6556" w:rsidRDefault="002A4B4F" w:rsidP="00561B58">
      <w:pPr>
        <w:jc w:val="both"/>
        <w:rPr>
          <w:sz w:val="24"/>
          <w:szCs w:val="24"/>
        </w:rPr>
      </w:pPr>
      <w:r w:rsidRPr="005B6556">
        <w:rPr>
          <w:sz w:val="24"/>
          <w:szCs w:val="24"/>
        </w:rPr>
        <w:t xml:space="preserve">7.1. Исполнитель несет материальную ответственность за ущерб, причиненный Заказчику в результате ненадлежащего исполнения обязательств по настоящему </w:t>
      </w:r>
      <w:r w:rsidR="00936EB3">
        <w:rPr>
          <w:sz w:val="24"/>
          <w:szCs w:val="24"/>
        </w:rPr>
        <w:t>Контракту</w:t>
      </w:r>
      <w:r w:rsidRPr="005B6556">
        <w:rPr>
          <w:sz w:val="24"/>
          <w:szCs w:val="24"/>
        </w:rPr>
        <w:t>.</w:t>
      </w:r>
    </w:p>
    <w:p w:rsidR="00561B58" w:rsidRPr="005B6556" w:rsidRDefault="002A4B4F" w:rsidP="00561B58">
      <w:pPr>
        <w:jc w:val="both"/>
        <w:rPr>
          <w:sz w:val="24"/>
          <w:szCs w:val="24"/>
        </w:rPr>
      </w:pPr>
      <w:r w:rsidRPr="005B6556">
        <w:rPr>
          <w:sz w:val="24"/>
          <w:szCs w:val="24"/>
        </w:rPr>
        <w:t xml:space="preserve">7.2. Размер ущерба, подлежащего возмещению Исполнителем, причиненный Заказчику вследствие ненадлежащего исполнения обязательств по настоящему </w:t>
      </w:r>
      <w:r w:rsidR="00936EB3">
        <w:rPr>
          <w:sz w:val="24"/>
          <w:szCs w:val="24"/>
        </w:rPr>
        <w:t>Контракту</w:t>
      </w:r>
      <w:r w:rsidRPr="005B6556">
        <w:rPr>
          <w:sz w:val="24"/>
          <w:szCs w:val="24"/>
        </w:rPr>
        <w:t xml:space="preserve"> рассчитывается по оборотным средствам  </w:t>
      </w:r>
      <w:r w:rsidR="007C7CE4">
        <w:rPr>
          <w:sz w:val="24"/>
          <w:szCs w:val="24"/>
        </w:rPr>
        <w:t xml:space="preserve">- </w:t>
      </w:r>
      <w:r w:rsidRPr="005B6556">
        <w:rPr>
          <w:sz w:val="24"/>
          <w:szCs w:val="24"/>
        </w:rPr>
        <w:t xml:space="preserve">по ценам приобретения, а по основным средствам и хозяйственному инвентарю – по остаточной стоимости. </w:t>
      </w:r>
    </w:p>
    <w:p w:rsidR="00561B58" w:rsidRPr="005B6556" w:rsidRDefault="002A4B4F" w:rsidP="00561B58">
      <w:pPr>
        <w:jc w:val="both"/>
        <w:rPr>
          <w:sz w:val="24"/>
          <w:szCs w:val="24"/>
        </w:rPr>
      </w:pPr>
      <w:r w:rsidRPr="005B6556">
        <w:rPr>
          <w:sz w:val="24"/>
          <w:szCs w:val="24"/>
        </w:rPr>
        <w:t xml:space="preserve">7.3. Факт противоправных действий третьих лиц (кража, грабеж, разбой, умышленное уничтожение или повреждение имущества) должен быть документально подтвержден правоохранительными или судебными органами. </w:t>
      </w:r>
    </w:p>
    <w:p w:rsidR="00561B58" w:rsidRPr="005B6556" w:rsidRDefault="002A4B4F" w:rsidP="00561B58">
      <w:pPr>
        <w:jc w:val="both"/>
        <w:rPr>
          <w:sz w:val="24"/>
          <w:szCs w:val="24"/>
        </w:rPr>
      </w:pPr>
      <w:r w:rsidRPr="005B6556">
        <w:rPr>
          <w:sz w:val="24"/>
          <w:szCs w:val="24"/>
        </w:rPr>
        <w:t>7.4. Размер ущерба определяется на основании ревизии путем снятия остатков товарно-материальных ценностей на день происшествия и сравнения их с данными бухгалтерского учета Заказчика. Перечень ценностей, указанных в Приложении № 3, не является закрытым.</w:t>
      </w:r>
    </w:p>
    <w:p w:rsidR="00561B58" w:rsidRPr="005B6556" w:rsidRDefault="002A4B4F" w:rsidP="00561B58">
      <w:pPr>
        <w:jc w:val="both"/>
        <w:rPr>
          <w:sz w:val="24"/>
          <w:szCs w:val="24"/>
        </w:rPr>
      </w:pPr>
      <w:r w:rsidRPr="005B6556">
        <w:rPr>
          <w:sz w:val="24"/>
          <w:szCs w:val="24"/>
        </w:rPr>
        <w:t>7.5. Ущерб, причиненный имуществу Заказчика, определяется на основании документов, подтверждающих право собственности на это имущество.</w:t>
      </w:r>
    </w:p>
    <w:p w:rsidR="00561B58" w:rsidRPr="005B6556" w:rsidRDefault="002A4B4F" w:rsidP="00561B58">
      <w:pPr>
        <w:jc w:val="both"/>
        <w:rPr>
          <w:sz w:val="24"/>
          <w:szCs w:val="24"/>
        </w:rPr>
      </w:pPr>
      <w:r w:rsidRPr="005B6556">
        <w:rPr>
          <w:sz w:val="24"/>
          <w:szCs w:val="24"/>
        </w:rPr>
        <w:t xml:space="preserve">7.6. При возврате Заказчику похищенного имущества присутствие Исполнителя обязательно, стоимость возвращенного имущества исключается из суммы ущерба, подлежащей возмещению Исполнителем. </w:t>
      </w:r>
    </w:p>
    <w:p w:rsidR="00561B58" w:rsidRPr="005B6556" w:rsidRDefault="002A4B4F" w:rsidP="00561B58">
      <w:pPr>
        <w:jc w:val="both"/>
        <w:rPr>
          <w:sz w:val="24"/>
          <w:szCs w:val="24"/>
        </w:rPr>
      </w:pPr>
      <w:r w:rsidRPr="005B6556">
        <w:rPr>
          <w:sz w:val="24"/>
          <w:szCs w:val="24"/>
        </w:rPr>
        <w:t xml:space="preserve">7.7.    Исполнитель освобождается от возмещения ущерба,  если этот ущерб причинен: </w:t>
      </w:r>
    </w:p>
    <w:p w:rsidR="00561B58" w:rsidRPr="005B6556" w:rsidRDefault="002A4B4F" w:rsidP="00561B58">
      <w:pPr>
        <w:jc w:val="both"/>
        <w:rPr>
          <w:sz w:val="24"/>
          <w:szCs w:val="24"/>
        </w:rPr>
      </w:pPr>
      <w:r w:rsidRPr="005B6556">
        <w:rPr>
          <w:sz w:val="24"/>
          <w:szCs w:val="24"/>
        </w:rPr>
        <w:t xml:space="preserve">7.7.1.  Злоумышленником, проникшим на охраняемый Объект  до  его закрытия  и  сдачи  под охрану; </w:t>
      </w:r>
    </w:p>
    <w:p w:rsidR="00561B58" w:rsidRPr="005B6556" w:rsidRDefault="002A4B4F" w:rsidP="00561B58">
      <w:pPr>
        <w:jc w:val="both"/>
        <w:rPr>
          <w:sz w:val="24"/>
          <w:szCs w:val="24"/>
        </w:rPr>
      </w:pPr>
      <w:r w:rsidRPr="005B6556">
        <w:rPr>
          <w:sz w:val="24"/>
          <w:szCs w:val="24"/>
        </w:rPr>
        <w:t xml:space="preserve">7.7.2. В период аварийного отключения электроэнергии и выхода из строя по этой причине резервного источника питания и отсутствии возможности  доступа Исполнителя на охраняемый объект  для его замены  в срок  более  4-х часов; </w:t>
      </w:r>
    </w:p>
    <w:p w:rsidR="00561B58" w:rsidRPr="005B6556" w:rsidRDefault="002A4B4F" w:rsidP="00561B58">
      <w:pPr>
        <w:jc w:val="both"/>
        <w:rPr>
          <w:sz w:val="24"/>
          <w:szCs w:val="24"/>
        </w:rPr>
      </w:pPr>
      <w:r w:rsidRPr="005B6556">
        <w:rPr>
          <w:sz w:val="24"/>
          <w:szCs w:val="24"/>
        </w:rPr>
        <w:t xml:space="preserve">7.7.3. Путем использования третьими лицами информации о технических средствах, являющихся «ключом» к проникновению на объект, которым  владеет Заказчик; </w:t>
      </w:r>
    </w:p>
    <w:p w:rsidR="00561B58" w:rsidRPr="005B6556" w:rsidRDefault="002A4B4F" w:rsidP="00561B58">
      <w:pPr>
        <w:jc w:val="both"/>
        <w:rPr>
          <w:sz w:val="24"/>
          <w:szCs w:val="24"/>
        </w:rPr>
      </w:pPr>
      <w:r w:rsidRPr="005B6556">
        <w:rPr>
          <w:sz w:val="24"/>
          <w:szCs w:val="24"/>
        </w:rPr>
        <w:t xml:space="preserve">7.7.4. В результате активных действий Исполнителя в состоянии необходимой обороны или крайней необходимости, если не было возможности  иными способами предотвратить причинение большего вреда; </w:t>
      </w:r>
    </w:p>
    <w:p w:rsidR="00561B58" w:rsidRPr="005B6556" w:rsidRDefault="002A4B4F" w:rsidP="00561B58">
      <w:pPr>
        <w:jc w:val="both"/>
        <w:rPr>
          <w:sz w:val="24"/>
          <w:szCs w:val="24"/>
        </w:rPr>
      </w:pPr>
      <w:r w:rsidRPr="005B6556">
        <w:rPr>
          <w:sz w:val="24"/>
          <w:szCs w:val="24"/>
        </w:rPr>
        <w:t xml:space="preserve">7.7.5. Виновными лицами, задержанными на месте преступления; </w:t>
      </w:r>
    </w:p>
    <w:p w:rsidR="00561B58" w:rsidRPr="005B6556" w:rsidRDefault="002A4B4F" w:rsidP="00561B58">
      <w:pPr>
        <w:jc w:val="both"/>
        <w:rPr>
          <w:sz w:val="24"/>
          <w:szCs w:val="24"/>
        </w:rPr>
      </w:pPr>
      <w:r w:rsidRPr="005B6556">
        <w:rPr>
          <w:sz w:val="24"/>
          <w:szCs w:val="24"/>
        </w:rPr>
        <w:t xml:space="preserve">7.7.6. Вследствие выхода из строя, либо несрабатывания средств ОПС или КТС по  вине  Заказчика; </w:t>
      </w:r>
    </w:p>
    <w:p w:rsidR="00561B58" w:rsidRPr="005B6556" w:rsidRDefault="002A4B4F" w:rsidP="00561B58">
      <w:pPr>
        <w:jc w:val="both"/>
        <w:rPr>
          <w:sz w:val="24"/>
          <w:szCs w:val="24"/>
        </w:rPr>
      </w:pPr>
      <w:r w:rsidRPr="005B6556">
        <w:rPr>
          <w:sz w:val="24"/>
          <w:szCs w:val="24"/>
        </w:rPr>
        <w:lastRenderedPageBreak/>
        <w:t xml:space="preserve">7.7.7. Путем проникновения на Объект без видимых повреждений внешнего периметра и/или повреждения запорных устройств, если Заказчик не обеспечил доступ на Объект представителей Исполнителя для внутреннего осмотра охраняемых помещений, а Исполнитель принял все доступные ему меры для оповещения представителя Заказчика; </w:t>
      </w:r>
    </w:p>
    <w:p w:rsidR="00561B58" w:rsidRPr="005B6556" w:rsidRDefault="002A4B4F" w:rsidP="00561B58">
      <w:pPr>
        <w:jc w:val="both"/>
        <w:rPr>
          <w:sz w:val="24"/>
          <w:szCs w:val="24"/>
        </w:rPr>
      </w:pPr>
      <w:r w:rsidRPr="005B6556">
        <w:rPr>
          <w:sz w:val="24"/>
          <w:szCs w:val="24"/>
        </w:rPr>
        <w:t xml:space="preserve">7.7.8. Действиями извне без проникновения на Объект (выстрел, забрасывание предметов в помещение охраняемого Объекта, хищение имущества с подоконников, витрин,  путем </w:t>
      </w:r>
      <w:proofErr w:type="gramStart"/>
      <w:r w:rsidRPr="005B6556">
        <w:rPr>
          <w:sz w:val="24"/>
          <w:szCs w:val="24"/>
        </w:rPr>
        <w:t>разбития</w:t>
      </w:r>
      <w:proofErr w:type="gramEnd"/>
      <w:r w:rsidRPr="005B6556">
        <w:rPr>
          <w:sz w:val="24"/>
          <w:szCs w:val="24"/>
        </w:rPr>
        <w:t xml:space="preserve"> не защищенного стекла и т.п.); </w:t>
      </w:r>
    </w:p>
    <w:p w:rsidR="00561B58" w:rsidRPr="005B6556" w:rsidRDefault="002A4B4F" w:rsidP="00561B58">
      <w:pPr>
        <w:jc w:val="both"/>
        <w:rPr>
          <w:sz w:val="24"/>
          <w:szCs w:val="24"/>
        </w:rPr>
      </w:pPr>
      <w:r w:rsidRPr="005B6556">
        <w:rPr>
          <w:sz w:val="24"/>
          <w:szCs w:val="24"/>
        </w:rPr>
        <w:t xml:space="preserve">7.7.9. Кражей личных вещей, ценностей и денежных средств, принадлежащих сотрудникам Заказчика, либо кражей иного имущества, нахождение которого на охраняемом Объекте не будет подтверждено данными бухгалтерского учета Заказчика; </w:t>
      </w:r>
    </w:p>
    <w:p w:rsidR="00561B58" w:rsidRPr="005B6556" w:rsidRDefault="002A4B4F" w:rsidP="00561B58">
      <w:pPr>
        <w:jc w:val="both"/>
        <w:rPr>
          <w:sz w:val="24"/>
          <w:szCs w:val="24"/>
        </w:rPr>
      </w:pPr>
      <w:r w:rsidRPr="005B6556">
        <w:rPr>
          <w:sz w:val="24"/>
          <w:szCs w:val="24"/>
        </w:rPr>
        <w:t>7.7.10.  Если Объект не сдан Заказчиком под охрану в соответствии с установленным настоящим  </w:t>
      </w:r>
      <w:r w:rsidR="00936EB3">
        <w:rPr>
          <w:sz w:val="24"/>
          <w:szCs w:val="24"/>
        </w:rPr>
        <w:t>Контрактом</w:t>
      </w:r>
      <w:r w:rsidRPr="005B6556">
        <w:rPr>
          <w:sz w:val="24"/>
          <w:szCs w:val="24"/>
        </w:rPr>
        <w:t xml:space="preserve">  порядке. </w:t>
      </w:r>
    </w:p>
    <w:p w:rsidR="00561B58" w:rsidRPr="005B6556" w:rsidRDefault="002A4B4F" w:rsidP="00561B58">
      <w:pPr>
        <w:jc w:val="both"/>
        <w:rPr>
          <w:sz w:val="24"/>
          <w:szCs w:val="24"/>
        </w:rPr>
      </w:pPr>
      <w:r w:rsidRPr="005B6556">
        <w:rPr>
          <w:sz w:val="24"/>
          <w:szCs w:val="24"/>
        </w:rPr>
        <w:t>7.7.11. В результате проникновения на охраняемый объект  через технически неукрепленные места, отраженные в актах обследования.</w:t>
      </w:r>
    </w:p>
    <w:p w:rsidR="00561B58" w:rsidRPr="005B6556" w:rsidRDefault="002A4B4F" w:rsidP="00561B58">
      <w:pPr>
        <w:jc w:val="both"/>
        <w:rPr>
          <w:sz w:val="24"/>
          <w:szCs w:val="24"/>
        </w:rPr>
      </w:pPr>
      <w:r w:rsidRPr="005B6556">
        <w:rPr>
          <w:sz w:val="24"/>
          <w:szCs w:val="24"/>
        </w:rPr>
        <w:t>7.7.12. Противоправными действиями третьих лиц, совершенными до момента прибытия ГБР (Группы быстрого реагирования), при условии ее своевременного прибытия   после получения сигнала   с ОПС или КТС.</w:t>
      </w:r>
    </w:p>
    <w:p w:rsidR="00561B58" w:rsidRPr="005B6556" w:rsidRDefault="002A4B4F" w:rsidP="00561B58">
      <w:pPr>
        <w:jc w:val="both"/>
        <w:rPr>
          <w:sz w:val="24"/>
          <w:szCs w:val="24"/>
        </w:rPr>
      </w:pPr>
      <w:r w:rsidRPr="005B6556">
        <w:rPr>
          <w:sz w:val="24"/>
          <w:szCs w:val="24"/>
        </w:rPr>
        <w:t xml:space="preserve">7.8. За неисполнение или ненадлежащее исполнение условий настоящего </w:t>
      </w:r>
      <w:r w:rsidR="00936EB3">
        <w:rPr>
          <w:sz w:val="24"/>
          <w:szCs w:val="24"/>
        </w:rPr>
        <w:t>Контракта</w:t>
      </w:r>
      <w:r w:rsidRPr="005B6556">
        <w:rPr>
          <w:sz w:val="24"/>
          <w:szCs w:val="24"/>
        </w:rPr>
        <w:t xml:space="preserve"> стороны несут ответственность в соответствии  с действующим законодательством РФ.</w:t>
      </w:r>
    </w:p>
    <w:p w:rsidR="00561B58" w:rsidRPr="005B6556" w:rsidRDefault="002A4B4F" w:rsidP="00561B58">
      <w:pPr>
        <w:jc w:val="both"/>
        <w:rPr>
          <w:sz w:val="24"/>
          <w:szCs w:val="24"/>
        </w:rPr>
      </w:pPr>
      <w:r w:rsidRPr="005B6556">
        <w:rPr>
          <w:sz w:val="24"/>
          <w:szCs w:val="24"/>
        </w:rPr>
        <w:t>7.9. Разглашение сведений, ставших известными в связи с исполнением должностных обязанностей, Исполнитель несет предусмотренную законодательством  РФ ответственность.</w:t>
      </w:r>
    </w:p>
    <w:p w:rsidR="00561B58" w:rsidRPr="005B6556" w:rsidRDefault="002A4B4F" w:rsidP="00561B58">
      <w:pPr>
        <w:jc w:val="both"/>
        <w:rPr>
          <w:sz w:val="24"/>
          <w:szCs w:val="24"/>
        </w:rPr>
      </w:pPr>
      <w:r w:rsidRPr="005B6556">
        <w:rPr>
          <w:sz w:val="24"/>
          <w:szCs w:val="24"/>
        </w:rPr>
        <w:t xml:space="preserve">7.10. Стороны освобождаются от ответственности за неисполнение или ненадлежащее исполнение обязательств по настоящему </w:t>
      </w:r>
      <w:r w:rsidR="00936EB3">
        <w:rPr>
          <w:sz w:val="24"/>
          <w:szCs w:val="24"/>
        </w:rPr>
        <w:t>Контракту</w:t>
      </w:r>
      <w:r w:rsidRPr="005B6556">
        <w:rPr>
          <w:sz w:val="24"/>
          <w:szCs w:val="24"/>
        </w:rPr>
        <w:t>, если это явилось следствием обстоятельств непреодолимой силы.</w:t>
      </w:r>
    </w:p>
    <w:p w:rsidR="00561B58" w:rsidRPr="005B6556" w:rsidRDefault="002A4B4F" w:rsidP="00561B58">
      <w:pPr>
        <w:jc w:val="both"/>
        <w:rPr>
          <w:sz w:val="24"/>
          <w:szCs w:val="24"/>
        </w:rPr>
      </w:pPr>
      <w:r w:rsidRPr="005B6556">
        <w:rPr>
          <w:sz w:val="24"/>
          <w:szCs w:val="24"/>
        </w:rPr>
        <w:t xml:space="preserve">7.11. Окончание срока действия настоящего </w:t>
      </w:r>
      <w:r w:rsidR="00936EB3">
        <w:rPr>
          <w:sz w:val="24"/>
          <w:szCs w:val="24"/>
        </w:rPr>
        <w:t>Контракта</w:t>
      </w:r>
      <w:r w:rsidRPr="005B6556">
        <w:rPr>
          <w:sz w:val="24"/>
          <w:szCs w:val="24"/>
        </w:rPr>
        <w:t xml:space="preserve"> не освобождает стороны от ответственности за нарушение его условий в период его действия.</w:t>
      </w:r>
    </w:p>
    <w:p w:rsidR="00561B58" w:rsidRPr="005B6556" w:rsidRDefault="002A4B4F" w:rsidP="00561B58">
      <w:pPr>
        <w:jc w:val="both"/>
        <w:rPr>
          <w:sz w:val="24"/>
          <w:szCs w:val="24"/>
        </w:rPr>
      </w:pPr>
      <w:r w:rsidRPr="005B6556">
        <w:rPr>
          <w:sz w:val="24"/>
          <w:szCs w:val="24"/>
        </w:rPr>
        <w:t xml:space="preserve">7.12. В случае неисполнения или ненадлежащего исполнения Исполнителем условий </w:t>
      </w:r>
      <w:r w:rsidR="00936EB3">
        <w:rPr>
          <w:sz w:val="24"/>
          <w:szCs w:val="24"/>
        </w:rPr>
        <w:t>Контракта</w:t>
      </w:r>
      <w:r w:rsidRPr="005B6556">
        <w:rPr>
          <w:sz w:val="24"/>
          <w:szCs w:val="24"/>
        </w:rPr>
        <w:t xml:space="preserve"> Заказчик имеет право не принимать и не оплачивать работы.</w:t>
      </w:r>
    </w:p>
    <w:p w:rsidR="00561B58" w:rsidRPr="005B6556" w:rsidRDefault="002A4B4F" w:rsidP="00561B58">
      <w:pPr>
        <w:jc w:val="both"/>
        <w:rPr>
          <w:color w:val="000000"/>
          <w:spacing w:val="4"/>
          <w:sz w:val="24"/>
          <w:szCs w:val="24"/>
        </w:rPr>
      </w:pPr>
      <w:r w:rsidRPr="005B6556">
        <w:rPr>
          <w:sz w:val="24"/>
          <w:szCs w:val="24"/>
        </w:rPr>
        <w:t xml:space="preserve">7.13. </w:t>
      </w:r>
      <w:r w:rsidRPr="005B6556">
        <w:rPr>
          <w:color w:val="000000"/>
          <w:spacing w:val="4"/>
          <w:sz w:val="24"/>
          <w:szCs w:val="24"/>
        </w:rPr>
        <w:t xml:space="preserve">В случае ненадлежащего исполнения своих обязательств Исполнителем, выразившегося в неисполнении обязательств в установленный </w:t>
      </w:r>
      <w:r w:rsidR="00936EB3">
        <w:rPr>
          <w:color w:val="000000"/>
          <w:spacing w:val="4"/>
          <w:sz w:val="24"/>
          <w:szCs w:val="24"/>
        </w:rPr>
        <w:t>Контрактом</w:t>
      </w:r>
      <w:r w:rsidRPr="005B6556">
        <w:rPr>
          <w:color w:val="000000"/>
          <w:spacing w:val="4"/>
          <w:sz w:val="24"/>
          <w:szCs w:val="24"/>
        </w:rPr>
        <w:t xml:space="preserve"> срок (п.</w:t>
      </w:r>
      <w:r w:rsidRPr="005B6556">
        <w:rPr>
          <w:sz w:val="24"/>
          <w:szCs w:val="24"/>
        </w:rPr>
        <w:t xml:space="preserve"> 6.4.4.)</w:t>
      </w:r>
      <w:r w:rsidRPr="005B6556">
        <w:rPr>
          <w:color w:val="000000"/>
          <w:spacing w:val="4"/>
          <w:sz w:val="24"/>
          <w:szCs w:val="24"/>
        </w:rPr>
        <w:t xml:space="preserve">,  Заказчик вправе взыскать с Исполнителя пени за каждую минуту просрочки </w:t>
      </w:r>
      <w:r w:rsidRPr="005B6556">
        <w:rPr>
          <w:sz w:val="24"/>
          <w:szCs w:val="24"/>
        </w:rPr>
        <w:t xml:space="preserve">прибытия сотрудников Исполнителя на  охраняемый  Объект после поступления сигнала «Тревога», </w:t>
      </w:r>
      <w:r w:rsidRPr="005B6556">
        <w:rPr>
          <w:color w:val="000000"/>
          <w:spacing w:val="4"/>
          <w:sz w:val="24"/>
          <w:szCs w:val="24"/>
        </w:rPr>
        <w:t xml:space="preserve">в размере 1 % от суммы </w:t>
      </w:r>
      <w:r w:rsidR="00936EB3">
        <w:rPr>
          <w:color w:val="000000"/>
          <w:spacing w:val="4"/>
          <w:sz w:val="24"/>
          <w:szCs w:val="24"/>
        </w:rPr>
        <w:t>Контракта</w:t>
      </w:r>
      <w:r w:rsidRPr="005B6556">
        <w:rPr>
          <w:color w:val="000000"/>
          <w:spacing w:val="4"/>
          <w:sz w:val="24"/>
          <w:szCs w:val="24"/>
        </w:rPr>
        <w:t xml:space="preserve">. </w:t>
      </w:r>
    </w:p>
    <w:p w:rsidR="00561B58" w:rsidRPr="005B6556" w:rsidRDefault="002A4B4F" w:rsidP="00561B58">
      <w:pPr>
        <w:jc w:val="both"/>
        <w:rPr>
          <w:sz w:val="24"/>
          <w:szCs w:val="24"/>
        </w:rPr>
      </w:pPr>
      <w:r w:rsidRPr="005B6556">
        <w:rPr>
          <w:color w:val="000000"/>
          <w:spacing w:val="4"/>
          <w:sz w:val="24"/>
          <w:szCs w:val="24"/>
        </w:rPr>
        <w:t xml:space="preserve">7.14.  </w:t>
      </w:r>
      <w:r w:rsidRPr="005B6556">
        <w:rPr>
          <w:sz w:val="24"/>
          <w:szCs w:val="24"/>
        </w:rPr>
        <w:t xml:space="preserve">За нарушение сроков оплаты выполненных услуг по настоящему </w:t>
      </w:r>
      <w:r w:rsidR="00936EB3">
        <w:rPr>
          <w:sz w:val="24"/>
          <w:szCs w:val="24"/>
        </w:rPr>
        <w:t>Контракту</w:t>
      </w:r>
      <w:r w:rsidRPr="005B6556">
        <w:rPr>
          <w:sz w:val="24"/>
          <w:szCs w:val="24"/>
        </w:rPr>
        <w:t xml:space="preserve"> Заказчиком,  последний обязан уплатить Исполнителю за каждый день просрочки исполнения обязательств неустойку в размере одной трехсотой действующей на день уплаты неустойки ставки рефинансирования Центрального банка РФ от невыплаченной цены. Заказчик освобождается от уплаты неустойки,  если просрочка произошла вследствие непреодолимой силы или по вине другой стороны, а также в случае отсутствия у Заказчика финансирования на эти цели.</w:t>
      </w:r>
    </w:p>
    <w:p w:rsidR="00561B58" w:rsidRPr="005B6556" w:rsidRDefault="002A4B4F" w:rsidP="00561B58">
      <w:pPr>
        <w:jc w:val="both"/>
        <w:rPr>
          <w:sz w:val="24"/>
          <w:szCs w:val="24"/>
        </w:rPr>
      </w:pPr>
      <w:r w:rsidRPr="005B6556">
        <w:rPr>
          <w:sz w:val="24"/>
          <w:szCs w:val="24"/>
        </w:rPr>
        <w:t xml:space="preserve">  </w:t>
      </w:r>
    </w:p>
    <w:p w:rsidR="00561B58" w:rsidRPr="005B6556" w:rsidRDefault="002A4B4F" w:rsidP="00561B58">
      <w:pPr>
        <w:jc w:val="center"/>
        <w:rPr>
          <w:b/>
          <w:bCs/>
          <w:sz w:val="24"/>
          <w:szCs w:val="24"/>
        </w:rPr>
      </w:pPr>
      <w:r w:rsidRPr="005B6556">
        <w:rPr>
          <w:b/>
          <w:bCs/>
          <w:sz w:val="24"/>
          <w:szCs w:val="24"/>
        </w:rPr>
        <w:t xml:space="preserve">8. Действие и прекращение  действия </w:t>
      </w:r>
      <w:r w:rsidR="00936EB3">
        <w:rPr>
          <w:b/>
          <w:bCs/>
          <w:sz w:val="24"/>
          <w:szCs w:val="24"/>
        </w:rPr>
        <w:t>контракта</w:t>
      </w:r>
    </w:p>
    <w:p w:rsidR="00561B58" w:rsidRPr="005B6556" w:rsidRDefault="00561B58" w:rsidP="00561B58">
      <w:pPr>
        <w:jc w:val="both"/>
        <w:rPr>
          <w:b/>
          <w:bCs/>
          <w:sz w:val="24"/>
          <w:szCs w:val="24"/>
        </w:rPr>
      </w:pPr>
    </w:p>
    <w:p w:rsidR="00561B58" w:rsidRPr="005B6556" w:rsidRDefault="002A4B4F" w:rsidP="00561B58">
      <w:pPr>
        <w:widowControl w:val="0"/>
        <w:autoSpaceDE w:val="0"/>
        <w:autoSpaceDN w:val="0"/>
        <w:adjustRightInd w:val="0"/>
        <w:jc w:val="both"/>
        <w:rPr>
          <w:sz w:val="24"/>
          <w:szCs w:val="24"/>
        </w:rPr>
      </w:pPr>
      <w:r w:rsidRPr="005B6556">
        <w:rPr>
          <w:color w:val="000000"/>
          <w:sz w:val="24"/>
          <w:szCs w:val="24"/>
        </w:rPr>
        <w:t xml:space="preserve">8.1. </w:t>
      </w:r>
      <w:r w:rsidRPr="00FF13C6">
        <w:rPr>
          <w:color w:val="000000"/>
          <w:sz w:val="24"/>
          <w:szCs w:val="24"/>
        </w:rPr>
        <w:t xml:space="preserve">Настоящий </w:t>
      </w:r>
      <w:r w:rsidR="00936EB3">
        <w:rPr>
          <w:color w:val="000000"/>
          <w:sz w:val="24"/>
          <w:szCs w:val="24"/>
        </w:rPr>
        <w:t>Контра</w:t>
      </w:r>
      <w:proofErr w:type="gramStart"/>
      <w:r w:rsidR="00936EB3">
        <w:rPr>
          <w:color w:val="000000"/>
          <w:sz w:val="24"/>
          <w:szCs w:val="24"/>
        </w:rPr>
        <w:t>кт</w:t>
      </w:r>
      <w:r w:rsidRPr="00FF13C6">
        <w:rPr>
          <w:color w:val="000000"/>
          <w:sz w:val="24"/>
          <w:szCs w:val="24"/>
        </w:rPr>
        <w:t xml:space="preserve"> вст</w:t>
      </w:r>
      <w:proofErr w:type="gramEnd"/>
      <w:r w:rsidRPr="00FF13C6">
        <w:rPr>
          <w:color w:val="000000"/>
          <w:sz w:val="24"/>
          <w:szCs w:val="24"/>
        </w:rPr>
        <w:t>упает в силу со дня его подписания сторонами</w:t>
      </w:r>
      <w:r w:rsidR="001543B8">
        <w:rPr>
          <w:color w:val="000000"/>
          <w:sz w:val="24"/>
          <w:szCs w:val="24"/>
        </w:rPr>
        <w:t xml:space="preserve"> </w:t>
      </w:r>
      <w:r>
        <w:rPr>
          <w:color w:val="000000"/>
          <w:sz w:val="24"/>
          <w:szCs w:val="24"/>
        </w:rPr>
        <w:t xml:space="preserve">и действует </w:t>
      </w:r>
      <w:r w:rsidRPr="00FF13C6">
        <w:rPr>
          <w:color w:val="000000"/>
          <w:sz w:val="24"/>
          <w:szCs w:val="24"/>
        </w:rPr>
        <w:t>до полного исполнения сторонами обязательств.</w:t>
      </w:r>
    </w:p>
    <w:p w:rsidR="00561B58" w:rsidRPr="005B6556" w:rsidRDefault="002A4B4F" w:rsidP="00561B58">
      <w:pPr>
        <w:autoSpaceDE w:val="0"/>
        <w:autoSpaceDN w:val="0"/>
        <w:adjustRightInd w:val="0"/>
        <w:jc w:val="both"/>
        <w:rPr>
          <w:color w:val="000000"/>
          <w:sz w:val="24"/>
          <w:szCs w:val="24"/>
        </w:rPr>
      </w:pPr>
      <w:r w:rsidRPr="005B6556">
        <w:rPr>
          <w:color w:val="000000"/>
          <w:sz w:val="24"/>
          <w:szCs w:val="24"/>
        </w:rPr>
        <w:t xml:space="preserve">8.2. Расторжение </w:t>
      </w:r>
      <w:r w:rsidR="00936EB3">
        <w:rPr>
          <w:color w:val="000000"/>
          <w:sz w:val="24"/>
          <w:szCs w:val="24"/>
        </w:rPr>
        <w:t>Контракта</w:t>
      </w:r>
      <w:r w:rsidRPr="005B6556">
        <w:rPr>
          <w:color w:val="000000"/>
          <w:sz w:val="24"/>
          <w:szCs w:val="24"/>
        </w:rPr>
        <w:t xml:space="preserve"> допускается по соглашению сторон или по решению суда по основаниям, предусмотренным гражданским законодательством РФ. </w:t>
      </w:r>
    </w:p>
    <w:p w:rsidR="00561B58" w:rsidRPr="005B6556" w:rsidRDefault="002A4B4F" w:rsidP="00561B58">
      <w:pPr>
        <w:autoSpaceDE w:val="0"/>
        <w:autoSpaceDN w:val="0"/>
        <w:adjustRightInd w:val="0"/>
        <w:jc w:val="both"/>
        <w:rPr>
          <w:color w:val="000000"/>
          <w:sz w:val="24"/>
          <w:szCs w:val="24"/>
        </w:rPr>
      </w:pPr>
      <w:r w:rsidRPr="005B6556">
        <w:rPr>
          <w:color w:val="000000"/>
          <w:sz w:val="24"/>
          <w:szCs w:val="24"/>
        </w:rPr>
        <w:t xml:space="preserve">. </w:t>
      </w:r>
    </w:p>
    <w:p w:rsidR="00561B58" w:rsidRPr="005B6556" w:rsidRDefault="00561B58" w:rsidP="00561B58">
      <w:pPr>
        <w:autoSpaceDE w:val="0"/>
        <w:autoSpaceDN w:val="0"/>
        <w:adjustRightInd w:val="0"/>
        <w:jc w:val="both"/>
        <w:rPr>
          <w:sz w:val="24"/>
          <w:szCs w:val="24"/>
        </w:rPr>
      </w:pPr>
    </w:p>
    <w:p w:rsidR="00561B58" w:rsidRPr="005B6556" w:rsidRDefault="002A4B4F" w:rsidP="00561B58">
      <w:pPr>
        <w:jc w:val="both"/>
        <w:rPr>
          <w:b/>
          <w:sz w:val="24"/>
          <w:szCs w:val="24"/>
        </w:rPr>
      </w:pPr>
      <w:r w:rsidRPr="005B6556">
        <w:rPr>
          <w:b/>
          <w:sz w:val="24"/>
          <w:szCs w:val="24"/>
        </w:rPr>
        <w:t xml:space="preserve">                                                       9. Разрешение споров между сторонами</w:t>
      </w:r>
    </w:p>
    <w:p w:rsidR="00561B58" w:rsidRPr="005B6556" w:rsidRDefault="00561B58" w:rsidP="00561B58">
      <w:pPr>
        <w:jc w:val="both"/>
        <w:rPr>
          <w:b/>
          <w:sz w:val="24"/>
          <w:szCs w:val="24"/>
        </w:rPr>
      </w:pPr>
    </w:p>
    <w:p w:rsidR="00561B58" w:rsidRPr="005B6556" w:rsidRDefault="002A4B4F" w:rsidP="00561B58">
      <w:pPr>
        <w:jc w:val="both"/>
        <w:rPr>
          <w:color w:val="000000"/>
          <w:sz w:val="24"/>
          <w:szCs w:val="24"/>
        </w:rPr>
      </w:pPr>
      <w:r w:rsidRPr="005B6556">
        <w:rPr>
          <w:color w:val="000000"/>
          <w:sz w:val="24"/>
          <w:szCs w:val="24"/>
        </w:rPr>
        <w:t xml:space="preserve">9.1. Правоотношения между сторонами по настоящему </w:t>
      </w:r>
      <w:r w:rsidR="00936EB3">
        <w:rPr>
          <w:color w:val="000000"/>
          <w:sz w:val="24"/>
          <w:szCs w:val="24"/>
        </w:rPr>
        <w:t>Контракту</w:t>
      </w:r>
      <w:r w:rsidRPr="005B6556">
        <w:rPr>
          <w:color w:val="000000"/>
          <w:sz w:val="24"/>
          <w:szCs w:val="24"/>
        </w:rPr>
        <w:t xml:space="preserve"> регулируются законодательством Российской Федерации.</w:t>
      </w:r>
    </w:p>
    <w:p w:rsidR="00561B58" w:rsidRPr="005B6556" w:rsidRDefault="002A4B4F" w:rsidP="00561B58">
      <w:pPr>
        <w:widowControl w:val="0"/>
        <w:autoSpaceDE w:val="0"/>
        <w:autoSpaceDN w:val="0"/>
        <w:adjustRightInd w:val="0"/>
        <w:jc w:val="both"/>
        <w:rPr>
          <w:color w:val="000000"/>
          <w:sz w:val="24"/>
          <w:szCs w:val="24"/>
        </w:rPr>
      </w:pPr>
      <w:r w:rsidRPr="005B6556">
        <w:rPr>
          <w:color w:val="000000"/>
          <w:sz w:val="24"/>
          <w:szCs w:val="24"/>
        </w:rPr>
        <w:t xml:space="preserve">9.2. В случае если между сторонами в процессе реализации настоящего </w:t>
      </w:r>
      <w:r w:rsidR="00936EB3">
        <w:rPr>
          <w:color w:val="000000"/>
          <w:sz w:val="24"/>
          <w:szCs w:val="24"/>
        </w:rPr>
        <w:t>Контракта</w:t>
      </w:r>
      <w:r w:rsidRPr="005B6556">
        <w:rPr>
          <w:color w:val="000000"/>
          <w:sz w:val="24"/>
          <w:szCs w:val="24"/>
        </w:rPr>
        <w:t xml:space="preserve"> или в связи с ним возникают разногласия (споры), стороны должны приложить все усилия и  использовать </w:t>
      </w:r>
      <w:r w:rsidRPr="005B6556">
        <w:rPr>
          <w:color w:val="000000"/>
          <w:sz w:val="24"/>
          <w:szCs w:val="24"/>
        </w:rPr>
        <w:lastRenderedPageBreak/>
        <w:t xml:space="preserve">все имеющиеся возможности для разрешения такого спора путем дружественных переговоров. </w:t>
      </w:r>
    </w:p>
    <w:p w:rsidR="00561B58" w:rsidRPr="005B6556" w:rsidRDefault="002A4B4F" w:rsidP="00561B58">
      <w:pPr>
        <w:tabs>
          <w:tab w:val="left" w:pos="426"/>
        </w:tabs>
        <w:jc w:val="both"/>
        <w:rPr>
          <w:sz w:val="24"/>
          <w:szCs w:val="24"/>
        </w:rPr>
      </w:pPr>
      <w:r w:rsidRPr="005B6556">
        <w:rPr>
          <w:color w:val="000000"/>
          <w:sz w:val="24"/>
          <w:szCs w:val="24"/>
        </w:rPr>
        <w:t xml:space="preserve">9.3. </w:t>
      </w:r>
      <w:r w:rsidRPr="005B6556">
        <w:rPr>
          <w:sz w:val="24"/>
          <w:szCs w:val="24"/>
        </w:rPr>
        <w:t xml:space="preserve">В случае невозможности разрешения споров путем переговоров стороны передают их </w:t>
      </w:r>
      <w:proofErr w:type="gramStart"/>
      <w:r w:rsidRPr="005B6556">
        <w:rPr>
          <w:sz w:val="24"/>
          <w:szCs w:val="24"/>
        </w:rPr>
        <w:t>на</w:t>
      </w:r>
      <w:proofErr w:type="gramEnd"/>
      <w:r w:rsidRPr="005B6556">
        <w:rPr>
          <w:sz w:val="24"/>
          <w:szCs w:val="24"/>
        </w:rPr>
        <w:t xml:space="preserve"> </w:t>
      </w:r>
    </w:p>
    <w:p w:rsidR="00561B58" w:rsidRPr="005B6556" w:rsidRDefault="002A4B4F" w:rsidP="00561B58">
      <w:pPr>
        <w:tabs>
          <w:tab w:val="left" w:pos="426"/>
        </w:tabs>
        <w:jc w:val="both"/>
        <w:rPr>
          <w:sz w:val="24"/>
          <w:szCs w:val="24"/>
        </w:rPr>
      </w:pPr>
      <w:r w:rsidRPr="005B6556">
        <w:rPr>
          <w:sz w:val="24"/>
          <w:szCs w:val="24"/>
        </w:rPr>
        <w:t>рассмотрение в Арбитражный суд Пермского  края.</w:t>
      </w:r>
    </w:p>
    <w:p w:rsidR="00561B58" w:rsidRPr="005B6556" w:rsidRDefault="00561B58" w:rsidP="00561B58">
      <w:pPr>
        <w:tabs>
          <w:tab w:val="left" w:pos="426"/>
        </w:tabs>
        <w:jc w:val="both"/>
        <w:rPr>
          <w:sz w:val="24"/>
          <w:szCs w:val="24"/>
        </w:rPr>
      </w:pPr>
    </w:p>
    <w:p w:rsidR="00561B58" w:rsidRPr="005B6556" w:rsidRDefault="002A4B4F" w:rsidP="00561B58">
      <w:pPr>
        <w:tabs>
          <w:tab w:val="left" w:pos="426"/>
        </w:tabs>
        <w:jc w:val="both"/>
        <w:rPr>
          <w:b/>
          <w:sz w:val="24"/>
          <w:szCs w:val="24"/>
        </w:rPr>
      </w:pPr>
      <w:r w:rsidRPr="005B6556">
        <w:rPr>
          <w:b/>
          <w:sz w:val="24"/>
          <w:szCs w:val="24"/>
        </w:rPr>
        <w:t xml:space="preserve">                                                          10. Форс-мажорные обстоятельства</w:t>
      </w:r>
    </w:p>
    <w:p w:rsidR="00561B58" w:rsidRPr="005B6556" w:rsidRDefault="00561B58" w:rsidP="00561B58">
      <w:pPr>
        <w:tabs>
          <w:tab w:val="left" w:pos="426"/>
        </w:tabs>
        <w:jc w:val="both"/>
        <w:rPr>
          <w:b/>
          <w:sz w:val="24"/>
          <w:szCs w:val="24"/>
        </w:rPr>
      </w:pPr>
    </w:p>
    <w:p w:rsidR="00561B58" w:rsidRPr="005B6556" w:rsidRDefault="002A4B4F" w:rsidP="00561B58">
      <w:pPr>
        <w:jc w:val="both"/>
        <w:rPr>
          <w:sz w:val="24"/>
          <w:szCs w:val="24"/>
        </w:rPr>
      </w:pPr>
      <w:r w:rsidRPr="005B6556">
        <w:rPr>
          <w:sz w:val="24"/>
          <w:szCs w:val="24"/>
        </w:rPr>
        <w:t xml:space="preserve">10.1. Под форс-мажорными обстоятельствами понимаются события, за возникновение которых стороны не отвечают и на которые они не имеют возможности оказывать влияние, в том числе: стихийные бедствия, военные действия, акты государственных органов нормативного характера, делающие невозможным для сторон исполнение обязательств по </w:t>
      </w:r>
      <w:r w:rsidR="00936EB3">
        <w:rPr>
          <w:sz w:val="24"/>
          <w:szCs w:val="24"/>
        </w:rPr>
        <w:t>Контракту</w:t>
      </w:r>
      <w:r w:rsidRPr="005B6556">
        <w:rPr>
          <w:sz w:val="24"/>
          <w:szCs w:val="24"/>
        </w:rPr>
        <w:t>, и т.д.</w:t>
      </w:r>
    </w:p>
    <w:p w:rsidR="00561B58" w:rsidRPr="005B6556" w:rsidRDefault="002A4B4F" w:rsidP="00561B58">
      <w:pPr>
        <w:jc w:val="both"/>
        <w:rPr>
          <w:sz w:val="24"/>
          <w:szCs w:val="24"/>
        </w:rPr>
      </w:pPr>
      <w:r w:rsidRPr="005B6556">
        <w:rPr>
          <w:sz w:val="24"/>
          <w:szCs w:val="24"/>
        </w:rPr>
        <w:t xml:space="preserve">10.2. Если форс-мажорные обстоятельства имеют место и препятствуют сторонам своевременно выполнить свои обязательства, то сторона, не имеющая возможности выполнить свои обязательства вследствие наступления таких обстоятельств, освобождается от исполнения обязательств по </w:t>
      </w:r>
      <w:r w:rsidR="00936EB3">
        <w:rPr>
          <w:sz w:val="24"/>
          <w:szCs w:val="24"/>
        </w:rPr>
        <w:t>Контракту</w:t>
      </w:r>
      <w:r w:rsidRPr="005B6556">
        <w:rPr>
          <w:sz w:val="24"/>
          <w:szCs w:val="24"/>
        </w:rPr>
        <w:t xml:space="preserve"> до прекращения их действия при условии, что она немедленно письменно уведомит другую сторону о случившемся с подробным описанием создавшихся условий. </w:t>
      </w:r>
    </w:p>
    <w:p w:rsidR="00561B58" w:rsidRPr="005B6556" w:rsidRDefault="002A4B4F" w:rsidP="00561B58">
      <w:pPr>
        <w:shd w:val="clear" w:color="auto" w:fill="FFFFFF"/>
        <w:tabs>
          <w:tab w:val="left" w:pos="293"/>
        </w:tabs>
        <w:spacing w:before="235"/>
        <w:ind w:left="28"/>
        <w:jc w:val="both"/>
        <w:rPr>
          <w:b/>
          <w:color w:val="000000"/>
          <w:spacing w:val="15"/>
          <w:sz w:val="24"/>
          <w:szCs w:val="24"/>
        </w:rPr>
      </w:pPr>
      <w:r w:rsidRPr="005B6556">
        <w:rPr>
          <w:b/>
          <w:color w:val="000000"/>
          <w:spacing w:val="-10"/>
          <w:sz w:val="24"/>
          <w:szCs w:val="24"/>
        </w:rPr>
        <w:t xml:space="preserve">                                                                  11.  </w:t>
      </w:r>
      <w:r w:rsidRPr="005B6556">
        <w:rPr>
          <w:b/>
          <w:color w:val="000000"/>
          <w:spacing w:val="15"/>
          <w:sz w:val="24"/>
          <w:szCs w:val="24"/>
        </w:rPr>
        <w:t>Конфиденциальность</w:t>
      </w:r>
    </w:p>
    <w:p w:rsidR="00561B58" w:rsidRPr="005B6556" w:rsidRDefault="002A4B4F" w:rsidP="00561B58">
      <w:pPr>
        <w:shd w:val="clear" w:color="auto" w:fill="FFFFFF"/>
        <w:tabs>
          <w:tab w:val="left" w:pos="293"/>
        </w:tabs>
        <w:spacing w:before="235"/>
        <w:ind w:left="28"/>
        <w:jc w:val="both"/>
        <w:rPr>
          <w:sz w:val="24"/>
          <w:szCs w:val="24"/>
        </w:rPr>
      </w:pPr>
      <w:r w:rsidRPr="005B6556">
        <w:rPr>
          <w:color w:val="000000"/>
          <w:spacing w:val="-7"/>
          <w:sz w:val="24"/>
          <w:szCs w:val="24"/>
        </w:rPr>
        <w:t>11.1.</w:t>
      </w:r>
      <w:r w:rsidRPr="005B6556">
        <w:rPr>
          <w:color w:val="000000"/>
          <w:sz w:val="24"/>
          <w:szCs w:val="24"/>
        </w:rPr>
        <w:tab/>
      </w:r>
      <w:r w:rsidRPr="005B6556">
        <w:rPr>
          <w:color w:val="000000"/>
          <w:spacing w:val="2"/>
          <w:sz w:val="24"/>
          <w:szCs w:val="24"/>
        </w:rPr>
        <w:t xml:space="preserve">Вся предоставляемая Сторонами друг другу юридическая, финансовая и иная информация, связанная </w:t>
      </w:r>
      <w:r w:rsidRPr="005B6556">
        <w:rPr>
          <w:color w:val="000000"/>
          <w:spacing w:val="3"/>
          <w:sz w:val="24"/>
          <w:szCs w:val="24"/>
        </w:rPr>
        <w:t xml:space="preserve">с заключением и исполнением настоящего </w:t>
      </w:r>
      <w:r w:rsidR="00936EB3">
        <w:rPr>
          <w:color w:val="000000"/>
          <w:spacing w:val="3"/>
          <w:sz w:val="24"/>
          <w:szCs w:val="24"/>
        </w:rPr>
        <w:t>Контракта</w:t>
      </w:r>
      <w:r w:rsidRPr="005B6556">
        <w:rPr>
          <w:color w:val="000000"/>
          <w:spacing w:val="3"/>
          <w:sz w:val="24"/>
          <w:szCs w:val="24"/>
        </w:rPr>
        <w:t>, считается конфиденциальной информацией.</w:t>
      </w:r>
    </w:p>
    <w:p w:rsidR="00561B58" w:rsidRPr="005B6556" w:rsidRDefault="002A4B4F" w:rsidP="00561B58">
      <w:pPr>
        <w:shd w:val="clear" w:color="auto" w:fill="FFFFFF"/>
        <w:tabs>
          <w:tab w:val="left" w:pos="893"/>
        </w:tabs>
        <w:ind w:left="29"/>
        <w:jc w:val="both"/>
        <w:rPr>
          <w:sz w:val="24"/>
          <w:szCs w:val="24"/>
        </w:rPr>
      </w:pPr>
      <w:r w:rsidRPr="005B6556">
        <w:rPr>
          <w:color w:val="000000"/>
          <w:spacing w:val="-7"/>
          <w:sz w:val="24"/>
          <w:szCs w:val="24"/>
        </w:rPr>
        <w:t xml:space="preserve">11.2. </w:t>
      </w:r>
      <w:r w:rsidRPr="005B6556">
        <w:rPr>
          <w:color w:val="000000"/>
          <w:spacing w:val="6"/>
          <w:sz w:val="24"/>
          <w:szCs w:val="24"/>
        </w:rPr>
        <w:t xml:space="preserve">Право собственности на любую техническую информацию или данные, предоставленные в </w:t>
      </w:r>
      <w:r w:rsidRPr="005B6556">
        <w:rPr>
          <w:color w:val="000000"/>
          <w:spacing w:val="2"/>
          <w:sz w:val="24"/>
          <w:szCs w:val="24"/>
        </w:rPr>
        <w:t>письменном виде или в ином формате, сохраняется за Стороной, предоставившей эту информацию.</w:t>
      </w:r>
    </w:p>
    <w:p w:rsidR="00561B58" w:rsidRPr="005B6556" w:rsidRDefault="002A4B4F" w:rsidP="00561B58">
      <w:pPr>
        <w:shd w:val="clear" w:color="auto" w:fill="FFFFFF"/>
        <w:tabs>
          <w:tab w:val="left" w:pos="466"/>
        </w:tabs>
        <w:spacing w:before="5"/>
        <w:ind w:left="24"/>
        <w:jc w:val="both"/>
        <w:rPr>
          <w:color w:val="000000"/>
          <w:spacing w:val="-6"/>
          <w:sz w:val="24"/>
          <w:szCs w:val="24"/>
        </w:rPr>
      </w:pPr>
      <w:r w:rsidRPr="005B6556">
        <w:rPr>
          <w:color w:val="000000"/>
          <w:spacing w:val="7"/>
          <w:sz w:val="24"/>
          <w:szCs w:val="24"/>
        </w:rPr>
        <w:t xml:space="preserve">11.3. Стороны обязуются </w:t>
      </w:r>
      <w:r w:rsidRPr="005B6556">
        <w:rPr>
          <w:color w:val="000000"/>
          <w:spacing w:val="6"/>
          <w:sz w:val="24"/>
          <w:szCs w:val="24"/>
        </w:rPr>
        <w:t xml:space="preserve">не передавать конфиденциальную информацию </w:t>
      </w:r>
      <w:r w:rsidRPr="005B6556">
        <w:rPr>
          <w:color w:val="000000"/>
          <w:spacing w:val="7"/>
          <w:sz w:val="24"/>
          <w:szCs w:val="24"/>
        </w:rPr>
        <w:t xml:space="preserve">третьим  лицам  без  письменного согласия другой  Стороны, кроме случаев,  когда такое разглашение </w:t>
      </w:r>
      <w:r w:rsidRPr="005B6556">
        <w:rPr>
          <w:color w:val="000000"/>
          <w:spacing w:val="2"/>
          <w:sz w:val="24"/>
          <w:szCs w:val="24"/>
        </w:rPr>
        <w:t>требуется в соответствии с законодательством Российской Федерации.</w:t>
      </w:r>
    </w:p>
    <w:p w:rsidR="00561B58" w:rsidRPr="005B6556" w:rsidRDefault="002A4B4F" w:rsidP="00561B58">
      <w:pPr>
        <w:shd w:val="clear" w:color="auto" w:fill="FFFFFF"/>
        <w:tabs>
          <w:tab w:val="left" w:pos="466"/>
        </w:tabs>
        <w:spacing w:before="5"/>
        <w:ind w:left="24"/>
        <w:jc w:val="both"/>
        <w:rPr>
          <w:color w:val="000000"/>
          <w:spacing w:val="3"/>
          <w:sz w:val="24"/>
          <w:szCs w:val="24"/>
        </w:rPr>
      </w:pPr>
      <w:r w:rsidRPr="005B6556">
        <w:rPr>
          <w:color w:val="000000"/>
          <w:spacing w:val="3"/>
          <w:sz w:val="24"/>
          <w:szCs w:val="24"/>
        </w:rPr>
        <w:t xml:space="preserve">11.4. Стороны обязуются исключить доступ третьих  лиц  или представителей Сторон, неуполномоченных </w:t>
      </w:r>
      <w:r w:rsidRPr="005B6556">
        <w:rPr>
          <w:color w:val="000000"/>
          <w:spacing w:val="2"/>
          <w:sz w:val="24"/>
          <w:szCs w:val="24"/>
        </w:rPr>
        <w:t xml:space="preserve">работать с конфиденциальной информацией, относящейся к настоящему </w:t>
      </w:r>
      <w:r w:rsidR="00936EB3">
        <w:rPr>
          <w:color w:val="000000"/>
          <w:spacing w:val="3"/>
          <w:sz w:val="24"/>
          <w:szCs w:val="24"/>
        </w:rPr>
        <w:t>Контракту</w:t>
      </w:r>
      <w:r w:rsidRPr="005B6556">
        <w:rPr>
          <w:color w:val="000000"/>
          <w:spacing w:val="3"/>
          <w:sz w:val="24"/>
          <w:szCs w:val="24"/>
        </w:rPr>
        <w:t>.</w:t>
      </w:r>
    </w:p>
    <w:p w:rsidR="00561B58" w:rsidRPr="005B6556" w:rsidRDefault="002A4B4F" w:rsidP="00561B58">
      <w:pPr>
        <w:shd w:val="clear" w:color="auto" w:fill="FFFFFF"/>
        <w:tabs>
          <w:tab w:val="left" w:pos="466"/>
        </w:tabs>
        <w:spacing w:before="5"/>
        <w:ind w:left="24"/>
        <w:jc w:val="both"/>
        <w:rPr>
          <w:sz w:val="24"/>
          <w:szCs w:val="24"/>
        </w:rPr>
      </w:pPr>
      <w:r w:rsidRPr="005B6556">
        <w:rPr>
          <w:color w:val="000000"/>
          <w:spacing w:val="-7"/>
          <w:sz w:val="24"/>
          <w:szCs w:val="24"/>
        </w:rPr>
        <w:t>11.5.</w:t>
      </w:r>
      <w:r w:rsidRPr="005B6556">
        <w:rPr>
          <w:color w:val="000000"/>
          <w:sz w:val="24"/>
          <w:szCs w:val="24"/>
        </w:rPr>
        <w:tab/>
      </w:r>
      <w:r w:rsidRPr="005B6556">
        <w:rPr>
          <w:color w:val="000000"/>
          <w:spacing w:val="3"/>
          <w:sz w:val="24"/>
          <w:szCs w:val="24"/>
        </w:rPr>
        <w:t xml:space="preserve">Сторона, обладатель конфиденциальной информации,  имеет право пересмотра конфиденциальности </w:t>
      </w:r>
      <w:r w:rsidRPr="005B6556">
        <w:rPr>
          <w:color w:val="000000"/>
          <w:spacing w:val="6"/>
          <w:sz w:val="24"/>
          <w:szCs w:val="24"/>
        </w:rPr>
        <w:t xml:space="preserve">переданной информации и прекращения ее защиты, о чем, в обязательном порядке, должна   письменно </w:t>
      </w:r>
      <w:r w:rsidRPr="005B6556">
        <w:rPr>
          <w:color w:val="000000"/>
          <w:spacing w:val="3"/>
          <w:sz w:val="24"/>
          <w:szCs w:val="24"/>
        </w:rPr>
        <w:t>проинформировать другую Сторону.</w:t>
      </w:r>
    </w:p>
    <w:p w:rsidR="00561B58" w:rsidRPr="005B6556" w:rsidRDefault="002A4B4F" w:rsidP="00561B58">
      <w:pPr>
        <w:shd w:val="clear" w:color="auto" w:fill="FFFFFF"/>
        <w:tabs>
          <w:tab w:val="left" w:pos="590"/>
        </w:tabs>
        <w:spacing w:before="19"/>
        <w:ind w:left="34"/>
        <w:jc w:val="both"/>
        <w:rPr>
          <w:color w:val="000000"/>
          <w:spacing w:val="3"/>
          <w:sz w:val="24"/>
          <w:szCs w:val="24"/>
        </w:rPr>
      </w:pPr>
      <w:r w:rsidRPr="005B6556">
        <w:rPr>
          <w:color w:val="000000"/>
          <w:spacing w:val="-8"/>
          <w:sz w:val="24"/>
          <w:szCs w:val="24"/>
        </w:rPr>
        <w:t>11.6.</w:t>
      </w:r>
      <w:r w:rsidRPr="005B6556">
        <w:rPr>
          <w:color w:val="000000"/>
          <w:sz w:val="24"/>
          <w:szCs w:val="24"/>
        </w:rPr>
        <w:tab/>
      </w:r>
      <w:r w:rsidRPr="005B6556">
        <w:rPr>
          <w:color w:val="000000"/>
          <w:spacing w:val="6"/>
          <w:sz w:val="24"/>
          <w:szCs w:val="24"/>
        </w:rPr>
        <w:t xml:space="preserve">В случае раскрытия (включая неумышленное) конфиденциальной информации, Сторона, которая раскрыла информацию, обязана предпринять все возможные действия для устранения в максимально </w:t>
      </w:r>
      <w:r w:rsidRPr="005B6556">
        <w:rPr>
          <w:color w:val="000000"/>
          <w:spacing w:val="4"/>
          <w:sz w:val="24"/>
          <w:szCs w:val="24"/>
        </w:rPr>
        <w:t xml:space="preserve">короткий период времени последствия такого раскрытия, и возместить другой Стороне убытки (реальный </w:t>
      </w:r>
      <w:r w:rsidRPr="005B6556">
        <w:rPr>
          <w:color w:val="000000"/>
          <w:spacing w:val="3"/>
          <w:sz w:val="24"/>
          <w:szCs w:val="24"/>
        </w:rPr>
        <w:t xml:space="preserve">ущерб и упущенную выгоду), связанные с раскрытием конфиденциальной информации. </w:t>
      </w:r>
    </w:p>
    <w:p w:rsidR="00561B58" w:rsidRPr="005B6556" w:rsidRDefault="00561B58" w:rsidP="00561B58">
      <w:pPr>
        <w:shd w:val="clear" w:color="auto" w:fill="FFFFFF"/>
        <w:tabs>
          <w:tab w:val="left" w:pos="590"/>
        </w:tabs>
        <w:spacing w:before="19"/>
        <w:ind w:left="34"/>
        <w:jc w:val="both"/>
        <w:rPr>
          <w:sz w:val="24"/>
          <w:szCs w:val="24"/>
        </w:rPr>
      </w:pPr>
    </w:p>
    <w:p w:rsidR="00561B58" w:rsidRPr="005B6556" w:rsidRDefault="002A4B4F" w:rsidP="00561B58">
      <w:pPr>
        <w:jc w:val="center"/>
        <w:rPr>
          <w:sz w:val="24"/>
          <w:szCs w:val="24"/>
        </w:rPr>
      </w:pPr>
      <w:r w:rsidRPr="005B6556">
        <w:rPr>
          <w:b/>
          <w:bCs/>
          <w:sz w:val="24"/>
          <w:szCs w:val="24"/>
        </w:rPr>
        <w:t>12. Прочие условия</w:t>
      </w:r>
    </w:p>
    <w:p w:rsidR="00561B58" w:rsidRPr="005B6556" w:rsidRDefault="002A4B4F" w:rsidP="00561B58">
      <w:pPr>
        <w:jc w:val="both"/>
        <w:rPr>
          <w:sz w:val="24"/>
          <w:szCs w:val="24"/>
        </w:rPr>
      </w:pPr>
      <w:r w:rsidRPr="005B6556">
        <w:rPr>
          <w:sz w:val="24"/>
          <w:szCs w:val="24"/>
        </w:rPr>
        <w:t xml:space="preserve">12.1. Настоящий </w:t>
      </w:r>
      <w:r w:rsidR="00936EB3">
        <w:rPr>
          <w:sz w:val="24"/>
          <w:szCs w:val="24"/>
        </w:rPr>
        <w:t>Контракт</w:t>
      </w:r>
      <w:r w:rsidRPr="005B6556">
        <w:rPr>
          <w:sz w:val="24"/>
          <w:szCs w:val="24"/>
        </w:rPr>
        <w:t xml:space="preserve"> составлен в двух  экземплярах, имеющих равную юридическую силу, по одному для каждой Стороны. </w:t>
      </w:r>
    </w:p>
    <w:p w:rsidR="00561B58" w:rsidRDefault="002A4B4F" w:rsidP="00561B58">
      <w:pPr>
        <w:jc w:val="both"/>
        <w:rPr>
          <w:sz w:val="24"/>
          <w:szCs w:val="24"/>
        </w:rPr>
      </w:pPr>
      <w:r w:rsidRPr="005B6556">
        <w:rPr>
          <w:sz w:val="24"/>
          <w:szCs w:val="24"/>
        </w:rPr>
        <w:t xml:space="preserve">12.2. Во всем остальном, что не урегулировано настоящим контрактом, стороны руководствуются действующим на территории Российской Федерации гражданским </w:t>
      </w:r>
    </w:p>
    <w:p w:rsidR="00561B58" w:rsidRPr="005B6556" w:rsidRDefault="002A4B4F" w:rsidP="00561B58">
      <w:pPr>
        <w:jc w:val="both"/>
        <w:rPr>
          <w:sz w:val="24"/>
          <w:szCs w:val="24"/>
        </w:rPr>
      </w:pPr>
      <w:r w:rsidRPr="005B6556">
        <w:rPr>
          <w:sz w:val="24"/>
          <w:szCs w:val="24"/>
        </w:rPr>
        <w:t xml:space="preserve">законодательством. </w:t>
      </w:r>
    </w:p>
    <w:p w:rsidR="00561B58" w:rsidRPr="005B6556" w:rsidRDefault="00561B58" w:rsidP="00561B58">
      <w:pPr>
        <w:jc w:val="both"/>
        <w:rPr>
          <w:sz w:val="24"/>
          <w:szCs w:val="24"/>
        </w:rPr>
      </w:pPr>
    </w:p>
    <w:p w:rsidR="00561B58" w:rsidRPr="005B6556" w:rsidRDefault="002A4B4F" w:rsidP="00561B58">
      <w:pPr>
        <w:jc w:val="both"/>
        <w:rPr>
          <w:b/>
          <w:color w:val="000000"/>
          <w:spacing w:val="-7"/>
          <w:sz w:val="24"/>
          <w:szCs w:val="24"/>
        </w:rPr>
      </w:pPr>
      <w:r w:rsidRPr="005B6556">
        <w:rPr>
          <w:b/>
          <w:color w:val="000000"/>
          <w:spacing w:val="-7"/>
          <w:sz w:val="24"/>
          <w:szCs w:val="24"/>
        </w:rPr>
        <w:t xml:space="preserve">                         13. Приложения, являющиеся неотъемлемой частью </w:t>
      </w:r>
      <w:r w:rsidR="00936EB3">
        <w:rPr>
          <w:b/>
          <w:color w:val="000000"/>
          <w:spacing w:val="-7"/>
          <w:sz w:val="24"/>
          <w:szCs w:val="24"/>
        </w:rPr>
        <w:t>контракта</w:t>
      </w:r>
    </w:p>
    <w:p w:rsidR="00561B58" w:rsidRPr="005B6556" w:rsidRDefault="00561B58" w:rsidP="00561B58">
      <w:pPr>
        <w:jc w:val="both"/>
        <w:rPr>
          <w:b/>
          <w:color w:val="000000"/>
          <w:spacing w:val="-7"/>
          <w:sz w:val="24"/>
          <w:szCs w:val="24"/>
        </w:rPr>
      </w:pPr>
    </w:p>
    <w:p w:rsidR="007C7CE4" w:rsidRDefault="007C7CE4" w:rsidP="00561B58">
      <w:pPr>
        <w:tabs>
          <w:tab w:val="left" w:pos="0"/>
        </w:tabs>
        <w:jc w:val="both"/>
        <w:rPr>
          <w:color w:val="000000"/>
          <w:spacing w:val="-7"/>
          <w:sz w:val="24"/>
          <w:szCs w:val="24"/>
        </w:rPr>
      </w:pPr>
      <w:r>
        <w:rPr>
          <w:color w:val="000000"/>
          <w:spacing w:val="-7"/>
          <w:sz w:val="24"/>
          <w:szCs w:val="24"/>
        </w:rPr>
        <w:t xml:space="preserve">12.1. </w:t>
      </w:r>
      <w:r w:rsidRPr="00E53D30">
        <w:rPr>
          <w:color w:val="000000"/>
          <w:spacing w:val="-7"/>
          <w:sz w:val="24"/>
          <w:szCs w:val="24"/>
        </w:rPr>
        <w:t>Приложение № 1</w:t>
      </w:r>
      <w:r>
        <w:rPr>
          <w:color w:val="000000"/>
          <w:spacing w:val="-7"/>
          <w:sz w:val="24"/>
          <w:szCs w:val="24"/>
        </w:rPr>
        <w:t xml:space="preserve"> – Техническое задание </w:t>
      </w:r>
      <w:r w:rsidRPr="007C7CE4">
        <w:rPr>
          <w:color w:val="000000"/>
          <w:spacing w:val="-7"/>
          <w:sz w:val="24"/>
          <w:szCs w:val="24"/>
        </w:rPr>
        <w:t>на оказание охранных услуг с использованием средств сигнализации (ОПС и КТС) в общественных центрах</w:t>
      </w:r>
    </w:p>
    <w:p w:rsidR="00561B58" w:rsidRPr="005B6556" w:rsidRDefault="00FB4997" w:rsidP="00561B58">
      <w:pPr>
        <w:jc w:val="both"/>
        <w:rPr>
          <w:sz w:val="24"/>
          <w:szCs w:val="24"/>
        </w:rPr>
      </w:pPr>
      <w:r>
        <w:rPr>
          <w:sz w:val="24"/>
          <w:szCs w:val="24"/>
        </w:rPr>
        <w:t>12.2. Приложение № 2</w:t>
      </w:r>
      <w:r w:rsidR="002A4B4F" w:rsidRPr="005B6556">
        <w:rPr>
          <w:sz w:val="24"/>
          <w:szCs w:val="24"/>
        </w:rPr>
        <w:t xml:space="preserve"> - Требования к </w:t>
      </w:r>
      <w:proofErr w:type="gramStart"/>
      <w:r w:rsidR="002A4B4F" w:rsidRPr="005B6556">
        <w:rPr>
          <w:sz w:val="24"/>
          <w:szCs w:val="24"/>
        </w:rPr>
        <w:t>инженерно-технической</w:t>
      </w:r>
      <w:proofErr w:type="gramEnd"/>
      <w:r w:rsidR="002A4B4F" w:rsidRPr="005B6556">
        <w:rPr>
          <w:sz w:val="24"/>
          <w:szCs w:val="24"/>
        </w:rPr>
        <w:t xml:space="preserve"> </w:t>
      </w:r>
      <w:proofErr w:type="spellStart"/>
      <w:r w:rsidR="002A4B4F" w:rsidRPr="005B6556">
        <w:rPr>
          <w:sz w:val="24"/>
          <w:szCs w:val="24"/>
        </w:rPr>
        <w:t>укреплённости</w:t>
      </w:r>
      <w:proofErr w:type="spellEnd"/>
      <w:r w:rsidR="002A4B4F" w:rsidRPr="005B6556">
        <w:rPr>
          <w:sz w:val="24"/>
          <w:szCs w:val="24"/>
        </w:rPr>
        <w:t xml:space="preserve">  охраняемого </w:t>
      </w:r>
    </w:p>
    <w:p w:rsidR="00561B58" w:rsidRPr="005B6556" w:rsidRDefault="002A4B4F" w:rsidP="00561B58">
      <w:pPr>
        <w:jc w:val="both"/>
        <w:rPr>
          <w:color w:val="000000"/>
          <w:spacing w:val="-7"/>
          <w:sz w:val="24"/>
          <w:szCs w:val="24"/>
        </w:rPr>
      </w:pPr>
      <w:r w:rsidRPr="005B6556">
        <w:rPr>
          <w:sz w:val="24"/>
          <w:szCs w:val="24"/>
        </w:rPr>
        <w:t>объекта.</w:t>
      </w:r>
    </w:p>
    <w:p w:rsidR="00561B58" w:rsidRPr="005B6556" w:rsidRDefault="002A4B4F" w:rsidP="00561B58">
      <w:pPr>
        <w:tabs>
          <w:tab w:val="left" w:pos="5535"/>
        </w:tabs>
        <w:jc w:val="both"/>
        <w:rPr>
          <w:sz w:val="24"/>
          <w:szCs w:val="24"/>
        </w:rPr>
      </w:pPr>
      <w:r w:rsidRPr="005B6556">
        <w:rPr>
          <w:sz w:val="24"/>
          <w:szCs w:val="24"/>
        </w:rPr>
        <w:t xml:space="preserve">12.3.  Приложение  № </w:t>
      </w:r>
      <w:r w:rsidR="00FB4997">
        <w:rPr>
          <w:sz w:val="24"/>
          <w:szCs w:val="24"/>
        </w:rPr>
        <w:t>3</w:t>
      </w:r>
      <w:r w:rsidRPr="005B6556">
        <w:rPr>
          <w:sz w:val="24"/>
          <w:szCs w:val="24"/>
        </w:rPr>
        <w:t xml:space="preserve">   - Оборотная ведомость по состоянию на </w:t>
      </w:r>
      <w:r w:rsidR="00197C0D">
        <w:rPr>
          <w:sz w:val="24"/>
          <w:szCs w:val="24"/>
        </w:rPr>
        <w:t>_________</w:t>
      </w:r>
      <w:r w:rsidR="00CD5791">
        <w:rPr>
          <w:sz w:val="24"/>
          <w:szCs w:val="24"/>
        </w:rPr>
        <w:t xml:space="preserve"> 2012</w:t>
      </w:r>
      <w:r w:rsidRPr="005B6556">
        <w:rPr>
          <w:sz w:val="24"/>
          <w:szCs w:val="24"/>
        </w:rPr>
        <w:t xml:space="preserve"> года.</w:t>
      </w:r>
    </w:p>
    <w:p w:rsidR="00561B58" w:rsidRDefault="00561B58" w:rsidP="00561B58">
      <w:pPr>
        <w:jc w:val="both"/>
        <w:rPr>
          <w:sz w:val="24"/>
          <w:szCs w:val="24"/>
        </w:rPr>
      </w:pPr>
    </w:p>
    <w:p w:rsidR="00DF186D" w:rsidRPr="005B6556" w:rsidRDefault="00DF186D" w:rsidP="00561B58">
      <w:pPr>
        <w:jc w:val="both"/>
        <w:rPr>
          <w:sz w:val="24"/>
          <w:szCs w:val="24"/>
        </w:rPr>
      </w:pPr>
    </w:p>
    <w:p w:rsidR="00561B58" w:rsidRPr="005B6556" w:rsidRDefault="002A4B4F" w:rsidP="00561B58">
      <w:pPr>
        <w:jc w:val="center"/>
        <w:rPr>
          <w:sz w:val="24"/>
          <w:szCs w:val="24"/>
        </w:rPr>
      </w:pPr>
      <w:r w:rsidRPr="005B6556">
        <w:rPr>
          <w:b/>
          <w:bCs/>
          <w:sz w:val="24"/>
          <w:szCs w:val="24"/>
        </w:rPr>
        <w:t>14. Юридические адреса и подписи сторон</w:t>
      </w:r>
    </w:p>
    <w:p w:rsidR="00561B58" w:rsidRPr="005B6556" w:rsidRDefault="00561B58" w:rsidP="00561B58">
      <w:pPr>
        <w:jc w:val="both"/>
        <w:rPr>
          <w:sz w:val="24"/>
          <w:szCs w:val="24"/>
        </w:rPr>
      </w:pPr>
    </w:p>
    <w:tbl>
      <w:tblPr>
        <w:tblW w:w="0" w:type="auto"/>
        <w:tblCellMar>
          <w:left w:w="0" w:type="dxa"/>
          <w:right w:w="0" w:type="dxa"/>
        </w:tblCellMar>
        <w:tblLook w:val="0000"/>
      </w:tblPr>
      <w:tblGrid>
        <w:gridCol w:w="4922"/>
        <w:gridCol w:w="5095"/>
      </w:tblGrid>
      <w:tr w:rsidR="00561B58" w:rsidRPr="005B6556" w:rsidTr="00561B58">
        <w:trPr>
          <w:trHeight w:val="5700"/>
        </w:trPr>
        <w:tc>
          <w:tcPr>
            <w:tcW w:w="4922" w:type="dxa"/>
            <w:tcBorders>
              <w:top w:val="nil"/>
              <w:left w:val="nil"/>
              <w:bottom w:val="nil"/>
              <w:right w:val="nil"/>
            </w:tcBorders>
            <w:tcMar>
              <w:top w:w="0" w:type="dxa"/>
              <w:left w:w="108" w:type="dxa"/>
              <w:bottom w:w="0" w:type="dxa"/>
              <w:right w:w="108" w:type="dxa"/>
            </w:tcMar>
          </w:tcPr>
          <w:p w:rsidR="00561B58" w:rsidRPr="005B6556" w:rsidRDefault="002A4B4F" w:rsidP="00561B58">
            <w:pPr>
              <w:jc w:val="both"/>
              <w:rPr>
                <w:sz w:val="24"/>
                <w:szCs w:val="24"/>
              </w:rPr>
            </w:pPr>
            <w:r w:rsidRPr="005B6556">
              <w:rPr>
                <w:b/>
                <w:sz w:val="24"/>
                <w:szCs w:val="24"/>
              </w:rPr>
              <w:t>Заказчик</w:t>
            </w:r>
            <w:r w:rsidRPr="005B6556">
              <w:rPr>
                <w:sz w:val="24"/>
                <w:szCs w:val="24"/>
              </w:rPr>
              <w:t>:</w:t>
            </w:r>
          </w:p>
          <w:p w:rsidR="00561B58" w:rsidRPr="005B6556" w:rsidRDefault="00561B58" w:rsidP="00561B58">
            <w:pPr>
              <w:jc w:val="both"/>
              <w:rPr>
                <w:sz w:val="24"/>
                <w:szCs w:val="24"/>
              </w:rPr>
            </w:pPr>
          </w:p>
          <w:p w:rsidR="00561B58" w:rsidRPr="005B6556" w:rsidRDefault="002A4B4F" w:rsidP="00561B58">
            <w:pPr>
              <w:jc w:val="both"/>
              <w:rPr>
                <w:sz w:val="24"/>
                <w:szCs w:val="24"/>
              </w:rPr>
            </w:pPr>
            <w:r w:rsidRPr="005B6556">
              <w:rPr>
                <w:sz w:val="24"/>
                <w:szCs w:val="24"/>
              </w:rPr>
              <w:t>Администрация Мотовилихинского района города  Перми</w:t>
            </w:r>
          </w:p>
          <w:p w:rsidR="00561B58" w:rsidRPr="005B6556" w:rsidRDefault="002A4B4F" w:rsidP="00561B58">
            <w:pPr>
              <w:jc w:val="both"/>
              <w:rPr>
                <w:sz w:val="24"/>
                <w:szCs w:val="24"/>
              </w:rPr>
            </w:pPr>
            <w:r w:rsidRPr="005B6556">
              <w:rPr>
                <w:sz w:val="24"/>
                <w:szCs w:val="24"/>
              </w:rPr>
              <w:t xml:space="preserve">Адрес: </w:t>
            </w:r>
            <w:smartTag w:uri="urn:schemas-microsoft-com:office:smarttags" w:element="metricconverter">
              <w:smartTagPr>
                <w:attr w:name="ProductID" w:val="614014, г"/>
                <w:attr w:name="01000000�މǚȈ퇀ミ䠈�މ〈ވǑȈ〬ވトވ�" w:val="⃯꣦꺌껢ꢢꢫ꣥꺪꺣ꦠ궮₠꺣껠ꂤ輠ꢬ‬겨궥ꗣꂬ⃯₢ꂤꖭ겥∠ꂇꂪꪨⰢꈠꬠ₥ꮣꊠ⃫꒠ꢬꢭꃠ꣦₨ꂌꗦꂢ鄠ꖣ⃯ꢂꃢꊥⲠꐠꦥꎥ₮ꂭ긠귡ꊮ궠ꢨ鈠꾨ꊮꎮ₮꺯꺫ꖦꢭ⃯₮ꗢꂨ꺭€ꂣꖭꀠ겤궨ꢨꌠ꒮₠ꖏ고Ⲩꋢ꒦궥꺭꺣궥ꖨ€ꖏ고ꫡꦮꌠ꒮ꫡꦮ萠곣⃫ㄠ⸲㤰㈮〰‶⃹〲‷⃡꒮꺭₩궮Ⳬꠠ彟彟彟彟彟彟彟彟彟彟彟彟彟彟彟彟彟彟彟彟彟彟ⱟꠠꖬ겥ꧫꈠꐠꮠ귬ꦥꗨ€輢꒮ꪨⰢꈠꬠ₥彟彟彟彟彟彟彟彟彟彟彟彟彟彟彟彟彟ⱟꐠꦥꎥ₮ꂭ긠귡ꊮ궠ꢨ彟彟彟彟彟彟彟彟彟彟彟彟彟彟彟ⱟꐠ꺣₩궮Ⳬ꜠ꪠ꣧ꢫ괠껢ꦨ訠궮ꪠ⃢₮ꢭꖦꯡ꒥ꗩ㪬&#10;ppVVŁȌॼᴊ)䀀䀀䀀�䀀�ð0＞ἠ࠼聱                                0@pppð°@@@pp0@0@pppppppppp@@ppppÀpp@p°  Ð@@@p@`````@pp@@@ p`````@pP```P0Pp  @`pÐPppÐÐ@Ð p@@pp`pÐ à @ ppp0 `ppp0pp pp@ @Pp@@Ppp0`Ð`p@`@pÀp °  À àà Ðð``p`p` Pppppp`p`````pp   p` pp!ʼ`` ￼ ᜀᫌ뾀ࣹȁ＞‟@@ p`Ð`` VǻȌ菱ョ톔ミ廊ョ螰ᳬベ눀ВГ  ǠȌ菱ョ톔ミ廊ョ螰ᳬベ궨ӝжз  ǩȌ菱ョ톔ミ廊ョ螰ᳬベ꿈ӝ&#10;  ǖȌ菱ョ톔ミ廊ョ螰ᳬベ郸ϵ./  ǟȌ菱ョ톔ミ廊ョ螰ᳬベ諈϶RS  ǄȌ菱ョ톔ミ廊ョ螰ᳬベ婨ӂvw  ǍȌ菱ョ톔ミ廊ョ螰ᳬベӉљ› ĺȈ퇀ミ螰滔ӉĿȈӉӉ婰ӂpĠȈ퇀ミ螰墤ϹӉ ĥȌ菱ョ톔ミ廊ョ螰ᳬベӉ° ĒȈӉӉӉ    ėȈ퇀ミ螰晔әӉ ĘȌ菱ョ톔ミ廊ョ螰ᳬベӉ  āȈӉӉӉp@ĊȈ퇀ミ螰헜ӊӉ ďȌ菱ョ톔ミ廊ョ螰ᳬベӉ@p ŴȈӉӉӉ¶ကȀŹȈ퇀ミ螰晼әӉ ŢȌ菱ョ톔ミ廊ョ螰ᳬベӉ ūȈӉӉӉŬȈ퇀ミ螰ӉӉ őȌ菱ョ톔ミ廊ョ螰ᳬベӉ ŞȈӉӉӉŃȈдекабрьńȈ퇀ミ螰勼ӋӉ ŉȌ菱ョ톔ミ廊ョ螰ᳬベӉ ƶȈӉӉӉƻȈ퇀ミ螰衤ӛӉ ƼȌ菱ョ톔ミ廊ョ螰ᳬベӉ ƥȈӉӉӉƮȈ퇀ミ螰£瀌ӑӉ ƓȌ菱ョ톔ミ廊ョ螰ᳬベӉ ƘȈӉ៘ӋӉƝȈValue1ƆȈ)аь ƋȌолучатели сообщений Outlook ȀƐ醈ӅǷȌ⸵⸳舠꼠꺨₤ꖤꋢ괠껢ꎥ₮꺤꺣꺢ꃠ‬꺯ꠠꢭ꣦ꊨ₥꺡₩Ꞩ鄠껢껠ⲭ꼠껠꺢ꢤ⃯ꆮꯡ꒥ꊮ궠ꖨꠠꚭ궥꺭ꢭꗧꫡꗠꋢ꜠⃫ꆮꗪ⺠鄠껢귯ꖨꠠꚭ궥꺭ꢭꗧꫡꦮ꾥ꖫ궭꣢긠ꪥ껢₢ꃠꂦꈠꀠⲥꨠꧫꃢꮢꗯ⃯₢ꊤꞪ겥ꮯ‬₨꺯꾤ꋫꖠ⃯꺯궫겮ꢬ꼠ꗠꃢꢢꗢꢬ긠ꖡ鄠껢껠⺭輠ꗠꮤꚮ궥蠠꿡ꮮꢭꗢ꼠₮궠궥괠꒥ꃢꫢꊮ꼠₮ꗢ귥꺪꾥ꖫꢭ⃮ꋯ긠ꂧꗢꢬꐠꈠ꿫ꮮꖭꢭ⃯ꂇꂪꪨ겮‬ꢫ긠ꢭ괠₥ꊨ꼠ꃠꢢꂫ€꺯ꂦ균ꦮꄠꞥ꾮꺭⺨ਠ⸵⸴蠠꿡ꮮꢭꗢꈠꊠ₥₢꒮꺭궮ꖭ€꺯ꪤ₥ꢯꖬ궭₮ꫣꞠ⃬ꂇꂪꪨ⃣ꂭ궢ꗫ괠꒥ꃢꫢ₨꺯ꢭꗧꫡ겮⃣ꫣꗠꮯ궥긠ꪥꃢ‬ꢫ긠ꢭ괠₥ꊨ꼠ꃠꢢꂫ€꺯ꂦ균ꦮꄠꞥ꾮꺭₨₨ꃢ꺭ꢢ껠ꢪꠠ⃥궠궥‮ꖍ꺯궫궥ꖨ蜠ꪠꞠ꣧꺪€꒥ꢯꃡꢭ⃯꺯궫ꮥ⃯꺯ꃠꖭꢭ⃮ꖭ꺤꺪Ⲣ긠ꋡꆮꚮꂤ蠠꿡ꮮꢭꗢ긠⃢꺢겧궥갠ꂨ꺭꺣ꗩꇠⲠꔠꯡ₨궮괠꒮ꈠ꼠꣠꣧궭ꦮꢧꈠꮢ궥ꢬꠠ괠₥궠궥ꢬ꺢ꊥꗠꖬ궭₮ꖭ꺤ꂪꢬ꼠₮ꗢ귥꺪꾥ꖫꢭ⃮ꆮꗪ⺠ਠ£Žȍ⸵⸳舠꼠꺨₤ꖤꋢ괠껢ꎥ₮꺤꺣꺢ꃠ‬꺯ꠠꢭ꣦ꊨ₥꺡₩Ꞩ鄠껢껠ⲭ꼠껠꺢ꢤ⃯ꆮꯡ꒥ꊮ궠ꖨꠠꚭ궥꺭ꢭꗧꫡꗠꋢ꜠⃫ꆮꗪ⺠鄠껢귯ꖨꠠꚭ궥꺭ꢭꗧꫡꦮ꾥ꖫ궭꣢긠ꪥ껢₢ꃠꂦꈠꀠⲥꨠꧫꃢꮢꗯ⃯₢ꊤꞪ겥ꮯ‬₨꺯꾤ꋫꖠ⃯꺯궫겮ꢬ꼠ꗠꃢꢢꗢꢬ긠ꖡ鄠껢껠⺭輠ꗠꮤꚮ궥蠠꿡ꮮꢭꗢ꼠₮궠궥괠꒥ꃢꫢꊮ꼠₮ꗢ귥꺪꾥ꖫꢭ⃮ꋯ긠ꂧꗢꢬꐠꈠ꿫ꮮꖭꢭ⃯ꂇꂪꪨ겮‬ꢫ긠ꢭ괠₥ꊨ꼠ꃠꢢꂫ€꺯ꂦ균ꦮꄠꞥ꾮꺭⺨ਠ⸵⸴蠠꿡ꮮꢭꗢꈠꊠ₥₢꒮꺭궮ꖭ€꺯ꪤ₥ꢯꖬ궭₮ꫣꞠ⃬ꂇꂪꪨ⃣ꂭ궢ꗫ괠꒥ꃢꫢ₨꺯ꢭꗧꫡ겮⃣ꫣꗠꮯ궥긠ꪥꃢ‬ꢫ긠ꢭ괠₥ꊨ꼠ꃠꢢꂫ€꺯ꂦ균ꦮꄠꞥ꾮꺭₨₨ꃢ꺭ꢢ껠ꢪꠠ⃥궠궥‮ꖍ꺯궫궥ꖨ蜠ꪠꞠ꣧꺪€꒥ꢯꃡꢭ⃯꺯궫ꮥ⃯꺯ꃠꖭꢭ⃮ꖭ꺤꺪Ⲣ긠ꋡꆮꚮꂤ蠠꿡ꮮꢭꗢ긠⃢꺢겧궥갠ꂨ꺭꺣ꗩꇠⲠꔠꯡ₨궮괠꒮ꈠ꼠꣠꣧궭ꦮꢧꈠꮢ궥ꢬꠠ괠₥궠궥ꢬ꺢ꊥꗠꖬ궭₮ꖭ꺤ꂪꢬ꼠₮ꗢ귥꺪꾥ꖫꢭ⃮ꆮꗪ⺠ਠ⸵⸵舠ꗡꆠ⃫ꂭ긠ꪥꃢ⳥ꂧ궭ꗫ꜠겠궥ꦮꗠꋢ踠醏ꠠ訠醒‬ꃠ꺡꼠₮Ꞩꖬꖭꢭ⃮겥⃫ꮡꪮꊮꢪ‬ꂧꖬꖭꈠ꒥⃥꣨Ꞩ꼠꣠꺡껠Ⲣꐠ꣧꺪Ⲣꖫꊮ‬ꢮꊧ꒮꜠₠꺤꺯궫ꮥ귬꼠ꂫ‮&#10;d£ǀȋ⸵⸴蠠꿡ꮮꢭꗢꈠꊠ₥₢꒮꺭궮ꖭ€꺯ꪤ₥ꢯꖬ궭₮ꫣꞠ⃬ꂇꂪꪨ⃣ꂭ궢ꗫ괠꒥ꃢꫢ₨꺯ꢭꗧꫡ겮⃣ꫣꗠꮯ궥긠ꪥꃢ‬ꢫ긠ꢭ괠₥ꊨ꼠ꃠꢢꂫ€꺯ꂦ균ꦮꄠꞥ꾮꺭₨₨ꃢ꺭ꢢ껠ꢪꠠ⃥궠궥‮ꖍ꺯궫궥ꖨ蜠ꪠꞠ꣧꺪€꒥ꢯꃡꢭ⃯꺯궫ꮥ⃯꺯ꃠꖭꢭ⃮ꖭ꺤꺪Ⲣ긠ꋡꆮꚮꂤ蠠꿡ꮮꢭꗢ긠⃢꺢겧궥갠ꂨ꺭꺣ꗩꇠⲠꔠꯡ₨궮괠꒮ꈠ꼠꣠꣧궭ꦮꢧꈠꮢ궥ꢬꠠ괠₥궠궥ꢬ꺢ꊥꗠꖬ궭₮ꖭ꺤ꂪꢬ꼠₮ꗢ귥꺪꾥ꖫꢭ⃮ꆮꗪ⺠ਠ⸵⸵舠ꗡꆠ⃫ꂭ긠ꪥꃢ⳥ꂧ궭ꗫ꜠겠궥ꦮꗠꋢ踠醏ꠠ訠醒‬ꃠ꺡꼠₮Ꞩꖬꖭꢭ⃮겥⃫ꮡꪮꊮꢪ‬ꂧꖬꖭꈠ꒥⃥꣨Ꞩ꼠꣠꺡껠Ⲣꐠ꣧꺪Ⲣꖫꊮ‬ꢮꊧ꒮꜠₠꺤꺯궫ꮥ귬꼠ꂫ‮ &#10;PdŤȍ⸶⸲⸱輠ꗠ꺤ꊠ⃬꺯궫ꮥ⃮꿡ꪮ긠ꋢꖢ궭ꬠ꜠₠ꓡ⃣ꆮꗪ₠꺯₤ꃠꠠ⃯꣢긠궠⻫㘊㈮㈮‮ꆎꖯ꣧ꂢꠠ꿡ꃠ궢ꖮ껢귯ꖨꗠꋢ踠醏ꠠ訠醒ਮ⸶⸲⸳鄠꺢ꊥꗠꖬ궭₮ꗠ꺬ꊮ꯭⃬ꪥꢪ₥₨ꗢꖫ껤궭ꗫꬠ궨ꢨ‬₪꺪껢€꺯ꪤꗧꂭꀠ꾯₠辎ₑ₨銊ⲑꠠ꒮ꂦꠠ⃥₢ꊠ꺭€껡ꢭ⺨ਠ⸶⸲⸴輠꣠긠꒥ꮥ궥ꢨ갠ꂨ꺭꺣ꗩꇠⲠ꼠꣠꣧ꖭ궭ꎮ₮꣥ꗩꢭ겥ꠠꢫ꼠ꊮꗠ꒦궥ꖨ€겨ꋢⲠꊮꗨ궭ꗠ겨₨ꢫꃦꢬ‬귡겨⃬ꃢꫢ₨껢ꂢ균ⶮꂬꗢ꣠ꮠ귬궥꺭ꦥꈠ꼠꣠ꋢꢨ꼠ꗠꃢꢢꗢ蠠꿡ꮮꢭꗢ‮&#10;UPƔȏ⸶⸲⸳鄠꺢ꊥꗠꖬ궭₮ꗠ꺬ꊮ꯭⃬ꪥꢪ₥₨ꗢꖫ껤궭ꗫꬠ궨ꢨ‬₪꺪껢€꺯ꪤꗧꂭꀠ꾯₠辎ₑ₨銊ⲑꠠ꒮ꂦꠠ⃥₢ꊠ꺭€껡ꢭ⺨ਠ⸶⸲⸴輠꣠긠꒥ꮥ궥ꢨ갠ꂨ꺭꺣ꗩꇠⲠ꼠꣠꣧ꖭ궭ꎮ₮꣥ꗩꢭ겥ꠠꢫ꼠ꊮꗠ꒦궥ꖨ€겨ꋢⲠꊮꗨ궭ꗠ겨₨ꢫꃦꢬ‬귡겨⃬ꃢꫢ₨껢ꂢ균ⶮꂬꗢ꣠ꮠ귬궥꺭ꦥꈠ꼠꣠ꋢꢨ꼠ꗠꃢꢢꗢ蠠꿡ꮮꢭꗢ‮㘊㈮㔮‮꺑ꮡꓮ⃬ꊠꮨ₠ꫭ꿡ꢨ踠醏ꠠ訠醒‬ꖭꐠ꾮ꂪꠠ겧궥궥ꗥꄠ꺫ꢪ껠ꪢ₨꒥₢辎ₑ₨銊ⲑ괠₥ꗠ꺬ꊮ⃬₨ꖭ꼠겥⃬ꃡ꺬ꗢ꺭ꀠ꾯⃣ꄠꞥꎮꂫ껡ꂢꢭ⃯⃡꺯궫ꮥ겥‮&#10;_Uǉȏ⸶⸲⸵鄠ꆮꂤ꼠ꃠꢢꂫꮯꃣꃢ꣦₨辎ₑ₨銊ⲑ괠₥꺤ꫡ⃬Ꞩꖬꖭꢭ⃯겥⃫ꮡꪮꊮꢪꗠꋢ踠醏ꠠ訠醒‬ꖭ겥궮꣢껠ꂢꠠ괠₥ꖯꗠꖬꃩ겠껢ꮥ귬₮꾠ꂯꃠ†ꖡ₧껡ꮣꊮ궠蠠꿡ꮮꢭꗢꖫ⺬ਠ⸶⸲⸶輠ꗠ꺤ꊠ⃬꺯궫ꮥ⃮ꋡ꒥궥긠ꬠ⠠꺤ꂬ귨ꖨꀠⲠꮥ궮⧫‬꺤ꗩ궭ꨠꆠ₥⃡辎ₑ₨銊⺑輠꣠ꠠ겧궥궥ꢨꐠ궠꺭₩궨껤고ꢨ괠ꞥ겠꒥ꢫꗢ꺭ꖢ꺤ꮬ⃬꺯궫ꮥ⻯ਠ⸶⸲⸷踠ꖡ꿡⃬ꃠ踠ꪥꃢꆮꖢ궭곫₨꣡ꂫꢬꈠꃧ₥ꖭ꺢겧ꚮ꺭₨ꓡ₨ꆎꗪ₠꺯₤ꃠ괠₥꺯ꈠ궨₥꺯궫ꮥ⃯긨ꢢ₥꯭ꪥꖭꏠꢨ‬ꖭꊠ꺭⃬ꗢꖫ껤궭ꬠ궨ꦨ‬껤갭ꚠ₥ꆮꗢꂢꠠ꼮⤮‮㘊㈮㠮‮蠠ꢬ껠ꂢ蠠꿡ꮮꢭꗢ›&#10;Z_ŨȈ⸶⸴⸲踠꣧꼠ꗠꃢꢢꗢꖫ₩ꂇꂪꪨ₠ꊠꮨ겠ꮯꃣꃢ꣦₨꒥₢辎ₑ₨銊⺑㘊㐮㌮‮꺯궫ꮥ⃬꺯꼠곬궥꺭꜠꾠껠蜠ꪠꞠ꣧ꂪ꼠ꗠ꺤ꊠ긠긠ꞥꯣꆠ⃫ꂧꠠꪥ꣨₩ꖯ꣠꒮ꈠꗠꖬꢭ⠠ꖬ⳦ꨠꂢꮠ‬꺯꺣ꢤⲥꌠ꒮Ⱙꈠ궥ꖨꨠꎮ₮ꪮꞠꋫꮠ⃬ꃠ궭ꗫꯡꏣ⺨㘊㐮㐮‮₂ꃧ₥†꼠ꮯ궥†ꎨꂭꂫ†踠醏ꠠꢫ訠醒괠₠ꆎꗪ₥ꂇꂪꪨ₠ꐨꮠꖥꎨꂭ₫鈢ꗠ꺢ꂣ⤢蠠꿡ꮮꢭꗢ긠ꂧ㪭ਠⴠ긠ꖡ꿡⃬†ꆨꖨ궤ꪨꊮ蠠꿡ꮮꢭꗢ괠₠긠궠ꗯ₩踠ꪥ⃢꺯ꯡ₥꺯꿣ꖫꢭ⃯꣡궣ꮠ₠鈢ꗠ꺢ꂣⰢꈠꐠꖭ궢ꖮꈠꗠ⠠〱〮‰⻧ⴠ㈠⸲〰⤮Ԡ㜠갠궨‬₢꺭귧ꖮꈠꗠ⠠㈲〮‰⻧ㄭ⸰〰⤮Ԡ㔠갠궨਻lZƆȏ⸷⸲造Ꞡꖬ⃠ꂡ‬꺯ꮤꚥꎥ₮꺢겧궥蠠꿡ꮮꢭꗢꖫⲬ꼠꣠꣧ꖭ궭ꧫ蜠ꪠꞠ꣧ꈠꯡ꒥ꢢ₥ꖭꂭꮤꚥꎥ₮꺯궫궥긠ꂧꗢ₢꺯괠껢겥⃣꺤꺣꺢ꋫꖠ⃯꺯긠꺡껠귢곫ꗠꋢ겠†꺯궥겠꼠꣠ꆮꗠꗢꢭ⳯ꀠ꼠₮꺭궢곫ꗠꋢ겠ꠠꞮꧯꖢ궭겮⃣궨ꖢ⃮ 꺯긠꺭₩ꢮ꺬⺨ਠ⸷⸳鐠ꪠ⃢ꊨ꾮ꃠ궢ꐠꦥꢢ₩⃥꣬ꢫ⃦ꨨꃠꂦ‬ꆠꚥ‬ꃠꆧꦮ‬곣ꖫ궭ꖮꢭꚮ궥ꖨꠠꢫ꼠ꊮꗠ꒦궥ꖨꠠꗩꂢ 꺤ꚫ궥ꄠ⃬꺤ꖬꮠ귬₮꺯ꖢꛠꖤ₭ꊠ꺮궠ꮥ귬곫₨ꮨ₨ꖤ궡곫₨ꂣꂭꢬ‮㜊㐮‮ꂐ겧ꗩꇠ₠꾮ꗠꖤ괠₠꺭ꂢꢭ₨ꗠꢢꢧ₨ꗢ€귡긠꺪₢껢ꂢ균ⶮꂬꗢ꣠ꮠ귬궥꺭ꦥ괠₠ꖤ꼠껠ꗨꢢ⃯₨ꊠꖭꢭ⃯ꐠ궠ꢬꄠꂣꫡꎮ₮₠ꂇꂪꪨ⺠輠궥⃬ꗦ궭ꗢⲩꂪꂧ궭ꈠ輠꣠꺫ꖦꢭ₨⃹ⰳ괠₥ꋯ꜠ꪠ⺬&#10;¨ꎨꃠVlĒȋ⸷⸴造Ꞡꖬ⃠ꂡ긠꒥ꮥꗯ⃯ꂭ긠귡ꊮ궠ꢨꊥꞨꢨ꼠겥⃯꣢ꃢꫢꊮꊮ꺭갭ꂨ⃥ꗦ궭ꗢ₩ꂭꐠ궥⃬ꢮꋢꠠꃠ궢궥ꠠ⃥⃡ꂤ궭곫₨ꏥꮠꗢ꺪꺣ꗧꃢ蜠ꪠꞠ꣧ꂪ‮ꖏꗠꗧ궥꺭ꦥ‬ꫣꞠ궠⃥₢ꮨꚮ궥ꢨ鸞㌠‬ꖭꮢꗯ⃯ꂧ곫ਮ⸷⸵錠ꗩꇠ‬궨궥₩겨ꋢ⃣ꂇꂪꪨⲠ긠꒥ꮥꗯ⃯ꂭ긠귡ꊮ궠ꢨꐠꪮ곣궥껢Ⲣ꼠꒮ꋢ꒦⃥꣩ꊠ₮껡ꋢ궥꺭₨ꂭ껢ꠠꗩ꺢ਮ⸷⸶輠꣠ꈠꞮ₥ꂇꂪꪨ⃣꺯꣥ꗩ궭ꎮ₮겨ꋢ₠ꢢ₥꺯궫ꮥ⃯ꆮ꟯ꮥ귬Ⲯ껢겨ꈠꞮ궥꺭꺣ꠠꗩꂢꠠꫡꃧꠠ₧견⃫ꂡ‬꺯ꮤꚥꦥꈠꞮꖬꗩꢭ⃮꺯궫ꮥ겥‮&#10;䜀ंVVńȎ⸷⸷⸲舠꼠꺨₤ꊠꦨ꺭꺣긠ꫢꗧꢭ꯭⃯ꪥꖭꏠꢨꠠꈠ꒮₠Ꞩ꼠₮ꦮ꼠꣠꣧ꖭꞥ궢ꎮ₮껢귧ꪨ₠ꢯꃢꢭ⃯₨ꋢꢨꈠꞮ꺬궦꣢†꺤꿣₠꺯궫ꮥ⃯ꂭ긠궠ꗯ₩ꆮꗪ†ꮤ⃯ꎥ₮ꂧꖬ†₢ꪮ†꺡ꖫ₥㐠ꊮ※㜊㜮㌮‮ꗢ€꺯꺧ꂢꢭ⃯꣬ꢬꬠ겠₨궨껤고ꢨ긠ꢭꗧꫡꗠꋢ‬ꋯ∠ꮪ겮•₪궮ꪨ꺭ꖢꢭ⃮ꂭ긠ꪥⳢꨠ곫†ꮢ꒠ꖥ⃢ꂇꂪꪨ※㜊㜮㐮‮₂ꗠꃢꗢꀠꊨ⃥ꖤꋢꦨ蠠꿡ꮮꢭꗢꈠ껢귯ꢨ괠꺥꒮겨ꦮ긠꺡껠ꠠꢫꨠꃠ궩ꦥ괠꺥꒮겨꣢‬ꢫ괠₥꺫ꈠꞮ꺬궦꣢†궨곫₨꿡ꆮ겠₨꒥⃬궨궥ꖨꄠꮮꎥ₮꒥㮠ਠ(VǾȍ꺏괠껢겥⃣꺄꺣꺢†꺯궫ꮥ⃬궨겨ꖠ⃢ꂭꆥ⃯ꆮ꟯ꮥꋢ₮꺯긠ꂪꂧꢭ⃮ꂇꂪꪨ⃣ꃠ궭ꯡꏣꠠ꿡ꮮ꟬ꊮ궠ꖨ€꒥₢꣡궣ꮠꞨꢨ⠠辎ₑ₨銊⦑ꈠ긠ꋢ궥⃥ꗦꃠ⳥ꐠꮠꖥ꼠₮ꗢ∠ꆎꗪ⋫‮&#10;(ǆȈ퇀ミ螰!귄ϱ咨ЀǋȈ哌Ѐ쵨ϱ㼸ӊȀ踘϶!ĲȎ⸶⸲⸳鄠꺢ꊥꗠꖬ궭₮ꗠ꺬ꊮ꯭⃬ꪥꢪ₥₨ꗢꖫ껤궭ꗫꬠ궨ꢨ‬₪꺪껢€꺯ꪤꗧꂭꀠ꾯₠辎ₑ₨銊ⲑꠠ꒮ꂦꠠ⃥₢ꊠ꺭€껡ꢭ⺨ਠ!ēȒ਱ĂȐ 鑤ł׫Ꮐӊ4Ćȏ궈ꖦꖭ균ⶮꗢ귥ꢪ₥꒥ꂢ꜠⃫ 꿡ꂨ₥꺪ꫣ꣦₨ꢪ‬껠ꊠꢭ‬ꖦꖫ궧ꗫꐠꖢ꣠ꠠ꼮⤮‬꣡겥⃫ꗢꖫⰭꈠ꒨꺥꺪껠‬껡꒧꣩₥ꂧ꣩踠ꪥ껢₢괠궠꺨ꢭ껠ꂢ궭ꎮ₮궮ꪨ꺭ꖢꢭ⃯₨궨꼠껠꣢꺢ꊠ⃥ꖤꋢꦨ‬₠ꃢꚪ₥ꆮꖯ꣧ꂢꖨꨠ궮ꮮ⃬ꂧ괠ꚮꖤꢭ겥ꬠꓮꦥ괠₠ꆎꗪ⺥&#10;Ѐт;&#10;4Śȋ㠳〰ⰰ〰&#10;ŅȐ(鑤ł׬ᖠӊ)ŉȉ⸶⸱萠긠ꗩꮢ궥ꨠ궮ꮮ⃯ꂧ꒮겮꼠껠Ꞩ꺢ꋢ₠ꃠ꺡⃢₨궨긠ꖯꃠ꣢궢궥ꦨ蜠ꪠꞠ꣧₪ꂭ궧ꖠ⃢꿣ꮮ꺭꺬ꗧ궭ꎮ₮꒥ꊠꮥ⃯ꂭꃧꢭꂪꞮꧯꖢ궭ꎮ₮ꗡ₠ꊮ₠궀ꮮ舠ꮠꗬꢢꃧꠠꖬꎥ₮ꊠ㪮&#10;)Ɩȑ&#10;ƁȐ&#10;времяᘸӊƅȒ਱ǴȐ,鑤ł׮ᠰӊ,Ǹȏ꺄꺣꺢⃠ꪥꃠꃩ꺢₥ꖤꋢꖨꐠⳫꂪꂧ궭ꦮꈠ꼠곬궥꺭€ꋣ꒥겮ꖫꢭ⺨萠₮ꂤ‬ꫣꞠ궠꺭₩₢ꢯꖬ궭겮ꖢ꺤ꮬ궥ꢨ긠₡꒮꺭궮ꖭ€ꂪꖧ긠⃢꺯궫궥긠ꂧꗢ₢꺯萠ꎮꊮⳣ껢껠ꠠ꿡ꮮ꺢₨ꆮ꟯궠꺭₨₢꺯궫겮긠겥⺥&#10;湘ϲ,Ǆȋㄱ〱ⰰ〰&#10;ķȐ7y1ᣘӊĻȕꮨꚮ궥ꖨ鸞㌠&#10;ĨȐ1װᦰӊĬȋꆎꂭ⃯ꖢ꺤꺬⃬꺯껢귯괠₠ㄳꀠꎢꃢ㈠㄰‱꺣ꂤ&#10;Ȁŀϱ䤠ӈćȐзаłױᩘӊċȖ꣢꺪⃠㔱બŸȐ&#10;несет᰸ӊ)żȌϨӋegistry\Machine\Software\Classes\Forms.ToggleButton.1\Clsidричиненный Заказчику в результате ненадлежащего исполнения обязательств по настоящему договору.&#10;)Ņȑ&#10;ƴȐпоł׳᳐ӊƸȒ਱ƫȐ&#10;кражаᵨӊƯȌ㈲〵〬ਰƞȐ-鑤ł׵㔸ӉƂȏꖘꓬꈠ겥⃬꣧ꐠꖢ₨ꮡꦥ〠‰꺪ꖯꪥ‬蒍ₑꖭ긠ꮡꎠꖠ⻯&#10;ǵȈ퇀ミ螰�Ӊ圠ϾȀϱ迸ӑǼȐ 鑤ł؂ӋǠȌ⸷⸷ㄱ‮₂ꗠꃢꗢ꼠껠ꢭ궪ꊮ궥괠₠ꃠ겥ꧫ긠ꪥ⃢ꞥꢭꗧꫡ₨ꖭꫣꗠꮯ궥₥ꖬⲠ긠ꚠ궥₥₢ꪠꃢ⃥ꆮꯡ꒥ꊮ궠ਮЙǂȈ�ŠӋϴǇȈ266камȀƀӋ㖨ӉǏȈ.㉈ϵOĲȋ〱㈮‮ꢫⷡꂬ꺦균ꗫ긠껢ꮥꋢ₠겨⃢ꖬ₮₨꾥껢껠ꂭ€ꋡꖮ겥궥꺭ꈠ꿫ꮮꢭ꺢₨ꆮ꟯ꮥꋢⲠ₮궮Ⲡ괠₥겨ꃩ⃯꺢겧ꚮ꺭₨꺯궫⃬ꋡꢮ긠ꂧꗢꂢꈠꯡ꒥ꢢ₥ꂭ꿣ꖫꢭ⃯ꃢꢪ⃥ꆮꗢⲢ긠ꋡꆮꚮꂤ긠⃢꺯궫궥긠ꂧꗢ₢꺯萠ꎮꊮ⃣꺤꼠ꗠ궥ꠠ⃥ꖤꋢ꼠꣠ꯡꊮꢨ‬₮궮₠ꖭꖬꮤ궥꺭꼠곬궥꺭ꖢ꺤ꢬ⃢ꏣ껢껠긠꣧겥꼠꒮껠궡곫긠ꢯꃡꢭ겥Ɪꂤꯡꊮꦨ‮ ††††††††††††††††††††††††††††††††ㄠ⸱†꺊꒨궥꣦ꮠ귬&#10;&lt;OŽȋㄱㄮĮ⃯꒥ꃢꮢꗯꂬ⃯궮겠₨ꏣꐠ꣠ꢤꗧꫡ"/>
              </w:smartTagPr>
              <w:r w:rsidRPr="005B6556">
                <w:rPr>
                  <w:sz w:val="24"/>
                  <w:szCs w:val="24"/>
                </w:rPr>
                <w:t>614014, г</w:t>
              </w:r>
            </w:smartTag>
            <w:r w:rsidRPr="005B6556">
              <w:rPr>
                <w:sz w:val="24"/>
                <w:szCs w:val="24"/>
              </w:rPr>
              <w:t>. Пермь, ул. Уральская, 36</w:t>
            </w:r>
          </w:p>
          <w:p w:rsidR="00561B58" w:rsidRPr="005B6556" w:rsidRDefault="002A4B4F" w:rsidP="00561B58">
            <w:pPr>
              <w:jc w:val="both"/>
              <w:rPr>
                <w:sz w:val="24"/>
                <w:szCs w:val="24"/>
              </w:rPr>
            </w:pPr>
            <w:r w:rsidRPr="005B6556">
              <w:rPr>
                <w:sz w:val="24"/>
                <w:szCs w:val="24"/>
              </w:rPr>
              <w:t>ОГРН 1025901377611 ОКПО 04038264</w:t>
            </w:r>
          </w:p>
          <w:p w:rsidR="00561B58" w:rsidRPr="005B6556" w:rsidRDefault="002A4B4F" w:rsidP="00561B58">
            <w:pPr>
              <w:jc w:val="both"/>
              <w:rPr>
                <w:sz w:val="24"/>
                <w:szCs w:val="24"/>
              </w:rPr>
            </w:pPr>
            <w:r w:rsidRPr="005B6556">
              <w:rPr>
                <w:sz w:val="24"/>
                <w:szCs w:val="24"/>
              </w:rPr>
              <w:t>ОКАТО 57401000000</w:t>
            </w:r>
          </w:p>
          <w:p w:rsidR="00561B58" w:rsidRPr="005B6556" w:rsidRDefault="002A4B4F" w:rsidP="00561B58">
            <w:pPr>
              <w:jc w:val="both"/>
              <w:rPr>
                <w:b/>
                <w:sz w:val="24"/>
                <w:szCs w:val="24"/>
              </w:rPr>
            </w:pPr>
            <w:r w:rsidRPr="005B6556">
              <w:rPr>
                <w:b/>
                <w:sz w:val="24"/>
                <w:szCs w:val="24"/>
              </w:rPr>
              <w:t xml:space="preserve">Банковские реквизиты: </w:t>
            </w:r>
          </w:p>
          <w:p w:rsidR="00561B58" w:rsidRPr="005B6556" w:rsidRDefault="002A4B4F" w:rsidP="00561B58">
            <w:pPr>
              <w:jc w:val="both"/>
              <w:rPr>
                <w:sz w:val="24"/>
                <w:szCs w:val="24"/>
              </w:rPr>
            </w:pPr>
            <w:r w:rsidRPr="005B6556">
              <w:rPr>
                <w:sz w:val="24"/>
                <w:szCs w:val="24"/>
              </w:rPr>
              <w:t>ИНН 5906012420    КПП 590601001</w:t>
            </w:r>
          </w:p>
          <w:p w:rsidR="00561B58" w:rsidRPr="005B6556" w:rsidRDefault="002A4B4F" w:rsidP="00561B58">
            <w:pPr>
              <w:jc w:val="both"/>
              <w:rPr>
                <w:sz w:val="24"/>
                <w:szCs w:val="24"/>
              </w:rPr>
            </w:pPr>
            <w:r w:rsidRPr="005B6556">
              <w:rPr>
                <w:sz w:val="24"/>
                <w:szCs w:val="24"/>
              </w:rPr>
              <w:t>УФК по Пермскому краю (ДФ г</w:t>
            </w:r>
            <w:proofErr w:type="gramStart"/>
            <w:r w:rsidRPr="005B6556">
              <w:rPr>
                <w:sz w:val="24"/>
                <w:szCs w:val="24"/>
              </w:rPr>
              <w:t>.П</w:t>
            </w:r>
            <w:proofErr w:type="gramEnd"/>
            <w:r w:rsidRPr="005B6556">
              <w:rPr>
                <w:sz w:val="24"/>
                <w:szCs w:val="24"/>
              </w:rPr>
              <w:t>ерми,</w:t>
            </w:r>
          </w:p>
          <w:p w:rsidR="00561B58" w:rsidRPr="005B6556" w:rsidRDefault="002A4B4F" w:rsidP="00561B58">
            <w:pPr>
              <w:jc w:val="both"/>
              <w:rPr>
                <w:sz w:val="24"/>
                <w:szCs w:val="24"/>
              </w:rPr>
            </w:pPr>
            <w:proofErr w:type="gramStart"/>
            <w:r w:rsidRPr="005B6556">
              <w:rPr>
                <w:sz w:val="24"/>
                <w:szCs w:val="24"/>
              </w:rPr>
              <w:t>л</w:t>
            </w:r>
            <w:proofErr w:type="gramEnd"/>
            <w:r w:rsidRPr="005B6556">
              <w:rPr>
                <w:sz w:val="24"/>
                <w:szCs w:val="24"/>
              </w:rPr>
              <w:t>/с 02563000380, Администрация Мотовилихинского района города Перми, л/с 02933013746)</w:t>
            </w:r>
          </w:p>
          <w:p w:rsidR="00561B58" w:rsidRPr="005B6556" w:rsidRDefault="002A4B4F" w:rsidP="00561B58">
            <w:pPr>
              <w:jc w:val="both"/>
              <w:rPr>
                <w:sz w:val="24"/>
                <w:szCs w:val="24"/>
              </w:rPr>
            </w:pPr>
            <w:proofErr w:type="gramStart"/>
            <w:r w:rsidRPr="005B6556">
              <w:rPr>
                <w:sz w:val="24"/>
                <w:szCs w:val="24"/>
              </w:rPr>
              <w:t>Р</w:t>
            </w:r>
            <w:proofErr w:type="gramEnd"/>
            <w:r w:rsidRPr="005B6556">
              <w:rPr>
                <w:sz w:val="24"/>
                <w:szCs w:val="24"/>
              </w:rPr>
              <w:t>/</w:t>
            </w:r>
            <w:proofErr w:type="spellStart"/>
            <w:r w:rsidRPr="005B6556">
              <w:rPr>
                <w:sz w:val="24"/>
                <w:szCs w:val="24"/>
              </w:rPr>
              <w:t>сч</w:t>
            </w:r>
            <w:proofErr w:type="spellEnd"/>
            <w:r w:rsidRPr="005B6556">
              <w:rPr>
                <w:sz w:val="24"/>
                <w:szCs w:val="24"/>
              </w:rPr>
              <w:t xml:space="preserve"> 40204810300000000006</w:t>
            </w:r>
          </w:p>
          <w:p w:rsidR="00561B58" w:rsidRPr="005B6556" w:rsidRDefault="002A4B4F" w:rsidP="00561B58">
            <w:pPr>
              <w:jc w:val="both"/>
              <w:rPr>
                <w:sz w:val="24"/>
                <w:szCs w:val="24"/>
              </w:rPr>
            </w:pPr>
            <w:r w:rsidRPr="005B6556">
              <w:rPr>
                <w:sz w:val="24"/>
                <w:szCs w:val="24"/>
              </w:rPr>
              <w:t xml:space="preserve">ГРКЦ  ГУ Банка России по Пермскому краю </w:t>
            </w:r>
            <w:proofErr w:type="gramStart"/>
            <w:r w:rsidRPr="005B6556">
              <w:rPr>
                <w:sz w:val="24"/>
                <w:szCs w:val="24"/>
              </w:rPr>
              <w:t>г</w:t>
            </w:r>
            <w:proofErr w:type="gramEnd"/>
            <w:r w:rsidRPr="005B6556">
              <w:rPr>
                <w:sz w:val="24"/>
                <w:szCs w:val="24"/>
              </w:rPr>
              <w:t>. Пермь БИК 045773001</w:t>
            </w:r>
          </w:p>
          <w:p w:rsidR="00561B58" w:rsidRDefault="00561B58" w:rsidP="00561B58">
            <w:pPr>
              <w:jc w:val="both"/>
              <w:rPr>
                <w:sz w:val="24"/>
                <w:szCs w:val="24"/>
              </w:rPr>
            </w:pPr>
          </w:p>
          <w:p w:rsidR="00561B58" w:rsidRPr="005B6556" w:rsidRDefault="002A4B4F" w:rsidP="00561B58">
            <w:pPr>
              <w:jc w:val="both"/>
              <w:rPr>
                <w:sz w:val="24"/>
                <w:szCs w:val="24"/>
              </w:rPr>
            </w:pPr>
            <w:r>
              <w:rPr>
                <w:sz w:val="24"/>
                <w:szCs w:val="24"/>
              </w:rPr>
              <w:t>Г</w:t>
            </w:r>
            <w:r w:rsidRPr="005B6556">
              <w:rPr>
                <w:sz w:val="24"/>
                <w:szCs w:val="24"/>
              </w:rPr>
              <w:t>лав</w:t>
            </w:r>
            <w:r>
              <w:rPr>
                <w:sz w:val="24"/>
                <w:szCs w:val="24"/>
              </w:rPr>
              <w:t>а</w:t>
            </w:r>
            <w:r w:rsidRPr="005B6556">
              <w:rPr>
                <w:sz w:val="24"/>
                <w:szCs w:val="24"/>
              </w:rPr>
              <w:t xml:space="preserve"> администрации </w:t>
            </w:r>
          </w:p>
          <w:p w:rsidR="00561B58" w:rsidRDefault="002A4B4F" w:rsidP="00561B58">
            <w:pPr>
              <w:jc w:val="both"/>
              <w:rPr>
                <w:sz w:val="24"/>
                <w:szCs w:val="24"/>
              </w:rPr>
            </w:pPr>
            <w:r w:rsidRPr="005B6556">
              <w:rPr>
                <w:sz w:val="24"/>
                <w:szCs w:val="24"/>
              </w:rPr>
              <w:t>Мотовилихинского района города Перми </w:t>
            </w:r>
          </w:p>
          <w:p w:rsidR="00561B58" w:rsidRPr="005B6556" w:rsidRDefault="002A4B4F" w:rsidP="00561B58">
            <w:pPr>
              <w:jc w:val="both"/>
              <w:rPr>
                <w:sz w:val="24"/>
                <w:szCs w:val="24"/>
              </w:rPr>
            </w:pPr>
            <w:r w:rsidRPr="005B6556">
              <w:rPr>
                <w:sz w:val="24"/>
                <w:szCs w:val="24"/>
              </w:rPr>
              <w:t>   </w:t>
            </w:r>
          </w:p>
          <w:p w:rsidR="00561B58" w:rsidRPr="005B6556" w:rsidRDefault="002A4B4F" w:rsidP="00561B58">
            <w:pPr>
              <w:jc w:val="both"/>
              <w:rPr>
                <w:sz w:val="24"/>
                <w:szCs w:val="24"/>
              </w:rPr>
            </w:pPr>
            <w:r w:rsidRPr="005B6556">
              <w:rPr>
                <w:sz w:val="24"/>
                <w:szCs w:val="24"/>
              </w:rPr>
              <w:t xml:space="preserve">                                     </w:t>
            </w:r>
          </w:p>
          <w:p w:rsidR="00561B58" w:rsidRDefault="002A4B4F" w:rsidP="00561B58">
            <w:pPr>
              <w:jc w:val="both"/>
              <w:rPr>
                <w:sz w:val="24"/>
                <w:szCs w:val="24"/>
              </w:rPr>
            </w:pPr>
            <w:r w:rsidRPr="005B6556">
              <w:rPr>
                <w:sz w:val="24"/>
                <w:szCs w:val="24"/>
              </w:rPr>
              <w:t>______________________</w:t>
            </w:r>
            <w:r>
              <w:rPr>
                <w:sz w:val="24"/>
                <w:szCs w:val="24"/>
              </w:rPr>
              <w:t xml:space="preserve"> С.В. Мальцев</w:t>
            </w:r>
          </w:p>
          <w:p w:rsidR="00561B58" w:rsidRPr="005B6556" w:rsidRDefault="002A4B4F" w:rsidP="00561B58">
            <w:pPr>
              <w:jc w:val="both"/>
              <w:rPr>
                <w:sz w:val="24"/>
                <w:szCs w:val="24"/>
              </w:rPr>
            </w:pPr>
            <w:r w:rsidRPr="005B6556">
              <w:rPr>
                <w:sz w:val="24"/>
                <w:szCs w:val="24"/>
              </w:rPr>
              <w:t xml:space="preserve"> </w:t>
            </w:r>
          </w:p>
          <w:p w:rsidR="00561B58" w:rsidRPr="005B6556" w:rsidRDefault="00561B58" w:rsidP="00561B58">
            <w:pPr>
              <w:jc w:val="both"/>
              <w:rPr>
                <w:sz w:val="24"/>
                <w:szCs w:val="24"/>
              </w:rPr>
            </w:pPr>
          </w:p>
        </w:tc>
        <w:tc>
          <w:tcPr>
            <w:tcW w:w="5095" w:type="dxa"/>
            <w:tcBorders>
              <w:top w:val="nil"/>
              <w:left w:val="nil"/>
              <w:bottom w:val="nil"/>
              <w:right w:val="nil"/>
            </w:tcBorders>
            <w:tcMar>
              <w:top w:w="0" w:type="dxa"/>
              <w:left w:w="108" w:type="dxa"/>
              <w:bottom w:w="0" w:type="dxa"/>
              <w:right w:w="108" w:type="dxa"/>
            </w:tcMar>
          </w:tcPr>
          <w:p w:rsidR="00561B58" w:rsidRPr="005B6556" w:rsidRDefault="002A4B4F" w:rsidP="00561B58">
            <w:pPr>
              <w:jc w:val="both"/>
              <w:rPr>
                <w:sz w:val="24"/>
                <w:szCs w:val="24"/>
              </w:rPr>
            </w:pPr>
            <w:r w:rsidRPr="005B6556">
              <w:rPr>
                <w:sz w:val="24"/>
                <w:szCs w:val="24"/>
              </w:rPr>
              <w:t> </w:t>
            </w:r>
            <w:r w:rsidRPr="005B6556">
              <w:rPr>
                <w:b/>
                <w:sz w:val="24"/>
                <w:szCs w:val="24"/>
              </w:rPr>
              <w:t>Исполнитель</w:t>
            </w:r>
            <w:r w:rsidRPr="005B6556">
              <w:rPr>
                <w:sz w:val="24"/>
                <w:szCs w:val="24"/>
              </w:rPr>
              <w:t>:</w:t>
            </w:r>
          </w:p>
          <w:p w:rsidR="00561B58" w:rsidRPr="005B6556" w:rsidRDefault="00561B58" w:rsidP="00561B58">
            <w:pPr>
              <w:jc w:val="both"/>
              <w:rPr>
                <w:sz w:val="24"/>
                <w:szCs w:val="24"/>
              </w:rPr>
            </w:pPr>
          </w:p>
          <w:p w:rsidR="00561B58" w:rsidRPr="005B6556" w:rsidRDefault="00561B58" w:rsidP="00561B58">
            <w:pPr>
              <w:jc w:val="both"/>
              <w:rPr>
                <w:sz w:val="24"/>
                <w:szCs w:val="24"/>
              </w:rPr>
            </w:pPr>
          </w:p>
          <w:p w:rsidR="00561B58" w:rsidRPr="005B6556" w:rsidRDefault="00561B58" w:rsidP="00561B58">
            <w:pPr>
              <w:jc w:val="both"/>
              <w:rPr>
                <w:sz w:val="24"/>
                <w:szCs w:val="24"/>
              </w:rPr>
            </w:pPr>
          </w:p>
          <w:p w:rsidR="00561B58" w:rsidRPr="005B6556" w:rsidRDefault="002A4B4F" w:rsidP="00561B58">
            <w:pPr>
              <w:jc w:val="both"/>
              <w:rPr>
                <w:b/>
                <w:sz w:val="24"/>
                <w:szCs w:val="24"/>
              </w:rPr>
            </w:pPr>
            <w:r w:rsidRPr="005B6556">
              <w:rPr>
                <w:b/>
                <w:sz w:val="24"/>
                <w:szCs w:val="24"/>
              </w:rPr>
              <w:t xml:space="preserve">Банковские реквизиты: </w:t>
            </w:r>
          </w:p>
          <w:p w:rsidR="005206B1" w:rsidRDefault="005206B1" w:rsidP="00561B58">
            <w:pPr>
              <w:jc w:val="both"/>
              <w:rPr>
                <w:sz w:val="24"/>
                <w:szCs w:val="24"/>
              </w:rPr>
            </w:pPr>
          </w:p>
          <w:p w:rsidR="005206B1" w:rsidRDefault="005206B1" w:rsidP="00561B58">
            <w:pPr>
              <w:jc w:val="both"/>
              <w:rPr>
                <w:sz w:val="24"/>
                <w:szCs w:val="24"/>
              </w:rPr>
            </w:pPr>
          </w:p>
          <w:p w:rsidR="005206B1" w:rsidRDefault="005206B1" w:rsidP="00561B58">
            <w:pPr>
              <w:jc w:val="both"/>
              <w:rPr>
                <w:sz w:val="24"/>
                <w:szCs w:val="24"/>
              </w:rPr>
            </w:pPr>
          </w:p>
          <w:p w:rsidR="005206B1" w:rsidRDefault="005206B1" w:rsidP="00561B58">
            <w:pPr>
              <w:jc w:val="both"/>
              <w:rPr>
                <w:sz w:val="24"/>
                <w:szCs w:val="24"/>
              </w:rPr>
            </w:pPr>
          </w:p>
          <w:p w:rsidR="005206B1" w:rsidRDefault="005206B1" w:rsidP="00561B58">
            <w:pPr>
              <w:jc w:val="both"/>
              <w:rPr>
                <w:sz w:val="24"/>
                <w:szCs w:val="24"/>
              </w:rPr>
            </w:pPr>
          </w:p>
          <w:p w:rsidR="005206B1" w:rsidRDefault="005206B1" w:rsidP="00561B58">
            <w:pPr>
              <w:jc w:val="both"/>
              <w:rPr>
                <w:sz w:val="24"/>
                <w:szCs w:val="24"/>
              </w:rPr>
            </w:pPr>
          </w:p>
          <w:p w:rsidR="005206B1" w:rsidRDefault="005206B1" w:rsidP="00561B58">
            <w:pPr>
              <w:jc w:val="both"/>
              <w:rPr>
                <w:sz w:val="24"/>
                <w:szCs w:val="24"/>
              </w:rPr>
            </w:pPr>
          </w:p>
          <w:p w:rsidR="005206B1" w:rsidRDefault="005206B1" w:rsidP="00561B58">
            <w:pPr>
              <w:jc w:val="both"/>
              <w:rPr>
                <w:sz w:val="24"/>
                <w:szCs w:val="24"/>
              </w:rPr>
            </w:pPr>
          </w:p>
          <w:p w:rsidR="005206B1" w:rsidRDefault="005206B1" w:rsidP="00561B58">
            <w:pPr>
              <w:jc w:val="both"/>
              <w:rPr>
                <w:sz w:val="24"/>
                <w:szCs w:val="24"/>
              </w:rPr>
            </w:pPr>
          </w:p>
          <w:p w:rsidR="005206B1" w:rsidRDefault="005206B1" w:rsidP="00561B58">
            <w:pPr>
              <w:jc w:val="both"/>
              <w:rPr>
                <w:sz w:val="24"/>
                <w:szCs w:val="24"/>
              </w:rPr>
            </w:pPr>
          </w:p>
          <w:p w:rsidR="005206B1" w:rsidRDefault="005206B1" w:rsidP="00561B58">
            <w:pPr>
              <w:jc w:val="both"/>
              <w:rPr>
                <w:sz w:val="24"/>
                <w:szCs w:val="24"/>
              </w:rPr>
            </w:pPr>
          </w:p>
          <w:p w:rsidR="005206B1" w:rsidRDefault="005206B1" w:rsidP="00561B58">
            <w:pPr>
              <w:jc w:val="both"/>
              <w:rPr>
                <w:sz w:val="24"/>
                <w:szCs w:val="24"/>
              </w:rPr>
            </w:pPr>
          </w:p>
          <w:p w:rsidR="00561B58" w:rsidRPr="005B6556" w:rsidRDefault="00561B58" w:rsidP="00561B58">
            <w:pPr>
              <w:jc w:val="both"/>
              <w:rPr>
                <w:sz w:val="24"/>
                <w:szCs w:val="24"/>
              </w:rPr>
            </w:pPr>
          </w:p>
          <w:p w:rsidR="00561B58" w:rsidRDefault="00561B58" w:rsidP="00561B58">
            <w:pPr>
              <w:jc w:val="both"/>
              <w:rPr>
                <w:sz w:val="24"/>
                <w:szCs w:val="24"/>
              </w:rPr>
            </w:pPr>
          </w:p>
          <w:p w:rsidR="005206B1" w:rsidRDefault="005206B1" w:rsidP="00561B58">
            <w:pPr>
              <w:jc w:val="both"/>
              <w:rPr>
                <w:sz w:val="24"/>
                <w:szCs w:val="24"/>
              </w:rPr>
            </w:pPr>
          </w:p>
          <w:p w:rsidR="00561B58" w:rsidRDefault="00561B58" w:rsidP="00561B58">
            <w:pPr>
              <w:jc w:val="both"/>
              <w:rPr>
                <w:sz w:val="24"/>
                <w:szCs w:val="24"/>
              </w:rPr>
            </w:pPr>
          </w:p>
          <w:p w:rsidR="00561B58" w:rsidRPr="005B6556" w:rsidRDefault="002A4B4F" w:rsidP="00561B58">
            <w:pPr>
              <w:jc w:val="both"/>
              <w:rPr>
                <w:sz w:val="24"/>
                <w:szCs w:val="24"/>
              </w:rPr>
            </w:pPr>
            <w:r w:rsidRPr="005B6556">
              <w:rPr>
                <w:sz w:val="24"/>
                <w:szCs w:val="24"/>
              </w:rPr>
              <w:t xml:space="preserve">______________________ </w:t>
            </w:r>
          </w:p>
          <w:p w:rsidR="00561B58" w:rsidRPr="005B6556" w:rsidRDefault="002A4B4F" w:rsidP="00561B58">
            <w:pPr>
              <w:jc w:val="both"/>
              <w:rPr>
                <w:sz w:val="24"/>
                <w:szCs w:val="24"/>
              </w:rPr>
            </w:pPr>
            <w:r w:rsidRPr="005B6556">
              <w:rPr>
                <w:sz w:val="24"/>
                <w:szCs w:val="24"/>
              </w:rPr>
              <w:t> </w:t>
            </w:r>
          </w:p>
          <w:p w:rsidR="00561B58" w:rsidRPr="005B6556" w:rsidRDefault="00561B58" w:rsidP="00561B58">
            <w:pPr>
              <w:jc w:val="both"/>
              <w:rPr>
                <w:sz w:val="24"/>
                <w:szCs w:val="24"/>
              </w:rPr>
            </w:pPr>
          </w:p>
        </w:tc>
      </w:tr>
    </w:tbl>
    <w:p w:rsidR="00561B58" w:rsidRPr="005B6556" w:rsidRDefault="00561B58" w:rsidP="00561B58">
      <w:pPr>
        <w:jc w:val="both"/>
        <w:rPr>
          <w:sz w:val="24"/>
          <w:szCs w:val="24"/>
        </w:rPr>
      </w:pPr>
    </w:p>
    <w:p w:rsidR="007C7CE4" w:rsidRPr="005B6556" w:rsidRDefault="002A4B4F" w:rsidP="00DF186D">
      <w:pPr>
        <w:jc w:val="center"/>
        <w:rPr>
          <w:sz w:val="24"/>
          <w:szCs w:val="24"/>
        </w:rPr>
      </w:pPr>
      <w:r w:rsidRPr="005B6556">
        <w:rPr>
          <w:sz w:val="24"/>
          <w:szCs w:val="24"/>
        </w:rPr>
        <w:br w:type="page"/>
      </w:r>
      <w:r w:rsidR="00DF186D">
        <w:rPr>
          <w:sz w:val="24"/>
          <w:szCs w:val="24"/>
        </w:rPr>
        <w:lastRenderedPageBreak/>
        <w:t xml:space="preserve">                                                             </w:t>
      </w:r>
      <w:r w:rsidR="007C7CE4" w:rsidRPr="005B6556">
        <w:rPr>
          <w:sz w:val="24"/>
          <w:szCs w:val="24"/>
        </w:rPr>
        <w:t>Приложение № 1</w:t>
      </w:r>
    </w:p>
    <w:p w:rsidR="007C7CE4" w:rsidRPr="005B6556" w:rsidRDefault="007C7CE4" w:rsidP="00DF186D">
      <w:pPr>
        <w:ind w:left="4512" w:firstLine="708"/>
        <w:jc w:val="right"/>
        <w:rPr>
          <w:sz w:val="24"/>
          <w:szCs w:val="24"/>
        </w:rPr>
      </w:pPr>
      <w:r w:rsidRPr="005B6556">
        <w:rPr>
          <w:sz w:val="24"/>
          <w:szCs w:val="24"/>
        </w:rPr>
        <w:t xml:space="preserve">к </w:t>
      </w:r>
      <w:r>
        <w:rPr>
          <w:sz w:val="24"/>
          <w:szCs w:val="24"/>
        </w:rPr>
        <w:t>контракту</w:t>
      </w:r>
      <w:r w:rsidRPr="005B6556">
        <w:rPr>
          <w:sz w:val="24"/>
          <w:szCs w:val="24"/>
        </w:rPr>
        <w:t xml:space="preserve"> №_____________________ </w:t>
      </w:r>
    </w:p>
    <w:p w:rsidR="005206B1" w:rsidRDefault="007C7CE4" w:rsidP="00DF186D">
      <w:pPr>
        <w:ind w:left="4512" w:firstLine="708"/>
        <w:jc w:val="right"/>
        <w:rPr>
          <w:sz w:val="24"/>
          <w:szCs w:val="24"/>
        </w:rPr>
        <w:sectPr w:rsidR="005206B1" w:rsidSect="00561B58">
          <w:footerReference w:type="even" r:id="rId7"/>
          <w:pgSz w:w="11906" w:h="16838"/>
          <w:pgMar w:top="993" w:right="567" w:bottom="709" w:left="1418" w:header="720" w:footer="720" w:gutter="0"/>
          <w:cols w:space="708"/>
          <w:docGrid w:linePitch="360"/>
        </w:sectPr>
      </w:pPr>
      <w:r w:rsidRPr="005B6556">
        <w:rPr>
          <w:sz w:val="24"/>
          <w:szCs w:val="24"/>
        </w:rPr>
        <w:t>от «___»_____________________20</w:t>
      </w:r>
      <w:r>
        <w:rPr>
          <w:sz w:val="24"/>
          <w:szCs w:val="24"/>
        </w:rPr>
        <w:t>12</w:t>
      </w:r>
      <w:r w:rsidRPr="005B6556">
        <w:rPr>
          <w:sz w:val="24"/>
          <w:szCs w:val="24"/>
        </w:rPr>
        <w:t>г.</w:t>
      </w:r>
    </w:p>
    <w:p w:rsidR="007C7CE4" w:rsidRPr="005206B1" w:rsidRDefault="007C7CE4" w:rsidP="005206B1">
      <w:pPr>
        <w:ind w:left="4512" w:firstLine="708"/>
        <w:jc w:val="center"/>
        <w:rPr>
          <w:b/>
          <w:sz w:val="24"/>
          <w:szCs w:val="24"/>
        </w:rPr>
      </w:pPr>
    </w:p>
    <w:p w:rsidR="005206B1" w:rsidRPr="005206B1" w:rsidRDefault="005206B1" w:rsidP="005206B1">
      <w:pPr>
        <w:ind w:left="-1418" w:firstLine="708"/>
        <w:jc w:val="center"/>
        <w:rPr>
          <w:b/>
          <w:sz w:val="24"/>
          <w:szCs w:val="24"/>
        </w:rPr>
      </w:pPr>
      <w:r w:rsidRPr="005206B1">
        <w:rPr>
          <w:b/>
          <w:color w:val="000000"/>
          <w:spacing w:val="-7"/>
          <w:sz w:val="24"/>
          <w:szCs w:val="24"/>
        </w:rPr>
        <w:t>Техническое задание на оказание охранных услуг с использованием средств сигнализации (ОПС и КТС) в общественных центрах</w:t>
      </w:r>
    </w:p>
    <w:p w:rsidR="005206B1" w:rsidRDefault="005206B1" w:rsidP="007C7CE4">
      <w:pPr>
        <w:ind w:left="4512" w:firstLine="708"/>
        <w:jc w:val="both"/>
        <w:rPr>
          <w:sz w:val="24"/>
          <w:szCs w:val="24"/>
        </w:rPr>
      </w:pPr>
    </w:p>
    <w:p w:rsidR="005206B1" w:rsidRDefault="005206B1" w:rsidP="007C7CE4">
      <w:pPr>
        <w:ind w:left="4512" w:firstLine="708"/>
        <w:jc w:val="both"/>
        <w:rPr>
          <w:sz w:val="24"/>
          <w:szCs w:val="24"/>
        </w:rPr>
      </w:pPr>
    </w:p>
    <w:p w:rsidR="005206B1" w:rsidRDefault="005206B1" w:rsidP="007C7CE4">
      <w:pPr>
        <w:ind w:left="4512" w:firstLine="708"/>
        <w:jc w:val="both"/>
        <w:rPr>
          <w:sz w:val="24"/>
          <w:szCs w:val="24"/>
        </w:rPr>
      </w:pPr>
    </w:p>
    <w:p w:rsidR="005206B1" w:rsidRDefault="005206B1" w:rsidP="007C7CE4">
      <w:pPr>
        <w:ind w:left="4512" w:firstLine="708"/>
        <w:jc w:val="both"/>
        <w:rPr>
          <w:sz w:val="24"/>
          <w:szCs w:val="24"/>
        </w:rPr>
        <w:sectPr w:rsidR="005206B1" w:rsidSect="005206B1">
          <w:type w:val="continuous"/>
          <w:pgSz w:w="11906" w:h="16838"/>
          <w:pgMar w:top="993" w:right="567" w:bottom="709" w:left="1418" w:header="720" w:footer="720" w:gutter="0"/>
          <w:cols w:space="708"/>
          <w:docGrid w:linePitch="360"/>
        </w:sectPr>
      </w:pPr>
    </w:p>
    <w:p w:rsidR="005206B1" w:rsidRDefault="005206B1" w:rsidP="007C7CE4">
      <w:pPr>
        <w:ind w:left="4512" w:firstLine="708"/>
        <w:jc w:val="both"/>
        <w:rPr>
          <w:sz w:val="24"/>
          <w:szCs w:val="24"/>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3"/>
        <w:gridCol w:w="7999"/>
      </w:tblGrid>
      <w:tr w:rsidR="005206B1" w:rsidRPr="001B14E2" w:rsidTr="005206B1">
        <w:trPr>
          <w:trHeight w:val="422"/>
        </w:trPr>
        <w:tc>
          <w:tcPr>
            <w:tcW w:w="473" w:type="dxa"/>
          </w:tcPr>
          <w:p w:rsidR="005206B1" w:rsidRPr="00117B87" w:rsidRDefault="005206B1" w:rsidP="001E7EC8">
            <w:r w:rsidRPr="00117B87">
              <w:t xml:space="preserve">№ </w:t>
            </w:r>
            <w:proofErr w:type="spellStart"/>
            <w:r w:rsidRPr="00117B87">
              <w:t>пп</w:t>
            </w:r>
            <w:proofErr w:type="spellEnd"/>
          </w:p>
        </w:tc>
        <w:tc>
          <w:tcPr>
            <w:tcW w:w="7999" w:type="dxa"/>
          </w:tcPr>
          <w:p w:rsidR="005206B1" w:rsidRPr="001B14E2" w:rsidRDefault="005206B1" w:rsidP="0003280A">
            <w:pPr>
              <w:rPr>
                <w:b/>
              </w:rPr>
            </w:pPr>
            <w:r w:rsidRPr="001B14E2">
              <w:rPr>
                <w:b/>
              </w:rPr>
              <w:t xml:space="preserve"> Наименование </w:t>
            </w:r>
            <w:r w:rsidR="0003280A">
              <w:rPr>
                <w:b/>
              </w:rPr>
              <w:t>услуг</w:t>
            </w:r>
          </w:p>
        </w:tc>
      </w:tr>
      <w:tr w:rsidR="005206B1" w:rsidRPr="00E25358" w:rsidTr="005206B1">
        <w:trPr>
          <w:trHeight w:val="592"/>
        </w:trPr>
        <w:tc>
          <w:tcPr>
            <w:tcW w:w="473" w:type="dxa"/>
          </w:tcPr>
          <w:p w:rsidR="005206B1" w:rsidRPr="00E25358" w:rsidRDefault="005206B1" w:rsidP="001E7EC8">
            <w:r w:rsidRPr="00E25358">
              <w:t>1</w:t>
            </w:r>
          </w:p>
        </w:tc>
        <w:tc>
          <w:tcPr>
            <w:tcW w:w="7999" w:type="dxa"/>
          </w:tcPr>
          <w:p w:rsidR="005206B1" w:rsidRPr="00FF5654" w:rsidRDefault="00097F42" w:rsidP="00CD42BC">
            <w:r>
              <w:t>Осуществление</w:t>
            </w:r>
            <w:r w:rsidR="005206B1">
              <w:t xml:space="preserve"> охран</w:t>
            </w:r>
            <w:r>
              <w:t>ы</w:t>
            </w:r>
            <w:r w:rsidR="005206B1">
              <w:t xml:space="preserve"> помещений общественных центров </w:t>
            </w:r>
            <w:r w:rsidR="00FF5654">
              <w:t xml:space="preserve">без смены </w:t>
            </w:r>
            <w:r w:rsidR="001F1841">
              <w:t xml:space="preserve">существующего </w:t>
            </w:r>
            <w:r w:rsidR="00FF5654">
              <w:t xml:space="preserve">оборудования </w:t>
            </w:r>
            <w:r w:rsidR="005206B1">
              <w:t>(</w:t>
            </w:r>
            <w:r w:rsidR="00FF5654">
              <w:t xml:space="preserve">6 объектов </w:t>
            </w:r>
            <w:r w:rsidR="001F1841">
              <w:t>оборудованы системой «</w:t>
            </w:r>
            <w:r w:rsidR="00FF5654">
              <w:rPr>
                <w:lang w:val="en-US"/>
              </w:rPr>
              <w:t>Hunter</w:t>
            </w:r>
            <w:r w:rsidR="00FF5654" w:rsidRPr="00FF5654">
              <w:t xml:space="preserve"> </w:t>
            </w:r>
            <w:r w:rsidR="00FF5654">
              <w:rPr>
                <w:lang w:val="en-US"/>
              </w:rPr>
              <w:t>pro</w:t>
            </w:r>
            <w:r w:rsidR="001F1841">
              <w:t>»</w:t>
            </w:r>
            <w:r w:rsidR="00FF5654">
              <w:t xml:space="preserve">; 1 объект </w:t>
            </w:r>
            <w:r w:rsidR="001F1841">
              <w:t>оборудован системой «</w:t>
            </w:r>
            <w:r w:rsidR="00FF5654">
              <w:t>Протон</w:t>
            </w:r>
            <w:r w:rsidR="001F1841">
              <w:t>»</w:t>
            </w:r>
            <w:r w:rsidR="00FF5654">
              <w:t>)</w:t>
            </w:r>
          </w:p>
        </w:tc>
      </w:tr>
      <w:tr w:rsidR="005206B1" w:rsidRPr="00E25358" w:rsidTr="005206B1">
        <w:trPr>
          <w:trHeight w:val="417"/>
        </w:trPr>
        <w:tc>
          <w:tcPr>
            <w:tcW w:w="473" w:type="dxa"/>
          </w:tcPr>
          <w:p w:rsidR="005206B1" w:rsidRPr="00E25358" w:rsidRDefault="00225AD1" w:rsidP="001E7EC8">
            <w:r>
              <w:t>2</w:t>
            </w:r>
          </w:p>
        </w:tc>
        <w:tc>
          <w:tcPr>
            <w:tcW w:w="7999" w:type="dxa"/>
            <w:vAlign w:val="center"/>
          </w:tcPr>
          <w:p w:rsidR="00097F42" w:rsidRPr="00E25358" w:rsidRDefault="004007C9" w:rsidP="001F1841">
            <w:r>
              <w:t>О</w:t>
            </w:r>
            <w:r w:rsidR="00A473E7" w:rsidRPr="00A473E7">
              <w:t>беспечить   прибытие сотрудников на  охраняемый  Объект после поступления сигнала «Тревога», в дневное время (</w:t>
            </w:r>
            <w:r w:rsidR="001F1841">
              <w:t>08</w:t>
            </w:r>
            <w:r w:rsidR="00A473E7" w:rsidRPr="00A473E7">
              <w:t>.00 ч. - 22.00 ч.) – 7 минут, в ночное время (22.00 ч.-</w:t>
            </w:r>
            <w:r w:rsidR="001F1841">
              <w:t>08</w:t>
            </w:r>
            <w:r w:rsidR="00A473E7" w:rsidRPr="00A473E7">
              <w:t>.00 ч.) – 5 минут;</w:t>
            </w:r>
          </w:p>
        </w:tc>
      </w:tr>
      <w:tr w:rsidR="00FF5654" w:rsidRPr="00E25358" w:rsidTr="00FF5654">
        <w:trPr>
          <w:trHeight w:val="451"/>
        </w:trPr>
        <w:tc>
          <w:tcPr>
            <w:tcW w:w="473" w:type="dxa"/>
          </w:tcPr>
          <w:p w:rsidR="00FF5654" w:rsidRPr="00E25358" w:rsidRDefault="00225AD1" w:rsidP="001E7EC8">
            <w:r>
              <w:t>3</w:t>
            </w:r>
          </w:p>
        </w:tc>
        <w:tc>
          <w:tcPr>
            <w:tcW w:w="7999" w:type="dxa"/>
          </w:tcPr>
          <w:p w:rsidR="00FF5654" w:rsidRPr="00E25358" w:rsidRDefault="00CD42BC" w:rsidP="00CD42BC">
            <w:r>
              <w:t>Полная материальная ответственность (в соответствии с Контрактом)</w:t>
            </w:r>
            <w:r w:rsidR="00FF5654">
              <w:t xml:space="preserve"> </w:t>
            </w:r>
          </w:p>
        </w:tc>
      </w:tr>
      <w:tr w:rsidR="00FF5654" w:rsidRPr="00E25358" w:rsidTr="00FF5654">
        <w:trPr>
          <w:trHeight w:val="451"/>
        </w:trPr>
        <w:tc>
          <w:tcPr>
            <w:tcW w:w="473" w:type="dxa"/>
          </w:tcPr>
          <w:p w:rsidR="00FF5654" w:rsidRDefault="00225AD1" w:rsidP="001E7EC8">
            <w:r>
              <w:t>4</w:t>
            </w:r>
          </w:p>
        </w:tc>
        <w:tc>
          <w:tcPr>
            <w:tcW w:w="7999" w:type="dxa"/>
          </w:tcPr>
          <w:p w:rsidR="00FF5654" w:rsidRPr="00E25358" w:rsidRDefault="00FF5654" w:rsidP="001F1841">
            <w:r>
              <w:t>Наличие технического отдела</w:t>
            </w:r>
            <w:r w:rsidR="001F1841">
              <w:t>,</w:t>
            </w:r>
            <w:r>
              <w:t xml:space="preserve"> </w:t>
            </w:r>
            <w:r w:rsidR="001F1841">
              <w:t xml:space="preserve"> и возможность о</w:t>
            </w:r>
            <w:r>
              <w:t>бслуживание охранно-пожарной сигнализации</w:t>
            </w:r>
            <w:r w:rsidR="001F1841">
              <w:t xml:space="preserve"> без привлечения 3-их лиц.</w:t>
            </w:r>
          </w:p>
        </w:tc>
      </w:tr>
      <w:tr w:rsidR="00FF5654" w:rsidRPr="00E25358" w:rsidTr="00FF5654">
        <w:trPr>
          <w:trHeight w:val="451"/>
        </w:trPr>
        <w:tc>
          <w:tcPr>
            <w:tcW w:w="473" w:type="dxa"/>
          </w:tcPr>
          <w:p w:rsidR="00FF5654" w:rsidRDefault="00225AD1" w:rsidP="001E7EC8">
            <w:r>
              <w:t>5</w:t>
            </w:r>
          </w:p>
        </w:tc>
        <w:tc>
          <w:tcPr>
            <w:tcW w:w="7999" w:type="dxa"/>
          </w:tcPr>
          <w:p w:rsidR="00FF5654" w:rsidRPr="00E25358" w:rsidRDefault="00FF5654" w:rsidP="00DF186D">
            <w:r>
              <w:t xml:space="preserve">Наличие группы </w:t>
            </w:r>
            <w:proofErr w:type="gramStart"/>
            <w:r>
              <w:t>быстрого</w:t>
            </w:r>
            <w:proofErr w:type="gramEnd"/>
            <w:r>
              <w:t xml:space="preserve"> реагирование в количестве 2-3 автомобилей с дисло</w:t>
            </w:r>
            <w:r w:rsidR="00DF186D">
              <w:t xml:space="preserve">кацией в </w:t>
            </w:r>
            <w:proofErr w:type="spellStart"/>
            <w:r w:rsidR="00DF186D">
              <w:t>Мотовилихинском</w:t>
            </w:r>
            <w:proofErr w:type="spellEnd"/>
            <w:r w:rsidR="00DF186D">
              <w:t xml:space="preserve"> районе </w:t>
            </w:r>
            <w:r>
              <w:t>г. Перми</w:t>
            </w:r>
          </w:p>
        </w:tc>
      </w:tr>
    </w:tbl>
    <w:p w:rsidR="005206B1" w:rsidRDefault="005206B1" w:rsidP="007C7CE4">
      <w:pPr>
        <w:ind w:left="4512" w:firstLine="708"/>
        <w:jc w:val="both"/>
        <w:rPr>
          <w:sz w:val="24"/>
          <w:szCs w:val="24"/>
        </w:rPr>
      </w:pPr>
    </w:p>
    <w:p w:rsidR="005206B1" w:rsidRDefault="005206B1" w:rsidP="007C7CE4">
      <w:pPr>
        <w:ind w:left="4512" w:firstLine="708"/>
        <w:jc w:val="both"/>
        <w:rPr>
          <w:sz w:val="24"/>
          <w:szCs w:val="24"/>
        </w:rPr>
      </w:pPr>
    </w:p>
    <w:p w:rsidR="005206B1" w:rsidRDefault="005206B1" w:rsidP="007C7CE4">
      <w:pPr>
        <w:ind w:left="4512" w:firstLine="708"/>
        <w:jc w:val="both"/>
        <w:rPr>
          <w:sz w:val="24"/>
          <w:szCs w:val="24"/>
        </w:rPr>
      </w:pPr>
    </w:p>
    <w:p w:rsidR="005206B1" w:rsidRDefault="005206B1" w:rsidP="007C7CE4">
      <w:pPr>
        <w:ind w:left="4512" w:firstLine="708"/>
        <w:jc w:val="both"/>
        <w:rPr>
          <w:sz w:val="24"/>
          <w:szCs w:val="24"/>
        </w:rPr>
      </w:pPr>
    </w:p>
    <w:p w:rsidR="005206B1" w:rsidRDefault="005206B1" w:rsidP="007C7CE4">
      <w:pPr>
        <w:ind w:left="4512" w:firstLine="708"/>
        <w:jc w:val="both"/>
        <w:rPr>
          <w:sz w:val="24"/>
          <w:szCs w:val="24"/>
        </w:rPr>
      </w:pPr>
    </w:p>
    <w:p w:rsidR="005206B1" w:rsidRDefault="005206B1" w:rsidP="007C7CE4">
      <w:pPr>
        <w:ind w:left="4512" w:firstLine="708"/>
        <w:jc w:val="both"/>
        <w:rPr>
          <w:sz w:val="24"/>
          <w:szCs w:val="24"/>
        </w:rPr>
      </w:pPr>
    </w:p>
    <w:p w:rsidR="005206B1" w:rsidRDefault="005206B1" w:rsidP="007C7CE4">
      <w:pPr>
        <w:ind w:left="4512" w:firstLine="708"/>
        <w:jc w:val="both"/>
        <w:rPr>
          <w:sz w:val="24"/>
          <w:szCs w:val="24"/>
        </w:rPr>
      </w:pPr>
    </w:p>
    <w:p w:rsidR="005206B1" w:rsidRDefault="005206B1" w:rsidP="007C7CE4">
      <w:pPr>
        <w:ind w:left="4512" w:firstLine="708"/>
        <w:jc w:val="both"/>
        <w:rPr>
          <w:sz w:val="24"/>
          <w:szCs w:val="24"/>
        </w:rPr>
      </w:pPr>
    </w:p>
    <w:p w:rsidR="005206B1" w:rsidRDefault="005206B1" w:rsidP="007C7CE4">
      <w:pPr>
        <w:ind w:left="4512" w:firstLine="708"/>
        <w:jc w:val="both"/>
        <w:rPr>
          <w:sz w:val="24"/>
          <w:szCs w:val="24"/>
        </w:rPr>
      </w:pPr>
    </w:p>
    <w:p w:rsidR="005206B1" w:rsidRDefault="005206B1" w:rsidP="007C7CE4">
      <w:pPr>
        <w:ind w:left="4512" w:firstLine="708"/>
        <w:jc w:val="both"/>
        <w:rPr>
          <w:sz w:val="24"/>
          <w:szCs w:val="24"/>
        </w:rPr>
      </w:pPr>
    </w:p>
    <w:tbl>
      <w:tblPr>
        <w:tblW w:w="10008" w:type="dxa"/>
        <w:tblCellMar>
          <w:left w:w="0" w:type="dxa"/>
          <w:right w:w="0" w:type="dxa"/>
        </w:tblCellMar>
        <w:tblLook w:val="0000"/>
      </w:tblPr>
      <w:tblGrid>
        <w:gridCol w:w="5508"/>
        <w:gridCol w:w="4500"/>
      </w:tblGrid>
      <w:tr w:rsidR="005206B1" w:rsidRPr="005B6556" w:rsidTr="001E7EC8">
        <w:trPr>
          <w:trHeight w:val="2463"/>
        </w:trPr>
        <w:tc>
          <w:tcPr>
            <w:tcW w:w="5508" w:type="dxa"/>
            <w:tcBorders>
              <w:top w:val="nil"/>
              <w:left w:val="nil"/>
              <w:bottom w:val="nil"/>
              <w:right w:val="nil"/>
            </w:tcBorders>
            <w:tcMar>
              <w:top w:w="0" w:type="dxa"/>
              <w:left w:w="108" w:type="dxa"/>
              <w:bottom w:w="0" w:type="dxa"/>
              <w:right w:w="108" w:type="dxa"/>
            </w:tcMar>
          </w:tcPr>
          <w:p w:rsidR="005206B1" w:rsidRPr="005B6556" w:rsidRDefault="005206B1" w:rsidP="001E7EC8">
            <w:pPr>
              <w:jc w:val="both"/>
              <w:rPr>
                <w:sz w:val="24"/>
                <w:szCs w:val="24"/>
              </w:rPr>
            </w:pPr>
            <w:r w:rsidRPr="005B6556">
              <w:rPr>
                <w:b/>
                <w:sz w:val="24"/>
                <w:szCs w:val="24"/>
              </w:rPr>
              <w:t>Заказчик</w:t>
            </w:r>
            <w:r w:rsidRPr="005B6556">
              <w:rPr>
                <w:sz w:val="24"/>
                <w:szCs w:val="24"/>
              </w:rPr>
              <w:t>:</w:t>
            </w:r>
          </w:p>
          <w:p w:rsidR="005206B1" w:rsidRDefault="005206B1" w:rsidP="001E7EC8">
            <w:pPr>
              <w:jc w:val="both"/>
              <w:rPr>
                <w:sz w:val="24"/>
                <w:szCs w:val="24"/>
              </w:rPr>
            </w:pPr>
          </w:p>
          <w:p w:rsidR="005206B1" w:rsidRPr="005B6556" w:rsidRDefault="005206B1" w:rsidP="001E7EC8">
            <w:pPr>
              <w:jc w:val="both"/>
              <w:rPr>
                <w:sz w:val="24"/>
                <w:szCs w:val="24"/>
              </w:rPr>
            </w:pPr>
            <w:r>
              <w:rPr>
                <w:sz w:val="24"/>
                <w:szCs w:val="24"/>
              </w:rPr>
              <w:t>Г</w:t>
            </w:r>
            <w:r w:rsidRPr="005B6556">
              <w:rPr>
                <w:sz w:val="24"/>
                <w:szCs w:val="24"/>
              </w:rPr>
              <w:t>лав</w:t>
            </w:r>
            <w:r>
              <w:rPr>
                <w:sz w:val="24"/>
                <w:szCs w:val="24"/>
              </w:rPr>
              <w:t>а</w:t>
            </w:r>
            <w:r w:rsidRPr="005B6556">
              <w:rPr>
                <w:sz w:val="24"/>
                <w:szCs w:val="24"/>
              </w:rPr>
              <w:t xml:space="preserve"> администрации </w:t>
            </w:r>
          </w:p>
          <w:p w:rsidR="005206B1" w:rsidRDefault="005206B1" w:rsidP="001E7EC8">
            <w:pPr>
              <w:jc w:val="both"/>
              <w:rPr>
                <w:sz w:val="24"/>
                <w:szCs w:val="24"/>
              </w:rPr>
            </w:pPr>
            <w:r w:rsidRPr="005B6556">
              <w:rPr>
                <w:sz w:val="24"/>
                <w:szCs w:val="24"/>
              </w:rPr>
              <w:t>Мотовилихинского района города Перми    </w:t>
            </w:r>
          </w:p>
          <w:p w:rsidR="005206B1" w:rsidRPr="005B6556" w:rsidRDefault="005206B1" w:rsidP="001E7EC8">
            <w:pPr>
              <w:jc w:val="both"/>
              <w:rPr>
                <w:sz w:val="24"/>
                <w:szCs w:val="24"/>
              </w:rPr>
            </w:pPr>
          </w:p>
          <w:p w:rsidR="005206B1" w:rsidRPr="005B6556" w:rsidRDefault="005206B1" w:rsidP="001E7EC8">
            <w:pPr>
              <w:jc w:val="both"/>
              <w:rPr>
                <w:sz w:val="24"/>
                <w:szCs w:val="24"/>
              </w:rPr>
            </w:pPr>
            <w:r w:rsidRPr="005B6556">
              <w:rPr>
                <w:sz w:val="24"/>
                <w:szCs w:val="24"/>
              </w:rPr>
              <w:t xml:space="preserve">                                     </w:t>
            </w:r>
          </w:p>
          <w:p w:rsidR="005206B1" w:rsidRPr="005B6556" w:rsidRDefault="005206B1" w:rsidP="001E7EC8">
            <w:pPr>
              <w:jc w:val="both"/>
              <w:rPr>
                <w:sz w:val="24"/>
                <w:szCs w:val="24"/>
              </w:rPr>
            </w:pPr>
            <w:r w:rsidRPr="005B6556">
              <w:rPr>
                <w:sz w:val="24"/>
                <w:szCs w:val="24"/>
              </w:rPr>
              <w:t>______________________</w:t>
            </w:r>
            <w:r>
              <w:rPr>
                <w:sz w:val="24"/>
                <w:szCs w:val="24"/>
              </w:rPr>
              <w:t xml:space="preserve"> С.В. Мальцев</w:t>
            </w:r>
            <w:r w:rsidRPr="005B6556">
              <w:rPr>
                <w:sz w:val="24"/>
                <w:szCs w:val="24"/>
              </w:rPr>
              <w:t xml:space="preserve"> </w:t>
            </w:r>
          </w:p>
          <w:p w:rsidR="005206B1" w:rsidRPr="005B6556" w:rsidRDefault="005206B1" w:rsidP="001E7EC8">
            <w:pPr>
              <w:jc w:val="both"/>
              <w:rPr>
                <w:sz w:val="24"/>
                <w:szCs w:val="24"/>
              </w:rPr>
            </w:pPr>
          </w:p>
        </w:tc>
        <w:tc>
          <w:tcPr>
            <w:tcW w:w="4500" w:type="dxa"/>
            <w:tcBorders>
              <w:top w:val="nil"/>
              <w:left w:val="nil"/>
              <w:bottom w:val="nil"/>
              <w:right w:val="nil"/>
            </w:tcBorders>
            <w:tcMar>
              <w:top w:w="0" w:type="dxa"/>
              <w:left w:w="108" w:type="dxa"/>
              <w:bottom w:w="0" w:type="dxa"/>
              <w:right w:w="108" w:type="dxa"/>
            </w:tcMar>
          </w:tcPr>
          <w:p w:rsidR="005206B1" w:rsidRPr="005B6556" w:rsidRDefault="005206B1" w:rsidP="001E7EC8">
            <w:pPr>
              <w:jc w:val="both"/>
              <w:rPr>
                <w:sz w:val="24"/>
                <w:szCs w:val="24"/>
              </w:rPr>
            </w:pPr>
            <w:r w:rsidRPr="005B6556">
              <w:rPr>
                <w:sz w:val="24"/>
                <w:szCs w:val="24"/>
              </w:rPr>
              <w:t> </w:t>
            </w:r>
            <w:r w:rsidRPr="005B6556">
              <w:rPr>
                <w:b/>
                <w:sz w:val="24"/>
                <w:szCs w:val="24"/>
              </w:rPr>
              <w:t>Исполнитель</w:t>
            </w:r>
            <w:r w:rsidRPr="005B6556">
              <w:rPr>
                <w:sz w:val="24"/>
                <w:szCs w:val="24"/>
              </w:rPr>
              <w:t>:</w:t>
            </w:r>
          </w:p>
          <w:p w:rsidR="005206B1" w:rsidRPr="005B6556" w:rsidRDefault="005206B1" w:rsidP="001E7EC8">
            <w:pPr>
              <w:jc w:val="both"/>
              <w:rPr>
                <w:sz w:val="24"/>
                <w:szCs w:val="24"/>
              </w:rPr>
            </w:pPr>
          </w:p>
          <w:p w:rsidR="005206B1" w:rsidRDefault="005206B1" w:rsidP="001E7EC8">
            <w:pPr>
              <w:jc w:val="both"/>
              <w:rPr>
                <w:sz w:val="24"/>
                <w:szCs w:val="24"/>
              </w:rPr>
            </w:pPr>
          </w:p>
          <w:p w:rsidR="005206B1" w:rsidRDefault="005206B1" w:rsidP="001E7EC8">
            <w:pPr>
              <w:jc w:val="both"/>
              <w:rPr>
                <w:sz w:val="24"/>
                <w:szCs w:val="24"/>
              </w:rPr>
            </w:pPr>
          </w:p>
          <w:p w:rsidR="005206B1" w:rsidRDefault="005206B1" w:rsidP="001E7EC8">
            <w:pPr>
              <w:jc w:val="both"/>
              <w:rPr>
                <w:sz w:val="24"/>
                <w:szCs w:val="24"/>
              </w:rPr>
            </w:pPr>
          </w:p>
          <w:p w:rsidR="005206B1" w:rsidRDefault="005206B1" w:rsidP="001E7EC8">
            <w:pPr>
              <w:jc w:val="both"/>
              <w:rPr>
                <w:sz w:val="24"/>
                <w:szCs w:val="24"/>
              </w:rPr>
            </w:pPr>
          </w:p>
          <w:p w:rsidR="005206B1" w:rsidRDefault="005206B1" w:rsidP="001E7EC8">
            <w:pPr>
              <w:jc w:val="both"/>
              <w:rPr>
                <w:sz w:val="24"/>
                <w:szCs w:val="24"/>
              </w:rPr>
            </w:pPr>
          </w:p>
          <w:p w:rsidR="005206B1" w:rsidRPr="005B6556" w:rsidRDefault="005206B1" w:rsidP="001E7EC8">
            <w:pPr>
              <w:jc w:val="both"/>
              <w:rPr>
                <w:sz w:val="24"/>
                <w:szCs w:val="24"/>
              </w:rPr>
            </w:pPr>
            <w:r w:rsidRPr="005B6556">
              <w:rPr>
                <w:sz w:val="24"/>
                <w:szCs w:val="24"/>
              </w:rPr>
              <w:t> </w:t>
            </w:r>
          </w:p>
          <w:p w:rsidR="005206B1" w:rsidRPr="005B6556" w:rsidRDefault="005206B1" w:rsidP="001E7EC8">
            <w:pPr>
              <w:jc w:val="both"/>
              <w:rPr>
                <w:sz w:val="24"/>
                <w:szCs w:val="24"/>
              </w:rPr>
            </w:pPr>
            <w:r w:rsidRPr="005B6556">
              <w:rPr>
                <w:sz w:val="24"/>
                <w:szCs w:val="24"/>
              </w:rPr>
              <w:t> </w:t>
            </w:r>
          </w:p>
          <w:p w:rsidR="005206B1" w:rsidRPr="005B6556" w:rsidRDefault="005206B1" w:rsidP="001E7EC8">
            <w:pPr>
              <w:jc w:val="both"/>
              <w:rPr>
                <w:sz w:val="24"/>
                <w:szCs w:val="24"/>
              </w:rPr>
            </w:pPr>
            <w:r w:rsidRPr="005B6556">
              <w:rPr>
                <w:sz w:val="24"/>
                <w:szCs w:val="24"/>
              </w:rPr>
              <w:t> </w:t>
            </w:r>
          </w:p>
        </w:tc>
      </w:tr>
    </w:tbl>
    <w:p w:rsidR="005206B1" w:rsidRDefault="005206B1">
      <w:pPr>
        <w:rPr>
          <w:sz w:val="24"/>
          <w:szCs w:val="24"/>
        </w:rPr>
      </w:pPr>
    </w:p>
    <w:p w:rsidR="007C7CE4" w:rsidRPr="005B6556" w:rsidRDefault="007C7CE4" w:rsidP="007C7CE4">
      <w:pPr>
        <w:ind w:left="4512" w:firstLine="708"/>
        <w:jc w:val="both"/>
        <w:rPr>
          <w:sz w:val="24"/>
          <w:szCs w:val="24"/>
        </w:rPr>
      </w:pPr>
    </w:p>
    <w:p w:rsidR="005206B1" w:rsidRDefault="005206B1">
      <w:pPr>
        <w:rPr>
          <w:sz w:val="24"/>
          <w:szCs w:val="24"/>
        </w:rPr>
      </w:pPr>
      <w:r>
        <w:rPr>
          <w:sz w:val="24"/>
          <w:szCs w:val="24"/>
        </w:rPr>
        <w:br w:type="page"/>
      </w:r>
    </w:p>
    <w:p w:rsidR="00561B58" w:rsidRPr="005B6556" w:rsidRDefault="002A4B4F" w:rsidP="00561B58">
      <w:pPr>
        <w:tabs>
          <w:tab w:val="left" w:pos="5535"/>
        </w:tabs>
        <w:jc w:val="both"/>
        <w:rPr>
          <w:sz w:val="24"/>
          <w:szCs w:val="24"/>
        </w:rPr>
      </w:pPr>
      <w:r w:rsidRPr="005B6556">
        <w:rPr>
          <w:sz w:val="24"/>
          <w:szCs w:val="24"/>
        </w:rPr>
        <w:lastRenderedPageBreak/>
        <w:tab/>
      </w:r>
      <w:r w:rsidRPr="005B6556">
        <w:rPr>
          <w:sz w:val="24"/>
          <w:szCs w:val="24"/>
        </w:rPr>
        <w:tab/>
        <w:t>Приложение №</w:t>
      </w:r>
      <w:r w:rsidR="00097F42">
        <w:rPr>
          <w:sz w:val="24"/>
          <w:szCs w:val="24"/>
        </w:rPr>
        <w:t xml:space="preserve"> </w:t>
      </w:r>
      <w:r w:rsidR="00FB4997">
        <w:rPr>
          <w:sz w:val="24"/>
          <w:szCs w:val="24"/>
        </w:rPr>
        <w:t>2</w:t>
      </w:r>
    </w:p>
    <w:p w:rsidR="00561B58" w:rsidRPr="005B6556" w:rsidRDefault="002A4B4F" w:rsidP="00561B58">
      <w:pPr>
        <w:tabs>
          <w:tab w:val="left" w:pos="5535"/>
        </w:tabs>
        <w:jc w:val="both"/>
        <w:rPr>
          <w:sz w:val="24"/>
          <w:szCs w:val="24"/>
        </w:rPr>
      </w:pPr>
      <w:r w:rsidRPr="005B6556">
        <w:rPr>
          <w:sz w:val="24"/>
          <w:szCs w:val="24"/>
        </w:rPr>
        <w:t xml:space="preserve">                                                                      </w:t>
      </w:r>
      <w:r w:rsidRPr="005B6556">
        <w:rPr>
          <w:sz w:val="24"/>
          <w:szCs w:val="24"/>
        </w:rPr>
        <w:tab/>
      </w:r>
      <w:r w:rsidRPr="005B6556">
        <w:rPr>
          <w:sz w:val="24"/>
          <w:szCs w:val="24"/>
        </w:rPr>
        <w:tab/>
        <w:t xml:space="preserve">к  </w:t>
      </w:r>
      <w:r w:rsidR="00936EB3">
        <w:rPr>
          <w:sz w:val="24"/>
          <w:szCs w:val="24"/>
        </w:rPr>
        <w:t>контракту</w:t>
      </w:r>
      <w:r w:rsidRPr="005B6556">
        <w:rPr>
          <w:sz w:val="24"/>
          <w:szCs w:val="24"/>
        </w:rPr>
        <w:t xml:space="preserve"> № _____________________</w:t>
      </w:r>
    </w:p>
    <w:p w:rsidR="00561B58" w:rsidRPr="005B6556" w:rsidRDefault="002A4B4F" w:rsidP="00561B58">
      <w:pPr>
        <w:tabs>
          <w:tab w:val="left" w:pos="5535"/>
        </w:tabs>
        <w:jc w:val="both"/>
        <w:rPr>
          <w:sz w:val="24"/>
          <w:szCs w:val="24"/>
        </w:rPr>
      </w:pPr>
      <w:r w:rsidRPr="005B6556">
        <w:rPr>
          <w:sz w:val="24"/>
          <w:szCs w:val="24"/>
        </w:rPr>
        <w:tab/>
      </w:r>
      <w:r w:rsidRPr="005B6556">
        <w:rPr>
          <w:sz w:val="24"/>
          <w:szCs w:val="24"/>
        </w:rPr>
        <w:tab/>
        <w:t>от «____»____________________20</w:t>
      </w:r>
      <w:r w:rsidR="00CD5791">
        <w:rPr>
          <w:sz w:val="24"/>
          <w:szCs w:val="24"/>
        </w:rPr>
        <w:t>12</w:t>
      </w:r>
      <w:r w:rsidRPr="005B6556">
        <w:rPr>
          <w:sz w:val="24"/>
          <w:szCs w:val="24"/>
        </w:rPr>
        <w:t>г.</w:t>
      </w:r>
    </w:p>
    <w:p w:rsidR="00561B58" w:rsidRPr="005B6556" w:rsidRDefault="00561B58" w:rsidP="00561B58">
      <w:pPr>
        <w:jc w:val="both"/>
        <w:rPr>
          <w:b/>
          <w:sz w:val="24"/>
          <w:szCs w:val="24"/>
        </w:rPr>
      </w:pPr>
    </w:p>
    <w:p w:rsidR="00561B58" w:rsidRPr="005B6556" w:rsidRDefault="00561B58" w:rsidP="00561B58">
      <w:pPr>
        <w:jc w:val="both"/>
        <w:rPr>
          <w:b/>
          <w:sz w:val="24"/>
          <w:szCs w:val="24"/>
        </w:rPr>
      </w:pPr>
    </w:p>
    <w:p w:rsidR="00561B58" w:rsidRPr="005B6556" w:rsidRDefault="002A4B4F" w:rsidP="00561B58">
      <w:pPr>
        <w:jc w:val="center"/>
        <w:rPr>
          <w:b/>
          <w:sz w:val="24"/>
          <w:szCs w:val="24"/>
        </w:rPr>
      </w:pPr>
      <w:r w:rsidRPr="005B6556">
        <w:rPr>
          <w:b/>
          <w:sz w:val="24"/>
          <w:szCs w:val="24"/>
        </w:rPr>
        <w:t>Требования</w:t>
      </w:r>
    </w:p>
    <w:p w:rsidR="00561B58" w:rsidRPr="005B6556" w:rsidRDefault="002A4B4F" w:rsidP="00561B58">
      <w:pPr>
        <w:jc w:val="center"/>
        <w:rPr>
          <w:b/>
          <w:sz w:val="24"/>
          <w:szCs w:val="24"/>
        </w:rPr>
      </w:pPr>
      <w:r w:rsidRPr="005B6556">
        <w:rPr>
          <w:b/>
          <w:sz w:val="24"/>
          <w:szCs w:val="24"/>
        </w:rPr>
        <w:t xml:space="preserve">к </w:t>
      </w:r>
      <w:proofErr w:type="gramStart"/>
      <w:r w:rsidRPr="005B6556">
        <w:rPr>
          <w:b/>
          <w:sz w:val="24"/>
          <w:szCs w:val="24"/>
        </w:rPr>
        <w:t>инженерно-технической</w:t>
      </w:r>
      <w:proofErr w:type="gramEnd"/>
      <w:r w:rsidRPr="005B6556">
        <w:rPr>
          <w:b/>
          <w:sz w:val="24"/>
          <w:szCs w:val="24"/>
        </w:rPr>
        <w:t xml:space="preserve"> </w:t>
      </w:r>
      <w:proofErr w:type="spellStart"/>
      <w:r w:rsidRPr="005B6556">
        <w:rPr>
          <w:b/>
          <w:sz w:val="24"/>
          <w:szCs w:val="24"/>
        </w:rPr>
        <w:t>укреплённости</w:t>
      </w:r>
      <w:proofErr w:type="spellEnd"/>
      <w:r w:rsidRPr="005B6556">
        <w:rPr>
          <w:b/>
          <w:sz w:val="24"/>
          <w:szCs w:val="24"/>
        </w:rPr>
        <w:t xml:space="preserve">  охраняемого объекта</w:t>
      </w:r>
    </w:p>
    <w:p w:rsidR="00561B58" w:rsidRPr="005B6556" w:rsidRDefault="00561B58" w:rsidP="00561B58">
      <w:pPr>
        <w:jc w:val="center"/>
        <w:rPr>
          <w:b/>
          <w:sz w:val="24"/>
          <w:szCs w:val="24"/>
        </w:rPr>
      </w:pPr>
    </w:p>
    <w:p w:rsidR="00561B58" w:rsidRPr="005B6556" w:rsidRDefault="002A4B4F" w:rsidP="00561B58">
      <w:pPr>
        <w:ind w:left="360"/>
        <w:jc w:val="center"/>
        <w:rPr>
          <w:b/>
          <w:sz w:val="24"/>
          <w:szCs w:val="24"/>
        </w:rPr>
      </w:pPr>
      <w:smartTag w:uri="urn:schemas-microsoft-com:office:smarttags" w:element="place">
        <w:r w:rsidRPr="005B6556">
          <w:rPr>
            <w:b/>
            <w:sz w:val="24"/>
            <w:szCs w:val="24"/>
            <w:lang w:val="en-US"/>
          </w:rPr>
          <w:t>I</w:t>
        </w:r>
        <w:r w:rsidRPr="005B6556">
          <w:rPr>
            <w:b/>
            <w:sz w:val="24"/>
            <w:szCs w:val="24"/>
          </w:rPr>
          <w:t>.</w:t>
        </w:r>
      </w:smartTag>
      <w:r w:rsidRPr="005B6556">
        <w:rPr>
          <w:b/>
          <w:sz w:val="24"/>
          <w:szCs w:val="24"/>
        </w:rPr>
        <w:t xml:space="preserve"> Оконные конструкции</w:t>
      </w:r>
    </w:p>
    <w:p w:rsidR="00561B58" w:rsidRPr="005B6556" w:rsidRDefault="00561B58" w:rsidP="00561B58">
      <w:pPr>
        <w:ind w:left="360"/>
        <w:jc w:val="both"/>
        <w:rPr>
          <w:sz w:val="24"/>
          <w:szCs w:val="24"/>
        </w:rPr>
      </w:pPr>
    </w:p>
    <w:p w:rsidR="00561B58" w:rsidRPr="005B6556" w:rsidRDefault="002A4B4F" w:rsidP="00561B58">
      <w:pPr>
        <w:jc w:val="both"/>
        <w:rPr>
          <w:sz w:val="24"/>
          <w:szCs w:val="24"/>
        </w:rPr>
      </w:pPr>
      <w:r w:rsidRPr="005B6556">
        <w:rPr>
          <w:b/>
          <w:sz w:val="24"/>
          <w:szCs w:val="24"/>
        </w:rPr>
        <w:t xml:space="preserve">         </w:t>
      </w:r>
      <w:r w:rsidRPr="005B6556">
        <w:rPr>
          <w:sz w:val="24"/>
          <w:szCs w:val="24"/>
        </w:rPr>
        <w:t>1.1. Оконные конструкции (окна, форточки, фрамуги) во всех помещениях охраняемого объекта должны быть остеклены, иметь надёжные и исправные запирающие устройства. Стёкла должны быть жёстко закреплены в пазах.</w:t>
      </w:r>
    </w:p>
    <w:p w:rsidR="00561B58" w:rsidRPr="005B6556" w:rsidRDefault="002A4B4F" w:rsidP="00561B58">
      <w:pPr>
        <w:jc w:val="both"/>
        <w:rPr>
          <w:sz w:val="24"/>
          <w:szCs w:val="24"/>
        </w:rPr>
      </w:pPr>
      <w:r w:rsidRPr="005B6556">
        <w:rPr>
          <w:sz w:val="24"/>
          <w:szCs w:val="24"/>
        </w:rPr>
        <w:t xml:space="preserve">          1.2.Окна объекта оборудовать металлическими решётками с внутренней стороны помещений. Решётки изготавливаются из стальных прутьев диаметром не менее </w:t>
      </w:r>
      <w:smartTag w:uri="urn:schemas-microsoft-com:office:smarttags" w:element="metricconverter">
        <w:smartTagPr>
          <w:attr w:name="ProductID" w:val="16 мм"/>
        </w:smartTagPr>
        <w:r w:rsidRPr="005B6556">
          <w:rPr>
            <w:sz w:val="24"/>
            <w:szCs w:val="24"/>
          </w:rPr>
          <w:t>16 мм</w:t>
        </w:r>
      </w:smartTag>
      <w:proofErr w:type="gramStart"/>
      <w:r w:rsidRPr="005B6556">
        <w:rPr>
          <w:sz w:val="24"/>
          <w:szCs w:val="24"/>
        </w:rPr>
        <w:t xml:space="preserve">., </w:t>
      </w:r>
      <w:proofErr w:type="gramEnd"/>
      <w:r w:rsidRPr="005B6556">
        <w:rPr>
          <w:sz w:val="24"/>
          <w:szCs w:val="24"/>
        </w:rPr>
        <w:t xml:space="preserve">образующих ячейки 150х150 мм. В местах пересечений прутья провариваются. Решётку обрамить стальным уголком 75х75х6мм., закрепить в стену на глубину </w:t>
      </w:r>
      <w:smartTag w:uri="urn:schemas-microsoft-com:office:smarttags" w:element="metricconverter">
        <w:smartTagPr>
          <w:attr w:name="ProductID" w:val="80 мм"/>
        </w:smartTagPr>
        <w:r w:rsidRPr="005B6556">
          <w:rPr>
            <w:sz w:val="24"/>
            <w:szCs w:val="24"/>
          </w:rPr>
          <w:t>80 мм</w:t>
        </w:r>
      </w:smartTag>
      <w:r w:rsidRPr="005B6556">
        <w:rPr>
          <w:sz w:val="24"/>
          <w:szCs w:val="24"/>
        </w:rPr>
        <w:t xml:space="preserve"> анкерами диаметром не менее </w:t>
      </w:r>
      <w:smartTag w:uri="urn:schemas-microsoft-com:office:smarttags" w:element="metricconverter">
        <w:smartTagPr>
          <w:attr w:name="ProductID" w:val="12 мм"/>
        </w:smartTagPr>
        <w:r w:rsidRPr="005B6556">
          <w:rPr>
            <w:sz w:val="24"/>
            <w:szCs w:val="24"/>
          </w:rPr>
          <w:t>12 мм</w:t>
        </w:r>
      </w:smartTag>
      <w:r w:rsidRPr="005B6556">
        <w:rPr>
          <w:sz w:val="24"/>
          <w:szCs w:val="24"/>
        </w:rPr>
        <w:t xml:space="preserve">. Шаг крепления на закрепляемых поверхностях не более </w:t>
      </w:r>
      <w:smartTag w:uri="urn:schemas-microsoft-com:office:smarttags" w:element="metricconverter">
        <w:smartTagPr>
          <w:attr w:name="ProductID" w:val="500 мм"/>
        </w:smartTagPr>
        <w:r w:rsidRPr="005B6556">
          <w:rPr>
            <w:sz w:val="24"/>
            <w:szCs w:val="24"/>
          </w:rPr>
          <w:t>500 мм</w:t>
        </w:r>
      </w:smartTag>
      <w:r w:rsidRPr="005B6556">
        <w:rPr>
          <w:sz w:val="24"/>
          <w:szCs w:val="24"/>
        </w:rPr>
        <w:t xml:space="preserve">. </w:t>
      </w:r>
    </w:p>
    <w:p w:rsidR="00561B58" w:rsidRPr="005B6556" w:rsidRDefault="002A4B4F" w:rsidP="00561B58">
      <w:pPr>
        <w:jc w:val="both"/>
        <w:rPr>
          <w:sz w:val="24"/>
          <w:szCs w:val="24"/>
        </w:rPr>
      </w:pPr>
      <w:r w:rsidRPr="005B6556">
        <w:rPr>
          <w:sz w:val="24"/>
          <w:szCs w:val="24"/>
        </w:rPr>
        <w:t xml:space="preserve">          1.3. Допускается установка раздвижных или распашных решёток из стальной полосы сечением 4х30 мм. С ячейками не более 180х180мм., </w:t>
      </w:r>
      <w:proofErr w:type="gramStart"/>
      <w:r w:rsidRPr="005B6556">
        <w:rPr>
          <w:sz w:val="24"/>
          <w:szCs w:val="24"/>
        </w:rPr>
        <w:t>оборудованных</w:t>
      </w:r>
      <w:proofErr w:type="gramEnd"/>
      <w:r w:rsidRPr="005B6556">
        <w:rPr>
          <w:sz w:val="24"/>
          <w:szCs w:val="24"/>
        </w:rPr>
        <w:t xml:space="preserve"> навесными замками.</w:t>
      </w:r>
    </w:p>
    <w:p w:rsidR="00561B58" w:rsidRPr="005B6556" w:rsidRDefault="002A4B4F" w:rsidP="00561B58">
      <w:pPr>
        <w:jc w:val="both"/>
        <w:rPr>
          <w:sz w:val="24"/>
          <w:szCs w:val="24"/>
        </w:rPr>
      </w:pPr>
      <w:r w:rsidRPr="005B6556">
        <w:rPr>
          <w:sz w:val="24"/>
          <w:szCs w:val="24"/>
        </w:rPr>
        <w:t xml:space="preserve">           1.4. Если все оконные проёмы помещения оборудуются решётками, одна из них делается открывающейся (распашной, раздвижной). Решётка должна запираться с внутренней стороны помещения на замок соответствующего класса защиты или на иное устройство, обеспечивающее надёжное запирание решётки и эвакуацию людей из помещения в экстремальных ситуациях.</w:t>
      </w:r>
    </w:p>
    <w:p w:rsidR="00561B58" w:rsidRPr="005B6556" w:rsidRDefault="00561B58" w:rsidP="00561B58">
      <w:pPr>
        <w:jc w:val="both"/>
        <w:rPr>
          <w:sz w:val="24"/>
          <w:szCs w:val="24"/>
        </w:rPr>
      </w:pPr>
    </w:p>
    <w:p w:rsidR="00561B58" w:rsidRPr="005B6556" w:rsidRDefault="002A4B4F" w:rsidP="00561B58">
      <w:pPr>
        <w:jc w:val="center"/>
        <w:rPr>
          <w:b/>
          <w:sz w:val="24"/>
          <w:szCs w:val="24"/>
        </w:rPr>
      </w:pPr>
      <w:r w:rsidRPr="005B6556">
        <w:rPr>
          <w:b/>
          <w:sz w:val="24"/>
          <w:szCs w:val="24"/>
          <w:lang w:val="en-US"/>
        </w:rPr>
        <w:t>II</w:t>
      </w:r>
      <w:r w:rsidRPr="005B6556">
        <w:rPr>
          <w:b/>
          <w:sz w:val="24"/>
          <w:szCs w:val="24"/>
        </w:rPr>
        <w:t>. Дверные конструкции</w:t>
      </w:r>
    </w:p>
    <w:p w:rsidR="00561B58" w:rsidRPr="005B6556" w:rsidRDefault="00561B58" w:rsidP="00561B58">
      <w:pPr>
        <w:jc w:val="both"/>
        <w:rPr>
          <w:sz w:val="24"/>
          <w:szCs w:val="24"/>
        </w:rPr>
      </w:pPr>
    </w:p>
    <w:p w:rsidR="00561B58" w:rsidRPr="005B6556" w:rsidRDefault="002A4B4F" w:rsidP="00561B58">
      <w:pPr>
        <w:jc w:val="both"/>
        <w:rPr>
          <w:sz w:val="24"/>
          <w:szCs w:val="24"/>
        </w:rPr>
      </w:pPr>
      <w:r w:rsidRPr="005B6556">
        <w:rPr>
          <w:sz w:val="24"/>
          <w:szCs w:val="24"/>
        </w:rPr>
        <w:t xml:space="preserve">             2.1. Двери объектов и их помещений, люки (далее - дверные конструкции) должны быть исправными, хорошо подогнанными под дверную коробку.</w:t>
      </w:r>
    </w:p>
    <w:p w:rsidR="00561B58" w:rsidRPr="005B6556" w:rsidRDefault="002A4B4F" w:rsidP="00561B58">
      <w:pPr>
        <w:jc w:val="both"/>
        <w:rPr>
          <w:sz w:val="24"/>
          <w:szCs w:val="24"/>
        </w:rPr>
      </w:pPr>
      <w:r w:rsidRPr="005B6556">
        <w:rPr>
          <w:sz w:val="24"/>
          <w:szCs w:val="24"/>
        </w:rPr>
        <w:t xml:space="preserve">             2.2. Дверные конструкции должны обеспечивать надёжную защиту помещений объекта и обладать достаточной устойчивостью к разрушающим воздействиям. Входные наружные двери на объект, по возможности должны открываться наружу. Их следует оборудовать не менее  двумя  врезными (накладными) замками, установленными на расстоянии не менее 300мм друг от друга.</w:t>
      </w:r>
    </w:p>
    <w:p w:rsidR="00561B58" w:rsidRPr="005B6556" w:rsidRDefault="002A4B4F" w:rsidP="00561B58">
      <w:pPr>
        <w:jc w:val="both"/>
        <w:rPr>
          <w:sz w:val="24"/>
          <w:szCs w:val="24"/>
        </w:rPr>
      </w:pPr>
      <w:r w:rsidRPr="005B6556">
        <w:rPr>
          <w:sz w:val="24"/>
          <w:szCs w:val="24"/>
        </w:rPr>
        <w:t xml:space="preserve">              2.3. Двухстворчатые двери должны оборудоваться двумя стопорными задвижками (шпингалетами), устанавливаемыми в верхней и нижней части одного дверного полотна. Сечение задвижки должно быть не менее 100 кв.мм</w:t>
      </w:r>
      <w:proofErr w:type="gramStart"/>
      <w:r w:rsidRPr="005B6556">
        <w:rPr>
          <w:sz w:val="24"/>
          <w:szCs w:val="24"/>
        </w:rPr>
        <w:t>.</w:t>
      </w:r>
      <w:proofErr w:type="gramEnd"/>
      <w:r w:rsidRPr="005B6556">
        <w:rPr>
          <w:sz w:val="24"/>
          <w:szCs w:val="24"/>
        </w:rPr>
        <w:t xml:space="preserve">  </w:t>
      </w:r>
      <w:proofErr w:type="gramStart"/>
      <w:r w:rsidRPr="005B6556">
        <w:rPr>
          <w:sz w:val="24"/>
          <w:szCs w:val="24"/>
        </w:rPr>
        <w:t>г</w:t>
      </w:r>
      <w:proofErr w:type="gramEnd"/>
      <w:r w:rsidRPr="005B6556">
        <w:rPr>
          <w:sz w:val="24"/>
          <w:szCs w:val="24"/>
        </w:rPr>
        <w:t xml:space="preserve">лубина отверстия  для неё - не менее 30мм. </w:t>
      </w:r>
    </w:p>
    <w:p w:rsidR="00561B58" w:rsidRPr="005B6556" w:rsidRDefault="00561B58" w:rsidP="00561B58">
      <w:pPr>
        <w:jc w:val="both"/>
        <w:rPr>
          <w:sz w:val="24"/>
          <w:szCs w:val="24"/>
        </w:rPr>
      </w:pPr>
    </w:p>
    <w:p w:rsidR="00561B58" w:rsidRPr="005B6556" w:rsidRDefault="002A4B4F" w:rsidP="00561B58">
      <w:pPr>
        <w:jc w:val="center"/>
        <w:rPr>
          <w:b/>
          <w:sz w:val="24"/>
          <w:szCs w:val="24"/>
        </w:rPr>
      </w:pPr>
      <w:r w:rsidRPr="005B6556">
        <w:rPr>
          <w:b/>
          <w:sz w:val="24"/>
          <w:szCs w:val="24"/>
          <w:lang w:val="en-US"/>
        </w:rPr>
        <w:t>III</w:t>
      </w:r>
      <w:r w:rsidRPr="005B6556">
        <w:rPr>
          <w:b/>
          <w:sz w:val="24"/>
          <w:szCs w:val="24"/>
        </w:rPr>
        <w:t>. Сейфы</w:t>
      </w:r>
    </w:p>
    <w:p w:rsidR="00561B58" w:rsidRPr="005B6556" w:rsidRDefault="00561B58" w:rsidP="00561B58">
      <w:pPr>
        <w:jc w:val="both"/>
        <w:rPr>
          <w:b/>
          <w:sz w:val="24"/>
          <w:szCs w:val="24"/>
        </w:rPr>
      </w:pPr>
    </w:p>
    <w:p w:rsidR="00561B58" w:rsidRPr="005B6556" w:rsidRDefault="002A4B4F" w:rsidP="00561B58">
      <w:pPr>
        <w:jc w:val="both"/>
        <w:rPr>
          <w:sz w:val="24"/>
          <w:szCs w:val="24"/>
        </w:rPr>
      </w:pPr>
      <w:r w:rsidRPr="005B6556">
        <w:rPr>
          <w:b/>
          <w:sz w:val="24"/>
          <w:szCs w:val="24"/>
        </w:rPr>
        <w:t xml:space="preserve">             </w:t>
      </w:r>
      <w:r w:rsidRPr="005B6556">
        <w:rPr>
          <w:sz w:val="24"/>
          <w:szCs w:val="24"/>
        </w:rPr>
        <w:t>3.1. Хранение денежной наличности и других ценностей следует осуществлять в сейфах, имеющих сертификат соответствия. При отсутствии сейфа, имеющего сертификат соответствия, допускается хранить денежную наличность и другие ценности в металлических шкафах. В этом случае шкафы и подходы к ним следует защищать охранной сигнализацией.</w:t>
      </w:r>
    </w:p>
    <w:p w:rsidR="00561B58" w:rsidRDefault="002A4B4F" w:rsidP="00561B58">
      <w:pPr>
        <w:jc w:val="both"/>
        <w:rPr>
          <w:sz w:val="24"/>
          <w:szCs w:val="24"/>
        </w:rPr>
      </w:pPr>
      <w:r w:rsidRPr="005B6556">
        <w:rPr>
          <w:sz w:val="24"/>
          <w:szCs w:val="24"/>
        </w:rPr>
        <w:t xml:space="preserve">            3.2. Сейфы и металлические шкафы массой менее </w:t>
      </w:r>
      <w:smartTag w:uri="urn:schemas-microsoft-com:office:smarttags" w:element="metricconverter">
        <w:smartTagPr>
          <w:attr w:name="ProductID" w:val="500 кг"/>
        </w:smartTagPr>
        <w:r w:rsidRPr="005B6556">
          <w:rPr>
            <w:sz w:val="24"/>
            <w:szCs w:val="24"/>
          </w:rPr>
          <w:t>500 кг</w:t>
        </w:r>
      </w:smartTag>
      <w:r w:rsidRPr="005B6556">
        <w:rPr>
          <w:sz w:val="24"/>
          <w:szCs w:val="24"/>
        </w:rPr>
        <w:t xml:space="preserve">. Должны крепиться с помощью </w:t>
      </w:r>
    </w:p>
    <w:p w:rsidR="00561B58" w:rsidRPr="005B6556" w:rsidRDefault="002A4B4F" w:rsidP="00561B58">
      <w:pPr>
        <w:jc w:val="both"/>
        <w:rPr>
          <w:sz w:val="24"/>
          <w:szCs w:val="24"/>
        </w:rPr>
      </w:pPr>
      <w:r w:rsidRPr="005B6556">
        <w:rPr>
          <w:sz w:val="24"/>
          <w:szCs w:val="24"/>
        </w:rPr>
        <w:t>анкерного крепления к полу или стене, либо встраивается в стену.</w:t>
      </w:r>
    </w:p>
    <w:p w:rsidR="00561B58" w:rsidRPr="005B6556" w:rsidRDefault="00561B58" w:rsidP="00561B58">
      <w:pPr>
        <w:jc w:val="both"/>
        <w:rPr>
          <w:sz w:val="24"/>
          <w:szCs w:val="24"/>
        </w:rPr>
      </w:pPr>
    </w:p>
    <w:p w:rsidR="00561B58" w:rsidRPr="005B6556" w:rsidRDefault="002A4B4F" w:rsidP="00561B58">
      <w:pPr>
        <w:jc w:val="center"/>
        <w:rPr>
          <w:b/>
          <w:sz w:val="24"/>
          <w:szCs w:val="24"/>
        </w:rPr>
      </w:pPr>
      <w:r w:rsidRPr="005B6556">
        <w:rPr>
          <w:b/>
          <w:sz w:val="24"/>
          <w:szCs w:val="24"/>
          <w:lang w:val="en-US"/>
        </w:rPr>
        <w:t>IV</w:t>
      </w:r>
      <w:r w:rsidRPr="005B6556">
        <w:rPr>
          <w:b/>
          <w:sz w:val="24"/>
          <w:szCs w:val="24"/>
        </w:rPr>
        <w:t>. Обеспечение эффективной работоспособности средств охранной сигнализации</w:t>
      </w:r>
    </w:p>
    <w:p w:rsidR="00561B58" w:rsidRDefault="002A4B4F" w:rsidP="00561B58">
      <w:pPr>
        <w:jc w:val="both"/>
        <w:rPr>
          <w:sz w:val="24"/>
          <w:szCs w:val="24"/>
        </w:rPr>
      </w:pPr>
      <w:r>
        <w:rPr>
          <w:sz w:val="24"/>
          <w:szCs w:val="24"/>
        </w:rPr>
        <w:t xml:space="preserve">        </w:t>
      </w:r>
      <w:r>
        <w:rPr>
          <w:sz w:val="24"/>
          <w:szCs w:val="24"/>
        </w:rPr>
        <w:tab/>
      </w:r>
    </w:p>
    <w:p w:rsidR="00561B58" w:rsidRDefault="002A4B4F" w:rsidP="00561B58">
      <w:pPr>
        <w:ind w:firstLine="708"/>
        <w:jc w:val="both"/>
        <w:rPr>
          <w:sz w:val="24"/>
          <w:szCs w:val="24"/>
        </w:rPr>
      </w:pPr>
      <w:r w:rsidRPr="005B6556">
        <w:rPr>
          <w:sz w:val="24"/>
          <w:szCs w:val="24"/>
        </w:rPr>
        <w:t>4.1.</w:t>
      </w:r>
      <w:r w:rsidRPr="005B6556">
        <w:rPr>
          <w:b/>
          <w:sz w:val="24"/>
          <w:szCs w:val="24"/>
          <w:u w:val="single"/>
        </w:rPr>
        <w:t xml:space="preserve">Категорически запрещается </w:t>
      </w:r>
      <w:r w:rsidRPr="005B6556">
        <w:rPr>
          <w:sz w:val="24"/>
          <w:szCs w:val="24"/>
        </w:rPr>
        <w:t xml:space="preserve"> заставлять объёмные </w:t>
      </w:r>
      <w:proofErr w:type="spellStart"/>
      <w:r w:rsidRPr="005B6556">
        <w:rPr>
          <w:sz w:val="24"/>
          <w:szCs w:val="24"/>
        </w:rPr>
        <w:t>извещатели</w:t>
      </w:r>
      <w:proofErr w:type="spellEnd"/>
      <w:r w:rsidRPr="005B6556">
        <w:rPr>
          <w:sz w:val="24"/>
          <w:szCs w:val="24"/>
        </w:rPr>
        <w:t xml:space="preserve"> торговым оборудованием, товаром и другими материальными средствами, уменьшая тем самым  зону их </w:t>
      </w:r>
    </w:p>
    <w:p w:rsidR="00561B58" w:rsidRPr="005B6556" w:rsidRDefault="002A4B4F" w:rsidP="00561B58">
      <w:pPr>
        <w:jc w:val="both"/>
        <w:rPr>
          <w:sz w:val="24"/>
          <w:szCs w:val="24"/>
        </w:rPr>
      </w:pPr>
      <w:r w:rsidRPr="005B6556">
        <w:rPr>
          <w:sz w:val="24"/>
          <w:szCs w:val="24"/>
        </w:rPr>
        <w:t>действия.</w:t>
      </w:r>
    </w:p>
    <w:p w:rsidR="00561B58" w:rsidRPr="005B6556" w:rsidRDefault="002A4B4F" w:rsidP="00561B58">
      <w:pPr>
        <w:jc w:val="both"/>
        <w:rPr>
          <w:sz w:val="24"/>
          <w:szCs w:val="24"/>
        </w:rPr>
      </w:pPr>
      <w:r w:rsidRPr="005B6556">
        <w:rPr>
          <w:sz w:val="24"/>
          <w:szCs w:val="24"/>
        </w:rPr>
        <w:lastRenderedPageBreak/>
        <w:t xml:space="preserve">            4.2. Обеспечить расстояние между окнами (витринами) и оборудованием (или товаром) не менее </w:t>
      </w:r>
      <w:smartTag w:uri="urn:schemas-microsoft-com:office:smarttags" w:element="metricconverter">
        <w:smartTagPr>
          <w:attr w:name="ProductID" w:val="0,7 метра"/>
        </w:smartTagPr>
        <w:r w:rsidRPr="005B6556">
          <w:rPr>
            <w:sz w:val="24"/>
            <w:szCs w:val="24"/>
          </w:rPr>
          <w:t>0,7 метра</w:t>
        </w:r>
      </w:smartTag>
      <w:r w:rsidRPr="005B6556">
        <w:rPr>
          <w:sz w:val="24"/>
          <w:szCs w:val="24"/>
        </w:rPr>
        <w:t xml:space="preserve"> для исключения краж «на рывок», а также для нормальной работы охранных </w:t>
      </w:r>
      <w:proofErr w:type="spellStart"/>
      <w:r w:rsidRPr="005B6556">
        <w:rPr>
          <w:sz w:val="24"/>
          <w:szCs w:val="24"/>
        </w:rPr>
        <w:t>извещателей</w:t>
      </w:r>
      <w:proofErr w:type="spellEnd"/>
      <w:r w:rsidRPr="005B6556">
        <w:rPr>
          <w:sz w:val="24"/>
          <w:szCs w:val="24"/>
        </w:rPr>
        <w:t>. В местах, где невозможно выдержать данное расстояние, необходимо обеспечить уборку товаров в ночное время и складирование в другом более безопасном месте</w:t>
      </w:r>
    </w:p>
    <w:p w:rsidR="00561B58" w:rsidRPr="005B6556" w:rsidRDefault="002A4B4F" w:rsidP="00561B58">
      <w:pPr>
        <w:jc w:val="both"/>
        <w:rPr>
          <w:sz w:val="24"/>
          <w:szCs w:val="24"/>
        </w:rPr>
      </w:pPr>
      <w:r w:rsidRPr="005B6556">
        <w:rPr>
          <w:sz w:val="24"/>
          <w:szCs w:val="24"/>
        </w:rPr>
        <w:t xml:space="preserve">            4.3. Вывод сигналов с объёма на ПЦН должен осуществляться с использованием  средств радиоаппаратуры («</w:t>
      </w:r>
      <w:r w:rsidRPr="005B6556">
        <w:rPr>
          <w:sz w:val="24"/>
          <w:szCs w:val="24"/>
          <w:lang w:val="en-US"/>
        </w:rPr>
        <w:t>PIMA</w:t>
      </w:r>
      <w:r w:rsidRPr="005B6556">
        <w:rPr>
          <w:sz w:val="24"/>
          <w:szCs w:val="24"/>
        </w:rPr>
        <w:t>»).</w:t>
      </w:r>
    </w:p>
    <w:p w:rsidR="00561B58" w:rsidRPr="005B6556" w:rsidRDefault="00561B58" w:rsidP="00561B58">
      <w:pPr>
        <w:jc w:val="both"/>
        <w:rPr>
          <w:sz w:val="24"/>
          <w:szCs w:val="24"/>
        </w:rPr>
      </w:pPr>
    </w:p>
    <w:p w:rsidR="00561B58" w:rsidRPr="005B6556" w:rsidRDefault="00561B58" w:rsidP="00561B58">
      <w:pPr>
        <w:jc w:val="both"/>
        <w:rPr>
          <w:sz w:val="24"/>
          <w:szCs w:val="24"/>
        </w:rPr>
      </w:pPr>
    </w:p>
    <w:p w:rsidR="00561B58" w:rsidRPr="005B6556" w:rsidRDefault="00561B58" w:rsidP="00561B58">
      <w:pPr>
        <w:jc w:val="both"/>
        <w:rPr>
          <w:sz w:val="24"/>
          <w:szCs w:val="24"/>
        </w:rPr>
      </w:pPr>
    </w:p>
    <w:tbl>
      <w:tblPr>
        <w:tblW w:w="0" w:type="auto"/>
        <w:tblLook w:val="01E0"/>
      </w:tblPr>
      <w:tblGrid>
        <w:gridCol w:w="5087"/>
        <w:gridCol w:w="5050"/>
      </w:tblGrid>
      <w:tr w:rsidR="00561B58" w:rsidRPr="005B6556" w:rsidTr="00561B58">
        <w:tc>
          <w:tcPr>
            <w:tcW w:w="5087" w:type="dxa"/>
          </w:tcPr>
          <w:p w:rsidR="00561B58" w:rsidRPr="005B6556" w:rsidRDefault="002A4B4F" w:rsidP="00561B58">
            <w:pPr>
              <w:jc w:val="both"/>
              <w:rPr>
                <w:sz w:val="24"/>
                <w:szCs w:val="24"/>
              </w:rPr>
            </w:pPr>
            <w:r w:rsidRPr="005B6556">
              <w:rPr>
                <w:b/>
                <w:sz w:val="24"/>
                <w:szCs w:val="24"/>
              </w:rPr>
              <w:t>Заказчик</w:t>
            </w:r>
            <w:r w:rsidRPr="005B6556">
              <w:rPr>
                <w:sz w:val="24"/>
                <w:szCs w:val="24"/>
              </w:rPr>
              <w:t>:</w:t>
            </w:r>
          </w:p>
          <w:p w:rsidR="00561B58" w:rsidRDefault="00561B58" w:rsidP="00561B58">
            <w:pPr>
              <w:jc w:val="both"/>
              <w:rPr>
                <w:sz w:val="24"/>
                <w:szCs w:val="24"/>
              </w:rPr>
            </w:pPr>
          </w:p>
          <w:p w:rsidR="00561B58" w:rsidRDefault="00561B58" w:rsidP="00561B58">
            <w:pPr>
              <w:jc w:val="both"/>
              <w:rPr>
                <w:sz w:val="24"/>
                <w:szCs w:val="24"/>
              </w:rPr>
            </w:pPr>
          </w:p>
          <w:p w:rsidR="00561B58" w:rsidRPr="005B6556" w:rsidRDefault="002A4B4F" w:rsidP="00561B58">
            <w:pPr>
              <w:jc w:val="both"/>
              <w:rPr>
                <w:sz w:val="24"/>
                <w:szCs w:val="24"/>
              </w:rPr>
            </w:pPr>
            <w:r>
              <w:rPr>
                <w:sz w:val="24"/>
                <w:szCs w:val="24"/>
              </w:rPr>
              <w:t>Г</w:t>
            </w:r>
            <w:r w:rsidRPr="005B6556">
              <w:rPr>
                <w:sz w:val="24"/>
                <w:szCs w:val="24"/>
              </w:rPr>
              <w:t>лав</w:t>
            </w:r>
            <w:r>
              <w:rPr>
                <w:sz w:val="24"/>
                <w:szCs w:val="24"/>
              </w:rPr>
              <w:t>а</w:t>
            </w:r>
            <w:r w:rsidRPr="005B6556">
              <w:rPr>
                <w:sz w:val="24"/>
                <w:szCs w:val="24"/>
              </w:rPr>
              <w:t xml:space="preserve"> администрации </w:t>
            </w:r>
          </w:p>
          <w:p w:rsidR="00561B58" w:rsidRDefault="002A4B4F" w:rsidP="00561B58">
            <w:pPr>
              <w:jc w:val="both"/>
              <w:rPr>
                <w:sz w:val="24"/>
                <w:szCs w:val="24"/>
              </w:rPr>
            </w:pPr>
            <w:r w:rsidRPr="005B6556">
              <w:rPr>
                <w:sz w:val="24"/>
                <w:szCs w:val="24"/>
              </w:rPr>
              <w:t>Мотовилихинского района города Перми   </w:t>
            </w:r>
          </w:p>
          <w:p w:rsidR="00561B58" w:rsidRPr="005B6556" w:rsidRDefault="002A4B4F" w:rsidP="00561B58">
            <w:pPr>
              <w:jc w:val="both"/>
              <w:rPr>
                <w:sz w:val="24"/>
                <w:szCs w:val="24"/>
              </w:rPr>
            </w:pPr>
            <w:r w:rsidRPr="005B6556">
              <w:rPr>
                <w:sz w:val="24"/>
                <w:szCs w:val="24"/>
              </w:rPr>
              <w:t> </w:t>
            </w:r>
          </w:p>
          <w:p w:rsidR="00561B58" w:rsidRPr="005B6556" w:rsidRDefault="002A4B4F" w:rsidP="00561B58">
            <w:pPr>
              <w:jc w:val="both"/>
              <w:rPr>
                <w:sz w:val="24"/>
                <w:szCs w:val="24"/>
              </w:rPr>
            </w:pPr>
            <w:r w:rsidRPr="005B6556">
              <w:rPr>
                <w:sz w:val="24"/>
                <w:szCs w:val="24"/>
              </w:rPr>
              <w:t xml:space="preserve">                                     </w:t>
            </w:r>
          </w:p>
          <w:p w:rsidR="00561B58" w:rsidRPr="005B6556" w:rsidRDefault="002A4B4F" w:rsidP="00561B58">
            <w:pPr>
              <w:jc w:val="both"/>
              <w:rPr>
                <w:sz w:val="24"/>
                <w:szCs w:val="24"/>
              </w:rPr>
            </w:pPr>
            <w:r w:rsidRPr="005B6556">
              <w:rPr>
                <w:sz w:val="24"/>
                <w:szCs w:val="24"/>
              </w:rPr>
              <w:t>______________________</w:t>
            </w:r>
            <w:r>
              <w:rPr>
                <w:sz w:val="24"/>
                <w:szCs w:val="24"/>
              </w:rPr>
              <w:t xml:space="preserve"> С.В. Мальцев</w:t>
            </w:r>
            <w:r w:rsidRPr="005B6556">
              <w:rPr>
                <w:sz w:val="24"/>
                <w:szCs w:val="24"/>
              </w:rPr>
              <w:t xml:space="preserve"> </w:t>
            </w:r>
          </w:p>
          <w:p w:rsidR="00561B58" w:rsidRPr="005B6556" w:rsidRDefault="00561B58" w:rsidP="00561B58">
            <w:pPr>
              <w:tabs>
                <w:tab w:val="left" w:pos="5535"/>
              </w:tabs>
              <w:jc w:val="both"/>
              <w:rPr>
                <w:i/>
                <w:sz w:val="24"/>
                <w:szCs w:val="24"/>
              </w:rPr>
            </w:pPr>
          </w:p>
        </w:tc>
        <w:tc>
          <w:tcPr>
            <w:tcW w:w="5050" w:type="dxa"/>
          </w:tcPr>
          <w:p w:rsidR="00561B58" w:rsidRPr="001C1E4A" w:rsidRDefault="002A4B4F" w:rsidP="00561B58">
            <w:pPr>
              <w:jc w:val="both"/>
              <w:rPr>
                <w:b/>
                <w:sz w:val="24"/>
                <w:szCs w:val="24"/>
              </w:rPr>
            </w:pPr>
            <w:r w:rsidRPr="001C1E4A">
              <w:rPr>
                <w:b/>
                <w:sz w:val="24"/>
                <w:szCs w:val="24"/>
              </w:rPr>
              <w:t>Исполнитель:</w:t>
            </w:r>
          </w:p>
          <w:p w:rsidR="00561B58" w:rsidRPr="001C1E4A" w:rsidRDefault="00561B58" w:rsidP="00561B58">
            <w:pPr>
              <w:jc w:val="both"/>
              <w:rPr>
                <w:b/>
                <w:sz w:val="24"/>
                <w:szCs w:val="24"/>
              </w:rPr>
            </w:pPr>
          </w:p>
          <w:p w:rsidR="00561B58" w:rsidRDefault="00561B58" w:rsidP="00561B58">
            <w:pPr>
              <w:jc w:val="both"/>
              <w:rPr>
                <w:sz w:val="24"/>
                <w:szCs w:val="24"/>
              </w:rPr>
            </w:pPr>
          </w:p>
          <w:p w:rsidR="00561B58" w:rsidRPr="005B6556" w:rsidRDefault="00561B58" w:rsidP="00561B58">
            <w:pPr>
              <w:tabs>
                <w:tab w:val="left" w:pos="5535"/>
              </w:tabs>
              <w:jc w:val="both"/>
              <w:rPr>
                <w:i/>
                <w:sz w:val="24"/>
                <w:szCs w:val="24"/>
              </w:rPr>
            </w:pPr>
          </w:p>
        </w:tc>
      </w:tr>
    </w:tbl>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6E3B15" w:rsidRDefault="006E3B15" w:rsidP="00561B58">
      <w:pPr>
        <w:rPr>
          <w:sz w:val="24"/>
          <w:szCs w:val="24"/>
        </w:rPr>
      </w:pPr>
    </w:p>
    <w:p w:rsidR="00561B58" w:rsidRDefault="00561B58" w:rsidP="00561B58">
      <w:pPr>
        <w:rPr>
          <w:sz w:val="24"/>
          <w:szCs w:val="24"/>
        </w:rPr>
      </w:pPr>
    </w:p>
    <w:p w:rsidR="00561B58" w:rsidRDefault="00561B58" w:rsidP="00561B58">
      <w:pPr>
        <w:rPr>
          <w:sz w:val="24"/>
          <w:szCs w:val="24"/>
        </w:rPr>
      </w:pPr>
    </w:p>
    <w:tbl>
      <w:tblPr>
        <w:tblW w:w="11015" w:type="dxa"/>
        <w:tblLook w:val="0000"/>
      </w:tblPr>
      <w:tblGrid>
        <w:gridCol w:w="93"/>
        <w:gridCol w:w="5415"/>
        <w:gridCol w:w="466"/>
        <w:gridCol w:w="857"/>
        <w:gridCol w:w="1138"/>
        <w:gridCol w:w="2039"/>
        <w:gridCol w:w="47"/>
        <w:gridCol w:w="960"/>
      </w:tblGrid>
      <w:tr w:rsidR="00561B58" w:rsidRPr="00022D58" w:rsidTr="005206B1">
        <w:trPr>
          <w:gridBefore w:val="1"/>
          <w:wBefore w:w="93" w:type="dxa"/>
          <w:trHeight w:val="315"/>
        </w:trPr>
        <w:tc>
          <w:tcPr>
            <w:tcW w:w="5881" w:type="dxa"/>
            <w:gridSpan w:val="2"/>
            <w:tcBorders>
              <w:top w:val="nil"/>
              <w:left w:val="nil"/>
              <w:bottom w:val="nil"/>
              <w:right w:val="nil"/>
            </w:tcBorders>
            <w:noWrap/>
            <w:vAlign w:val="bottom"/>
          </w:tcPr>
          <w:p w:rsidR="00561B58" w:rsidRPr="00022D58" w:rsidRDefault="00561B58" w:rsidP="00561B58">
            <w:pPr>
              <w:rPr>
                <w:sz w:val="24"/>
                <w:szCs w:val="24"/>
              </w:rPr>
            </w:pPr>
          </w:p>
        </w:tc>
        <w:tc>
          <w:tcPr>
            <w:tcW w:w="4081" w:type="dxa"/>
            <w:gridSpan w:val="4"/>
            <w:tcBorders>
              <w:top w:val="nil"/>
              <w:left w:val="nil"/>
              <w:bottom w:val="nil"/>
              <w:right w:val="nil"/>
            </w:tcBorders>
            <w:noWrap/>
            <w:vAlign w:val="bottom"/>
          </w:tcPr>
          <w:p w:rsidR="00561B58" w:rsidRPr="00022D58" w:rsidRDefault="00DF186D" w:rsidP="00FB4997">
            <w:pPr>
              <w:rPr>
                <w:sz w:val="24"/>
                <w:szCs w:val="24"/>
              </w:rPr>
            </w:pPr>
            <w:r>
              <w:rPr>
                <w:sz w:val="24"/>
                <w:szCs w:val="24"/>
              </w:rPr>
              <w:t xml:space="preserve">      </w:t>
            </w:r>
            <w:r w:rsidR="002A4B4F" w:rsidRPr="00022D58">
              <w:rPr>
                <w:sz w:val="24"/>
                <w:szCs w:val="24"/>
              </w:rPr>
              <w:t xml:space="preserve">Приложение № </w:t>
            </w:r>
            <w:r w:rsidR="00FB4997">
              <w:rPr>
                <w:sz w:val="24"/>
                <w:szCs w:val="24"/>
              </w:rPr>
              <w:t>3</w:t>
            </w:r>
          </w:p>
        </w:tc>
        <w:tc>
          <w:tcPr>
            <w:tcW w:w="960" w:type="dxa"/>
            <w:tcBorders>
              <w:top w:val="nil"/>
              <w:left w:val="nil"/>
              <w:bottom w:val="nil"/>
              <w:right w:val="nil"/>
            </w:tcBorders>
            <w:noWrap/>
            <w:vAlign w:val="bottom"/>
          </w:tcPr>
          <w:p w:rsidR="00561B58" w:rsidRPr="00022D58" w:rsidRDefault="00561B58" w:rsidP="00561B58">
            <w:pPr>
              <w:rPr>
                <w:sz w:val="24"/>
                <w:szCs w:val="24"/>
              </w:rPr>
            </w:pPr>
          </w:p>
        </w:tc>
      </w:tr>
      <w:tr w:rsidR="00561B58" w:rsidRPr="00022D58" w:rsidTr="005206B1">
        <w:trPr>
          <w:gridBefore w:val="1"/>
          <w:wBefore w:w="93" w:type="dxa"/>
          <w:trHeight w:val="315"/>
        </w:trPr>
        <w:tc>
          <w:tcPr>
            <w:tcW w:w="9962" w:type="dxa"/>
            <w:gridSpan w:val="6"/>
            <w:tcBorders>
              <w:top w:val="nil"/>
              <w:left w:val="nil"/>
              <w:bottom w:val="nil"/>
              <w:right w:val="nil"/>
            </w:tcBorders>
            <w:noWrap/>
            <w:vAlign w:val="bottom"/>
          </w:tcPr>
          <w:p w:rsidR="00561B58" w:rsidRPr="00022D58" w:rsidRDefault="002A4B4F" w:rsidP="00936EB3">
            <w:pPr>
              <w:rPr>
                <w:sz w:val="24"/>
                <w:szCs w:val="24"/>
              </w:rPr>
            </w:pPr>
            <w:r w:rsidRPr="00022D58">
              <w:rPr>
                <w:sz w:val="24"/>
                <w:szCs w:val="24"/>
              </w:rPr>
              <w:t xml:space="preserve">                                                                                   </w:t>
            </w:r>
            <w:r>
              <w:rPr>
                <w:sz w:val="24"/>
                <w:szCs w:val="24"/>
              </w:rPr>
              <w:t xml:space="preserve">                    </w:t>
            </w:r>
            <w:r w:rsidRPr="00022D58">
              <w:rPr>
                <w:sz w:val="24"/>
                <w:szCs w:val="24"/>
              </w:rPr>
              <w:t xml:space="preserve"> к </w:t>
            </w:r>
            <w:r w:rsidR="00936EB3">
              <w:rPr>
                <w:sz w:val="24"/>
                <w:szCs w:val="24"/>
              </w:rPr>
              <w:t>контракту</w:t>
            </w:r>
            <w:r w:rsidRPr="00022D58">
              <w:rPr>
                <w:sz w:val="24"/>
                <w:szCs w:val="24"/>
              </w:rPr>
              <w:t xml:space="preserve"> № ________________ </w:t>
            </w:r>
          </w:p>
        </w:tc>
        <w:tc>
          <w:tcPr>
            <w:tcW w:w="960" w:type="dxa"/>
            <w:tcBorders>
              <w:top w:val="nil"/>
              <w:left w:val="nil"/>
              <w:bottom w:val="nil"/>
              <w:right w:val="nil"/>
            </w:tcBorders>
            <w:noWrap/>
            <w:vAlign w:val="bottom"/>
          </w:tcPr>
          <w:p w:rsidR="00561B58" w:rsidRPr="00022D58" w:rsidRDefault="00561B58" w:rsidP="00561B58">
            <w:pPr>
              <w:rPr>
                <w:sz w:val="24"/>
                <w:szCs w:val="24"/>
              </w:rPr>
            </w:pPr>
          </w:p>
        </w:tc>
      </w:tr>
      <w:tr w:rsidR="00561B58" w:rsidRPr="00022D58" w:rsidTr="005206B1">
        <w:trPr>
          <w:gridBefore w:val="1"/>
          <w:wBefore w:w="93" w:type="dxa"/>
          <w:trHeight w:val="315"/>
        </w:trPr>
        <w:tc>
          <w:tcPr>
            <w:tcW w:w="10922" w:type="dxa"/>
            <w:gridSpan w:val="7"/>
            <w:tcBorders>
              <w:top w:val="nil"/>
              <w:left w:val="nil"/>
              <w:bottom w:val="nil"/>
              <w:right w:val="nil"/>
            </w:tcBorders>
            <w:noWrap/>
            <w:vAlign w:val="bottom"/>
          </w:tcPr>
          <w:p w:rsidR="00561B58" w:rsidRPr="00022D58" w:rsidRDefault="002A4B4F" w:rsidP="00CD5791">
            <w:pPr>
              <w:rPr>
                <w:sz w:val="24"/>
                <w:szCs w:val="24"/>
              </w:rPr>
            </w:pPr>
            <w:r w:rsidRPr="00022D58">
              <w:rPr>
                <w:sz w:val="24"/>
                <w:szCs w:val="24"/>
              </w:rPr>
              <w:t xml:space="preserve">                                                                             </w:t>
            </w:r>
            <w:r>
              <w:rPr>
                <w:sz w:val="24"/>
                <w:szCs w:val="24"/>
              </w:rPr>
              <w:t xml:space="preserve">                    </w:t>
            </w:r>
            <w:r w:rsidRPr="00022D58">
              <w:rPr>
                <w:sz w:val="24"/>
                <w:szCs w:val="24"/>
              </w:rPr>
              <w:t xml:space="preserve">       от "_____" _____________ 20</w:t>
            </w:r>
            <w:r w:rsidR="00CD5791">
              <w:rPr>
                <w:sz w:val="24"/>
                <w:szCs w:val="24"/>
              </w:rPr>
              <w:t>12</w:t>
            </w:r>
            <w:r w:rsidRPr="00022D58">
              <w:rPr>
                <w:sz w:val="24"/>
                <w:szCs w:val="24"/>
              </w:rPr>
              <w:t xml:space="preserve"> г.</w:t>
            </w:r>
          </w:p>
        </w:tc>
      </w:tr>
      <w:tr w:rsidR="00561B58" w:rsidRPr="00022D58" w:rsidTr="00942E27">
        <w:trPr>
          <w:gridBefore w:val="1"/>
          <w:wBefore w:w="93" w:type="dxa"/>
          <w:trHeight w:val="255"/>
        </w:trPr>
        <w:tc>
          <w:tcPr>
            <w:tcW w:w="5881" w:type="dxa"/>
            <w:gridSpan w:val="2"/>
            <w:tcBorders>
              <w:top w:val="nil"/>
              <w:left w:val="nil"/>
              <w:bottom w:val="nil"/>
              <w:right w:val="nil"/>
            </w:tcBorders>
            <w:noWrap/>
            <w:vAlign w:val="bottom"/>
          </w:tcPr>
          <w:p w:rsidR="00561B58" w:rsidRDefault="00561B58" w:rsidP="00561B58"/>
        </w:tc>
        <w:tc>
          <w:tcPr>
            <w:tcW w:w="857" w:type="dxa"/>
            <w:tcBorders>
              <w:top w:val="nil"/>
              <w:left w:val="nil"/>
              <w:bottom w:val="nil"/>
              <w:right w:val="nil"/>
            </w:tcBorders>
            <w:noWrap/>
            <w:vAlign w:val="bottom"/>
          </w:tcPr>
          <w:p w:rsidR="00561B58" w:rsidRPr="00022D58" w:rsidRDefault="00561B58" w:rsidP="00561B58">
            <w:pPr>
              <w:rPr>
                <w:rFonts w:ascii="Arial" w:hAnsi="Arial" w:cs="Arial"/>
              </w:rPr>
            </w:pPr>
          </w:p>
        </w:tc>
        <w:tc>
          <w:tcPr>
            <w:tcW w:w="1138" w:type="dxa"/>
            <w:tcBorders>
              <w:top w:val="nil"/>
              <w:left w:val="nil"/>
              <w:bottom w:val="nil"/>
              <w:right w:val="nil"/>
            </w:tcBorders>
            <w:noWrap/>
            <w:vAlign w:val="bottom"/>
          </w:tcPr>
          <w:p w:rsidR="00561B58" w:rsidRPr="00022D58" w:rsidRDefault="00561B58" w:rsidP="00561B58">
            <w:pPr>
              <w:rPr>
                <w:rFonts w:ascii="Arial" w:hAnsi="Arial" w:cs="Arial"/>
              </w:rPr>
            </w:pPr>
          </w:p>
        </w:tc>
        <w:tc>
          <w:tcPr>
            <w:tcW w:w="2039" w:type="dxa"/>
            <w:tcBorders>
              <w:top w:val="nil"/>
              <w:left w:val="nil"/>
              <w:bottom w:val="nil"/>
              <w:right w:val="nil"/>
            </w:tcBorders>
            <w:noWrap/>
            <w:vAlign w:val="bottom"/>
          </w:tcPr>
          <w:p w:rsidR="00561B58" w:rsidRPr="00022D58" w:rsidRDefault="00561B58" w:rsidP="00561B58">
            <w:pPr>
              <w:rPr>
                <w:rFonts w:ascii="Arial" w:hAnsi="Arial" w:cs="Arial"/>
              </w:rPr>
            </w:pPr>
          </w:p>
        </w:tc>
        <w:tc>
          <w:tcPr>
            <w:tcW w:w="1007" w:type="dxa"/>
            <w:gridSpan w:val="2"/>
            <w:tcBorders>
              <w:top w:val="nil"/>
              <w:left w:val="nil"/>
              <w:bottom w:val="nil"/>
              <w:right w:val="nil"/>
            </w:tcBorders>
            <w:noWrap/>
            <w:vAlign w:val="bottom"/>
          </w:tcPr>
          <w:p w:rsidR="00561B58" w:rsidRPr="00022D58" w:rsidRDefault="00561B58" w:rsidP="00561B58">
            <w:pPr>
              <w:rPr>
                <w:rFonts w:ascii="Arial" w:hAnsi="Arial" w:cs="Arial"/>
              </w:rPr>
            </w:pPr>
          </w:p>
        </w:tc>
      </w:tr>
      <w:tr w:rsidR="00561B58" w:rsidRPr="00F01591" w:rsidTr="00942E27">
        <w:trPr>
          <w:gridBefore w:val="1"/>
          <w:wBefore w:w="93" w:type="dxa"/>
          <w:trHeight w:val="855"/>
        </w:trPr>
        <w:tc>
          <w:tcPr>
            <w:tcW w:w="9915" w:type="dxa"/>
            <w:gridSpan w:val="5"/>
            <w:tcBorders>
              <w:top w:val="single" w:sz="4" w:space="0" w:color="auto"/>
              <w:left w:val="single" w:sz="4" w:space="0" w:color="auto"/>
              <w:bottom w:val="single" w:sz="4" w:space="0" w:color="auto"/>
              <w:right w:val="single" w:sz="4" w:space="0" w:color="auto"/>
            </w:tcBorders>
            <w:vAlign w:val="bottom"/>
          </w:tcPr>
          <w:p w:rsidR="00561B58" w:rsidRPr="00F01591" w:rsidRDefault="002A4B4F" w:rsidP="00197C0D">
            <w:pPr>
              <w:jc w:val="center"/>
              <w:rPr>
                <w:b/>
                <w:bCs/>
              </w:rPr>
            </w:pPr>
            <w:r w:rsidRPr="00F01591">
              <w:rPr>
                <w:b/>
                <w:bCs/>
              </w:rPr>
              <w:t xml:space="preserve">Оборотная ведомость по состоянию на </w:t>
            </w:r>
            <w:r w:rsidR="00197C0D">
              <w:rPr>
                <w:b/>
                <w:bCs/>
              </w:rPr>
              <w:t>_____________</w:t>
            </w:r>
            <w:r w:rsidR="003E48E3" w:rsidRPr="003E48E3">
              <w:rPr>
                <w:b/>
                <w:bCs/>
              </w:rPr>
              <w:t xml:space="preserve"> </w:t>
            </w:r>
            <w:r w:rsidR="00CD5791">
              <w:rPr>
                <w:b/>
                <w:bCs/>
              </w:rPr>
              <w:t>2012</w:t>
            </w:r>
            <w:r w:rsidRPr="00F01591">
              <w:rPr>
                <w:b/>
                <w:bCs/>
              </w:rPr>
              <w:t xml:space="preserve"> года</w:t>
            </w:r>
          </w:p>
        </w:tc>
        <w:tc>
          <w:tcPr>
            <w:tcW w:w="1007" w:type="dxa"/>
            <w:gridSpan w:val="2"/>
            <w:tcBorders>
              <w:top w:val="nil"/>
              <w:left w:val="nil"/>
              <w:bottom w:val="nil"/>
              <w:right w:val="nil"/>
            </w:tcBorders>
            <w:noWrap/>
            <w:vAlign w:val="bottom"/>
          </w:tcPr>
          <w:p w:rsidR="00561B58" w:rsidRPr="00F01591" w:rsidRDefault="00561B58" w:rsidP="00561B58"/>
        </w:tc>
      </w:tr>
      <w:tr w:rsidR="00561B58" w:rsidRPr="00F01591" w:rsidTr="00942E27">
        <w:trPr>
          <w:gridBefore w:val="1"/>
          <w:wBefore w:w="93" w:type="dxa"/>
          <w:trHeight w:val="255"/>
        </w:trPr>
        <w:tc>
          <w:tcPr>
            <w:tcW w:w="5881" w:type="dxa"/>
            <w:gridSpan w:val="2"/>
            <w:tcBorders>
              <w:top w:val="nil"/>
              <w:left w:val="single" w:sz="4" w:space="0" w:color="auto"/>
              <w:bottom w:val="single" w:sz="4" w:space="0" w:color="auto"/>
              <w:right w:val="single" w:sz="4" w:space="0" w:color="auto"/>
            </w:tcBorders>
            <w:noWrap/>
            <w:vAlign w:val="bottom"/>
          </w:tcPr>
          <w:p w:rsidR="00561B58" w:rsidRPr="00F01591" w:rsidRDefault="002A4B4F" w:rsidP="00561B58">
            <w:pPr>
              <w:rPr>
                <w:b/>
                <w:bCs/>
              </w:rPr>
            </w:pPr>
            <w:r w:rsidRPr="00F01591">
              <w:rPr>
                <w:b/>
                <w:bCs/>
              </w:rPr>
              <w:t>Наименование материальных ценностей</w:t>
            </w:r>
          </w:p>
        </w:tc>
        <w:tc>
          <w:tcPr>
            <w:tcW w:w="857" w:type="dxa"/>
            <w:tcBorders>
              <w:top w:val="nil"/>
              <w:left w:val="nil"/>
              <w:bottom w:val="single" w:sz="4" w:space="0" w:color="auto"/>
              <w:right w:val="single" w:sz="4" w:space="0" w:color="auto"/>
            </w:tcBorders>
            <w:noWrap/>
            <w:vAlign w:val="bottom"/>
          </w:tcPr>
          <w:p w:rsidR="00561B58" w:rsidRPr="00F01591" w:rsidRDefault="002A4B4F" w:rsidP="00561B58">
            <w:r w:rsidRPr="00F01591">
              <w:t> </w:t>
            </w:r>
          </w:p>
        </w:tc>
        <w:tc>
          <w:tcPr>
            <w:tcW w:w="3177" w:type="dxa"/>
            <w:gridSpan w:val="2"/>
            <w:tcBorders>
              <w:top w:val="single" w:sz="4" w:space="0" w:color="auto"/>
              <w:left w:val="nil"/>
              <w:bottom w:val="single" w:sz="4" w:space="0" w:color="auto"/>
              <w:right w:val="single" w:sz="4" w:space="0" w:color="auto"/>
            </w:tcBorders>
            <w:noWrap/>
            <w:vAlign w:val="bottom"/>
          </w:tcPr>
          <w:p w:rsidR="00561B58" w:rsidRPr="00F01591" w:rsidRDefault="002A4B4F" w:rsidP="00C712D9">
            <w:pPr>
              <w:rPr>
                <w:b/>
                <w:bCs/>
              </w:rPr>
            </w:pPr>
            <w:r w:rsidRPr="00F01591">
              <w:rPr>
                <w:b/>
                <w:bCs/>
              </w:rPr>
              <w:t>Сальдо на 31.0</w:t>
            </w:r>
            <w:r w:rsidR="00C712D9">
              <w:rPr>
                <w:b/>
                <w:bCs/>
              </w:rPr>
              <w:t>5</w:t>
            </w:r>
            <w:r w:rsidRPr="00F01591">
              <w:rPr>
                <w:b/>
                <w:bCs/>
              </w:rPr>
              <w:t>.201</w:t>
            </w:r>
            <w:r w:rsidR="00C712D9">
              <w:rPr>
                <w:b/>
                <w:bCs/>
              </w:rPr>
              <w:t>2</w:t>
            </w:r>
          </w:p>
        </w:tc>
        <w:tc>
          <w:tcPr>
            <w:tcW w:w="1007" w:type="dxa"/>
            <w:gridSpan w:val="2"/>
            <w:tcBorders>
              <w:top w:val="nil"/>
              <w:left w:val="nil"/>
              <w:bottom w:val="nil"/>
              <w:right w:val="nil"/>
            </w:tcBorders>
            <w:noWrap/>
            <w:vAlign w:val="bottom"/>
          </w:tcPr>
          <w:p w:rsidR="00561B58" w:rsidRPr="00F01591" w:rsidRDefault="00561B58" w:rsidP="00561B58"/>
        </w:tc>
      </w:tr>
      <w:tr w:rsidR="00561B58" w:rsidRPr="00F01591" w:rsidTr="00942E27">
        <w:trPr>
          <w:gridBefore w:val="1"/>
          <w:wBefore w:w="93" w:type="dxa"/>
          <w:trHeight w:val="700"/>
        </w:trPr>
        <w:tc>
          <w:tcPr>
            <w:tcW w:w="5881" w:type="dxa"/>
            <w:gridSpan w:val="2"/>
            <w:tcBorders>
              <w:top w:val="nil"/>
              <w:left w:val="single" w:sz="4" w:space="0" w:color="auto"/>
              <w:bottom w:val="single" w:sz="4" w:space="0" w:color="auto"/>
              <w:right w:val="single" w:sz="4" w:space="0" w:color="auto"/>
            </w:tcBorders>
            <w:noWrap/>
            <w:vAlign w:val="bottom"/>
          </w:tcPr>
          <w:p w:rsidR="00561B58" w:rsidRPr="00F01591" w:rsidRDefault="002A4B4F" w:rsidP="00561B58">
            <w:pPr>
              <w:rPr>
                <w:b/>
                <w:bCs/>
              </w:rPr>
            </w:pPr>
            <w:r w:rsidRPr="00F01591">
              <w:rPr>
                <w:b/>
                <w:bCs/>
              </w:rPr>
              <w:t xml:space="preserve">Общественный центр по ул. </w:t>
            </w:r>
            <w:proofErr w:type="spellStart"/>
            <w:r w:rsidRPr="00F01591">
              <w:rPr>
                <w:b/>
                <w:bCs/>
              </w:rPr>
              <w:t>Постаногова</w:t>
            </w:r>
            <w:proofErr w:type="spellEnd"/>
            <w:r w:rsidRPr="00F01591">
              <w:rPr>
                <w:b/>
                <w:bCs/>
              </w:rPr>
              <w:t>, 7</w:t>
            </w:r>
          </w:p>
        </w:tc>
        <w:tc>
          <w:tcPr>
            <w:tcW w:w="857" w:type="dxa"/>
            <w:tcBorders>
              <w:top w:val="nil"/>
              <w:left w:val="nil"/>
              <w:bottom w:val="single" w:sz="4" w:space="0" w:color="auto"/>
              <w:right w:val="single" w:sz="4" w:space="0" w:color="auto"/>
            </w:tcBorders>
            <w:noWrap/>
            <w:vAlign w:val="bottom"/>
          </w:tcPr>
          <w:p w:rsidR="00561B58" w:rsidRPr="00F01591" w:rsidRDefault="002A4B4F" w:rsidP="00561B58">
            <w:r w:rsidRPr="00F01591">
              <w:t> </w:t>
            </w:r>
          </w:p>
        </w:tc>
        <w:tc>
          <w:tcPr>
            <w:tcW w:w="1138" w:type="dxa"/>
            <w:tcBorders>
              <w:top w:val="nil"/>
              <w:left w:val="nil"/>
              <w:bottom w:val="single" w:sz="4" w:space="0" w:color="auto"/>
              <w:right w:val="single" w:sz="4" w:space="0" w:color="auto"/>
            </w:tcBorders>
            <w:noWrap/>
            <w:vAlign w:val="bottom"/>
          </w:tcPr>
          <w:p w:rsidR="00561B58" w:rsidRPr="00F01591" w:rsidRDefault="002A4B4F" w:rsidP="00561B58">
            <w:r w:rsidRPr="00F01591">
              <w:t>кол-во</w:t>
            </w:r>
          </w:p>
        </w:tc>
        <w:tc>
          <w:tcPr>
            <w:tcW w:w="2039" w:type="dxa"/>
            <w:tcBorders>
              <w:top w:val="nil"/>
              <w:left w:val="nil"/>
              <w:bottom w:val="single" w:sz="4" w:space="0" w:color="auto"/>
              <w:right w:val="single" w:sz="4" w:space="0" w:color="auto"/>
            </w:tcBorders>
            <w:noWrap/>
            <w:vAlign w:val="bottom"/>
          </w:tcPr>
          <w:p w:rsidR="00561B58" w:rsidRPr="00F01591" w:rsidRDefault="002A4B4F" w:rsidP="00561B58">
            <w:r w:rsidRPr="00F01591">
              <w:t>сумма</w:t>
            </w:r>
          </w:p>
        </w:tc>
        <w:tc>
          <w:tcPr>
            <w:tcW w:w="1007" w:type="dxa"/>
            <w:gridSpan w:val="2"/>
            <w:tcBorders>
              <w:top w:val="nil"/>
              <w:left w:val="nil"/>
              <w:bottom w:val="nil"/>
              <w:right w:val="nil"/>
            </w:tcBorders>
            <w:noWrap/>
            <w:vAlign w:val="bottom"/>
          </w:tcPr>
          <w:p w:rsidR="00561B58" w:rsidRPr="00F01591" w:rsidRDefault="00561B58" w:rsidP="00561B58"/>
        </w:tc>
      </w:tr>
      <w:tr w:rsidR="00561B58"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561B58" w:rsidRPr="00F01591" w:rsidRDefault="002A4B4F" w:rsidP="00561B58">
            <w:pPr>
              <w:outlineLvl w:val="0"/>
            </w:pPr>
            <w:r w:rsidRPr="00F01591">
              <w:t>Активный усилитель с микшером и голосовой обработкой КАМ</w:t>
            </w:r>
          </w:p>
        </w:tc>
        <w:tc>
          <w:tcPr>
            <w:tcW w:w="857" w:type="dxa"/>
            <w:tcBorders>
              <w:top w:val="nil"/>
              <w:left w:val="nil"/>
              <w:bottom w:val="single" w:sz="4" w:space="0" w:color="auto"/>
              <w:right w:val="single" w:sz="4" w:space="0" w:color="auto"/>
            </w:tcBorders>
            <w:shd w:val="clear" w:color="auto" w:fill="FFFFFF"/>
          </w:tcPr>
          <w:p w:rsidR="00561B58" w:rsidRPr="00F01591" w:rsidRDefault="002A4B4F"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561B58" w:rsidRPr="00F01591" w:rsidRDefault="002A4B4F"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561B58" w:rsidRPr="00F01591" w:rsidRDefault="002A4B4F" w:rsidP="00561B58">
            <w:pPr>
              <w:jc w:val="right"/>
              <w:outlineLvl w:val="0"/>
            </w:pPr>
            <w:r w:rsidRPr="00F01591">
              <w:t>21000,00</w:t>
            </w:r>
          </w:p>
        </w:tc>
        <w:tc>
          <w:tcPr>
            <w:tcW w:w="1007" w:type="dxa"/>
            <w:gridSpan w:val="2"/>
            <w:tcBorders>
              <w:top w:val="nil"/>
              <w:left w:val="nil"/>
              <w:bottom w:val="nil"/>
              <w:right w:val="nil"/>
            </w:tcBorders>
            <w:shd w:val="clear" w:color="auto" w:fill="auto"/>
            <w:noWrap/>
          </w:tcPr>
          <w:p w:rsidR="00561B58" w:rsidRPr="00F01591" w:rsidRDefault="00561B58" w:rsidP="00561B58">
            <w:pPr>
              <w:outlineLvl w:val="0"/>
            </w:pPr>
          </w:p>
        </w:tc>
      </w:tr>
      <w:tr w:rsidR="00561B58"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FFFFFF"/>
          </w:tcPr>
          <w:p w:rsidR="00561B58" w:rsidRPr="00F01591" w:rsidRDefault="002A4B4F" w:rsidP="00561B58">
            <w:pPr>
              <w:outlineLvl w:val="0"/>
            </w:pPr>
            <w:r w:rsidRPr="00F01591">
              <w:t xml:space="preserve">Акустическая система SOUND KING. 250 Вт в комплекте с кабелем акустическим </w:t>
            </w:r>
            <w:smartTag w:uri="urn:schemas-microsoft-com:office:smarttags" w:element="metricconverter">
              <w:smartTagPr>
                <w:attr w:name="ProductID" w:val="70 м"/>
              </w:smartTagPr>
              <w:r w:rsidRPr="00F01591">
                <w:t>70 м</w:t>
              </w:r>
            </w:smartTag>
          </w:p>
        </w:tc>
        <w:tc>
          <w:tcPr>
            <w:tcW w:w="857" w:type="dxa"/>
            <w:tcBorders>
              <w:top w:val="nil"/>
              <w:left w:val="nil"/>
              <w:bottom w:val="single" w:sz="4" w:space="0" w:color="auto"/>
              <w:right w:val="single" w:sz="4" w:space="0" w:color="auto"/>
            </w:tcBorders>
            <w:shd w:val="clear" w:color="auto" w:fill="FFFFFF"/>
          </w:tcPr>
          <w:p w:rsidR="00561B58" w:rsidRPr="00F01591" w:rsidRDefault="002A4B4F"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561B58" w:rsidRPr="00F01591" w:rsidRDefault="002A4B4F"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561B58" w:rsidRPr="00F01591" w:rsidRDefault="002A4B4F" w:rsidP="00561B58">
            <w:pPr>
              <w:jc w:val="right"/>
              <w:outlineLvl w:val="0"/>
            </w:pPr>
            <w:r w:rsidRPr="00F01591">
              <w:t>7250,00</w:t>
            </w:r>
          </w:p>
        </w:tc>
        <w:tc>
          <w:tcPr>
            <w:tcW w:w="1007" w:type="dxa"/>
            <w:gridSpan w:val="2"/>
            <w:tcBorders>
              <w:top w:val="nil"/>
              <w:left w:val="nil"/>
              <w:bottom w:val="nil"/>
              <w:right w:val="nil"/>
            </w:tcBorders>
            <w:shd w:val="clear" w:color="auto" w:fill="auto"/>
            <w:noWrap/>
          </w:tcPr>
          <w:p w:rsidR="00561B58" w:rsidRPr="00F01591" w:rsidRDefault="00561B58" w:rsidP="00561B58">
            <w:pPr>
              <w:outlineLvl w:val="0"/>
            </w:pPr>
          </w:p>
        </w:tc>
      </w:tr>
      <w:tr w:rsidR="00561B58"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561B58" w:rsidRPr="00F01591" w:rsidRDefault="002A4B4F" w:rsidP="00561B58">
            <w:pPr>
              <w:outlineLvl w:val="0"/>
            </w:pPr>
            <w:r w:rsidRPr="00F01591">
              <w:t xml:space="preserve">Акустическая система SOUND KING. 250 Вт в комплекте с кабелем акустическим </w:t>
            </w:r>
            <w:smartTag w:uri="urn:schemas-microsoft-com:office:smarttags" w:element="metricconverter">
              <w:smartTagPr>
                <w:attr w:name="ProductID" w:val="70 м"/>
              </w:smartTagPr>
              <w:r w:rsidRPr="00F01591">
                <w:t>70 м</w:t>
              </w:r>
            </w:smartTag>
          </w:p>
        </w:tc>
        <w:tc>
          <w:tcPr>
            <w:tcW w:w="857" w:type="dxa"/>
            <w:tcBorders>
              <w:top w:val="nil"/>
              <w:left w:val="nil"/>
              <w:bottom w:val="single" w:sz="4" w:space="0" w:color="auto"/>
              <w:right w:val="single" w:sz="4" w:space="0" w:color="auto"/>
            </w:tcBorders>
            <w:shd w:val="clear" w:color="auto" w:fill="FFFFFF"/>
          </w:tcPr>
          <w:p w:rsidR="00561B58" w:rsidRPr="00F01591" w:rsidRDefault="002A4B4F"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561B58" w:rsidRPr="00F01591" w:rsidRDefault="002A4B4F"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561B58" w:rsidRPr="00F01591" w:rsidRDefault="002A4B4F" w:rsidP="00561B58">
            <w:pPr>
              <w:jc w:val="right"/>
              <w:outlineLvl w:val="0"/>
            </w:pPr>
            <w:r w:rsidRPr="00F01591">
              <w:t>7250,00</w:t>
            </w:r>
          </w:p>
        </w:tc>
        <w:tc>
          <w:tcPr>
            <w:tcW w:w="1007" w:type="dxa"/>
            <w:gridSpan w:val="2"/>
            <w:tcBorders>
              <w:top w:val="nil"/>
              <w:left w:val="nil"/>
              <w:bottom w:val="nil"/>
              <w:right w:val="nil"/>
            </w:tcBorders>
            <w:shd w:val="clear" w:color="auto" w:fill="auto"/>
            <w:noWrap/>
          </w:tcPr>
          <w:p w:rsidR="00561B58" w:rsidRPr="00F01591" w:rsidRDefault="00561B58" w:rsidP="00561B58">
            <w:pPr>
              <w:outlineLvl w:val="0"/>
            </w:pPr>
          </w:p>
        </w:tc>
      </w:tr>
      <w:tr w:rsidR="00561B58"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561B58" w:rsidRPr="00F01591" w:rsidRDefault="002A4B4F" w:rsidP="00561B58">
            <w:pPr>
              <w:outlineLvl w:val="0"/>
            </w:pPr>
            <w:r w:rsidRPr="00F01591">
              <w:t xml:space="preserve">Акустическая система SOUND KING. 250 Вт в комплекте с кабелем акустическим </w:t>
            </w:r>
            <w:smartTag w:uri="urn:schemas-microsoft-com:office:smarttags" w:element="metricconverter">
              <w:smartTagPr>
                <w:attr w:name="ProductID" w:val="70 м"/>
              </w:smartTagPr>
              <w:r w:rsidRPr="00F01591">
                <w:t>70 м</w:t>
              </w:r>
            </w:smartTag>
          </w:p>
        </w:tc>
        <w:tc>
          <w:tcPr>
            <w:tcW w:w="857" w:type="dxa"/>
            <w:tcBorders>
              <w:top w:val="nil"/>
              <w:left w:val="nil"/>
              <w:bottom w:val="single" w:sz="4" w:space="0" w:color="auto"/>
              <w:right w:val="single" w:sz="4" w:space="0" w:color="auto"/>
            </w:tcBorders>
            <w:shd w:val="clear" w:color="auto" w:fill="FFFFFF"/>
          </w:tcPr>
          <w:p w:rsidR="00561B58" w:rsidRPr="00F01591" w:rsidRDefault="002A4B4F"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561B58" w:rsidRPr="00F01591" w:rsidRDefault="002A4B4F"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561B58" w:rsidRPr="00F01591" w:rsidRDefault="002A4B4F" w:rsidP="00561B58">
            <w:pPr>
              <w:jc w:val="right"/>
              <w:outlineLvl w:val="0"/>
            </w:pPr>
            <w:r w:rsidRPr="00F01591">
              <w:t>7250,00</w:t>
            </w:r>
          </w:p>
        </w:tc>
        <w:tc>
          <w:tcPr>
            <w:tcW w:w="1007" w:type="dxa"/>
            <w:gridSpan w:val="2"/>
            <w:tcBorders>
              <w:top w:val="nil"/>
              <w:left w:val="nil"/>
              <w:bottom w:val="nil"/>
              <w:right w:val="nil"/>
            </w:tcBorders>
            <w:shd w:val="clear" w:color="auto" w:fill="auto"/>
            <w:noWrap/>
          </w:tcPr>
          <w:p w:rsidR="00561B58" w:rsidRPr="00F01591" w:rsidRDefault="00561B58" w:rsidP="00561B58">
            <w:pPr>
              <w:outlineLvl w:val="0"/>
            </w:pPr>
          </w:p>
        </w:tc>
      </w:tr>
      <w:tr w:rsidR="00561B58"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FFFFFF"/>
          </w:tcPr>
          <w:p w:rsidR="00561B58" w:rsidRPr="00F01591" w:rsidRDefault="002A4B4F" w:rsidP="00561B58">
            <w:pPr>
              <w:outlineLvl w:val="0"/>
            </w:pPr>
            <w:r w:rsidRPr="00F01591">
              <w:t xml:space="preserve">Акустическая система SOUND KING. 250 Вт в комплекте с кабелем акустическим </w:t>
            </w:r>
            <w:smartTag w:uri="urn:schemas-microsoft-com:office:smarttags" w:element="metricconverter">
              <w:smartTagPr>
                <w:attr w:name="ProductID" w:val="70 м"/>
              </w:smartTagPr>
              <w:r w:rsidRPr="00F01591">
                <w:t>70 м</w:t>
              </w:r>
            </w:smartTag>
          </w:p>
        </w:tc>
        <w:tc>
          <w:tcPr>
            <w:tcW w:w="857" w:type="dxa"/>
            <w:tcBorders>
              <w:top w:val="nil"/>
              <w:left w:val="nil"/>
              <w:bottom w:val="single" w:sz="4" w:space="0" w:color="auto"/>
              <w:right w:val="single" w:sz="4" w:space="0" w:color="auto"/>
            </w:tcBorders>
            <w:shd w:val="clear" w:color="auto" w:fill="FFFFFF"/>
          </w:tcPr>
          <w:p w:rsidR="00561B58" w:rsidRPr="00F01591" w:rsidRDefault="002A4B4F"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561B58" w:rsidRPr="00F01591" w:rsidRDefault="002A4B4F"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561B58" w:rsidRPr="00F01591" w:rsidRDefault="002A4B4F" w:rsidP="00561B58">
            <w:pPr>
              <w:jc w:val="right"/>
              <w:outlineLvl w:val="0"/>
            </w:pPr>
            <w:r w:rsidRPr="00F01591">
              <w:t>7250,00</w:t>
            </w:r>
          </w:p>
        </w:tc>
        <w:tc>
          <w:tcPr>
            <w:tcW w:w="1007" w:type="dxa"/>
            <w:gridSpan w:val="2"/>
            <w:tcBorders>
              <w:top w:val="nil"/>
              <w:left w:val="nil"/>
              <w:bottom w:val="nil"/>
              <w:right w:val="nil"/>
            </w:tcBorders>
            <w:shd w:val="clear" w:color="auto" w:fill="auto"/>
            <w:noWrap/>
          </w:tcPr>
          <w:p w:rsidR="00561B58" w:rsidRPr="00F01591" w:rsidRDefault="00561B58" w:rsidP="00561B58">
            <w:pPr>
              <w:outlineLvl w:val="0"/>
            </w:pPr>
          </w:p>
        </w:tc>
      </w:tr>
      <w:tr w:rsidR="00561B58"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561B58" w:rsidRPr="00F01591" w:rsidRDefault="002A4B4F" w:rsidP="00561B58">
            <w:pPr>
              <w:outlineLvl w:val="0"/>
            </w:pPr>
            <w:r w:rsidRPr="00F01591">
              <w:t xml:space="preserve">Диван двухместный (155*90*88 </w:t>
            </w:r>
            <w:proofErr w:type="spellStart"/>
            <w:r w:rsidRPr="00F01591">
              <w:t>см</w:t>
            </w:r>
            <w:proofErr w:type="gramStart"/>
            <w:r w:rsidRPr="00F01591">
              <w:t>.к</w:t>
            </w:r>
            <w:proofErr w:type="gramEnd"/>
            <w:r w:rsidRPr="00F01591">
              <w:t>ожзам</w:t>
            </w:r>
            <w:proofErr w:type="spellEnd"/>
            <w:r w:rsidRPr="00F01591">
              <w:t xml:space="preserve"> черный)</w:t>
            </w:r>
          </w:p>
        </w:tc>
        <w:tc>
          <w:tcPr>
            <w:tcW w:w="857" w:type="dxa"/>
            <w:tcBorders>
              <w:top w:val="nil"/>
              <w:left w:val="nil"/>
              <w:bottom w:val="single" w:sz="4" w:space="0" w:color="auto"/>
              <w:right w:val="single" w:sz="4" w:space="0" w:color="auto"/>
            </w:tcBorders>
            <w:shd w:val="clear" w:color="auto" w:fill="FFFFFF"/>
          </w:tcPr>
          <w:p w:rsidR="00561B58" w:rsidRPr="00F01591" w:rsidRDefault="002A4B4F"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561B58" w:rsidRPr="00F01591" w:rsidRDefault="002A4B4F"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561B58" w:rsidRPr="00F01591" w:rsidRDefault="002A4B4F" w:rsidP="00561B58">
            <w:pPr>
              <w:jc w:val="right"/>
              <w:outlineLvl w:val="0"/>
            </w:pPr>
            <w:r w:rsidRPr="00F01591">
              <w:t>7500,00</w:t>
            </w:r>
          </w:p>
        </w:tc>
        <w:tc>
          <w:tcPr>
            <w:tcW w:w="1007" w:type="dxa"/>
            <w:gridSpan w:val="2"/>
            <w:tcBorders>
              <w:top w:val="nil"/>
              <w:left w:val="nil"/>
              <w:bottom w:val="nil"/>
              <w:right w:val="nil"/>
            </w:tcBorders>
            <w:shd w:val="clear" w:color="auto" w:fill="auto"/>
            <w:noWrap/>
          </w:tcPr>
          <w:p w:rsidR="00561B58" w:rsidRPr="00F01591" w:rsidRDefault="00561B58"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Default="00634ECB" w:rsidP="00634ECB">
            <w:pPr>
              <w:outlineLvl w:val="0"/>
              <w:rPr>
                <w:rFonts w:ascii="Arial" w:hAnsi="Arial" w:cs="Arial"/>
                <w:sz w:val="16"/>
                <w:szCs w:val="16"/>
              </w:rPr>
            </w:pPr>
            <w:r>
              <w:rPr>
                <w:rFonts w:ascii="Arial" w:hAnsi="Arial" w:cs="Arial"/>
                <w:sz w:val="16"/>
                <w:szCs w:val="16"/>
              </w:rPr>
              <w:t xml:space="preserve">Ель искусственная "Стандарт" размер 210 см </w:t>
            </w:r>
          </w:p>
          <w:p w:rsidR="00634ECB" w:rsidRPr="00F01591" w:rsidRDefault="00634ECB" w:rsidP="00561B58">
            <w:pPr>
              <w:outlineLvl w:val="0"/>
            </w:pP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t>1</w:t>
            </w:r>
          </w:p>
        </w:tc>
        <w:tc>
          <w:tcPr>
            <w:tcW w:w="2039" w:type="dxa"/>
            <w:tcBorders>
              <w:top w:val="nil"/>
              <w:left w:val="nil"/>
              <w:bottom w:val="single" w:sz="4" w:space="0" w:color="auto"/>
              <w:right w:val="single" w:sz="4" w:space="0" w:color="auto"/>
            </w:tcBorders>
            <w:shd w:val="clear" w:color="auto" w:fill="FFFFFF"/>
            <w:noWrap/>
          </w:tcPr>
          <w:p w:rsidR="00634ECB" w:rsidRDefault="00634ECB" w:rsidP="00634ECB">
            <w:pPr>
              <w:jc w:val="right"/>
              <w:outlineLvl w:val="0"/>
              <w:rPr>
                <w:rFonts w:ascii="Arial" w:hAnsi="Arial" w:cs="Arial"/>
                <w:sz w:val="16"/>
                <w:szCs w:val="16"/>
              </w:rPr>
            </w:pPr>
            <w:r>
              <w:rPr>
                <w:rFonts w:ascii="Arial" w:hAnsi="Arial" w:cs="Arial"/>
                <w:sz w:val="16"/>
                <w:szCs w:val="16"/>
              </w:rPr>
              <w:t>7700,00</w:t>
            </w:r>
          </w:p>
          <w:p w:rsidR="00634ECB" w:rsidRPr="00F01591" w:rsidRDefault="00634ECB" w:rsidP="00561B58">
            <w:pPr>
              <w:jc w:val="right"/>
              <w:outlineLvl w:val="0"/>
            </w:pP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561B58"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561B58" w:rsidRPr="00F01591" w:rsidRDefault="002A4B4F" w:rsidP="00561B58">
            <w:pPr>
              <w:outlineLvl w:val="0"/>
            </w:pPr>
            <w:r w:rsidRPr="00F01591">
              <w:t>Доска-стенд информационный 92-</w:t>
            </w:r>
            <w:smartTag w:uri="urn:schemas-microsoft-com:office:smarttags" w:element="metricconverter">
              <w:smartTagPr>
                <w:attr w:name="ProductID" w:val="80 см"/>
              </w:smartTagPr>
              <w:r w:rsidRPr="00F01591">
                <w:t>80 см</w:t>
              </w:r>
            </w:smartTag>
          </w:p>
        </w:tc>
        <w:tc>
          <w:tcPr>
            <w:tcW w:w="857" w:type="dxa"/>
            <w:tcBorders>
              <w:top w:val="nil"/>
              <w:left w:val="nil"/>
              <w:bottom w:val="single" w:sz="4" w:space="0" w:color="auto"/>
              <w:right w:val="single" w:sz="4" w:space="0" w:color="auto"/>
            </w:tcBorders>
            <w:shd w:val="clear" w:color="auto" w:fill="FFFFFF"/>
          </w:tcPr>
          <w:p w:rsidR="00561B58" w:rsidRPr="00F01591" w:rsidRDefault="002A4B4F"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561B58" w:rsidRPr="00F01591" w:rsidRDefault="002A4B4F"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561B58" w:rsidRPr="00F01591" w:rsidRDefault="002A4B4F" w:rsidP="00561B58">
            <w:pPr>
              <w:jc w:val="right"/>
              <w:outlineLvl w:val="0"/>
            </w:pPr>
            <w:r w:rsidRPr="00F01591">
              <w:t>3500,00</w:t>
            </w:r>
          </w:p>
        </w:tc>
        <w:tc>
          <w:tcPr>
            <w:tcW w:w="1007" w:type="dxa"/>
            <w:gridSpan w:val="2"/>
            <w:tcBorders>
              <w:top w:val="nil"/>
              <w:left w:val="nil"/>
              <w:bottom w:val="nil"/>
              <w:right w:val="nil"/>
            </w:tcBorders>
            <w:shd w:val="clear" w:color="auto" w:fill="auto"/>
            <w:noWrap/>
          </w:tcPr>
          <w:p w:rsidR="00561B58" w:rsidRPr="00F01591" w:rsidRDefault="00561B58" w:rsidP="00561B58">
            <w:pPr>
              <w:outlineLvl w:val="0"/>
            </w:pPr>
          </w:p>
        </w:tc>
      </w:tr>
      <w:tr w:rsidR="00561B58"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561B58" w:rsidRPr="00F01591" w:rsidRDefault="002A4B4F" w:rsidP="00561B58">
            <w:pPr>
              <w:outlineLvl w:val="0"/>
            </w:pPr>
            <w:proofErr w:type="spellStart"/>
            <w:r w:rsidRPr="00F01591">
              <w:t>Конференц</w:t>
            </w:r>
            <w:proofErr w:type="spellEnd"/>
            <w:r w:rsidRPr="00F01591">
              <w:t xml:space="preserve"> стол: стол 80*60*76 см и сектор 180*120*60 см (вишня)</w:t>
            </w:r>
          </w:p>
        </w:tc>
        <w:tc>
          <w:tcPr>
            <w:tcW w:w="857" w:type="dxa"/>
            <w:tcBorders>
              <w:top w:val="nil"/>
              <w:left w:val="nil"/>
              <w:bottom w:val="single" w:sz="4" w:space="0" w:color="auto"/>
              <w:right w:val="single" w:sz="4" w:space="0" w:color="auto"/>
            </w:tcBorders>
            <w:shd w:val="clear" w:color="auto" w:fill="FFFFFF"/>
          </w:tcPr>
          <w:p w:rsidR="00561B58" w:rsidRPr="00F01591" w:rsidRDefault="002A4B4F"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561B58" w:rsidRPr="00F01591" w:rsidRDefault="002A4B4F"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561B58" w:rsidRPr="00F01591" w:rsidRDefault="002A4B4F" w:rsidP="00561B58">
            <w:pPr>
              <w:jc w:val="right"/>
              <w:outlineLvl w:val="0"/>
            </w:pPr>
            <w:r w:rsidRPr="00F01591">
              <w:t>4200,00</w:t>
            </w:r>
          </w:p>
        </w:tc>
        <w:tc>
          <w:tcPr>
            <w:tcW w:w="1007" w:type="dxa"/>
            <w:gridSpan w:val="2"/>
            <w:tcBorders>
              <w:top w:val="nil"/>
              <w:left w:val="nil"/>
              <w:bottom w:val="nil"/>
              <w:right w:val="nil"/>
            </w:tcBorders>
            <w:shd w:val="clear" w:color="auto" w:fill="auto"/>
            <w:noWrap/>
          </w:tcPr>
          <w:p w:rsidR="00561B58" w:rsidRPr="00F01591" w:rsidRDefault="00561B58"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Default="00634ECB" w:rsidP="00634ECB">
            <w:pPr>
              <w:outlineLvl w:val="0"/>
              <w:rPr>
                <w:rFonts w:ascii="Arial" w:hAnsi="Arial" w:cs="Arial"/>
                <w:sz w:val="16"/>
                <w:szCs w:val="16"/>
              </w:rPr>
            </w:pPr>
            <w:r>
              <w:rPr>
                <w:rFonts w:ascii="Arial" w:hAnsi="Arial" w:cs="Arial"/>
                <w:sz w:val="16"/>
                <w:szCs w:val="16"/>
              </w:rPr>
              <w:t xml:space="preserve">Монитор </w:t>
            </w:r>
            <w:proofErr w:type="spellStart"/>
            <w:r>
              <w:rPr>
                <w:rFonts w:ascii="Arial" w:hAnsi="Arial" w:cs="Arial"/>
                <w:sz w:val="16"/>
                <w:szCs w:val="16"/>
              </w:rPr>
              <w:t>Acer</w:t>
            </w:r>
            <w:proofErr w:type="spellEnd"/>
            <w:r>
              <w:rPr>
                <w:rFonts w:ascii="Arial" w:hAnsi="Arial" w:cs="Arial"/>
                <w:sz w:val="16"/>
                <w:szCs w:val="16"/>
              </w:rPr>
              <w:t xml:space="preserve"> S221HQL </w:t>
            </w:r>
            <w:proofErr w:type="spellStart"/>
            <w:r>
              <w:rPr>
                <w:rFonts w:ascii="Arial" w:hAnsi="Arial" w:cs="Arial"/>
                <w:sz w:val="16"/>
                <w:szCs w:val="16"/>
              </w:rPr>
              <w:t>Dbd</w:t>
            </w:r>
            <w:proofErr w:type="spellEnd"/>
          </w:p>
          <w:p w:rsidR="00634ECB" w:rsidRPr="00F01591" w:rsidRDefault="00634ECB" w:rsidP="00561B58">
            <w:pPr>
              <w:outlineLvl w:val="0"/>
            </w:pP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t>1</w:t>
            </w:r>
          </w:p>
        </w:tc>
        <w:tc>
          <w:tcPr>
            <w:tcW w:w="2039" w:type="dxa"/>
            <w:tcBorders>
              <w:top w:val="nil"/>
              <w:left w:val="nil"/>
              <w:bottom w:val="single" w:sz="4" w:space="0" w:color="auto"/>
              <w:right w:val="single" w:sz="4" w:space="0" w:color="auto"/>
            </w:tcBorders>
            <w:shd w:val="clear" w:color="auto" w:fill="FFFFFF"/>
            <w:noWrap/>
          </w:tcPr>
          <w:p w:rsidR="00634ECB" w:rsidRDefault="00634ECB" w:rsidP="00634ECB">
            <w:pPr>
              <w:jc w:val="right"/>
              <w:outlineLvl w:val="0"/>
              <w:rPr>
                <w:rFonts w:ascii="Arial" w:hAnsi="Arial" w:cs="Arial"/>
                <w:sz w:val="16"/>
                <w:szCs w:val="16"/>
              </w:rPr>
            </w:pPr>
            <w:r>
              <w:rPr>
                <w:rFonts w:ascii="Arial" w:hAnsi="Arial" w:cs="Arial"/>
                <w:sz w:val="16"/>
                <w:szCs w:val="16"/>
              </w:rPr>
              <w:t>5200,00</w:t>
            </w:r>
          </w:p>
          <w:p w:rsidR="00634ECB" w:rsidRPr="00F01591" w:rsidRDefault="00634ECB" w:rsidP="00561B58">
            <w:pPr>
              <w:jc w:val="right"/>
              <w:outlineLvl w:val="0"/>
            </w:pP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561B58"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FFFFFF"/>
          </w:tcPr>
          <w:p w:rsidR="00561B58" w:rsidRPr="00F01591" w:rsidRDefault="002A4B4F" w:rsidP="00561B58">
            <w:pPr>
              <w:outlineLvl w:val="0"/>
            </w:pPr>
            <w:proofErr w:type="spellStart"/>
            <w:r w:rsidRPr="00F01591">
              <w:t>Мультикор</w:t>
            </w:r>
            <w:proofErr w:type="spellEnd"/>
            <w:r w:rsidRPr="00F01591">
              <w:t xml:space="preserve"> 15м</w:t>
            </w:r>
          </w:p>
        </w:tc>
        <w:tc>
          <w:tcPr>
            <w:tcW w:w="857" w:type="dxa"/>
            <w:tcBorders>
              <w:top w:val="nil"/>
              <w:left w:val="nil"/>
              <w:bottom w:val="single" w:sz="4" w:space="0" w:color="auto"/>
              <w:right w:val="single" w:sz="4" w:space="0" w:color="auto"/>
            </w:tcBorders>
            <w:shd w:val="clear" w:color="auto" w:fill="FFFFFF"/>
          </w:tcPr>
          <w:p w:rsidR="00561B58" w:rsidRPr="00F01591" w:rsidRDefault="002A4B4F"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561B58" w:rsidRPr="00F01591" w:rsidRDefault="002A4B4F"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561B58" w:rsidRPr="00F01591" w:rsidRDefault="002A4B4F" w:rsidP="00561B58">
            <w:pPr>
              <w:jc w:val="right"/>
              <w:outlineLvl w:val="0"/>
            </w:pPr>
            <w:r w:rsidRPr="00F01591">
              <w:t>17580,00</w:t>
            </w:r>
          </w:p>
        </w:tc>
        <w:tc>
          <w:tcPr>
            <w:tcW w:w="1007" w:type="dxa"/>
            <w:gridSpan w:val="2"/>
            <w:tcBorders>
              <w:top w:val="nil"/>
              <w:left w:val="nil"/>
              <w:bottom w:val="nil"/>
              <w:right w:val="nil"/>
            </w:tcBorders>
            <w:shd w:val="clear" w:color="auto" w:fill="auto"/>
            <w:noWrap/>
          </w:tcPr>
          <w:p w:rsidR="00561B58" w:rsidRPr="00F01591" w:rsidRDefault="00561B58"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Default="00634ECB" w:rsidP="00634ECB">
            <w:pPr>
              <w:outlineLvl w:val="0"/>
              <w:rPr>
                <w:rFonts w:ascii="Arial" w:hAnsi="Arial" w:cs="Arial"/>
                <w:sz w:val="16"/>
                <w:szCs w:val="16"/>
              </w:rPr>
            </w:pPr>
            <w:r>
              <w:rPr>
                <w:rFonts w:ascii="Arial" w:hAnsi="Arial" w:cs="Arial"/>
                <w:sz w:val="16"/>
                <w:szCs w:val="16"/>
              </w:rPr>
              <w:t xml:space="preserve">МФУ HP </w:t>
            </w:r>
            <w:proofErr w:type="spellStart"/>
            <w:r>
              <w:rPr>
                <w:rFonts w:ascii="Arial" w:hAnsi="Arial" w:cs="Arial"/>
                <w:sz w:val="16"/>
                <w:szCs w:val="16"/>
              </w:rPr>
              <w:t>Laser</w:t>
            </w:r>
            <w:proofErr w:type="spellEnd"/>
            <w:r>
              <w:rPr>
                <w:rFonts w:ascii="Arial" w:hAnsi="Arial" w:cs="Arial"/>
                <w:sz w:val="16"/>
                <w:szCs w:val="16"/>
              </w:rPr>
              <w:t xml:space="preserve"> </w:t>
            </w:r>
            <w:proofErr w:type="spellStart"/>
            <w:r>
              <w:rPr>
                <w:rFonts w:ascii="Arial" w:hAnsi="Arial" w:cs="Arial"/>
                <w:sz w:val="16"/>
                <w:szCs w:val="16"/>
              </w:rPr>
              <w:t>Jet</w:t>
            </w:r>
            <w:proofErr w:type="spellEnd"/>
            <w:r>
              <w:rPr>
                <w:rFonts w:ascii="Arial" w:hAnsi="Arial" w:cs="Arial"/>
                <w:sz w:val="16"/>
                <w:szCs w:val="16"/>
              </w:rPr>
              <w:t xml:space="preserve"> </w:t>
            </w:r>
            <w:proofErr w:type="spellStart"/>
            <w:r>
              <w:rPr>
                <w:rFonts w:ascii="Arial" w:hAnsi="Arial" w:cs="Arial"/>
                <w:sz w:val="16"/>
                <w:szCs w:val="16"/>
              </w:rPr>
              <w:t>Pro</w:t>
            </w:r>
            <w:proofErr w:type="spellEnd"/>
            <w:r>
              <w:rPr>
                <w:rFonts w:ascii="Arial" w:hAnsi="Arial" w:cs="Arial"/>
                <w:sz w:val="16"/>
                <w:szCs w:val="16"/>
              </w:rPr>
              <w:t xml:space="preserve"> M1536dnf (Принтер/Копир/Сканер/Факс)</w:t>
            </w:r>
          </w:p>
          <w:p w:rsidR="00634ECB" w:rsidRPr="00F01591" w:rsidRDefault="00634ECB" w:rsidP="00561B58">
            <w:pPr>
              <w:outlineLvl w:val="0"/>
            </w:pP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t>1</w:t>
            </w:r>
          </w:p>
        </w:tc>
        <w:tc>
          <w:tcPr>
            <w:tcW w:w="2039" w:type="dxa"/>
            <w:tcBorders>
              <w:top w:val="nil"/>
              <w:left w:val="nil"/>
              <w:bottom w:val="single" w:sz="4" w:space="0" w:color="auto"/>
              <w:right w:val="single" w:sz="4" w:space="0" w:color="auto"/>
            </w:tcBorders>
            <w:shd w:val="clear" w:color="auto" w:fill="FFFFFF"/>
            <w:noWrap/>
          </w:tcPr>
          <w:p w:rsidR="00634ECB" w:rsidRDefault="00634ECB" w:rsidP="00634ECB">
            <w:pPr>
              <w:jc w:val="right"/>
              <w:outlineLvl w:val="0"/>
              <w:rPr>
                <w:rFonts w:ascii="Arial" w:hAnsi="Arial" w:cs="Arial"/>
                <w:sz w:val="16"/>
                <w:szCs w:val="16"/>
              </w:rPr>
            </w:pPr>
            <w:r>
              <w:rPr>
                <w:rFonts w:ascii="Arial" w:hAnsi="Arial" w:cs="Arial"/>
                <w:sz w:val="16"/>
                <w:szCs w:val="16"/>
              </w:rPr>
              <w:t>9500,00</w:t>
            </w:r>
          </w:p>
          <w:p w:rsidR="00634ECB" w:rsidRPr="00F01591" w:rsidRDefault="00634ECB" w:rsidP="00561B58">
            <w:pPr>
              <w:jc w:val="right"/>
              <w:outlineLvl w:val="0"/>
            </w:pP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561B58"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561B58" w:rsidRPr="00F01591" w:rsidRDefault="002A4B4F" w:rsidP="00561B58">
            <w:pPr>
              <w:outlineLvl w:val="0"/>
            </w:pPr>
            <w:r w:rsidRPr="00F01591">
              <w:t xml:space="preserve">Ноутбук </w:t>
            </w:r>
            <w:proofErr w:type="spellStart"/>
            <w:r w:rsidRPr="00F01591">
              <w:t>Samsung</w:t>
            </w:r>
            <w:proofErr w:type="spellEnd"/>
            <w:r w:rsidRPr="00F01591">
              <w:t xml:space="preserve">  &lt;RV410-A02&gt; T4500 (2.30GHz) /2Gb/250Gb/DRW/</w:t>
            </w:r>
            <w:proofErr w:type="spellStart"/>
            <w:r w:rsidRPr="00F01591">
              <w:t>WiFi</w:t>
            </w:r>
            <w:proofErr w:type="spellEnd"/>
            <w:r w:rsidRPr="00F01591">
              <w:t>/</w:t>
            </w:r>
            <w:proofErr w:type="spellStart"/>
            <w:r w:rsidRPr="00F01591">
              <w:t>cam</w:t>
            </w:r>
            <w:proofErr w:type="spellEnd"/>
            <w:r w:rsidRPr="00F01591">
              <w:t>/14"/W7P</w:t>
            </w:r>
          </w:p>
        </w:tc>
        <w:tc>
          <w:tcPr>
            <w:tcW w:w="857" w:type="dxa"/>
            <w:tcBorders>
              <w:top w:val="nil"/>
              <w:left w:val="nil"/>
              <w:bottom w:val="single" w:sz="4" w:space="0" w:color="auto"/>
              <w:right w:val="single" w:sz="4" w:space="0" w:color="auto"/>
            </w:tcBorders>
            <w:shd w:val="clear" w:color="auto" w:fill="FFFFFF"/>
          </w:tcPr>
          <w:p w:rsidR="00561B58" w:rsidRPr="00F01591" w:rsidRDefault="002A4B4F"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561B58" w:rsidRPr="00F01591" w:rsidRDefault="002A4B4F"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561B58" w:rsidRPr="00F01591" w:rsidRDefault="002A4B4F" w:rsidP="00561B58">
            <w:pPr>
              <w:jc w:val="right"/>
              <w:outlineLvl w:val="0"/>
            </w:pPr>
            <w:r w:rsidRPr="00F01591">
              <w:t>20540,00</w:t>
            </w:r>
          </w:p>
        </w:tc>
        <w:tc>
          <w:tcPr>
            <w:tcW w:w="1007" w:type="dxa"/>
            <w:gridSpan w:val="2"/>
            <w:tcBorders>
              <w:top w:val="nil"/>
              <w:left w:val="nil"/>
              <w:bottom w:val="nil"/>
              <w:right w:val="nil"/>
            </w:tcBorders>
            <w:shd w:val="clear" w:color="auto" w:fill="auto"/>
            <w:noWrap/>
          </w:tcPr>
          <w:p w:rsidR="00561B58" w:rsidRPr="00F01591" w:rsidRDefault="00561B58"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Default="00634ECB" w:rsidP="00634ECB">
            <w:pPr>
              <w:outlineLvl w:val="0"/>
              <w:rPr>
                <w:rFonts w:ascii="Arial" w:hAnsi="Arial" w:cs="Arial"/>
                <w:sz w:val="16"/>
                <w:szCs w:val="16"/>
              </w:rPr>
            </w:pPr>
            <w:r>
              <w:rPr>
                <w:rFonts w:ascii="Arial" w:hAnsi="Arial" w:cs="Arial"/>
                <w:sz w:val="16"/>
                <w:szCs w:val="16"/>
              </w:rPr>
              <w:t xml:space="preserve">Планшетный ПК </w:t>
            </w:r>
            <w:proofErr w:type="spellStart"/>
            <w:r>
              <w:rPr>
                <w:rFonts w:ascii="Arial" w:hAnsi="Arial" w:cs="Arial"/>
                <w:sz w:val="16"/>
                <w:szCs w:val="16"/>
              </w:rPr>
              <w:t>Appie</w:t>
            </w:r>
            <w:proofErr w:type="spellEnd"/>
            <w:r>
              <w:rPr>
                <w:rFonts w:ascii="Arial" w:hAnsi="Arial" w:cs="Arial"/>
                <w:sz w:val="16"/>
                <w:szCs w:val="16"/>
              </w:rPr>
              <w:t xml:space="preserve"> </w:t>
            </w:r>
            <w:proofErr w:type="spellStart"/>
            <w:r>
              <w:rPr>
                <w:rFonts w:ascii="Arial" w:hAnsi="Arial" w:cs="Arial"/>
                <w:sz w:val="16"/>
                <w:szCs w:val="16"/>
              </w:rPr>
              <w:t>iPad</w:t>
            </w:r>
            <w:proofErr w:type="spellEnd"/>
            <w:r>
              <w:rPr>
                <w:rFonts w:ascii="Arial" w:hAnsi="Arial" w:cs="Arial"/>
                <w:sz w:val="16"/>
                <w:szCs w:val="16"/>
              </w:rPr>
              <w:t xml:space="preserve"> 2 32Гб </w:t>
            </w:r>
            <w:proofErr w:type="spellStart"/>
            <w:r>
              <w:rPr>
                <w:rFonts w:ascii="Arial" w:hAnsi="Arial" w:cs="Arial"/>
                <w:sz w:val="16"/>
                <w:szCs w:val="16"/>
              </w:rPr>
              <w:t>Wi-Fi</w:t>
            </w:r>
            <w:proofErr w:type="spellEnd"/>
            <w:r>
              <w:rPr>
                <w:rFonts w:ascii="Arial" w:hAnsi="Arial" w:cs="Arial"/>
                <w:sz w:val="16"/>
                <w:szCs w:val="16"/>
              </w:rPr>
              <w:t xml:space="preserve"> </w:t>
            </w:r>
            <w:proofErr w:type="spellStart"/>
            <w:r>
              <w:rPr>
                <w:rFonts w:ascii="Arial" w:hAnsi="Arial" w:cs="Arial"/>
                <w:sz w:val="16"/>
                <w:szCs w:val="16"/>
              </w:rPr>
              <w:t>Black</w:t>
            </w:r>
            <w:proofErr w:type="spellEnd"/>
          </w:p>
          <w:p w:rsidR="00634ECB" w:rsidRPr="00F01591" w:rsidRDefault="00634ECB" w:rsidP="00561B58">
            <w:pPr>
              <w:outlineLvl w:val="0"/>
            </w:pP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t>1</w:t>
            </w:r>
          </w:p>
        </w:tc>
        <w:tc>
          <w:tcPr>
            <w:tcW w:w="2039" w:type="dxa"/>
            <w:tcBorders>
              <w:top w:val="nil"/>
              <w:left w:val="nil"/>
              <w:bottom w:val="single" w:sz="4" w:space="0" w:color="auto"/>
              <w:right w:val="single" w:sz="4" w:space="0" w:color="auto"/>
            </w:tcBorders>
            <w:shd w:val="clear" w:color="auto" w:fill="FFFFFF"/>
            <w:noWrap/>
          </w:tcPr>
          <w:p w:rsidR="00634ECB" w:rsidRDefault="00634ECB" w:rsidP="00634ECB">
            <w:pPr>
              <w:jc w:val="right"/>
              <w:outlineLvl w:val="0"/>
              <w:rPr>
                <w:rFonts w:ascii="Arial" w:hAnsi="Arial" w:cs="Arial"/>
                <w:sz w:val="16"/>
                <w:szCs w:val="16"/>
              </w:rPr>
            </w:pPr>
            <w:r>
              <w:rPr>
                <w:rFonts w:ascii="Arial" w:hAnsi="Arial" w:cs="Arial"/>
                <w:sz w:val="16"/>
                <w:szCs w:val="16"/>
              </w:rPr>
              <w:t>26010,00</w:t>
            </w:r>
          </w:p>
          <w:p w:rsidR="00634ECB" w:rsidRPr="00F01591" w:rsidRDefault="00634ECB" w:rsidP="00561B58">
            <w:pPr>
              <w:jc w:val="right"/>
              <w:outlineLvl w:val="0"/>
            </w:pP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634ECB"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634ECB" w:rsidRDefault="00634ECB" w:rsidP="00634ECB">
            <w:pPr>
              <w:outlineLvl w:val="0"/>
              <w:rPr>
                <w:rFonts w:ascii="Arial" w:hAnsi="Arial" w:cs="Arial"/>
                <w:sz w:val="16"/>
                <w:szCs w:val="16"/>
                <w:lang w:val="en-US"/>
              </w:rPr>
            </w:pPr>
            <w:r>
              <w:rPr>
                <w:rFonts w:ascii="Arial" w:hAnsi="Arial" w:cs="Arial"/>
                <w:sz w:val="16"/>
                <w:szCs w:val="16"/>
              </w:rPr>
              <w:t>Принтер</w:t>
            </w:r>
            <w:r w:rsidRPr="00634ECB">
              <w:rPr>
                <w:rFonts w:ascii="Arial" w:hAnsi="Arial" w:cs="Arial"/>
                <w:sz w:val="16"/>
                <w:szCs w:val="16"/>
                <w:lang w:val="en-US"/>
              </w:rPr>
              <w:t xml:space="preserve"> HP Laser Jet Pro P1566</w:t>
            </w:r>
          </w:p>
          <w:p w:rsidR="00634ECB" w:rsidRPr="00634ECB" w:rsidRDefault="00634ECB" w:rsidP="00634ECB">
            <w:pPr>
              <w:outlineLvl w:val="0"/>
              <w:rPr>
                <w:rFonts w:ascii="Arial" w:hAnsi="Arial" w:cs="Arial"/>
                <w:sz w:val="16"/>
                <w:szCs w:val="16"/>
                <w:lang w:val="en-US"/>
              </w:rPr>
            </w:pPr>
          </w:p>
        </w:tc>
        <w:tc>
          <w:tcPr>
            <w:tcW w:w="857" w:type="dxa"/>
            <w:tcBorders>
              <w:top w:val="nil"/>
              <w:left w:val="nil"/>
              <w:bottom w:val="single" w:sz="4" w:space="0" w:color="auto"/>
              <w:right w:val="single" w:sz="4" w:space="0" w:color="auto"/>
            </w:tcBorders>
            <w:shd w:val="clear" w:color="auto" w:fill="FFFFFF"/>
          </w:tcPr>
          <w:p w:rsidR="00634ECB" w:rsidRPr="00634ECB" w:rsidRDefault="00634ECB" w:rsidP="00561B58">
            <w:pPr>
              <w:jc w:val="center"/>
              <w:outlineLvl w:val="0"/>
              <w:rPr>
                <w:lang w:val="en-US"/>
              </w:rPr>
            </w:pPr>
          </w:p>
        </w:tc>
        <w:tc>
          <w:tcPr>
            <w:tcW w:w="1138" w:type="dxa"/>
            <w:tcBorders>
              <w:top w:val="nil"/>
              <w:left w:val="nil"/>
              <w:bottom w:val="single" w:sz="4" w:space="0" w:color="auto"/>
              <w:right w:val="single" w:sz="4" w:space="0" w:color="auto"/>
            </w:tcBorders>
            <w:shd w:val="clear" w:color="auto" w:fill="FFFFFF"/>
            <w:noWrap/>
          </w:tcPr>
          <w:p w:rsidR="00634ECB" w:rsidRPr="00B55236" w:rsidRDefault="00B55236" w:rsidP="00561B58">
            <w:pPr>
              <w:jc w:val="right"/>
            </w:pPr>
            <w:r>
              <w:t>1</w:t>
            </w:r>
          </w:p>
        </w:tc>
        <w:tc>
          <w:tcPr>
            <w:tcW w:w="2039" w:type="dxa"/>
            <w:tcBorders>
              <w:top w:val="nil"/>
              <w:left w:val="nil"/>
              <w:bottom w:val="single" w:sz="4" w:space="0" w:color="auto"/>
              <w:right w:val="single" w:sz="4" w:space="0" w:color="auto"/>
            </w:tcBorders>
            <w:shd w:val="clear" w:color="auto" w:fill="FFFFFF"/>
            <w:noWrap/>
          </w:tcPr>
          <w:p w:rsidR="00634ECB" w:rsidRDefault="00634ECB" w:rsidP="00634ECB">
            <w:pPr>
              <w:jc w:val="right"/>
              <w:outlineLvl w:val="0"/>
              <w:rPr>
                <w:rFonts w:ascii="Arial" w:hAnsi="Arial" w:cs="Arial"/>
                <w:sz w:val="16"/>
                <w:szCs w:val="16"/>
              </w:rPr>
            </w:pPr>
            <w:r>
              <w:rPr>
                <w:rFonts w:ascii="Arial" w:hAnsi="Arial" w:cs="Arial"/>
                <w:sz w:val="16"/>
                <w:szCs w:val="16"/>
              </w:rPr>
              <w:t>6495,00</w:t>
            </w:r>
          </w:p>
          <w:p w:rsidR="00634ECB" w:rsidRPr="00634ECB" w:rsidRDefault="00634ECB" w:rsidP="00634ECB">
            <w:pPr>
              <w:jc w:val="right"/>
              <w:outlineLvl w:val="0"/>
              <w:rPr>
                <w:rFonts w:ascii="Arial" w:hAnsi="Arial" w:cs="Arial"/>
                <w:sz w:val="16"/>
                <w:szCs w:val="16"/>
                <w:lang w:val="en-US"/>
              </w:rPr>
            </w:pPr>
          </w:p>
        </w:tc>
        <w:tc>
          <w:tcPr>
            <w:tcW w:w="1007" w:type="dxa"/>
            <w:gridSpan w:val="2"/>
            <w:tcBorders>
              <w:top w:val="nil"/>
              <w:left w:val="nil"/>
              <w:bottom w:val="nil"/>
              <w:right w:val="nil"/>
            </w:tcBorders>
            <w:shd w:val="clear" w:color="auto" w:fill="auto"/>
            <w:noWrap/>
          </w:tcPr>
          <w:p w:rsidR="00634ECB" w:rsidRPr="00634ECB" w:rsidRDefault="00634ECB" w:rsidP="00561B58">
            <w:pPr>
              <w:outlineLvl w:val="0"/>
              <w:rPr>
                <w:lang w:val="en-US"/>
              </w:rPr>
            </w:pPr>
          </w:p>
        </w:tc>
      </w:tr>
      <w:tr w:rsidR="00561B58"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561B58" w:rsidRPr="00F01591" w:rsidRDefault="002A4B4F" w:rsidP="00561B58">
            <w:pPr>
              <w:outlineLvl w:val="0"/>
            </w:pPr>
            <w:r w:rsidRPr="00F01591">
              <w:t>Сейф мебельный ASM-25 (250*340*280 см)</w:t>
            </w:r>
          </w:p>
        </w:tc>
        <w:tc>
          <w:tcPr>
            <w:tcW w:w="857" w:type="dxa"/>
            <w:tcBorders>
              <w:top w:val="nil"/>
              <w:left w:val="nil"/>
              <w:bottom w:val="single" w:sz="4" w:space="0" w:color="auto"/>
              <w:right w:val="single" w:sz="4" w:space="0" w:color="auto"/>
            </w:tcBorders>
            <w:shd w:val="clear" w:color="auto" w:fill="FFFFFF"/>
          </w:tcPr>
          <w:p w:rsidR="00561B58" w:rsidRPr="00F01591" w:rsidRDefault="002A4B4F"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561B58" w:rsidRPr="00F01591" w:rsidRDefault="002A4B4F"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561B58" w:rsidRPr="00F01591" w:rsidRDefault="002A4B4F" w:rsidP="00561B58">
            <w:pPr>
              <w:jc w:val="right"/>
              <w:outlineLvl w:val="0"/>
            </w:pPr>
            <w:r w:rsidRPr="00F01591">
              <w:t>5000,00</w:t>
            </w:r>
          </w:p>
        </w:tc>
        <w:tc>
          <w:tcPr>
            <w:tcW w:w="1007" w:type="dxa"/>
            <w:gridSpan w:val="2"/>
            <w:tcBorders>
              <w:top w:val="nil"/>
              <w:left w:val="nil"/>
              <w:bottom w:val="nil"/>
              <w:right w:val="nil"/>
            </w:tcBorders>
            <w:shd w:val="clear" w:color="auto" w:fill="auto"/>
            <w:noWrap/>
          </w:tcPr>
          <w:p w:rsidR="00561B58" w:rsidRPr="00F01591" w:rsidRDefault="00561B58"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Default="00634ECB" w:rsidP="00634ECB">
            <w:pPr>
              <w:outlineLvl w:val="0"/>
              <w:rPr>
                <w:rFonts w:ascii="Arial" w:hAnsi="Arial" w:cs="Arial"/>
                <w:sz w:val="16"/>
                <w:szCs w:val="16"/>
              </w:rPr>
            </w:pPr>
            <w:r>
              <w:rPr>
                <w:rFonts w:ascii="Arial" w:hAnsi="Arial" w:cs="Arial"/>
                <w:sz w:val="16"/>
                <w:szCs w:val="16"/>
              </w:rPr>
              <w:t xml:space="preserve">Системный блок </w:t>
            </w:r>
            <w:proofErr w:type="spellStart"/>
            <w:r>
              <w:rPr>
                <w:rFonts w:ascii="Arial" w:hAnsi="Arial" w:cs="Arial"/>
                <w:sz w:val="16"/>
                <w:szCs w:val="16"/>
              </w:rPr>
              <w:t>LinkWorid</w:t>
            </w:r>
            <w:proofErr w:type="spellEnd"/>
            <w:r>
              <w:rPr>
                <w:rFonts w:ascii="Arial" w:hAnsi="Arial" w:cs="Arial"/>
                <w:sz w:val="16"/>
                <w:szCs w:val="16"/>
              </w:rPr>
              <w:t xml:space="preserve"> 727-10</w:t>
            </w:r>
          </w:p>
          <w:p w:rsidR="00634ECB" w:rsidRDefault="00634ECB" w:rsidP="00634ECB">
            <w:pPr>
              <w:outlineLvl w:val="0"/>
              <w:rPr>
                <w:rFonts w:ascii="Arial" w:hAnsi="Arial" w:cs="Arial"/>
                <w:sz w:val="16"/>
                <w:szCs w:val="16"/>
              </w:rPr>
            </w:pPr>
          </w:p>
        </w:tc>
        <w:tc>
          <w:tcPr>
            <w:tcW w:w="857" w:type="dxa"/>
            <w:tcBorders>
              <w:top w:val="nil"/>
              <w:left w:val="nil"/>
              <w:bottom w:val="single" w:sz="4" w:space="0" w:color="auto"/>
              <w:right w:val="single" w:sz="4" w:space="0" w:color="auto"/>
            </w:tcBorders>
            <w:shd w:val="clear" w:color="auto" w:fill="FFFFFF"/>
          </w:tcPr>
          <w:p w:rsidR="00634ECB" w:rsidRPr="00634ECB" w:rsidRDefault="00634ECB" w:rsidP="00634ECB">
            <w:pPr>
              <w:jc w:val="center"/>
              <w:outlineLvl w:val="0"/>
              <w:rPr>
                <w:lang w:val="en-US"/>
              </w:rPr>
            </w:pPr>
          </w:p>
        </w:tc>
        <w:tc>
          <w:tcPr>
            <w:tcW w:w="1138" w:type="dxa"/>
            <w:tcBorders>
              <w:top w:val="nil"/>
              <w:left w:val="nil"/>
              <w:bottom w:val="single" w:sz="4" w:space="0" w:color="auto"/>
              <w:right w:val="single" w:sz="4" w:space="0" w:color="auto"/>
            </w:tcBorders>
            <w:shd w:val="clear" w:color="auto" w:fill="FFFFFF"/>
            <w:noWrap/>
          </w:tcPr>
          <w:p w:rsidR="00634ECB" w:rsidRPr="00B55236" w:rsidRDefault="00B55236" w:rsidP="00634ECB">
            <w:pPr>
              <w:jc w:val="right"/>
            </w:pPr>
            <w:r>
              <w:t>1</w:t>
            </w:r>
          </w:p>
        </w:tc>
        <w:tc>
          <w:tcPr>
            <w:tcW w:w="2039" w:type="dxa"/>
            <w:tcBorders>
              <w:top w:val="nil"/>
              <w:left w:val="nil"/>
              <w:bottom w:val="single" w:sz="4" w:space="0" w:color="auto"/>
              <w:right w:val="single" w:sz="4" w:space="0" w:color="auto"/>
            </w:tcBorders>
            <w:shd w:val="clear" w:color="auto" w:fill="FFFFFF"/>
            <w:noWrap/>
          </w:tcPr>
          <w:p w:rsidR="00634ECB" w:rsidRDefault="00634ECB" w:rsidP="00634ECB">
            <w:pPr>
              <w:jc w:val="right"/>
              <w:outlineLvl w:val="0"/>
              <w:rPr>
                <w:rFonts w:ascii="Arial" w:hAnsi="Arial" w:cs="Arial"/>
                <w:sz w:val="16"/>
                <w:szCs w:val="16"/>
              </w:rPr>
            </w:pPr>
            <w:r>
              <w:rPr>
                <w:rFonts w:ascii="Arial" w:hAnsi="Arial" w:cs="Arial"/>
                <w:sz w:val="16"/>
                <w:szCs w:val="16"/>
              </w:rPr>
              <w:t>25730,00</w:t>
            </w:r>
          </w:p>
          <w:p w:rsidR="00634ECB" w:rsidRDefault="00634ECB" w:rsidP="00634ECB">
            <w:pPr>
              <w:jc w:val="right"/>
              <w:outlineLvl w:val="0"/>
              <w:rPr>
                <w:rFonts w:ascii="Arial" w:hAnsi="Arial" w:cs="Arial"/>
                <w:sz w:val="16"/>
                <w:szCs w:val="16"/>
              </w:rPr>
            </w:pP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 xml:space="preserve">Стойка </w:t>
            </w:r>
            <w:proofErr w:type="spellStart"/>
            <w:r w:rsidRPr="00F01591">
              <w:t>ресепшн</w:t>
            </w:r>
            <w:proofErr w:type="spellEnd"/>
            <w:r w:rsidRPr="00F01591">
              <w:t xml:space="preserve"> (вишня)</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 xml:space="preserve">Стол компьютерный 140*60*76 см с тумбой </w:t>
            </w:r>
            <w:proofErr w:type="spellStart"/>
            <w:r w:rsidRPr="00F01591">
              <w:t>выкатной</w:t>
            </w:r>
            <w:proofErr w:type="spellEnd"/>
            <w:r w:rsidRPr="00F01591">
              <w:t xml:space="preserve"> 40*50*61 см. полкой под </w:t>
            </w:r>
            <w:proofErr w:type="spellStart"/>
            <w:r w:rsidRPr="00F01591">
              <w:t>клавиат</w:t>
            </w:r>
            <w:proofErr w:type="spell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4300,00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 xml:space="preserve">Стол компьютерный 140*60*76 см с тумбой </w:t>
            </w:r>
            <w:proofErr w:type="spellStart"/>
            <w:r w:rsidRPr="00F01591">
              <w:t>выкатной</w:t>
            </w:r>
            <w:proofErr w:type="spellEnd"/>
            <w:r w:rsidRPr="00F01591">
              <w:t xml:space="preserve"> 40*50*61 см. полкой под </w:t>
            </w:r>
            <w:proofErr w:type="spellStart"/>
            <w:r w:rsidRPr="00F01591">
              <w:t>клавиат</w:t>
            </w:r>
            <w:proofErr w:type="spell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4300,00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lastRenderedPageBreak/>
              <w:t xml:space="preserve">Стол компьютерный 140*60*76 см с тумбой </w:t>
            </w:r>
            <w:proofErr w:type="spellStart"/>
            <w:r w:rsidRPr="00F01591">
              <w:t>выкатной</w:t>
            </w:r>
            <w:proofErr w:type="spellEnd"/>
            <w:r w:rsidRPr="00F01591">
              <w:t xml:space="preserve"> 40*50*61 см. полкой под </w:t>
            </w:r>
            <w:proofErr w:type="spellStart"/>
            <w:r w:rsidRPr="00F01591">
              <w:t>клавиат</w:t>
            </w:r>
            <w:proofErr w:type="spell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4300,00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Столик журнальный стеклянный (черный)</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5000,00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Default="00634ECB" w:rsidP="00634ECB">
            <w:pPr>
              <w:outlineLvl w:val="0"/>
              <w:rPr>
                <w:rFonts w:ascii="Arial" w:hAnsi="Arial" w:cs="Arial"/>
                <w:sz w:val="16"/>
                <w:szCs w:val="16"/>
              </w:rPr>
            </w:pPr>
            <w:proofErr w:type="spellStart"/>
            <w:r>
              <w:rPr>
                <w:rFonts w:ascii="Arial" w:hAnsi="Arial" w:cs="Arial"/>
                <w:sz w:val="16"/>
                <w:szCs w:val="16"/>
              </w:rPr>
              <w:t>Флипчарт</w:t>
            </w:r>
            <w:proofErr w:type="spellEnd"/>
            <w:r>
              <w:rPr>
                <w:rFonts w:ascii="Arial" w:hAnsi="Arial" w:cs="Arial"/>
                <w:sz w:val="16"/>
                <w:szCs w:val="16"/>
              </w:rPr>
              <w:t xml:space="preserve"> магнитно-маркерный 70*100см</w:t>
            </w:r>
          </w:p>
          <w:p w:rsidR="00634ECB" w:rsidRPr="00F01591" w:rsidRDefault="00634ECB" w:rsidP="00561B58">
            <w:pPr>
              <w:outlineLvl w:val="0"/>
            </w:pP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
        </w:tc>
        <w:tc>
          <w:tcPr>
            <w:tcW w:w="1138" w:type="dxa"/>
            <w:tcBorders>
              <w:top w:val="nil"/>
              <w:left w:val="nil"/>
              <w:bottom w:val="single" w:sz="4" w:space="0" w:color="auto"/>
              <w:right w:val="single" w:sz="4" w:space="0" w:color="auto"/>
            </w:tcBorders>
            <w:shd w:val="clear" w:color="auto" w:fill="FFFFFF"/>
            <w:noWrap/>
          </w:tcPr>
          <w:p w:rsidR="00634ECB" w:rsidRPr="00F01591" w:rsidRDefault="00B55236" w:rsidP="00561B58">
            <w:pPr>
              <w:jc w:val="right"/>
            </w:pPr>
            <w:r>
              <w:t>1</w:t>
            </w:r>
          </w:p>
        </w:tc>
        <w:tc>
          <w:tcPr>
            <w:tcW w:w="2039" w:type="dxa"/>
            <w:tcBorders>
              <w:top w:val="nil"/>
              <w:left w:val="nil"/>
              <w:bottom w:val="single" w:sz="4" w:space="0" w:color="auto"/>
              <w:right w:val="single" w:sz="4" w:space="0" w:color="auto"/>
            </w:tcBorders>
            <w:shd w:val="clear" w:color="auto" w:fill="FFFFFF"/>
            <w:noWrap/>
          </w:tcPr>
          <w:p w:rsidR="00634ECB" w:rsidRDefault="00634ECB" w:rsidP="00634ECB">
            <w:pPr>
              <w:jc w:val="right"/>
              <w:outlineLvl w:val="0"/>
              <w:rPr>
                <w:rFonts w:ascii="Arial" w:hAnsi="Arial" w:cs="Arial"/>
                <w:sz w:val="16"/>
                <w:szCs w:val="16"/>
              </w:rPr>
            </w:pPr>
            <w:r>
              <w:rPr>
                <w:rFonts w:ascii="Arial" w:hAnsi="Arial" w:cs="Arial"/>
                <w:sz w:val="16"/>
                <w:szCs w:val="16"/>
              </w:rPr>
              <w:t>6500,00</w:t>
            </w:r>
          </w:p>
          <w:p w:rsidR="00634ECB" w:rsidRPr="00F01591" w:rsidRDefault="00634ECB" w:rsidP="00561B58">
            <w:pPr>
              <w:jc w:val="right"/>
              <w:outlineLvl w:val="0"/>
            </w:pP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Шкаф закрытый 2-х секционный с полками</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14000,00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Шкаф комбинированный 74*37*190 см (вишня)</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3300,00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Шкаф комбинированный 74*37*190 см (вишня)</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3300,00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proofErr w:type="gramStart"/>
            <w:r w:rsidRPr="00F01591">
              <w:t>Шкаф</w:t>
            </w:r>
            <w:proofErr w:type="gramEnd"/>
            <w:r w:rsidRPr="00F01591">
              <w:t xml:space="preserve"> комбинированный со стеклянными дверцами 74*37*190 см (вишня)</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3800,00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 xml:space="preserve">Шкаф-купе 3-х </w:t>
            </w:r>
            <w:proofErr w:type="spellStart"/>
            <w:r w:rsidRPr="00F01591">
              <w:t>дверный</w:t>
            </w:r>
            <w:proofErr w:type="spellEnd"/>
            <w:r w:rsidRPr="00F01591">
              <w:t xml:space="preserve"> с зеркалом с антресолями</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38000,00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 xml:space="preserve">Экран  </w:t>
            </w:r>
            <w:proofErr w:type="spellStart"/>
            <w:r w:rsidRPr="00F01591">
              <w:t>Baronet</w:t>
            </w:r>
            <w:proofErr w:type="spellEnd"/>
            <w:r w:rsidRPr="00F01591">
              <w:t xml:space="preserve"> NTSC (3:4) 213/84" (7) 127*169 MW</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11100,00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Микрофон динамический КАМ в комплекте с кабелем</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2250,00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Микрофон динамический КАМ в комплекте с кабелем</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2250,00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Стойка к микрофону</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5800,00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 xml:space="preserve">Телефонный аппарат </w:t>
            </w:r>
            <w:proofErr w:type="spellStart"/>
            <w:r w:rsidRPr="00F01591">
              <w:t>Panasonic</w:t>
            </w:r>
            <w:proofErr w:type="spellEnd"/>
            <w:r w:rsidRPr="00F01591">
              <w:t xml:space="preserve"> KX-TS2350 RUW</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1530,00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proofErr w:type="spellStart"/>
            <w:r w:rsidRPr="00F01591">
              <w:t>Банкетка</w:t>
            </w:r>
            <w:proofErr w:type="spellEnd"/>
            <w:r w:rsidRPr="00F01591">
              <w:t xml:space="preserve"> </w:t>
            </w:r>
            <w:proofErr w:type="spellStart"/>
            <w:r w:rsidRPr="00F01591">
              <w:t>кожзам</w:t>
            </w:r>
            <w:proofErr w:type="spellEnd"/>
            <w:r w:rsidRPr="00F01591">
              <w:t xml:space="preserve"> 40*40*45см</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6</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6600,00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 xml:space="preserve">Вешалка напольная TX </w:t>
            </w:r>
            <w:proofErr w:type="spellStart"/>
            <w:r w:rsidRPr="00F01591">
              <w:t>new</w:t>
            </w:r>
            <w:proofErr w:type="spellEnd"/>
            <w:r w:rsidRPr="00F01591">
              <w:t xml:space="preserve"> (</w:t>
            </w:r>
            <w:proofErr w:type="gramStart"/>
            <w:r w:rsidRPr="00F01591">
              <w:t>черный</w:t>
            </w:r>
            <w:proofErr w:type="gramEnd"/>
            <w:r w:rsidRPr="00F01591">
              <w:t>)</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tabs>
                <w:tab w:val="center" w:pos="461"/>
                <w:tab w:val="right" w:pos="922"/>
              </w:tabs>
              <w:outlineLvl w:val="0"/>
            </w:pPr>
            <w:r w:rsidRPr="00F01591">
              <w:tab/>
            </w:r>
            <w:r w:rsidRPr="00F01591">
              <w:tab/>
              <w:t>4</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3600,00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Гардероб 74*37*190 см (вишня)</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9000,00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Зеркало настенное "Классик-3" овал</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4400,00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 xml:space="preserve">Кресло "Престиж GTP </w:t>
            </w:r>
            <w:proofErr w:type="spellStart"/>
            <w:r w:rsidRPr="00F01591">
              <w:t>new</w:t>
            </w:r>
            <w:proofErr w:type="spellEnd"/>
            <w:r w:rsidRPr="00F01591">
              <w:t>" (черный)</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3900,00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 xml:space="preserve">Кресло (90*90*88 см. </w:t>
            </w:r>
            <w:proofErr w:type="spellStart"/>
            <w:r w:rsidRPr="00F01591">
              <w:t>кожзам</w:t>
            </w:r>
            <w:proofErr w:type="spellEnd"/>
            <w:r w:rsidRPr="00F01591">
              <w:t xml:space="preserve"> черный)</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2800,00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Стеллаж 74*27*190 см</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4600,00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Стеллаж угловой 37*37*190 см (вишня)</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6600,00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 xml:space="preserve">Стол </w:t>
            </w:r>
            <w:proofErr w:type="gramStart"/>
            <w:r w:rsidRPr="00F01591">
              <w:t>-к</w:t>
            </w:r>
            <w:proofErr w:type="gramEnd"/>
            <w:r w:rsidRPr="00F01591">
              <w:t>нижка 200*152 см (вишня)</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12000,00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lastRenderedPageBreak/>
              <w:t>Стол прямой 110*68*73 см</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5600,00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 xml:space="preserve">Стул "ИСО </w:t>
            </w:r>
            <w:proofErr w:type="spellStart"/>
            <w:r w:rsidRPr="00F01591">
              <w:t>black</w:t>
            </w:r>
            <w:proofErr w:type="spellEnd"/>
            <w:r w:rsidRPr="00F01591">
              <w:t>" (черный)</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70</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31500,00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Трибуна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2100,00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Шкафчик для ключей</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800,00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Жалюзи вертикальные</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9</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18000,00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B55236"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B55236" w:rsidRPr="00F01591" w:rsidRDefault="00B55236" w:rsidP="00561B58">
            <w:pPr>
              <w:outlineLvl w:val="0"/>
            </w:pPr>
            <w:r w:rsidRPr="00B55236">
              <w:t xml:space="preserve">Мышь </w:t>
            </w:r>
            <w:proofErr w:type="spellStart"/>
            <w:r w:rsidRPr="00B55236">
              <w:t>Logitech</w:t>
            </w:r>
            <w:proofErr w:type="spellEnd"/>
            <w:r w:rsidRPr="00B55236">
              <w:t xml:space="preserve"> </w:t>
            </w:r>
            <w:proofErr w:type="spellStart"/>
            <w:r w:rsidRPr="00B55236">
              <w:t>Desktop</w:t>
            </w:r>
            <w:proofErr w:type="spellEnd"/>
            <w:r w:rsidRPr="00B55236">
              <w:t xml:space="preserve"> MK120</w:t>
            </w:r>
          </w:p>
        </w:tc>
        <w:tc>
          <w:tcPr>
            <w:tcW w:w="857" w:type="dxa"/>
            <w:tcBorders>
              <w:top w:val="nil"/>
              <w:left w:val="nil"/>
              <w:bottom w:val="single" w:sz="4" w:space="0" w:color="auto"/>
              <w:right w:val="single" w:sz="4" w:space="0" w:color="auto"/>
            </w:tcBorders>
            <w:shd w:val="clear" w:color="auto" w:fill="FFFFFF"/>
          </w:tcPr>
          <w:p w:rsidR="00B55236" w:rsidRPr="00F01591" w:rsidRDefault="00B55236" w:rsidP="00561B58">
            <w:pPr>
              <w:jc w:val="center"/>
            </w:pPr>
          </w:p>
        </w:tc>
        <w:tc>
          <w:tcPr>
            <w:tcW w:w="1138" w:type="dxa"/>
            <w:tcBorders>
              <w:top w:val="nil"/>
              <w:left w:val="nil"/>
              <w:bottom w:val="single" w:sz="4" w:space="0" w:color="auto"/>
              <w:right w:val="single" w:sz="4" w:space="0" w:color="auto"/>
            </w:tcBorders>
            <w:shd w:val="clear" w:color="auto" w:fill="FFFFFF"/>
            <w:noWrap/>
          </w:tcPr>
          <w:p w:rsidR="00B55236" w:rsidRPr="00F01591" w:rsidRDefault="00B55236" w:rsidP="00561B58">
            <w:pPr>
              <w:jc w:val="right"/>
              <w:outlineLvl w:val="0"/>
            </w:pPr>
            <w:r>
              <w:t>1</w:t>
            </w:r>
          </w:p>
        </w:tc>
        <w:tc>
          <w:tcPr>
            <w:tcW w:w="2039" w:type="dxa"/>
            <w:tcBorders>
              <w:top w:val="nil"/>
              <w:left w:val="nil"/>
              <w:bottom w:val="single" w:sz="4" w:space="0" w:color="auto"/>
              <w:right w:val="single" w:sz="4" w:space="0" w:color="auto"/>
            </w:tcBorders>
            <w:shd w:val="clear" w:color="auto" w:fill="FFFFFF"/>
            <w:noWrap/>
          </w:tcPr>
          <w:p w:rsidR="00B55236" w:rsidRDefault="00B55236" w:rsidP="00B55236">
            <w:pPr>
              <w:jc w:val="right"/>
              <w:outlineLvl w:val="0"/>
              <w:rPr>
                <w:rFonts w:ascii="Arial" w:hAnsi="Arial" w:cs="Arial"/>
                <w:sz w:val="16"/>
                <w:szCs w:val="16"/>
              </w:rPr>
            </w:pPr>
            <w:r>
              <w:rPr>
                <w:rFonts w:ascii="Arial" w:hAnsi="Arial" w:cs="Arial"/>
                <w:sz w:val="16"/>
                <w:szCs w:val="16"/>
              </w:rPr>
              <w:t>250,00</w:t>
            </w:r>
          </w:p>
          <w:p w:rsidR="00B55236" w:rsidRPr="00F01591" w:rsidRDefault="00B55236" w:rsidP="00561B58">
            <w:pPr>
              <w:jc w:val="right"/>
              <w:outlineLvl w:val="0"/>
            </w:pPr>
          </w:p>
        </w:tc>
        <w:tc>
          <w:tcPr>
            <w:tcW w:w="1007" w:type="dxa"/>
            <w:gridSpan w:val="2"/>
            <w:tcBorders>
              <w:top w:val="nil"/>
              <w:left w:val="nil"/>
              <w:bottom w:val="nil"/>
              <w:right w:val="nil"/>
            </w:tcBorders>
            <w:shd w:val="clear" w:color="auto" w:fill="auto"/>
            <w:noWrap/>
          </w:tcPr>
          <w:p w:rsidR="00B55236" w:rsidRPr="00F01591" w:rsidRDefault="00B55236" w:rsidP="00561B58">
            <w:pPr>
              <w:outlineLvl w:val="0"/>
            </w:pPr>
          </w:p>
        </w:tc>
      </w:tr>
      <w:tr w:rsidR="00B55236"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auto"/>
            <w:noWrap/>
          </w:tcPr>
          <w:p w:rsidR="00B55236" w:rsidRPr="00F01591" w:rsidRDefault="00B55236" w:rsidP="00561B58">
            <w:pPr>
              <w:outlineLvl w:val="0"/>
            </w:pPr>
            <w:r w:rsidRPr="00B55236">
              <w:t xml:space="preserve">Клавиатура  </w:t>
            </w:r>
            <w:proofErr w:type="spellStart"/>
            <w:r w:rsidRPr="00B55236">
              <w:t>Logitech</w:t>
            </w:r>
            <w:proofErr w:type="spellEnd"/>
            <w:r w:rsidRPr="00B55236">
              <w:t xml:space="preserve"> </w:t>
            </w:r>
            <w:proofErr w:type="spellStart"/>
            <w:r w:rsidRPr="00B55236">
              <w:t>Desktop</w:t>
            </w:r>
            <w:proofErr w:type="spellEnd"/>
            <w:r w:rsidRPr="00B55236">
              <w:t xml:space="preserve"> МК 120</w:t>
            </w:r>
          </w:p>
        </w:tc>
        <w:tc>
          <w:tcPr>
            <w:tcW w:w="857" w:type="dxa"/>
            <w:tcBorders>
              <w:top w:val="nil"/>
              <w:left w:val="nil"/>
              <w:bottom w:val="single" w:sz="4" w:space="0" w:color="auto"/>
              <w:right w:val="single" w:sz="4" w:space="0" w:color="auto"/>
            </w:tcBorders>
            <w:shd w:val="clear" w:color="auto" w:fill="FFFFFF"/>
          </w:tcPr>
          <w:p w:rsidR="00B55236" w:rsidRPr="00F01591" w:rsidRDefault="00B55236" w:rsidP="00561B58">
            <w:pPr>
              <w:jc w:val="center"/>
            </w:pPr>
          </w:p>
        </w:tc>
        <w:tc>
          <w:tcPr>
            <w:tcW w:w="1138" w:type="dxa"/>
            <w:tcBorders>
              <w:top w:val="nil"/>
              <w:left w:val="nil"/>
              <w:bottom w:val="single" w:sz="4" w:space="0" w:color="auto"/>
              <w:right w:val="single" w:sz="4" w:space="0" w:color="auto"/>
            </w:tcBorders>
            <w:shd w:val="clear" w:color="auto" w:fill="FFFFFF"/>
            <w:noWrap/>
          </w:tcPr>
          <w:p w:rsidR="00B55236" w:rsidRPr="00F01591" w:rsidRDefault="00B55236" w:rsidP="00561B58">
            <w:pPr>
              <w:jc w:val="right"/>
              <w:outlineLvl w:val="0"/>
            </w:pPr>
            <w:r>
              <w:t>1</w:t>
            </w:r>
          </w:p>
        </w:tc>
        <w:tc>
          <w:tcPr>
            <w:tcW w:w="2039" w:type="dxa"/>
            <w:tcBorders>
              <w:top w:val="nil"/>
              <w:left w:val="nil"/>
              <w:bottom w:val="single" w:sz="4" w:space="0" w:color="auto"/>
              <w:right w:val="single" w:sz="4" w:space="0" w:color="auto"/>
            </w:tcBorders>
            <w:shd w:val="clear" w:color="auto" w:fill="FFFFFF"/>
            <w:noWrap/>
          </w:tcPr>
          <w:p w:rsidR="00B55236" w:rsidRPr="00F01591" w:rsidRDefault="00B55236" w:rsidP="00B55236">
            <w:pPr>
              <w:jc w:val="right"/>
              <w:outlineLvl w:val="0"/>
            </w:pPr>
            <w:r>
              <w:t>320,00</w:t>
            </w:r>
          </w:p>
        </w:tc>
        <w:tc>
          <w:tcPr>
            <w:tcW w:w="1007" w:type="dxa"/>
            <w:gridSpan w:val="2"/>
            <w:tcBorders>
              <w:top w:val="nil"/>
              <w:left w:val="nil"/>
              <w:bottom w:val="nil"/>
              <w:right w:val="nil"/>
            </w:tcBorders>
            <w:shd w:val="clear" w:color="auto" w:fill="auto"/>
            <w:noWrap/>
          </w:tcPr>
          <w:p w:rsidR="00B55236" w:rsidRPr="00F01591" w:rsidRDefault="00B55236" w:rsidP="00561B58">
            <w:pPr>
              <w:outlineLvl w:val="0"/>
            </w:pPr>
          </w:p>
        </w:tc>
      </w:tr>
      <w:tr w:rsidR="00634ECB" w:rsidRPr="00F01591" w:rsidTr="00942E27">
        <w:trPr>
          <w:gridBefore w:val="1"/>
          <w:wBefore w:w="93" w:type="dxa"/>
          <w:trHeight w:val="405"/>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rPr>
                <w:b/>
                <w:bCs/>
              </w:rPr>
            </w:pPr>
            <w:r w:rsidRPr="00F01591">
              <w:rPr>
                <w:b/>
                <w:bCs/>
              </w:rPr>
              <w:t>Итого:</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rPr>
                <w:b/>
                <w:bCs/>
              </w:rPr>
            </w:pPr>
            <w:proofErr w:type="spellStart"/>
            <w:proofErr w:type="gramStart"/>
            <w:r w:rsidRPr="00F01591">
              <w:rPr>
                <w:b/>
                <w:bCs/>
              </w:rPr>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B55236">
            <w:pPr>
              <w:jc w:val="right"/>
              <w:outlineLvl w:val="0"/>
              <w:rPr>
                <w:b/>
                <w:bCs/>
              </w:rPr>
            </w:pPr>
            <w:r w:rsidRPr="00F01591">
              <w:rPr>
                <w:b/>
                <w:bCs/>
              </w:rPr>
              <w:t>1</w:t>
            </w:r>
            <w:r w:rsidR="00B55236">
              <w:rPr>
                <w:b/>
                <w:bCs/>
              </w:rPr>
              <w:t>53</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B55236" w:rsidP="00561B58">
            <w:pPr>
              <w:jc w:val="right"/>
              <w:outlineLvl w:val="0"/>
              <w:rPr>
                <w:b/>
                <w:bCs/>
              </w:rPr>
            </w:pPr>
            <w:r w:rsidRPr="00B55236">
              <w:rPr>
                <w:b/>
                <w:bCs/>
              </w:rPr>
              <w:t>414755</w:t>
            </w:r>
            <w:r>
              <w:rPr>
                <w:b/>
                <w:bCs/>
              </w:rPr>
              <w:t>,00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rPr>
                <w:b/>
                <w:bCs/>
              </w:rPr>
            </w:pPr>
          </w:p>
        </w:tc>
      </w:tr>
      <w:tr w:rsidR="00634ECB" w:rsidRPr="00F01591" w:rsidTr="00942E27">
        <w:trPr>
          <w:gridBefore w:val="1"/>
          <w:wBefore w:w="93" w:type="dxa"/>
          <w:trHeight w:val="490"/>
        </w:trPr>
        <w:tc>
          <w:tcPr>
            <w:tcW w:w="5881" w:type="dxa"/>
            <w:gridSpan w:val="2"/>
            <w:tcBorders>
              <w:top w:val="nil"/>
              <w:left w:val="single" w:sz="4" w:space="0" w:color="auto"/>
              <w:bottom w:val="single" w:sz="4" w:space="0" w:color="auto"/>
              <w:right w:val="single" w:sz="4" w:space="0" w:color="auto"/>
            </w:tcBorders>
            <w:noWrap/>
          </w:tcPr>
          <w:p w:rsidR="00634ECB" w:rsidRPr="00F01591" w:rsidRDefault="00634ECB" w:rsidP="00561B58">
            <w:pPr>
              <w:outlineLvl w:val="0"/>
              <w:rPr>
                <w:b/>
                <w:bCs/>
              </w:rPr>
            </w:pPr>
            <w:r w:rsidRPr="00F01591">
              <w:rPr>
                <w:b/>
                <w:bCs/>
              </w:rPr>
              <w:t>Общественный центр по ул</w:t>
            </w:r>
            <w:proofErr w:type="gramStart"/>
            <w:r w:rsidRPr="00F01591">
              <w:rPr>
                <w:b/>
                <w:bCs/>
              </w:rPr>
              <w:t>.Х</w:t>
            </w:r>
            <w:proofErr w:type="gramEnd"/>
            <w:r w:rsidRPr="00F01591">
              <w:rPr>
                <w:b/>
                <w:bCs/>
              </w:rPr>
              <w:t>алтурина, 10</w:t>
            </w:r>
          </w:p>
        </w:tc>
        <w:tc>
          <w:tcPr>
            <w:tcW w:w="857" w:type="dxa"/>
            <w:tcBorders>
              <w:top w:val="nil"/>
              <w:left w:val="nil"/>
              <w:bottom w:val="single" w:sz="4" w:space="0" w:color="auto"/>
              <w:right w:val="single" w:sz="4" w:space="0" w:color="auto"/>
            </w:tcBorders>
            <w:noWrap/>
          </w:tcPr>
          <w:p w:rsidR="00634ECB" w:rsidRPr="00F01591" w:rsidRDefault="00634ECB" w:rsidP="00561B58">
            <w:pPr>
              <w:outlineLvl w:val="0"/>
              <w:rPr>
                <w:b/>
                <w:bCs/>
              </w:rPr>
            </w:pPr>
            <w:r w:rsidRPr="00F01591">
              <w:rPr>
                <w:b/>
                <w:bCs/>
              </w:rPr>
              <w:t> </w:t>
            </w:r>
          </w:p>
        </w:tc>
        <w:tc>
          <w:tcPr>
            <w:tcW w:w="1138" w:type="dxa"/>
            <w:tcBorders>
              <w:top w:val="nil"/>
              <w:left w:val="nil"/>
              <w:bottom w:val="single" w:sz="4" w:space="0" w:color="auto"/>
              <w:right w:val="single" w:sz="4" w:space="0" w:color="auto"/>
            </w:tcBorders>
            <w:noWrap/>
          </w:tcPr>
          <w:p w:rsidR="00634ECB" w:rsidRPr="00F01591" w:rsidRDefault="00634ECB" w:rsidP="00561B58">
            <w:pPr>
              <w:outlineLvl w:val="0"/>
              <w:rPr>
                <w:b/>
                <w:bCs/>
              </w:rPr>
            </w:pPr>
            <w:r w:rsidRPr="00F01591">
              <w:rPr>
                <w:b/>
                <w:bCs/>
              </w:rPr>
              <w:t> </w:t>
            </w:r>
          </w:p>
        </w:tc>
        <w:tc>
          <w:tcPr>
            <w:tcW w:w="2039" w:type="dxa"/>
            <w:tcBorders>
              <w:top w:val="nil"/>
              <w:left w:val="nil"/>
              <w:bottom w:val="single" w:sz="4" w:space="0" w:color="auto"/>
              <w:right w:val="single" w:sz="4" w:space="0" w:color="auto"/>
            </w:tcBorders>
            <w:noWrap/>
          </w:tcPr>
          <w:p w:rsidR="00634ECB" w:rsidRPr="00F01591" w:rsidRDefault="00634ECB" w:rsidP="00561B58">
            <w:pPr>
              <w:outlineLvl w:val="0"/>
              <w:rPr>
                <w:b/>
                <w:bCs/>
              </w:rPr>
            </w:pPr>
            <w:r w:rsidRPr="00F01591">
              <w:rPr>
                <w:b/>
                <w:bCs/>
              </w:rPr>
              <w:t> </w:t>
            </w:r>
          </w:p>
        </w:tc>
        <w:tc>
          <w:tcPr>
            <w:tcW w:w="1007" w:type="dxa"/>
            <w:gridSpan w:val="2"/>
            <w:tcBorders>
              <w:top w:val="nil"/>
              <w:left w:val="nil"/>
              <w:bottom w:val="nil"/>
              <w:right w:val="nil"/>
            </w:tcBorders>
            <w:noWrap/>
          </w:tcPr>
          <w:p w:rsidR="00634ECB" w:rsidRPr="00F01591" w:rsidRDefault="00634ECB" w:rsidP="00561B58">
            <w:pPr>
              <w:outlineLvl w:val="0"/>
            </w:pPr>
          </w:p>
        </w:tc>
      </w:tr>
      <w:tr w:rsidR="00731B3F" w:rsidRPr="00F01591" w:rsidTr="00942E27">
        <w:trPr>
          <w:gridBefore w:val="1"/>
          <w:wBefore w:w="93" w:type="dxa"/>
          <w:trHeight w:val="490"/>
        </w:trPr>
        <w:tc>
          <w:tcPr>
            <w:tcW w:w="5881" w:type="dxa"/>
            <w:gridSpan w:val="2"/>
            <w:tcBorders>
              <w:top w:val="nil"/>
              <w:left w:val="single" w:sz="4" w:space="0" w:color="auto"/>
              <w:bottom w:val="single" w:sz="4" w:space="0" w:color="auto"/>
              <w:right w:val="single" w:sz="4" w:space="0" w:color="auto"/>
            </w:tcBorders>
            <w:noWrap/>
          </w:tcPr>
          <w:p w:rsidR="00731B3F" w:rsidRPr="005A387B" w:rsidRDefault="00731B3F" w:rsidP="005A387B">
            <w:pPr>
              <w:outlineLvl w:val="0"/>
            </w:pPr>
            <w:r w:rsidRPr="005A387B">
              <w:t>Ель искусственная "Сосна Тамара" размер 180 см</w:t>
            </w:r>
          </w:p>
          <w:p w:rsidR="00731B3F" w:rsidRPr="005A387B" w:rsidRDefault="00731B3F" w:rsidP="00561B58">
            <w:pPr>
              <w:outlineLvl w:val="0"/>
            </w:pPr>
          </w:p>
        </w:tc>
        <w:tc>
          <w:tcPr>
            <w:tcW w:w="857" w:type="dxa"/>
            <w:tcBorders>
              <w:top w:val="nil"/>
              <w:left w:val="nil"/>
              <w:bottom w:val="single" w:sz="4" w:space="0" w:color="auto"/>
              <w:right w:val="single" w:sz="4" w:space="0" w:color="auto"/>
            </w:tcBorders>
            <w:noWrap/>
          </w:tcPr>
          <w:p w:rsidR="00731B3F" w:rsidRDefault="00731B3F" w:rsidP="00731B3F">
            <w:pPr>
              <w:jc w:val="center"/>
              <w:outlineLvl w:val="0"/>
            </w:pPr>
            <w:proofErr w:type="spellStart"/>
            <w:proofErr w:type="gramStart"/>
            <w:r w:rsidRPr="00821DE9">
              <w:t>шт</w:t>
            </w:r>
            <w:proofErr w:type="spellEnd"/>
            <w:proofErr w:type="gramEnd"/>
          </w:p>
        </w:tc>
        <w:tc>
          <w:tcPr>
            <w:tcW w:w="1138" w:type="dxa"/>
            <w:tcBorders>
              <w:top w:val="nil"/>
              <w:left w:val="nil"/>
              <w:bottom w:val="single" w:sz="4" w:space="0" w:color="auto"/>
              <w:right w:val="single" w:sz="4" w:space="0" w:color="auto"/>
            </w:tcBorders>
            <w:noWrap/>
          </w:tcPr>
          <w:p w:rsidR="00731B3F" w:rsidRPr="005A387B" w:rsidRDefault="00731B3F" w:rsidP="005A387B">
            <w:pPr>
              <w:jc w:val="right"/>
              <w:outlineLvl w:val="0"/>
            </w:pPr>
            <w:r w:rsidRPr="005A387B">
              <w:t>1</w:t>
            </w:r>
          </w:p>
        </w:tc>
        <w:tc>
          <w:tcPr>
            <w:tcW w:w="2039" w:type="dxa"/>
            <w:tcBorders>
              <w:top w:val="nil"/>
              <w:left w:val="nil"/>
              <w:bottom w:val="single" w:sz="4" w:space="0" w:color="auto"/>
              <w:right w:val="single" w:sz="4" w:space="0" w:color="auto"/>
            </w:tcBorders>
            <w:noWrap/>
          </w:tcPr>
          <w:p w:rsidR="00731B3F" w:rsidRPr="005A387B" w:rsidRDefault="00731B3F" w:rsidP="005A387B">
            <w:pPr>
              <w:jc w:val="right"/>
              <w:outlineLvl w:val="0"/>
            </w:pPr>
            <w:r w:rsidRPr="005A387B">
              <w:t>7500,00</w:t>
            </w:r>
          </w:p>
          <w:p w:rsidR="00731B3F" w:rsidRPr="005A387B" w:rsidRDefault="00731B3F" w:rsidP="00561B58">
            <w:pPr>
              <w:outlineLvl w:val="0"/>
            </w:pPr>
          </w:p>
        </w:tc>
        <w:tc>
          <w:tcPr>
            <w:tcW w:w="1007" w:type="dxa"/>
            <w:gridSpan w:val="2"/>
            <w:tcBorders>
              <w:top w:val="nil"/>
              <w:left w:val="nil"/>
              <w:bottom w:val="nil"/>
              <w:right w:val="nil"/>
            </w:tcBorders>
            <w:noWrap/>
          </w:tcPr>
          <w:p w:rsidR="00731B3F" w:rsidRPr="00F01591" w:rsidRDefault="00731B3F" w:rsidP="00561B58">
            <w:pPr>
              <w:outlineLvl w:val="0"/>
            </w:pPr>
          </w:p>
        </w:tc>
      </w:tr>
      <w:tr w:rsidR="00731B3F" w:rsidRPr="00F01591" w:rsidTr="00942E27">
        <w:trPr>
          <w:gridBefore w:val="1"/>
          <w:wBefore w:w="93" w:type="dxa"/>
          <w:trHeight w:val="490"/>
        </w:trPr>
        <w:tc>
          <w:tcPr>
            <w:tcW w:w="5881" w:type="dxa"/>
            <w:gridSpan w:val="2"/>
            <w:tcBorders>
              <w:top w:val="nil"/>
              <w:left w:val="single" w:sz="4" w:space="0" w:color="auto"/>
              <w:bottom w:val="single" w:sz="4" w:space="0" w:color="auto"/>
              <w:right w:val="single" w:sz="4" w:space="0" w:color="auto"/>
            </w:tcBorders>
            <w:noWrap/>
          </w:tcPr>
          <w:p w:rsidR="00731B3F" w:rsidRPr="005A387B" w:rsidRDefault="00731B3F" w:rsidP="005A387B">
            <w:pPr>
              <w:outlineLvl w:val="0"/>
            </w:pPr>
            <w:r w:rsidRPr="005A387B">
              <w:t xml:space="preserve">Многофункциональное устройство HP </w:t>
            </w:r>
            <w:proofErr w:type="spellStart"/>
            <w:r w:rsidRPr="005A387B">
              <w:t>LaserJet</w:t>
            </w:r>
            <w:proofErr w:type="spellEnd"/>
            <w:r w:rsidRPr="005A387B">
              <w:t xml:space="preserve"> M1536dnf</w:t>
            </w:r>
          </w:p>
          <w:p w:rsidR="00731B3F" w:rsidRPr="005A387B" w:rsidRDefault="00731B3F" w:rsidP="005A387B">
            <w:pPr>
              <w:outlineLvl w:val="0"/>
            </w:pPr>
          </w:p>
        </w:tc>
        <w:tc>
          <w:tcPr>
            <w:tcW w:w="857" w:type="dxa"/>
            <w:tcBorders>
              <w:top w:val="nil"/>
              <w:left w:val="nil"/>
              <w:bottom w:val="single" w:sz="4" w:space="0" w:color="auto"/>
              <w:right w:val="single" w:sz="4" w:space="0" w:color="auto"/>
            </w:tcBorders>
            <w:noWrap/>
          </w:tcPr>
          <w:p w:rsidR="00731B3F" w:rsidRDefault="00731B3F" w:rsidP="00731B3F">
            <w:pPr>
              <w:jc w:val="center"/>
              <w:outlineLvl w:val="0"/>
            </w:pPr>
            <w:proofErr w:type="spellStart"/>
            <w:proofErr w:type="gramStart"/>
            <w:r w:rsidRPr="00821DE9">
              <w:t>шт</w:t>
            </w:r>
            <w:proofErr w:type="spellEnd"/>
            <w:proofErr w:type="gramEnd"/>
          </w:p>
        </w:tc>
        <w:tc>
          <w:tcPr>
            <w:tcW w:w="1138" w:type="dxa"/>
            <w:tcBorders>
              <w:top w:val="nil"/>
              <w:left w:val="nil"/>
              <w:bottom w:val="single" w:sz="4" w:space="0" w:color="auto"/>
              <w:right w:val="single" w:sz="4" w:space="0" w:color="auto"/>
            </w:tcBorders>
            <w:noWrap/>
          </w:tcPr>
          <w:p w:rsidR="00731B3F" w:rsidRPr="005A387B" w:rsidRDefault="00731B3F" w:rsidP="005A387B">
            <w:pPr>
              <w:jc w:val="right"/>
              <w:outlineLvl w:val="0"/>
            </w:pPr>
            <w:r w:rsidRPr="005A387B">
              <w:t>1</w:t>
            </w:r>
          </w:p>
        </w:tc>
        <w:tc>
          <w:tcPr>
            <w:tcW w:w="2039" w:type="dxa"/>
            <w:tcBorders>
              <w:top w:val="nil"/>
              <w:left w:val="nil"/>
              <w:bottom w:val="single" w:sz="4" w:space="0" w:color="auto"/>
              <w:right w:val="single" w:sz="4" w:space="0" w:color="auto"/>
            </w:tcBorders>
            <w:noWrap/>
          </w:tcPr>
          <w:p w:rsidR="00731B3F" w:rsidRPr="005A387B" w:rsidRDefault="00731B3F" w:rsidP="005A387B">
            <w:pPr>
              <w:jc w:val="right"/>
              <w:outlineLvl w:val="0"/>
            </w:pPr>
            <w:r w:rsidRPr="005A387B">
              <w:t>11158,08</w:t>
            </w:r>
          </w:p>
          <w:p w:rsidR="00731B3F" w:rsidRPr="005A387B" w:rsidRDefault="00731B3F" w:rsidP="005A387B">
            <w:pPr>
              <w:jc w:val="right"/>
              <w:outlineLvl w:val="0"/>
            </w:pPr>
          </w:p>
        </w:tc>
        <w:tc>
          <w:tcPr>
            <w:tcW w:w="1007" w:type="dxa"/>
            <w:gridSpan w:val="2"/>
            <w:tcBorders>
              <w:top w:val="nil"/>
              <w:left w:val="nil"/>
              <w:bottom w:val="nil"/>
              <w:right w:val="nil"/>
            </w:tcBorders>
            <w:noWrap/>
          </w:tcPr>
          <w:p w:rsidR="00731B3F" w:rsidRPr="00F01591" w:rsidRDefault="00731B3F" w:rsidP="00561B58">
            <w:pPr>
              <w:outlineLvl w:val="0"/>
            </w:pPr>
          </w:p>
        </w:tc>
      </w:tr>
      <w:tr w:rsidR="00731B3F" w:rsidRPr="00F01591" w:rsidTr="00942E27">
        <w:trPr>
          <w:gridBefore w:val="1"/>
          <w:wBefore w:w="93" w:type="dxa"/>
          <w:trHeight w:val="490"/>
        </w:trPr>
        <w:tc>
          <w:tcPr>
            <w:tcW w:w="5881" w:type="dxa"/>
            <w:gridSpan w:val="2"/>
            <w:tcBorders>
              <w:top w:val="nil"/>
              <w:left w:val="single" w:sz="4" w:space="0" w:color="auto"/>
              <w:bottom w:val="single" w:sz="4" w:space="0" w:color="auto"/>
              <w:right w:val="single" w:sz="4" w:space="0" w:color="auto"/>
            </w:tcBorders>
            <w:noWrap/>
          </w:tcPr>
          <w:p w:rsidR="00731B3F" w:rsidRPr="005A387B" w:rsidRDefault="00731B3F" w:rsidP="005A387B">
            <w:pPr>
              <w:outlineLvl w:val="0"/>
            </w:pPr>
            <w:r w:rsidRPr="005A387B">
              <w:t xml:space="preserve">МФУ HP </w:t>
            </w:r>
            <w:proofErr w:type="spellStart"/>
            <w:r w:rsidRPr="005A387B">
              <w:t>Laser</w:t>
            </w:r>
            <w:proofErr w:type="spellEnd"/>
            <w:r w:rsidRPr="005A387B">
              <w:t xml:space="preserve"> </w:t>
            </w:r>
            <w:proofErr w:type="spellStart"/>
            <w:r w:rsidRPr="005A387B">
              <w:t>Jet</w:t>
            </w:r>
            <w:proofErr w:type="spellEnd"/>
            <w:r w:rsidRPr="005A387B">
              <w:t xml:space="preserve"> </w:t>
            </w:r>
            <w:proofErr w:type="spellStart"/>
            <w:r w:rsidRPr="005A387B">
              <w:t>Pro</w:t>
            </w:r>
            <w:proofErr w:type="spellEnd"/>
            <w:r w:rsidRPr="005A387B">
              <w:t xml:space="preserve"> M1536dnf (Принтер/Копир/Сканер/Факс)</w:t>
            </w:r>
          </w:p>
          <w:p w:rsidR="00731B3F" w:rsidRPr="005A387B" w:rsidRDefault="00731B3F" w:rsidP="005A387B">
            <w:pPr>
              <w:outlineLvl w:val="0"/>
            </w:pPr>
          </w:p>
        </w:tc>
        <w:tc>
          <w:tcPr>
            <w:tcW w:w="857" w:type="dxa"/>
            <w:tcBorders>
              <w:top w:val="nil"/>
              <w:left w:val="nil"/>
              <w:bottom w:val="single" w:sz="4" w:space="0" w:color="auto"/>
              <w:right w:val="single" w:sz="4" w:space="0" w:color="auto"/>
            </w:tcBorders>
            <w:noWrap/>
          </w:tcPr>
          <w:p w:rsidR="00731B3F" w:rsidRDefault="00731B3F" w:rsidP="00731B3F">
            <w:pPr>
              <w:jc w:val="center"/>
              <w:outlineLvl w:val="0"/>
            </w:pPr>
            <w:proofErr w:type="spellStart"/>
            <w:proofErr w:type="gramStart"/>
            <w:r w:rsidRPr="00821DE9">
              <w:t>шт</w:t>
            </w:r>
            <w:proofErr w:type="spellEnd"/>
            <w:proofErr w:type="gramEnd"/>
          </w:p>
        </w:tc>
        <w:tc>
          <w:tcPr>
            <w:tcW w:w="1138" w:type="dxa"/>
            <w:tcBorders>
              <w:top w:val="nil"/>
              <w:left w:val="nil"/>
              <w:bottom w:val="single" w:sz="4" w:space="0" w:color="auto"/>
              <w:right w:val="single" w:sz="4" w:space="0" w:color="auto"/>
            </w:tcBorders>
            <w:noWrap/>
          </w:tcPr>
          <w:p w:rsidR="00731B3F" w:rsidRPr="005A387B" w:rsidRDefault="00731B3F" w:rsidP="005A387B">
            <w:pPr>
              <w:jc w:val="right"/>
              <w:outlineLvl w:val="0"/>
            </w:pPr>
            <w:r w:rsidRPr="005A387B">
              <w:t>1</w:t>
            </w:r>
          </w:p>
        </w:tc>
        <w:tc>
          <w:tcPr>
            <w:tcW w:w="2039" w:type="dxa"/>
            <w:tcBorders>
              <w:top w:val="nil"/>
              <w:left w:val="nil"/>
              <w:bottom w:val="single" w:sz="4" w:space="0" w:color="auto"/>
              <w:right w:val="single" w:sz="4" w:space="0" w:color="auto"/>
            </w:tcBorders>
            <w:noWrap/>
          </w:tcPr>
          <w:p w:rsidR="00731B3F" w:rsidRPr="005A387B" w:rsidRDefault="00731B3F" w:rsidP="005A387B">
            <w:pPr>
              <w:jc w:val="right"/>
              <w:outlineLvl w:val="0"/>
            </w:pPr>
            <w:r w:rsidRPr="005A387B">
              <w:t>9500,00</w:t>
            </w:r>
          </w:p>
          <w:p w:rsidR="00731B3F" w:rsidRPr="005A387B" w:rsidRDefault="00731B3F" w:rsidP="005A387B">
            <w:pPr>
              <w:jc w:val="right"/>
              <w:outlineLvl w:val="0"/>
            </w:pPr>
          </w:p>
        </w:tc>
        <w:tc>
          <w:tcPr>
            <w:tcW w:w="1007" w:type="dxa"/>
            <w:gridSpan w:val="2"/>
            <w:tcBorders>
              <w:top w:val="nil"/>
              <w:left w:val="nil"/>
              <w:bottom w:val="nil"/>
              <w:right w:val="nil"/>
            </w:tcBorders>
            <w:noWrap/>
          </w:tcPr>
          <w:p w:rsidR="00731B3F" w:rsidRPr="00F01591" w:rsidRDefault="00731B3F" w:rsidP="00561B58">
            <w:pPr>
              <w:outlineLvl w:val="0"/>
            </w:pPr>
          </w:p>
        </w:tc>
      </w:tr>
      <w:tr w:rsidR="00731B3F" w:rsidRPr="00F01591" w:rsidTr="00942E27">
        <w:trPr>
          <w:gridBefore w:val="1"/>
          <w:wBefore w:w="93" w:type="dxa"/>
          <w:trHeight w:val="490"/>
        </w:trPr>
        <w:tc>
          <w:tcPr>
            <w:tcW w:w="5881" w:type="dxa"/>
            <w:gridSpan w:val="2"/>
            <w:tcBorders>
              <w:top w:val="nil"/>
              <w:left w:val="single" w:sz="4" w:space="0" w:color="auto"/>
              <w:bottom w:val="single" w:sz="4" w:space="0" w:color="auto"/>
              <w:right w:val="single" w:sz="4" w:space="0" w:color="auto"/>
            </w:tcBorders>
            <w:noWrap/>
          </w:tcPr>
          <w:p w:rsidR="00731B3F" w:rsidRPr="005A387B" w:rsidRDefault="00731B3F" w:rsidP="005A387B">
            <w:pPr>
              <w:outlineLvl w:val="0"/>
            </w:pPr>
            <w:r w:rsidRPr="005A387B">
              <w:t>Ноутбук ASUS K73E</w:t>
            </w:r>
          </w:p>
          <w:p w:rsidR="00731B3F" w:rsidRPr="005A387B" w:rsidRDefault="00731B3F" w:rsidP="005A387B">
            <w:pPr>
              <w:outlineLvl w:val="0"/>
            </w:pPr>
          </w:p>
        </w:tc>
        <w:tc>
          <w:tcPr>
            <w:tcW w:w="857" w:type="dxa"/>
            <w:tcBorders>
              <w:top w:val="nil"/>
              <w:left w:val="nil"/>
              <w:bottom w:val="single" w:sz="4" w:space="0" w:color="auto"/>
              <w:right w:val="single" w:sz="4" w:space="0" w:color="auto"/>
            </w:tcBorders>
            <w:noWrap/>
          </w:tcPr>
          <w:p w:rsidR="00731B3F" w:rsidRDefault="00731B3F" w:rsidP="00731B3F">
            <w:pPr>
              <w:jc w:val="center"/>
              <w:outlineLvl w:val="0"/>
            </w:pPr>
            <w:proofErr w:type="spellStart"/>
            <w:proofErr w:type="gramStart"/>
            <w:r w:rsidRPr="00821DE9">
              <w:t>шт</w:t>
            </w:r>
            <w:proofErr w:type="spellEnd"/>
            <w:proofErr w:type="gramEnd"/>
          </w:p>
        </w:tc>
        <w:tc>
          <w:tcPr>
            <w:tcW w:w="1138" w:type="dxa"/>
            <w:tcBorders>
              <w:top w:val="nil"/>
              <w:left w:val="nil"/>
              <w:bottom w:val="single" w:sz="4" w:space="0" w:color="auto"/>
              <w:right w:val="single" w:sz="4" w:space="0" w:color="auto"/>
            </w:tcBorders>
            <w:noWrap/>
          </w:tcPr>
          <w:p w:rsidR="00731B3F" w:rsidRPr="005A387B" w:rsidRDefault="00731B3F" w:rsidP="005A387B">
            <w:pPr>
              <w:jc w:val="right"/>
              <w:outlineLvl w:val="0"/>
            </w:pPr>
            <w:r w:rsidRPr="005A387B">
              <w:t>1</w:t>
            </w:r>
          </w:p>
        </w:tc>
        <w:tc>
          <w:tcPr>
            <w:tcW w:w="2039" w:type="dxa"/>
            <w:tcBorders>
              <w:top w:val="nil"/>
              <w:left w:val="nil"/>
              <w:bottom w:val="single" w:sz="4" w:space="0" w:color="auto"/>
              <w:right w:val="single" w:sz="4" w:space="0" w:color="auto"/>
            </w:tcBorders>
            <w:noWrap/>
          </w:tcPr>
          <w:p w:rsidR="00731B3F" w:rsidRPr="005A387B" w:rsidRDefault="00731B3F" w:rsidP="005A387B">
            <w:pPr>
              <w:jc w:val="right"/>
              <w:outlineLvl w:val="0"/>
            </w:pPr>
            <w:r w:rsidRPr="005A387B">
              <w:t>24933,40</w:t>
            </w:r>
          </w:p>
          <w:p w:rsidR="00731B3F" w:rsidRPr="005A387B" w:rsidRDefault="00731B3F" w:rsidP="005A387B">
            <w:pPr>
              <w:jc w:val="right"/>
              <w:outlineLvl w:val="0"/>
            </w:pPr>
          </w:p>
        </w:tc>
        <w:tc>
          <w:tcPr>
            <w:tcW w:w="1007" w:type="dxa"/>
            <w:gridSpan w:val="2"/>
            <w:tcBorders>
              <w:top w:val="nil"/>
              <w:left w:val="nil"/>
              <w:bottom w:val="nil"/>
              <w:right w:val="nil"/>
            </w:tcBorders>
            <w:noWrap/>
          </w:tcPr>
          <w:p w:rsidR="00731B3F" w:rsidRPr="00F01591" w:rsidRDefault="00731B3F" w:rsidP="00561B58">
            <w:pPr>
              <w:outlineLvl w:val="0"/>
            </w:pPr>
          </w:p>
        </w:tc>
      </w:tr>
      <w:tr w:rsidR="00731B3F" w:rsidRPr="00F01591" w:rsidTr="00942E27">
        <w:trPr>
          <w:gridBefore w:val="1"/>
          <w:wBefore w:w="93" w:type="dxa"/>
          <w:trHeight w:val="490"/>
        </w:trPr>
        <w:tc>
          <w:tcPr>
            <w:tcW w:w="5881" w:type="dxa"/>
            <w:gridSpan w:val="2"/>
            <w:tcBorders>
              <w:top w:val="nil"/>
              <w:left w:val="single" w:sz="4" w:space="0" w:color="auto"/>
              <w:bottom w:val="single" w:sz="4" w:space="0" w:color="auto"/>
              <w:right w:val="single" w:sz="4" w:space="0" w:color="auto"/>
            </w:tcBorders>
            <w:noWrap/>
          </w:tcPr>
          <w:p w:rsidR="00731B3F" w:rsidRPr="005A387B" w:rsidRDefault="00731B3F" w:rsidP="005A387B">
            <w:pPr>
              <w:outlineLvl w:val="0"/>
            </w:pPr>
            <w:r w:rsidRPr="005A387B">
              <w:t>Проектор</w:t>
            </w:r>
            <w:r w:rsidRPr="006E3B15">
              <w:rPr>
                <w:lang w:val="en-US"/>
              </w:rPr>
              <w:t xml:space="preserve"> Acer X1210K DLP 2300 ANSI Lm. </w:t>
            </w:r>
            <w:r w:rsidRPr="005A387B">
              <w:t>XGA</w:t>
            </w:r>
          </w:p>
          <w:p w:rsidR="00731B3F" w:rsidRPr="005A387B" w:rsidRDefault="00731B3F" w:rsidP="005A387B">
            <w:pPr>
              <w:outlineLvl w:val="0"/>
            </w:pPr>
          </w:p>
        </w:tc>
        <w:tc>
          <w:tcPr>
            <w:tcW w:w="857" w:type="dxa"/>
            <w:tcBorders>
              <w:top w:val="nil"/>
              <w:left w:val="nil"/>
              <w:bottom w:val="single" w:sz="4" w:space="0" w:color="auto"/>
              <w:right w:val="single" w:sz="4" w:space="0" w:color="auto"/>
            </w:tcBorders>
            <w:noWrap/>
          </w:tcPr>
          <w:p w:rsidR="00731B3F" w:rsidRDefault="00731B3F" w:rsidP="00731B3F">
            <w:pPr>
              <w:jc w:val="center"/>
              <w:outlineLvl w:val="0"/>
            </w:pPr>
            <w:proofErr w:type="spellStart"/>
            <w:proofErr w:type="gramStart"/>
            <w:r w:rsidRPr="00821DE9">
              <w:t>шт</w:t>
            </w:r>
            <w:proofErr w:type="spellEnd"/>
            <w:proofErr w:type="gramEnd"/>
          </w:p>
        </w:tc>
        <w:tc>
          <w:tcPr>
            <w:tcW w:w="1138" w:type="dxa"/>
            <w:tcBorders>
              <w:top w:val="nil"/>
              <w:left w:val="nil"/>
              <w:bottom w:val="single" w:sz="4" w:space="0" w:color="auto"/>
              <w:right w:val="single" w:sz="4" w:space="0" w:color="auto"/>
            </w:tcBorders>
            <w:noWrap/>
          </w:tcPr>
          <w:p w:rsidR="00731B3F" w:rsidRPr="005A387B" w:rsidRDefault="00731B3F" w:rsidP="005A387B">
            <w:pPr>
              <w:jc w:val="right"/>
              <w:outlineLvl w:val="0"/>
            </w:pPr>
            <w:r w:rsidRPr="005A387B">
              <w:t>1</w:t>
            </w:r>
          </w:p>
        </w:tc>
        <w:tc>
          <w:tcPr>
            <w:tcW w:w="2039" w:type="dxa"/>
            <w:tcBorders>
              <w:top w:val="nil"/>
              <w:left w:val="nil"/>
              <w:bottom w:val="single" w:sz="4" w:space="0" w:color="auto"/>
              <w:right w:val="single" w:sz="4" w:space="0" w:color="auto"/>
            </w:tcBorders>
            <w:noWrap/>
          </w:tcPr>
          <w:p w:rsidR="00731B3F" w:rsidRPr="005A387B" w:rsidRDefault="00731B3F" w:rsidP="005A387B">
            <w:pPr>
              <w:jc w:val="right"/>
              <w:outlineLvl w:val="0"/>
            </w:pPr>
            <w:r w:rsidRPr="005A387B">
              <w:t>19766,18</w:t>
            </w:r>
          </w:p>
          <w:p w:rsidR="00731B3F" w:rsidRPr="005A387B" w:rsidRDefault="00731B3F" w:rsidP="005A387B">
            <w:pPr>
              <w:jc w:val="right"/>
              <w:outlineLvl w:val="0"/>
            </w:pPr>
          </w:p>
        </w:tc>
        <w:tc>
          <w:tcPr>
            <w:tcW w:w="1007" w:type="dxa"/>
            <w:gridSpan w:val="2"/>
            <w:tcBorders>
              <w:top w:val="nil"/>
              <w:left w:val="nil"/>
              <w:bottom w:val="nil"/>
              <w:right w:val="nil"/>
            </w:tcBorders>
            <w:noWrap/>
          </w:tcPr>
          <w:p w:rsidR="00731B3F" w:rsidRPr="00F01591" w:rsidRDefault="00731B3F"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Стол 140*60*76 (вишня)</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4143,00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Телевизор  </w:t>
            </w:r>
            <w:proofErr w:type="spellStart"/>
            <w:r w:rsidRPr="00F01591">
              <w:t>Supra</w:t>
            </w:r>
            <w:proofErr w:type="spellEnd"/>
            <w:r w:rsidRPr="00F01591">
              <w:t xml:space="preserve"> STV LC 32004 W ЖК диагональ </w:t>
            </w:r>
            <w:smartTag w:uri="urn:schemas-microsoft-com:office:smarttags" w:element="metricconverter">
              <w:smartTagPr>
                <w:attr w:name="ProductID" w:val="80 см"/>
              </w:smartTagPr>
              <w:r w:rsidRPr="00F01591">
                <w:t>80 см</w:t>
              </w:r>
            </w:smartTag>
            <w:r w:rsidRPr="00F01591">
              <w:t>.</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18963,00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731B3F"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731B3F" w:rsidRPr="005A387B" w:rsidRDefault="00731B3F" w:rsidP="005A387B">
            <w:pPr>
              <w:outlineLvl w:val="0"/>
            </w:pPr>
            <w:proofErr w:type="spellStart"/>
            <w:r w:rsidRPr="005A387B">
              <w:t>Флипчарт</w:t>
            </w:r>
            <w:proofErr w:type="spellEnd"/>
            <w:r w:rsidRPr="005A387B">
              <w:t xml:space="preserve"> магнитно-маркерный 70*100см</w:t>
            </w:r>
          </w:p>
          <w:p w:rsidR="00731B3F" w:rsidRPr="00F01591" w:rsidRDefault="00731B3F" w:rsidP="00561B58">
            <w:pPr>
              <w:outlineLvl w:val="0"/>
            </w:pPr>
          </w:p>
        </w:tc>
        <w:tc>
          <w:tcPr>
            <w:tcW w:w="857" w:type="dxa"/>
            <w:tcBorders>
              <w:top w:val="nil"/>
              <w:left w:val="nil"/>
              <w:bottom w:val="single" w:sz="4" w:space="0" w:color="auto"/>
              <w:right w:val="single" w:sz="4" w:space="0" w:color="auto"/>
            </w:tcBorders>
            <w:shd w:val="clear" w:color="auto" w:fill="FFFFFF"/>
          </w:tcPr>
          <w:p w:rsidR="00731B3F" w:rsidRDefault="00731B3F" w:rsidP="00731B3F">
            <w:pPr>
              <w:jc w:val="center"/>
              <w:outlineLvl w:val="0"/>
            </w:pPr>
            <w:proofErr w:type="spellStart"/>
            <w:proofErr w:type="gramStart"/>
            <w:r w:rsidRPr="00A42C79">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731B3F" w:rsidRPr="00F01591" w:rsidRDefault="00731B3F" w:rsidP="00561B58">
            <w:pPr>
              <w:jc w:val="right"/>
              <w:outlineLvl w:val="0"/>
            </w:pPr>
            <w:r>
              <w:t>1</w:t>
            </w:r>
          </w:p>
        </w:tc>
        <w:tc>
          <w:tcPr>
            <w:tcW w:w="2039" w:type="dxa"/>
            <w:tcBorders>
              <w:top w:val="nil"/>
              <w:left w:val="nil"/>
              <w:bottom w:val="single" w:sz="4" w:space="0" w:color="auto"/>
              <w:right w:val="single" w:sz="4" w:space="0" w:color="auto"/>
            </w:tcBorders>
            <w:shd w:val="clear" w:color="auto" w:fill="FFFFFF"/>
            <w:noWrap/>
          </w:tcPr>
          <w:p w:rsidR="00731B3F" w:rsidRPr="005A387B" w:rsidRDefault="00731B3F" w:rsidP="005A387B">
            <w:pPr>
              <w:jc w:val="right"/>
              <w:outlineLvl w:val="0"/>
            </w:pPr>
            <w:r w:rsidRPr="005A387B">
              <w:t>6500,00</w:t>
            </w:r>
          </w:p>
          <w:p w:rsidR="00731B3F" w:rsidRPr="00F01591" w:rsidRDefault="00731B3F" w:rsidP="00561B58">
            <w:pPr>
              <w:jc w:val="right"/>
              <w:outlineLvl w:val="0"/>
            </w:pPr>
          </w:p>
        </w:tc>
        <w:tc>
          <w:tcPr>
            <w:tcW w:w="1007" w:type="dxa"/>
            <w:gridSpan w:val="2"/>
            <w:tcBorders>
              <w:top w:val="nil"/>
              <w:left w:val="nil"/>
              <w:bottom w:val="nil"/>
              <w:right w:val="nil"/>
            </w:tcBorders>
            <w:shd w:val="clear" w:color="auto" w:fill="auto"/>
            <w:noWrap/>
          </w:tcPr>
          <w:p w:rsidR="00731B3F" w:rsidRPr="00F01591" w:rsidRDefault="00731B3F" w:rsidP="00561B58">
            <w:pPr>
              <w:outlineLvl w:val="0"/>
            </w:pPr>
          </w:p>
        </w:tc>
      </w:tr>
      <w:tr w:rsidR="00731B3F" w:rsidRPr="005A387B"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731B3F" w:rsidRPr="006E3B15" w:rsidRDefault="00731B3F" w:rsidP="005A387B">
            <w:pPr>
              <w:outlineLvl w:val="0"/>
              <w:rPr>
                <w:lang w:val="en-US"/>
              </w:rPr>
            </w:pPr>
            <w:r w:rsidRPr="005A387B">
              <w:t>Экран</w:t>
            </w:r>
            <w:r w:rsidRPr="006E3B15">
              <w:rPr>
                <w:lang w:val="en-US"/>
              </w:rPr>
              <w:t xml:space="preserve"> </w:t>
            </w:r>
            <w:r w:rsidRPr="005A387B">
              <w:t>на</w:t>
            </w:r>
            <w:r w:rsidRPr="006E3B15">
              <w:rPr>
                <w:lang w:val="en-US"/>
              </w:rPr>
              <w:t xml:space="preserve"> </w:t>
            </w:r>
            <w:r w:rsidRPr="005A387B">
              <w:t>штативе</w:t>
            </w:r>
            <w:r w:rsidRPr="006E3B15">
              <w:rPr>
                <w:lang w:val="en-US"/>
              </w:rPr>
              <w:t xml:space="preserve">  </w:t>
            </w:r>
            <w:proofErr w:type="spellStart"/>
            <w:r w:rsidRPr="006E3B15">
              <w:rPr>
                <w:lang w:val="en-US"/>
              </w:rPr>
              <w:t>Projecta</w:t>
            </w:r>
            <w:proofErr w:type="spellEnd"/>
            <w:r w:rsidRPr="006E3B15">
              <w:rPr>
                <w:lang w:val="en-US"/>
              </w:rPr>
              <w:t xml:space="preserve"> </w:t>
            </w:r>
            <w:proofErr w:type="spellStart"/>
            <w:r w:rsidRPr="006E3B15">
              <w:rPr>
                <w:lang w:val="en-US"/>
              </w:rPr>
              <w:t>ProView</w:t>
            </w:r>
            <w:proofErr w:type="spellEnd"/>
            <w:r w:rsidRPr="006E3B15">
              <w:rPr>
                <w:lang w:val="en-US"/>
              </w:rPr>
              <w:t xml:space="preserve"> 178x178 </w:t>
            </w:r>
            <w:r w:rsidRPr="005A387B">
              <w:t>см</w:t>
            </w:r>
            <w:r w:rsidRPr="006E3B15">
              <w:rPr>
                <w:lang w:val="en-US"/>
              </w:rPr>
              <w:t xml:space="preserve">  Mate White</w:t>
            </w:r>
          </w:p>
          <w:p w:rsidR="00731B3F" w:rsidRPr="006E3B15" w:rsidRDefault="00731B3F" w:rsidP="00561B58">
            <w:pPr>
              <w:outlineLvl w:val="0"/>
              <w:rPr>
                <w:lang w:val="en-US"/>
              </w:rPr>
            </w:pPr>
          </w:p>
        </w:tc>
        <w:tc>
          <w:tcPr>
            <w:tcW w:w="857" w:type="dxa"/>
            <w:tcBorders>
              <w:top w:val="nil"/>
              <w:left w:val="nil"/>
              <w:bottom w:val="single" w:sz="4" w:space="0" w:color="auto"/>
              <w:right w:val="single" w:sz="4" w:space="0" w:color="auto"/>
            </w:tcBorders>
            <w:shd w:val="clear" w:color="auto" w:fill="FFFFFF"/>
          </w:tcPr>
          <w:p w:rsidR="00731B3F" w:rsidRDefault="00731B3F" w:rsidP="00731B3F">
            <w:pPr>
              <w:jc w:val="center"/>
              <w:outlineLvl w:val="0"/>
            </w:pPr>
            <w:proofErr w:type="spellStart"/>
            <w:proofErr w:type="gramStart"/>
            <w:r w:rsidRPr="00A42C79">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731B3F" w:rsidRPr="005A387B" w:rsidRDefault="00731B3F" w:rsidP="00561B58">
            <w:pPr>
              <w:jc w:val="right"/>
              <w:outlineLvl w:val="0"/>
            </w:pPr>
            <w:r>
              <w:t>1</w:t>
            </w:r>
          </w:p>
        </w:tc>
        <w:tc>
          <w:tcPr>
            <w:tcW w:w="2039" w:type="dxa"/>
            <w:tcBorders>
              <w:top w:val="nil"/>
              <w:left w:val="nil"/>
              <w:bottom w:val="single" w:sz="4" w:space="0" w:color="auto"/>
              <w:right w:val="single" w:sz="4" w:space="0" w:color="auto"/>
            </w:tcBorders>
            <w:shd w:val="clear" w:color="auto" w:fill="FFFFFF"/>
            <w:noWrap/>
          </w:tcPr>
          <w:p w:rsidR="00731B3F" w:rsidRPr="005A387B" w:rsidRDefault="00731B3F" w:rsidP="005A387B">
            <w:pPr>
              <w:jc w:val="right"/>
              <w:outlineLvl w:val="0"/>
            </w:pPr>
            <w:r w:rsidRPr="005A387B">
              <w:t>3248,54</w:t>
            </w:r>
          </w:p>
          <w:p w:rsidR="00731B3F" w:rsidRPr="005A387B" w:rsidRDefault="00731B3F" w:rsidP="00561B58">
            <w:pPr>
              <w:jc w:val="right"/>
              <w:outlineLvl w:val="0"/>
            </w:pPr>
          </w:p>
        </w:tc>
        <w:tc>
          <w:tcPr>
            <w:tcW w:w="1007" w:type="dxa"/>
            <w:gridSpan w:val="2"/>
            <w:tcBorders>
              <w:top w:val="nil"/>
              <w:left w:val="nil"/>
              <w:bottom w:val="nil"/>
              <w:right w:val="nil"/>
            </w:tcBorders>
            <w:shd w:val="clear" w:color="auto" w:fill="auto"/>
            <w:noWrap/>
          </w:tcPr>
          <w:p w:rsidR="00731B3F" w:rsidRPr="005A387B" w:rsidRDefault="00731B3F" w:rsidP="00561B58">
            <w:pPr>
              <w:outlineLvl w:val="0"/>
              <w:rPr>
                <w:lang w:val="en-US"/>
              </w:rPr>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Блок компьютерный 32*28*40 (вишня)</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945,00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Вешалка напольная (черная)</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2 623,00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Полка под клавиатуру 52*40 (вишня)</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1 093,00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pPr>
            <w:r w:rsidRPr="00F01591">
              <w:t xml:space="preserve">Стул "ИСО </w:t>
            </w:r>
            <w:proofErr w:type="spellStart"/>
            <w:r w:rsidRPr="00F01591">
              <w:t>black</w:t>
            </w:r>
            <w:proofErr w:type="spellEnd"/>
            <w:r w:rsidRPr="00F01591">
              <w:t>" (черный)</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52</w:t>
            </w:r>
          </w:p>
        </w:tc>
        <w:tc>
          <w:tcPr>
            <w:tcW w:w="2039" w:type="dxa"/>
            <w:tcBorders>
              <w:top w:val="nil"/>
              <w:left w:val="nil"/>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35 048,00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pPr>
          </w:p>
        </w:tc>
      </w:tr>
      <w:tr w:rsidR="00634ECB" w:rsidRPr="00F01591" w:rsidTr="00942E27">
        <w:trPr>
          <w:gridBefore w:val="1"/>
          <w:wBefore w:w="93" w:type="dxa"/>
          <w:trHeight w:val="285"/>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outlineLvl w:val="0"/>
              <w:rPr>
                <w:b/>
                <w:bCs/>
              </w:rPr>
            </w:pPr>
            <w:r w:rsidRPr="00F01591">
              <w:rPr>
                <w:b/>
                <w:bCs/>
              </w:rPr>
              <w:t>Итого:</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rPr>
                <w:b/>
                <w:bCs/>
              </w:rPr>
            </w:pPr>
            <w:proofErr w:type="spellStart"/>
            <w:proofErr w:type="gramStart"/>
            <w:r w:rsidRPr="00F01591">
              <w:rPr>
                <w:b/>
                <w:bCs/>
              </w:rPr>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5A387B" w:rsidP="00561B58">
            <w:pPr>
              <w:jc w:val="right"/>
              <w:outlineLvl w:val="0"/>
              <w:rPr>
                <w:b/>
                <w:bCs/>
              </w:rPr>
            </w:pPr>
            <w:r>
              <w:rPr>
                <w:b/>
                <w:bCs/>
              </w:rPr>
              <w:t>64</w:t>
            </w:r>
          </w:p>
        </w:tc>
        <w:tc>
          <w:tcPr>
            <w:tcW w:w="2039" w:type="dxa"/>
            <w:tcBorders>
              <w:top w:val="nil"/>
              <w:left w:val="nil"/>
              <w:bottom w:val="single" w:sz="4" w:space="0" w:color="auto"/>
              <w:right w:val="single" w:sz="4" w:space="0" w:color="auto"/>
            </w:tcBorders>
            <w:shd w:val="clear" w:color="auto" w:fill="auto"/>
            <w:noWrap/>
          </w:tcPr>
          <w:p w:rsidR="00634ECB" w:rsidRPr="00F01591" w:rsidRDefault="005A387B" w:rsidP="00561B58">
            <w:pPr>
              <w:jc w:val="right"/>
              <w:outlineLvl w:val="0"/>
              <w:rPr>
                <w:b/>
                <w:bCs/>
              </w:rPr>
            </w:pPr>
            <w:r w:rsidRPr="005A387B">
              <w:rPr>
                <w:b/>
                <w:bCs/>
              </w:rPr>
              <w:t>145421,2</w:t>
            </w:r>
            <w:r>
              <w:rPr>
                <w:b/>
                <w:bCs/>
              </w:rPr>
              <w:t>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rPr>
                <w:b/>
                <w:bCs/>
              </w:rPr>
            </w:pPr>
          </w:p>
        </w:tc>
      </w:tr>
      <w:tr w:rsidR="00634ECB" w:rsidRPr="00F01591" w:rsidTr="00942E27">
        <w:trPr>
          <w:gridBefore w:val="1"/>
          <w:wBefore w:w="93" w:type="dxa"/>
          <w:trHeight w:val="300"/>
        </w:trPr>
        <w:tc>
          <w:tcPr>
            <w:tcW w:w="5881" w:type="dxa"/>
            <w:gridSpan w:val="2"/>
            <w:tcBorders>
              <w:top w:val="nil"/>
              <w:left w:val="single" w:sz="4" w:space="0" w:color="auto"/>
              <w:bottom w:val="single" w:sz="4" w:space="0" w:color="auto"/>
              <w:right w:val="single" w:sz="4" w:space="0" w:color="auto"/>
            </w:tcBorders>
            <w:shd w:val="clear" w:color="auto" w:fill="FFFFFF"/>
            <w:noWrap/>
          </w:tcPr>
          <w:p w:rsidR="00634ECB" w:rsidRPr="00F01591" w:rsidRDefault="00634ECB" w:rsidP="00561B58">
            <w:pPr>
              <w:outlineLvl w:val="0"/>
              <w:rPr>
                <w:b/>
                <w:bCs/>
              </w:rPr>
            </w:pPr>
            <w:r w:rsidRPr="00F01591">
              <w:rPr>
                <w:b/>
                <w:bCs/>
              </w:rPr>
              <w:t>Общественный центр по Б.Гагарина 58-в</w:t>
            </w:r>
          </w:p>
        </w:tc>
        <w:tc>
          <w:tcPr>
            <w:tcW w:w="857" w:type="dxa"/>
            <w:tcBorders>
              <w:top w:val="nil"/>
              <w:left w:val="nil"/>
              <w:bottom w:val="single" w:sz="4" w:space="0" w:color="auto"/>
              <w:right w:val="single" w:sz="4" w:space="0" w:color="auto"/>
            </w:tcBorders>
            <w:shd w:val="clear" w:color="auto" w:fill="FFFFFF"/>
            <w:noWrap/>
          </w:tcPr>
          <w:p w:rsidR="00634ECB" w:rsidRPr="00F01591" w:rsidRDefault="00634ECB" w:rsidP="00561B58">
            <w:pPr>
              <w:outlineLvl w:val="0"/>
              <w:rPr>
                <w:b/>
                <w:bCs/>
              </w:rPr>
            </w:pPr>
            <w:r w:rsidRPr="00F01591">
              <w:rPr>
                <w:b/>
                <w:bCs/>
              </w:rPr>
              <w:t> </w:t>
            </w:r>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outlineLvl w:val="0"/>
              <w:rPr>
                <w:b/>
                <w:bCs/>
              </w:rPr>
            </w:pPr>
            <w:r w:rsidRPr="00F01591">
              <w:rPr>
                <w:b/>
                <w:bCs/>
              </w:rPr>
              <w:t> </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outlineLvl w:val="0"/>
              <w:rPr>
                <w:b/>
                <w:bCs/>
              </w:rPr>
            </w:pPr>
            <w:r w:rsidRPr="00F01591">
              <w:rPr>
                <w:b/>
                <w:bCs/>
              </w:rPr>
              <w:t> </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rPr>
                <w:lang w:val="en-US"/>
              </w:rPr>
            </w:pPr>
            <w:r w:rsidRPr="00F01591">
              <w:rPr>
                <w:lang w:val="en-US"/>
              </w:rPr>
              <w:t>17"</w:t>
            </w:r>
            <w:r w:rsidRPr="00F01591">
              <w:t>Монитор</w:t>
            </w:r>
            <w:r w:rsidRPr="00F01591">
              <w:rPr>
                <w:lang w:val="en-US"/>
              </w:rPr>
              <w:t xml:space="preserve"> </w:t>
            </w:r>
            <w:proofErr w:type="spellStart"/>
            <w:r w:rsidRPr="00F01591">
              <w:rPr>
                <w:lang w:val="en-US"/>
              </w:rPr>
              <w:t>Lite</w:t>
            </w:r>
            <w:proofErr w:type="spellEnd"/>
            <w:r w:rsidRPr="00F01591">
              <w:rPr>
                <w:lang w:val="en-US"/>
              </w:rPr>
              <w:t xml:space="preserve"> On 1786 FNST Flat TCO 99</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12214,80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BOSCH SRS 43E32EU </w:t>
            </w:r>
            <w:proofErr w:type="spellStart"/>
            <w:proofErr w:type="gramStart"/>
            <w:r w:rsidRPr="00F01591">
              <w:t>п</w:t>
            </w:r>
            <w:proofErr w:type="spellEnd"/>
            <w:proofErr w:type="gramEnd"/>
            <w:r w:rsidRPr="00F01591">
              <w:t>/м машина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17040,00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rPr>
                <w:lang w:val="en-US"/>
              </w:rPr>
            </w:pPr>
            <w:r w:rsidRPr="00F01591">
              <w:rPr>
                <w:lang w:val="en-US"/>
              </w:rPr>
              <w:t xml:space="preserve">INDESIT TA-16 R </w:t>
            </w:r>
            <w:proofErr w:type="spellStart"/>
            <w:r w:rsidRPr="00F01591">
              <w:t>двухкам</w:t>
            </w:r>
            <w:proofErr w:type="spellEnd"/>
            <w:r w:rsidRPr="00F01591">
              <w:rPr>
                <w:lang w:val="en-US"/>
              </w:rPr>
              <w:t>.</w:t>
            </w:r>
            <w:proofErr w:type="spellStart"/>
            <w:r w:rsidRPr="00F01591">
              <w:t>хол</w:t>
            </w:r>
            <w:proofErr w:type="spellEnd"/>
            <w:r w:rsidRPr="00F01591">
              <w:rPr>
                <w:lang w:val="en-US"/>
              </w:rPr>
              <w:t>-</w:t>
            </w:r>
            <w:r w:rsidRPr="00F01591">
              <w:t>к</w:t>
            </w:r>
            <w:r w:rsidRPr="00F01591">
              <w:rPr>
                <w:lang w:val="en-US"/>
              </w:rPr>
              <w:t xml:space="preserve"> (RA-32)</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12450,00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Беговая дорожка </w:t>
            </w:r>
            <w:proofErr w:type="spellStart"/>
            <w:r w:rsidRPr="00F01591">
              <w:t>Treo</w:t>
            </w:r>
            <w:proofErr w:type="spellEnd"/>
            <w:r w:rsidRPr="00F01591">
              <w:t xml:space="preserve"> </w:t>
            </w:r>
            <w:proofErr w:type="spellStart"/>
            <w:r w:rsidRPr="00F01591">
              <w:t>Fitness</w:t>
            </w:r>
            <w:proofErr w:type="spellEnd"/>
            <w:proofErr w:type="gramStart"/>
            <w:r w:rsidRPr="00F01591">
              <w:t xml:space="preserve"> Т</w:t>
            </w:r>
            <w:proofErr w:type="gramEnd"/>
            <w:r w:rsidRPr="00F01591">
              <w:t xml:space="preserve"> 208</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51169,52</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Велотренажер </w:t>
            </w:r>
            <w:proofErr w:type="spellStart"/>
            <w:r w:rsidRPr="00F01591">
              <w:t>Topaz</w:t>
            </w:r>
            <w:proofErr w:type="spellEnd"/>
            <w:r w:rsidRPr="00F01591">
              <w:t xml:space="preserve"> (</w:t>
            </w:r>
            <w:proofErr w:type="spellStart"/>
            <w:r w:rsidRPr="00F01591">
              <w:t>k</w:t>
            </w:r>
            <w:proofErr w:type="spellEnd"/>
            <w:r w:rsidRPr="00F01591">
              <w:t>) 2942600</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20359,72</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Вокальная </w:t>
            </w:r>
            <w:proofErr w:type="spellStart"/>
            <w:r w:rsidRPr="00F01591">
              <w:t>радиомикрофонная</w:t>
            </w:r>
            <w:proofErr w:type="spellEnd"/>
            <w:r w:rsidRPr="00F01591">
              <w:t xml:space="preserve"> система в комплекте с кабелем</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13546,02</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Гардероб (74*37*190)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6</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31890,00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Гардероб (74*58*190)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6</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47454,00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Гардероб 74*37*190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5</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21000,00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Гардеробная система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25554,00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lastRenderedPageBreak/>
              <w:t xml:space="preserve">Диван </w:t>
            </w:r>
            <w:proofErr w:type="spellStart"/>
            <w:r w:rsidRPr="00F01591">
              <w:t>двухм</w:t>
            </w:r>
            <w:proofErr w:type="gramStart"/>
            <w:r w:rsidRPr="00F01591">
              <w:t>.к</w:t>
            </w:r>
            <w:proofErr w:type="gramEnd"/>
            <w:r w:rsidRPr="00F01591">
              <w:t>ож.зам</w:t>
            </w:r>
            <w:proofErr w:type="spellEnd"/>
            <w:r w:rsidRPr="00F01591">
              <w:t xml:space="preserve"> (101*60*83) черный</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11432,00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Диван </w:t>
            </w:r>
            <w:proofErr w:type="spellStart"/>
            <w:r w:rsidRPr="00F01591">
              <w:t>двухм</w:t>
            </w:r>
            <w:proofErr w:type="gramStart"/>
            <w:r w:rsidRPr="00F01591">
              <w:t>.к</w:t>
            </w:r>
            <w:proofErr w:type="gramEnd"/>
            <w:r w:rsidRPr="00F01591">
              <w:t>ож.зам</w:t>
            </w:r>
            <w:proofErr w:type="spellEnd"/>
            <w:r w:rsidRPr="00F01591">
              <w:t xml:space="preserve"> 155*90*88 </w:t>
            </w:r>
            <w:proofErr w:type="spellStart"/>
            <w:r w:rsidRPr="00F01591">
              <w:t>черн</w:t>
            </w:r>
            <w:proofErr w:type="spellEnd"/>
            <w:r w:rsidRPr="00F01591">
              <w:t>.</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28000,00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Диктофон</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5000,00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8A11F2"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8A11F2" w:rsidRPr="00F01591" w:rsidRDefault="008A11F2" w:rsidP="00561B58">
            <w:pPr>
              <w:outlineLvl w:val="0"/>
            </w:pPr>
            <w:r w:rsidRPr="008A11F2">
              <w:t>Ель искусственная "Альпийская" размер 150 см.</w:t>
            </w:r>
          </w:p>
        </w:tc>
        <w:tc>
          <w:tcPr>
            <w:tcW w:w="857" w:type="dxa"/>
            <w:tcBorders>
              <w:top w:val="nil"/>
              <w:left w:val="nil"/>
              <w:bottom w:val="single" w:sz="4" w:space="0" w:color="auto"/>
              <w:right w:val="single" w:sz="4" w:space="0" w:color="auto"/>
            </w:tcBorders>
            <w:shd w:val="clear" w:color="auto" w:fill="FFFFFF"/>
          </w:tcPr>
          <w:p w:rsidR="008A11F2" w:rsidRPr="00F01591" w:rsidRDefault="00731B3F"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8A11F2" w:rsidRPr="00F01591" w:rsidRDefault="00731B3F" w:rsidP="00561B58">
            <w:pPr>
              <w:jc w:val="right"/>
              <w:outlineLvl w:val="0"/>
            </w:pPr>
            <w:r>
              <w:t>1</w:t>
            </w:r>
          </w:p>
        </w:tc>
        <w:tc>
          <w:tcPr>
            <w:tcW w:w="2039" w:type="dxa"/>
            <w:tcBorders>
              <w:top w:val="nil"/>
              <w:left w:val="nil"/>
              <w:bottom w:val="single" w:sz="4" w:space="0" w:color="auto"/>
              <w:right w:val="single" w:sz="4" w:space="0" w:color="auto"/>
            </w:tcBorders>
            <w:shd w:val="clear" w:color="auto" w:fill="FFFFFF"/>
            <w:noWrap/>
          </w:tcPr>
          <w:p w:rsidR="008A11F2" w:rsidRPr="00F01591" w:rsidRDefault="008A11F2" w:rsidP="00561B58">
            <w:pPr>
              <w:jc w:val="right"/>
              <w:outlineLvl w:val="0"/>
            </w:pPr>
            <w:r w:rsidRPr="008A11F2">
              <w:t>5000,00</w:t>
            </w:r>
          </w:p>
        </w:tc>
        <w:tc>
          <w:tcPr>
            <w:tcW w:w="1007" w:type="dxa"/>
            <w:gridSpan w:val="2"/>
            <w:tcBorders>
              <w:top w:val="nil"/>
              <w:left w:val="nil"/>
              <w:bottom w:val="nil"/>
              <w:right w:val="nil"/>
            </w:tcBorders>
            <w:shd w:val="clear" w:color="auto" w:fill="auto"/>
            <w:noWrap/>
          </w:tcPr>
          <w:p w:rsidR="008A11F2" w:rsidRPr="00F01591" w:rsidRDefault="008A11F2" w:rsidP="00561B58">
            <w:pPr>
              <w:outlineLvl w:val="0"/>
            </w:pPr>
          </w:p>
        </w:tc>
      </w:tr>
      <w:tr w:rsidR="008A11F2"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8A11F2" w:rsidRPr="008A11F2" w:rsidRDefault="008A11F2" w:rsidP="00561B58">
            <w:pPr>
              <w:outlineLvl w:val="0"/>
            </w:pPr>
            <w:r w:rsidRPr="008A11F2">
              <w:t>Ель искусственная "Стандарт" размер 210 см</w:t>
            </w:r>
          </w:p>
        </w:tc>
        <w:tc>
          <w:tcPr>
            <w:tcW w:w="857" w:type="dxa"/>
            <w:tcBorders>
              <w:top w:val="nil"/>
              <w:left w:val="nil"/>
              <w:bottom w:val="single" w:sz="4" w:space="0" w:color="auto"/>
              <w:right w:val="single" w:sz="4" w:space="0" w:color="auto"/>
            </w:tcBorders>
            <w:shd w:val="clear" w:color="auto" w:fill="FFFFFF"/>
          </w:tcPr>
          <w:p w:rsidR="008A11F2" w:rsidRPr="00F01591" w:rsidRDefault="00731B3F"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8A11F2" w:rsidRPr="00F01591" w:rsidRDefault="00731B3F" w:rsidP="00561B58">
            <w:pPr>
              <w:jc w:val="right"/>
              <w:outlineLvl w:val="0"/>
            </w:pPr>
            <w:r>
              <w:t>1</w:t>
            </w:r>
          </w:p>
        </w:tc>
        <w:tc>
          <w:tcPr>
            <w:tcW w:w="2039" w:type="dxa"/>
            <w:tcBorders>
              <w:top w:val="nil"/>
              <w:left w:val="nil"/>
              <w:bottom w:val="single" w:sz="4" w:space="0" w:color="auto"/>
              <w:right w:val="single" w:sz="4" w:space="0" w:color="auto"/>
            </w:tcBorders>
            <w:shd w:val="clear" w:color="auto" w:fill="FFFFFF"/>
            <w:noWrap/>
          </w:tcPr>
          <w:p w:rsidR="008A11F2" w:rsidRPr="008A11F2" w:rsidRDefault="008A11F2" w:rsidP="00561B58">
            <w:pPr>
              <w:jc w:val="right"/>
              <w:outlineLvl w:val="0"/>
            </w:pPr>
            <w:r w:rsidRPr="008A11F2">
              <w:t>7700,00</w:t>
            </w:r>
          </w:p>
        </w:tc>
        <w:tc>
          <w:tcPr>
            <w:tcW w:w="1007" w:type="dxa"/>
            <w:gridSpan w:val="2"/>
            <w:tcBorders>
              <w:top w:val="nil"/>
              <w:left w:val="nil"/>
              <w:bottom w:val="nil"/>
              <w:right w:val="nil"/>
            </w:tcBorders>
            <w:shd w:val="clear" w:color="auto" w:fill="auto"/>
            <w:noWrap/>
          </w:tcPr>
          <w:p w:rsidR="008A11F2" w:rsidRPr="00F01591" w:rsidRDefault="008A11F2"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Задник с подвесом (сцена)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5000,00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Занавес с подхватами (сцена)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10000,00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Зеркало в гимнастический зал</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36002,98</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Зеркало в холл</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12395,90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proofErr w:type="spellStart"/>
            <w:r w:rsidRPr="00F01591">
              <w:t>Конференц-стол</w:t>
            </w:r>
            <w:proofErr w:type="spellEnd"/>
            <w:r w:rsidRPr="00F01591">
              <w:t xml:space="preserve"> (220*120*76)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10969,00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Копировальный аппарат </w:t>
            </w:r>
            <w:proofErr w:type="spellStart"/>
            <w:r w:rsidRPr="00F01591">
              <w:t>Kyocera</w:t>
            </w:r>
            <w:proofErr w:type="spellEnd"/>
            <w:r w:rsidRPr="00F01591">
              <w:t xml:space="preserve"> MITA KM 1525</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51577,92</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Кресло "Контакт"</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8909,00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Кресло </w:t>
            </w:r>
            <w:proofErr w:type="spellStart"/>
            <w:r w:rsidRPr="00F01591">
              <w:t>кож</w:t>
            </w:r>
            <w:proofErr w:type="gramStart"/>
            <w:r w:rsidRPr="00F01591">
              <w:t>.з</w:t>
            </w:r>
            <w:proofErr w:type="gramEnd"/>
            <w:r w:rsidRPr="00F01591">
              <w:t>ам</w:t>
            </w:r>
            <w:proofErr w:type="spellEnd"/>
            <w:r w:rsidRPr="00F01591">
              <w:t xml:space="preserve">. 90*90*88 </w:t>
            </w:r>
            <w:proofErr w:type="spellStart"/>
            <w:r w:rsidRPr="00F01591">
              <w:t>черн</w:t>
            </w:r>
            <w:proofErr w:type="spellEnd"/>
            <w:r w:rsidRPr="00F01591">
              <w:t>.</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48000,00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proofErr w:type="spellStart"/>
            <w:r w:rsidRPr="00F01591">
              <w:t>Кулер</w:t>
            </w:r>
            <w:proofErr w:type="spellEnd"/>
            <w:r w:rsidRPr="00F01591">
              <w:t xml:space="preserve"> напольный AEL 2-5X 16L/HL</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11300,00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Лазерный принтер XEROX </w:t>
            </w:r>
            <w:proofErr w:type="spellStart"/>
            <w:r w:rsidRPr="00F01591">
              <w:t>Phaser</w:t>
            </w:r>
            <w:proofErr w:type="spellEnd"/>
            <w:r w:rsidRPr="00F01591">
              <w:t xml:space="preserve"> 3120</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7517,25</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8A11F2"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8A11F2" w:rsidRDefault="008A11F2" w:rsidP="008A11F2">
            <w:pPr>
              <w:outlineLvl w:val="0"/>
              <w:rPr>
                <w:rFonts w:ascii="Arial" w:hAnsi="Arial" w:cs="Arial"/>
                <w:sz w:val="16"/>
                <w:szCs w:val="16"/>
              </w:rPr>
            </w:pPr>
            <w:r>
              <w:rPr>
                <w:rFonts w:ascii="Arial" w:hAnsi="Arial" w:cs="Arial"/>
                <w:sz w:val="16"/>
                <w:szCs w:val="16"/>
              </w:rPr>
              <w:t>Лестница к шведской стенке "Элит" бел.</w:t>
            </w:r>
          </w:p>
          <w:p w:rsidR="008A11F2" w:rsidRPr="00F01591" w:rsidRDefault="008A11F2" w:rsidP="00561B58">
            <w:pPr>
              <w:outlineLvl w:val="0"/>
            </w:pPr>
          </w:p>
        </w:tc>
        <w:tc>
          <w:tcPr>
            <w:tcW w:w="857" w:type="dxa"/>
            <w:tcBorders>
              <w:top w:val="nil"/>
              <w:left w:val="nil"/>
              <w:bottom w:val="single" w:sz="4" w:space="0" w:color="auto"/>
              <w:right w:val="single" w:sz="4" w:space="0" w:color="auto"/>
            </w:tcBorders>
            <w:shd w:val="clear" w:color="auto" w:fill="FFFFFF"/>
          </w:tcPr>
          <w:p w:rsidR="008A11F2" w:rsidRPr="00F01591" w:rsidRDefault="00731B3F"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8A11F2" w:rsidRPr="00F01591" w:rsidRDefault="008A11F2" w:rsidP="00561B58">
            <w:pPr>
              <w:jc w:val="right"/>
              <w:outlineLvl w:val="0"/>
            </w:pPr>
            <w:r>
              <w:t>2</w:t>
            </w:r>
          </w:p>
        </w:tc>
        <w:tc>
          <w:tcPr>
            <w:tcW w:w="2039" w:type="dxa"/>
            <w:tcBorders>
              <w:top w:val="nil"/>
              <w:left w:val="nil"/>
              <w:bottom w:val="single" w:sz="4" w:space="0" w:color="auto"/>
              <w:right w:val="single" w:sz="4" w:space="0" w:color="auto"/>
            </w:tcBorders>
            <w:shd w:val="clear" w:color="auto" w:fill="FFFFFF"/>
            <w:noWrap/>
          </w:tcPr>
          <w:p w:rsidR="008A11F2" w:rsidRPr="00F01591" w:rsidRDefault="008A11F2" w:rsidP="00561B58">
            <w:pPr>
              <w:jc w:val="right"/>
              <w:outlineLvl w:val="0"/>
            </w:pPr>
            <w:r>
              <w:t>13200,00</w:t>
            </w:r>
          </w:p>
        </w:tc>
        <w:tc>
          <w:tcPr>
            <w:tcW w:w="1007" w:type="dxa"/>
            <w:gridSpan w:val="2"/>
            <w:tcBorders>
              <w:top w:val="nil"/>
              <w:left w:val="nil"/>
              <w:bottom w:val="nil"/>
              <w:right w:val="nil"/>
            </w:tcBorders>
            <w:shd w:val="clear" w:color="auto" w:fill="auto"/>
            <w:noWrap/>
          </w:tcPr>
          <w:p w:rsidR="008A11F2" w:rsidRPr="00F01591" w:rsidRDefault="008A11F2"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Металлоконструкции сценических устройств системы </w:t>
            </w:r>
            <w:proofErr w:type="spellStart"/>
            <w:r w:rsidRPr="00F01591">
              <w:t>Joker</w:t>
            </w:r>
            <w:proofErr w:type="spell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49883,19</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Мойка ELENIE с креслом</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17460,46</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rPr>
                <w:lang w:val="en-US"/>
              </w:rPr>
            </w:pPr>
            <w:r w:rsidRPr="00F01591">
              <w:t>Монитор</w:t>
            </w:r>
            <w:r w:rsidRPr="00F01591">
              <w:rPr>
                <w:lang w:val="en-US"/>
              </w:rPr>
              <w:t xml:space="preserve"> 17* LCD Asus MB17SE 5ms. 320 </w:t>
            </w:r>
            <w:proofErr w:type="spellStart"/>
            <w:r w:rsidRPr="00F01591">
              <w:rPr>
                <w:lang w:val="en-US"/>
              </w:rPr>
              <w:t>cd</w:t>
            </w:r>
            <w:proofErr w:type="spellEnd"/>
            <w:r w:rsidRPr="00F01591">
              <w:rPr>
                <w:lang w:val="en-US"/>
              </w:rPr>
              <w:t>/m2. 700:1. 160*(H). 160(V). speakers.TCO</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5</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27500,00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8A11F2" w:rsidRPr="00F01591" w:rsidTr="00942E27">
        <w:trPr>
          <w:gridBefore w:val="1"/>
          <w:wBefore w:w="93" w:type="dxa"/>
          <w:trHeight w:val="337"/>
        </w:trPr>
        <w:tc>
          <w:tcPr>
            <w:tcW w:w="5881" w:type="dxa"/>
            <w:gridSpan w:val="2"/>
            <w:tcBorders>
              <w:top w:val="nil"/>
              <w:left w:val="single" w:sz="4" w:space="0" w:color="auto"/>
              <w:bottom w:val="single" w:sz="4" w:space="0" w:color="auto"/>
              <w:right w:val="single" w:sz="4" w:space="0" w:color="auto"/>
            </w:tcBorders>
            <w:shd w:val="clear" w:color="auto" w:fill="FFFFFF"/>
          </w:tcPr>
          <w:p w:rsidR="008A11F2" w:rsidRPr="008A11F2" w:rsidRDefault="008A11F2" w:rsidP="008A11F2">
            <w:pPr>
              <w:outlineLvl w:val="0"/>
            </w:pPr>
            <w:r w:rsidRPr="008A11F2">
              <w:t xml:space="preserve">Монитор </w:t>
            </w:r>
            <w:proofErr w:type="spellStart"/>
            <w:r w:rsidRPr="008A11F2">
              <w:t>Acer</w:t>
            </w:r>
            <w:proofErr w:type="spellEnd"/>
            <w:r w:rsidRPr="008A11F2">
              <w:t xml:space="preserve"> X163Wab</w:t>
            </w:r>
          </w:p>
          <w:p w:rsidR="008A11F2" w:rsidRPr="00F01591" w:rsidRDefault="008A11F2" w:rsidP="00561B58">
            <w:pPr>
              <w:outlineLvl w:val="0"/>
            </w:pPr>
          </w:p>
        </w:tc>
        <w:tc>
          <w:tcPr>
            <w:tcW w:w="857" w:type="dxa"/>
            <w:tcBorders>
              <w:top w:val="nil"/>
              <w:left w:val="nil"/>
              <w:bottom w:val="single" w:sz="4" w:space="0" w:color="auto"/>
              <w:right w:val="single" w:sz="4" w:space="0" w:color="auto"/>
            </w:tcBorders>
            <w:shd w:val="clear" w:color="auto" w:fill="FFFFFF"/>
          </w:tcPr>
          <w:p w:rsidR="008A11F2" w:rsidRPr="00F01591" w:rsidRDefault="00731B3F" w:rsidP="00561B58">
            <w:pPr>
              <w:jc w:val="center"/>
              <w:outlineLvl w:val="0"/>
            </w:pPr>
            <w:proofErr w:type="spellStart"/>
            <w:proofErr w:type="gramStart"/>
            <w:r>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8A11F2" w:rsidRPr="00F01591" w:rsidRDefault="00731B3F" w:rsidP="00561B58">
            <w:pPr>
              <w:jc w:val="right"/>
              <w:outlineLvl w:val="0"/>
            </w:pPr>
            <w:r>
              <w:t>1</w:t>
            </w:r>
          </w:p>
        </w:tc>
        <w:tc>
          <w:tcPr>
            <w:tcW w:w="2039" w:type="dxa"/>
            <w:tcBorders>
              <w:top w:val="nil"/>
              <w:left w:val="nil"/>
              <w:bottom w:val="single" w:sz="4" w:space="0" w:color="auto"/>
              <w:right w:val="single" w:sz="4" w:space="0" w:color="auto"/>
            </w:tcBorders>
            <w:shd w:val="clear" w:color="auto" w:fill="FFFFFF"/>
            <w:noWrap/>
          </w:tcPr>
          <w:p w:rsidR="008A11F2" w:rsidRPr="00F01591" w:rsidRDefault="008A11F2" w:rsidP="00561B58">
            <w:pPr>
              <w:jc w:val="right"/>
              <w:outlineLvl w:val="0"/>
            </w:pPr>
            <w:r w:rsidRPr="008A11F2">
              <w:t>3349,00</w:t>
            </w:r>
          </w:p>
        </w:tc>
        <w:tc>
          <w:tcPr>
            <w:tcW w:w="1007" w:type="dxa"/>
            <w:gridSpan w:val="2"/>
            <w:tcBorders>
              <w:top w:val="nil"/>
              <w:left w:val="nil"/>
              <w:bottom w:val="nil"/>
              <w:right w:val="nil"/>
            </w:tcBorders>
            <w:shd w:val="clear" w:color="auto" w:fill="auto"/>
            <w:noWrap/>
          </w:tcPr>
          <w:p w:rsidR="008A11F2" w:rsidRPr="00F01591" w:rsidRDefault="008A11F2"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Монитор LG 17"FTT710BH</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7337,07</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Музыкальный центр </w:t>
            </w:r>
            <w:proofErr w:type="spellStart"/>
            <w:r w:rsidRPr="00F01591">
              <w:t>Samsung</w:t>
            </w:r>
            <w:proofErr w:type="spellEnd"/>
            <w:r w:rsidRPr="00F01591">
              <w:t xml:space="preserve"> Max-DA54Q (DVD,3 </w:t>
            </w:r>
            <w:proofErr w:type="spellStart"/>
            <w:r w:rsidRPr="00F01591">
              <w:t>диска,USB</w:t>
            </w:r>
            <w:proofErr w:type="spellEnd"/>
            <w:r w:rsidRPr="00F01591">
              <w:t>)</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5188,00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proofErr w:type="spellStart"/>
            <w:proofErr w:type="gramStart"/>
            <w:r w:rsidRPr="00F01591">
              <w:t>Мультимедийный</w:t>
            </w:r>
            <w:proofErr w:type="spellEnd"/>
            <w:r w:rsidRPr="00F01591">
              <w:t xml:space="preserve"> проектор </w:t>
            </w:r>
            <w:proofErr w:type="spellStart"/>
            <w:r w:rsidRPr="00F01591">
              <w:t>Epson</w:t>
            </w:r>
            <w:proofErr w:type="spellEnd"/>
            <w:r w:rsidRPr="00F01591">
              <w:t xml:space="preserve"> EMP -S5 (3xLCD. 2000 люмен.400:1,800х600,D-Sub.RCA</w:t>
            </w:r>
            <w:proofErr w:type="gram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60000,00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МФУ </w:t>
            </w:r>
            <w:proofErr w:type="spellStart"/>
            <w:r w:rsidRPr="00F01591">
              <w:t>Toshiba</w:t>
            </w:r>
            <w:proofErr w:type="spellEnd"/>
            <w:r w:rsidRPr="00F01591">
              <w:t xml:space="preserve"> </w:t>
            </w:r>
            <w:proofErr w:type="spellStart"/>
            <w:r w:rsidRPr="00F01591">
              <w:t>e-Studio</w:t>
            </w:r>
            <w:proofErr w:type="spellEnd"/>
            <w:r w:rsidRPr="00F01591">
              <w:t xml:space="preserve"> 166 Копир/принтер/сканер</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30000,00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МФУ </w:t>
            </w:r>
            <w:proofErr w:type="spellStart"/>
            <w:r w:rsidRPr="00F01591">
              <w:t>лазер.XEROX</w:t>
            </w:r>
            <w:proofErr w:type="spellEnd"/>
            <w:r w:rsidRPr="00F01591">
              <w:t xml:space="preserve"> </w:t>
            </w:r>
            <w:proofErr w:type="spellStart"/>
            <w:r w:rsidRPr="00F01591">
              <w:t>WorkCente</w:t>
            </w:r>
            <w:proofErr w:type="spellEnd"/>
            <w:r w:rsidRPr="00F01591">
              <w:t xml:space="preserve"> 3119 (</w:t>
            </w:r>
            <w:proofErr w:type="spellStart"/>
            <w:r w:rsidRPr="00F01591">
              <w:t>копир</w:t>
            </w:r>
            <w:proofErr w:type="gramStart"/>
            <w:r w:rsidRPr="00F01591">
              <w:t>,п</w:t>
            </w:r>
            <w:proofErr w:type="gramEnd"/>
            <w:r w:rsidRPr="00F01591">
              <w:t>ринтер,цв.сканер</w:t>
            </w:r>
            <w:proofErr w:type="spellEnd"/>
            <w:r w:rsidRPr="00F01591">
              <w:t>)</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20800,00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8A11F2"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8A11F2" w:rsidRPr="00F01591" w:rsidRDefault="008A11F2" w:rsidP="00561B58">
            <w:pPr>
              <w:outlineLvl w:val="0"/>
            </w:pPr>
            <w:r w:rsidRPr="008A11F2">
              <w:t xml:space="preserve">Навес к </w:t>
            </w:r>
            <w:proofErr w:type="spellStart"/>
            <w:r w:rsidRPr="008A11F2">
              <w:t>ш</w:t>
            </w:r>
            <w:proofErr w:type="spellEnd"/>
            <w:r w:rsidRPr="008A11F2">
              <w:t xml:space="preserve">/лестнице </w:t>
            </w:r>
            <w:proofErr w:type="spellStart"/>
            <w:r w:rsidRPr="008A11F2">
              <w:t>д</w:t>
            </w:r>
            <w:proofErr w:type="spellEnd"/>
            <w:r w:rsidRPr="008A11F2">
              <w:t>/пресса, бел.</w:t>
            </w:r>
          </w:p>
        </w:tc>
        <w:tc>
          <w:tcPr>
            <w:tcW w:w="857" w:type="dxa"/>
            <w:tcBorders>
              <w:top w:val="nil"/>
              <w:left w:val="nil"/>
              <w:bottom w:val="single" w:sz="4" w:space="0" w:color="auto"/>
              <w:right w:val="single" w:sz="4" w:space="0" w:color="auto"/>
            </w:tcBorders>
            <w:shd w:val="clear" w:color="auto" w:fill="FFFFFF"/>
          </w:tcPr>
          <w:p w:rsidR="008A11F2" w:rsidRPr="00F01591" w:rsidRDefault="00731B3F"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8A11F2" w:rsidRPr="00F01591" w:rsidRDefault="00731B3F" w:rsidP="00561B58">
            <w:pPr>
              <w:jc w:val="right"/>
              <w:outlineLvl w:val="0"/>
            </w:pPr>
            <w:r>
              <w:t>1</w:t>
            </w:r>
          </w:p>
        </w:tc>
        <w:tc>
          <w:tcPr>
            <w:tcW w:w="2039" w:type="dxa"/>
            <w:tcBorders>
              <w:top w:val="nil"/>
              <w:left w:val="nil"/>
              <w:bottom w:val="single" w:sz="4" w:space="0" w:color="auto"/>
              <w:right w:val="single" w:sz="4" w:space="0" w:color="auto"/>
            </w:tcBorders>
            <w:shd w:val="clear" w:color="auto" w:fill="FFFFFF"/>
            <w:noWrap/>
          </w:tcPr>
          <w:p w:rsidR="008A11F2" w:rsidRPr="00F01591" w:rsidRDefault="008A11F2" w:rsidP="00561B58">
            <w:pPr>
              <w:jc w:val="right"/>
              <w:outlineLvl w:val="0"/>
            </w:pPr>
            <w:r w:rsidRPr="008A11F2">
              <w:t>3316,00</w:t>
            </w:r>
          </w:p>
        </w:tc>
        <w:tc>
          <w:tcPr>
            <w:tcW w:w="1007" w:type="dxa"/>
            <w:gridSpan w:val="2"/>
            <w:tcBorders>
              <w:top w:val="nil"/>
              <w:left w:val="nil"/>
              <w:bottom w:val="nil"/>
              <w:right w:val="nil"/>
            </w:tcBorders>
            <w:shd w:val="clear" w:color="auto" w:fill="auto"/>
            <w:noWrap/>
          </w:tcPr>
          <w:p w:rsidR="008A11F2" w:rsidRPr="00F01591" w:rsidRDefault="008A11F2" w:rsidP="00561B58">
            <w:pPr>
              <w:outlineLvl w:val="0"/>
            </w:pPr>
          </w:p>
        </w:tc>
      </w:tr>
      <w:tr w:rsidR="00634ECB" w:rsidRPr="00F01591" w:rsidTr="00942E27">
        <w:trPr>
          <w:gridBefore w:val="1"/>
          <w:wBefore w:w="93" w:type="dxa"/>
          <w:trHeight w:val="86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rPr>
                <w:lang w:val="en-US"/>
              </w:rPr>
            </w:pPr>
            <w:r w:rsidRPr="00F01591">
              <w:t>Ноутбук</w:t>
            </w:r>
            <w:r w:rsidRPr="00F01591">
              <w:rPr>
                <w:lang w:val="en-US"/>
              </w:rPr>
              <w:t xml:space="preserve"> HP 530(KP479AA) </w:t>
            </w:r>
            <w:proofErr w:type="spellStart"/>
            <w:r w:rsidRPr="00F01591">
              <w:rPr>
                <w:lang w:val="en-US"/>
              </w:rPr>
              <w:t>CoreDUO</w:t>
            </w:r>
            <w:proofErr w:type="spellEnd"/>
            <w:r w:rsidRPr="00F01591">
              <w:rPr>
                <w:lang w:val="en-US"/>
              </w:rPr>
              <w:t xml:space="preserve"> T2600(2.16)/1024/120/DRW/W/L_AN/15.4*/VHB</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45000,00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Пассивная 2-полосная акустическая система на 100Вт (150пик),4 Om.127 </w:t>
            </w:r>
            <w:proofErr w:type="spellStart"/>
            <w:r w:rsidRPr="00F01591">
              <w:t>дБ</w:t>
            </w:r>
            <w:proofErr w:type="gramStart"/>
            <w:r w:rsidRPr="00F01591">
              <w:t>,д</w:t>
            </w:r>
            <w:proofErr w:type="gramEnd"/>
            <w:r w:rsidRPr="00F01591">
              <w:t>инамик</w:t>
            </w:r>
            <w:proofErr w:type="spell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36420,14</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8A11F2"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FFFFFF"/>
          </w:tcPr>
          <w:p w:rsidR="008A11F2" w:rsidRPr="00F01591" w:rsidRDefault="008A11F2" w:rsidP="00561B58">
            <w:pPr>
              <w:outlineLvl w:val="0"/>
            </w:pPr>
            <w:r w:rsidRPr="008A11F2">
              <w:t>Подставка под штангу</w:t>
            </w:r>
          </w:p>
        </w:tc>
        <w:tc>
          <w:tcPr>
            <w:tcW w:w="857" w:type="dxa"/>
            <w:tcBorders>
              <w:top w:val="nil"/>
              <w:left w:val="nil"/>
              <w:bottom w:val="single" w:sz="4" w:space="0" w:color="auto"/>
              <w:right w:val="single" w:sz="4" w:space="0" w:color="auto"/>
            </w:tcBorders>
            <w:shd w:val="clear" w:color="auto" w:fill="FFFFFF"/>
          </w:tcPr>
          <w:p w:rsidR="008A11F2" w:rsidRPr="00F01591" w:rsidRDefault="00731B3F"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8A11F2" w:rsidRPr="00F01591" w:rsidRDefault="00731B3F" w:rsidP="00561B58">
            <w:pPr>
              <w:jc w:val="right"/>
              <w:outlineLvl w:val="0"/>
            </w:pPr>
            <w:r>
              <w:t>1</w:t>
            </w:r>
          </w:p>
        </w:tc>
        <w:tc>
          <w:tcPr>
            <w:tcW w:w="2039" w:type="dxa"/>
            <w:tcBorders>
              <w:top w:val="nil"/>
              <w:left w:val="nil"/>
              <w:bottom w:val="single" w:sz="4" w:space="0" w:color="auto"/>
              <w:right w:val="single" w:sz="4" w:space="0" w:color="auto"/>
            </w:tcBorders>
            <w:shd w:val="clear" w:color="auto" w:fill="FFFFFF"/>
            <w:noWrap/>
          </w:tcPr>
          <w:p w:rsidR="008A11F2" w:rsidRPr="00F01591" w:rsidRDefault="008A11F2" w:rsidP="00561B58">
            <w:pPr>
              <w:jc w:val="right"/>
              <w:outlineLvl w:val="0"/>
            </w:pPr>
            <w:r w:rsidRPr="008A11F2">
              <w:t>15000,00</w:t>
            </w:r>
          </w:p>
        </w:tc>
        <w:tc>
          <w:tcPr>
            <w:tcW w:w="1007" w:type="dxa"/>
            <w:gridSpan w:val="2"/>
            <w:tcBorders>
              <w:top w:val="nil"/>
              <w:left w:val="nil"/>
              <w:bottom w:val="nil"/>
              <w:right w:val="nil"/>
            </w:tcBorders>
            <w:shd w:val="clear" w:color="auto" w:fill="auto"/>
            <w:noWrap/>
          </w:tcPr>
          <w:p w:rsidR="008A11F2" w:rsidRPr="00F01591" w:rsidRDefault="008A11F2"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proofErr w:type="spellStart"/>
            <w:r w:rsidRPr="00F01591">
              <w:t>Ролло-жаллюзи</w:t>
            </w:r>
            <w:proofErr w:type="spell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5</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25505,70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Световой </w:t>
            </w:r>
            <w:proofErr w:type="spellStart"/>
            <w:r w:rsidRPr="00F01591">
              <w:t>театр</w:t>
            </w:r>
            <w:proofErr w:type="gramStart"/>
            <w:r w:rsidRPr="00F01591">
              <w:t>.э</w:t>
            </w:r>
            <w:proofErr w:type="gramEnd"/>
            <w:r w:rsidRPr="00F01591">
              <w:t>страдный</w:t>
            </w:r>
            <w:proofErr w:type="spellEnd"/>
            <w:r w:rsidRPr="00F01591">
              <w:t xml:space="preserve"> комплекс "</w:t>
            </w:r>
            <w:proofErr w:type="spellStart"/>
            <w:r w:rsidRPr="00F01591">
              <w:t>Минилайт</w:t>
            </w:r>
            <w:proofErr w:type="spellEnd"/>
            <w:r w:rsidRPr="00F01591">
              <w:t>" для сцены</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99999,08</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Сейф для хранения документации</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8</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62001,92</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8A11F2"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8A11F2" w:rsidRPr="008A11F2" w:rsidRDefault="008A11F2" w:rsidP="008A11F2">
            <w:pPr>
              <w:outlineLvl w:val="0"/>
            </w:pPr>
            <w:r w:rsidRPr="008A11F2">
              <w:t>Системный блок  ПК ЭКСИМЕР  STARTER-A 1601/</w:t>
            </w:r>
            <w:proofErr w:type="spellStart"/>
            <w:r w:rsidRPr="008A11F2">
              <w:t>Semp</w:t>
            </w:r>
            <w:proofErr w:type="spellEnd"/>
            <w:r w:rsidRPr="008A11F2">
              <w:t xml:space="preserve"> 140</w:t>
            </w:r>
          </w:p>
          <w:p w:rsidR="008A11F2" w:rsidRPr="00F01591" w:rsidRDefault="008A11F2" w:rsidP="00561B58">
            <w:pPr>
              <w:outlineLvl w:val="0"/>
            </w:pPr>
          </w:p>
        </w:tc>
        <w:tc>
          <w:tcPr>
            <w:tcW w:w="857" w:type="dxa"/>
            <w:tcBorders>
              <w:top w:val="nil"/>
              <w:left w:val="nil"/>
              <w:bottom w:val="single" w:sz="4" w:space="0" w:color="auto"/>
              <w:right w:val="single" w:sz="4" w:space="0" w:color="auto"/>
            </w:tcBorders>
            <w:shd w:val="clear" w:color="auto" w:fill="FFFFFF"/>
          </w:tcPr>
          <w:p w:rsidR="008A11F2" w:rsidRPr="00F01591" w:rsidRDefault="00731B3F"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8A11F2" w:rsidRPr="00F01591" w:rsidRDefault="00731B3F" w:rsidP="00561B58">
            <w:pPr>
              <w:jc w:val="right"/>
              <w:outlineLvl w:val="0"/>
            </w:pPr>
            <w:r>
              <w:t>1</w:t>
            </w:r>
          </w:p>
        </w:tc>
        <w:tc>
          <w:tcPr>
            <w:tcW w:w="2039" w:type="dxa"/>
            <w:tcBorders>
              <w:top w:val="nil"/>
              <w:left w:val="nil"/>
              <w:bottom w:val="single" w:sz="4" w:space="0" w:color="auto"/>
              <w:right w:val="single" w:sz="4" w:space="0" w:color="auto"/>
            </w:tcBorders>
            <w:shd w:val="clear" w:color="auto" w:fill="FFFFFF"/>
            <w:noWrap/>
          </w:tcPr>
          <w:p w:rsidR="008A11F2" w:rsidRPr="008A11F2" w:rsidRDefault="008A11F2" w:rsidP="008A11F2">
            <w:pPr>
              <w:jc w:val="right"/>
              <w:outlineLvl w:val="0"/>
            </w:pPr>
            <w:r w:rsidRPr="008A11F2">
              <w:t>18742,00</w:t>
            </w:r>
          </w:p>
          <w:p w:rsidR="008A11F2" w:rsidRPr="00F01591" w:rsidRDefault="008A11F2" w:rsidP="00561B58">
            <w:pPr>
              <w:jc w:val="right"/>
              <w:outlineLvl w:val="0"/>
            </w:pPr>
          </w:p>
        </w:tc>
        <w:tc>
          <w:tcPr>
            <w:tcW w:w="1007" w:type="dxa"/>
            <w:gridSpan w:val="2"/>
            <w:tcBorders>
              <w:top w:val="nil"/>
              <w:left w:val="nil"/>
              <w:bottom w:val="nil"/>
              <w:right w:val="nil"/>
            </w:tcBorders>
            <w:shd w:val="clear" w:color="auto" w:fill="auto"/>
            <w:noWrap/>
          </w:tcPr>
          <w:p w:rsidR="008A11F2" w:rsidRPr="00F01591" w:rsidRDefault="008A11F2"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rPr>
                <w:lang w:val="en-US"/>
              </w:rPr>
            </w:pPr>
            <w:r w:rsidRPr="00F01591">
              <w:t>Системный</w:t>
            </w:r>
            <w:r w:rsidRPr="00F01591">
              <w:rPr>
                <w:lang w:val="en-US"/>
              </w:rPr>
              <w:t xml:space="preserve"> </w:t>
            </w:r>
            <w:r w:rsidRPr="00F01591">
              <w:t>блок</w:t>
            </w:r>
            <w:r w:rsidRPr="00F01591">
              <w:rPr>
                <w:lang w:val="en-US"/>
              </w:rPr>
              <w:t xml:space="preserve"> Celeron -1000A/128Mb/20Gb/GeForce2 MX200/LAN/CD-ROM 52x</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16432,71</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rPr>
                <w:lang w:val="en-US"/>
              </w:rPr>
            </w:pPr>
            <w:r w:rsidRPr="00F01591">
              <w:lastRenderedPageBreak/>
              <w:t>Системный</w:t>
            </w:r>
            <w:r w:rsidRPr="00F01591">
              <w:rPr>
                <w:lang w:val="en-US"/>
              </w:rPr>
              <w:t xml:space="preserve"> </w:t>
            </w:r>
            <w:r w:rsidRPr="00F01591">
              <w:t>блок</w:t>
            </w:r>
            <w:r w:rsidRPr="00F01591">
              <w:rPr>
                <w:lang w:val="en-US"/>
              </w:rPr>
              <w:t xml:space="preserve"> Celeron -1000A/128Mb/20Gb/GeForce2 MX200/LAN/CD-ROM 52x</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15844,85</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rPr>
                <w:lang w:val="en-US"/>
              </w:rPr>
            </w:pPr>
            <w:r w:rsidRPr="00F01591">
              <w:t>Системный</w:t>
            </w:r>
            <w:r w:rsidRPr="00F01591">
              <w:rPr>
                <w:lang w:val="en-US"/>
              </w:rPr>
              <w:t xml:space="preserve"> </w:t>
            </w:r>
            <w:r w:rsidRPr="00F01591">
              <w:t>блок</w:t>
            </w:r>
            <w:r w:rsidRPr="00F01591">
              <w:rPr>
                <w:lang w:val="en-US"/>
              </w:rPr>
              <w:t xml:space="preserve"> Celeron -850A/128Mb/20Gb/GeForce2 MX200/LAN/CD-ROM 52x</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15003,52</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rPr>
                <w:lang w:val="en-US"/>
              </w:rPr>
            </w:pPr>
            <w:proofErr w:type="gramStart"/>
            <w:r w:rsidRPr="00F01591">
              <w:t>Системный</w:t>
            </w:r>
            <w:r w:rsidRPr="00F01591">
              <w:rPr>
                <w:lang w:val="en-US"/>
              </w:rPr>
              <w:t xml:space="preserve"> </w:t>
            </w:r>
            <w:r w:rsidRPr="00F01591">
              <w:t>блок</w:t>
            </w:r>
            <w:r w:rsidRPr="00F01591">
              <w:rPr>
                <w:lang w:val="en-US"/>
              </w:rPr>
              <w:t xml:space="preserve"> Sid S20 S34 (MDT/PE_2180/2xD1024DII667/VINT/S160_7200/DRWSB/NIC/K</w:t>
            </w:r>
            <w:proofErr w:type="gram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5</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106750,00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Скамья</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16803,20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942E27"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942E27" w:rsidRPr="00F01591" w:rsidRDefault="00942E27" w:rsidP="00561B58">
            <w:pPr>
              <w:outlineLvl w:val="0"/>
            </w:pPr>
            <w:r w:rsidRPr="00942E27">
              <w:t>Скамья для пресса к шведской стенке бел.</w:t>
            </w:r>
          </w:p>
        </w:tc>
        <w:tc>
          <w:tcPr>
            <w:tcW w:w="857" w:type="dxa"/>
            <w:tcBorders>
              <w:top w:val="nil"/>
              <w:left w:val="nil"/>
              <w:bottom w:val="single" w:sz="4" w:space="0" w:color="auto"/>
              <w:right w:val="single" w:sz="4" w:space="0" w:color="auto"/>
            </w:tcBorders>
            <w:shd w:val="clear" w:color="auto" w:fill="FFFFFF"/>
          </w:tcPr>
          <w:p w:rsidR="00942E27" w:rsidRPr="00F01591" w:rsidRDefault="00942E27" w:rsidP="00561B58">
            <w:pPr>
              <w:jc w:val="center"/>
              <w:outlineLvl w:val="0"/>
            </w:pPr>
          </w:p>
        </w:tc>
        <w:tc>
          <w:tcPr>
            <w:tcW w:w="1138" w:type="dxa"/>
            <w:tcBorders>
              <w:top w:val="nil"/>
              <w:left w:val="nil"/>
              <w:bottom w:val="single" w:sz="4" w:space="0" w:color="auto"/>
              <w:right w:val="single" w:sz="4" w:space="0" w:color="auto"/>
            </w:tcBorders>
            <w:shd w:val="clear" w:color="auto" w:fill="FFFFFF"/>
            <w:noWrap/>
          </w:tcPr>
          <w:p w:rsidR="00942E27" w:rsidRPr="00F01591" w:rsidRDefault="00942E27" w:rsidP="00561B58">
            <w:pPr>
              <w:jc w:val="right"/>
              <w:outlineLvl w:val="0"/>
            </w:pPr>
          </w:p>
        </w:tc>
        <w:tc>
          <w:tcPr>
            <w:tcW w:w="2039" w:type="dxa"/>
            <w:tcBorders>
              <w:top w:val="nil"/>
              <w:left w:val="nil"/>
              <w:bottom w:val="single" w:sz="4" w:space="0" w:color="auto"/>
              <w:right w:val="single" w:sz="4" w:space="0" w:color="auto"/>
            </w:tcBorders>
            <w:shd w:val="clear" w:color="auto" w:fill="FFFFFF"/>
            <w:noWrap/>
          </w:tcPr>
          <w:p w:rsidR="00942E27" w:rsidRPr="00F01591" w:rsidRDefault="00942E27" w:rsidP="00561B58">
            <w:pPr>
              <w:jc w:val="right"/>
              <w:outlineLvl w:val="0"/>
            </w:pPr>
            <w:r w:rsidRPr="00942E27">
              <w:t>3106,00</w:t>
            </w:r>
          </w:p>
        </w:tc>
        <w:tc>
          <w:tcPr>
            <w:tcW w:w="1007" w:type="dxa"/>
            <w:gridSpan w:val="2"/>
            <w:tcBorders>
              <w:top w:val="nil"/>
              <w:left w:val="nil"/>
              <w:bottom w:val="nil"/>
              <w:right w:val="nil"/>
            </w:tcBorders>
            <w:shd w:val="clear" w:color="auto" w:fill="auto"/>
            <w:noWrap/>
          </w:tcPr>
          <w:p w:rsidR="00942E27" w:rsidRPr="00F01591" w:rsidRDefault="00942E27"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Станок гимнастический</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38499,86</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Стеллаж (74*37*190)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4102,00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Стеллаж угловой (37*37*190)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6</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22140,00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Стойка </w:t>
            </w:r>
            <w:proofErr w:type="spellStart"/>
            <w:r w:rsidRPr="00F01591">
              <w:t>барная</w:t>
            </w:r>
            <w:proofErr w:type="spell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65000,00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A17D40"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A17D40" w:rsidRPr="00F01591" w:rsidRDefault="00A17D40" w:rsidP="00561B58">
            <w:pPr>
              <w:outlineLvl w:val="0"/>
            </w:pPr>
            <w:proofErr w:type="gramStart"/>
            <w:r w:rsidRPr="00A17D40">
              <w:t>Стойка</w:t>
            </w:r>
            <w:proofErr w:type="gramEnd"/>
            <w:r w:rsidRPr="00A17D40">
              <w:t xml:space="preserve"> регулируемая универсальная  бел. 3 места</w:t>
            </w:r>
          </w:p>
        </w:tc>
        <w:tc>
          <w:tcPr>
            <w:tcW w:w="857" w:type="dxa"/>
            <w:tcBorders>
              <w:top w:val="nil"/>
              <w:left w:val="nil"/>
              <w:bottom w:val="single" w:sz="4" w:space="0" w:color="auto"/>
              <w:right w:val="single" w:sz="4" w:space="0" w:color="auto"/>
            </w:tcBorders>
            <w:shd w:val="clear" w:color="auto" w:fill="FFFFFF"/>
          </w:tcPr>
          <w:p w:rsidR="00A17D40" w:rsidRPr="00F01591" w:rsidRDefault="00A17D40" w:rsidP="00561B58">
            <w:pPr>
              <w:jc w:val="center"/>
              <w:outlineLvl w:val="0"/>
            </w:pPr>
          </w:p>
        </w:tc>
        <w:tc>
          <w:tcPr>
            <w:tcW w:w="1138" w:type="dxa"/>
            <w:tcBorders>
              <w:top w:val="nil"/>
              <w:left w:val="nil"/>
              <w:bottom w:val="single" w:sz="4" w:space="0" w:color="auto"/>
              <w:right w:val="single" w:sz="4" w:space="0" w:color="auto"/>
            </w:tcBorders>
            <w:shd w:val="clear" w:color="auto" w:fill="FFFFFF"/>
            <w:noWrap/>
          </w:tcPr>
          <w:p w:rsidR="00A17D40" w:rsidRPr="00F01591" w:rsidRDefault="00A17D40" w:rsidP="00561B58">
            <w:pPr>
              <w:jc w:val="right"/>
              <w:outlineLvl w:val="0"/>
            </w:pPr>
          </w:p>
        </w:tc>
        <w:tc>
          <w:tcPr>
            <w:tcW w:w="2039" w:type="dxa"/>
            <w:tcBorders>
              <w:top w:val="nil"/>
              <w:left w:val="nil"/>
              <w:bottom w:val="single" w:sz="4" w:space="0" w:color="auto"/>
              <w:right w:val="single" w:sz="4" w:space="0" w:color="auto"/>
            </w:tcBorders>
            <w:shd w:val="clear" w:color="auto" w:fill="FFFFFF"/>
            <w:noWrap/>
          </w:tcPr>
          <w:p w:rsidR="00A17D40" w:rsidRPr="00F01591" w:rsidRDefault="00A17D40" w:rsidP="00561B58">
            <w:pPr>
              <w:jc w:val="right"/>
              <w:outlineLvl w:val="0"/>
            </w:pPr>
            <w:r w:rsidRPr="00A17D40">
              <w:t>15000,00</w:t>
            </w:r>
          </w:p>
        </w:tc>
        <w:tc>
          <w:tcPr>
            <w:tcW w:w="1007" w:type="dxa"/>
            <w:gridSpan w:val="2"/>
            <w:tcBorders>
              <w:top w:val="nil"/>
              <w:left w:val="nil"/>
              <w:bottom w:val="nil"/>
              <w:right w:val="nil"/>
            </w:tcBorders>
            <w:shd w:val="clear" w:color="auto" w:fill="auto"/>
            <w:noWrap/>
          </w:tcPr>
          <w:p w:rsidR="00A17D40" w:rsidRPr="00F01591" w:rsidRDefault="00A17D40"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Стойка </w:t>
            </w:r>
            <w:proofErr w:type="spellStart"/>
            <w:r w:rsidRPr="00F01591">
              <w:t>ресепшн</w:t>
            </w:r>
            <w:proofErr w:type="spell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13000,00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Стол для настольного тенниса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10697,88</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Стол журнальный (80*60*55)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7186,00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Стол звукорежиссера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8170,00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5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Стол прямой (68*68*73) груша + сектор соединительный (68*68*2,2)</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3152,00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Стол прямой компьютерный левый (110*68*73)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11034,00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Стол с тумбой правый (110*68*73)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7</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33642,00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Стул для пианино </w:t>
            </w:r>
            <w:proofErr w:type="spellStart"/>
            <w:r w:rsidRPr="00F01591">
              <w:t>Tempo</w:t>
            </w:r>
            <w:proofErr w:type="spellEnd"/>
            <w:r w:rsidRPr="00F01591">
              <w:t xml:space="preserve"> BH 102-2</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5400,00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proofErr w:type="spellStart"/>
            <w:r w:rsidRPr="00F01591">
              <w:t>Сушуар</w:t>
            </w:r>
            <w:proofErr w:type="spellEnd"/>
            <w:r w:rsidRPr="00F01591">
              <w:t xml:space="preserve"> ОТ 04</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7498,90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Тепловая  завеса </w:t>
            </w:r>
            <w:proofErr w:type="spellStart"/>
            <w:r w:rsidRPr="00F01591">
              <w:t>Daire</w:t>
            </w:r>
            <w:proofErr w:type="spellEnd"/>
            <w:r w:rsidRPr="00F01591">
              <w:t xml:space="preserve"> TB3  для небольших проемов</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5000,00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Трельяж в парикмахерскую</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16298,16</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A17D40"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A17D40" w:rsidRPr="00F01591" w:rsidRDefault="00A17D40" w:rsidP="00561B58">
            <w:pPr>
              <w:outlineLvl w:val="0"/>
            </w:pPr>
            <w:r w:rsidRPr="00A17D40">
              <w:t>Тренажер силовой HG-2006 (HF). 1м 2006HF</w:t>
            </w:r>
          </w:p>
        </w:tc>
        <w:tc>
          <w:tcPr>
            <w:tcW w:w="857" w:type="dxa"/>
            <w:tcBorders>
              <w:top w:val="nil"/>
              <w:left w:val="nil"/>
              <w:bottom w:val="single" w:sz="4" w:space="0" w:color="auto"/>
              <w:right w:val="single" w:sz="4" w:space="0" w:color="auto"/>
            </w:tcBorders>
            <w:shd w:val="clear" w:color="auto" w:fill="FFFFFF"/>
          </w:tcPr>
          <w:p w:rsidR="00A17D40" w:rsidRPr="00F01591" w:rsidRDefault="00A17D40" w:rsidP="00561B58">
            <w:pPr>
              <w:jc w:val="center"/>
              <w:outlineLvl w:val="0"/>
            </w:pPr>
          </w:p>
        </w:tc>
        <w:tc>
          <w:tcPr>
            <w:tcW w:w="1138" w:type="dxa"/>
            <w:tcBorders>
              <w:top w:val="nil"/>
              <w:left w:val="nil"/>
              <w:bottom w:val="single" w:sz="4" w:space="0" w:color="auto"/>
              <w:right w:val="single" w:sz="4" w:space="0" w:color="auto"/>
            </w:tcBorders>
            <w:shd w:val="clear" w:color="auto" w:fill="FFFFFF"/>
            <w:noWrap/>
          </w:tcPr>
          <w:p w:rsidR="00A17D40" w:rsidRPr="00F01591" w:rsidRDefault="00A17D40" w:rsidP="00561B58">
            <w:pPr>
              <w:jc w:val="right"/>
              <w:outlineLvl w:val="0"/>
            </w:pPr>
          </w:p>
        </w:tc>
        <w:tc>
          <w:tcPr>
            <w:tcW w:w="2039" w:type="dxa"/>
            <w:tcBorders>
              <w:top w:val="nil"/>
              <w:left w:val="nil"/>
              <w:bottom w:val="single" w:sz="4" w:space="0" w:color="auto"/>
              <w:right w:val="single" w:sz="4" w:space="0" w:color="auto"/>
            </w:tcBorders>
            <w:shd w:val="clear" w:color="auto" w:fill="FFFFFF"/>
            <w:noWrap/>
          </w:tcPr>
          <w:p w:rsidR="00A17D40" w:rsidRPr="00F01591" w:rsidRDefault="00A17D40" w:rsidP="00561B58">
            <w:pPr>
              <w:jc w:val="right"/>
              <w:outlineLvl w:val="0"/>
            </w:pPr>
            <w:r w:rsidRPr="00A17D40">
              <w:t>28000,00</w:t>
            </w:r>
          </w:p>
        </w:tc>
        <w:tc>
          <w:tcPr>
            <w:tcW w:w="1007" w:type="dxa"/>
            <w:gridSpan w:val="2"/>
            <w:tcBorders>
              <w:top w:val="nil"/>
              <w:left w:val="nil"/>
              <w:bottom w:val="nil"/>
              <w:right w:val="nil"/>
            </w:tcBorders>
            <w:shd w:val="clear" w:color="auto" w:fill="auto"/>
            <w:noWrap/>
          </w:tcPr>
          <w:p w:rsidR="00A17D40" w:rsidRPr="00F01591" w:rsidRDefault="00A17D40" w:rsidP="00561B58">
            <w:pPr>
              <w:outlineLvl w:val="0"/>
            </w:pPr>
          </w:p>
        </w:tc>
      </w:tr>
      <w:tr w:rsidR="00634ECB" w:rsidRPr="00F01591" w:rsidTr="00942E27">
        <w:trPr>
          <w:gridBefore w:val="1"/>
          <w:wBefore w:w="93" w:type="dxa"/>
          <w:trHeight w:val="86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Усилитель мощности +микшерский пульт.2*100Вт/4 Ом,2 в комплекте с </w:t>
            </w:r>
            <w:proofErr w:type="gramStart"/>
            <w:r w:rsidRPr="00F01591">
              <w:t>акустическим</w:t>
            </w:r>
            <w:proofErr w:type="gramEnd"/>
            <w:r w:rsidRPr="00F01591">
              <w:t xml:space="preserve"> к</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50029,11</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Факс </w:t>
            </w:r>
            <w:proofErr w:type="spellStart"/>
            <w:r w:rsidRPr="00F01591">
              <w:t>Panasonic</w:t>
            </w:r>
            <w:proofErr w:type="spellEnd"/>
            <w:r w:rsidRPr="00F01591">
              <w:t xml:space="preserve"> KX-FT932RU</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9000,00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Фотоаппарат</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5000,00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Шведская стенка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33998,16</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Шкаф для раздевалки 4-х секционный</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29247,48</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Шкаф закрытый (74*37*190)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15</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87195,00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Шкаф </w:t>
            </w:r>
            <w:proofErr w:type="spellStart"/>
            <w:r w:rsidRPr="00F01591">
              <w:t>комб</w:t>
            </w:r>
            <w:proofErr w:type="spellEnd"/>
            <w:r w:rsidRPr="00F01591">
              <w:t>.(74*37*120)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4023,00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Шкаф </w:t>
            </w:r>
            <w:proofErr w:type="spellStart"/>
            <w:r w:rsidRPr="00F01591">
              <w:t>комб</w:t>
            </w:r>
            <w:proofErr w:type="spellEnd"/>
            <w:r w:rsidRPr="00F01591">
              <w:t>.(74*37*190)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6</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31230,00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Шкаф одежный с полками и </w:t>
            </w:r>
            <w:proofErr w:type="spellStart"/>
            <w:r w:rsidRPr="00F01591">
              <w:t>зерк</w:t>
            </w:r>
            <w:proofErr w:type="spellEnd"/>
            <w:r w:rsidRPr="00F01591">
              <w:t>. 120*50*221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11268,00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proofErr w:type="spellStart"/>
            <w:r w:rsidRPr="00F01591">
              <w:t>Электропианино</w:t>
            </w:r>
            <w:proofErr w:type="spellEnd"/>
            <w:r w:rsidRPr="00F01591">
              <w:t xml:space="preserve"> </w:t>
            </w:r>
            <w:proofErr w:type="spellStart"/>
            <w:r w:rsidRPr="00F01591">
              <w:t>Orla</w:t>
            </w:r>
            <w:proofErr w:type="spellEnd"/>
            <w:r w:rsidRPr="00F01591">
              <w:t xml:space="preserve"> </w:t>
            </w:r>
            <w:proofErr w:type="spellStart"/>
            <w:r w:rsidRPr="00F01591">
              <w:t>Stage</w:t>
            </w:r>
            <w:proofErr w:type="spellEnd"/>
            <w:r w:rsidRPr="00F01591">
              <w:t xml:space="preserve"> </w:t>
            </w:r>
            <w:proofErr w:type="spellStart"/>
            <w:r w:rsidRPr="00F01591">
              <w:t>Ensemble</w:t>
            </w:r>
            <w:proofErr w:type="spell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33500,00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Эллипсоид CARIBA (</w:t>
            </w:r>
            <w:proofErr w:type="spellStart"/>
            <w:r w:rsidRPr="00F01591">
              <w:t>Winner</w:t>
            </w:r>
            <w:proofErr w:type="spellEnd"/>
            <w:r w:rsidRPr="00F01591">
              <w:t>)</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26599,56</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A17D40"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A17D40" w:rsidRPr="00F01591" w:rsidRDefault="00A17D40" w:rsidP="00561B58">
            <w:pPr>
              <w:outlineLvl w:val="0"/>
            </w:pPr>
            <w:r w:rsidRPr="00A17D40">
              <w:t>Эллипсоид TORNADO дом  (</w:t>
            </w:r>
            <w:proofErr w:type="spellStart"/>
            <w:r w:rsidRPr="00A17D40">
              <w:t>Winner</w:t>
            </w:r>
            <w:proofErr w:type="spellEnd"/>
            <w:r w:rsidRPr="00A17D40">
              <w:t>)</w:t>
            </w:r>
          </w:p>
        </w:tc>
        <w:tc>
          <w:tcPr>
            <w:tcW w:w="857" w:type="dxa"/>
            <w:tcBorders>
              <w:top w:val="nil"/>
              <w:left w:val="nil"/>
              <w:bottom w:val="single" w:sz="4" w:space="0" w:color="auto"/>
              <w:right w:val="single" w:sz="4" w:space="0" w:color="auto"/>
            </w:tcBorders>
            <w:shd w:val="clear" w:color="auto" w:fill="FFFFFF"/>
          </w:tcPr>
          <w:p w:rsidR="00A17D40" w:rsidRPr="00F01591" w:rsidRDefault="00A17D40" w:rsidP="00561B58">
            <w:pPr>
              <w:jc w:val="center"/>
              <w:outlineLvl w:val="0"/>
            </w:pPr>
          </w:p>
        </w:tc>
        <w:tc>
          <w:tcPr>
            <w:tcW w:w="1138" w:type="dxa"/>
            <w:tcBorders>
              <w:top w:val="nil"/>
              <w:left w:val="nil"/>
              <w:bottom w:val="single" w:sz="4" w:space="0" w:color="auto"/>
              <w:right w:val="single" w:sz="4" w:space="0" w:color="auto"/>
            </w:tcBorders>
            <w:shd w:val="clear" w:color="auto" w:fill="FFFFFF"/>
            <w:noWrap/>
          </w:tcPr>
          <w:p w:rsidR="00A17D40" w:rsidRPr="00F01591" w:rsidRDefault="00A17D40" w:rsidP="00561B58">
            <w:pPr>
              <w:jc w:val="right"/>
              <w:outlineLvl w:val="0"/>
            </w:pPr>
          </w:p>
        </w:tc>
        <w:tc>
          <w:tcPr>
            <w:tcW w:w="2039" w:type="dxa"/>
            <w:tcBorders>
              <w:top w:val="nil"/>
              <w:left w:val="nil"/>
              <w:bottom w:val="single" w:sz="4" w:space="0" w:color="auto"/>
              <w:right w:val="single" w:sz="4" w:space="0" w:color="auto"/>
            </w:tcBorders>
            <w:shd w:val="clear" w:color="auto" w:fill="FFFFFF"/>
            <w:noWrap/>
          </w:tcPr>
          <w:p w:rsidR="00A17D40" w:rsidRPr="00F01591" w:rsidRDefault="00A17D40" w:rsidP="00561B58">
            <w:pPr>
              <w:jc w:val="right"/>
              <w:outlineLvl w:val="0"/>
            </w:pPr>
            <w:r w:rsidRPr="00A17D40">
              <w:t>20000,00</w:t>
            </w:r>
          </w:p>
        </w:tc>
        <w:tc>
          <w:tcPr>
            <w:tcW w:w="1007" w:type="dxa"/>
            <w:gridSpan w:val="2"/>
            <w:tcBorders>
              <w:top w:val="nil"/>
              <w:left w:val="nil"/>
              <w:bottom w:val="nil"/>
              <w:right w:val="nil"/>
            </w:tcBorders>
            <w:shd w:val="clear" w:color="auto" w:fill="auto"/>
            <w:noWrap/>
          </w:tcPr>
          <w:p w:rsidR="00A17D40" w:rsidRPr="00F01591" w:rsidRDefault="00A17D40" w:rsidP="00561B58">
            <w:pPr>
              <w:outlineLvl w:val="0"/>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F01591">
              <w:t xml:space="preserve">Лазерный принтер </w:t>
            </w:r>
            <w:proofErr w:type="spellStart"/>
            <w:r w:rsidRPr="00F01591">
              <w:t>Xerox</w:t>
            </w:r>
            <w:proofErr w:type="spellEnd"/>
            <w:r w:rsidRPr="00F01591">
              <w:t xml:space="preserve"> </w:t>
            </w:r>
            <w:proofErr w:type="spellStart"/>
            <w:r w:rsidRPr="00F01591">
              <w:t>Phaser</w:t>
            </w:r>
            <w:proofErr w:type="spellEnd"/>
            <w:r w:rsidRPr="00F01591">
              <w:t xml:space="preserve"> 3117</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rsidRPr="00F01591">
              <w:t>2</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F01591">
              <w:t>6 000,00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F01591">
              <w:t>Экран на штативе BRATECK (PSCB96) размер 170х170см</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rsidRPr="00F01591">
              <w:t>2</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F01591">
              <w:t>5 000,00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F01591">
              <w:t>SAMSUNG М 1711 NR печь СВЧ механика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rsidRPr="00F01591">
              <w:t>1</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F01591">
              <w:t>2 425,00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roofErr w:type="spellStart"/>
            <w:r w:rsidRPr="00F01591">
              <w:t>Банкетка</w:t>
            </w:r>
            <w:proofErr w:type="spellEnd"/>
            <w:r w:rsidRPr="00F01591">
              <w:t xml:space="preserve"> кож</w:t>
            </w:r>
            <w:proofErr w:type="gramStart"/>
            <w:r w:rsidRPr="00F01591">
              <w:t>.з</w:t>
            </w:r>
            <w:proofErr w:type="gramEnd"/>
            <w:r w:rsidRPr="00F01591">
              <w:t xml:space="preserve">ам.40*40*45 </w:t>
            </w:r>
            <w:proofErr w:type="spellStart"/>
            <w:r w:rsidRPr="00F01591">
              <w:t>черн</w:t>
            </w:r>
            <w:proofErr w:type="spellEnd"/>
            <w:r w:rsidRPr="00F01591">
              <w:t>.</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rsidRPr="00F01591">
              <w:t>14</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F01591">
              <w:t>32 200,00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F01591">
              <w:t xml:space="preserve">Вешалка напольная ТХ </w:t>
            </w:r>
            <w:proofErr w:type="spellStart"/>
            <w:r w:rsidRPr="00F01591">
              <w:t>new</w:t>
            </w:r>
            <w:proofErr w:type="spellEnd"/>
            <w:r w:rsidRPr="00F01591">
              <w:t xml:space="preserve"> черная</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rsidRPr="00F01591">
              <w:t>8</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F01591">
              <w:t>14 016,00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F01591">
              <w:t>Зеркало в гардероб</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rsidRPr="00F01591">
              <w:t>2</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F01591">
              <w:t>2 159,40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F01591">
              <w:t>Зеркало в душевую</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rsidRPr="00F01591">
              <w:t>2</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F01591">
              <w:t>1 895,08</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F01591">
              <w:t>Зеркало в кабинет</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rsidRPr="00F01591">
              <w:t>7</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F01591">
              <w:t>5 418,56</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F01591">
              <w:lastRenderedPageBreak/>
              <w:t>Зеркало в туалетную комнату</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rsidRPr="00F01591">
              <w:t>7</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F01591">
              <w:t>4 543,00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F01591">
              <w:t>Кресло "Престиж GTS" зеленый</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rsidRPr="00F01591">
              <w:t>2</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F01591">
              <w:t>2 709,60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F01591">
              <w:t>Кулисы (сцена)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rsidRPr="00F01591">
              <w:t>2</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F01591">
              <w:t>6 000,00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F01591">
              <w:t>Огнетушители порошковые 5л</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rsidRPr="00F01591">
              <w:t>10</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F01591">
              <w:t>9 500,00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F01591">
              <w:t xml:space="preserve">Полка под клавиатуру для </w:t>
            </w:r>
            <w:proofErr w:type="spellStart"/>
            <w:r w:rsidRPr="00F01591">
              <w:t>комп</w:t>
            </w:r>
            <w:proofErr w:type="gramStart"/>
            <w:r w:rsidRPr="00F01591">
              <w:t>.с</w:t>
            </w:r>
            <w:proofErr w:type="gramEnd"/>
            <w:r w:rsidRPr="00F01591">
              <w:t>толов</w:t>
            </w:r>
            <w:proofErr w:type="spellEnd"/>
            <w:r w:rsidRPr="00F01591">
              <w:t xml:space="preserve"> (64*40*1,6)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rsidRPr="00F01591">
              <w:t>6</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F01591">
              <w:t>3 768,00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F01591">
              <w:t>Потолочные гардины (сцена)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rsidRPr="00F01591">
              <w:t>4</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F01591">
              <w:t>4 000,00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F01591">
              <w:t>Сиденье детское</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rsidRPr="00F01591">
              <w:t>1</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F01591">
              <w:t>2 691,58</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F01591">
              <w:t>Стеллаж (74*27*190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rsidRPr="00F01591">
              <w:t>3</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F01591">
              <w:t>7 551,00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F01591">
              <w:t>Стол прямой (110*68*73)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rsidRPr="00F01591">
              <w:t>11</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F01591">
              <w:t>25 751,00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F01591">
              <w:t xml:space="preserve">Стул "ИСО </w:t>
            </w:r>
            <w:proofErr w:type="spellStart"/>
            <w:r w:rsidRPr="00F01591">
              <w:t>black</w:t>
            </w:r>
            <w:proofErr w:type="spellEnd"/>
            <w:r w:rsidRPr="00F01591">
              <w:t>" к/</w:t>
            </w:r>
            <w:proofErr w:type="spellStart"/>
            <w:r w:rsidRPr="00F01591">
              <w:t>з</w:t>
            </w:r>
            <w:proofErr w:type="spellEnd"/>
            <w:r w:rsidRPr="00F01591">
              <w:t xml:space="preserve"> черный</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rsidRPr="00F01591">
              <w:t>50</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F01591">
              <w:t>42 200,00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F01591">
              <w:t xml:space="preserve">Стул "ИСО </w:t>
            </w:r>
            <w:proofErr w:type="spellStart"/>
            <w:r w:rsidRPr="00F01591">
              <w:t>black</w:t>
            </w:r>
            <w:proofErr w:type="spellEnd"/>
            <w:r w:rsidRPr="00F01591">
              <w:t>" черный</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rsidRPr="00F01591">
              <w:t>100</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F01591">
              <w:t>76 000,00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F01591">
              <w:t xml:space="preserve">Жалюзи </w:t>
            </w:r>
            <w:proofErr w:type="spellStart"/>
            <w:r w:rsidRPr="00F01591">
              <w:t>верт.Line</w:t>
            </w:r>
            <w:proofErr w:type="spell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rsidRPr="00F01591">
              <w:t>24</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F01591">
              <w:t>45 309,64</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F01591">
              <w:t xml:space="preserve">Жалюзи </w:t>
            </w:r>
            <w:proofErr w:type="spellStart"/>
            <w:r w:rsidRPr="00F01591">
              <w:t>гор</w:t>
            </w:r>
            <w:proofErr w:type="gramStart"/>
            <w:r w:rsidRPr="00F01591">
              <w:t>.а</w:t>
            </w:r>
            <w:proofErr w:type="gramEnd"/>
            <w:r w:rsidRPr="00F01591">
              <w:t>люм.бел</w:t>
            </w:r>
            <w:proofErr w:type="spellEnd"/>
            <w:r w:rsidRPr="00F01591">
              <w:t>.</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rsidRPr="00F01591">
              <w:t>14</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F01591">
              <w:t>9 697,24</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4E6CD7">
              <w:t xml:space="preserve">Источник бесперебойного питания  </w:t>
            </w:r>
            <w:proofErr w:type="spellStart"/>
            <w:r w:rsidRPr="004E6CD7">
              <w:t>Ippon</w:t>
            </w:r>
            <w:proofErr w:type="spellEnd"/>
            <w:r w:rsidRPr="004E6CD7">
              <w:t xml:space="preserve"> </w:t>
            </w:r>
            <w:proofErr w:type="spellStart"/>
            <w:r w:rsidRPr="004E6CD7">
              <w:t>Bac</w:t>
            </w:r>
            <w:proofErr w:type="spell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936EB3">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4E6CD7">
              <w:t>1312,00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4E6CD7">
              <w:t xml:space="preserve">Клавиатура </w:t>
            </w:r>
            <w:proofErr w:type="spellStart"/>
            <w:r w:rsidRPr="004E6CD7">
              <w:t>Genius</w:t>
            </w:r>
            <w:proofErr w:type="spellEnd"/>
            <w:r w:rsidRPr="004E6CD7">
              <w:t xml:space="preserve"> KB-06XE PS/2</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936EB3">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4E6CD7">
              <w:t>167,00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r w:rsidRPr="004E6CD7">
              <w:t xml:space="preserve">Мышь  </w:t>
            </w:r>
            <w:proofErr w:type="spellStart"/>
            <w:r w:rsidRPr="004E6CD7">
              <w:t>Genius</w:t>
            </w:r>
            <w:proofErr w:type="spellEnd"/>
            <w:r w:rsidRPr="004E6CD7">
              <w:t xml:space="preserve">  оптическая</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936EB3">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pPr>
            <w:r w:rsidRPr="004E6CD7">
              <w:t>107,00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pPr>
          </w:p>
        </w:tc>
      </w:tr>
      <w:tr w:rsidR="008C1D54"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8C1D54" w:rsidRPr="004E6CD7" w:rsidRDefault="008C1D54" w:rsidP="00561B58">
            <w:r w:rsidRPr="008C1D54">
              <w:t>Турник к шведской стенке "Элит" бел.</w:t>
            </w:r>
          </w:p>
        </w:tc>
        <w:tc>
          <w:tcPr>
            <w:tcW w:w="857" w:type="dxa"/>
            <w:tcBorders>
              <w:top w:val="nil"/>
              <w:left w:val="nil"/>
              <w:bottom w:val="single" w:sz="4" w:space="0" w:color="auto"/>
              <w:right w:val="single" w:sz="4" w:space="0" w:color="auto"/>
            </w:tcBorders>
            <w:shd w:val="clear" w:color="auto" w:fill="FFFFFF"/>
          </w:tcPr>
          <w:p w:rsidR="008C1D54" w:rsidRPr="00F01591" w:rsidRDefault="00731B3F" w:rsidP="00936EB3">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8C1D54" w:rsidRDefault="00731B3F" w:rsidP="00731B3F">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8C1D54" w:rsidRPr="004E6CD7" w:rsidRDefault="008C1D54" w:rsidP="008C1D54">
            <w:pPr>
              <w:jc w:val="right"/>
            </w:pPr>
            <w:r w:rsidRPr="008C1D54">
              <w:t>2 373,00</w:t>
            </w:r>
          </w:p>
        </w:tc>
        <w:tc>
          <w:tcPr>
            <w:tcW w:w="1007" w:type="dxa"/>
            <w:gridSpan w:val="2"/>
            <w:tcBorders>
              <w:top w:val="nil"/>
              <w:left w:val="nil"/>
              <w:bottom w:val="nil"/>
              <w:right w:val="nil"/>
            </w:tcBorders>
            <w:shd w:val="clear" w:color="auto" w:fill="auto"/>
            <w:noWrap/>
          </w:tcPr>
          <w:p w:rsidR="008C1D54" w:rsidRPr="00F01591" w:rsidRDefault="008C1D54" w:rsidP="00561B58">
            <w:pPr>
              <w:jc w:val="right"/>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rPr>
                <w:b/>
                <w:bCs/>
              </w:rPr>
            </w:pPr>
            <w:r w:rsidRPr="00F01591">
              <w:rPr>
                <w:b/>
                <w:bCs/>
              </w:rPr>
              <w:t>Итого:</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rPr>
                <w:b/>
                <w:bCs/>
              </w:rPr>
            </w:pPr>
            <w:proofErr w:type="spellStart"/>
            <w:proofErr w:type="gramStart"/>
            <w:r w:rsidRPr="00F01591">
              <w:rPr>
                <w:b/>
                <w:bCs/>
              </w:rPr>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731B3F">
            <w:pPr>
              <w:rPr>
                <w:b/>
                <w:bCs/>
              </w:rPr>
            </w:pPr>
            <w:r w:rsidRPr="00F01591">
              <w:rPr>
                <w:b/>
                <w:bCs/>
              </w:rPr>
              <w:t>4</w:t>
            </w:r>
            <w:r>
              <w:rPr>
                <w:b/>
                <w:bCs/>
              </w:rPr>
              <w:t>3</w:t>
            </w:r>
            <w:r w:rsidR="00731B3F">
              <w:rPr>
                <w:b/>
                <w:bCs/>
              </w:rPr>
              <w:t>8</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731B3F" w:rsidP="004E6CD7">
            <w:pPr>
              <w:jc w:val="right"/>
              <w:rPr>
                <w:b/>
                <w:bCs/>
              </w:rPr>
            </w:pPr>
            <w:r w:rsidRPr="00731B3F">
              <w:rPr>
                <w:b/>
                <w:bCs/>
              </w:rPr>
              <w:t>2173830,16</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rPr>
                <w:b/>
                <w:bCs/>
              </w:rPr>
            </w:pPr>
          </w:p>
        </w:tc>
      </w:tr>
      <w:tr w:rsidR="00634ECB" w:rsidRPr="00F01591" w:rsidTr="00942E27">
        <w:trPr>
          <w:gridBefore w:val="1"/>
          <w:wBefore w:w="93" w:type="dxa"/>
          <w:trHeight w:val="623"/>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rPr>
                <w:b/>
                <w:bCs/>
              </w:rPr>
            </w:pPr>
            <w:r w:rsidRPr="00F01591">
              <w:rPr>
                <w:b/>
                <w:bCs/>
              </w:rPr>
              <w:t>Общественный центр Гашкова 41а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rPr>
                <w:b/>
                <w:bCs/>
              </w:rPr>
            </w:pPr>
            <w:r w:rsidRPr="00F01591">
              <w:rPr>
                <w:b/>
                <w:bCs/>
              </w:rPr>
              <w:t> </w:t>
            </w:r>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rPr>
                <w:b/>
                <w:bCs/>
              </w:rPr>
            </w:pPr>
            <w:r w:rsidRPr="00F01591">
              <w:rPr>
                <w:b/>
                <w:bCs/>
              </w:rPr>
              <w:t> </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rPr>
                <w:b/>
                <w:bCs/>
              </w:rPr>
            </w:pPr>
            <w:r w:rsidRPr="00F01591">
              <w:rPr>
                <w:b/>
                <w:bCs/>
              </w:rPr>
              <w:t> </w:t>
            </w:r>
          </w:p>
        </w:tc>
        <w:tc>
          <w:tcPr>
            <w:tcW w:w="1007" w:type="dxa"/>
            <w:gridSpan w:val="2"/>
            <w:tcBorders>
              <w:top w:val="nil"/>
              <w:left w:val="nil"/>
              <w:bottom w:val="nil"/>
              <w:right w:val="nil"/>
            </w:tcBorders>
            <w:shd w:val="clear" w:color="auto" w:fill="auto"/>
            <w:noWrap/>
          </w:tcPr>
          <w:p w:rsidR="00634ECB" w:rsidRPr="00F01591" w:rsidRDefault="00634ECB" w:rsidP="00561B58">
            <w:pPr>
              <w:rPr>
                <w:b/>
                <w:bCs/>
              </w:rPr>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r w:rsidRPr="00F01591">
              <w:t>Гардеробная система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rsidRPr="00F01591">
              <w:t>12777,00</w:t>
            </w:r>
          </w:p>
        </w:tc>
        <w:tc>
          <w:tcPr>
            <w:tcW w:w="1007" w:type="dxa"/>
            <w:gridSpan w:val="2"/>
            <w:tcBorders>
              <w:top w:val="nil"/>
              <w:left w:val="nil"/>
              <w:bottom w:val="nil"/>
              <w:right w:val="nil"/>
            </w:tcBorders>
            <w:shd w:val="clear" w:color="auto" w:fill="auto"/>
            <w:noWrap/>
          </w:tcPr>
          <w:p w:rsidR="00634ECB" w:rsidRPr="00F01591" w:rsidRDefault="00634ECB" w:rsidP="00561B58">
            <w:pPr>
              <w:rPr>
                <w:b/>
                <w:bCs/>
              </w:rPr>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r w:rsidRPr="00F01591">
              <w:t xml:space="preserve">Диван </w:t>
            </w:r>
            <w:proofErr w:type="spellStart"/>
            <w:r w:rsidRPr="00F01591">
              <w:t>двухм</w:t>
            </w:r>
            <w:proofErr w:type="gramStart"/>
            <w:r w:rsidRPr="00F01591">
              <w:t>.к</w:t>
            </w:r>
            <w:proofErr w:type="gramEnd"/>
            <w:r w:rsidRPr="00F01591">
              <w:t>ож.зам</w:t>
            </w:r>
            <w:proofErr w:type="spellEnd"/>
            <w:r w:rsidRPr="00F01591">
              <w:t xml:space="preserve"> 155*90*88 </w:t>
            </w:r>
            <w:proofErr w:type="spellStart"/>
            <w:r w:rsidRPr="00F01591">
              <w:t>черн</w:t>
            </w:r>
            <w:proofErr w:type="spellEnd"/>
            <w:r w:rsidRPr="00F01591">
              <w:t>.</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rsidRPr="00F01591">
              <w:t>14000,00</w:t>
            </w:r>
          </w:p>
        </w:tc>
        <w:tc>
          <w:tcPr>
            <w:tcW w:w="1007" w:type="dxa"/>
            <w:gridSpan w:val="2"/>
            <w:tcBorders>
              <w:top w:val="nil"/>
              <w:left w:val="nil"/>
              <w:bottom w:val="nil"/>
              <w:right w:val="nil"/>
            </w:tcBorders>
            <w:shd w:val="clear" w:color="auto" w:fill="auto"/>
            <w:noWrap/>
          </w:tcPr>
          <w:p w:rsidR="00634ECB" w:rsidRPr="00F01591" w:rsidRDefault="00634ECB" w:rsidP="00561B58">
            <w:pPr>
              <w:rPr>
                <w:b/>
                <w:bCs/>
              </w:rPr>
            </w:pPr>
          </w:p>
        </w:tc>
      </w:tr>
      <w:tr w:rsidR="000C09B5"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0C09B5" w:rsidRPr="00F01591" w:rsidRDefault="000C09B5" w:rsidP="00561B58">
            <w:r w:rsidRPr="000C09B5">
              <w:t>Ель искусственная "Сосна Тамара" размер 180 см</w:t>
            </w:r>
          </w:p>
        </w:tc>
        <w:tc>
          <w:tcPr>
            <w:tcW w:w="857" w:type="dxa"/>
            <w:tcBorders>
              <w:top w:val="nil"/>
              <w:left w:val="nil"/>
              <w:bottom w:val="single" w:sz="4" w:space="0" w:color="auto"/>
              <w:right w:val="single" w:sz="4" w:space="0" w:color="auto"/>
            </w:tcBorders>
            <w:shd w:val="clear" w:color="auto" w:fill="FFFFFF"/>
          </w:tcPr>
          <w:p w:rsidR="000C09B5" w:rsidRPr="00F01591" w:rsidRDefault="000C09B5" w:rsidP="00561B58">
            <w:pPr>
              <w:jc w:val="center"/>
            </w:pPr>
          </w:p>
        </w:tc>
        <w:tc>
          <w:tcPr>
            <w:tcW w:w="1138" w:type="dxa"/>
            <w:tcBorders>
              <w:top w:val="nil"/>
              <w:left w:val="nil"/>
              <w:bottom w:val="single" w:sz="4" w:space="0" w:color="auto"/>
              <w:right w:val="single" w:sz="4" w:space="0" w:color="auto"/>
            </w:tcBorders>
            <w:shd w:val="clear" w:color="auto" w:fill="FFFFFF"/>
            <w:noWrap/>
          </w:tcPr>
          <w:p w:rsidR="000C09B5" w:rsidRPr="00F01591" w:rsidRDefault="000C09B5" w:rsidP="00561B58">
            <w:pPr>
              <w:jc w:val="right"/>
            </w:pPr>
            <w:r>
              <w:t>1</w:t>
            </w:r>
          </w:p>
        </w:tc>
        <w:tc>
          <w:tcPr>
            <w:tcW w:w="2039" w:type="dxa"/>
            <w:tcBorders>
              <w:top w:val="nil"/>
              <w:left w:val="nil"/>
              <w:bottom w:val="single" w:sz="4" w:space="0" w:color="auto"/>
              <w:right w:val="single" w:sz="4" w:space="0" w:color="auto"/>
            </w:tcBorders>
            <w:shd w:val="clear" w:color="auto" w:fill="FFFFFF"/>
            <w:noWrap/>
          </w:tcPr>
          <w:p w:rsidR="000C09B5" w:rsidRPr="00F01591" w:rsidRDefault="000C09B5" w:rsidP="00561B58">
            <w:pPr>
              <w:jc w:val="right"/>
            </w:pPr>
            <w:r w:rsidRPr="000C09B5">
              <w:t>7500,00</w:t>
            </w:r>
          </w:p>
        </w:tc>
        <w:tc>
          <w:tcPr>
            <w:tcW w:w="1007" w:type="dxa"/>
            <w:gridSpan w:val="2"/>
            <w:tcBorders>
              <w:top w:val="nil"/>
              <w:left w:val="nil"/>
              <w:bottom w:val="nil"/>
              <w:right w:val="nil"/>
            </w:tcBorders>
            <w:shd w:val="clear" w:color="auto" w:fill="auto"/>
            <w:noWrap/>
          </w:tcPr>
          <w:p w:rsidR="000C09B5" w:rsidRPr="00F01591" w:rsidRDefault="000C09B5" w:rsidP="00561B58">
            <w:pPr>
              <w:rPr>
                <w:b/>
                <w:bCs/>
              </w:rPr>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r w:rsidRPr="00F01591">
              <w:t xml:space="preserve">Кресло </w:t>
            </w:r>
            <w:proofErr w:type="spellStart"/>
            <w:r w:rsidRPr="00F01591">
              <w:t>кож</w:t>
            </w:r>
            <w:proofErr w:type="gramStart"/>
            <w:r w:rsidRPr="00F01591">
              <w:t>.з</w:t>
            </w:r>
            <w:proofErr w:type="gramEnd"/>
            <w:r w:rsidRPr="00F01591">
              <w:t>ам</w:t>
            </w:r>
            <w:proofErr w:type="spellEnd"/>
            <w:r w:rsidRPr="00F01591">
              <w:t xml:space="preserve">. 90*90*88 </w:t>
            </w:r>
            <w:proofErr w:type="spellStart"/>
            <w:r w:rsidRPr="00F01591">
              <w:t>черн</w:t>
            </w:r>
            <w:proofErr w:type="spellEnd"/>
            <w:r w:rsidRPr="00F01591">
              <w:t>.</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rsidRPr="00F01591">
              <w:t>2</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rsidRPr="00F01591">
              <w:t>24000,00</w:t>
            </w:r>
          </w:p>
        </w:tc>
        <w:tc>
          <w:tcPr>
            <w:tcW w:w="1007" w:type="dxa"/>
            <w:gridSpan w:val="2"/>
            <w:tcBorders>
              <w:top w:val="nil"/>
              <w:left w:val="nil"/>
              <w:bottom w:val="nil"/>
              <w:right w:val="nil"/>
            </w:tcBorders>
            <w:shd w:val="clear" w:color="auto" w:fill="auto"/>
            <w:noWrap/>
          </w:tcPr>
          <w:p w:rsidR="00634ECB" w:rsidRPr="00F01591" w:rsidRDefault="00634ECB" w:rsidP="00561B58">
            <w:pPr>
              <w:rPr>
                <w:b/>
                <w:bCs/>
              </w:rPr>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roofErr w:type="spellStart"/>
            <w:r w:rsidRPr="00F01591">
              <w:t>Кулер</w:t>
            </w:r>
            <w:proofErr w:type="spellEnd"/>
            <w:r w:rsidRPr="00F01591">
              <w:t xml:space="preserve"> напольный AEL 2-5X 16L/HL</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rsidRPr="00F01591">
              <w:t>11300,00</w:t>
            </w:r>
          </w:p>
        </w:tc>
        <w:tc>
          <w:tcPr>
            <w:tcW w:w="1007" w:type="dxa"/>
            <w:gridSpan w:val="2"/>
            <w:tcBorders>
              <w:top w:val="nil"/>
              <w:left w:val="nil"/>
              <w:bottom w:val="nil"/>
              <w:right w:val="nil"/>
            </w:tcBorders>
            <w:shd w:val="clear" w:color="auto" w:fill="auto"/>
            <w:noWrap/>
          </w:tcPr>
          <w:p w:rsidR="00634ECB" w:rsidRPr="00F01591" w:rsidRDefault="00634ECB" w:rsidP="00561B58">
            <w:pPr>
              <w:rPr>
                <w:b/>
                <w:bCs/>
              </w:rPr>
            </w:pPr>
          </w:p>
        </w:tc>
      </w:tr>
      <w:tr w:rsidR="00634ECB" w:rsidRPr="00F01591" w:rsidTr="00942E27">
        <w:trPr>
          <w:gridBefore w:val="1"/>
          <w:wBefore w:w="93" w:type="dxa"/>
          <w:trHeight w:val="23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r w:rsidRPr="00F01591">
              <w:t>Монитор</w:t>
            </w:r>
            <w:r w:rsidRPr="00F01591">
              <w:rPr>
                <w:lang w:val="en-US"/>
              </w:rPr>
              <w:t xml:space="preserve"> 17" LCD TFT LG &lt;L1742S-BF&gt; </w:t>
            </w:r>
            <w:proofErr w:type="spellStart"/>
            <w:r w:rsidRPr="00F01591">
              <w:rPr>
                <w:lang w:val="en-US"/>
              </w:rPr>
              <w:t>Sms</w:t>
            </w:r>
            <w:proofErr w:type="spellEnd"/>
            <w:r w:rsidRPr="00F01591">
              <w:rPr>
                <w:lang w:val="en-US"/>
              </w:rPr>
              <w:t xml:space="preserve">. 300cd/m2.8000:1.170/170. </w:t>
            </w:r>
            <w:r w:rsidRPr="00F01591">
              <w:t>TCO"03,черный</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pPr>
            <w:r w:rsidRPr="00F01591">
              <w:t>7458,00</w:t>
            </w:r>
          </w:p>
        </w:tc>
        <w:tc>
          <w:tcPr>
            <w:tcW w:w="1007" w:type="dxa"/>
            <w:gridSpan w:val="2"/>
            <w:tcBorders>
              <w:top w:val="nil"/>
              <w:left w:val="nil"/>
              <w:bottom w:val="nil"/>
              <w:right w:val="nil"/>
            </w:tcBorders>
            <w:shd w:val="clear" w:color="auto" w:fill="auto"/>
            <w:noWrap/>
          </w:tcPr>
          <w:p w:rsidR="00634ECB" w:rsidRPr="00F01591" w:rsidRDefault="00634ECB" w:rsidP="00561B58">
            <w:pPr>
              <w:rPr>
                <w:b/>
                <w:bCs/>
              </w:rPr>
            </w:pPr>
          </w:p>
        </w:tc>
      </w:tr>
      <w:tr w:rsidR="00634ECB" w:rsidRPr="00F01591" w:rsidTr="00942E27">
        <w:trPr>
          <w:gridBefore w:val="1"/>
          <w:wBefore w:w="93" w:type="dxa"/>
          <w:trHeight w:val="630"/>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Монитор</w:t>
            </w:r>
            <w:r w:rsidRPr="00F01591">
              <w:rPr>
                <w:lang w:val="en-US"/>
              </w:rPr>
              <w:t xml:space="preserve"> 17" LCD TFT LG &lt;L1742S-BF&gt; </w:t>
            </w:r>
            <w:proofErr w:type="spellStart"/>
            <w:r w:rsidRPr="00F01591">
              <w:rPr>
                <w:lang w:val="en-US"/>
              </w:rPr>
              <w:t>Sms</w:t>
            </w:r>
            <w:proofErr w:type="spellEnd"/>
            <w:r w:rsidRPr="00F01591">
              <w:rPr>
                <w:lang w:val="en-US"/>
              </w:rPr>
              <w:t xml:space="preserve">. 300cd/m2.8000:1.170/170. </w:t>
            </w:r>
            <w:r w:rsidRPr="00F01591">
              <w:t>TCO"03,черный</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7458,00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555"/>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rPr>
                <w:lang w:val="en-US"/>
              </w:rPr>
            </w:pPr>
            <w:r w:rsidRPr="00F01591">
              <w:t>Монитор</w:t>
            </w:r>
            <w:r w:rsidRPr="00F01591">
              <w:rPr>
                <w:lang w:val="en-US"/>
              </w:rPr>
              <w:t xml:space="preserve"> 17* LCD Asus MB17SE 5ms. 320 </w:t>
            </w:r>
            <w:proofErr w:type="spellStart"/>
            <w:r w:rsidRPr="00F01591">
              <w:rPr>
                <w:lang w:val="en-US"/>
              </w:rPr>
              <w:t>cd</w:t>
            </w:r>
            <w:proofErr w:type="spellEnd"/>
            <w:r w:rsidRPr="00F01591">
              <w:rPr>
                <w:lang w:val="en-US"/>
              </w:rPr>
              <w:t>/m2. 700:1. 160*(H). 160(V). speakers.TCO</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5500,00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705"/>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rPr>
                <w:lang w:val="en-US"/>
              </w:rPr>
            </w:pPr>
            <w:proofErr w:type="gramStart"/>
            <w:r w:rsidRPr="00F01591">
              <w:t>Системный</w:t>
            </w:r>
            <w:r w:rsidRPr="00F01591">
              <w:rPr>
                <w:lang w:val="en-US"/>
              </w:rPr>
              <w:t xml:space="preserve"> </w:t>
            </w:r>
            <w:r w:rsidRPr="00F01591">
              <w:t>блок</w:t>
            </w:r>
            <w:r w:rsidRPr="00F01591">
              <w:rPr>
                <w:lang w:val="en-US"/>
              </w:rPr>
              <w:t xml:space="preserve"> </w:t>
            </w:r>
            <w:proofErr w:type="spellStart"/>
            <w:r w:rsidRPr="00F01591">
              <w:rPr>
                <w:lang w:val="en-US"/>
              </w:rPr>
              <w:t>Aguarius</w:t>
            </w:r>
            <w:proofErr w:type="spellEnd"/>
            <w:r w:rsidRPr="00F01591">
              <w:rPr>
                <w:lang w:val="en-US"/>
              </w:rPr>
              <w:t xml:space="preserve"> Std S20 S37(MDT_350/C_3200/1xD1024DII800/VINT/S250_7200/</w:t>
            </w:r>
            <w:proofErr w:type="gram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55084,00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45"/>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rPr>
                <w:lang w:val="en-US"/>
              </w:rPr>
            </w:pPr>
            <w:proofErr w:type="gramStart"/>
            <w:r w:rsidRPr="00F01591">
              <w:t>Системный</w:t>
            </w:r>
            <w:r w:rsidRPr="00F01591">
              <w:rPr>
                <w:lang w:val="en-US"/>
              </w:rPr>
              <w:t xml:space="preserve"> </w:t>
            </w:r>
            <w:r w:rsidRPr="00F01591">
              <w:t>блок</w:t>
            </w:r>
            <w:r w:rsidRPr="00F01591">
              <w:rPr>
                <w:lang w:val="en-US"/>
              </w:rPr>
              <w:t xml:space="preserve"> Sid S20 S34 (MDT/PE_2180/2xD1024DII667/VINT/S160_7200/DRWSB/NIC/K</w:t>
            </w:r>
            <w:proofErr w:type="gram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21350,00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Стол с тумбой правый (110*68*73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14040,00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Телевизор </w:t>
            </w:r>
            <w:proofErr w:type="spellStart"/>
            <w:r w:rsidRPr="00F01591">
              <w:t>Panasonik</w:t>
            </w:r>
            <w:proofErr w:type="spellEnd"/>
            <w:r w:rsidRPr="00F01591">
              <w:t xml:space="preserve"> TX-R32LE8KS</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17510,00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Тепловая  завеса </w:t>
            </w:r>
            <w:proofErr w:type="spellStart"/>
            <w:r w:rsidRPr="00F01591">
              <w:t>Daire</w:t>
            </w:r>
            <w:proofErr w:type="spellEnd"/>
            <w:r w:rsidRPr="00F01591">
              <w:t xml:space="preserve"> TB3  для небольших проемов</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5000,00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Шкаф закрытый (74*37*190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3567,00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Шкаф </w:t>
            </w:r>
            <w:proofErr w:type="spellStart"/>
            <w:r w:rsidRPr="00F01591">
              <w:t>комб</w:t>
            </w:r>
            <w:proofErr w:type="spellEnd"/>
            <w:r w:rsidRPr="00F01591">
              <w:t>.(74*37*190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9585,00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Шкаф </w:t>
            </w:r>
            <w:proofErr w:type="spellStart"/>
            <w:r w:rsidRPr="00F01591">
              <w:t>комб</w:t>
            </w:r>
            <w:proofErr w:type="gramStart"/>
            <w:r w:rsidRPr="00F01591">
              <w:t>.б</w:t>
            </w:r>
            <w:proofErr w:type="gramEnd"/>
            <w:r w:rsidRPr="00F01591">
              <w:t>ез</w:t>
            </w:r>
            <w:proofErr w:type="spellEnd"/>
            <w:r w:rsidRPr="00F01591">
              <w:t xml:space="preserve"> стекла 40*45*200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3353,00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pPr>
            <w:r w:rsidRPr="00F01591">
              <w:t xml:space="preserve">Лазерный принтер </w:t>
            </w:r>
            <w:proofErr w:type="spellStart"/>
            <w:r w:rsidRPr="00F01591">
              <w:t>Xerox</w:t>
            </w:r>
            <w:proofErr w:type="spellEnd"/>
            <w:r w:rsidRPr="00F01591">
              <w:t xml:space="preserve"> </w:t>
            </w:r>
            <w:proofErr w:type="spellStart"/>
            <w:r w:rsidRPr="00F01591">
              <w:t>Phaser</w:t>
            </w:r>
            <w:proofErr w:type="spellEnd"/>
            <w:r w:rsidRPr="00F01591">
              <w:t xml:space="preserve"> 3117</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3 000,00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pPr>
            <w:r w:rsidRPr="00F01591">
              <w:t>SAMSUNG М 1711 NR печь СВЧ механика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2 425,00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pPr>
            <w:proofErr w:type="spellStart"/>
            <w:r w:rsidRPr="00F01591">
              <w:t>Банкетка</w:t>
            </w:r>
            <w:proofErr w:type="spellEnd"/>
            <w:r w:rsidRPr="00F01591">
              <w:t xml:space="preserve"> кож</w:t>
            </w:r>
            <w:proofErr w:type="gramStart"/>
            <w:r w:rsidRPr="00F01591">
              <w:t>.з</w:t>
            </w:r>
            <w:proofErr w:type="gramEnd"/>
            <w:r w:rsidRPr="00F01591">
              <w:t xml:space="preserve">ам.40*40*45 </w:t>
            </w:r>
            <w:proofErr w:type="spellStart"/>
            <w:r w:rsidRPr="00F01591">
              <w:t>черн</w:t>
            </w:r>
            <w:proofErr w:type="spellEnd"/>
            <w:r w:rsidRPr="00F01591">
              <w:t>.</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6</w:t>
            </w:r>
          </w:p>
        </w:tc>
        <w:tc>
          <w:tcPr>
            <w:tcW w:w="2039" w:type="dxa"/>
            <w:tcBorders>
              <w:top w:val="nil"/>
              <w:left w:val="nil"/>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13 800,00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pPr>
            <w:r w:rsidRPr="00F01591">
              <w:t>Вешалка напольная 174 (алюминий)</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w:t>
            </w:r>
          </w:p>
        </w:tc>
        <w:tc>
          <w:tcPr>
            <w:tcW w:w="2039" w:type="dxa"/>
            <w:tcBorders>
              <w:top w:val="nil"/>
              <w:left w:val="nil"/>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3 828,00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pPr>
            <w:r w:rsidRPr="00F01591">
              <w:t>Огнетушители порошковые 5л</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w:t>
            </w:r>
          </w:p>
        </w:tc>
        <w:tc>
          <w:tcPr>
            <w:tcW w:w="2039" w:type="dxa"/>
            <w:tcBorders>
              <w:top w:val="nil"/>
              <w:left w:val="nil"/>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3 800,00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pPr>
            <w:r w:rsidRPr="00F01591">
              <w:t>Стеллаж (74*27*190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w:t>
            </w:r>
          </w:p>
        </w:tc>
        <w:tc>
          <w:tcPr>
            <w:tcW w:w="2039" w:type="dxa"/>
            <w:tcBorders>
              <w:top w:val="nil"/>
              <w:left w:val="nil"/>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7 551,00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pPr>
            <w:r w:rsidRPr="00F01591">
              <w:lastRenderedPageBreak/>
              <w:t>Стол прямой  (110*68*73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w:t>
            </w:r>
          </w:p>
        </w:tc>
        <w:tc>
          <w:tcPr>
            <w:tcW w:w="2039" w:type="dxa"/>
            <w:tcBorders>
              <w:top w:val="nil"/>
              <w:left w:val="nil"/>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6 840,00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pPr>
            <w:r w:rsidRPr="00F01591">
              <w:t>Стол прямой компьютерный левый (110*68*73)</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2 258,00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pPr>
            <w:r w:rsidRPr="00F01591">
              <w:t xml:space="preserve">Стул "ИСО  </w:t>
            </w:r>
            <w:proofErr w:type="spellStart"/>
            <w:r w:rsidRPr="00F01591">
              <w:t>black</w:t>
            </w:r>
            <w:proofErr w:type="spellEnd"/>
            <w:r w:rsidRPr="00F01591">
              <w:t>" (черный)</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45</w:t>
            </w:r>
          </w:p>
        </w:tc>
        <w:tc>
          <w:tcPr>
            <w:tcW w:w="2039" w:type="dxa"/>
            <w:tcBorders>
              <w:top w:val="nil"/>
              <w:left w:val="nil"/>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24 480,00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pPr>
            <w:r w:rsidRPr="00F01591">
              <w:t xml:space="preserve">Жалюзи </w:t>
            </w:r>
            <w:proofErr w:type="spellStart"/>
            <w:r w:rsidRPr="00F01591">
              <w:t>верт.Line</w:t>
            </w:r>
            <w:proofErr w:type="spell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6</w:t>
            </w:r>
          </w:p>
        </w:tc>
        <w:tc>
          <w:tcPr>
            <w:tcW w:w="2039" w:type="dxa"/>
            <w:tcBorders>
              <w:top w:val="nil"/>
              <w:left w:val="nil"/>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11 482,58</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rPr>
                <w:b/>
                <w:bCs/>
              </w:rPr>
            </w:pPr>
            <w:r w:rsidRPr="00F01591">
              <w:rPr>
                <w:b/>
                <w:bCs/>
              </w:rPr>
              <w:t>Итого:</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rPr>
                <w:b/>
                <w:bCs/>
              </w:rPr>
            </w:pPr>
            <w:proofErr w:type="spellStart"/>
            <w:proofErr w:type="gramStart"/>
            <w:r w:rsidRPr="00F01591">
              <w:rPr>
                <w:b/>
                <w:bCs/>
              </w:rPr>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0C09B5">
            <w:pPr>
              <w:jc w:val="right"/>
              <w:outlineLvl w:val="0"/>
              <w:rPr>
                <w:b/>
                <w:bCs/>
              </w:rPr>
            </w:pPr>
            <w:r w:rsidRPr="00F01591">
              <w:rPr>
                <w:b/>
                <w:bCs/>
              </w:rPr>
              <w:t>9</w:t>
            </w:r>
            <w:r w:rsidR="000C09B5">
              <w:rPr>
                <w:b/>
                <w:bCs/>
              </w:rPr>
              <w:t>7</w:t>
            </w:r>
          </w:p>
        </w:tc>
        <w:tc>
          <w:tcPr>
            <w:tcW w:w="2039" w:type="dxa"/>
            <w:tcBorders>
              <w:top w:val="nil"/>
              <w:left w:val="nil"/>
              <w:bottom w:val="single" w:sz="4" w:space="0" w:color="auto"/>
              <w:right w:val="single" w:sz="4" w:space="0" w:color="auto"/>
            </w:tcBorders>
            <w:shd w:val="clear" w:color="auto" w:fill="auto"/>
            <w:noWrap/>
          </w:tcPr>
          <w:p w:rsidR="008C4DB2" w:rsidRPr="008C4DB2" w:rsidRDefault="008C4DB2" w:rsidP="008C4DB2">
            <w:pPr>
              <w:jc w:val="right"/>
              <w:outlineLvl w:val="0"/>
              <w:rPr>
                <w:b/>
                <w:bCs/>
              </w:rPr>
            </w:pPr>
            <w:r w:rsidRPr="008C4DB2">
              <w:rPr>
                <w:b/>
                <w:bCs/>
              </w:rPr>
              <w:t>298946,58</w:t>
            </w:r>
          </w:p>
          <w:p w:rsidR="00634ECB" w:rsidRPr="00F01591" w:rsidRDefault="00634ECB" w:rsidP="00561B58">
            <w:pPr>
              <w:jc w:val="right"/>
              <w:outlineLvl w:val="0"/>
              <w:rPr>
                <w:b/>
                <w:bCs/>
              </w:rPr>
            </w:pP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rPr>
                <w:b/>
                <w:bCs/>
              </w:rPr>
            </w:pPr>
          </w:p>
        </w:tc>
      </w:tr>
      <w:tr w:rsidR="00634ECB" w:rsidRPr="00F01591" w:rsidTr="00942E27">
        <w:trPr>
          <w:gridBefore w:val="1"/>
          <w:wBefore w:w="93" w:type="dxa"/>
          <w:trHeight w:val="582"/>
        </w:trPr>
        <w:tc>
          <w:tcPr>
            <w:tcW w:w="5881" w:type="dxa"/>
            <w:gridSpan w:val="2"/>
            <w:tcBorders>
              <w:top w:val="nil"/>
              <w:left w:val="single" w:sz="4" w:space="0" w:color="auto"/>
              <w:bottom w:val="single" w:sz="4" w:space="0" w:color="auto"/>
              <w:right w:val="single" w:sz="4" w:space="0" w:color="auto"/>
            </w:tcBorders>
            <w:noWrap/>
          </w:tcPr>
          <w:p w:rsidR="00634ECB" w:rsidRPr="00F01591" w:rsidRDefault="00634ECB" w:rsidP="00561B58">
            <w:pPr>
              <w:outlineLvl w:val="0"/>
              <w:rPr>
                <w:b/>
                <w:bCs/>
              </w:rPr>
            </w:pPr>
            <w:r w:rsidRPr="00F01591">
              <w:rPr>
                <w:b/>
                <w:bCs/>
              </w:rPr>
              <w:t xml:space="preserve">Общественный центр по ул. </w:t>
            </w:r>
            <w:proofErr w:type="spellStart"/>
            <w:r w:rsidRPr="00F01591">
              <w:rPr>
                <w:b/>
                <w:bCs/>
              </w:rPr>
              <w:t>Уинская</w:t>
            </w:r>
            <w:proofErr w:type="spellEnd"/>
            <w:r w:rsidRPr="00F01591">
              <w:rPr>
                <w:b/>
                <w:bCs/>
              </w:rPr>
              <w:t>, 36</w:t>
            </w:r>
          </w:p>
        </w:tc>
        <w:tc>
          <w:tcPr>
            <w:tcW w:w="857" w:type="dxa"/>
            <w:tcBorders>
              <w:top w:val="nil"/>
              <w:left w:val="nil"/>
              <w:bottom w:val="single" w:sz="4" w:space="0" w:color="auto"/>
              <w:right w:val="single" w:sz="4" w:space="0" w:color="auto"/>
            </w:tcBorders>
            <w:noWrap/>
          </w:tcPr>
          <w:p w:rsidR="00634ECB" w:rsidRPr="00F01591" w:rsidRDefault="00634ECB" w:rsidP="00561B58">
            <w:pPr>
              <w:outlineLvl w:val="0"/>
              <w:rPr>
                <w:b/>
                <w:bCs/>
              </w:rPr>
            </w:pPr>
            <w:r w:rsidRPr="00F01591">
              <w:rPr>
                <w:b/>
                <w:bCs/>
              </w:rPr>
              <w:t> </w:t>
            </w:r>
          </w:p>
        </w:tc>
        <w:tc>
          <w:tcPr>
            <w:tcW w:w="1138" w:type="dxa"/>
            <w:tcBorders>
              <w:top w:val="nil"/>
              <w:left w:val="nil"/>
              <w:bottom w:val="single" w:sz="4" w:space="0" w:color="auto"/>
              <w:right w:val="single" w:sz="4" w:space="0" w:color="auto"/>
            </w:tcBorders>
            <w:noWrap/>
          </w:tcPr>
          <w:p w:rsidR="00634ECB" w:rsidRPr="00F01591" w:rsidRDefault="00634ECB" w:rsidP="00561B58">
            <w:pPr>
              <w:outlineLvl w:val="0"/>
              <w:rPr>
                <w:b/>
                <w:bCs/>
              </w:rPr>
            </w:pPr>
            <w:r w:rsidRPr="00F01591">
              <w:rPr>
                <w:b/>
                <w:bCs/>
              </w:rPr>
              <w:t> </w:t>
            </w:r>
          </w:p>
        </w:tc>
        <w:tc>
          <w:tcPr>
            <w:tcW w:w="2039" w:type="dxa"/>
            <w:tcBorders>
              <w:top w:val="nil"/>
              <w:left w:val="nil"/>
              <w:bottom w:val="single" w:sz="4" w:space="0" w:color="auto"/>
              <w:right w:val="single" w:sz="4" w:space="0" w:color="auto"/>
            </w:tcBorders>
            <w:noWrap/>
          </w:tcPr>
          <w:p w:rsidR="00634ECB" w:rsidRPr="00F01591" w:rsidRDefault="00634ECB" w:rsidP="00561B58">
            <w:pPr>
              <w:outlineLvl w:val="0"/>
              <w:rPr>
                <w:b/>
                <w:bCs/>
              </w:rPr>
            </w:pPr>
            <w:r w:rsidRPr="00F01591">
              <w:rPr>
                <w:b/>
                <w:bCs/>
              </w:rPr>
              <w:t> </w:t>
            </w:r>
          </w:p>
        </w:tc>
        <w:tc>
          <w:tcPr>
            <w:tcW w:w="1007" w:type="dxa"/>
            <w:gridSpan w:val="2"/>
            <w:tcBorders>
              <w:top w:val="nil"/>
              <w:left w:val="nil"/>
              <w:bottom w:val="nil"/>
              <w:right w:val="nil"/>
            </w:tcBorders>
            <w:noWrap/>
          </w:tcPr>
          <w:p w:rsidR="00634ECB" w:rsidRPr="00F01591" w:rsidRDefault="00634ECB" w:rsidP="00561B58">
            <w:pPr>
              <w:outlineLvl w:val="0"/>
            </w:pPr>
          </w:p>
        </w:tc>
      </w:tr>
      <w:tr w:rsidR="008C4DB2" w:rsidRPr="00F01591" w:rsidTr="00942E27">
        <w:trPr>
          <w:gridBefore w:val="1"/>
          <w:wBefore w:w="93" w:type="dxa"/>
          <w:trHeight w:val="582"/>
        </w:trPr>
        <w:tc>
          <w:tcPr>
            <w:tcW w:w="5881" w:type="dxa"/>
            <w:gridSpan w:val="2"/>
            <w:tcBorders>
              <w:top w:val="nil"/>
              <w:left w:val="single" w:sz="4" w:space="0" w:color="auto"/>
              <w:bottom w:val="single" w:sz="4" w:space="0" w:color="auto"/>
              <w:right w:val="single" w:sz="4" w:space="0" w:color="auto"/>
            </w:tcBorders>
            <w:noWrap/>
          </w:tcPr>
          <w:p w:rsidR="008C4DB2" w:rsidRPr="008C4DB2" w:rsidRDefault="008C4DB2" w:rsidP="00561B58">
            <w:pPr>
              <w:outlineLvl w:val="0"/>
            </w:pPr>
            <w:r w:rsidRPr="008C4DB2">
              <w:t>Ель искусственная "Виктория" размер 180 см</w:t>
            </w:r>
          </w:p>
        </w:tc>
        <w:tc>
          <w:tcPr>
            <w:tcW w:w="857" w:type="dxa"/>
            <w:tcBorders>
              <w:top w:val="nil"/>
              <w:left w:val="nil"/>
              <w:bottom w:val="single" w:sz="4" w:space="0" w:color="auto"/>
              <w:right w:val="single" w:sz="4" w:space="0" w:color="auto"/>
            </w:tcBorders>
            <w:noWrap/>
          </w:tcPr>
          <w:p w:rsidR="008C4DB2" w:rsidRPr="00F01591" w:rsidRDefault="008C4DB2" w:rsidP="008C4DB2">
            <w:pPr>
              <w:jc w:val="center"/>
              <w:outlineLvl w:val="0"/>
              <w:rPr>
                <w:b/>
                <w:bCs/>
              </w:rPr>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noWrap/>
          </w:tcPr>
          <w:p w:rsidR="008C4DB2" w:rsidRPr="008C4DB2" w:rsidRDefault="008C4DB2" w:rsidP="008C4DB2">
            <w:pPr>
              <w:jc w:val="right"/>
              <w:outlineLvl w:val="0"/>
              <w:rPr>
                <w:bCs/>
              </w:rPr>
            </w:pPr>
            <w:r w:rsidRPr="008C4DB2">
              <w:rPr>
                <w:bCs/>
              </w:rPr>
              <w:t>1</w:t>
            </w:r>
          </w:p>
        </w:tc>
        <w:tc>
          <w:tcPr>
            <w:tcW w:w="2039" w:type="dxa"/>
            <w:tcBorders>
              <w:top w:val="nil"/>
              <w:left w:val="nil"/>
              <w:bottom w:val="single" w:sz="4" w:space="0" w:color="auto"/>
              <w:right w:val="single" w:sz="4" w:space="0" w:color="auto"/>
            </w:tcBorders>
            <w:noWrap/>
          </w:tcPr>
          <w:p w:rsidR="008C4DB2" w:rsidRPr="008C4DB2" w:rsidRDefault="008C4DB2" w:rsidP="008C4DB2">
            <w:pPr>
              <w:jc w:val="right"/>
              <w:outlineLvl w:val="0"/>
            </w:pPr>
            <w:r w:rsidRPr="008C4DB2">
              <w:t>6000,00</w:t>
            </w:r>
          </w:p>
          <w:p w:rsidR="008C4DB2" w:rsidRPr="008C4DB2" w:rsidRDefault="008C4DB2" w:rsidP="00561B58">
            <w:pPr>
              <w:outlineLvl w:val="0"/>
            </w:pPr>
          </w:p>
        </w:tc>
        <w:tc>
          <w:tcPr>
            <w:tcW w:w="1007" w:type="dxa"/>
            <w:gridSpan w:val="2"/>
            <w:tcBorders>
              <w:top w:val="nil"/>
              <w:left w:val="nil"/>
              <w:bottom w:val="nil"/>
              <w:right w:val="nil"/>
            </w:tcBorders>
            <w:noWrap/>
          </w:tcPr>
          <w:p w:rsidR="008C4DB2" w:rsidRPr="00F01591" w:rsidRDefault="008C4DB2"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proofErr w:type="spellStart"/>
            <w:r w:rsidRPr="00F01591">
              <w:t>Кулер</w:t>
            </w:r>
            <w:proofErr w:type="spellEnd"/>
            <w:r w:rsidRPr="00F01591">
              <w:t xml:space="preserve"> напольный AEL 2-5X 16L/HL</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11300,00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45"/>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rPr>
                <w:lang w:val="en-US"/>
              </w:rPr>
            </w:pPr>
            <w:r w:rsidRPr="00F01591">
              <w:t>Монитор</w:t>
            </w:r>
            <w:r w:rsidRPr="00F01591">
              <w:rPr>
                <w:lang w:val="en-US"/>
              </w:rPr>
              <w:t xml:space="preserve"> 17* LCD Asus MB17SE 5ms. 320 </w:t>
            </w:r>
            <w:proofErr w:type="spellStart"/>
            <w:r w:rsidRPr="00F01591">
              <w:rPr>
                <w:lang w:val="en-US"/>
              </w:rPr>
              <w:t>cd</w:t>
            </w:r>
            <w:proofErr w:type="spellEnd"/>
            <w:r w:rsidRPr="00F01591">
              <w:rPr>
                <w:lang w:val="en-US"/>
              </w:rPr>
              <w:t>/m2. 700:1. 160*(H). 160(V). speakers.TCO</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5500,00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8C4DB2" w:rsidRPr="008C4DB2" w:rsidTr="00942E27">
        <w:trPr>
          <w:gridBefore w:val="1"/>
          <w:wBefore w:w="93" w:type="dxa"/>
          <w:trHeight w:val="645"/>
        </w:trPr>
        <w:tc>
          <w:tcPr>
            <w:tcW w:w="5881" w:type="dxa"/>
            <w:gridSpan w:val="2"/>
            <w:tcBorders>
              <w:top w:val="nil"/>
              <w:left w:val="single" w:sz="4" w:space="0" w:color="auto"/>
              <w:bottom w:val="single" w:sz="4" w:space="0" w:color="auto"/>
              <w:right w:val="single" w:sz="4" w:space="0" w:color="auto"/>
            </w:tcBorders>
            <w:shd w:val="clear" w:color="auto" w:fill="FFFFFF"/>
          </w:tcPr>
          <w:p w:rsidR="008C4DB2" w:rsidRPr="008C4DB2" w:rsidRDefault="008C4DB2" w:rsidP="00561B58">
            <w:pPr>
              <w:outlineLvl w:val="0"/>
              <w:rPr>
                <w:lang w:val="en-US"/>
              </w:rPr>
            </w:pPr>
            <w:proofErr w:type="spellStart"/>
            <w:r w:rsidRPr="008C4DB2">
              <w:rPr>
                <w:lang w:val="en-US"/>
              </w:rPr>
              <w:t>Принтер</w:t>
            </w:r>
            <w:proofErr w:type="spellEnd"/>
            <w:r w:rsidRPr="008C4DB2">
              <w:rPr>
                <w:lang w:val="en-US"/>
              </w:rPr>
              <w:t xml:space="preserve"> HP Laser Jet Pro P1566</w:t>
            </w:r>
          </w:p>
        </w:tc>
        <w:tc>
          <w:tcPr>
            <w:tcW w:w="857" w:type="dxa"/>
            <w:tcBorders>
              <w:top w:val="nil"/>
              <w:left w:val="nil"/>
              <w:bottom w:val="single" w:sz="4" w:space="0" w:color="auto"/>
              <w:right w:val="single" w:sz="4" w:space="0" w:color="auto"/>
            </w:tcBorders>
            <w:shd w:val="clear" w:color="auto" w:fill="FFFFFF"/>
          </w:tcPr>
          <w:p w:rsidR="008C4DB2" w:rsidRPr="008C4DB2" w:rsidRDefault="008C4DB2" w:rsidP="00561B58">
            <w:pPr>
              <w:jc w:val="center"/>
              <w:outlineLvl w:val="0"/>
              <w:rPr>
                <w:lang w:val="en-US"/>
              </w:rPr>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8C4DB2" w:rsidRPr="008C4DB2" w:rsidRDefault="008C4DB2" w:rsidP="00561B58">
            <w:pPr>
              <w:jc w:val="right"/>
              <w:outlineLvl w:val="0"/>
            </w:pPr>
            <w:r>
              <w:t>1</w:t>
            </w:r>
          </w:p>
        </w:tc>
        <w:tc>
          <w:tcPr>
            <w:tcW w:w="2039" w:type="dxa"/>
            <w:tcBorders>
              <w:top w:val="nil"/>
              <w:left w:val="nil"/>
              <w:bottom w:val="single" w:sz="4" w:space="0" w:color="auto"/>
              <w:right w:val="single" w:sz="4" w:space="0" w:color="auto"/>
            </w:tcBorders>
            <w:shd w:val="clear" w:color="auto" w:fill="FFFFFF"/>
            <w:noWrap/>
          </w:tcPr>
          <w:p w:rsidR="008C4DB2" w:rsidRPr="008C4DB2" w:rsidRDefault="008C4DB2" w:rsidP="00561B58">
            <w:pPr>
              <w:jc w:val="right"/>
              <w:outlineLvl w:val="0"/>
              <w:rPr>
                <w:lang w:val="en-US"/>
              </w:rPr>
            </w:pPr>
            <w:r w:rsidRPr="008C4DB2">
              <w:rPr>
                <w:lang w:val="en-US"/>
              </w:rPr>
              <w:t>6495,00</w:t>
            </w:r>
          </w:p>
        </w:tc>
        <w:tc>
          <w:tcPr>
            <w:tcW w:w="1007" w:type="dxa"/>
            <w:gridSpan w:val="2"/>
            <w:tcBorders>
              <w:top w:val="nil"/>
              <w:left w:val="nil"/>
              <w:bottom w:val="nil"/>
              <w:right w:val="nil"/>
            </w:tcBorders>
            <w:shd w:val="clear" w:color="auto" w:fill="auto"/>
            <w:noWrap/>
          </w:tcPr>
          <w:p w:rsidR="008C4DB2" w:rsidRPr="008C4DB2" w:rsidRDefault="008C4DB2" w:rsidP="00561B58">
            <w:pPr>
              <w:outlineLvl w:val="0"/>
              <w:rPr>
                <w:lang w:val="en-US"/>
              </w:rPr>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proofErr w:type="spellStart"/>
            <w:r w:rsidRPr="00F01591">
              <w:t>Рольставни</w:t>
            </w:r>
            <w:proofErr w:type="spell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12525,75</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proofErr w:type="spellStart"/>
            <w:r w:rsidRPr="00F01591">
              <w:t>Рольставни</w:t>
            </w:r>
            <w:proofErr w:type="spell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12635,71</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proofErr w:type="spellStart"/>
            <w:r w:rsidRPr="00F01591">
              <w:t>Рольставни</w:t>
            </w:r>
            <w:proofErr w:type="spell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13860,71</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proofErr w:type="spellStart"/>
            <w:r w:rsidRPr="00F01591">
              <w:t>Рольставни</w:t>
            </w:r>
            <w:proofErr w:type="spell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13572,71</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proofErr w:type="spellStart"/>
            <w:r w:rsidRPr="00F01591">
              <w:t>Рольставни</w:t>
            </w:r>
            <w:proofErr w:type="spell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13535,71</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proofErr w:type="spellStart"/>
            <w:r w:rsidRPr="00F01591">
              <w:t>Рольставни</w:t>
            </w:r>
            <w:proofErr w:type="spell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12485,71</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proofErr w:type="spellStart"/>
            <w:r w:rsidRPr="00F01591">
              <w:t>Рольставни</w:t>
            </w:r>
            <w:proofErr w:type="spell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19518,70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645"/>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rPr>
                <w:lang w:val="en-US"/>
              </w:rPr>
            </w:pPr>
            <w:proofErr w:type="gramStart"/>
            <w:r w:rsidRPr="00F01591">
              <w:t>Системный</w:t>
            </w:r>
            <w:r w:rsidRPr="00F01591">
              <w:rPr>
                <w:lang w:val="en-US"/>
              </w:rPr>
              <w:t xml:space="preserve"> </w:t>
            </w:r>
            <w:r w:rsidRPr="00F01591">
              <w:t>блок</w:t>
            </w:r>
            <w:r w:rsidRPr="00F01591">
              <w:rPr>
                <w:lang w:val="en-US"/>
              </w:rPr>
              <w:t xml:space="preserve"> Sid S20 S34 (MDT/PE_2180/2xD1024DII667/VINT/S160_7200/DRWSB/NIC/K</w:t>
            </w:r>
            <w:proofErr w:type="gram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21350,00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Стол с тумбой правый (110*68*73)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4</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14040,00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Телевизор </w:t>
            </w:r>
            <w:proofErr w:type="spellStart"/>
            <w:r w:rsidRPr="00F01591">
              <w:t>Panasonik</w:t>
            </w:r>
            <w:proofErr w:type="spellEnd"/>
            <w:r w:rsidRPr="00F01591">
              <w:t xml:space="preserve"> TX-R32LE8KS</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17510,00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Тепловая  завеса </w:t>
            </w:r>
            <w:proofErr w:type="spellStart"/>
            <w:r w:rsidRPr="00F01591">
              <w:t>Daire</w:t>
            </w:r>
            <w:proofErr w:type="spellEnd"/>
            <w:r w:rsidRPr="00F01591">
              <w:t xml:space="preserve"> TB3  для небольших проемов</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5000,00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Шкаф </w:t>
            </w:r>
            <w:proofErr w:type="spellStart"/>
            <w:r w:rsidRPr="00F01591">
              <w:t>комб</w:t>
            </w:r>
            <w:proofErr w:type="spellEnd"/>
            <w:r w:rsidRPr="00F01591">
              <w:t>. (74*37*190)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9585,00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FFFFFF"/>
          </w:tcPr>
          <w:p w:rsidR="00634ECB" w:rsidRPr="00F01591" w:rsidRDefault="00634ECB" w:rsidP="00561B58">
            <w:pPr>
              <w:outlineLvl w:val="0"/>
            </w:pPr>
            <w:r w:rsidRPr="00F01591">
              <w:t xml:space="preserve">Шкаф </w:t>
            </w:r>
            <w:proofErr w:type="spellStart"/>
            <w:r w:rsidRPr="00F01591">
              <w:t>комб</w:t>
            </w:r>
            <w:proofErr w:type="gramStart"/>
            <w:r w:rsidRPr="00F01591">
              <w:t>.с</w:t>
            </w:r>
            <w:proofErr w:type="spellEnd"/>
            <w:proofErr w:type="gramEnd"/>
            <w:r w:rsidRPr="00F01591">
              <w:t>/</w:t>
            </w:r>
            <w:proofErr w:type="spellStart"/>
            <w:r w:rsidRPr="00F01591">
              <w:t>ф</w:t>
            </w:r>
            <w:proofErr w:type="spellEnd"/>
            <w:r w:rsidRPr="00F01591">
              <w:t xml:space="preserve"> без стекла (40*45*200) (груша)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1</w:t>
            </w:r>
          </w:p>
        </w:tc>
        <w:tc>
          <w:tcPr>
            <w:tcW w:w="2039" w:type="dxa"/>
            <w:tcBorders>
              <w:top w:val="nil"/>
              <w:left w:val="nil"/>
              <w:bottom w:val="single" w:sz="4" w:space="0" w:color="auto"/>
              <w:right w:val="single" w:sz="4" w:space="0" w:color="auto"/>
            </w:tcBorders>
            <w:shd w:val="clear" w:color="auto" w:fill="FFFFFF"/>
            <w:noWrap/>
          </w:tcPr>
          <w:p w:rsidR="00634ECB" w:rsidRPr="00F01591" w:rsidRDefault="00634ECB" w:rsidP="00561B58">
            <w:pPr>
              <w:jc w:val="right"/>
              <w:outlineLvl w:val="0"/>
            </w:pPr>
            <w:r w:rsidRPr="00F01591">
              <w:t>3353,00</w:t>
            </w:r>
          </w:p>
        </w:tc>
        <w:tc>
          <w:tcPr>
            <w:tcW w:w="1007" w:type="dxa"/>
            <w:gridSpan w:val="2"/>
            <w:tcBorders>
              <w:top w:val="nil"/>
              <w:left w:val="nil"/>
              <w:bottom w:val="nil"/>
              <w:right w:val="nil"/>
            </w:tcBorders>
            <w:shd w:val="clear" w:color="auto" w:fill="auto"/>
            <w:noWrap/>
          </w:tcPr>
          <w:p w:rsidR="00634ECB" w:rsidRPr="00F01591" w:rsidRDefault="00634ECB" w:rsidP="00561B58">
            <w:pPr>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pPr>
            <w:r w:rsidRPr="00F01591">
              <w:t xml:space="preserve">Лазерный принтер </w:t>
            </w:r>
            <w:proofErr w:type="spellStart"/>
            <w:r w:rsidRPr="00F01591">
              <w:t>Xerox</w:t>
            </w:r>
            <w:proofErr w:type="spellEnd"/>
            <w:r w:rsidRPr="00F01591">
              <w:t xml:space="preserve"> </w:t>
            </w:r>
            <w:proofErr w:type="spellStart"/>
            <w:r w:rsidRPr="00F01591">
              <w:t>Phaser</w:t>
            </w:r>
            <w:proofErr w:type="spellEnd"/>
            <w:r w:rsidRPr="00F01591">
              <w:t xml:space="preserve"> 3117</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561B58">
            <w:pPr>
              <w:jc w:val="right"/>
              <w:outlineLvl w:val="0"/>
            </w:pPr>
            <w:r w:rsidRPr="00F01591">
              <w:t>1</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3 000,00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pPr>
            <w:r w:rsidRPr="00F01591">
              <w:t>SAMSUNG М 1711 NR печь СВЧ механика</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561B58">
            <w:pPr>
              <w:jc w:val="right"/>
              <w:outlineLvl w:val="0"/>
            </w:pPr>
            <w:r w:rsidRPr="00F01591">
              <w:t>1</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2 425,00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pPr>
            <w:r w:rsidRPr="00F01591">
              <w:t>Вешалка напольная  (черная)</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561B58">
            <w:pPr>
              <w:jc w:val="right"/>
              <w:outlineLvl w:val="0"/>
            </w:pPr>
            <w:r w:rsidRPr="00F01591">
              <w:t>2</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2 552,00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pPr>
            <w:r w:rsidRPr="00F01591">
              <w:t>Огнетушители порошковые 5л</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561B58">
            <w:pPr>
              <w:jc w:val="right"/>
              <w:outlineLvl w:val="0"/>
            </w:pPr>
            <w:r w:rsidRPr="00F01591">
              <w:t>4</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3 800,00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pPr>
            <w:r w:rsidRPr="00F01591">
              <w:t>Стол прямой компьютерный левый (110*68*73)</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561B58">
            <w:pPr>
              <w:jc w:val="right"/>
              <w:outlineLvl w:val="0"/>
            </w:pPr>
            <w:r w:rsidRPr="00F01591">
              <w:t>4</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6 840,00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pPr>
            <w:r w:rsidRPr="00F01591">
              <w:t xml:space="preserve">Стул "ИСО </w:t>
            </w:r>
            <w:proofErr w:type="spellStart"/>
            <w:r w:rsidRPr="00F01591">
              <w:t>black</w:t>
            </w:r>
            <w:proofErr w:type="spellEnd"/>
            <w:r w:rsidRPr="00F01591">
              <w:t>" (черный)</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561B58">
            <w:pPr>
              <w:jc w:val="right"/>
              <w:outlineLvl w:val="0"/>
            </w:pPr>
            <w:r w:rsidRPr="00F01591">
              <w:t>35</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19 040,00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pPr>
            <w:r w:rsidRPr="00F01591">
              <w:t xml:space="preserve">Жалюзи </w:t>
            </w:r>
            <w:proofErr w:type="spellStart"/>
            <w:r w:rsidRPr="00F01591">
              <w:t>верт.Line</w:t>
            </w:r>
            <w:proofErr w:type="spellEnd"/>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561B58">
            <w:pPr>
              <w:jc w:val="right"/>
              <w:outlineLvl w:val="0"/>
            </w:pPr>
            <w:r w:rsidRPr="00F01591">
              <w:t>5</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6 517,14</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rPr>
                <w:b/>
                <w:bCs/>
              </w:rPr>
            </w:pPr>
            <w:r w:rsidRPr="00F01591">
              <w:rPr>
                <w:b/>
                <w:bCs/>
              </w:rPr>
              <w:t>Итого:</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rPr>
                <w:b/>
                <w:bCs/>
              </w:rPr>
            </w:pPr>
            <w:proofErr w:type="spellStart"/>
            <w:proofErr w:type="gramStart"/>
            <w:r w:rsidRPr="00F01591">
              <w:rPr>
                <w:b/>
                <w:bCs/>
              </w:rPr>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8C4DB2">
            <w:pPr>
              <w:jc w:val="right"/>
              <w:outlineLvl w:val="0"/>
              <w:rPr>
                <w:b/>
                <w:bCs/>
              </w:rPr>
            </w:pPr>
            <w:r w:rsidRPr="00F01591">
              <w:rPr>
                <w:b/>
                <w:bCs/>
              </w:rPr>
              <w:t>7</w:t>
            </w:r>
            <w:r w:rsidR="008C4DB2">
              <w:rPr>
                <w:b/>
                <w:bCs/>
              </w:rPr>
              <w:t>4</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8C4DB2" w:rsidP="00561B58">
            <w:pPr>
              <w:jc w:val="right"/>
              <w:outlineLvl w:val="0"/>
              <w:rPr>
                <w:b/>
                <w:bCs/>
              </w:rPr>
            </w:pPr>
            <w:r w:rsidRPr="008C4DB2">
              <w:rPr>
                <w:b/>
                <w:bCs/>
              </w:rPr>
              <w:t>242442,14</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rPr>
                <w:b/>
                <w:bCs/>
              </w:rPr>
            </w:pPr>
          </w:p>
        </w:tc>
      </w:tr>
      <w:tr w:rsidR="00634ECB" w:rsidRPr="00F01591" w:rsidTr="00942E27">
        <w:trPr>
          <w:gridBefore w:val="1"/>
          <w:wBefore w:w="93" w:type="dxa"/>
          <w:trHeight w:val="594"/>
        </w:trPr>
        <w:tc>
          <w:tcPr>
            <w:tcW w:w="5881" w:type="dxa"/>
            <w:gridSpan w:val="2"/>
            <w:tcBorders>
              <w:top w:val="nil"/>
              <w:left w:val="single" w:sz="4" w:space="0" w:color="auto"/>
              <w:bottom w:val="single" w:sz="4" w:space="0" w:color="auto"/>
              <w:right w:val="single" w:sz="4" w:space="0" w:color="auto"/>
            </w:tcBorders>
            <w:noWrap/>
          </w:tcPr>
          <w:p w:rsidR="00634ECB" w:rsidRPr="00F01591" w:rsidRDefault="00634ECB" w:rsidP="00561B58">
            <w:pPr>
              <w:outlineLvl w:val="0"/>
              <w:rPr>
                <w:b/>
                <w:bCs/>
              </w:rPr>
            </w:pPr>
            <w:r w:rsidRPr="00F01591">
              <w:rPr>
                <w:b/>
                <w:bCs/>
              </w:rPr>
              <w:lastRenderedPageBreak/>
              <w:t>Общественный центр бульвар Гагарина, 32-а</w:t>
            </w:r>
          </w:p>
        </w:tc>
        <w:tc>
          <w:tcPr>
            <w:tcW w:w="857" w:type="dxa"/>
            <w:tcBorders>
              <w:top w:val="nil"/>
              <w:left w:val="nil"/>
              <w:bottom w:val="single" w:sz="4" w:space="0" w:color="auto"/>
              <w:right w:val="single" w:sz="4" w:space="0" w:color="auto"/>
            </w:tcBorders>
            <w:noWrap/>
          </w:tcPr>
          <w:p w:rsidR="00634ECB" w:rsidRPr="00F01591" w:rsidRDefault="00634ECB" w:rsidP="00561B58">
            <w:pPr>
              <w:outlineLvl w:val="0"/>
              <w:rPr>
                <w:b/>
                <w:bCs/>
              </w:rPr>
            </w:pPr>
            <w:r w:rsidRPr="00F01591">
              <w:rPr>
                <w:b/>
                <w:bCs/>
              </w:rPr>
              <w:t> </w:t>
            </w:r>
          </w:p>
        </w:tc>
        <w:tc>
          <w:tcPr>
            <w:tcW w:w="1138" w:type="dxa"/>
            <w:tcBorders>
              <w:top w:val="nil"/>
              <w:left w:val="nil"/>
              <w:bottom w:val="single" w:sz="4" w:space="0" w:color="auto"/>
              <w:right w:val="single" w:sz="4" w:space="0" w:color="auto"/>
            </w:tcBorders>
            <w:noWrap/>
          </w:tcPr>
          <w:p w:rsidR="00634ECB" w:rsidRPr="00F01591" w:rsidRDefault="00634ECB" w:rsidP="00561B58">
            <w:pPr>
              <w:outlineLvl w:val="0"/>
              <w:rPr>
                <w:b/>
                <w:bCs/>
              </w:rPr>
            </w:pPr>
            <w:r w:rsidRPr="00F01591">
              <w:rPr>
                <w:b/>
                <w:bCs/>
              </w:rPr>
              <w:t> </w:t>
            </w:r>
          </w:p>
        </w:tc>
        <w:tc>
          <w:tcPr>
            <w:tcW w:w="2039" w:type="dxa"/>
            <w:tcBorders>
              <w:top w:val="nil"/>
              <w:left w:val="nil"/>
              <w:bottom w:val="single" w:sz="4" w:space="0" w:color="auto"/>
              <w:right w:val="single" w:sz="4" w:space="0" w:color="auto"/>
            </w:tcBorders>
            <w:noWrap/>
          </w:tcPr>
          <w:p w:rsidR="00634ECB" w:rsidRPr="00F01591" w:rsidRDefault="00634ECB" w:rsidP="00561B58">
            <w:pPr>
              <w:outlineLvl w:val="0"/>
              <w:rPr>
                <w:b/>
                <w:bCs/>
              </w:rPr>
            </w:pPr>
            <w:r w:rsidRPr="00F01591">
              <w:rPr>
                <w:b/>
                <w:bCs/>
              </w:rPr>
              <w:t> </w:t>
            </w:r>
          </w:p>
        </w:tc>
        <w:tc>
          <w:tcPr>
            <w:tcW w:w="1007" w:type="dxa"/>
            <w:gridSpan w:val="2"/>
            <w:tcBorders>
              <w:top w:val="nil"/>
              <w:left w:val="nil"/>
              <w:bottom w:val="nil"/>
              <w:right w:val="nil"/>
            </w:tcBorders>
            <w:noWrap/>
          </w:tcPr>
          <w:p w:rsidR="00634ECB" w:rsidRPr="00F01591" w:rsidRDefault="00634ECB" w:rsidP="00561B58">
            <w:pPr>
              <w:outlineLvl w:val="0"/>
            </w:pPr>
          </w:p>
        </w:tc>
      </w:tr>
      <w:tr w:rsidR="008C4DB2"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8C4DB2" w:rsidRPr="00F01591" w:rsidRDefault="008C4DB2" w:rsidP="00561B58">
            <w:pPr>
              <w:outlineLvl w:val="0"/>
            </w:pPr>
            <w:r w:rsidRPr="008C4DB2">
              <w:t xml:space="preserve">Активный микшер </w:t>
            </w:r>
            <w:proofErr w:type="spellStart"/>
            <w:r w:rsidRPr="008C4DB2">
              <w:t>Lane</w:t>
            </w:r>
            <w:proofErr w:type="spellEnd"/>
            <w:r w:rsidRPr="008C4DB2">
              <w:t xml:space="preserve"> PMX,6-канальный</w:t>
            </w:r>
            <w:proofErr w:type="gramStart"/>
            <w:r w:rsidRPr="008C4DB2">
              <w:t>,с</w:t>
            </w:r>
            <w:proofErr w:type="gramEnd"/>
            <w:r w:rsidRPr="008C4DB2">
              <w:t xml:space="preserve"> голосовой и </w:t>
            </w:r>
            <w:proofErr w:type="spellStart"/>
            <w:r w:rsidRPr="008C4DB2">
              <w:t>инструм.обработкой</w:t>
            </w:r>
            <w:proofErr w:type="spellEnd"/>
          </w:p>
        </w:tc>
        <w:tc>
          <w:tcPr>
            <w:tcW w:w="857" w:type="dxa"/>
            <w:tcBorders>
              <w:top w:val="nil"/>
              <w:left w:val="nil"/>
              <w:bottom w:val="single" w:sz="4" w:space="0" w:color="auto"/>
              <w:right w:val="single" w:sz="4" w:space="0" w:color="auto"/>
            </w:tcBorders>
            <w:shd w:val="clear" w:color="auto" w:fill="FFFFFF"/>
          </w:tcPr>
          <w:p w:rsidR="008C4DB2" w:rsidRPr="00F01591" w:rsidRDefault="008C4DB2" w:rsidP="00561B58">
            <w:pPr>
              <w:jc w:val="center"/>
              <w:outlineLvl w:val="0"/>
            </w:pPr>
          </w:p>
        </w:tc>
        <w:tc>
          <w:tcPr>
            <w:tcW w:w="1138" w:type="dxa"/>
            <w:tcBorders>
              <w:top w:val="nil"/>
              <w:left w:val="nil"/>
              <w:bottom w:val="single" w:sz="4" w:space="0" w:color="auto"/>
              <w:right w:val="nil"/>
            </w:tcBorders>
            <w:shd w:val="clear" w:color="auto" w:fill="FFFFFF"/>
            <w:noWrap/>
          </w:tcPr>
          <w:p w:rsidR="008C4DB2" w:rsidRPr="00F01591" w:rsidRDefault="008C4DB2"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8C4DB2" w:rsidRPr="00F01591" w:rsidRDefault="008C4DB2" w:rsidP="00561B58">
            <w:pPr>
              <w:jc w:val="right"/>
              <w:outlineLvl w:val="0"/>
            </w:pPr>
            <w:r w:rsidRPr="008C4DB2">
              <w:t>16700,00</w:t>
            </w:r>
          </w:p>
        </w:tc>
        <w:tc>
          <w:tcPr>
            <w:tcW w:w="1007" w:type="dxa"/>
            <w:gridSpan w:val="2"/>
            <w:tcBorders>
              <w:top w:val="nil"/>
              <w:left w:val="nil"/>
              <w:bottom w:val="nil"/>
              <w:right w:val="nil"/>
            </w:tcBorders>
            <w:shd w:val="clear" w:color="auto" w:fill="auto"/>
            <w:noWrap/>
          </w:tcPr>
          <w:p w:rsidR="008C4DB2" w:rsidRPr="00F01591" w:rsidRDefault="008C4DB2" w:rsidP="00561B58">
            <w:pPr>
              <w:jc w:val="right"/>
              <w:outlineLvl w:val="0"/>
              <w:rPr>
                <w:b/>
                <w:bCs/>
              </w:rPr>
            </w:pPr>
          </w:p>
        </w:tc>
      </w:tr>
      <w:tr w:rsidR="008C4DB2"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8C4DB2" w:rsidRPr="00F01591" w:rsidRDefault="008C4DB2" w:rsidP="00561B58">
            <w:pPr>
              <w:outlineLvl w:val="0"/>
            </w:pPr>
            <w:r w:rsidRPr="008C4DB2">
              <w:t>Акустическая система SOUND KING. 1400 Вт в комплекте с кабелем акустическим 70 м</w:t>
            </w:r>
          </w:p>
        </w:tc>
        <w:tc>
          <w:tcPr>
            <w:tcW w:w="857" w:type="dxa"/>
            <w:tcBorders>
              <w:top w:val="nil"/>
              <w:left w:val="nil"/>
              <w:bottom w:val="single" w:sz="4" w:space="0" w:color="auto"/>
              <w:right w:val="single" w:sz="4" w:space="0" w:color="auto"/>
            </w:tcBorders>
            <w:shd w:val="clear" w:color="auto" w:fill="FFFFFF"/>
          </w:tcPr>
          <w:p w:rsidR="008C4DB2" w:rsidRPr="00F01591" w:rsidRDefault="008C4DB2" w:rsidP="00561B58">
            <w:pPr>
              <w:jc w:val="center"/>
              <w:outlineLvl w:val="0"/>
            </w:pPr>
          </w:p>
        </w:tc>
        <w:tc>
          <w:tcPr>
            <w:tcW w:w="1138" w:type="dxa"/>
            <w:tcBorders>
              <w:top w:val="nil"/>
              <w:left w:val="nil"/>
              <w:bottom w:val="single" w:sz="4" w:space="0" w:color="auto"/>
              <w:right w:val="nil"/>
            </w:tcBorders>
            <w:shd w:val="clear" w:color="auto" w:fill="FFFFFF"/>
            <w:noWrap/>
          </w:tcPr>
          <w:p w:rsidR="008C4DB2" w:rsidRPr="00F01591" w:rsidRDefault="008C4DB2" w:rsidP="00561B58">
            <w:pPr>
              <w:jc w:val="right"/>
              <w:outlineLvl w:val="0"/>
            </w:pPr>
            <w:r>
              <w:t>2</w:t>
            </w:r>
          </w:p>
        </w:tc>
        <w:tc>
          <w:tcPr>
            <w:tcW w:w="2039" w:type="dxa"/>
            <w:tcBorders>
              <w:top w:val="nil"/>
              <w:left w:val="single" w:sz="4" w:space="0" w:color="auto"/>
              <w:bottom w:val="single" w:sz="4" w:space="0" w:color="auto"/>
              <w:right w:val="single" w:sz="4" w:space="0" w:color="auto"/>
            </w:tcBorders>
            <w:shd w:val="clear" w:color="auto" w:fill="auto"/>
            <w:noWrap/>
          </w:tcPr>
          <w:p w:rsidR="008C4DB2" w:rsidRPr="00F01591" w:rsidRDefault="008C4DB2" w:rsidP="00561B58">
            <w:pPr>
              <w:jc w:val="right"/>
              <w:outlineLvl w:val="0"/>
            </w:pPr>
            <w:r w:rsidRPr="008C4DB2">
              <w:t>47600,00</w:t>
            </w:r>
          </w:p>
        </w:tc>
        <w:tc>
          <w:tcPr>
            <w:tcW w:w="1007" w:type="dxa"/>
            <w:gridSpan w:val="2"/>
            <w:tcBorders>
              <w:top w:val="nil"/>
              <w:left w:val="nil"/>
              <w:bottom w:val="nil"/>
              <w:right w:val="nil"/>
            </w:tcBorders>
            <w:shd w:val="clear" w:color="auto" w:fill="auto"/>
            <w:noWrap/>
          </w:tcPr>
          <w:p w:rsidR="008C4DB2" w:rsidRPr="00F01591" w:rsidRDefault="008C4DB2" w:rsidP="00561B58">
            <w:pPr>
              <w:jc w:val="right"/>
              <w:outlineLvl w:val="0"/>
              <w:rPr>
                <w:b/>
                <w:bCs/>
              </w:rPr>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pPr>
            <w:r w:rsidRPr="00F01591">
              <w:t xml:space="preserve">Гардероб (740*370*1900 </w:t>
            </w:r>
            <w:proofErr w:type="spellStart"/>
            <w:r w:rsidRPr="00F01591">
              <w:t>мм</w:t>
            </w:r>
            <w:proofErr w:type="gramStart"/>
            <w:r w:rsidRPr="00F01591">
              <w:t>.в</w:t>
            </w:r>
            <w:proofErr w:type="gramEnd"/>
            <w:r w:rsidRPr="00F01591">
              <w:t>ишня</w:t>
            </w:r>
            <w:proofErr w:type="spellEnd"/>
            <w:r w:rsidRPr="00F01591">
              <w:t>)</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561B58">
            <w:pPr>
              <w:jc w:val="right"/>
              <w:outlineLvl w:val="0"/>
            </w:pPr>
            <w:r w:rsidRPr="00F01591">
              <w:t>1</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5000,00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rPr>
                <w:b/>
                <w:bCs/>
              </w:rPr>
            </w:pPr>
          </w:p>
        </w:tc>
      </w:tr>
      <w:tr w:rsidR="008C4DB2"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8C4DB2" w:rsidRPr="00F01591" w:rsidRDefault="008C4DB2" w:rsidP="00561B58">
            <w:pPr>
              <w:outlineLvl w:val="0"/>
            </w:pPr>
            <w:r w:rsidRPr="008C4DB2">
              <w:t>Ель искусственная "Кедр инеем" размер 210 см</w:t>
            </w:r>
          </w:p>
        </w:tc>
        <w:tc>
          <w:tcPr>
            <w:tcW w:w="857" w:type="dxa"/>
            <w:tcBorders>
              <w:top w:val="nil"/>
              <w:left w:val="nil"/>
              <w:bottom w:val="single" w:sz="4" w:space="0" w:color="auto"/>
              <w:right w:val="single" w:sz="4" w:space="0" w:color="auto"/>
            </w:tcBorders>
            <w:shd w:val="clear" w:color="auto" w:fill="FFFFFF"/>
          </w:tcPr>
          <w:p w:rsidR="008C4DB2" w:rsidRPr="00F01591" w:rsidRDefault="008C4DB2" w:rsidP="00561B58">
            <w:pPr>
              <w:jc w:val="center"/>
              <w:outlineLvl w:val="0"/>
            </w:pPr>
          </w:p>
        </w:tc>
        <w:tc>
          <w:tcPr>
            <w:tcW w:w="1138" w:type="dxa"/>
            <w:tcBorders>
              <w:top w:val="nil"/>
              <w:left w:val="nil"/>
              <w:bottom w:val="single" w:sz="4" w:space="0" w:color="auto"/>
              <w:right w:val="nil"/>
            </w:tcBorders>
            <w:shd w:val="clear" w:color="auto" w:fill="FFFFFF"/>
            <w:noWrap/>
          </w:tcPr>
          <w:p w:rsidR="008C4DB2" w:rsidRPr="00F01591" w:rsidRDefault="008C4DB2"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8C4DB2" w:rsidRPr="00F01591" w:rsidRDefault="008C4DB2" w:rsidP="00561B58">
            <w:pPr>
              <w:jc w:val="right"/>
              <w:outlineLvl w:val="0"/>
            </w:pPr>
            <w:r w:rsidRPr="008C4DB2">
              <w:t>6600,00</w:t>
            </w:r>
          </w:p>
        </w:tc>
        <w:tc>
          <w:tcPr>
            <w:tcW w:w="1007" w:type="dxa"/>
            <w:gridSpan w:val="2"/>
            <w:tcBorders>
              <w:top w:val="nil"/>
              <w:left w:val="nil"/>
              <w:bottom w:val="nil"/>
              <w:right w:val="nil"/>
            </w:tcBorders>
            <w:shd w:val="clear" w:color="auto" w:fill="auto"/>
            <w:noWrap/>
          </w:tcPr>
          <w:p w:rsidR="008C4DB2" w:rsidRPr="00F01591" w:rsidRDefault="008C4DB2" w:rsidP="00561B58">
            <w:pPr>
              <w:jc w:val="right"/>
              <w:outlineLvl w:val="0"/>
              <w:rPr>
                <w:b/>
                <w:bCs/>
              </w:rPr>
            </w:pPr>
          </w:p>
        </w:tc>
      </w:tr>
      <w:tr w:rsidR="00490C44"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Pr="008C4DB2" w:rsidRDefault="00490C44" w:rsidP="00561B58">
            <w:pPr>
              <w:outlineLvl w:val="0"/>
            </w:pPr>
            <w:r w:rsidRPr="00490C44">
              <w:t>Кресло "Гранд GTP"PL  (с-38) (</w:t>
            </w:r>
            <w:proofErr w:type="spellStart"/>
            <w:proofErr w:type="gramStart"/>
            <w:r w:rsidRPr="00490C44">
              <w:t>т-серый</w:t>
            </w:r>
            <w:proofErr w:type="spellEnd"/>
            <w:proofErr w:type="gramEnd"/>
            <w:r w:rsidRPr="00490C44">
              <w:t>)</w:t>
            </w:r>
          </w:p>
        </w:tc>
        <w:tc>
          <w:tcPr>
            <w:tcW w:w="857" w:type="dxa"/>
            <w:tcBorders>
              <w:top w:val="nil"/>
              <w:left w:val="nil"/>
              <w:bottom w:val="single" w:sz="4" w:space="0" w:color="auto"/>
              <w:right w:val="single" w:sz="4" w:space="0" w:color="auto"/>
            </w:tcBorders>
            <w:shd w:val="clear" w:color="auto" w:fill="FFFFFF"/>
          </w:tcPr>
          <w:p w:rsidR="00490C44" w:rsidRPr="00F01591" w:rsidRDefault="00490C44" w:rsidP="00561B58">
            <w:pPr>
              <w:jc w:val="center"/>
              <w:outlineLvl w:val="0"/>
            </w:pPr>
          </w:p>
        </w:tc>
        <w:tc>
          <w:tcPr>
            <w:tcW w:w="1138" w:type="dxa"/>
            <w:tcBorders>
              <w:top w:val="nil"/>
              <w:left w:val="nil"/>
              <w:bottom w:val="single" w:sz="4" w:space="0" w:color="auto"/>
              <w:right w:val="nil"/>
            </w:tcBorders>
            <w:shd w:val="clear" w:color="auto" w:fill="FFFFFF"/>
            <w:noWrap/>
          </w:tcPr>
          <w:p w:rsidR="00490C44"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490C44" w:rsidRDefault="00490C44">
            <w:pPr>
              <w:jc w:val="right"/>
              <w:outlineLvl w:val="0"/>
              <w:rPr>
                <w:rFonts w:ascii="Arial" w:hAnsi="Arial" w:cs="Arial"/>
                <w:sz w:val="16"/>
                <w:szCs w:val="16"/>
              </w:rPr>
            </w:pPr>
            <w:r>
              <w:rPr>
                <w:rFonts w:ascii="Arial" w:hAnsi="Arial" w:cs="Arial"/>
                <w:sz w:val="16"/>
                <w:szCs w:val="16"/>
              </w:rPr>
              <w:t>3086,00</w:t>
            </w:r>
          </w:p>
        </w:tc>
        <w:tc>
          <w:tcPr>
            <w:tcW w:w="1007" w:type="dxa"/>
            <w:gridSpan w:val="2"/>
            <w:tcBorders>
              <w:top w:val="nil"/>
              <w:left w:val="nil"/>
              <w:bottom w:val="nil"/>
              <w:right w:val="nil"/>
            </w:tcBorders>
            <w:shd w:val="clear" w:color="auto" w:fill="auto"/>
            <w:noWrap/>
          </w:tcPr>
          <w:p w:rsidR="00490C44" w:rsidRPr="00F01591" w:rsidRDefault="00490C44" w:rsidP="00561B58">
            <w:pPr>
              <w:jc w:val="right"/>
              <w:outlineLvl w:val="0"/>
              <w:rPr>
                <w:b/>
                <w:bCs/>
              </w:rPr>
            </w:pPr>
          </w:p>
        </w:tc>
      </w:tr>
      <w:tr w:rsidR="00490C44"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Default="00490C44">
            <w:pPr>
              <w:outlineLvl w:val="0"/>
              <w:rPr>
                <w:rFonts w:ascii="Arial" w:hAnsi="Arial" w:cs="Arial"/>
                <w:sz w:val="16"/>
                <w:szCs w:val="16"/>
              </w:rPr>
            </w:pPr>
            <w:r>
              <w:rPr>
                <w:rFonts w:ascii="Arial" w:hAnsi="Arial" w:cs="Arial"/>
                <w:sz w:val="16"/>
                <w:szCs w:val="16"/>
              </w:rPr>
              <w:t xml:space="preserve">Многофункциональное устройство HP </w:t>
            </w:r>
            <w:proofErr w:type="spellStart"/>
            <w:r>
              <w:rPr>
                <w:rFonts w:ascii="Arial" w:hAnsi="Arial" w:cs="Arial"/>
                <w:sz w:val="16"/>
                <w:szCs w:val="16"/>
              </w:rPr>
              <w:t>LaserJet</w:t>
            </w:r>
            <w:proofErr w:type="spellEnd"/>
            <w:r>
              <w:rPr>
                <w:rFonts w:ascii="Arial" w:hAnsi="Arial" w:cs="Arial"/>
                <w:sz w:val="16"/>
                <w:szCs w:val="16"/>
              </w:rPr>
              <w:t xml:space="preserve"> M1536dnf</w:t>
            </w:r>
          </w:p>
        </w:tc>
        <w:tc>
          <w:tcPr>
            <w:tcW w:w="857" w:type="dxa"/>
            <w:tcBorders>
              <w:top w:val="nil"/>
              <w:left w:val="nil"/>
              <w:bottom w:val="single" w:sz="4" w:space="0" w:color="auto"/>
              <w:right w:val="single" w:sz="4" w:space="0" w:color="auto"/>
            </w:tcBorders>
            <w:shd w:val="clear" w:color="auto" w:fill="FFFFFF"/>
          </w:tcPr>
          <w:p w:rsidR="00490C44" w:rsidRPr="00F01591" w:rsidRDefault="00490C44" w:rsidP="00561B58">
            <w:pPr>
              <w:jc w:val="center"/>
              <w:outlineLvl w:val="0"/>
            </w:pPr>
          </w:p>
        </w:tc>
        <w:tc>
          <w:tcPr>
            <w:tcW w:w="1138" w:type="dxa"/>
            <w:tcBorders>
              <w:top w:val="nil"/>
              <w:left w:val="nil"/>
              <w:bottom w:val="single" w:sz="4" w:space="0" w:color="auto"/>
              <w:right w:val="nil"/>
            </w:tcBorders>
            <w:shd w:val="clear" w:color="auto" w:fill="FFFFFF"/>
            <w:noWrap/>
          </w:tcPr>
          <w:p w:rsidR="00490C44"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490C44" w:rsidRDefault="00490C44">
            <w:pPr>
              <w:jc w:val="right"/>
              <w:outlineLvl w:val="0"/>
              <w:rPr>
                <w:rFonts w:ascii="Arial" w:hAnsi="Arial" w:cs="Arial"/>
                <w:sz w:val="16"/>
                <w:szCs w:val="16"/>
              </w:rPr>
            </w:pPr>
            <w:r>
              <w:rPr>
                <w:rFonts w:ascii="Arial" w:hAnsi="Arial" w:cs="Arial"/>
                <w:sz w:val="16"/>
                <w:szCs w:val="16"/>
              </w:rPr>
              <w:t>11158,08</w:t>
            </w:r>
          </w:p>
        </w:tc>
        <w:tc>
          <w:tcPr>
            <w:tcW w:w="1007" w:type="dxa"/>
            <w:gridSpan w:val="2"/>
            <w:tcBorders>
              <w:top w:val="nil"/>
              <w:left w:val="nil"/>
              <w:bottom w:val="nil"/>
              <w:right w:val="nil"/>
            </w:tcBorders>
            <w:shd w:val="clear" w:color="auto" w:fill="auto"/>
            <w:noWrap/>
          </w:tcPr>
          <w:p w:rsidR="00490C44" w:rsidRPr="00F01591" w:rsidRDefault="00490C44" w:rsidP="00561B58">
            <w:pPr>
              <w:jc w:val="right"/>
              <w:outlineLvl w:val="0"/>
              <w:rPr>
                <w:b/>
                <w:bCs/>
              </w:rPr>
            </w:pPr>
          </w:p>
        </w:tc>
      </w:tr>
      <w:tr w:rsidR="00490C44" w:rsidRPr="00490C44"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Pr="00490C44" w:rsidRDefault="00490C44">
            <w:pPr>
              <w:outlineLvl w:val="0"/>
              <w:rPr>
                <w:rFonts w:ascii="Arial" w:hAnsi="Arial" w:cs="Arial"/>
                <w:sz w:val="16"/>
                <w:szCs w:val="16"/>
                <w:lang w:val="en-US"/>
              </w:rPr>
            </w:pPr>
            <w:r>
              <w:rPr>
                <w:rFonts w:ascii="Arial" w:hAnsi="Arial" w:cs="Arial"/>
                <w:sz w:val="16"/>
                <w:szCs w:val="16"/>
              </w:rPr>
              <w:t>Монитор</w:t>
            </w:r>
            <w:r w:rsidRPr="00490C44">
              <w:rPr>
                <w:rFonts w:ascii="Arial" w:hAnsi="Arial" w:cs="Arial"/>
                <w:sz w:val="16"/>
                <w:szCs w:val="16"/>
                <w:lang w:val="en-US"/>
              </w:rPr>
              <w:t xml:space="preserve"> Acer 21.5* Wide S221HQLDbd  1920x1080  TFT</w:t>
            </w:r>
          </w:p>
        </w:tc>
        <w:tc>
          <w:tcPr>
            <w:tcW w:w="857" w:type="dxa"/>
            <w:tcBorders>
              <w:top w:val="nil"/>
              <w:left w:val="nil"/>
              <w:bottom w:val="single" w:sz="4" w:space="0" w:color="auto"/>
              <w:right w:val="single" w:sz="4" w:space="0" w:color="auto"/>
            </w:tcBorders>
            <w:shd w:val="clear" w:color="auto" w:fill="FFFFFF"/>
          </w:tcPr>
          <w:p w:rsidR="00490C44" w:rsidRPr="00490C44" w:rsidRDefault="00490C44" w:rsidP="00561B58">
            <w:pPr>
              <w:jc w:val="center"/>
              <w:outlineLvl w:val="0"/>
              <w:rPr>
                <w:lang w:val="en-US"/>
              </w:rPr>
            </w:pPr>
          </w:p>
        </w:tc>
        <w:tc>
          <w:tcPr>
            <w:tcW w:w="1138" w:type="dxa"/>
            <w:tcBorders>
              <w:top w:val="nil"/>
              <w:left w:val="nil"/>
              <w:bottom w:val="single" w:sz="4" w:space="0" w:color="auto"/>
              <w:right w:val="nil"/>
            </w:tcBorders>
            <w:shd w:val="clear" w:color="auto" w:fill="FFFFFF"/>
            <w:noWrap/>
          </w:tcPr>
          <w:p w:rsidR="00490C44" w:rsidRPr="00D60FE0"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490C44" w:rsidRDefault="00490C44">
            <w:pPr>
              <w:jc w:val="right"/>
              <w:outlineLvl w:val="0"/>
              <w:rPr>
                <w:rFonts w:ascii="Arial" w:hAnsi="Arial" w:cs="Arial"/>
                <w:sz w:val="16"/>
                <w:szCs w:val="16"/>
              </w:rPr>
            </w:pPr>
            <w:r>
              <w:rPr>
                <w:rFonts w:ascii="Arial" w:hAnsi="Arial" w:cs="Arial"/>
                <w:sz w:val="16"/>
                <w:szCs w:val="16"/>
              </w:rPr>
              <w:t>5343,04</w:t>
            </w:r>
          </w:p>
        </w:tc>
        <w:tc>
          <w:tcPr>
            <w:tcW w:w="1007" w:type="dxa"/>
            <w:gridSpan w:val="2"/>
            <w:tcBorders>
              <w:top w:val="nil"/>
              <w:left w:val="nil"/>
              <w:bottom w:val="nil"/>
              <w:right w:val="nil"/>
            </w:tcBorders>
            <w:shd w:val="clear" w:color="auto" w:fill="auto"/>
            <w:noWrap/>
          </w:tcPr>
          <w:p w:rsidR="00490C44" w:rsidRPr="00490C44" w:rsidRDefault="00490C44" w:rsidP="00561B58">
            <w:pPr>
              <w:jc w:val="right"/>
              <w:outlineLvl w:val="0"/>
              <w:rPr>
                <w:b/>
                <w:bCs/>
                <w:lang w:val="en-US"/>
              </w:rPr>
            </w:pPr>
          </w:p>
        </w:tc>
      </w:tr>
      <w:tr w:rsidR="00490C44"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Default="00490C44">
            <w:pPr>
              <w:outlineLvl w:val="0"/>
              <w:rPr>
                <w:rFonts w:ascii="Arial" w:hAnsi="Arial" w:cs="Arial"/>
                <w:sz w:val="16"/>
                <w:szCs w:val="16"/>
              </w:rPr>
            </w:pPr>
            <w:r>
              <w:rPr>
                <w:rFonts w:ascii="Arial" w:hAnsi="Arial" w:cs="Arial"/>
                <w:sz w:val="16"/>
                <w:szCs w:val="16"/>
              </w:rPr>
              <w:t xml:space="preserve">Монитор </w:t>
            </w:r>
            <w:proofErr w:type="spellStart"/>
            <w:r>
              <w:rPr>
                <w:rFonts w:ascii="Arial" w:hAnsi="Arial" w:cs="Arial"/>
                <w:sz w:val="16"/>
                <w:szCs w:val="16"/>
              </w:rPr>
              <w:t>Acer</w:t>
            </w:r>
            <w:proofErr w:type="spellEnd"/>
            <w:r>
              <w:rPr>
                <w:rFonts w:ascii="Arial" w:hAnsi="Arial" w:cs="Arial"/>
                <w:sz w:val="16"/>
                <w:szCs w:val="16"/>
              </w:rPr>
              <w:t xml:space="preserve"> S221HQL </w:t>
            </w:r>
            <w:proofErr w:type="spellStart"/>
            <w:r>
              <w:rPr>
                <w:rFonts w:ascii="Arial" w:hAnsi="Arial" w:cs="Arial"/>
                <w:sz w:val="16"/>
                <w:szCs w:val="16"/>
              </w:rPr>
              <w:t>Dbd</w:t>
            </w:r>
            <w:proofErr w:type="spellEnd"/>
          </w:p>
        </w:tc>
        <w:tc>
          <w:tcPr>
            <w:tcW w:w="857" w:type="dxa"/>
            <w:tcBorders>
              <w:top w:val="nil"/>
              <w:left w:val="nil"/>
              <w:bottom w:val="single" w:sz="4" w:space="0" w:color="auto"/>
              <w:right w:val="single" w:sz="4" w:space="0" w:color="auto"/>
            </w:tcBorders>
            <w:shd w:val="clear" w:color="auto" w:fill="FFFFFF"/>
          </w:tcPr>
          <w:p w:rsidR="00490C44" w:rsidRPr="00F01591" w:rsidRDefault="00490C44" w:rsidP="00561B58">
            <w:pPr>
              <w:jc w:val="center"/>
              <w:outlineLvl w:val="0"/>
            </w:pPr>
          </w:p>
        </w:tc>
        <w:tc>
          <w:tcPr>
            <w:tcW w:w="1138" w:type="dxa"/>
            <w:tcBorders>
              <w:top w:val="nil"/>
              <w:left w:val="nil"/>
              <w:bottom w:val="single" w:sz="4" w:space="0" w:color="auto"/>
              <w:right w:val="nil"/>
            </w:tcBorders>
            <w:shd w:val="clear" w:color="auto" w:fill="FFFFFF"/>
            <w:noWrap/>
          </w:tcPr>
          <w:p w:rsidR="00490C44"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490C44" w:rsidRDefault="00490C44">
            <w:pPr>
              <w:jc w:val="right"/>
              <w:outlineLvl w:val="0"/>
              <w:rPr>
                <w:rFonts w:ascii="Arial" w:hAnsi="Arial" w:cs="Arial"/>
                <w:sz w:val="16"/>
                <w:szCs w:val="16"/>
              </w:rPr>
            </w:pPr>
            <w:r>
              <w:rPr>
                <w:rFonts w:ascii="Arial" w:hAnsi="Arial" w:cs="Arial"/>
                <w:sz w:val="16"/>
                <w:szCs w:val="16"/>
              </w:rPr>
              <w:t>5200,00</w:t>
            </w:r>
          </w:p>
        </w:tc>
        <w:tc>
          <w:tcPr>
            <w:tcW w:w="1007" w:type="dxa"/>
            <w:gridSpan w:val="2"/>
            <w:tcBorders>
              <w:top w:val="nil"/>
              <w:left w:val="nil"/>
              <w:bottom w:val="nil"/>
              <w:right w:val="nil"/>
            </w:tcBorders>
            <w:shd w:val="clear" w:color="auto" w:fill="auto"/>
            <w:noWrap/>
          </w:tcPr>
          <w:p w:rsidR="00490C44" w:rsidRPr="00F01591" w:rsidRDefault="00490C44" w:rsidP="00561B58">
            <w:pPr>
              <w:jc w:val="right"/>
              <w:outlineLvl w:val="0"/>
              <w:rPr>
                <w:b/>
                <w:bCs/>
              </w:rPr>
            </w:pPr>
          </w:p>
        </w:tc>
      </w:tr>
      <w:tr w:rsidR="00490C44"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Default="00490C44">
            <w:pPr>
              <w:outlineLvl w:val="0"/>
              <w:rPr>
                <w:rFonts w:ascii="Arial" w:hAnsi="Arial" w:cs="Arial"/>
                <w:sz w:val="16"/>
                <w:szCs w:val="16"/>
              </w:rPr>
            </w:pPr>
            <w:r>
              <w:rPr>
                <w:rFonts w:ascii="Arial" w:hAnsi="Arial" w:cs="Arial"/>
                <w:sz w:val="16"/>
                <w:szCs w:val="16"/>
              </w:rPr>
              <w:t xml:space="preserve">Монитор </w:t>
            </w:r>
            <w:proofErr w:type="spellStart"/>
            <w:r>
              <w:rPr>
                <w:rFonts w:ascii="Arial" w:hAnsi="Arial" w:cs="Arial"/>
                <w:sz w:val="16"/>
                <w:szCs w:val="16"/>
              </w:rPr>
              <w:t>Acer</w:t>
            </w:r>
            <w:proofErr w:type="spellEnd"/>
            <w:r>
              <w:rPr>
                <w:rFonts w:ascii="Arial" w:hAnsi="Arial" w:cs="Arial"/>
                <w:sz w:val="16"/>
                <w:szCs w:val="16"/>
              </w:rPr>
              <w:t xml:space="preserve"> S221HQL </w:t>
            </w:r>
            <w:proofErr w:type="spellStart"/>
            <w:r>
              <w:rPr>
                <w:rFonts w:ascii="Arial" w:hAnsi="Arial" w:cs="Arial"/>
                <w:sz w:val="16"/>
                <w:szCs w:val="16"/>
              </w:rPr>
              <w:t>Dbd</w:t>
            </w:r>
            <w:proofErr w:type="spellEnd"/>
          </w:p>
        </w:tc>
        <w:tc>
          <w:tcPr>
            <w:tcW w:w="857" w:type="dxa"/>
            <w:tcBorders>
              <w:top w:val="nil"/>
              <w:left w:val="nil"/>
              <w:bottom w:val="single" w:sz="4" w:space="0" w:color="auto"/>
              <w:right w:val="single" w:sz="4" w:space="0" w:color="auto"/>
            </w:tcBorders>
            <w:shd w:val="clear" w:color="auto" w:fill="FFFFFF"/>
          </w:tcPr>
          <w:p w:rsidR="00490C44" w:rsidRPr="00F01591" w:rsidRDefault="00490C44" w:rsidP="00561B58">
            <w:pPr>
              <w:jc w:val="center"/>
              <w:outlineLvl w:val="0"/>
            </w:pPr>
          </w:p>
        </w:tc>
        <w:tc>
          <w:tcPr>
            <w:tcW w:w="1138" w:type="dxa"/>
            <w:tcBorders>
              <w:top w:val="nil"/>
              <w:left w:val="nil"/>
              <w:bottom w:val="single" w:sz="4" w:space="0" w:color="auto"/>
              <w:right w:val="nil"/>
            </w:tcBorders>
            <w:shd w:val="clear" w:color="auto" w:fill="FFFFFF"/>
            <w:noWrap/>
          </w:tcPr>
          <w:p w:rsidR="00490C44"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490C44" w:rsidRDefault="00490C44">
            <w:pPr>
              <w:jc w:val="right"/>
              <w:outlineLvl w:val="0"/>
              <w:rPr>
                <w:rFonts w:ascii="Arial" w:hAnsi="Arial" w:cs="Arial"/>
                <w:sz w:val="16"/>
                <w:szCs w:val="16"/>
              </w:rPr>
            </w:pPr>
            <w:r>
              <w:rPr>
                <w:rFonts w:ascii="Arial" w:hAnsi="Arial" w:cs="Arial"/>
                <w:sz w:val="16"/>
                <w:szCs w:val="16"/>
              </w:rPr>
              <w:t>5200,00</w:t>
            </w:r>
          </w:p>
        </w:tc>
        <w:tc>
          <w:tcPr>
            <w:tcW w:w="1007" w:type="dxa"/>
            <w:gridSpan w:val="2"/>
            <w:tcBorders>
              <w:top w:val="nil"/>
              <w:left w:val="nil"/>
              <w:bottom w:val="nil"/>
              <w:right w:val="nil"/>
            </w:tcBorders>
            <w:shd w:val="clear" w:color="auto" w:fill="auto"/>
            <w:noWrap/>
          </w:tcPr>
          <w:p w:rsidR="00490C44" w:rsidRPr="00F01591" w:rsidRDefault="00490C44" w:rsidP="00561B58">
            <w:pPr>
              <w:jc w:val="right"/>
              <w:outlineLvl w:val="0"/>
              <w:rPr>
                <w:b/>
                <w:bCs/>
              </w:rPr>
            </w:pPr>
          </w:p>
        </w:tc>
      </w:tr>
      <w:tr w:rsidR="00490C44"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Default="00490C44">
            <w:pPr>
              <w:outlineLvl w:val="0"/>
              <w:rPr>
                <w:rFonts w:ascii="Arial" w:hAnsi="Arial" w:cs="Arial"/>
                <w:sz w:val="16"/>
                <w:szCs w:val="16"/>
              </w:rPr>
            </w:pPr>
            <w:r>
              <w:rPr>
                <w:rFonts w:ascii="Arial" w:hAnsi="Arial" w:cs="Arial"/>
                <w:sz w:val="16"/>
                <w:szCs w:val="16"/>
              </w:rPr>
              <w:t xml:space="preserve">Принтер лазерный HP </w:t>
            </w:r>
            <w:proofErr w:type="spellStart"/>
            <w:r>
              <w:rPr>
                <w:rFonts w:ascii="Arial" w:hAnsi="Arial" w:cs="Arial"/>
                <w:sz w:val="16"/>
                <w:szCs w:val="16"/>
              </w:rPr>
              <w:t>Laser</w:t>
            </w:r>
            <w:proofErr w:type="spellEnd"/>
            <w:r>
              <w:rPr>
                <w:rFonts w:ascii="Arial" w:hAnsi="Arial" w:cs="Arial"/>
                <w:sz w:val="16"/>
                <w:szCs w:val="16"/>
              </w:rPr>
              <w:t xml:space="preserve"> </w:t>
            </w:r>
            <w:proofErr w:type="spellStart"/>
            <w:r>
              <w:rPr>
                <w:rFonts w:ascii="Arial" w:hAnsi="Arial" w:cs="Arial"/>
                <w:sz w:val="16"/>
                <w:szCs w:val="16"/>
              </w:rPr>
              <w:t>Jet</w:t>
            </w:r>
            <w:proofErr w:type="spellEnd"/>
            <w:r>
              <w:rPr>
                <w:rFonts w:ascii="Arial" w:hAnsi="Arial" w:cs="Arial"/>
                <w:sz w:val="16"/>
                <w:szCs w:val="16"/>
              </w:rPr>
              <w:t xml:space="preserve"> P1566</w:t>
            </w:r>
          </w:p>
        </w:tc>
        <w:tc>
          <w:tcPr>
            <w:tcW w:w="857" w:type="dxa"/>
            <w:tcBorders>
              <w:top w:val="nil"/>
              <w:left w:val="nil"/>
              <w:bottom w:val="single" w:sz="4" w:space="0" w:color="auto"/>
              <w:right w:val="single" w:sz="4" w:space="0" w:color="auto"/>
            </w:tcBorders>
            <w:shd w:val="clear" w:color="auto" w:fill="FFFFFF"/>
          </w:tcPr>
          <w:p w:rsidR="00490C44" w:rsidRPr="00F01591" w:rsidRDefault="00490C44" w:rsidP="00561B58">
            <w:pPr>
              <w:jc w:val="center"/>
              <w:outlineLvl w:val="0"/>
            </w:pPr>
          </w:p>
        </w:tc>
        <w:tc>
          <w:tcPr>
            <w:tcW w:w="1138" w:type="dxa"/>
            <w:tcBorders>
              <w:top w:val="nil"/>
              <w:left w:val="nil"/>
              <w:bottom w:val="single" w:sz="4" w:space="0" w:color="auto"/>
              <w:right w:val="nil"/>
            </w:tcBorders>
            <w:shd w:val="clear" w:color="auto" w:fill="FFFFFF"/>
            <w:noWrap/>
          </w:tcPr>
          <w:p w:rsidR="00490C44"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490C44" w:rsidRDefault="00490C44">
            <w:pPr>
              <w:jc w:val="right"/>
              <w:outlineLvl w:val="0"/>
              <w:rPr>
                <w:rFonts w:ascii="Arial" w:hAnsi="Arial" w:cs="Arial"/>
                <w:sz w:val="16"/>
                <w:szCs w:val="16"/>
              </w:rPr>
            </w:pPr>
            <w:r>
              <w:rPr>
                <w:rFonts w:ascii="Arial" w:hAnsi="Arial" w:cs="Arial"/>
                <w:sz w:val="16"/>
                <w:szCs w:val="16"/>
              </w:rPr>
              <w:t>5240,38</w:t>
            </w:r>
          </w:p>
        </w:tc>
        <w:tc>
          <w:tcPr>
            <w:tcW w:w="1007" w:type="dxa"/>
            <w:gridSpan w:val="2"/>
            <w:tcBorders>
              <w:top w:val="nil"/>
              <w:left w:val="nil"/>
              <w:bottom w:val="nil"/>
              <w:right w:val="nil"/>
            </w:tcBorders>
            <w:shd w:val="clear" w:color="auto" w:fill="auto"/>
            <w:noWrap/>
          </w:tcPr>
          <w:p w:rsidR="00490C44" w:rsidRPr="00F01591" w:rsidRDefault="00490C44" w:rsidP="00561B58">
            <w:pPr>
              <w:jc w:val="right"/>
              <w:outlineLvl w:val="0"/>
              <w:rPr>
                <w:b/>
                <w:bCs/>
              </w:rPr>
            </w:pPr>
          </w:p>
        </w:tc>
      </w:tr>
      <w:tr w:rsidR="00490C44"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Default="00490C44">
            <w:pPr>
              <w:outlineLvl w:val="0"/>
              <w:rPr>
                <w:rFonts w:ascii="Arial" w:hAnsi="Arial" w:cs="Arial"/>
                <w:sz w:val="16"/>
                <w:szCs w:val="16"/>
              </w:rPr>
            </w:pPr>
            <w:r>
              <w:rPr>
                <w:rFonts w:ascii="Arial" w:hAnsi="Arial" w:cs="Arial"/>
                <w:sz w:val="16"/>
                <w:szCs w:val="16"/>
              </w:rPr>
              <w:t xml:space="preserve">Радиосистема на два микрофона </w:t>
            </w:r>
            <w:proofErr w:type="spellStart"/>
            <w:r>
              <w:rPr>
                <w:rFonts w:ascii="Arial" w:hAnsi="Arial" w:cs="Arial"/>
                <w:sz w:val="16"/>
                <w:szCs w:val="16"/>
              </w:rPr>
              <w:t>Lane</w:t>
            </w:r>
            <w:proofErr w:type="spellEnd"/>
            <w:r>
              <w:rPr>
                <w:rFonts w:ascii="Arial" w:hAnsi="Arial" w:cs="Arial"/>
                <w:sz w:val="16"/>
                <w:szCs w:val="16"/>
              </w:rPr>
              <w:t xml:space="preserve"> U-5537</w:t>
            </w:r>
          </w:p>
        </w:tc>
        <w:tc>
          <w:tcPr>
            <w:tcW w:w="857" w:type="dxa"/>
            <w:tcBorders>
              <w:top w:val="nil"/>
              <w:left w:val="nil"/>
              <w:bottom w:val="single" w:sz="4" w:space="0" w:color="auto"/>
              <w:right w:val="single" w:sz="4" w:space="0" w:color="auto"/>
            </w:tcBorders>
            <w:shd w:val="clear" w:color="auto" w:fill="FFFFFF"/>
          </w:tcPr>
          <w:p w:rsidR="00490C44" w:rsidRPr="00F01591" w:rsidRDefault="00490C44" w:rsidP="00561B58">
            <w:pPr>
              <w:jc w:val="center"/>
              <w:outlineLvl w:val="0"/>
            </w:pPr>
          </w:p>
        </w:tc>
        <w:tc>
          <w:tcPr>
            <w:tcW w:w="1138" w:type="dxa"/>
            <w:tcBorders>
              <w:top w:val="nil"/>
              <w:left w:val="nil"/>
              <w:bottom w:val="single" w:sz="4" w:space="0" w:color="auto"/>
              <w:right w:val="nil"/>
            </w:tcBorders>
            <w:shd w:val="clear" w:color="auto" w:fill="FFFFFF"/>
            <w:noWrap/>
          </w:tcPr>
          <w:p w:rsidR="00490C44"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490C44" w:rsidRDefault="00490C44">
            <w:pPr>
              <w:jc w:val="right"/>
              <w:outlineLvl w:val="0"/>
              <w:rPr>
                <w:rFonts w:ascii="Arial" w:hAnsi="Arial" w:cs="Arial"/>
                <w:sz w:val="16"/>
                <w:szCs w:val="16"/>
              </w:rPr>
            </w:pPr>
            <w:r>
              <w:rPr>
                <w:rFonts w:ascii="Arial" w:hAnsi="Arial" w:cs="Arial"/>
                <w:sz w:val="16"/>
                <w:szCs w:val="16"/>
              </w:rPr>
              <w:t>10500,00</w:t>
            </w:r>
          </w:p>
        </w:tc>
        <w:tc>
          <w:tcPr>
            <w:tcW w:w="1007" w:type="dxa"/>
            <w:gridSpan w:val="2"/>
            <w:tcBorders>
              <w:top w:val="nil"/>
              <w:left w:val="nil"/>
              <w:bottom w:val="nil"/>
              <w:right w:val="nil"/>
            </w:tcBorders>
            <w:shd w:val="clear" w:color="auto" w:fill="auto"/>
            <w:noWrap/>
          </w:tcPr>
          <w:p w:rsidR="00490C44" w:rsidRPr="00F01591" w:rsidRDefault="00490C44" w:rsidP="00561B58">
            <w:pPr>
              <w:jc w:val="right"/>
              <w:outlineLvl w:val="0"/>
              <w:rPr>
                <w:b/>
                <w:bCs/>
              </w:rPr>
            </w:pPr>
          </w:p>
        </w:tc>
      </w:tr>
      <w:tr w:rsidR="00490C44"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Default="00490C44">
            <w:pPr>
              <w:outlineLvl w:val="0"/>
              <w:rPr>
                <w:rFonts w:ascii="Arial" w:hAnsi="Arial" w:cs="Arial"/>
                <w:sz w:val="16"/>
                <w:szCs w:val="16"/>
              </w:rPr>
            </w:pPr>
            <w:r>
              <w:rPr>
                <w:rFonts w:ascii="Arial" w:hAnsi="Arial" w:cs="Arial"/>
                <w:sz w:val="16"/>
                <w:szCs w:val="16"/>
              </w:rPr>
              <w:t xml:space="preserve">Световой прибор для </w:t>
            </w:r>
            <w:proofErr w:type="spellStart"/>
            <w:r>
              <w:rPr>
                <w:rFonts w:ascii="Arial" w:hAnsi="Arial" w:cs="Arial"/>
                <w:sz w:val="16"/>
                <w:szCs w:val="16"/>
              </w:rPr>
              <w:t>танц</w:t>
            </w:r>
            <w:proofErr w:type="gramStart"/>
            <w:r>
              <w:rPr>
                <w:rFonts w:ascii="Arial" w:hAnsi="Arial" w:cs="Arial"/>
                <w:sz w:val="16"/>
                <w:szCs w:val="16"/>
              </w:rPr>
              <w:t>.в</w:t>
            </w:r>
            <w:proofErr w:type="gramEnd"/>
            <w:r>
              <w:rPr>
                <w:rFonts w:ascii="Arial" w:hAnsi="Arial" w:cs="Arial"/>
                <w:sz w:val="16"/>
                <w:szCs w:val="16"/>
              </w:rPr>
              <w:t>ечера</w:t>
            </w:r>
            <w:proofErr w:type="spellEnd"/>
            <w:r>
              <w:rPr>
                <w:rFonts w:ascii="Arial" w:hAnsi="Arial" w:cs="Arial"/>
                <w:sz w:val="16"/>
                <w:szCs w:val="16"/>
              </w:rPr>
              <w:t>(</w:t>
            </w:r>
            <w:proofErr w:type="spellStart"/>
            <w:r>
              <w:rPr>
                <w:rFonts w:ascii="Arial" w:hAnsi="Arial" w:cs="Arial"/>
                <w:sz w:val="16"/>
                <w:szCs w:val="16"/>
              </w:rPr>
              <w:t>разноцветный,реагирующий</w:t>
            </w:r>
            <w:proofErr w:type="spellEnd"/>
            <w:r>
              <w:rPr>
                <w:rFonts w:ascii="Arial" w:hAnsi="Arial" w:cs="Arial"/>
                <w:sz w:val="16"/>
                <w:szCs w:val="16"/>
              </w:rPr>
              <w:t xml:space="preserve"> на звучание)</w:t>
            </w:r>
          </w:p>
        </w:tc>
        <w:tc>
          <w:tcPr>
            <w:tcW w:w="857" w:type="dxa"/>
            <w:tcBorders>
              <w:top w:val="nil"/>
              <w:left w:val="nil"/>
              <w:bottom w:val="single" w:sz="4" w:space="0" w:color="auto"/>
              <w:right w:val="single" w:sz="4" w:space="0" w:color="auto"/>
            </w:tcBorders>
            <w:shd w:val="clear" w:color="auto" w:fill="FFFFFF"/>
          </w:tcPr>
          <w:p w:rsidR="00490C44" w:rsidRPr="00F01591" w:rsidRDefault="00490C44" w:rsidP="00561B58">
            <w:pPr>
              <w:jc w:val="center"/>
              <w:outlineLvl w:val="0"/>
            </w:pPr>
          </w:p>
        </w:tc>
        <w:tc>
          <w:tcPr>
            <w:tcW w:w="1138" w:type="dxa"/>
            <w:tcBorders>
              <w:top w:val="nil"/>
              <w:left w:val="nil"/>
              <w:bottom w:val="single" w:sz="4" w:space="0" w:color="auto"/>
              <w:right w:val="nil"/>
            </w:tcBorders>
            <w:shd w:val="clear" w:color="auto" w:fill="FFFFFF"/>
            <w:noWrap/>
          </w:tcPr>
          <w:p w:rsidR="00490C44" w:rsidRDefault="00D60FE0" w:rsidP="00561B58">
            <w:pPr>
              <w:jc w:val="right"/>
              <w:outlineLvl w:val="0"/>
            </w:pPr>
            <w:r>
              <w:t>2</w:t>
            </w:r>
          </w:p>
        </w:tc>
        <w:tc>
          <w:tcPr>
            <w:tcW w:w="2039" w:type="dxa"/>
            <w:tcBorders>
              <w:top w:val="nil"/>
              <w:left w:val="single" w:sz="4" w:space="0" w:color="auto"/>
              <w:bottom w:val="single" w:sz="4" w:space="0" w:color="auto"/>
              <w:right w:val="single" w:sz="4" w:space="0" w:color="auto"/>
            </w:tcBorders>
            <w:shd w:val="clear" w:color="auto" w:fill="auto"/>
            <w:noWrap/>
          </w:tcPr>
          <w:p w:rsidR="00490C44" w:rsidRDefault="00490C44">
            <w:pPr>
              <w:jc w:val="right"/>
              <w:outlineLvl w:val="0"/>
              <w:rPr>
                <w:rFonts w:ascii="Arial" w:hAnsi="Arial" w:cs="Arial"/>
                <w:sz w:val="16"/>
                <w:szCs w:val="16"/>
              </w:rPr>
            </w:pPr>
            <w:r>
              <w:rPr>
                <w:rFonts w:ascii="Arial" w:hAnsi="Arial" w:cs="Arial"/>
                <w:sz w:val="16"/>
                <w:szCs w:val="16"/>
              </w:rPr>
              <w:t>7200,00</w:t>
            </w:r>
          </w:p>
        </w:tc>
        <w:tc>
          <w:tcPr>
            <w:tcW w:w="1007" w:type="dxa"/>
            <w:gridSpan w:val="2"/>
            <w:tcBorders>
              <w:top w:val="nil"/>
              <w:left w:val="nil"/>
              <w:bottom w:val="nil"/>
              <w:right w:val="nil"/>
            </w:tcBorders>
            <w:shd w:val="clear" w:color="auto" w:fill="auto"/>
            <w:noWrap/>
          </w:tcPr>
          <w:p w:rsidR="00490C44" w:rsidRPr="00F01591" w:rsidRDefault="00490C44" w:rsidP="00561B58">
            <w:pPr>
              <w:jc w:val="right"/>
              <w:outlineLvl w:val="0"/>
              <w:rPr>
                <w:b/>
                <w:bCs/>
              </w:rPr>
            </w:pPr>
          </w:p>
        </w:tc>
      </w:tr>
      <w:tr w:rsidR="00490C44"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Default="00490C44">
            <w:pPr>
              <w:outlineLvl w:val="0"/>
              <w:rPr>
                <w:rFonts w:ascii="Arial" w:hAnsi="Arial" w:cs="Arial"/>
                <w:sz w:val="16"/>
                <w:szCs w:val="16"/>
              </w:rPr>
            </w:pPr>
            <w:r>
              <w:rPr>
                <w:rFonts w:ascii="Arial" w:hAnsi="Arial" w:cs="Arial"/>
                <w:sz w:val="16"/>
                <w:szCs w:val="16"/>
              </w:rPr>
              <w:t xml:space="preserve">Системный блок </w:t>
            </w:r>
            <w:proofErr w:type="spellStart"/>
            <w:r>
              <w:rPr>
                <w:rFonts w:ascii="Arial" w:hAnsi="Arial" w:cs="Arial"/>
                <w:sz w:val="16"/>
                <w:szCs w:val="16"/>
              </w:rPr>
              <w:t>LinkWorid</w:t>
            </w:r>
            <w:proofErr w:type="spellEnd"/>
            <w:r>
              <w:rPr>
                <w:rFonts w:ascii="Arial" w:hAnsi="Arial" w:cs="Arial"/>
                <w:sz w:val="16"/>
                <w:szCs w:val="16"/>
              </w:rPr>
              <w:t xml:space="preserve"> 727-10</w:t>
            </w:r>
          </w:p>
        </w:tc>
        <w:tc>
          <w:tcPr>
            <w:tcW w:w="857" w:type="dxa"/>
            <w:tcBorders>
              <w:top w:val="nil"/>
              <w:left w:val="nil"/>
              <w:bottom w:val="single" w:sz="4" w:space="0" w:color="auto"/>
              <w:right w:val="single" w:sz="4" w:space="0" w:color="auto"/>
            </w:tcBorders>
            <w:shd w:val="clear" w:color="auto" w:fill="FFFFFF"/>
          </w:tcPr>
          <w:p w:rsidR="00490C44" w:rsidRPr="00F01591" w:rsidRDefault="00490C44" w:rsidP="00561B58">
            <w:pPr>
              <w:jc w:val="center"/>
              <w:outlineLvl w:val="0"/>
            </w:pPr>
          </w:p>
        </w:tc>
        <w:tc>
          <w:tcPr>
            <w:tcW w:w="1138" w:type="dxa"/>
            <w:tcBorders>
              <w:top w:val="nil"/>
              <w:left w:val="nil"/>
              <w:bottom w:val="single" w:sz="4" w:space="0" w:color="auto"/>
              <w:right w:val="nil"/>
            </w:tcBorders>
            <w:shd w:val="clear" w:color="auto" w:fill="FFFFFF"/>
            <w:noWrap/>
          </w:tcPr>
          <w:p w:rsidR="00490C44"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490C44" w:rsidRDefault="00490C44">
            <w:pPr>
              <w:jc w:val="right"/>
              <w:outlineLvl w:val="0"/>
              <w:rPr>
                <w:rFonts w:ascii="Arial" w:hAnsi="Arial" w:cs="Arial"/>
                <w:sz w:val="16"/>
                <w:szCs w:val="16"/>
              </w:rPr>
            </w:pPr>
            <w:r>
              <w:rPr>
                <w:rFonts w:ascii="Arial" w:hAnsi="Arial" w:cs="Arial"/>
                <w:sz w:val="16"/>
                <w:szCs w:val="16"/>
              </w:rPr>
              <w:t>25730,00</w:t>
            </w:r>
          </w:p>
        </w:tc>
        <w:tc>
          <w:tcPr>
            <w:tcW w:w="1007" w:type="dxa"/>
            <w:gridSpan w:val="2"/>
            <w:tcBorders>
              <w:top w:val="nil"/>
              <w:left w:val="nil"/>
              <w:bottom w:val="nil"/>
              <w:right w:val="nil"/>
            </w:tcBorders>
            <w:shd w:val="clear" w:color="auto" w:fill="auto"/>
            <w:noWrap/>
          </w:tcPr>
          <w:p w:rsidR="00490C44" w:rsidRPr="00F01591" w:rsidRDefault="00490C44" w:rsidP="00561B58">
            <w:pPr>
              <w:jc w:val="right"/>
              <w:outlineLvl w:val="0"/>
              <w:rPr>
                <w:b/>
                <w:bCs/>
              </w:rPr>
            </w:pPr>
          </w:p>
        </w:tc>
      </w:tr>
      <w:tr w:rsidR="00490C44"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Default="00490C44">
            <w:pPr>
              <w:outlineLvl w:val="0"/>
              <w:rPr>
                <w:rFonts w:ascii="Arial" w:hAnsi="Arial" w:cs="Arial"/>
                <w:sz w:val="16"/>
                <w:szCs w:val="16"/>
              </w:rPr>
            </w:pPr>
            <w:r>
              <w:rPr>
                <w:rFonts w:ascii="Arial" w:hAnsi="Arial" w:cs="Arial"/>
                <w:sz w:val="16"/>
                <w:szCs w:val="16"/>
              </w:rPr>
              <w:t xml:space="preserve">Системный блок </w:t>
            </w:r>
            <w:proofErr w:type="spellStart"/>
            <w:r>
              <w:rPr>
                <w:rFonts w:ascii="Arial" w:hAnsi="Arial" w:cs="Arial"/>
                <w:sz w:val="16"/>
                <w:szCs w:val="16"/>
              </w:rPr>
              <w:t>LinkWorid</w:t>
            </w:r>
            <w:proofErr w:type="spellEnd"/>
            <w:r>
              <w:rPr>
                <w:rFonts w:ascii="Arial" w:hAnsi="Arial" w:cs="Arial"/>
                <w:sz w:val="16"/>
                <w:szCs w:val="16"/>
              </w:rPr>
              <w:t xml:space="preserve"> 727-10</w:t>
            </w:r>
          </w:p>
        </w:tc>
        <w:tc>
          <w:tcPr>
            <w:tcW w:w="857" w:type="dxa"/>
            <w:tcBorders>
              <w:top w:val="nil"/>
              <w:left w:val="nil"/>
              <w:bottom w:val="single" w:sz="4" w:space="0" w:color="auto"/>
              <w:right w:val="single" w:sz="4" w:space="0" w:color="auto"/>
            </w:tcBorders>
            <w:shd w:val="clear" w:color="auto" w:fill="FFFFFF"/>
          </w:tcPr>
          <w:p w:rsidR="00490C44" w:rsidRPr="00F01591" w:rsidRDefault="00490C44" w:rsidP="00561B58">
            <w:pPr>
              <w:jc w:val="center"/>
              <w:outlineLvl w:val="0"/>
            </w:pPr>
          </w:p>
        </w:tc>
        <w:tc>
          <w:tcPr>
            <w:tcW w:w="1138" w:type="dxa"/>
            <w:tcBorders>
              <w:top w:val="nil"/>
              <w:left w:val="nil"/>
              <w:bottom w:val="single" w:sz="4" w:space="0" w:color="auto"/>
              <w:right w:val="nil"/>
            </w:tcBorders>
            <w:shd w:val="clear" w:color="auto" w:fill="FFFFFF"/>
            <w:noWrap/>
          </w:tcPr>
          <w:p w:rsidR="00490C44"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490C44" w:rsidRDefault="00490C44">
            <w:pPr>
              <w:jc w:val="right"/>
              <w:outlineLvl w:val="0"/>
              <w:rPr>
                <w:rFonts w:ascii="Arial" w:hAnsi="Arial" w:cs="Arial"/>
                <w:sz w:val="16"/>
                <w:szCs w:val="16"/>
              </w:rPr>
            </w:pPr>
            <w:r>
              <w:rPr>
                <w:rFonts w:ascii="Arial" w:hAnsi="Arial" w:cs="Arial"/>
                <w:sz w:val="16"/>
                <w:szCs w:val="16"/>
              </w:rPr>
              <w:t>25730,00</w:t>
            </w:r>
          </w:p>
        </w:tc>
        <w:tc>
          <w:tcPr>
            <w:tcW w:w="1007" w:type="dxa"/>
            <w:gridSpan w:val="2"/>
            <w:tcBorders>
              <w:top w:val="nil"/>
              <w:left w:val="nil"/>
              <w:bottom w:val="nil"/>
              <w:right w:val="nil"/>
            </w:tcBorders>
            <w:shd w:val="clear" w:color="auto" w:fill="auto"/>
            <w:noWrap/>
          </w:tcPr>
          <w:p w:rsidR="00490C44" w:rsidRPr="00F01591" w:rsidRDefault="00490C44" w:rsidP="00561B58">
            <w:pPr>
              <w:jc w:val="right"/>
              <w:outlineLvl w:val="0"/>
              <w:rPr>
                <w:b/>
                <w:bCs/>
              </w:rPr>
            </w:pPr>
          </w:p>
        </w:tc>
      </w:tr>
      <w:tr w:rsidR="00490C44"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Default="00490C44">
            <w:pPr>
              <w:outlineLvl w:val="0"/>
              <w:rPr>
                <w:rFonts w:ascii="Arial" w:hAnsi="Arial" w:cs="Arial"/>
                <w:sz w:val="16"/>
                <w:szCs w:val="16"/>
              </w:rPr>
            </w:pPr>
            <w:r>
              <w:rPr>
                <w:rFonts w:ascii="Arial" w:hAnsi="Arial" w:cs="Arial"/>
                <w:sz w:val="16"/>
                <w:szCs w:val="16"/>
              </w:rPr>
              <w:t>Системный блок ИВС-СБ</w:t>
            </w:r>
          </w:p>
        </w:tc>
        <w:tc>
          <w:tcPr>
            <w:tcW w:w="857" w:type="dxa"/>
            <w:tcBorders>
              <w:top w:val="nil"/>
              <w:left w:val="nil"/>
              <w:bottom w:val="single" w:sz="4" w:space="0" w:color="auto"/>
              <w:right w:val="single" w:sz="4" w:space="0" w:color="auto"/>
            </w:tcBorders>
            <w:shd w:val="clear" w:color="auto" w:fill="FFFFFF"/>
          </w:tcPr>
          <w:p w:rsidR="00490C44" w:rsidRPr="00F01591" w:rsidRDefault="00490C44" w:rsidP="00561B58">
            <w:pPr>
              <w:jc w:val="center"/>
              <w:outlineLvl w:val="0"/>
            </w:pPr>
          </w:p>
        </w:tc>
        <w:tc>
          <w:tcPr>
            <w:tcW w:w="1138" w:type="dxa"/>
            <w:tcBorders>
              <w:top w:val="nil"/>
              <w:left w:val="nil"/>
              <w:bottom w:val="single" w:sz="4" w:space="0" w:color="auto"/>
              <w:right w:val="nil"/>
            </w:tcBorders>
            <w:shd w:val="clear" w:color="auto" w:fill="FFFFFF"/>
            <w:noWrap/>
          </w:tcPr>
          <w:p w:rsidR="00490C44"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490C44" w:rsidRDefault="00490C44">
            <w:pPr>
              <w:jc w:val="right"/>
              <w:outlineLvl w:val="0"/>
              <w:rPr>
                <w:rFonts w:ascii="Arial" w:hAnsi="Arial" w:cs="Arial"/>
                <w:sz w:val="16"/>
                <w:szCs w:val="16"/>
              </w:rPr>
            </w:pPr>
            <w:r>
              <w:rPr>
                <w:rFonts w:ascii="Arial" w:hAnsi="Arial" w:cs="Arial"/>
                <w:sz w:val="16"/>
                <w:szCs w:val="16"/>
              </w:rPr>
              <w:t>26839,10</w:t>
            </w:r>
          </w:p>
        </w:tc>
        <w:tc>
          <w:tcPr>
            <w:tcW w:w="1007" w:type="dxa"/>
            <w:gridSpan w:val="2"/>
            <w:tcBorders>
              <w:top w:val="nil"/>
              <w:left w:val="nil"/>
              <w:bottom w:val="nil"/>
              <w:right w:val="nil"/>
            </w:tcBorders>
            <w:shd w:val="clear" w:color="auto" w:fill="auto"/>
            <w:noWrap/>
          </w:tcPr>
          <w:p w:rsidR="00490C44" w:rsidRPr="00F01591" w:rsidRDefault="00490C44" w:rsidP="00561B58">
            <w:pPr>
              <w:jc w:val="right"/>
              <w:outlineLvl w:val="0"/>
              <w:rPr>
                <w:b/>
                <w:bCs/>
              </w:rPr>
            </w:pPr>
          </w:p>
        </w:tc>
      </w:tr>
      <w:tr w:rsidR="00490C44"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Default="00490C44">
            <w:pPr>
              <w:outlineLvl w:val="0"/>
              <w:rPr>
                <w:rFonts w:ascii="Arial" w:hAnsi="Arial" w:cs="Arial"/>
                <w:sz w:val="16"/>
                <w:szCs w:val="16"/>
              </w:rPr>
            </w:pPr>
            <w:r>
              <w:rPr>
                <w:rFonts w:ascii="Arial" w:hAnsi="Arial" w:cs="Arial"/>
                <w:sz w:val="16"/>
                <w:szCs w:val="16"/>
              </w:rPr>
              <w:t xml:space="preserve">Стойка для акустической системы </w:t>
            </w:r>
          </w:p>
        </w:tc>
        <w:tc>
          <w:tcPr>
            <w:tcW w:w="857" w:type="dxa"/>
            <w:tcBorders>
              <w:top w:val="nil"/>
              <w:left w:val="nil"/>
              <w:bottom w:val="single" w:sz="4" w:space="0" w:color="auto"/>
              <w:right w:val="single" w:sz="4" w:space="0" w:color="auto"/>
            </w:tcBorders>
            <w:shd w:val="clear" w:color="auto" w:fill="FFFFFF"/>
          </w:tcPr>
          <w:p w:rsidR="00490C44" w:rsidRPr="00F01591" w:rsidRDefault="00490C44" w:rsidP="00561B58">
            <w:pPr>
              <w:jc w:val="center"/>
              <w:outlineLvl w:val="0"/>
            </w:pPr>
          </w:p>
        </w:tc>
        <w:tc>
          <w:tcPr>
            <w:tcW w:w="1138" w:type="dxa"/>
            <w:tcBorders>
              <w:top w:val="nil"/>
              <w:left w:val="nil"/>
              <w:bottom w:val="single" w:sz="4" w:space="0" w:color="auto"/>
              <w:right w:val="nil"/>
            </w:tcBorders>
            <w:shd w:val="clear" w:color="auto" w:fill="FFFFFF"/>
            <w:noWrap/>
          </w:tcPr>
          <w:p w:rsidR="00490C44" w:rsidRDefault="00D60FE0" w:rsidP="00561B58">
            <w:pPr>
              <w:jc w:val="right"/>
              <w:outlineLvl w:val="0"/>
            </w:pPr>
            <w:r>
              <w:t>2</w:t>
            </w:r>
          </w:p>
        </w:tc>
        <w:tc>
          <w:tcPr>
            <w:tcW w:w="2039" w:type="dxa"/>
            <w:tcBorders>
              <w:top w:val="nil"/>
              <w:left w:val="single" w:sz="4" w:space="0" w:color="auto"/>
              <w:bottom w:val="single" w:sz="4" w:space="0" w:color="auto"/>
              <w:right w:val="single" w:sz="4" w:space="0" w:color="auto"/>
            </w:tcBorders>
            <w:shd w:val="clear" w:color="auto" w:fill="auto"/>
            <w:noWrap/>
          </w:tcPr>
          <w:p w:rsidR="00490C44" w:rsidRDefault="00490C44">
            <w:pPr>
              <w:jc w:val="right"/>
              <w:outlineLvl w:val="0"/>
              <w:rPr>
                <w:rFonts w:ascii="Arial" w:hAnsi="Arial" w:cs="Arial"/>
                <w:sz w:val="16"/>
                <w:szCs w:val="16"/>
              </w:rPr>
            </w:pPr>
            <w:r>
              <w:rPr>
                <w:rFonts w:ascii="Arial" w:hAnsi="Arial" w:cs="Arial"/>
                <w:sz w:val="16"/>
                <w:szCs w:val="16"/>
              </w:rPr>
              <w:t>6900,00</w:t>
            </w:r>
          </w:p>
        </w:tc>
        <w:tc>
          <w:tcPr>
            <w:tcW w:w="1007" w:type="dxa"/>
            <w:gridSpan w:val="2"/>
            <w:tcBorders>
              <w:top w:val="nil"/>
              <w:left w:val="nil"/>
              <w:bottom w:val="nil"/>
              <w:right w:val="nil"/>
            </w:tcBorders>
            <w:shd w:val="clear" w:color="auto" w:fill="auto"/>
            <w:noWrap/>
          </w:tcPr>
          <w:p w:rsidR="00490C44" w:rsidRPr="00F01591" w:rsidRDefault="00490C44" w:rsidP="00561B58">
            <w:pPr>
              <w:jc w:val="right"/>
              <w:outlineLvl w:val="0"/>
              <w:rPr>
                <w:b/>
                <w:bCs/>
              </w:rPr>
            </w:pPr>
          </w:p>
        </w:tc>
      </w:tr>
      <w:tr w:rsidR="00490C44"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Default="00490C44">
            <w:pPr>
              <w:outlineLvl w:val="0"/>
              <w:rPr>
                <w:rFonts w:ascii="Arial" w:hAnsi="Arial" w:cs="Arial"/>
                <w:sz w:val="16"/>
                <w:szCs w:val="16"/>
              </w:rPr>
            </w:pPr>
            <w:r>
              <w:rPr>
                <w:rFonts w:ascii="Arial" w:hAnsi="Arial" w:cs="Arial"/>
                <w:sz w:val="16"/>
                <w:szCs w:val="16"/>
              </w:rPr>
              <w:t>Стойка140*35*107 (вишня)</w:t>
            </w:r>
          </w:p>
        </w:tc>
        <w:tc>
          <w:tcPr>
            <w:tcW w:w="857" w:type="dxa"/>
            <w:tcBorders>
              <w:top w:val="nil"/>
              <w:left w:val="nil"/>
              <w:bottom w:val="single" w:sz="4" w:space="0" w:color="auto"/>
              <w:right w:val="single" w:sz="4" w:space="0" w:color="auto"/>
            </w:tcBorders>
            <w:shd w:val="clear" w:color="auto" w:fill="FFFFFF"/>
          </w:tcPr>
          <w:p w:rsidR="00490C44" w:rsidRPr="00F01591" w:rsidRDefault="00490C44" w:rsidP="00561B58">
            <w:pPr>
              <w:jc w:val="center"/>
              <w:outlineLvl w:val="0"/>
            </w:pPr>
          </w:p>
        </w:tc>
        <w:tc>
          <w:tcPr>
            <w:tcW w:w="1138" w:type="dxa"/>
            <w:tcBorders>
              <w:top w:val="nil"/>
              <w:left w:val="nil"/>
              <w:bottom w:val="single" w:sz="4" w:space="0" w:color="auto"/>
              <w:right w:val="nil"/>
            </w:tcBorders>
            <w:shd w:val="clear" w:color="auto" w:fill="FFFFFF"/>
            <w:noWrap/>
          </w:tcPr>
          <w:p w:rsidR="00490C44"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490C44" w:rsidRDefault="00490C44">
            <w:pPr>
              <w:jc w:val="right"/>
              <w:outlineLvl w:val="0"/>
              <w:rPr>
                <w:rFonts w:ascii="Arial" w:hAnsi="Arial" w:cs="Arial"/>
                <w:sz w:val="16"/>
                <w:szCs w:val="16"/>
              </w:rPr>
            </w:pPr>
            <w:r>
              <w:rPr>
                <w:rFonts w:ascii="Arial" w:hAnsi="Arial" w:cs="Arial"/>
                <w:sz w:val="16"/>
                <w:szCs w:val="16"/>
              </w:rPr>
              <w:t>6418,00</w:t>
            </w:r>
          </w:p>
        </w:tc>
        <w:tc>
          <w:tcPr>
            <w:tcW w:w="1007" w:type="dxa"/>
            <w:gridSpan w:val="2"/>
            <w:tcBorders>
              <w:top w:val="nil"/>
              <w:left w:val="nil"/>
              <w:bottom w:val="nil"/>
              <w:right w:val="nil"/>
            </w:tcBorders>
            <w:shd w:val="clear" w:color="auto" w:fill="auto"/>
            <w:noWrap/>
          </w:tcPr>
          <w:p w:rsidR="00490C44" w:rsidRPr="00F01591" w:rsidRDefault="00490C44" w:rsidP="00561B58">
            <w:pPr>
              <w:jc w:val="right"/>
              <w:outlineLvl w:val="0"/>
              <w:rPr>
                <w:b/>
                <w:bCs/>
              </w:rPr>
            </w:pPr>
          </w:p>
        </w:tc>
      </w:tr>
      <w:tr w:rsidR="00490C44"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Default="00490C44">
            <w:pPr>
              <w:outlineLvl w:val="0"/>
              <w:rPr>
                <w:rFonts w:ascii="Arial" w:hAnsi="Arial" w:cs="Arial"/>
                <w:sz w:val="16"/>
                <w:szCs w:val="16"/>
              </w:rPr>
            </w:pPr>
            <w:r>
              <w:rPr>
                <w:rFonts w:ascii="Arial" w:hAnsi="Arial" w:cs="Arial"/>
                <w:sz w:val="16"/>
                <w:szCs w:val="16"/>
              </w:rPr>
              <w:t>Стол 140*80*76 (вишня)</w:t>
            </w:r>
          </w:p>
        </w:tc>
        <w:tc>
          <w:tcPr>
            <w:tcW w:w="857" w:type="dxa"/>
            <w:tcBorders>
              <w:top w:val="nil"/>
              <w:left w:val="nil"/>
              <w:bottom w:val="single" w:sz="4" w:space="0" w:color="auto"/>
              <w:right w:val="single" w:sz="4" w:space="0" w:color="auto"/>
            </w:tcBorders>
            <w:shd w:val="clear" w:color="auto" w:fill="FFFFFF"/>
          </w:tcPr>
          <w:p w:rsidR="00490C44" w:rsidRPr="00F01591" w:rsidRDefault="00490C44" w:rsidP="00561B58">
            <w:pPr>
              <w:jc w:val="center"/>
              <w:outlineLvl w:val="0"/>
            </w:pPr>
          </w:p>
        </w:tc>
        <w:tc>
          <w:tcPr>
            <w:tcW w:w="1138" w:type="dxa"/>
            <w:tcBorders>
              <w:top w:val="nil"/>
              <w:left w:val="nil"/>
              <w:bottom w:val="single" w:sz="4" w:space="0" w:color="auto"/>
              <w:right w:val="nil"/>
            </w:tcBorders>
            <w:shd w:val="clear" w:color="auto" w:fill="FFFFFF"/>
            <w:noWrap/>
          </w:tcPr>
          <w:p w:rsidR="00490C44"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490C44" w:rsidRDefault="00490C44">
            <w:pPr>
              <w:jc w:val="right"/>
              <w:outlineLvl w:val="0"/>
              <w:rPr>
                <w:rFonts w:ascii="Arial" w:hAnsi="Arial" w:cs="Arial"/>
                <w:sz w:val="16"/>
                <w:szCs w:val="16"/>
              </w:rPr>
            </w:pPr>
            <w:r>
              <w:rPr>
                <w:rFonts w:ascii="Arial" w:hAnsi="Arial" w:cs="Arial"/>
                <w:sz w:val="16"/>
                <w:szCs w:val="16"/>
              </w:rPr>
              <w:t>5254,00</w:t>
            </w:r>
          </w:p>
        </w:tc>
        <w:tc>
          <w:tcPr>
            <w:tcW w:w="1007" w:type="dxa"/>
            <w:gridSpan w:val="2"/>
            <w:tcBorders>
              <w:top w:val="nil"/>
              <w:left w:val="nil"/>
              <w:bottom w:val="nil"/>
              <w:right w:val="nil"/>
            </w:tcBorders>
            <w:shd w:val="clear" w:color="auto" w:fill="auto"/>
            <w:noWrap/>
          </w:tcPr>
          <w:p w:rsidR="00490C44" w:rsidRPr="00F01591" w:rsidRDefault="00490C44" w:rsidP="00561B58">
            <w:pPr>
              <w:jc w:val="right"/>
              <w:outlineLvl w:val="0"/>
              <w:rPr>
                <w:b/>
                <w:bCs/>
              </w:rPr>
            </w:pPr>
          </w:p>
        </w:tc>
      </w:tr>
      <w:tr w:rsidR="00490C44"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Default="00490C44">
            <w:pPr>
              <w:outlineLvl w:val="0"/>
              <w:rPr>
                <w:rFonts w:ascii="Arial" w:hAnsi="Arial" w:cs="Arial"/>
                <w:sz w:val="16"/>
                <w:szCs w:val="16"/>
              </w:rPr>
            </w:pPr>
            <w:r>
              <w:rPr>
                <w:rFonts w:ascii="Arial" w:hAnsi="Arial" w:cs="Arial"/>
                <w:sz w:val="16"/>
                <w:szCs w:val="16"/>
              </w:rPr>
              <w:t xml:space="preserve">Тумба </w:t>
            </w:r>
            <w:proofErr w:type="spellStart"/>
            <w:r>
              <w:rPr>
                <w:rFonts w:ascii="Arial" w:hAnsi="Arial" w:cs="Arial"/>
                <w:sz w:val="16"/>
                <w:szCs w:val="16"/>
              </w:rPr>
              <w:t>выкатная</w:t>
            </w:r>
            <w:proofErr w:type="spellEnd"/>
            <w:r>
              <w:rPr>
                <w:rFonts w:ascii="Arial" w:hAnsi="Arial" w:cs="Arial"/>
                <w:sz w:val="16"/>
                <w:szCs w:val="16"/>
              </w:rPr>
              <w:t xml:space="preserve"> 40*50*61 (вишня)</w:t>
            </w:r>
          </w:p>
        </w:tc>
        <w:tc>
          <w:tcPr>
            <w:tcW w:w="857" w:type="dxa"/>
            <w:tcBorders>
              <w:top w:val="nil"/>
              <w:left w:val="nil"/>
              <w:bottom w:val="single" w:sz="4" w:space="0" w:color="auto"/>
              <w:right w:val="single" w:sz="4" w:space="0" w:color="auto"/>
            </w:tcBorders>
            <w:shd w:val="clear" w:color="auto" w:fill="FFFFFF"/>
          </w:tcPr>
          <w:p w:rsidR="00490C44" w:rsidRPr="00F01591" w:rsidRDefault="00490C44" w:rsidP="00561B58">
            <w:pPr>
              <w:jc w:val="center"/>
              <w:outlineLvl w:val="0"/>
            </w:pPr>
          </w:p>
        </w:tc>
        <w:tc>
          <w:tcPr>
            <w:tcW w:w="1138" w:type="dxa"/>
            <w:tcBorders>
              <w:top w:val="nil"/>
              <w:left w:val="nil"/>
              <w:bottom w:val="single" w:sz="4" w:space="0" w:color="auto"/>
              <w:right w:val="nil"/>
            </w:tcBorders>
            <w:shd w:val="clear" w:color="auto" w:fill="FFFFFF"/>
            <w:noWrap/>
          </w:tcPr>
          <w:p w:rsidR="00490C44"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490C44" w:rsidRDefault="00490C44">
            <w:pPr>
              <w:jc w:val="right"/>
              <w:outlineLvl w:val="0"/>
              <w:rPr>
                <w:rFonts w:ascii="Arial" w:hAnsi="Arial" w:cs="Arial"/>
                <w:sz w:val="16"/>
                <w:szCs w:val="16"/>
              </w:rPr>
            </w:pPr>
            <w:r>
              <w:rPr>
                <w:rFonts w:ascii="Arial" w:hAnsi="Arial" w:cs="Arial"/>
                <w:sz w:val="16"/>
                <w:szCs w:val="16"/>
              </w:rPr>
              <w:t>4907,00</w:t>
            </w:r>
          </w:p>
        </w:tc>
        <w:tc>
          <w:tcPr>
            <w:tcW w:w="1007" w:type="dxa"/>
            <w:gridSpan w:val="2"/>
            <w:tcBorders>
              <w:top w:val="nil"/>
              <w:left w:val="nil"/>
              <w:bottom w:val="nil"/>
              <w:right w:val="nil"/>
            </w:tcBorders>
            <w:shd w:val="clear" w:color="auto" w:fill="auto"/>
            <w:noWrap/>
          </w:tcPr>
          <w:p w:rsidR="00490C44" w:rsidRPr="00F01591" w:rsidRDefault="00490C44" w:rsidP="00561B58">
            <w:pPr>
              <w:jc w:val="right"/>
              <w:outlineLvl w:val="0"/>
              <w:rPr>
                <w:b/>
                <w:bCs/>
              </w:rPr>
            </w:pPr>
          </w:p>
        </w:tc>
      </w:tr>
      <w:tr w:rsidR="00490C44"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Default="00490C44">
            <w:pPr>
              <w:outlineLvl w:val="0"/>
              <w:rPr>
                <w:rFonts w:ascii="Arial" w:hAnsi="Arial" w:cs="Arial"/>
                <w:sz w:val="16"/>
                <w:szCs w:val="16"/>
              </w:rPr>
            </w:pPr>
            <w:proofErr w:type="spellStart"/>
            <w:r>
              <w:rPr>
                <w:rFonts w:ascii="Arial" w:hAnsi="Arial" w:cs="Arial"/>
                <w:sz w:val="16"/>
                <w:szCs w:val="16"/>
              </w:rPr>
              <w:t>Флипчарт</w:t>
            </w:r>
            <w:proofErr w:type="spellEnd"/>
            <w:r>
              <w:rPr>
                <w:rFonts w:ascii="Arial" w:hAnsi="Arial" w:cs="Arial"/>
                <w:sz w:val="16"/>
                <w:szCs w:val="16"/>
              </w:rPr>
              <w:t xml:space="preserve"> магнитно-маркерный 70*100см</w:t>
            </w:r>
          </w:p>
        </w:tc>
        <w:tc>
          <w:tcPr>
            <w:tcW w:w="857" w:type="dxa"/>
            <w:tcBorders>
              <w:top w:val="nil"/>
              <w:left w:val="nil"/>
              <w:bottom w:val="single" w:sz="4" w:space="0" w:color="auto"/>
              <w:right w:val="single" w:sz="4" w:space="0" w:color="auto"/>
            </w:tcBorders>
            <w:shd w:val="clear" w:color="auto" w:fill="FFFFFF"/>
          </w:tcPr>
          <w:p w:rsidR="00490C44" w:rsidRPr="00F01591" w:rsidRDefault="00490C44" w:rsidP="00561B58">
            <w:pPr>
              <w:jc w:val="center"/>
              <w:outlineLvl w:val="0"/>
            </w:pPr>
          </w:p>
        </w:tc>
        <w:tc>
          <w:tcPr>
            <w:tcW w:w="1138" w:type="dxa"/>
            <w:tcBorders>
              <w:top w:val="nil"/>
              <w:left w:val="nil"/>
              <w:bottom w:val="single" w:sz="4" w:space="0" w:color="auto"/>
              <w:right w:val="nil"/>
            </w:tcBorders>
            <w:shd w:val="clear" w:color="auto" w:fill="FFFFFF"/>
            <w:noWrap/>
          </w:tcPr>
          <w:p w:rsidR="00490C44"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490C44" w:rsidRDefault="00490C44">
            <w:pPr>
              <w:jc w:val="right"/>
              <w:outlineLvl w:val="0"/>
              <w:rPr>
                <w:rFonts w:ascii="Arial" w:hAnsi="Arial" w:cs="Arial"/>
                <w:sz w:val="16"/>
                <w:szCs w:val="16"/>
              </w:rPr>
            </w:pPr>
            <w:r>
              <w:rPr>
                <w:rFonts w:ascii="Arial" w:hAnsi="Arial" w:cs="Arial"/>
                <w:sz w:val="16"/>
                <w:szCs w:val="16"/>
              </w:rPr>
              <w:t>6500,00</w:t>
            </w:r>
          </w:p>
        </w:tc>
        <w:tc>
          <w:tcPr>
            <w:tcW w:w="1007" w:type="dxa"/>
            <w:gridSpan w:val="2"/>
            <w:tcBorders>
              <w:top w:val="nil"/>
              <w:left w:val="nil"/>
              <w:bottom w:val="nil"/>
              <w:right w:val="nil"/>
            </w:tcBorders>
            <w:shd w:val="clear" w:color="auto" w:fill="auto"/>
            <w:noWrap/>
          </w:tcPr>
          <w:p w:rsidR="00490C44" w:rsidRPr="00F01591" w:rsidRDefault="00490C44" w:rsidP="00561B58">
            <w:pPr>
              <w:jc w:val="right"/>
              <w:outlineLvl w:val="0"/>
              <w:rPr>
                <w:b/>
                <w:bCs/>
              </w:rPr>
            </w:pPr>
          </w:p>
        </w:tc>
      </w:tr>
      <w:tr w:rsidR="00490C44"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Default="00490C44" w:rsidP="00490C44">
            <w:pPr>
              <w:outlineLvl w:val="0"/>
              <w:rPr>
                <w:rFonts w:ascii="Arial" w:hAnsi="Arial" w:cs="Arial"/>
                <w:sz w:val="16"/>
                <w:szCs w:val="16"/>
              </w:rPr>
            </w:pPr>
            <w:r>
              <w:rPr>
                <w:rFonts w:ascii="Arial" w:hAnsi="Arial" w:cs="Arial"/>
                <w:sz w:val="16"/>
                <w:szCs w:val="16"/>
              </w:rPr>
              <w:t>Шарик с мотором</w:t>
            </w:r>
          </w:p>
          <w:p w:rsidR="00490C44" w:rsidRDefault="00490C44">
            <w:pPr>
              <w:outlineLvl w:val="0"/>
              <w:rPr>
                <w:rFonts w:ascii="Arial" w:hAnsi="Arial" w:cs="Arial"/>
                <w:sz w:val="16"/>
                <w:szCs w:val="16"/>
              </w:rPr>
            </w:pPr>
          </w:p>
        </w:tc>
        <w:tc>
          <w:tcPr>
            <w:tcW w:w="857" w:type="dxa"/>
            <w:tcBorders>
              <w:top w:val="nil"/>
              <w:left w:val="nil"/>
              <w:bottom w:val="single" w:sz="4" w:space="0" w:color="auto"/>
              <w:right w:val="single" w:sz="4" w:space="0" w:color="auto"/>
            </w:tcBorders>
            <w:shd w:val="clear" w:color="auto" w:fill="FFFFFF"/>
          </w:tcPr>
          <w:p w:rsidR="00490C44" w:rsidRPr="00F01591" w:rsidRDefault="00490C44" w:rsidP="00561B58">
            <w:pPr>
              <w:jc w:val="center"/>
              <w:outlineLvl w:val="0"/>
            </w:pPr>
          </w:p>
        </w:tc>
        <w:tc>
          <w:tcPr>
            <w:tcW w:w="1138" w:type="dxa"/>
            <w:tcBorders>
              <w:top w:val="nil"/>
              <w:left w:val="nil"/>
              <w:bottom w:val="single" w:sz="4" w:space="0" w:color="auto"/>
              <w:right w:val="nil"/>
            </w:tcBorders>
            <w:shd w:val="clear" w:color="auto" w:fill="FFFFFF"/>
            <w:noWrap/>
          </w:tcPr>
          <w:p w:rsidR="00490C44"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490C44" w:rsidRDefault="00490C44">
            <w:pPr>
              <w:jc w:val="right"/>
              <w:outlineLvl w:val="0"/>
              <w:rPr>
                <w:rFonts w:ascii="Arial" w:hAnsi="Arial" w:cs="Arial"/>
                <w:sz w:val="16"/>
                <w:szCs w:val="16"/>
              </w:rPr>
            </w:pPr>
            <w:r>
              <w:rPr>
                <w:rFonts w:ascii="Arial" w:hAnsi="Arial" w:cs="Arial"/>
                <w:sz w:val="16"/>
                <w:szCs w:val="16"/>
              </w:rPr>
              <w:t>3700,00</w:t>
            </w:r>
          </w:p>
        </w:tc>
        <w:tc>
          <w:tcPr>
            <w:tcW w:w="1007" w:type="dxa"/>
            <w:gridSpan w:val="2"/>
            <w:tcBorders>
              <w:top w:val="nil"/>
              <w:left w:val="nil"/>
              <w:bottom w:val="nil"/>
              <w:right w:val="nil"/>
            </w:tcBorders>
            <w:shd w:val="clear" w:color="auto" w:fill="auto"/>
            <w:noWrap/>
          </w:tcPr>
          <w:p w:rsidR="00490C44" w:rsidRPr="00F01591" w:rsidRDefault="00490C44" w:rsidP="00561B58">
            <w:pPr>
              <w:jc w:val="right"/>
              <w:outlineLvl w:val="0"/>
              <w:rPr>
                <w:b/>
                <w:bCs/>
              </w:rPr>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pPr>
            <w:proofErr w:type="gramStart"/>
            <w:r w:rsidRPr="00F01591">
              <w:t>Шкаф</w:t>
            </w:r>
            <w:proofErr w:type="gramEnd"/>
            <w:r w:rsidRPr="00F01591">
              <w:t xml:space="preserve"> комбинированный со стеклянными дверцами</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561B58">
            <w:pPr>
              <w:jc w:val="right"/>
              <w:outlineLvl w:val="0"/>
            </w:pPr>
            <w:r w:rsidRPr="00F01591">
              <w:t>1</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5500,00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rPr>
                <w:b/>
                <w:bCs/>
              </w:rPr>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pPr>
            <w:proofErr w:type="gramStart"/>
            <w:r w:rsidRPr="00F01591">
              <w:t>Шкаф</w:t>
            </w:r>
            <w:proofErr w:type="gramEnd"/>
            <w:r w:rsidRPr="00F01591">
              <w:t xml:space="preserve"> комбинированный со стеклянными дверцами</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634ECB" w:rsidP="00561B58">
            <w:pPr>
              <w:jc w:val="right"/>
              <w:outlineLvl w:val="0"/>
            </w:pPr>
            <w:r w:rsidRPr="00F01591">
              <w:t>1</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634ECB" w:rsidP="00561B58">
            <w:pPr>
              <w:jc w:val="right"/>
              <w:outlineLvl w:val="0"/>
            </w:pPr>
            <w:r w:rsidRPr="00F01591">
              <w:t>5500,00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rPr>
                <w:b/>
                <w:bCs/>
              </w:rPr>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561B58">
            <w:pPr>
              <w:outlineLvl w:val="0"/>
            </w:pPr>
            <w:r w:rsidRPr="00F01591">
              <w:t xml:space="preserve">Стул "Изо </w:t>
            </w:r>
            <w:proofErr w:type="spellStart"/>
            <w:r w:rsidRPr="00F01591">
              <w:t>блэк</w:t>
            </w:r>
            <w:proofErr w:type="spellEnd"/>
            <w:r w:rsidRPr="00F01591">
              <w:t>" (черная ткань)</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561B58">
            <w:pPr>
              <w:jc w:val="center"/>
              <w:outlineLvl w:val="0"/>
            </w:pPr>
            <w:proofErr w:type="spellStart"/>
            <w:proofErr w:type="gramStart"/>
            <w:r w:rsidRPr="00F01591">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D60FE0" w:rsidP="00561B58">
            <w:pPr>
              <w:jc w:val="right"/>
              <w:outlineLvl w:val="0"/>
            </w:pPr>
            <w:r>
              <w:t>41</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D60FE0" w:rsidP="00561B58">
            <w:pPr>
              <w:jc w:val="right"/>
              <w:outlineLvl w:val="0"/>
            </w:pPr>
            <w:r w:rsidRPr="00D60FE0">
              <w:t>23780</w:t>
            </w:r>
            <w:r>
              <w:t>,00</w:t>
            </w:r>
          </w:p>
        </w:tc>
        <w:tc>
          <w:tcPr>
            <w:tcW w:w="1007" w:type="dxa"/>
            <w:gridSpan w:val="2"/>
            <w:tcBorders>
              <w:top w:val="nil"/>
              <w:left w:val="nil"/>
              <w:bottom w:val="nil"/>
              <w:right w:val="nil"/>
            </w:tcBorders>
            <w:shd w:val="clear" w:color="auto" w:fill="auto"/>
            <w:noWrap/>
          </w:tcPr>
          <w:p w:rsidR="00634ECB" w:rsidRPr="00F01591" w:rsidRDefault="00634ECB" w:rsidP="00561B58">
            <w:pPr>
              <w:jc w:val="right"/>
              <w:outlineLvl w:val="0"/>
              <w:rPr>
                <w:b/>
                <w:bCs/>
              </w:rPr>
            </w:pPr>
          </w:p>
        </w:tc>
      </w:tr>
      <w:tr w:rsidR="00490C44"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Pr="00F01591" w:rsidRDefault="00D60FE0" w:rsidP="00561B58">
            <w:pPr>
              <w:outlineLvl w:val="0"/>
            </w:pPr>
            <w:r w:rsidRPr="00D60FE0">
              <w:t xml:space="preserve">Клавиатура  </w:t>
            </w:r>
            <w:proofErr w:type="spellStart"/>
            <w:r w:rsidRPr="00D60FE0">
              <w:t>Logitech</w:t>
            </w:r>
            <w:proofErr w:type="spellEnd"/>
            <w:r w:rsidRPr="00D60FE0">
              <w:t xml:space="preserve"> </w:t>
            </w:r>
            <w:proofErr w:type="spellStart"/>
            <w:r w:rsidRPr="00D60FE0">
              <w:t>Desktop</w:t>
            </w:r>
            <w:proofErr w:type="spellEnd"/>
            <w:r w:rsidRPr="00D60FE0">
              <w:t xml:space="preserve"> МК 120</w:t>
            </w:r>
          </w:p>
        </w:tc>
        <w:tc>
          <w:tcPr>
            <w:tcW w:w="857" w:type="dxa"/>
            <w:tcBorders>
              <w:top w:val="nil"/>
              <w:left w:val="nil"/>
              <w:bottom w:val="single" w:sz="4" w:space="0" w:color="auto"/>
              <w:right w:val="single" w:sz="4" w:space="0" w:color="auto"/>
            </w:tcBorders>
            <w:shd w:val="clear" w:color="auto" w:fill="FFFFFF"/>
          </w:tcPr>
          <w:p w:rsidR="00490C44" w:rsidRPr="00F01591" w:rsidRDefault="00490C44" w:rsidP="00561B58">
            <w:pPr>
              <w:jc w:val="center"/>
              <w:outlineLvl w:val="0"/>
            </w:pPr>
          </w:p>
        </w:tc>
        <w:tc>
          <w:tcPr>
            <w:tcW w:w="1138" w:type="dxa"/>
            <w:tcBorders>
              <w:top w:val="nil"/>
              <w:left w:val="nil"/>
              <w:bottom w:val="single" w:sz="4" w:space="0" w:color="auto"/>
              <w:right w:val="nil"/>
            </w:tcBorders>
            <w:shd w:val="clear" w:color="auto" w:fill="FFFFFF"/>
            <w:noWrap/>
          </w:tcPr>
          <w:p w:rsidR="00490C44" w:rsidRPr="00F01591" w:rsidRDefault="00D60FE0" w:rsidP="00561B58">
            <w:pPr>
              <w:jc w:val="right"/>
              <w:outlineLvl w:val="0"/>
            </w:pPr>
            <w:r>
              <w:t>2</w:t>
            </w:r>
          </w:p>
        </w:tc>
        <w:tc>
          <w:tcPr>
            <w:tcW w:w="2039" w:type="dxa"/>
            <w:tcBorders>
              <w:top w:val="nil"/>
              <w:left w:val="single" w:sz="4" w:space="0" w:color="auto"/>
              <w:bottom w:val="single" w:sz="4" w:space="0" w:color="auto"/>
              <w:right w:val="single" w:sz="4" w:space="0" w:color="auto"/>
            </w:tcBorders>
            <w:shd w:val="clear" w:color="auto" w:fill="auto"/>
            <w:noWrap/>
          </w:tcPr>
          <w:p w:rsidR="00490C44" w:rsidRPr="00F01591" w:rsidRDefault="00D60FE0" w:rsidP="00561B58">
            <w:pPr>
              <w:jc w:val="right"/>
              <w:outlineLvl w:val="0"/>
            </w:pPr>
            <w:r w:rsidRPr="00D60FE0">
              <w:t>640</w:t>
            </w:r>
            <w:r>
              <w:t>,00</w:t>
            </w:r>
          </w:p>
        </w:tc>
        <w:tc>
          <w:tcPr>
            <w:tcW w:w="1007" w:type="dxa"/>
            <w:gridSpan w:val="2"/>
            <w:tcBorders>
              <w:top w:val="nil"/>
              <w:left w:val="nil"/>
              <w:bottom w:val="nil"/>
              <w:right w:val="nil"/>
            </w:tcBorders>
            <w:shd w:val="clear" w:color="auto" w:fill="auto"/>
            <w:noWrap/>
          </w:tcPr>
          <w:p w:rsidR="00490C44" w:rsidRPr="00F01591" w:rsidRDefault="00490C44" w:rsidP="00561B58">
            <w:pPr>
              <w:jc w:val="right"/>
              <w:outlineLvl w:val="0"/>
              <w:rPr>
                <w:b/>
                <w:bCs/>
              </w:rPr>
            </w:pPr>
          </w:p>
        </w:tc>
      </w:tr>
      <w:tr w:rsidR="00490C44"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Pr="00F01591" w:rsidRDefault="00D60FE0" w:rsidP="00561B58">
            <w:pPr>
              <w:outlineLvl w:val="0"/>
            </w:pPr>
            <w:r w:rsidRPr="00D60FE0">
              <w:t xml:space="preserve">Клавиатура </w:t>
            </w:r>
            <w:proofErr w:type="spellStart"/>
            <w:r w:rsidRPr="00D60FE0">
              <w:t>Genius</w:t>
            </w:r>
            <w:proofErr w:type="spellEnd"/>
          </w:p>
        </w:tc>
        <w:tc>
          <w:tcPr>
            <w:tcW w:w="857" w:type="dxa"/>
            <w:tcBorders>
              <w:top w:val="nil"/>
              <w:left w:val="nil"/>
              <w:bottom w:val="single" w:sz="4" w:space="0" w:color="auto"/>
              <w:right w:val="single" w:sz="4" w:space="0" w:color="auto"/>
            </w:tcBorders>
            <w:shd w:val="clear" w:color="auto" w:fill="FFFFFF"/>
          </w:tcPr>
          <w:p w:rsidR="00490C44" w:rsidRPr="00F01591" w:rsidRDefault="00490C44" w:rsidP="00561B58">
            <w:pPr>
              <w:jc w:val="center"/>
              <w:outlineLvl w:val="0"/>
            </w:pPr>
          </w:p>
        </w:tc>
        <w:tc>
          <w:tcPr>
            <w:tcW w:w="1138" w:type="dxa"/>
            <w:tcBorders>
              <w:top w:val="nil"/>
              <w:left w:val="nil"/>
              <w:bottom w:val="single" w:sz="4" w:space="0" w:color="auto"/>
              <w:right w:val="nil"/>
            </w:tcBorders>
            <w:shd w:val="clear" w:color="auto" w:fill="FFFFFF"/>
            <w:noWrap/>
          </w:tcPr>
          <w:p w:rsidR="00490C44" w:rsidRPr="00F01591"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490C44" w:rsidRPr="00F01591" w:rsidRDefault="00D60FE0" w:rsidP="00561B58">
            <w:pPr>
              <w:jc w:val="right"/>
              <w:outlineLvl w:val="0"/>
            </w:pPr>
            <w:r w:rsidRPr="00D60FE0">
              <w:t>210,04</w:t>
            </w:r>
          </w:p>
        </w:tc>
        <w:tc>
          <w:tcPr>
            <w:tcW w:w="1007" w:type="dxa"/>
            <w:gridSpan w:val="2"/>
            <w:tcBorders>
              <w:top w:val="nil"/>
              <w:left w:val="nil"/>
              <w:bottom w:val="nil"/>
              <w:right w:val="nil"/>
            </w:tcBorders>
            <w:shd w:val="clear" w:color="auto" w:fill="auto"/>
            <w:noWrap/>
          </w:tcPr>
          <w:p w:rsidR="00490C44" w:rsidRPr="00F01591" w:rsidRDefault="00490C44" w:rsidP="00561B58">
            <w:pPr>
              <w:jc w:val="right"/>
              <w:outlineLvl w:val="0"/>
              <w:rPr>
                <w:b/>
                <w:bCs/>
              </w:rPr>
            </w:pPr>
          </w:p>
        </w:tc>
      </w:tr>
      <w:tr w:rsidR="00490C44"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Pr="00F01591" w:rsidRDefault="00D60FE0" w:rsidP="00561B58">
            <w:pPr>
              <w:outlineLvl w:val="0"/>
            </w:pPr>
            <w:r w:rsidRPr="00D60FE0">
              <w:t>Микрофон Piavey-i100</w:t>
            </w:r>
          </w:p>
        </w:tc>
        <w:tc>
          <w:tcPr>
            <w:tcW w:w="857" w:type="dxa"/>
            <w:tcBorders>
              <w:top w:val="nil"/>
              <w:left w:val="nil"/>
              <w:bottom w:val="single" w:sz="4" w:space="0" w:color="auto"/>
              <w:right w:val="single" w:sz="4" w:space="0" w:color="auto"/>
            </w:tcBorders>
            <w:shd w:val="clear" w:color="auto" w:fill="FFFFFF"/>
          </w:tcPr>
          <w:p w:rsidR="00490C44" w:rsidRPr="00F01591" w:rsidRDefault="00490C44" w:rsidP="00561B58">
            <w:pPr>
              <w:jc w:val="center"/>
              <w:outlineLvl w:val="0"/>
            </w:pPr>
          </w:p>
        </w:tc>
        <w:tc>
          <w:tcPr>
            <w:tcW w:w="1138" w:type="dxa"/>
            <w:tcBorders>
              <w:top w:val="nil"/>
              <w:left w:val="nil"/>
              <w:bottom w:val="single" w:sz="4" w:space="0" w:color="auto"/>
              <w:right w:val="nil"/>
            </w:tcBorders>
            <w:shd w:val="clear" w:color="auto" w:fill="FFFFFF"/>
            <w:noWrap/>
          </w:tcPr>
          <w:p w:rsidR="00490C44" w:rsidRPr="00F01591" w:rsidRDefault="00D60FE0" w:rsidP="00561B58">
            <w:pPr>
              <w:jc w:val="right"/>
              <w:outlineLvl w:val="0"/>
            </w:pPr>
            <w:r>
              <w:t>2</w:t>
            </w:r>
          </w:p>
        </w:tc>
        <w:tc>
          <w:tcPr>
            <w:tcW w:w="2039" w:type="dxa"/>
            <w:tcBorders>
              <w:top w:val="nil"/>
              <w:left w:val="single" w:sz="4" w:space="0" w:color="auto"/>
              <w:bottom w:val="single" w:sz="4" w:space="0" w:color="auto"/>
              <w:right w:val="single" w:sz="4" w:space="0" w:color="auto"/>
            </w:tcBorders>
            <w:shd w:val="clear" w:color="auto" w:fill="auto"/>
            <w:noWrap/>
          </w:tcPr>
          <w:p w:rsidR="00490C44" w:rsidRPr="00F01591" w:rsidRDefault="00D60FE0" w:rsidP="00561B58">
            <w:pPr>
              <w:jc w:val="right"/>
              <w:outlineLvl w:val="0"/>
            </w:pPr>
            <w:r w:rsidRPr="00D60FE0">
              <w:t>3200</w:t>
            </w:r>
            <w:r>
              <w:t>,00</w:t>
            </w:r>
          </w:p>
        </w:tc>
        <w:tc>
          <w:tcPr>
            <w:tcW w:w="1007" w:type="dxa"/>
            <w:gridSpan w:val="2"/>
            <w:tcBorders>
              <w:top w:val="nil"/>
              <w:left w:val="nil"/>
              <w:bottom w:val="nil"/>
              <w:right w:val="nil"/>
            </w:tcBorders>
            <w:shd w:val="clear" w:color="auto" w:fill="auto"/>
            <w:noWrap/>
          </w:tcPr>
          <w:p w:rsidR="00490C44" w:rsidRPr="00F01591" w:rsidRDefault="00490C44" w:rsidP="00561B58">
            <w:pPr>
              <w:jc w:val="right"/>
              <w:outlineLvl w:val="0"/>
              <w:rPr>
                <w:b/>
                <w:bCs/>
              </w:rPr>
            </w:pPr>
          </w:p>
        </w:tc>
      </w:tr>
      <w:tr w:rsidR="00490C44"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Pr="00490C44" w:rsidRDefault="00D60FE0" w:rsidP="00561B58">
            <w:pPr>
              <w:outlineLvl w:val="0"/>
            </w:pPr>
            <w:r w:rsidRPr="00D60FE0">
              <w:t xml:space="preserve">Мышь </w:t>
            </w:r>
            <w:proofErr w:type="spellStart"/>
            <w:r w:rsidRPr="00D60FE0">
              <w:t>Logitech</w:t>
            </w:r>
            <w:proofErr w:type="spellEnd"/>
            <w:r w:rsidRPr="00D60FE0">
              <w:t xml:space="preserve"> </w:t>
            </w:r>
            <w:proofErr w:type="spellStart"/>
            <w:r w:rsidRPr="00D60FE0">
              <w:t>Desktop</w:t>
            </w:r>
            <w:proofErr w:type="spellEnd"/>
            <w:r w:rsidRPr="00D60FE0">
              <w:t xml:space="preserve"> MK120</w:t>
            </w:r>
          </w:p>
        </w:tc>
        <w:tc>
          <w:tcPr>
            <w:tcW w:w="857" w:type="dxa"/>
            <w:tcBorders>
              <w:top w:val="nil"/>
              <w:left w:val="nil"/>
              <w:bottom w:val="single" w:sz="4" w:space="0" w:color="auto"/>
              <w:right w:val="single" w:sz="4" w:space="0" w:color="auto"/>
            </w:tcBorders>
            <w:shd w:val="clear" w:color="auto" w:fill="FFFFFF"/>
          </w:tcPr>
          <w:p w:rsidR="00490C44" w:rsidRPr="00F01591" w:rsidRDefault="00490C44" w:rsidP="00561B58">
            <w:pPr>
              <w:jc w:val="center"/>
              <w:outlineLvl w:val="0"/>
            </w:pPr>
          </w:p>
        </w:tc>
        <w:tc>
          <w:tcPr>
            <w:tcW w:w="1138" w:type="dxa"/>
            <w:tcBorders>
              <w:top w:val="nil"/>
              <w:left w:val="nil"/>
              <w:bottom w:val="single" w:sz="4" w:space="0" w:color="auto"/>
              <w:right w:val="nil"/>
            </w:tcBorders>
            <w:shd w:val="clear" w:color="auto" w:fill="FFFFFF"/>
            <w:noWrap/>
          </w:tcPr>
          <w:p w:rsidR="00490C44" w:rsidRDefault="00D60FE0" w:rsidP="00561B58">
            <w:pPr>
              <w:jc w:val="right"/>
              <w:outlineLvl w:val="0"/>
            </w:pPr>
            <w:r>
              <w:t>2</w:t>
            </w:r>
          </w:p>
        </w:tc>
        <w:tc>
          <w:tcPr>
            <w:tcW w:w="2039" w:type="dxa"/>
            <w:tcBorders>
              <w:top w:val="nil"/>
              <w:left w:val="single" w:sz="4" w:space="0" w:color="auto"/>
              <w:bottom w:val="single" w:sz="4" w:space="0" w:color="auto"/>
              <w:right w:val="single" w:sz="4" w:space="0" w:color="auto"/>
            </w:tcBorders>
            <w:shd w:val="clear" w:color="auto" w:fill="auto"/>
            <w:noWrap/>
          </w:tcPr>
          <w:p w:rsidR="00490C44" w:rsidRPr="00490C44" w:rsidRDefault="00D60FE0" w:rsidP="00561B58">
            <w:pPr>
              <w:jc w:val="right"/>
              <w:outlineLvl w:val="0"/>
            </w:pPr>
            <w:r>
              <w:t>500,00</w:t>
            </w:r>
          </w:p>
        </w:tc>
        <w:tc>
          <w:tcPr>
            <w:tcW w:w="1007" w:type="dxa"/>
            <w:gridSpan w:val="2"/>
            <w:tcBorders>
              <w:top w:val="nil"/>
              <w:left w:val="nil"/>
              <w:bottom w:val="nil"/>
              <w:right w:val="nil"/>
            </w:tcBorders>
            <w:shd w:val="clear" w:color="auto" w:fill="auto"/>
            <w:noWrap/>
          </w:tcPr>
          <w:p w:rsidR="00490C44" w:rsidRPr="00F01591" w:rsidRDefault="00490C44" w:rsidP="00561B58">
            <w:pPr>
              <w:jc w:val="right"/>
              <w:outlineLvl w:val="0"/>
              <w:rPr>
                <w:b/>
                <w:bCs/>
              </w:rPr>
            </w:pPr>
          </w:p>
        </w:tc>
      </w:tr>
      <w:tr w:rsidR="00490C44"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Pr="00490C44" w:rsidRDefault="00D60FE0" w:rsidP="00561B58">
            <w:pPr>
              <w:outlineLvl w:val="0"/>
            </w:pPr>
            <w:r w:rsidRPr="00D60FE0">
              <w:t xml:space="preserve">Оптическая мышь </w:t>
            </w:r>
            <w:proofErr w:type="spellStart"/>
            <w:r w:rsidRPr="00D60FE0">
              <w:t>Genius</w:t>
            </w:r>
            <w:proofErr w:type="spellEnd"/>
          </w:p>
        </w:tc>
        <w:tc>
          <w:tcPr>
            <w:tcW w:w="857" w:type="dxa"/>
            <w:tcBorders>
              <w:top w:val="nil"/>
              <w:left w:val="nil"/>
              <w:bottom w:val="single" w:sz="4" w:space="0" w:color="auto"/>
              <w:right w:val="single" w:sz="4" w:space="0" w:color="auto"/>
            </w:tcBorders>
            <w:shd w:val="clear" w:color="auto" w:fill="FFFFFF"/>
          </w:tcPr>
          <w:p w:rsidR="00490C44" w:rsidRPr="00F01591" w:rsidRDefault="00490C44" w:rsidP="00561B58">
            <w:pPr>
              <w:jc w:val="center"/>
              <w:outlineLvl w:val="0"/>
            </w:pPr>
          </w:p>
        </w:tc>
        <w:tc>
          <w:tcPr>
            <w:tcW w:w="1138" w:type="dxa"/>
            <w:tcBorders>
              <w:top w:val="nil"/>
              <w:left w:val="nil"/>
              <w:bottom w:val="single" w:sz="4" w:space="0" w:color="auto"/>
              <w:right w:val="nil"/>
            </w:tcBorders>
            <w:shd w:val="clear" w:color="auto" w:fill="FFFFFF"/>
            <w:noWrap/>
          </w:tcPr>
          <w:p w:rsidR="00490C44"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490C44" w:rsidRPr="00490C44" w:rsidRDefault="00D60FE0" w:rsidP="00561B58">
            <w:pPr>
              <w:jc w:val="right"/>
              <w:outlineLvl w:val="0"/>
            </w:pPr>
            <w:r>
              <w:t>152,22</w:t>
            </w:r>
          </w:p>
        </w:tc>
        <w:tc>
          <w:tcPr>
            <w:tcW w:w="1007" w:type="dxa"/>
            <w:gridSpan w:val="2"/>
            <w:tcBorders>
              <w:top w:val="nil"/>
              <w:left w:val="nil"/>
              <w:bottom w:val="nil"/>
              <w:right w:val="nil"/>
            </w:tcBorders>
            <w:shd w:val="clear" w:color="auto" w:fill="auto"/>
            <w:noWrap/>
          </w:tcPr>
          <w:p w:rsidR="00490C44" w:rsidRPr="00F01591" w:rsidRDefault="00490C44" w:rsidP="00561B58">
            <w:pPr>
              <w:jc w:val="right"/>
              <w:outlineLvl w:val="0"/>
              <w:rPr>
                <w:b/>
                <w:bCs/>
              </w:rPr>
            </w:pPr>
          </w:p>
        </w:tc>
      </w:tr>
      <w:tr w:rsidR="00490C44"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490C44" w:rsidRPr="00490C44" w:rsidRDefault="00D60FE0" w:rsidP="00561B58">
            <w:pPr>
              <w:outlineLvl w:val="0"/>
            </w:pPr>
            <w:r w:rsidRPr="00D60FE0">
              <w:t xml:space="preserve">Стойка микрофонная  </w:t>
            </w:r>
          </w:p>
        </w:tc>
        <w:tc>
          <w:tcPr>
            <w:tcW w:w="857" w:type="dxa"/>
            <w:tcBorders>
              <w:top w:val="nil"/>
              <w:left w:val="nil"/>
              <w:bottom w:val="single" w:sz="4" w:space="0" w:color="auto"/>
              <w:right w:val="single" w:sz="4" w:space="0" w:color="auto"/>
            </w:tcBorders>
            <w:shd w:val="clear" w:color="auto" w:fill="FFFFFF"/>
          </w:tcPr>
          <w:p w:rsidR="00490C44" w:rsidRPr="00F01591" w:rsidRDefault="00490C44" w:rsidP="00561B58">
            <w:pPr>
              <w:jc w:val="center"/>
              <w:outlineLvl w:val="0"/>
            </w:pPr>
          </w:p>
        </w:tc>
        <w:tc>
          <w:tcPr>
            <w:tcW w:w="1138" w:type="dxa"/>
            <w:tcBorders>
              <w:top w:val="nil"/>
              <w:left w:val="nil"/>
              <w:bottom w:val="single" w:sz="4" w:space="0" w:color="auto"/>
              <w:right w:val="nil"/>
            </w:tcBorders>
            <w:shd w:val="clear" w:color="auto" w:fill="FFFFFF"/>
            <w:noWrap/>
          </w:tcPr>
          <w:p w:rsidR="00490C44" w:rsidRDefault="00D60FE0" w:rsidP="00561B58">
            <w:pPr>
              <w:jc w:val="right"/>
              <w:outlineLvl w:val="0"/>
            </w:pPr>
            <w:r>
              <w:t>2</w:t>
            </w:r>
          </w:p>
        </w:tc>
        <w:tc>
          <w:tcPr>
            <w:tcW w:w="2039" w:type="dxa"/>
            <w:tcBorders>
              <w:top w:val="nil"/>
              <w:left w:val="single" w:sz="4" w:space="0" w:color="auto"/>
              <w:bottom w:val="single" w:sz="4" w:space="0" w:color="auto"/>
              <w:right w:val="single" w:sz="4" w:space="0" w:color="auto"/>
            </w:tcBorders>
            <w:shd w:val="clear" w:color="auto" w:fill="auto"/>
            <w:noWrap/>
          </w:tcPr>
          <w:p w:rsidR="00490C44" w:rsidRPr="00490C44" w:rsidRDefault="00D60FE0" w:rsidP="00561B58">
            <w:pPr>
              <w:jc w:val="right"/>
              <w:outlineLvl w:val="0"/>
            </w:pPr>
            <w:r w:rsidRPr="00D60FE0">
              <w:t>4200</w:t>
            </w:r>
            <w:r>
              <w:t>,00</w:t>
            </w:r>
          </w:p>
        </w:tc>
        <w:tc>
          <w:tcPr>
            <w:tcW w:w="1007" w:type="dxa"/>
            <w:gridSpan w:val="2"/>
            <w:tcBorders>
              <w:top w:val="nil"/>
              <w:left w:val="nil"/>
              <w:bottom w:val="nil"/>
              <w:right w:val="nil"/>
            </w:tcBorders>
            <w:shd w:val="clear" w:color="auto" w:fill="auto"/>
            <w:noWrap/>
          </w:tcPr>
          <w:p w:rsidR="00490C44" w:rsidRPr="00F01591" w:rsidRDefault="00490C44" w:rsidP="00561B58">
            <w:pPr>
              <w:jc w:val="right"/>
              <w:outlineLvl w:val="0"/>
              <w:rPr>
                <w:b/>
                <w:bCs/>
              </w:rPr>
            </w:pPr>
          </w:p>
        </w:tc>
      </w:tr>
      <w:tr w:rsidR="00634ECB"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634ECB" w:rsidRPr="00F01591" w:rsidRDefault="00634ECB" w:rsidP="00936EB3">
            <w:pPr>
              <w:outlineLvl w:val="0"/>
              <w:rPr>
                <w:b/>
                <w:bCs/>
              </w:rPr>
            </w:pPr>
            <w:r w:rsidRPr="00F01591">
              <w:rPr>
                <w:b/>
                <w:bCs/>
              </w:rPr>
              <w:t>Итого:</w:t>
            </w:r>
          </w:p>
        </w:tc>
        <w:tc>
          <w:tcPr>
            <w:tcW w:w="857" w:type="dxa"/>
            <w:tcBorders>
              <w:top w:val="nil"/>
              <w:left w:val="nil"/>
              <w:bottom w:val="single" w:sz="4" w:space="0" w:color="auto"/>
              <w:right w:val="single" w:sz="4" w:space="0" w:color="auto"/>
            </w:tcBorders>
            <w:shd w:val="clear" w:color="auto" w:fill="FFFFFF"/>
          </w:tcPr>
          <w:p w:rsidR="00634ECB" w:rsidRPr="00F01591" w:rsidRDefault="00634ECB" w:rsidP="00936EB3">
            <w:pPr>
              <w:jc w:val="center"/>
              <w:outlineLvl w:val="0"/>
              <w:rPr>
                <w:b/>
                <w:bCs/>
              </w:rPr>
            </w:pPr>
            <w:proofErr w:type="spellStart"/>
            <w:proofErr w:type="gramStart"/>
            <w:r w:rsidRPr="00F01591">
              <w:rPr>
                <w:b/>
                <w:bCs/>
              </w:rPr>
              <w:t>шт</w:t>
            </w:r>
            <w:proofErr w:type="spellEnd"/>
            <w:proofErr w:type="gramEnd"/>
          </w:p>
        </w:tc>
        <w:tc>
          <w:tcPr>
            <w:tcW w:w="1138" w:type="dxa"/>
            <w:tcBorders>
              <w:top w:val="nil"/>
              <w:left w:val="nil"/>
              <w:bottom w:val="single" w:sz="4" w:space="0" w:color="auto"/>
              <w:right w:val="nil"/>
            </w:tcBorders>
            <w:shd w:val="clear" w:color="auto" w:fill="FFFFFF"/>
            <w:noWrap/>
          </w:tcPr>
          <w:p w:rsidR="00634ECB" w:rsidRPr="00F01591" w:rsidRDefault="00D60FE0" w:rsidP="00FA5FAC">
            <w:pPr>
              <w:jc w:val="right"/>
              <w:outlineLvl w:val="0"/>
              <w:rPr>
                <w:b/>
                <w:bCs/>
              </w:rPr>
            </w:pPr>
            <w:r w:rsidRPr="00D60FE0">
              <w:rPr>
                <w:b/>
                <w:bCs/>
              </w:rPr>
              <w:t>77</w:t>
            </w:r>
          </w:p>
        </w:tc>
        <w:tc>
          <w:tcPr>
            <w:tcW w:w="2039" w:type="dxa"/>
            <w:tcBorders>
              <w:top w:val="nil"/>
              <w:left w:val="single" w:sz="4" w:space="0" w:color="auto"/>
              <w:bottom w:val="single" w:sz="4" w:space="0" w:color="auto"/>
              <w:right w:val="single" w:sz="4" w:space="0" w:color="auto"/>
            </w:tcBorders>
            <w:shd w:val="clear" w:color="auto" w:fill="auto"/>
            <w:noWrap/>
          </w:tcPr>
          <w:p w:rsidR="00634ECB" w:rsidRPr="00F01591" w:rsidRDefault="00D60FE0" w:rsidP="00936EB3">
            <w:pPr>
              <w:jc w:val="right"/>
              <w:outlineLvl w:val="0"/>
              <w:rPr>
                <w:b/>
                <w:bCs/>
              </w:rPr>
            </w:pPr>
            <w:r w:rsidRPr="00D60FE0">
              <w:rPr>
                <w:b/>
                <w:bCs/>
              </w:rPr>
              <w:t>284487,86</w:t>
            </w:r>
          </w:p>
        </w:tc>
        <w:tc>
          <w:tcPr>
            <w:tcW w:w="1007" w:type="dxa"/>
            <w:gridSpan w:val="2"/>
            <w:tcBorders>
              <w:top w:val="nil"/>
              <w:left w:val="nil"/>
              <w:bottom w:val="nil"/>
              <w:right w:val="nil"/>
            </w:tcBorders>
            <w:shd w:val="clear" w:color="auto" w:fill="auto"/>
            <w:noWrap/>
          </w:tcPr>
          <w:p w:rsidR="00634ECB" w:rsidRPr="00F01591" w:rsidRDefault="00634ECB" w:rsidP="00936EB3">
            <w:pPr>
              <w:jc w:val="right"/>
              <w:outlineLvl w:val="0"/>
              <w:rPr>
                <w:b/>
                <w:bCs/>
              </w:rPr>
            </w:pPr>
          </w:p>
        </w:tc>
      </w:tr>
      <w:tr w:rsidR="00634ECB" w:rsidRPr="00F01591" w:rsidTr="00942E27">
        <w:trPr>
          <w:gridBefore w:val="1"/>
          <w:wBefore w:w="93" w:type="dxa"/>
          <w:trHeight w:val="594"/>
        </w:trPr>
        <w:tc>
          <w:tcPr>
            <w:tcW w:w="5881" w:type="dxa"/>
            <w:gridSpan w:val="2"/>
            <w:tcBorders>
              <w:top w:val="nil"/>
              <w:left w:val="single" w:sz="4" w:space="0" w:color="auto"/>
              <w:bottom w:val="single" w:sz="4" w:space="0" w:color="auto"/>
              <w:right w:val="single" w:sz="4" w:space="0" w:color="auto"/>
            </w:tcBorders>
            <w:noWrap/>
          </w:tcPr>
          <w:p w:rsidR="00634ECB" w:rsidRPr="00F01591" w:rsidRDefault="00634ECB" w:rsidP="00B92423">
            <w:pPr>
              <w:outlineLvl w:val="0"/>
              <w:rPr>
                <w:b/>
                <w:bCs/>
              </w:rPr>
            </w:pPr>
            <w:r w:rsidRPr="00F01591">
              <w:rPr>
                <w:b/>
                <w:bCs/>
              </w:rPr>
              <w:lastRenderedPageBreak/>
              <w:t xml:space="preserve">Общественный центр </w:t>
            </w:r>
            <w:r>
              <w:rPr>
                <w:b/>
                <w:bCs/>
              </w:rPr>
              <w:t>4-я Запрудская, 31</w:t>
            </w:r>
          </w:p>
        </w:tc>
        <w:tc>
          <w:tcPr>
            <w:tcW w:w="857" w:type="dxa"/>
            <w:tcBorders>
              <w:top w:val="nil"/>
              <w:left w:val="nil"/>
              <w:bottom w:val="single" w:sz="4" w:space="0" w:color="auto"/>
              <w:right w:val="single" w:sz="4" w:space="0" w:color="auto"/>
            </w:tcBorders>
            <w:noWrap/>
          </w:tcPr>
          <w:p w:rsidR="00634ECB" w:rsidRPr="00F01591" w:rsidRDefault="00634ECB" w:rsidP="00936EB3">
            <w:pPr>
              <w:outlineLvl w:val="0"/>
              <w:rPr>
                <w:b/>
                <w:bCs/>
              </w:rPr>
            </w:pPr>
            <w:r w:rsidRPr="00F01591">
              <w:rPr>
                <w:b/>
                <w:bCs/>
              </w:rPr>
              <w:t> </w:t>
            </w:r>
          </w:p>
        </w:tc>
        <w:tc>
          <w:tcPr>
            <w:tcW w:w="1138" w:type="dxa"/>
            <w:tcBorders>
              <w:top w:val="nil"/>
              <w:left w:val="nil"/>
              <w:bottom w:val="single" w:sz="4" w:space="0" w:color="auto"/>
              <w:right w:val="single" w:sz="4" w:space="0" w:color="auto"/>
            </w:tcBorders>
            <w:noWrap/>
          </w:tcPr>
          <w:p w:rsidR="00634ECB" w:rsidRPr="00F01591" w:rsidRDefault="00634ECB" w:rsidP="00936EB3">
            <w:pPr>
              <w:outlineLvl w:val="0"/>
              <w:rPr>
                <w:b/>
                <w:bCs/>
              </w:rPr>
            </w:pPr>
            <w:r w:rsidRPr="00F01591">
              <w:rPr>
                <w:b/>
                <w:bCs/>
              </w:rPr>
              <w:t> </w:t>
            </w:r>
          </w:p>
        </w:tc>
        <w:tc>
          <w:tcPr>
            <w:tcW w:w="2039" w:type="dxa"/>
            <w:tcBorders>
              <w:top w:val="nil"/>
              <w:left w:val="nil"/>
              <w:bottom w:val="single" w:sz="4" w:space="0" w:color="auto"/>
              <w:right w:val="single" w:sz="4" w:space="0" w:color="auto"/>
            </w:tcBorders>
            <w:noWrap/>
          </w:tcPr>
          <w:p w:rsidR="00634ECB" w:rsidRPr="00F01591" w:rsidRDefault="00634ECB" w:rsidP="00936EB3">
            <w:pPr>
              <w:outlineLvl w:val="0"/>
              <w:rPr>
                <w:b/>
                <w:bCs/>
              </w:rPr>
            </w:pPr>
            <w:r w:rsidRPr="00F01591">
              <w:rPr>
                <w:b/>
                <w:bCs/>
              </w:rPr>
              <w:t> </w:t>
            </w:r>
          </w:p>
        </w:tc>
        <w:tc>
          <w:tcPr>
            <w:tcW w:w="1007" w:type="dxa"/>
            <w:gridSpan w:val="2"/>
            <w:tcBorders>
              <w:top w:val="nil"/>
              <w:left w:val="nil"/>
              <w:bottom w:val="nil"/>
              <w:right w:val="nil"/>
            </w:tcBorders>
            <w:noWrap/>
          </w:tcPr>
          <w:p w:rsidR="00634ECB" w:rsidRPr="00F01591" w:rsidRDefault="00634ECB" w:rsidP="00936EB3">
            <w:pPr>
              <w:outlineLvl w:val="0"/>
            </w:pPr>
          </w:p>
        </w:tc>
      </w:tr>
      <w:tr w:rsidR="00D60FE0"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D60FE0" w:rsidRDefault="00D60FE0">
            <w:pPr>
              <w:outlineLvl w:val="0"/>
              <w:rPr>
                <w:rFonts w:ascii="Arial" w:hAnsi="Arial" w:cs="Arial"/>
                <w:sz w:val="16"/>
                <w:szCs w:val="16"/>
              </w:rPr>
            </w:pPr>
            <w:r>
              <w:rPr>
                <w:rFonts w:ascii="Arial" w:hAnsi="Arial" w:cs="Arial"/>
                <w:sz w:val="16"/>
                <w:szCs w:val="16"/>
              </w:rPr>
              <w:t>Ель искусственная "Виктория" размер 180 см</w:t>
            </w:r>
          </w:p>
        </w:tc>
        <w:tc>
          <w:tcPr>
            <w:tcW w:w="857" w:type="dxa"/>
            <w:tcBorders>
              <w:top w:val="nil"/>
              <w:left w:val="nil"/>
              <w:bottom w:val="single" w:sz="4" w:space="0" w:color="auto"/>
              <w:right w:val="single" w:sz="4" w:space="0" w:color="auto"/>
            </w:tcBorders>
            <w:shd w:val="clear" w:color="auto" w:fill="FFFFFF"/>
          </w:tcPr>
          <w:p w:rsidR="00D60FE0" w:rsidRDefault="00D60FE0" w:rsidP="00561B58">
            <w:pPr>
              <w:jc w:val="center"/>
              <w:outlineLvl w:val="0"/>
            </w:pPr>
          </w:p>
        </w:tc>
        <w:tc>
          <w:tcPr>
            <w:tcW w:w="1138" w:type="dxa"/>
            <w:tcBorders>
              <w:top w:val="nil"/>
              <w:left w:val="nil"/>
              <w:bottom w:val="single" w:sz="4" w:space="0" w:color="auto"/>
              <w:right w:val="nil"/>
            </w:tcBorders>
            <w:shd w:val="clear" w:color="auto" w:fill="FFFFFF"/>
            <w:noWrap/>
          </w:tcPr>
          <w:p w:rsidR="00D60FE0"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D60FE0" w:rsidRDefault="00D60FE0">
            <w:pPr>
              <w:jc w:val="right"/>
              <w:outlineLvl w:val="0"/>
              <w:rPr>
                <w:rFonts w:ascii="Arial" w:hAnsi="Arial" w:cs="Arial"/>
                <w:sz w:val="16"/>
                <w:szCs w:val="16"/>
              </w:rPr>
            </w:pPr>
            <w:r>
              <w:rPr>
                <w:rFonts w:ascii="Arial" w:hAnsi="Arial" w:cs="Arial"/>
                <w:sz w:val="16"/>
                <w:szCs w:val="16"/>
              </w:rPr>
              <w:t>6000,00</w:t>
            </w:r>
          </w:p>
        </w:tc>
        <w:tc>
          <w:tcPr>
            <w:tcW w:w="1007" w:type="dxa"/>
            <w:gridSpan w:val="2"/>
            <w:tcBorders>
              <w:top w:val="nil"/>
              <w:left w:val="nil"/>
              <w:bottom w:val="nil"/>
              <w:right w:val="nil"/>
            </w:tcBorders>
            <w:shd w:val="clear" w:color="auto" w:fill="auto"/>
            <w:noWrap/>
          </w:tcPr>
          <w:p w:rsidR="00D60FE0" w:rsidRPr="00F01591" w:rsidRDefault="00D60FE0" w:rsidP="00561B58">
            <w:pPr>
              <w:jc w:val="right"/>
              <w:outlineLvl w:val="0"/>
              <w:rPr>
                <w:b/>
                <w:bCs/>
              </w:rPr>
            </w:pPr>
          </w:p>
        </w:tc>
      </w:tr>
      <w:tr w:rsidR="00D60FE0"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D60FE0" w:rsidRDefault="00D60FE0">
            <w:pPr>
              <w:outlineLvl w:val="0"/>
              <w:rPr>
                <w:rFonts w:ascii="Arial" w:hAnsi="Arial" w:cs="Arial"/>
                <w:sz w:val="16"/>
                <w:szCs w:val="16"/>
              </w:rPr>
            </w:pPr>
            <w:r>
              <w:rPr>
                <w:rFonts w:ascii="Arial" w:hAnsi="Arial" w:cs="Arial"/>
                <w:sz w:val="16"/>
                <w:szCs w:val="16"/>
              </w:rPr>
              <w:t xml:space="preserve">Многофункциональное устройство HP </w:t>
            </w:r>
            <w:proofErr w:type="spellStart"/>
            <w:r>
              <w:rPr>
                <w:rFonts w:ascii="Arial" w:hAnsi="Arial" w:cs="Arial"/>
                <w:sz w:val="16"/>
                <w:szCs w:val="16"/>
              </w:rPr>
              <w:t>LaserJet</w:t>
            </w:r>
            <w:proofErr w:type="spellEnd"/>
            <w:r>
              <w:rPr>
                <w:rFonts w:ascii="Arial" w:hAnsi="Arial" w:cs="Arial"/>
                <w:sz w:val="16"/>
                <w:szCs w:val="16"/>
              </w:rPr>
              <w:t xml:space="preserve"> M1536dnf</w:t>
            </w:r>
          </w:p>
        </w:tc>
        <w:tc>
          <w:tcPr>
            <w:tcW w:w="857" w:type="dxa"/>
            <w:tcBorders>
              <w:top w:val="nil"/>
              <w:left w:val="nil"/>
              <w:bottom w:val="single" w:sz="4" w:space="0" w:color="auto"/>
              <w:right w:val="single" w:sz="4" w:space="0" w:color="auto"/>
            </w:tcBorders>
            <w:shd w:val="clear" w:color="auto" w:fill="FFFFFF"/>
          </w:tcPr>
          <w:p w:rsidR="00D60FE0" w:rsidRDefault="00D60FE0" w:rsidP="00561B58">
            <w:pPr>
              <w:jc w:val="center"/>
              <w:outlineLvl w:val="0"/>
            </w:pPr>
          </w:p>
        </w:tc>
        <w:tc>
          <w:tcPr>
            <w:tcW w:w="1138" w:type="dxa"/>
            <w:tcBorders>
              <w:top w:val="nil"/>
              <w:left w:val="nil"/>
              <w:bottom w:val="single" w:sz="4" w:space="0" w:color="auto"/>
              <w:right w:val="nil"/>
            </w:tcBorders>
            <w:shd w:val="clear" w:color="auto" w:fill="FFFFFF"/>
            <w:noWrap/>
          </w:tcPr>
          <w:p w:rsidR="00D60FE0"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D60FE0" w:rsidRDefault="00D60FE0">
            <w:pPr>
              <w:jc w:val="right"/>
              <w:outlineLvl w:val="0"/>
              <w:rPr>
                <w:rFonts w:ascii="Arial" w:hAnsi="Arial" w:cs="Arial"/>
                <w:sz w:val="16"/>
                <w:szCs w:val="16"/>
              </w:rPr>
            </w:pPr>
            <w:r>
              <w:rPr>
                <w:rFonts w:ascii="Arial" w:hAnsi="Arial" w:cs="Arial"/>
                <w:sz w:val="16"/>
                <w:szCs w:val="16"/>
              </w:rPr>
              <w:t>11158,08</w:t>
            </w:r>
          </w:p>
        </w:tc>
        <w:tc>
          <w:tcPr>
            <w:tcW w:w="1007" w:type="dxa"/>
            <w:gridSpan w:val="2"/>
            <w:tcBorders>
              <w:top w:val="nil"/>
              <w:left w:val="nil"/>
              <w:bottom w:val="nil"/>
              <w:right w:val="nil"/>
            </w:tcBorders>
            <w:shd w:val="clear" w:color="auto" w:fill="auto"/>
            <w:noWrap/>
          </w:tcPr>
          <w:p w:rsidR="00D60FE0" w:rsidRPr="00F01591" w:rsidRDefault="00D60FE0" w:rsidP="00561B58">
            <w:pPr>
              <w:jc w:val="right"/>
              <w:outlineLvl w:val="0"/>
              <w:rPr>
                <w:b/>
                <w:bCs/>
              </w:rPr>
            </w:pPr>
          </w:p>
        </w:tc>
      </w:tr>
      <w:tr w:rsidR="00D60FE0" w:rsidRPr="00D60FE0"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D60FE0" w:rsidRPr="00D60FE0" w:rsidRDefault="00D60FE0">
            <w:pPr>
              <w:outlineLvl w:val="0"/>
              <w:rPr>
                <w:rFonts w:ascii="Arial" w:hAnsi="Arial" w:cs="Arial"/>
                <w:sz w:val="16"/>
                <w:szCs w:val="16"/>
                <w:lang w:val="en-US"/>
              </w:rPr>
            </w:pPr>
            <w:r>
              <w:rPr>
                <w:rFonts w:ascii="Arial" w:hAnsi="Arial" w:cs="Arial"/>
                <w:sz w:val="16"/>
                <w:szCs w:val="16"/>
              </w:rPr>
              <w:t>Монитор</w:t>
            </w:r>
            <w:r w:rsidRPr="00D60FE0">
              <w:rPr>
                <w:rFonts w:ascii="Arial" w:hAnsi="Arial" w:cs="Arial"/>
                <w:sz w:val="16"/>
                <w:szCs w:val="16"/>
                <w:lang w:val="en-US"/>
              </w:rPr>
              <w:t xml:space="preserve"> Acer 21.5* Wide S221HQLDbd  1920x1080  TFT</w:t>
            </w:r>
          </w:p>
        </w:tc>
        <w:tc>
          <w:tcPr>
            <w:tcW w:w="857" w:type="dxa"/>
            <w:tcBorders>
              <w:top w:val="nil"/>
              <w:left w:val="nil"/>
              <w:bottom w:val="single" w:sz="4" w:space="0" w:color="auto"/>
              <w:right w:val="single" w:sz="4" w:space="0" w:color="auto"/>
            </w:tcBorders>
            <w:shd w:val="clear" w:color="auto" w:fill="FFFFFF"/>
          </w:tcPr>
          <w:p w:rsidR="00D60FE0" w:rsidRPr="00D60FE0" w:rsidRDefault="00D60FE0" w:rsidP="00561B58">
            <w:pPr>
              <w:jc w:val="center"/>
              <w:outlineLvl w:val="0"/>
              <w:rPr>
                <w:lang w:val="en-US"/>
              </w:rPr>
            </w:pPr>
          </w:p>
        </w:tc>
        <w:tc>
          <w:tcPr>
            <w:tcW w:w="1138" w:type="dxa"/>
            <w:tcBorders>
              <w:top w:val="nil"/>
              <w:left w:val="nil"/>
              <w:bottom w:val="single" w:sz="4" w:space="0" w:color="auto"/>
              <w:right w:val="nil"/>
            </w:tcBorders>
            <w:shd w:val="clear" w:color="auto" w:fill="FFFFFF"/>
            <w:noWrap/>
          </w:tcPr>
          <w:p w:rsidR="00D60FE0" w:rsidRPr="00D60FE0"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D60FE0" w:rsidRDefault="00D60FE0">
            <w:pPr>
              <w:jc w:val="right"/>
              <w:outlineLvl w:val="0"/>
              <w:rPr>
                <w:rFonts w:ascii="Arial" w:hAnsi="Arial" w:cs="Arial"/>
                <w:sz w:val="16"/>
                <w:szCs w:val="16"/>
              </w:rPr>
            </w:pPr>
            <w:r>
              <w:rPr>
                <w:rFonts w:ascii="Arial" w:hAnsi="Arial" w:cs="Arial"/>
                <w:sz w:val="16"/>
                <w:szCs w:val="16"/>
              </w:rPr>
              <w:t>5343,04</w:t>
            </w:r>
          </w:p>
        </w:tc>
        <w:tc>
          <w:tcPr>
            <w:tcW w:w="1007" w:type="dxa"/>
            <w:gridSpan w:val="2"/>
            <w:tcBorders>
              <w:top w:val="nil"/>
              <w:left w:val="nil"/>
              <w:bottom w:val="nil"/>
              <w:right w:val="nil"/>
            </w:tcBorders>
            <w:shd w:val="clear" w:color="auto" w:fill="auto"/>
            <w:noWrap/>
          </w:tcPr>
          <w:p w:rsidR="00D60FE0" w:rsidRPr="00D60FE0" w:rsidRDefault="00D60FE0" w:rsidP="00561B58">
            <w:pPr>
              <w:jc w:val="right"/>
              <w:outlineLvl w:val="0"/>
              <w:rPr>
                <w:b/>
                <w:bCs/>
                <w:lang w:val="en-US"/>
              </w:rPr>
            </w:pPr>
          </w:p>
        </w:tc>
      </w:tr>
      <w:tr w:rsidR="00D60FE0" w:rsidRPr="00D60FE0"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D60FE0" w:rsidRPr="006E3B15" w:rsidRDefault="00D60FE0">
            <w:pPr>
              <w:outlineLvl w:val="0"/>
              <w:rPr>
                <w:rFonts w:ascii="Arial" w:hAnsi="Arial" w:cs="Arial"/>
                <w:sz w:val="16"/>
                <w:szCs w:val="16"/>
              </w:rPr>
            </w:pPr>
            <w:r>
              <w:rPr>
                <w:rFonts w:ascii="Arial" w:hAnsi="Arial" w:cs="Arial"/>
                <w:sz w:val="16"/>
                <w:szCs w:val="16"/>
              </w:rPr>
              <w:t>Принтер</w:t>
            </w:r>
            <w:r w:rsidRPr="006E3B15">
              <w:rPr>
                <w:rFonts w:ascii="Arial" w:hAnsi="Arial" w:cs="Arial"/>
                <w:sz w:val="16"/>
                <w:szCs w:val="16"/>
              </w:rPr>
              <w:t xml:space="preserve"> </w:t>
            </w:r>
            <w:r>
              <w:rPr>
                <w:rFonts w:ascii="Arial" w:hAnsi="Arial" w:cs="Arial"/>
                <w:sz w:val="16"/>
                <w:szCs w:val="16"/>
              </w:rPr>
              <w:t>лазерный</w:t>
            </w:r>
            <w:r w:rsidRPr="006E3B15">
              <w:rPr>
                <w:rFonts w:ascii="Arial" w:hAnsi="Arial" w:cs="Arial"/>
                <w:sz w:val="16"/>
                <w:szCs w:val="16"/>
              </w:rPr>
              <w:t xml:space="preserve"> </w:t>
            </w:r>
            <w:r w:rsidRPr="00D60FE0">
              <w:rPr>
                <w:rFonts w:ascii="Arial" w:hAnsi="Arial" w:cs="Arial"/>
                <w:sz w:val="16"/>
                <w:szCs w:val="16"/>
                <w:lang w:val="en-US"/>
              </w:rPr>
              <w:t>HP</w:t>
            </w:r>
            <w:r w:rsidRPr="006E3B15">
              <w:rPr>
                <w:rFonts w:ascii="Arial" w:hAnsi="Arial" w:cs="Arial"/>
                <w:sz w:val="16"/>
                <w:szCs w:val="16"/>
              </w:rPr>
              <w:t xml:space="preserve"> </w:t>
            </w:r>
            <w:r w:rsidRPr="00D60FE0">
              <w:rPr>
                <w:rFonts w:ascii="Arial" w:hAnsi="Arial" w:cs="Arial"/>
                <w:sz w:val="16"/>
                <w:szCs w:val="16"/>
                <w:lang w:val="en-US"/>
              </w:rPr>
              <w:t>Laser</w:t>
            </w:r>
            <w:r w:rsidRPr="006E3B15">
              <w:rPr>
                <w:rFonts w:ascii="Arial" w:hAnsi="Arial" w:cs="Arial"/>
                <w:sz w:val="16"/>
                <w:szCs w:val="16"/>
              </w:rPr>
              <w:t xml:space="preserve"> </w:t>
            </w:r>
            <w:r w:rsidRPr="00D60FE0">
              <w:rPr>
                <w:rFonts w:ascii="Arial" w:hAnsi="Arial" w:cs="Arial"/>
                <w:sz w:val="16"/>
                <w:szCs w:val="16"/>
                <w:lang w:val="en-US"/>
              </w:rPr>
              <w:t>Jet</w:t>
            </w:r>
            <w:r w:rsidRPr="006E3B15">
              <w:rPr>
                <w:rFonts w:ascii="Arial" w:hAnsi="Arial" w:cs="Arial"/>
                <w:sz w:val="16"/>
                <w:szCs w:val="16"/>
              </w:rPr>
              <w:t xml:space="preserve"> </w:t>
            </w:r>
            <w:r w:rsidRPr="00D60FE0">
              <w:rPr>
                <w:rFonts w:ascii="Arial" w:hAnsi="Arial" w:cs="Arial"/>
                <w:sz w:val="16"/>
                <w:szCs w:val="16"/>
                <w:lang w:val="en-US"/>
              </w:rPr>
              <w:t>P</w:t>
            </w:r>
            <w:r w:rsidRPr="006E3B15">
              <w:rPr>
                <w:rFonts w:ascii="Arial" w:hAnsi="Arial" w:cs="Arial"/>
                <w:sz w:val="16"/>
                <w:szCs w:val="16"/>
              </w:rPr>
              <w:t>1566</w:t>
            </w:r>
          </w:p>
        </w:tc>
        <w:tc>
          <w:tcPr>
            <w:tcW w:w="857" w:type="dxa"/>
            <w:tcBorders>
              <w:top w:val="nil"/>
              <w:left w:val="nil"/>
              <w:bottom w:val="single" w:sz="4" w:space="0" w:color="auto"/>
              <w:right w:val="single" w:sz="4" w:space="0" w:color="auto"/>
            </w:tcBorders>
            <w:shd w:val="clear" w:color="auto" w:fill="FFFFFF"/>
          </w:tcPr>
          <w:p w:rsidR="00D60FE0" w:rsidRPr="006E3B15" w:rsidRDefault="00D60FE0" w:rsidP="00561B58">
            <w:pPr>
              <w:jc w:val="center"/>
              <w:outlineLvl w:val="0"/>
            </w:pPr>
          </w:p>
        </w:tc>
        <w:tc>
          <w:tcPr>
            <w:tcW w:w="1138" w:type="dxa"/>
            <w:tcBorders>
              <w:top w:val="nil"/>
              <w:left w:val="nil"/>
              <w:bottom w:val="single" w:sz="4" w:space="0" w:color="auto"/>
              <w:right w:val="nil"/>
            </w:tcBorders>
            <w:shd w:val="clear" w:color="auto" w:fill="FFFFFF"/>
            <w:noWrap/>
          </w:tcPr>
          <w:p w:rsidR="00D60FE0" w:rsidRPr="00D60FE0"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D60FE0" w:rsidRDefault="00D60FE0">
            <w:pPr>
              <w:jc w:val="right"/>
              <w:outlineLvl w:val="0"/>
              <w:rPr>
                <w:rFonts w:ascii="Arial" w:hAnsi="Arial" w:cs="Arial"/>
                <w:sz w:val="16"/>
                <w:szCs w:val="16"/>
              </w:rPr>
            </w:pPr>
            <w:r>
              <w:rPr>
                <w:rFonts w:ascii="Arial" w:hAnsi="Arial" w:cs="Arial"/>
                <w:sz w:val="16"/>
                <w:szCs w:val="16"/>
              </w:rPr>
              <w:t>5240,38</w:t>
            </w:r>
          </w:p>
        </w:tc>
        <w:tc>
          <w:tcPr>
            <w:tcW w:w="1007" w:type="dxa"/>
            <w:gridSpan w:val="2"/>
            <w:tcBorders>
              <w:top w:val="nil"/>
              <w:left w:val="nil"/>
              <w:bottom w:val="nil"/>
              <w:right w:val="nil"/>
            </w:tcBorders>
            <w:shd w:val="clear" w:color="auto" w:fill="auto"/>
            <w:noWrap/>
          </w:tcPr>
          <w:p w:rsidR="00D60FE0" w:rsidRPr="00D60FE0" w:rsidRDefault="00D60FE0" w:rsidP="00561B58">
            <w:pPr>
              <w:jc w:val="right"/>
              <w:outlineLvl w:val="0"/>
              <w:rPr>
                <w:b/>
                <w:bCs/>
                <w:lang w:val="en-US"/>
              </w:rPr>
            </w:pPr>
          </w:p>
        </w:tc>
      </w:tr>
      <w:tr w:rsidR="00D60FE0"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D60FE0" w:rsidRDefault="00D60FE0">
            <w:pPr>
              <w:outlineLvl w:val="0"/>
              <w:rPr>
                <w:rFonts w:ascii="Arial" w:hAnsi="Arial" w:cs="Arial"/>
                <w:sz w:val="16"/>
                <w:szCs w:val="16"/>
              </w:rPr>
            </w:pPr>
            <w:r>
              <w:rPr>
                <w:rFonts w:ascii="Arial" w:hAnsi="Arial" w:cs="Arial"/>
                <w:sz w:val="16"/>
                <w:szCs w:val="16"/>
              </w:rPr>
              <w:t>Проектор</w:t>
            </w:r>
            <w:r w:rsidRPr="00D60FE0">
              <w:rPr>
                <w:rFonts w:ascii="Arial" w:hAnsi="Arial" w:cs="Arial"/>
                <w:sz w:val="16"/>
                <w:szCs w:val="16"/>
                <w:lang w:val="en-US"/>
              </w:rPr>
              <w:t xml:space="preserve"> Acer X1210K DLP 2300 ANSI Lm. </w:t>
            </w:r>
            <w:r>
              <w:rPr>
                <w:rFonts w:ascii="Arial" w:hAnsi="Arial" w:cs="Arial"/>
                <w:sz w:val="16"/>
                <w:szCs w:val="16"/>
              </w:rPr>
              <w:t>XGA</w:t>
            </w:r>
          </w:p>
        </w:tc>
        <w:tc>
          <w:tcPr>
            <w:tcW w:w="857" w:type="dxa"/>
            <w:tcBorders>
              <w:top w:val="nil"/>
              <w:left w:val="nil"/>
              <w:bottom w:val="single" w:sz="4" w:space="0" w:color="auto"/>
              <w:right w:val="single" w:sz="4" w:space="0" w:color="auto"/>
            </w:tcBorders>
            <w:shd w:val="clear" w:color="auto" w:fill="FFFFFF"/>
          </w:tcPr>
          <w:p w:rsidR="00D60FE0" w:rsidRDefault="00D60FE0" w:rsidP="00561B58">
            <w:pPr>
              <w:jc w:val="center"/>
              <w:outlineLvl w:val="0"/>
            </w:pPr>
          </w:p>
        </w:tc>
        <w:tc>
          <w:tcPr>
            <w:tcW w:w="1138" w:type="dxa"/>
            <w:tcBorders>
              <w:top w:val="nil"/>
              <w:left w:val="nil"/>
              <w:bottom w:val="single" w:sz="4" w:space="0" w:color="auto"/>
              <w:right w:val="nil"/>
            </w:tcBorders>
            <w:shd w:val="clear" w:color="auto" w:fill="FFFFFF"/>
            <w:noWrap/>
          </w:tcPr>
          <w:p w:rsidR="00D60FE0"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D60FE0" w:rsidRDefault="00D60FE0">
            <w:pPr>
              <w:jc w:val="right"/>
              <w:outlineLvl w:val="0"/>
              <w:rPr>
                <w:rFonts w:ascii="Arial" w:hAnsi="Arial" w:cs="Arial"/>
                <w:sz w:val="16"/>
                <w:szCs w:val="16"/>
              </w:rPr>
            </w:pPr>
            <w:r>
              <w:rPr>
                <w:rFonts w:ascii="Arial" w:hAnsi="Arial" w:cs="Arial"/>
                <w:sz w:val="16"/>
                <w:szCs w:val="16"/>
              </w:rPr>
              <w:t>19766,18</w:t>
            </w:r>
          </w:p>
        </w:tc>
        <w:tc>
          <w:tcPr>
            <w:tcW w:w="1007" w:type="dxa"/>
            <w:gridSpan w:val="2"/>
            <w:tcBorders>
              <w:top w:val="nil"/>
              <w:left w:val="nil"/>
              <w:bottom w:val="nil"/>
              <w:right w:val="nil"/>
            </w:tcBorders>
            <w:shd w:val="clear" w:color="auto" w:fill="auto"/>
            <w:noWrap/>
          </w:tcPr>
          <w:p w:rsidR="00D60FE0" w:rsidRPr="00F01591" w:rsidRDefault="00D60FE0" w:rsidP="00561B58">
            <w:pPr>
              <w:jc w:val="right"/>
              <w:outlineLvl w:val="0"/>
              <w:rPr>
                <w:b/>
                <w:bCs/>
              </w:rPr>
            </w:pPr>
          </w:p>
        </w:tc>
      </w:tr>
      <w:tr w:rsidR="00D60FE0"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D60FE0" w:rsidRDefault="00D60FE0">
            <w:pPr>
              <w:outlineLvl w:val="0"/>
              <w:rPr>
                <w:rFonts w:ascii="Arial" w:hAnsi="Arial" w:cs="Arial"/>
                <w:sz w:val="16"/>
                <w:szCs w:val="16"/>
              </w:rPr>
            </w:pPr>
            <w:r>
              <w:rPr>
                <w:rFonts w:ascii="Arial" w:hAnsi="Arial" w:cs="Arial"/>
                <w:sz w:val="16"/>
                <w:szCs w:val="16"/>
              </w:rPr>
              <w:t>Системный блок ИВС-СБ</w:t>
            </w:r>
          </w:p>
        </w:tc>
        <w:tc>
          <w:tcPr>
            <w:tcW w:w="857" w:type="dxa"/>
            <w:tcBorders>
              <w:top w:val="nil"/>
              <w:left w:val="nil"/>
              <w:bottom w:val="single" w:sz="4" w:space="0" w:color="auto"/>
              <w:right w:val="single" w:sz="4" w:space="0" w:color="auto"/>
            </w:tcBorders>
            <w:shd w:val="clear" w:color="auto" w:fill="FFFFFF"/>
          </w:tcPr>
          <w:p w:rsidR="00D60FE0" w:rsidRDefault="00D60FE0" w:rsidP="00561B58">
            <w:pPr>
              <w:jc w:val="center"/>
              <w:outlineLvl w:val="0"/>
            </w:pPr>
          </w:p>
        </w:tc>
        <w:tc>
          <w:tcPr>
            <w:tcW w:w="1138" w:type="dxa"/>
            <w:tcBorders>
              <w:top w:val="nil"/>
              <w:left w:val="nil"/>
              <w:bottom w:val="single" w:sz="4" w:space="0" w:color="auto"/>
              <w:right w:val="nil"/>
            </w:tcBorders>
            <w:shd w:val="clear" w:color="auto" w:fill="FFFFFF"/>
            <w:noWrap/>
          </w:tcPr>
          <w:p w:rsidR="00D60FE0"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D60FE0" w:rsidRDefault="00D60FE0">
            <w:pPr>
              <w:jc w:val="right"/>
              <w:outlineLvl w:val="0"/>
              <w:rPr>
                <w:rFonts w:ascii="Arial" w:hAnsi="Arial" w:cs="Arial"/>
                <w:sz w:val="16"/>
                <w:szCs w:val="16"/>
              </w:rPr>
            </w:pPr>
            <w:r>
              <w:rPr>
                <w:rFonts w:ascii="Arial" w:hAnsi="Arial" w:cs="Arial"/>
                <w:sz w:val="16"/>
                <w:szCs w:val="16"/>
              </w:rPr>
              <w:t>26839,10</w:t>
            </w:r>
          </w:p>
        </w:tc>
        <w:tc>
          <w:tcPr>
            <w:tcW w:w="1007" w:type="dxa"/>
            <w:gridSpan w:val="2"/>
            <w:tcBorders>
              <w:top w:val="nil"/>
              <w:left w:val="nil"/>
              <w:bottom w:val="nil"/>
              <w:right w:val="nil"/>
            </w:tcBorders>
            <w:shd w:val="clear" w:color="auto" w:fill="auto"/>
            <w:noWrap/>
          </w:tcPr>
          <w:p w:rsidR="00D60FE0" w:rsidRPr="00F01591" w:rsidRDefault="00D60FE0" w:rsidP="00561B58">
            <w:pPr>
              <w:jc w:val="right"/>
              <w:outlineLvl w:val="0"/>
              <w:rPr>
                <w:b/>
                <w:bCs/>
              </w:rPr>
            </w:pPr>
          </w:p>
        </w:tc>
      </w:tr>
      <w:tr w:rsidR="00D60FE0" w:rsidRPr="00F01591"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D60FE0" w:rsidRDefault="00D60FE0">
            <w:pPr>
              <w:outlineLvl w:val="0"/>
              <w:rPr>
                <w:rFonts w:ascii="Arial" w:hAnsi="Arial" w:cs="Arial"/>
                <w:sz w:val="16"/>
                <w:szCs w:val="16"/>
              </w:rPr>
            </w:pPr>
            <w:proofErr w:type="spellStart"/>
            <w:r>
              <w:rPr>
                <w:rFonts w:ascii="Arial" w:hAnsi="Arial" w:cs="Arial"/>
                <w:sz w:val="16"/>
                <w:szCs w:val="16"/>
              </w:rPr>
              <w:t>Флипчарт</w:t>
            </w:r>
            <w:proofErr w:type="spellEnd"/>
            <w:r>
              <w:rPr>
                <w:rFonts w:ascii="Arial" w:hAnsi="Arial" w:cs="Arial"/>
                <w:sz w:val="16"/>
                <w:szCs w:val="16"/>
              </w:rPr>
              <w:t xml:space="preserve"> магнитно-маркерный 70*100см</w:t>
            </w:r>
          </w:p>
        </w:tc>
        <w:tc>
          <w:tcPr>
            <w:tcW w:w="857" w:type="dxa"/>
            <w:tcBorders>
              <w:top w:val="nil"/>
              <w:left w:val="nil"/>
              <w:bottom w:val="single" w:sz="4" w:space="0" w:color="auto"/>
              <w:right w:val="single" w:sz="4" w:space="0" w:color="auto"/>
            </w:tcBorders>
            <w:shd w:val="clear" w:color="auto" w:fill="FFFFFF"/>
          </w:tcPr>
          <w:p w:rsidR="00D60FE0" w:rsidRDefault="00D60FE0" w:rsidP="00561B58">
            <w:pPr>
              <w:jc w:val="center"/>
              <w:outlineLvl w:val="0"/>
            </w:pPr>
          </w:p>
        </w:tc>
        <w:tc>
          <w:tcPr>
            <w:tcW w:w="1138" w:type="dxa"/>
            <w:tcBorders>
              <w:top w:val="nil"/>
              <w:left w:val="nil"/>
              <w:bottom w:val="single" w:sz="4" w:space="0" w:color="auto"/>
              <w:right w:val="nil"/>
            </w:tcBorders>
            <w:shd w:val="clear" w:color="auto" w:fill="FFFFFF"/>
            <w:noWrap/>
          </w:tcPr>
          <w:p w:rsidR="00D60FE0"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D60FE0" w:rsidRDefault="00D60FE0">
            <w:pPr>
              <w:jc w:val="right"/>
              <w:outlineLvl w:val="0"/>
              <w:rPr>
                <w:rFonts w:ascii="Arial" w:hAnsi="Arial" w:cs="Arial"/>
                <w:sz w:val="16"/>
                <w:szCs w:val="16"/>
              </w:rPr>
            </w:pPr>
            <w:r>
              <w:rPr>
                <w:rFonts w:ascii="Arial" w:hAnsi="Arial" w:cs="Arial"/>
                <w:sz w:val="16"/>
                <w:szCs w:val="16"/>
              </w:rPr>
              <w:t>6500,00</w:t>
            </w:r>
          </w:p>
        </w:tc>
        <w:tc>
          <w:tcPr>
            <w:tcW w:w="1007" w:type="dxa"/>
            <w:gridSpan w:val="2"/>
            <w:tcBorders>
              <w:top w:val="nil"/>
              <w:left w:val="nil"/>
              <w:bottom w:val="nil"/>
              <w:right w:val="nil"/>
            </w:tcBorders>
            <w:shd w:val="clear" w:color="auto" w:fill="auto"/>
            <w:noWrap/>
          </w:tcPr>
          <w:p w:rsidR="00D60FE0" w:rsidRPr="00F01591" w:rsidRDefault="00D60FE0" w:rsidP="00561B58">
            <w:pPr>
              <w:jc w:val="right"/>
              <w:outlineLvl w:val="0"/>
              <w:rPr>
                <w:b/>
                <w:bCs/>
              </w:rPr>
            </w:pPr>
          </w:p>
        </w:tc>
      </w:tr>
      <w:tr w:rsidR="00D60FE0" w:rsidRPr="00D60FE0"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D60FE0" w:rsidRPr="00D60FE0" w:rsidRDefault="00D60FE0">
            <w:pPr>
              <w:outlineLvl w:val="0"/>
              <w:rPr>
                <w:rFonts w:ascii="Arial" w:hAnsi="Arial" w:cs="Arial"/>
                <w:sz w:val="16"/>
                <w:szCs w:val="16"/>
                <w:lang w:val="en-US"/>
              </w:rPr>
            </w:pPr>
            <w:r>
              <w:rPr>
                <w:rFonts w:ascii="Arial" w:hAnsi="Arial" w:cs="Arial"/>
                <w:sz w:val="16"/>
                <w:szCs w:val="16"/>
              </w:rPr>
              <w:t>Экран</w:t>
            </w:r>
            <w:r w:rsidRPr="00D60FE0">
              <w:rPr>
                <w:rFonts w:ascii="Arial" w:hAnsi="Arial" w:cs="Arial"/>
                <w:sz w:val="16"/>
                <w:szCs w:val="16"/>
                <w:lang w:val="en-US"/>
              </w:rPr>
              <w:t xml:space="preserve"> </w:t>
            </w:r>
            <w:r>
              <w:rPr>
                <w:rFonts w:ascii="Arial" w:hAnsi="Arial" w:cs="Arial"/>
                <w:sz w:val="16"/>
                <w:szCs w:val="16"/>
              </w:rPr>
              <w:t>на</w:t>
            </w:r>
            <w:r w:rsidRPr="00D60FE0">
              <w:rPr>
                <w:rFonts w:ascii="Arial" w:hAnsi="Arial" w:cs="Arial"/>
                <w:sz w:val="16"/>
                <w:szCs w:val="16"/>
                <w:lang w:val="en-US"/>
              </w:rPr>
              <w:t xml:space="preserve"> </w:t>
            </w:r>
            <w:r>
              <w:rPr>
                <w:rFonts w:ascii="Arial" w:hAnsi="Arial" w:cs="Arial"/>
                <w:sz w:val="16"/>
                <w:szCs w:val="16"/>
              </w:rPr>
              <w:t>штативе</w:t>
            </w:r>
            <w:r w:rsidRPr="00D60FE0">
              <w:rPr>
                <w:rFonts w:ascii="Arial" w:hAnsi="Arial" w:cs="Arial"/>
                <w:sz w:val="16"/>
                <w:szCs w:val="16"/>
                <w:lang w:val="en-US"/>
              </w:rPr>
              <w:t xml:space="preserve">  </w:t>
            </w:r>
            <w:proofErr w:type="spellStart"/>
            <w:r w:rsidRPr="00D60FE0">
              <w:rPr>
                <w:rFonts w:ascii="Arial" w:hAnsi="Arial" w:cs="Arial"/>
                <w:sz w:val="16"/>
                <w:szCs w:val="16"/>
                <w:lang w:val="en-US"/>
              </w:rPr>
              <w:t>Projecta</w:t>
            </w:r>
            <w:proofErr w:type="spellEnd"/>
            <w:r w:rsidRPr="00D60FE0">
              <w:rPr>
                <w:rFonts w:ascii="Arial" w:hAnsi="Arial" w:cs="Arial"/>
                <w:sz w:val="16"/>
                <w:szCs w:val="16"/>
                <w:lang w:val="en-US"/>
              </w:rPr>
              <w:t xml:space="preserve"> </w:t>
            </w:r>
            <w:proofErr w:type="spellStart"/>
            <w:r w:rsidRPr="00D60FE0">
              <w:rPr>
                <w:rFonts w:ascii="Arial" w:hAnsi="Arial" w:cs="Arial"/>
                <w:sz w:val="16"/>
                <w:szCs w:val="16"/>
                <w:lang w:val="en-US"/>
              </w:rPr>
              <w:t>ProView</w:t>
            </w:r>
            <w:proofErr w:type="spellEnd"/>
            <w:r w:rsidRPr="00D60FE0">
              <w:rPr>
                <w:rFonts w:ascii="Arial" w:hAnsi="Arial" w:cs="Arial"/>
                <w:sz w:val="16"/>
                <w:szCs w:val="16"/>
                <w:lang w:val="en-US"/>
              </w:rPr>
              <w:t xml:space="preserve"> 178x178 </w:t>
            </w:r>
            <w:r>
              <w:rPr>
                <w:rFonts w:ascii="Arial" w:hAnsi="Arial" w:cs="Arial"/>
                <w:sz w:val="16"/>
                <w:szCs w:val="16"/>
              </w:rPr>
              <w:t>см</w:t>
            </w:r>
            <w:r w:rsidRPr="00D60FE0">
              <w:rPr>
                <w:rFonts w:ascii="Arial" w:hAnsi="Arial" w:cs="Arial"/>
                <w:sz w:val="16"/>
                <w:szCs w:val="16"/>
                <w:lang w:val="en-US"/>
              </w:rPr>
              <w:t xml:space="preserve">  Mate White</w:t>
            </w:r>
          </w:p>
        </w:tc>
        <w:tc>
          <w:tcPr>
            <w:tcW w:w="857" w:type="dxa"/>
            <w:tcBorders>
              <w:top w:val="nil"/>
              <w:left w:val="nil"/>
              <w:bottom w:val="single" w:sz="4" w:space="0" w:color="auto"/>
              <w:right w:val="single" w:sz="4" w:space="0" w:color="auto"/>
            </w:tcBorders>
            <w:shd w:val="clear" w:color="auto" w:fill="FFFFFF"/>
          </w:tcPr>
          <w:p w:rsidR="00D60FE0" w:rsidRPr="00D60FE0" w:rsidRDefault="00D60FE0" w:rsidP="00561B58">
            <w:pPr>
              <w:jc w:val="center"/>
              <w:outlineLvl w:val="0"/>
              <w:rPr>
                <w:lang w:val="en-US"/>
              </w:rPr>
            </w:pPr>
          </w:p>
        </w:tc>
        <w:tc>
          <w:tcPr>
            <w:tcW w:w="1138" w:type="dxa"/>
            <w:tcBorders>
              <w:top w:val="nil"/>
              <w:left w:val="nil"/>
              <w:bottom w:val="single" w:sz="4" w:space="0" w:color="auto"/>
              <w:right w:val="nil"/>
            </w:tcBorders>
            <w:shd w:val="clear" w:color="auto" w:fill="FFFFFF"/>
            <w:noWrap/>
          </w:tcPr>
          <w:p w:rsidR="00D60FE0" w:rsidRPr="00D60FE0"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D60FE0" w:rsidRDefault="00D60FE0">
            <w:pPr>
              <w:jc w:val="right"/>
              <w:outlineLvl w:val="0"/>
              <w:rPr>
                <w:rFonts w:ascii="Arial" w:hAnsi="Arial" w:cs="Arial"/>
                <w:sz w:val="16"/>
                <w:szCs w:val="16"/>
              </w:rPr>
            </w:pPr>
            <w:r>
              <w:rPr>
                <w:rFonts w:ascii="Arial" w:hAnsi="Arial" w:cs="Arial"/>
                <w:sz w:val="16"/>
                <w:szCs w:val="16"/>
              </w:rPr>
              <w:t>3248,54</w:t>
            </w:r>
          </w:p>
        </w:tc>
        <w:tc>
          <w:tcPr>
            <w:tcW w:w="1007" w:type="dxa"/>
            <w:gridSpan w:val="2"/>
            <w:tcBorders>
              <w:top w:val="nil"/>
              <w:left w:val="nil"/>
              <w:bottom w:val="nil"/>
              <w:right w:val="nil"/>
            </w:tcBorders>
            <w:shd w:val="clear" w:color="auto" w:fill="auto"/>
            <w:noWrap/>
          </w:tcPr>
          <w:p w:rsidR="00D60FE0" w:rsidRPr="00D60FE0" w:rsidRDefault="00D60FE0" w:rsidP="00561B58">
            <w:pPr>
              <w:jc w:val="right"/>
              <w:outlineLvl w:val="0"/>
              <w:rPr>
                <w:b/>
                <w:bCs/>
                <w:lang w:val="en-US"/>
              </w:rPr>
            </w:pPr>
          </w:p>
        </w:tc>
      </w:tr>
      <w:tr w:rsidR="00D60FE0" w:rsidRPr="00D60FE0"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D60FE0" w:rsidRDefault="00D60FE0">
            <w:pPr>
              <w:outlineLvl w:val="0"/>
              <w:rPr>
                <w:rFonts w:ascii="Arial" w:hAnsi="Arial" w:cs="Arial"/>
                <w:sz w:val="16"/>
                <w:szCs w:val="16"/>
              </w:rPr>
            </w:pPr>
            <w:r w:rsidRPr="00D60FE0">
              <w:rPr>
                <w:rFonts w:ascii="Arial" w:hAnsi="Arial" w:cs="Arial"/>
                <w:sz w:val="16"/>
                <w:szCs w:val="16"/>
              </w:rPr>
              <w:t xml:space="preserve">Клавиатура </w:t>
            </w:r>
            <w:proofErr w:type="spellStart"/>
            <w:r w:rsidRPr="00D60FE0">
              <w:rPr>
                <w:rFonts w:ascii="Arial" w:hAnsi="Arial" w:cs="Arial"/>
                <w:sz w:val="16"/>
                <w:szCs w:val="16"/>
              </w:rPr>
              <w:t>Genius</w:t>
            </w:r>
            <w:proofErr w:type="spellEnd"/>
          </w:p>
        </w:tc>
        <w:tc>
          <w:tcPr>
            <w:tcW w:w="857" w:type="dxa"/>
            <w:tcBorders>
              <w:top w:val="nil"/>
              <w:left w:val="nil"/>
              <w:bottom w:val="single" w:sz="4" w:space="0" w:color="auto"/>
              <w:right w:val="single" w:sz="4" w:space="0" w:color="auto"/>
            </w:tcBorders>
            <w:shd w:val="clear" w:color="auto" w:fill="FFFFFF"/>
          </w:tcPr>
          <w:p w:rsidR="00D60FE0" w:rsidRPr="00D60FE0" w:rsidRDefault="00D60FE0" w:rsidP="00561B58">
            <w:pPr>
              <w:jc w:val="center"/>
              <w:outlineLvl w:val="0"/>
              <w:rPr>
                <w:lang w:val="en-US"/>
              </w:rPr>
            </w:pPr>
          </w:p>
        </w:tc>
        <w:tc>
          <w:tcPr>
            <w:tcW w:w="1138" w:type="dxa"/>
            <w:tcBorders>
              <w:top w:val="nil"/>
              <w:left w:val="nil"/>
              <w:bottom w:val="single" w:sz="4" w:space="0" w:color="auto"/>
              <w:right w:val="nil"/>
            </w:tcBorders>
            <w:shd w:val="clear" w:color="auto" w:fill="FFFFFF"/>
            <w:noWrap/>
          </w:tcPr>
          <w:p w:rsidR="00D60FE0"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D60FE0" w:rsidRDefault="00D60FE0">
            <w:pPr>
              <w:jc w:val="right"/>
              <w:outlineLvl w:val="0"/>
              <w:rPr>
                <w:rFonts w:ascii="Arial" w:hAnsi="Arial" w:cs="Arial"/>
                <w:sz w:val="16"/>
                <w:szCs w:val="16"/>
              </w:rPr>
            </w:pPr>
            <w:r w:rsidRPr="00D60FE0">
              <w:rPr>
                <w:rFonts w:ascii="Arial" w:hAnsi="Arial" w:cs="Arial"/>
                <w:sz w:val="16"/>
                <w:szCs w:val="16"/>
              </w:rPr>
              <w:t>210,04</w:t>
            </w:r>
          </w:p>
        </w:tc>
        <w:tc>
          <w:tcPr>
            <w:tcW w:w="1007" w:type="dxa"/>
            <w:gridSpan w:val="2"/>
            <w:tcBorders>
              <w:top w:val="nil"/>
              <w:left w:val="nil"/>
              <w:bottom w:val="nil"/>
              <w:right w:val="nil"/>
            </w:tcBorders>
            <w:shd w:val="clear" w:color="auto" w:fill="auto"/>
            <w:noWrap/>
          </w:tcPr>
          <w:p w:rsidR="00D60FE0" w:rsidRPr="00D60FE0" w:rsidRDefault="00D60FE0" w:rsidP="00561B58">
            <w:pPr>
              <w:jc w:val="right"/>
              <w:outlineLvl w:val="0"/>
              <w:rPr>
                <w:b/>
                <w:bCs/>
                <w:lang w:val="en-US"/>
              </w:rPr>
            </w:pPr>
          </w:p>
        </w:tc>
      </w:tr>
      <w:tr w:rsidR="00D60FE0" w:rsidRPr="00D60FE0" w:rsidTr="00942E27">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D60FE0" w:rsidRDefault="00D60FE0">
            <w:pPr>
              <w:outlineLvl w:val="0"/>
              <w:rPr>
                <w:rFonts w:ascii="Arial" w:hAnsi="Arial" w:cs="Arial"/>
                <w:sz w:val="16"/>
                <w:szCs w:val="16"/>
              </w:rPr>
            </w:pPr>
            <w:r w:rsidRPr="00D60FE0">
              <w:rPr>
                <w:rFonts w:ascii="Arial" w:hAnsi="Arial" w:cs="Arial"/>
                <w:sz w:val="16"/>
                <w:szCs w:val="16"/>
              </w:rPr>
              <w:t xml:space="preserve">Оптическая мышь </w:t>
            </w:r>
            <w:proofErr w:type="spellStart"/>
            <w:r w:rsidRPr="00D60FE0">
              <w:rPr>
                <w:rFonts w:ascii="Arial" w:hAnsi="Arial" w:cs="Arial"/>
                <w:sz w:val="16"/>
                <w:szCs w:val="16"/>
              </w:rPr>
              <w:t>Genius</w:t>
            </w:r>
            <w:proofErr w:type="spellEnd"/>
          </w:p>
        </w:tc>
        <w:tc>
          <w:tcPr>
            <w:tcW w:w="857" w:type="dxa"/>
            <w:tcBorders>
              <w:top w:val="nil"/>
              <w:left w:val="nil"/>
              <w:bottom w:val="single" w:sz="4" w:space="0" w:color="auto"/>
              <w:right w:val="single" w:sz="4" w:space="0" w:color="auto"/>
            </w:tcBorders>
            <w:shd w:val="clear" w:color="auto" w:fill="FFFFFF"/>
          </w:tcPr>
          <w:p w:rsidR="00D60FE0" w:rsidRPr="00D60FE0" w:rsidRDefault="00D60FE0" w:rsidP="00561B58">
            <w:pPr>
              <w:jc w:val="center"/>
              <w:outlineLvl w:val="0"/>
              <w:rPr>
                <w:lang w:val="en-US"/>
              </w:rPr>
            </w:pPr>
          </w:p>
        </w:tc>
        <w:tc>
          <w:tcPr>
            <w:tcW w:w="1138" w:type="dxa"/>
            <w:tcBorders>
              <w:top w:val="nil"/>
              <w:left w:val="nil"/>
              <w:bottom w:val="single" w:sz="4" w:space="0" w:color="auto"/>
              <w:right w:val="nil"/>
            </w:tcBorders>
            <w:shd w:val="clear" w:color="auto" w:fill="FFFFFF"/>
            <w:noWrap/>
          </w:tcPr>
          <w:p w:rsidR="00D60FE0" w:rsidRDefault="00D60FE0" w:rsidP="00561B58">
            <w:pPr>
              <w:jc w:val="right"/>
              <w:outlineLvl w:val="0"/>
            </w:pPr>
            <w:r>
              <w:t>1</w:t>
            </w:r>
          </w:p>
        </w:tc>
        <w:tc>
          <w:tcPr>
            <w:tcW w:w="2039" w:type="dxa"/>
            <w:tcBorders>
              <w:top w:val="nil"/>
              <w:left w:val="single" w:sz="4" w:space="0" w:color="auto"/>
              <w:bottom w:val="single" w:sz="4" w:space="0" w:color="auto"/>
              <w:right w:val="single" w:sz="4" w:space="0" w:color="auto"/>
            </w:tcBorders>
            <w:shd w:val="clear" w:color="auto" w:fill="auto"/>
            <w:noWrap/>
          </w:tcPr>
          <w:p w:rsidR="00D60FE0" w:rsidRDefault="00D60FE0">
            <w:pPr>
              <w:jc w:val="right"/>
              <w:outlineLvl w:val="0"/>
              <w:rPr>
                <w:rFonts w:ascii="Arial" w:hAnsi="Arial" w:cs="Arial"/>
                <w:sz w:val="16"/>
                <w:szCs w:val="16"/>
              </w:rPr>
            </w:pPr>
            <w:r>
              <w:rPr>
                <w:rFonts w:ascii="Arial" w:hAnsi="Arial" w:cs="Arial"/>
                <w:sz w:val="16"/>
                <w:szCs w:val="16"/>
              </w:rPr>
              <w:t>152,22</w:t>
            </w:r>
          </w:p>
        </w:tc>
        <w:tc>
          <w:tcPr>
            <w:tcW w:w="1007" w:type="dxa"/>
            <w:gridSpan w:val="2"/>
            <w:tcBorders>
              <w:top w:val="nil"/>
              <w:left w:val="nil"/>
              <w:bottom w:val="nil"/>
              <w:right w:val="nil"/>
            </w:tcBorders>
            <w:shd w:val="clear" w:color="auto" w:fill="auto"/>
            <w:noWrap/>
          </w:tcPr>
          <w:p w:rsidR="00D60FE0" w:rsidRPr="00D60FE0" w:rsidRDefault="00D60FE0" w:rsidP="00561B58">
            <w:pPr>
              <w:jc w:val="right"/>
              <w:outlineLvl w:val="0"/>
              <w:rPr>
                <w:b/>
                <w:bCs/>
                <w:lang w:val="en-US"/>
              </w:rPr>
            </w:pPr>
          </w:p>
        </w:tc>
      </w:tr>
      <w:tr w:rsidR="00D60FE0" w:rsidRPr="00F01591" w:rsidTr="00B55EEB">
        <w:trPr>
          <w:gridBefore w:val="1"/>
          <w:wBefore w:w="93" w:type="dxa"/>
          <w:trHeight w:val="447"/>
        </w:trPr>
        <w:tc>
          <w:tcPr>
            <w:tcW w:w="5881" w:type="dxa"/>
            <w:gridSpan w:val="2"/>
            <w:tcBorders>
              <w:top w:val="nil"/>
              <w:left w:val="single" w:sz="4" w:space="0" w:color="auto"/>
              <w:bottom w:val="single" w:sz="4" w:space="0" w:color="auto"/>
              <w:right w:val="single" w:sz="4" w:space="0" w:color="auto"/>
            </w:tcBorders>
            <w:shd w:val="clear" w:color="auto" w:fill="auto"/>
          </w:tcPr>
          <w:p w:rsidR="00D60FE0" w:rsidRPr="00F01591" w:rsidRDefault="00D60FE0" w:rsidP="00B55EEB">
            <w:pPr>
              <w:outlineLvl w:val="0"/>
              <w:rPr>
                <w:b/>
                <w:bCs/>
              </w:rPr>
            </w:pPr>
            <w:r w:rsidRPr="00F01591">
              <w:rPr>
                <w:b/>
                <w:bCs/>
              </w:rPr>
              <w:t>Итого:</w:t>
            </w:r>
          </w:p>
        </w:tc>
        <w:tc>
          <w:tcPr>
            <w:tcW w:w="857" w:type="dxa"/>
            <w:tcBorders>
              <w:top w:val="nil"/>
              <w:left w:val="nil"/>
              <w:bottom w:val="single" w:sz="4" w:space="0" w:color="auto"/>
              <w:right w:val="single" w:sz="4" w:space="0" w:color="auto"/>
            </w:tcBorders>
            <w:shd w:val="clear" w:color="auto" w:fill="FFFFFF"/>
          </w:tcPr>
          <w:p w:rsidR="00D60FE0" w:rsidRPr="00F01591" w:rsidRDefault="00D60FE0" w:rsidP="00B55EEB">
            <w:pPr>
              <w:jc w:val="center"/>
              <w:outlineLvl w:val="0"/>
              <w:rPr>
                <w:b/>
                <w:bCs/>
              </w:rPr>
            </w:pPr>
            <w:proofErr w:type="spellStart"/>
            <w:proofErr w:type="gramStart"/>
            <w:r w:rsidRPr="00F01591">
              <w:rPr>
                <w:b/>
                <w:bCs/>
              </w:rPr>
              <w:t>шт</w:t>
            </w:r>
            <w:proofErr w:type="spellEnd"/>
            <w:proofErr w:type="gramEnd"/>
          </w:p>
        </w:tc>
        <w:tc>
          <w:tcPr>
            <w:tcW w:w="1138" w:type="dxa"/>
            <w:tcBorders>
              <w:top w:val="nil"/>
              <w:left w:val="nil"/>
              <w:bottom w:val="single" w:sz="4" w:space="0" w:color="auto"/>
              <w:right w:val="nil"/>
            </w:tcBorders>
            <w:shd w:val="clear" w:color="auto" w:fill="FFFFFF"/>
            <w:noWrap/>
          </w:tcPr>
          <w:p w:rsidR="00D60FE0" w:rsidRPr="00F01591" w:rsidRDefault="00D60FE0" w:rsidP="00B55EEB">
            <w:pPr>
              <w:jc w:val="right"/>
              <w:outlineLvl w:val="0"/>
              <w:rPr>
                <w:b/>
                <w:bCs/>
              </w:rPr>
            </w:pPr>
            <w:r>
              <w:rPr>
                <w:b/>
                <w:bCs/>
              </w:rPr>
              <w:t>10</w:t>
            </w:r>
          </w:p>
        </w:tc>
        <w:tc>
          <w:tcPr>
            <w:tcW w:w="2039" w:type="dxa"/>
            <w:tcBorders>
              <w:top w:val="nil"/>
              <w:left w:val="single" w:sz="4" w:space="0" w:color="auto"/>
              <w:bottom w:val="single" w:sz="4" w:space="0" w:color="auto"/>
              <w:right w:val="single" w:sz="4" w:space="0" w:color="auto"/>
            </w:tcBorders>
            <w:shd w:val="clear" w:color="auto" w:fill="auto"/>
            <w:noWrap/>
          </w:tcPr>
          <w:p w:rsidR="00D60FE0" w:rsidRPr="00F01591" w:rsidRDefault="00D60FE0" w:rsidP="00B55EEB">
            <w:pPr>
              <w:jc w:val="right"/>
              <w:outlineLvl w:val="0"/>
              <w:rPr>
                <w:b/>
                <w:bCs/>
              </w:rPr>
            </w:pPr>
            <w:r w:rsidRPr="00D60FE0">
              <w:rPr>
                <w:b/>
                <w:bCs/>
              </w:rPr>
              <w:t>84457,58</w:t>
            </w:r>
          </w:p>
        </w:tc>
        <w:tc>
          <w:tcPr>
            <w:tcW w:w="1007" w:type="dxa"/>
            <w:gridSpan w:val="2"/>
            <w:tcBorders>
              <w:top w:val="nil"/>
              <w:left w:val="nil"/>
              <w:bottom w:val="nil"/>
              <w:right w:val="nil"/>
            </w:tcBorders>
            <w:shd w:val="clear" w:color="auto" w:fill="auto"/>
            <w:noWrap/>
          </w:tcPr>
          <w:p w:rsidR="00D60FE0" w:rsidRPr="00F01591" w:rsidRDefault="00D60FE0" w:rsidP="00B55EEB">
            <w:pPr>
              <w:jc w:val="right"/>
              <w:outlineLvl w:val="0"/>
              <w:rPr>
                <w:b/>
                <w:bCs/>
              </w:rPr>
            </w:pPr>
          </w:p>
        </w:tc>
      </w:tr>
      <w:tr w:rsidR="00634ECB" w:rsidRPr="00D60FE0" w:rsidTr="00942E27">
        <w:trPr>
          <w:gridBefore w:val="1"/>
          <w:wBefore w:w="93" w:type="dxa"/>
          <w:trHeight w:val="504"/>
        </w:trPr>
        <w:tc>
          <w:tcPr>
            <w:tcW w:w="5881" w:type="dxa"/>
            <w:gridSpan w:val="2"/>
            <w:tcBorders>
              <w:top w:val="nil"/>
              <w:left w:val="single" w:sz="4" w:space="0" w:color="auto"/>
              <w:bottom w:val="single" w:sz="4" w:space="0" w:color="auto"/>
              <w:right w:val="single" w:sz="4" w:space="0" w:color="auto"/>
            </w:tcBorders>
            <w:shd w:val="clear" w:color="auto" w:fill="auto"/>
            <w:noWrap/>
          </w:tcPr>
          <w:p w:rsidR="00634ECB" w:rsidRPr="00D60FE0" w:rsidRDefault="00634ECB" w:rsidP="00561B58">
            <w:pPr>
              <w:rPr>
                <w:b/>
                <w:bCs/>
              </w:rPr>
            </w:pPr>
            <w:r w:rsidRPr="00D60FE0">
              <w:rPr>
                <w:b/>
                <w:bCs/>
              </w:rPr>
              <w:t>Итого по всем общественным центрам</w:t>
            </w:r>
          </w:p>
        </w:tc>
        <w:tc>
          <w:tcPr>
            <w:tcW w:w="857" w:type="dxa"/>
            <w:tcBorders>
              <w:top w:val="nil"/>
              <w:left w:val="nil"/>
              <w:bottom w:val="single" w:sz="4" w:space="0" w:color="auto"/>
              <w:right w:val="single" w:sz="4" w:space="0" w:color="auto"/>
            </w:tcBorders>
            <w:shd w:val="clear" w:color="auto" w:fill="FFFFFF"/>
          </w:tcPr>
          <w:p w:rsidR="00634ECB" w:rsidRPr="00D60FE0" w:rsidRDefault="00634ECB" w:rsidP="00561B58">
            <w:pPr>
              <w:jc w:val="center"/>
              <w:rPr>
                <w:b/>
                <w:bCs/>
              </w:rPr>
            </w:pPr>
            <w:proofErr w:type="spellStart"/>
            <w:proofErr w:type="gramStart"/>
            <w:r w:rsidRPr="00D60FE0">
              <w:rPr>
                <w:b/>
                <w:bCs/>
              </w:rPr>
              <w:t>шт</w:t>
            </w:r>
            <w:proofErr w:type="spellEnd"/>
            <w:proofErr w:type="gramEnd"/>
          </w:p>
        </w:tc>
        <w:tc>
          <w:tcPr>
            <w:tcW w:w="1138" w:type="dxa"/>
            <w:tcBorders>
              <w:top w:val="nil"/>
              <w:left w:val="nil"/>
              <w:bottom w:val="single" w:sz="4" w:space="0" w:color="auto"/>
              <w:right w:val="single" w:sz="4" w:space="0" w:color="auto"/>
            </w:tcBorders>
            <w:shd w:val="clear" w:color="auto" w:fill="auto"/>
            <w:noWrap/>
            <w:vAlign w:val="bottom"/>
          </w:tcPr>
          <w:p w:rsidR="00634ECB" w:rsidRPr="00D60FE0" w:rsidRDefault="00E91FC6" w:rsidP="004E6CD7">
            <w:pPr>
              <w:jc w:val="right"/>
              <w:rPr>
                <w:b/>
                <w:bCs/>
              </w:rPr>
            </w:pPr>
            <w:r>
              <w:rPr>
                <w:b/>
                <w:bCs/>
              </w:rPr>
              <w:t>913</w:t>
            </w:r>
          </w:p>
        </w:tc>
        <w:tc>
          <w:tcPr>
            <w:tcW w:w="2039" w:type="dxa"/>
            <w:tcBorders>
              <w:top w:val="nil"/>
              <w:left w:val="nil"/>
              <w:bottom w:val="single" w:sz="4" w:space="0" w:color="auto"/>
              <w:right w:val="single" w:sz="4" w:space="0" w:color="auto"/>
            </w:tcBorders>
            <w:shd w:val="clear" w:color="auto" w:fill="auto"/>
            <w:noWrap/>
            <w:vAlign w:val="bottom"/>
          </w:tcPr>
          <w:p w:rsidR="00634ECB" w:rsidRPr="00D60FE0" w:rsidRDefault="00E91FC6" w:rsidP="004E6CD7">
            <w:pPr>
              <w:jc w:val="right"/>
              <w:rPr>
                <w:b/>
                <w:bCs/>
              </w:rPr>
            </w:pPr>
            <w:r w:rsidRPr="00E91FC6">
              <w:rPr>
                <w:b/>
                <w:bCs/>
              </w:rPr>
              <w:t>3644340,52</w:t>
            </w:r>
          </w:p>
        </w:tc>
        <w:tc>
          <w:tcPr>
            <w:tcW w:w="1007" w:type="dxa"/>
            <w:gridSpan w:val="2"/>
            <w:tcBorders>
              <w:top w:val="nil"/>
              <w:left w:val="nil"/>
              <w:bottom w:val="nil"/>
              <w:right w:val="nil"/>
            </w:tcBorders>
            <w:shd w:val="clear" w:color="auto" w:fill="auto"/>
            <w:noWrap/>
            <w:vAlign w:val="bottom"/>
          </w:tcPr>
          <w:p w:rsidR="00634ECB" w:rsidRPr="00D60FE0" w:rsidRDefault="00634ECB" w:rsidP="00561B58">
            <w:pPr>
              <w:jc w:val="right"/>
              <w:rPr>
                <w:b/>
                <w:bCs/>
              </w:rPr>
            </w:pPr>
          </w:p>
        </w:tc>
      </w:tr>
      <w:tr w:rsidR="00634ECB" w:rsidRPr="00022D58" w:rsidTr="00942E27">
        <w:trPr>
          <w:gridBefore w:val="1"/>
          <w:wBefore w:w="93" w:type="dxa"/>
          <w:trHeight w:val="255"/>
        </w:trPr>
        <w:tc>
          <w:tcPr>
            <w:tcW w:w="5881" w:type="dxa"/>
            <w:gridSpan w:val="2"/>
            <w:tcBorders>
              <w:top w:val="nil"/>
              <w:left w:val="nil"/>
              <w:bottom w:val="nil"/>
              <w:right w:val="nil"/>
            </w:tcBorders>
            <w:shd w:val="clear" w:color="auto" w:fill="auto"/>
            <w:noWrap/>
          </w:tcPr>
          <w:p w:rsidR="00634ECB" w:rsidRPr="00022D58" w:rsidRDefault="00634ECB" w:rsidP="00561B58">
            <w:pPr>
              <w:rPr>
                <w:b/>
                <w:bCs/>
              </w:rPr>
            </w:pPr>
          </w:p>
        </w:tc>
        <w:tc>
          <w:tcPr>
            <w:tcW w:w="857" w:type="dxa"/>
            <w:tcBorders>
              <w:top w:val="nil"/>
              <w:left w:val="nil"/>
              <w:bottom w:val="nil"/>
              <w:right w:val="nil"/>
            </w:tcBorders>
            <w:shd w:val="clear" w:color="auto" w:fill="FFFFFF"/>
          </w:tcPr>
          <w:p w:rsidR="00634ECB" w:rsidRPr="00022D58" w:rsidRDefault="00634ECB" w:rsidP="00561B58">
            <w:pPr>
              <w:jc w:val="center"/>
              <w:rPr>
                <w:b/>
                <w:bCs/>
              </w:rPr>
            </w:pPr>
            <w:r w:rsidRPr="00022D58">
              <w:rPr>
                <w:b/>
                <w:bCs/>
              </w:rPr>
              <w:t> </w:t>
            </w:r>
          </w:p>
        </w:tc>
        <w:tc>
          <w:tcPr>
            <w:tcW w:w="1138" w:type="dxa"/>
            <w:tcBorders>
              <w:top w:val="nil"/>
              <w:left w:val="nil"/>
              <w:bottom w:val="nil"/>
              <w:right w:val="nil"/>
            </w:tcBorders>
            <w:shd w:val="clear" w:color="auto" w:fill="auto"/>
            <w:noWrap/>
            <w:vAlign w:val="bottom"/>
          </w:tcPr>
          <w:p w:rsidR="00634ECB" w:rsidRPr="00022D58" w:rsidRDefault="00634ECB" w:rsidP="00561B58">
            <w:pPr>
              <w:jc w:val="right"/>
              <w:rPr>
                <w:b/>
                <w:bCs/>
              </w:rPr>
            </w:pPr>
          </w:p>
        </w:tc>
        <w:tc>
          <w:tcPr>
            <w:tcW w:w="2039" w:type="dxa"/>
            <w:tcBorders>
              <w:top w:val="nil"/>
              <w:left w:val="nil"/>
              <w:bottom w:val="nil"/>
              <w:right w:val="nil"/>
            </w:tcBorders>
            <w:shd w:val="clear" w:color="auto" w:fill="auto"/>
            <w:noWrap/>
            <w:vAlign w:val="bottom"/>
          </w:tcPr>
          <w:p w:rsidR="00634ECB" w:rsidRPr="00022D58" w:rsidRDefault="00634ECB" w:rsidP="00561B58">
            <w:pPr>
              <w:jc w:val="right"/>
              <w:rPr>
                <w:b/>
                <w:bCs/>
              </w:rPr>
            </w:pPr>
          </w:p>
        </w:tc>
        <w:tc>
          <w:tcPr>
            <w:tcW w:w="1007" w:type="dxa"/>
            <w:gridSpan w:val="2"/>
            <w:tcBorders>
              <w:top w:val="nil"/>
              <w:left w:val="nil"/>
              <w:bottom w:val="nil"/>
              <w:right w:val="nil"/>
            </w:tcBorders>
            <w:shd w:val="clear" w:color="auto" w:fill="auto"/>
            <w:noWrap/>
            <w:vAlign w:val="bottom"/>
          </w:tcPr>
          <w:p w:rsidR="00634ECB" w:rsidRPr="00022D58" w:rsidRDefault="00634ECB" w:rsidP="00561B58">
            <w:pPr>
              <w:jc w:val="right"/>
              <w:rPr>
                <w:rFonts w:ascii="Arial" w:hAnsi="Arial" w:cs="Arial"/>
                <w:b/>
                <w:bCs/>
              </w:rPr>
            </w:pPr>
          </w:p>
        </w:tc>
      </w:tr>
      <w:tr w:rsidR="00634ECB" w:rsidRPr="00022D58" w:rsidTr="00942E27">
        <w:trPr>
          <w:gridBefore w:val="1"/>
          <w:wBefore w:w="93" w:type="dxa"/>
          <w:trHeight w:val="255"/>
        </w:trPr>
        <w:tc>
          <w:tcPr>
            <w:tcW w:w="5881" w:type="dxa"/>
            <w:gridSpan w:val="2"/>
            <w:tcBorders>
              <w:top w:val="nil"/>
              <w:left w:val="nil"/>
              <w:bottom w:val="nil"/>
              <w:right w:val="nil"/>
            </w:tcBorders>
            <w:shd w:val="clear" w:color="auto" w:fill="auto"/>
            <w:noWrap/>
          </w:tcPr>
          <w:p w:rsidR="00634ECB" w:rsidRPr="00022D58" w:rsidRDefault="00634ECB" w:rsidP="00561B58">
            <w:pPr>
              <w:rPr>
                <w:b/>
                <w:bCs/>
              </w:rPr>
            </w:pPr>
          </w:p>
        </w:tc>
        <w:tc>
          <w:tcPr>
            <w:tcW w:w="857" w:type="dxa"/>
            <w:tcBorders>
              <w:top w:val="nil"/>
              <w:left w:val="nil"/>
              <w:bottom w:val="nil"/>
              <w:right w:val="nil"/>
            </w:tcBorders>
            <w:shd w:val="clear" w:color="auto" w:fill="FFFFFF"/>
          </w:tcPr>
          <w:p w:rsidR="00634ECB" w:rsidRPr="00022D58" w:rsidRDefault="00634ECB" w:rsidP="00561B58">
            <w:pPr>
              <w:jc w:val="center"/>
              <w:rPr>
                <w:b/>
                <w:bCs/>
              </w:rPr>
            </w:pPr>
            <w:r w:rsidRPr="00022D58">
              <w:rPr>
                <w:b/>
                <w:bCs/>
              </w:rPr>
              <w:t> </w:t>
            </w:r>
          </w:p>
        </w:tc>
        <w:tc>
          <w:tcPr>
            <w:tcW w:w="1138" w:type="dxa"/>
            <w:tcBorders>
              <w:top w:val="nil"/>
              <w:left w:val="nil"/>
              <w:bottom w:val="nil"/>
              <w:right w:val="nil"/>
            </w:tcBorders>
            <w:shd w:val="clear" w:color="auto" w:fill="auto"/>
            <w:noWrap/>
            <w:vAlign w:val="bottom"/>
          </w:tcPr>
          <w:p w:rsidR="00634ECB" w:rsidRPr="00022D58" w:rsidRDefault="00634ECB" w:rsidP="00561B58">
            <w:pPr>
              <w:jc w:val="right"/>
              <w:rPr>
                <w:b/>
                <w:bCs/>
              </w:rPr>
            </w:pPr>
          </w:p>
        </w:tc>
        <w:tc>
          <w:tcPr>
            <w:tcW w:w="2039" w:type="dxa"/>
            <w:tcBorders>
              <w:top w:val="nil"/>
              <w:left w:val="nil"/>
              <w:bottom w:val="nil"/>
              <w:right w:val="nil"/>
            </w:tcBorders>
            <w:shd w:val="clear" w:color="auto" w:fill="auto"/>
            <w:noWrap/>
            <w:vAlign w:val="bottom"/>
          </w:tcPr>
          <w:p w:rsidR="00634ECB" w:rsidRPr="00022D58" w:rsidRDefault="00634ECB" w:rsidP="00561B58">
            <w:pPr>
              <w:jc w:val="right"/>
              <w:rPr>
                <w:b/>
                <w:bCs/>
              </w:rPr>
            </w:pPr>
          </w:p>
        </w:tc>
        <w:tc>
          <w:tcPr>
            <w:tcW w:w="1007" w:type="dxa"/>
            <w:gridSpan w:val="2"/>
            <w:tcBorders>
              <w:top w:val="nil"/>
              <w:left w:val="nil"/>
              <w:bottom w:val="nil"/>
              <w:right w:val="nil"/>
            </w:tcBorders>
            <w:shd w:val="clear" w:color="auto" w:fill="auto"/>
            <w:noWrap/>
            <w:vAlign w:val="bottom"/>
          </w:tcPr>
          <w:p w:rsidR="00634ECB" w:rsidRPr="00022D58" w:rsidRDefault="00634ECB" w:rsidP="00561B58">
            <w:pPr>
              <w:jc w:val="right"/>
              <w:rPr>
                <w:rFonts w:ascii="Arial" w:hAnsi="Arial" w:cs="Arial"/>
                <w:b/>
                <w:bCs/>
              </w:rPr>
            </w:pPr>
          </w:p>
        </w:tc>
      </w:tr>
      <w:tr w:rsidR="00634ECB" w:rsidRPr="00022D58" w:rsidTr="00942E27">
        <w:trPr>
          <w:gridBefore w:val="1"/>
          <w:wBefore w:w="93" w:type="dxa"/>
          <w:trHeight w:val="255"/>
        </w:trPr>
        <w:tc>
          <w:tcPr>
            <w:tcW w:w="5881" w:type="dxa"/>
            <w:gridSpan w:val="2"/>
            <w:tcBorders>
              <w:top w:val="nil"/>
              <w:left w:val="nil"/>
              <w:bottom w:val="nil"/>
              <w:right w:val="nil"/>
            </w:tcBorders>
            <w:shd w:val="clear" w:color="auto" w:fill="auto"/>
            <w:noWrap/>
          </w:tcPr>
          <w:p w:rsidR="00634ECB" w:rsidRPr="00022D58" w:rsidRDefault="00634ECB" w:rsidP="00561B58">
            <w:pPr>
              <w:rPr>
                <w:b/>
                <w:bCs/>
              </w:rPr>
            </w:pPr>
          </w:p>
        </w:tc>
        <w:tc>
          <w:tcPr>
            <w:tcW w:w="857" w:type="dxa"/>
            <w:tcBorders>
              <w:top w:val="nil"/>
              <w:left w:val="nil"/>
              <w:bottom w:val="nil"/>
              <w:right w:val="nil"/>
            </w:tcBorders>
            <w:shd w:val="clear" w:color="auto" w:fill="FFFFFF"/>
          </w:tcPr>
          <w:p w:rsidR="00634ECB" w:rsidRPr="00022D58" w:rsidRDefault="00634ECB" w:rsidP="00561B58">
            <w:pPr>
              <w:jc w:val="center"/>
              <w:rPr>
                <w:b/>
                <w:bCs/>
              </w:rPr>
            </w:pPr>
            <w:r w:rsidRPr="00022D58">
              <w:rPr>
                <w:b/>
                <w:bCs/>
              </w:rPr>
              <w:t> </w:t>
            </w:r>
          </w:p>
        </w:tc>
        <w:tc>
          <w:tcPr>
            <w:tcW w:w="1138" w:type="dxa"/>
            <w:tcBorders>
              <w:top w:val="nil"/>
              <w:left w:val="nil"/>
              <w:bottom w:val="nil"/>
              <w:right w:val="nil"/>
            </w:tcBorders>
            <w:shd w:val="clear" w:color="auto" w:fill="auto"/>
            <w:noWrap/>
            <w:vAlign w:val="bottom"/>
          </w:tcPr>
          <w:p w:rsidR="00634ECB" w:rsidRPr="00022D58" w:rsidRDefault="00634ECB" w:rsidP="00561B58">
            <w:pPr>
              <w:jc w:val="right"/>
              <w:rPr>
                <w:b/>
                <w:bCs/>
              </w:rPr>
            </w:pPr>
          </w:p>
        </w:tc>
        <w:tc>
          <w:tcPr>
            <w:tcW w:w="2039" w:type="dxa"/>
            <w:tcBorders>
              <w:top w:val="nil"/>
              <w:left w:val="nil"/>
              <w:bottom w:val="nil"/>
              <w:right w:val="nil"/>
            </w:tcBorders>
            <w:shd w:val="clear" w:color="auto" w:fill="auto"/>
            <w:noWrap/>
            <w:vAlign w:val="bottom"/>
          </w:tcPr>
          <w:p w:rsidR="00634ECB" w:rsidRPr="00022D58" w:rsidRDefault="00634ECB" w:rsidP="00561B58">
            <w:pPr>
              <w:jc w:val="right"/>
              <w:rPr>
                <w:b/>
                <w:bCs/>
              </w:rPr>
            </w:pPr>
          </w:p>
        </w:tc>
        <w:tc>
          <w:tcPr>
            <w:tcW w:w="1007" w:type="dxa"/>
            <w:gridSpan w:val="2"/>
            <w:tcBorders>
              <w:top w:val="nil"/>
              <w:left w:val="nil"/>
              <w:bottom w:val="nil"/>
              <w:right w:val="nil"/>
            </w:tcBorders>
            <w:shd w:val="clear" w:color="auto" w:fill="auto"/>
            <w:noWrap/>
            <w:vAlign w:val="bottom"/>
          </w:tcPr>
          <w:p w:rsidR="00634ECB" w:rsidRPr="00022D58" w:rsidRDefault="00634ECB" w:rsidP="00561B58">
            <w:pPr>
              <w:jc w:val="right"/>
              <w:rPr>
                <w:rFonts w:ascii="Arial" w:hAnsi="Arial" w:cs="Arial"/>
                <w:b/>
                <w:bCs/>
              </w:rPr>
            </w:pPr>
          </w:p>
        </w:tc>
      </w:tr>
      <w:tr w:rsidR="00634ECB" w:rsidRPr="00022D58" w:rsidTr="00942E27">
        <w:trPr>
          <w:gridBefore w:val="1"/>
          <w:wBefore w:w="93" w:type="dxa"/>
          <w:trHeight w:val="255"/>
        </w:trPr>
        <w:tc>
          <w:tcPr>
            <w:tcW w:w="5881" w:type="dxa"/>
            <w:gridSpan w:val="2"/>
            <w:tcBorders>
              <w:top w:val="nil"/>
              <w:left w:val="nil"/>
              <w:bottom w:val="nil"/>
              <w:right w:val="nil"/>
            </w:tcBorders>
            <w:noWrap/>
            <w:vAlign w:val="bottom"/>
          </w:tcPr>
          <w:p w:rsidR="00634ECB" w:rsidRPr="00022D58" w:rsidRDefault="00634ECB" w:rsidP="00561B58">
            <w:pPr>
              <w:rPr>
                <w:rFonts w:ascii="Arial" w:hAnsi="Arial" w:cs="Arial"/>
              </w:rPr>
            </w:pPr>
          </w:p>
        </w:tc>
        <w:tc>
          <w:tcPr>
            <w:tcW w:w="857" w:type="dxa"/>
            <w:tcBorders>
              <w:top w:val="nil"/>
              <w:left w:val="nil"/>
              <w:bottom w:val="nil"/>
              <w:right w:val="nil"/>
            </w:tcBorders>
            <w:noWrap/>
            <w:vAlign w:val="bottom"/>
          </w:tcPr>
          <w:p w:rsidR="00634ECB" w:rsidRPr="00022D58" w:rsidRDefault="00634ECB" w:rsidP="00561B58">
            <w:pPr>
              <w:rPr>
                <w:rFonts w:ascii="Arial" w:hAnsi="Arial" w:cs="Arial"/>
              </w:rPr>
            </w:pPr>
          </w:p>
        </w:tc>
        <w:tc>
          <w:tcPr>
            <w:tcW w:w="1138" w:type="dxa"/>
            <w:tcBorders>
              <w:top w:val="nil"/>
              <w:left w:val="nil"/>
              <w:bottom w:val="nil"/>
              <w:right w:val="nil"/>
            </w:tcBorders>
            <w:noWrap/>
            <w:vAlign w:val="bottom"/>
          </w:tcPr>
          <w:p w:rsidR="00634ECB" w:rsidRPr="00022D58" w:rsidRDefault="00634ECB" w:rsidP="00561B58">
            <w:pPr>
              <w:rPr>
                <w:rFonts w:ascii="Arial" w:hAnsi="Arial" w:cs="Arial"/>
              </w:rPr>
            </w:pPr>
          </w:p>
        </w:tc>
        <w:tc>
          <w:tcPr>
            <w:tcW w:w="2039" w:type="dxa"/>
            <w:tcBorders>
              <w:top w:val="nil"/>
              <w:left w:val="nil"/>
              <w:bottom w:val="nil"/>
              <w:right w:val="nil"/>
            </w:tcBorders>
            <w:noWrap/>
            <w:vAlign w:val="bottom"/>
          </w:tcPr>
          <w:p w:rsidR="00634ECB" w:rsidRPr="00022D58" w:rsidRDefault="00634ECB" w:rsidP="00561B58">
            <w:pPr>
              <w:rPr>
                <w:rFonts w:ascii="Arial" w:hAnsi="Arial" w:cs="Arial"/>
              </w:rPr>
            </w:pPr>
          </w:p>
        </w:tc>
        <w:tc>
          <w:tcPr>
            <w:tcW w:w="1007" w:type="dxa"/>
            <w:gridSpan w:val="2"/>
            <w:tcBorders>
              <w:top w:val="nil"/>
              <w:left w:val="nil"/>
              <w:bottom w:val="nil"/>
              <w:right w:val="nil"/>
            </w:tcBorders>
            <w:noWrap/>
            <w:vAlign w:val="bottom"/>
          </w:tcPr>
          <w:p w:rsidR="00634ECB" w:rsidRPr="00022D58" w:rsidRDefault="00634ECB" w:rsidP="00561B58">
            <w:pPr>
              <w:rPr>
                <w:rFonts w:ascii="Arial" w:hAnsi="Arial" w:cs="Arial"/>
              </w:rPr>
            </w:pPr>
          </w:p>
        </w:tc>
      </w:tr>
      <w:tr w:rsidR="00634ECB" w:rsidRPr="005B6556" w:rsidTr="005206B1">
        <w:tblPrEx>
          <w:tblCellMar>
            <w:left w:w="0" w:type="dxa"/>
            <w:right w:w="0" w:type="dxa"/>
          </w:tblCellMar>
        </w:tblPrEx>
        <w:trPr>
          <w:gridAfter w:val="2"/>
          <w:wAfter w:w="1007" w:type="dxa"/>
          <w:trHeight w:val="2463"/>
        </w:trPr>
        <w:tc>
          <w:tcPr>
            <w:tcW w:w="5508" w:type="dxa"/>
            <w:gridSpan w:val="2"/>
            <w:tcBorders>
              <w:top w:val="nil"/>
              <w:left w:val="nil"/>
              <w:bottom w:val="nil"/>
              <w:right w:val="nil"/>
            </w:tcBorders>
            <w:tcMar>
              <w:top w:w="0" w:type="dxa"/>
              <w:left w:w="108" w:type="dxa"/>
              <w:bottom w:w="0" w:type="dxa"/>
              <w:right w:w="108" w:type="dxa"/>
            </w:tcMar>
          </w:tcPr>
          <w:p w:rsidR="00634ECB" w:rsidRPr="005B6556" w:rsidRDefault="00634ECB" w:rsidP="001E7EC8">
            <w:pPr>
              <w:jc w:val="both"/>
              <w:rPr>
                <w:sz w:val="24"/>
                <w:szCs w:val="24"/>
              </w:rPr>
            </w:pPr>
            <w:r w:rsidRPr="005B6556">
              <w:rPr>
                <w:b/>
                <w:sz w:val="24"/>
                <w:szCs w:val="24"/>
              </w:rPr>
              <w:t>Заказчик</w:t>
            </w:r>
            <w:r w:rsidRPr="005B6556">
              <w:rPr>
                <w:sz w:val="24"/>
                <w:szCs w:val="24"/>
              </w:rPr>
              <w:t>:</w:t>
            </w:r>
          </w:p>
          <w:p w:rsidR="00634ECB" w:rsidRDefault="00634ECB" w:rsidP="001E7EC8">
            <w:pPr>
              <w:jc w:val="both"/>
              <w:rPr>
                <w:sz w:val="24"/>
                <w:szCs w:val="24"/>
              </w:rPr>
            </w:pPr>
          </w:p>
          <w:p w:rsidR="00634ECB" w:rsidRPr="005B6556" w:rsidRDefault="00634ECB" w:rsidP="001E7EC8">
            <w:pPr>
              <w:jc w:val="both"/>
              <w:rPr>
                <w:sz w:val="24"/>
                <w:szCs w:val="24"/>
              </w:rPr>
            </w:pPr>
            <w:r>
              <w:rPr>
                <w:sz w:val="24"/>
                <w:szCs w:val="24"/>
              </w:rPr>
              <w:t>Г</w:t>
            </w:r>
            <w:r w:rsidRPr="005B6556">
              <w:rPr>
                <w:sz w:val="24"/>
                <w:szCs w:val="24"/>
              </w:rPr>
              <w:t>лав</w:t>
            </w:r>
            <w:r>
              <w:rPr>
                <w:sz w:val="24"/>
                <w:szCs w:val="24"/>
              </w:rPr>
              <w:t>а</w:t>
            </w:r>
            <w:r w:rsidRPr="005B6556">
              <w:rPr>
                <w:sz w:val="24"/>
                <w:szCs w:val="24"/>
              </w:rPr>
              <w:t xml:space="preserve"> администрации </w:t>
            </w:r>
          </w:p>
          <w:p w:rsidR="00634ECB" w:rsidRDefault="00634ECB" w:rsidP="001E7EC8">
            <w:pPr>
              <w:jc w:val="both"/>
              <w:rPr>
                <w:sz w:val="24"/>
                <w:szCs w:val="24"/>
              </w:rPr>
            </w:pPr>
            <w:r w:rsidRPr="005B6556">
              <w:rPr>
                <w:sz w:val="24"/>
                <w:szCs w:val="24"/>
              </w:rPr>
              <w:t>Мотовилихинского района города Перми    </w:t>
            </w:r>
          </w:p>
          <w:p w:rsidR="00634ECB" w:rsidRPr="005B6556" w:rsidRDefault="00634ECB" w:rsidP="001E7EC8">
            <w:pPr>
              <w:jc w:val="both"/>
              <w:rPr>
                <w:sz w:val="24"/>
                <w:szCs w:val="24"/>
              </w:rPr>
            </w:pPr>
          </w:p>
          <w:p w:rsidR="00634ECB" w:rsidRPr="005B6556" w:rsidRDefault="00634ECB" w:rsidP="001E7EC8">
            <w:pPr>
              <w:jc w:val="both"/>
              <w:rPr>
                <w:sz w:val="24"/>
                <w:szCs w:val="24"/>
              </w:rPr>
            </w:pPr>
            <w:r w:rsidRPr="005B6556">
              <w:rPr>
                <w:sz w:val="24"/>
                <w:szCs w:val="24"/>
              </w:rPr>
              <w:t xml:space="preserve">                                     </w:t>
            </w:r>
          </w:p>
          <w:p w:rsidR="00634ECB" w:rsidRPr="005B6556" w:rsidRDefault="00634ECB" w:rsidP="001E7EC8">
            <w:pPr>
              <w:jc w:val="both"/>
              <w:rPr>
                <w:sz w:val="24"/>
                <w:szCs w:val="24"/>
              </w:rPr>
            </w:pPr>
            <w:r w:rsidRPr="005B6556">
              <w:rPr>
                <w:sz w:val="24"/>
                <w:szCs w:val="24"/>
              </w:rPr>
              <w:t>______________________</w:t>
            </w:r>
            <w:r>
              <w:rPr>
                <w:sz w:val="24"/>
                <w:szCs w:val="24"/>
              </w:rPr>
              <w:t xml:space="preserve"> С.В. Мальцев</w:t>
            </w:r>
            <w:r w:rsidRPr="005B6556">
              <w:rPr>
                <w:sz w:val="24"/>
                <w:szCs w:val="24"/>
              </w:rPr>
              <w:t xml:space="preserve"> </w:t>
            </w:r>
          </w:p>
          <w:p w:rsidR="00634ECB" w:rsidRPr="005B6556" w:rsidRDefault="00634ECB" w:rsidP="001E7EC8">
            <w:pPr>
              <w:jc w:val="both"/>
              <w:rPr>
                <w:sz w:val="24"/>
                <w:szCs w:val="24"/>
              </w:rPr>
            </w:pPr>
          </w:p>
        </w:tc>
        <w:tc>
          <w:tcPr>
            <w:tcW w:w="4500" w:type="dxa"/>
            <w:gridSpan w:val="4"/>
            <w:tcBorders>
              <w:top w:val="nil"/>
              <w:left w:val="nil"/>
              <w:bottom w:val="nil"/>
              <w:right w:val="nil"/>
            </w:tcBorders>
            <w:tcMar>
              <w:top w:w="0" w:type="dxa"/>
              <w:left w:w="108" w:type="dxa"/>
              <w:bottom w:w="0" w:type="dxa"/>
              <w:right w:w="108" w:type="dxa"/>
            </w:tcMar>
          </w:tcPr>
          <w:p w:rsidR="00634ECB" w:rsidRPr="005B6556" w:rsidRDefault="00634ECB" w:rsidP="001E7EC8">
            <w:pPr>
              <w:jc w:val="both"/>
              <w:rPr>
                <w:sz w:val="24"/>
                <w:szCs w:val="24"/>
              </w:rPr>
            </w:pPr>
            <w:r w:rsidRPr="005B6556">
              <w:rPr>
                <w:sz w:val="24"/>
                <w:szCs w:val="24"/>
              </w:rPr>
              <w:t> </w:t>
            </w:r>
            <w:r w:rsidRPr="005B6556">
              <w:rPr>
                <w:b/>
                <w:sz w:val="24"/>
                <w:szCs w:val="24"/>
              </w:rPr>
              <w:t>Исполнитель</w:t>
            </w:r>
            <w:r w:rsidRPr="005B6556">
              <w:rPr>
                <w:sz w:val="24"/>
                <w:szCs w:val="24"/>
              </w:rPr>
              <w:t>:</w:t>
            </w:r>
          </w:p>
          <w:p w:rsidR="00634ECB" w:rsidRPr="005B6556" w:rsidRDefault="00634ECB" w:rsidP="001E7EC8">
            <w:pPr>
              <w:jc w:val="both"/>
              <w:rPr>
                <w:sz w:val="24"/>
                <w:szCs w:val="24"/>
              </w:rPr>
            </w:pPr>
          </w:p>
          <w:p w:rsidR="00634ECB" w:rsidRDefault="00634ECB" w:rsidP="001E7EC8">
            <w:pPr>
              <w:jc w:val="both"/>
              <w:rPr>
                <w:sz w:val="24"/>
                <w:szCs w:val="24"/>
              </w:rPr>
            </w:pPr>
          </w:p>
          <w:p w:rsidR="00634ECB" w:rsidRDefault="00634ECB" w:rsidP="001E7EC8">
            <w:pPr>
              <w:jc w:val="both"/>
              <w:rPr>
                <w:sz w:val="24"/>
                <w:szCs w:val="24"/>
              </w:rPr>
            </w:pPr>
          </w:p>
          <w:p w:rsidR="00634ECB" w:rsidRDefault="00634ECB" w:rsidP="001E7EC8">
            <w:pPr>
              <w:jc w:val="both"/>
              <w:rPr>
                <w:sz w:val="24"/>
                <w:szCs w:val="24"/>
              </w:rPr>
            </w:pPr>
          </w:p>
          <w:p w:rsidR="00634ECB" w:rsidRDefault="00634ECB" w:rsidP="001E7EC8">
            <w:pPr>
              <w:jc w:val="both"/>
              <w:rPr>
                <w:sz w:val="24"/>
                <w:szCs w:val="24"/>
              </w:rPr>
            </w:pPr>
          </w:p>
          <w:p w:rsidR="00634ECB" w:rsidRDefault="00634ECB" w:rsidP="001E7EC8">
            <w:pPr>
              <w:jc w:val="both"/>
              <w:rPr>
                <w:sz w:val="24"/>
                <w:szCs w:val="24"/>
              </w:rPr>
            </w:pPr>
          </w:p>
          <w:p w:rsidR="00634ECB" w:rsidRPr="005B6556" w:rsidRDefault="00634ECB" w:rsidP="001E7EC8">
            <w:pPr>
              <w:jc w:val="both"/>
              <w:rPr>
                <w:sz w:val="24"/>
                <w:szCs w:val="24"/>
              </w:rPr>
            </w:pPr>
            <w:r w:rsidRPr="005B6556">
              <w:rPr>
                <w:sz w:val="24"/>
                <w:szCs w:val="24"/>
              </w:rPr>
              <w:t> </w:t>
            </w:r>
          </w:p>
          <w:p w:rsidR="00634ECB" w:rsidRPr="005B6556" w:rsidRDefault="00634ECB" w:rsidP="001E7EC8">
            <w:pPr>
              <w:jc w:val="both"/>
              <w:rPr>
                <w:sz w:val="24"/>
                <w:szCs w:val="24"/>
              </w:rPr>
            </w:pPr>
            <w:r w:rsidRPr="005B6556">
              <w:rPr>
                <w:sz w:val="24"/>
                <w:szCs w:val="24"/>
              </w:rPr>
              <w:t> </w:t>
            </w:r>
          </w:p>
          <w:p w:rsidR="00634ECB" w:rsidRPr="005B6556" w:rsidRDefault="00634ECB" w:rsidP="001E7EC8">
            <w:pPr>
              <w:jc w:val="both"/>
              <w:rPr>
                <w:sz w:val="24"/>
                <w:szCs w:val="24"/>
              </w:rPr>
            </w:pPr>
            <w:r w:rsidRPr="005B6556">
              <w:rPr>
                <w:sz w:val="24"/>
                <w:szCs w:val="24"/>
              </w:rPr>
              <w:t> </w:t>
            </w:r>
          </w:p>
        </w:tc>
      </w:tr>
    </w:tbl>
    <w:p w:rsidR="00561B58" w:rsidRDefault="00561B58" w:rsidP="00561B58">
      <w:pPr>
        <w:rPr>
          <w:sz w:val="24"/>
          <w:szCs w:val="24"/>
        </w:rPr>
      </w:pPr>
    </w:p>
    <w:p w:rsidR="00561B58" w:rsidRDefault="00561B58" w:rsidP="00561B58">
      <w:pPr>
        <w:rPr>
          <w:sz w:val="24"/>
          <w:szCs w:val="24"/>
        </w:rPr>
      </w:pPr>
    </w:p>
    <w:p w:rsidR="00561B58" w:rsidRDefault="00561B58" w:rsidP="00561B58">
      <w:pPr>
        <w:rPr>
          <w:sz w:val="24"/>
          <w:szCs w:val="24"/>
        </w:rPr>
      </w:pPr>
    </w:p>
    <w:p w:rsidR="00561B58" w:rsidRPr="00F01591" w:rsidRDefault="00561B58" w:rsidP="00561B58"/>
    <w:sectPr w:rsidR="00561B58" w:rsidRPr="00F01591" w:rsidSect="005206B1">
      <w:type w:val="continuous"/>
      <w:pgSz w:w="11906" w:h="16838"/>
      <w:pgMar w:top="993" w:right="567" w:bottom="709" w:left="1418"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C37" w:rsidRDefault="00461C37">
      <w:r>
        <w:separator/>
      </w:r>
    </w:p>
  </w:endnote>
  <w:endnote w:type="continuationSeparator" w:id="0">
    <w:p w:rsidR="00461C37" w:rsidRDefault="00461C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EB" w:rsidRDefault="00B55EE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55EEB" w:rsidRDefault="00B55EEB">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C37" w:rsidRDefault="00461C37">
      <w:r>
        <w:separator/>
      </w:r>
    </w:p>
  </w:footnote>
  <w:footnote w:type="continuationSeparator" w:id="0">
    <w:p w:rsidR="00461C37" w:rsidRDefault="00461C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0D2828"/>
    <w:multiLevelType w:val="hybridMultilevel"/>
    <w:tmpl w:val="946426E2"/>
    <w:lvl w:ilvl="0" w:tplc="2BF6D084">
      <w:start w:val="1"/>
      <w:numFmt w:val="decimal"/>
      <w:lvlText w:val="%1."/>
      <w:lvlJc w:val="left"/>
      <w:pPr>
        <w:tabs>
          <w:tab w:val="num" w:pos="720"/>
        </w:tabs>
        <w:ind w:left="720" w:hanging="360"/>
      </w:pPr>
    </w:lvl>
    <w:lvl w:ilvl="1" w:tplc="ECE0DDC0" w:tentative="1">
      <w:start w:val="1"/>
      <w:numFmt w:val="lowerLetter"/>
      <w:lvlText w:val="%2."/>
      <w:lvlJc w:val="left"/>
      <w:pPr>
        <w:tabs>
          <w:tab w:val="num" w:pos="1440"/>
        </w:tabs>
        <w:ind w:left="1440" w:hanging="360"/>
      </w:pPr>
    </w:lvl>
    <w:lvl w:ilvl="2" w:tplc="9F22779A" w:tentative="1">
      <w:start w:val="1"/>
      <w:numFmt w:val="lowerRoman"/>
      <w:lvlText w:val="%3."/>
      <w:lvlJc w:val="right"/>
      <w:pPr>
        <w:tabs>
          <w:tab w:val="num" w:pos="2160"/>
        </w:tabs>
        <w:ind w:left="2160" w:hanging="180"/>
      </w:pPr>
    </w:lvl>
    <w:lvl w:ilvl="3" w:tplc="E220726E" w:tentative="1">
      <w:start w:val="1"/>
      <w:numFmt w:val="decimal"/>
      <w:lvlText w:val="%4."/>
      <w:lvlJc w:val="left"/>
      <w:pPr>
        <w:tabs>
          <w:tab w:val="num" w:pos="2880"/>
        </w:tabs>
        <w:ind w:left="2880" w:hanging="360"/>
      </w:pPr>
    </w:lvl>
    <w:lvl w:ilvl="4" w:tplc="57D6299C" w:tentative="1">
      <w:start w:val="1"/>
      <w:numFmt w:val="lowerLetter"/>
      <w:lvlText w:val="%5."/>
      <w:lvlJc w:val="left"/>
      <w:pPr>
        <w:tabs>
          <w:tab w:val="num" w:pos="3600"/>
        </w:tabs>
        <w:ind w:left="3600" w:hanging="360"/>
      </w:pPr>
    </w:lvl>
    <w:lvl w:ilvl="5" w:tplc="AFFE3914" w:tentative="1">
      <w:start w:val="1"/>
      <w:numFmt w:val="lowerRoman"/>
      <w:lvlText w:val="%6."/>
      <w:lvlJc w:val="right"/>
      <w:pPr>
        <w:tabs>
          <w:tab w:val="num" w:pos="4320"/>
        </w:tabs>
        <w:ind w:left="4320" w:hanging="180"/>
      </w:pPr>
    </w:lvl>
    <w:lvl w:ilvl="6" w:tplc="2FF884CC" w:tentative="1">
      <w:start w:val="1"/>
      <w:numFmt w:val="decimal"/>
      <w:lvlText w:val="%7."/>
      <w:lvlJc w:val="left"/>
      <w:pPr>
        <w:tabs>
          <w:tab w:val="num" w:pos="5040"/>
        </w:tabs>
        <w:ind w:left="5040" w:hanging="360"/>
      </w:pPr>
    </w:lvl>
    <w:lvl w:ilvl="7" w:tplc="0EA65026" w:tentative="1">
      <w:start w:val="1"/>
      <w:numFmt w:val="lowerLetter"/>
      <w:lvlText w:val="%8."/>
      <w:lvlJc w:val="left"/>
      <w:pPr>
        <w:tabs>
          <w:tab w:val="num" w:pos="5760"/>
        </w:tabs>
        <w:ind w:left="5760" w:hanging="360"/>
      </w:pPr>
    </w:lvl>
    <w:lvl w:ilvl="8" w:tplc="266AFAC8"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C80448"/>
    <w:rsid w:val="000005BB"/>
    <w:rsid w:val="0003280A"/>
    <w:rsid w:val="00061371"/>
    <w:rsid w:val="00074E37"/>
    <w:rsid w:val="00097F42"/>
    <w:rsid w:val="000C09B5"/>
    <w:rsid w:val="00122BEC"/>
    <w:rsid w:val="001543B8"/>
    <w:rsid w:val="00191D27"/>
    <w:rsid w:val="00197C0D"/>
    <w:rsid w:val="001B720E"/>
    <w:rsid w:val="001E7EC8"/>
    <w:rsid w:val="001F1841"/>
    <w:rsid w:val="001F654D"/>
    <w:rsid w:val="00225AD1"/>
    <w:rsid w:val="0022779A"/>
    <w:rsid w:val="00275861"/>
    <w:rsid w:val="002A4B4F"/>
    <w:rsid w:val="002C300C"/>
    <w:rsid w:val="00355C8E"/>
    <w:rsid w:val="00370C3F"/>
    <w:rsid w:val="003A1DE1"/>
    <w:rsid w:val="003E48E3"/>
    <w:rsid w:val="004007C9"/>
    <w:rsid w:val="00457ABF"/>
    <w:rsid w:val="00461C37"/>
    <w:rsid w:val="00490C44"/>
    <w:rsid w:val="004E6CD7"/>
    <w:rsid w:val="004E785B"/>
    <w:rsid w:val="00501007"/>
    <w:rsid w:val="005206B1"/>
    <w:rsid w:val="00561B58"/>
    <w:rsid w:val="005A0358"/>
    <w:rsid w:val="005A387B"/>
    <w:rsid w:val="006267B0"/>
    <w:rsid w:val="00634ECB"/>
    <w:rsid w:val="00655614"/>
    <w:rsid w:val="006E3B15"/>
    <w:rsid w:val="00731B3F"/>
    <w:rsid w:val="007423CA"/>
    <w:rsid w:val="007951E1"/>
    <w:rsid w:val="007A628C"/>
    <w:rsid w:val="007C7CE4"/>
    <w:rsid w:val="00853D85"/>
    <w:rsid w:val="00857106"/>
    <w:rsid w:val="00860163"/>
    <w:rsid w:val="008935B1"/>
    <w:rsid w:val="008A11F2"/>
    <w:rsid w:val="008A1D7E"/>
    <w:rsid w:val="008C1D54"/>
    <w:rsid w:val="008C2306"/>
    <w:rsid w:val="008C4DB2"/>
    <w:rsid w:val="00936EB3"/>
    <w:rsid w:val="00942E27"/>
    <w:rsid w:val="009B55D3"/>
    <w:rsid w:val="009C768A"/>
    <w:rsid w:val="009F35F5"/>
    <w:rsid w:val="00A17D40"/>
    <w:rsid w:val="00A233D0"/>
    <w:rsid w:val="00A33734"/>
    <w:rsid w:val="00A473E7"/>
    <w:rsid w:val="00A576E1"/>
    <w:rsid w:val="00A707D8"/>
    <w:rsid w:val="00AE34FE"/>
    <w:rsid w:val="00AF7F0A"/>
    <w:rsid w:val="00B10408"/>
    <w:rsid w:val="00B1226E"/>
    <w:rsid w:val="00B445D5"/>
    <w:rsid w:val="00B55236"/>
    <w:rsid w:val="00B55EEB"/>
    <w:rsid w:val="00B92423"/>
    <w:rsid w:val="00BA0F92"/>
    <w:rsid w:val="00C57846"/>
    <w:rsid w:val="00C636BB"/>
    <w:rsid w:val="00C712D9"/>
    <w:rsid w:val="00C80448"/>
    <w:rsid w:val="00C846A8"/>
    <w:rsid w:val="00CB642F"/>
    <w:rsid w:val="00CC096B"/>
    <w:rsid w:val="00CD351A"/>
    <w:rsid w:val="00CD42BC"/>
    <w:rsid w:val="00CD5791"/>
    <w:rsid w:val="00D60FE0"/>
    <w:rsid w:val="00DD6C49"/>
    <w:rsid w:val="00DF186D"/>
    <w:rsid w:val="00DF25B6"/>
    <w:rsid w:val="00E03C79"/>
    <w:rsid w:val="00E91FC6"/>
    <w:rsid w:val="00F6380E"/>
    <w:rsid w:val="00FA5FAC"/>
    <w:rsid w:val="00FB4997"/>
    <w:rsid w:val="00FF56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1FF4"/>
  </w:style>
  <w:style w:type="paragraph" w:styleId="1">
    <w:name w:val="heading 1"/>
    <w:basedOn w:val="a"/>
    <w:next w:val="a"/>
    <w:qFormat/>
    <w:rsid w:val="00F01591"/>
    <w:pPr>
      <w:keepNext/>
      <w:spacing w:before="240" w:after="60"/>
      <w:outlineLvl w:val="0"/>
    </w:pPr>
    <w:rPr>
      <w:rFonts w:ascii="Arial" w:hAnsi="Arial" w:cs="Arial"/>
      <w:b/>
      <w:bCs/>
      <w:kern w:val="32"/>
      <w:sz w:val="32"/>
      <w:szCs w:val="32"/>
    </w:rPr>
  </w:style>
  <w:style w:type="paragraph" w:styleId="4">
    <w:name w:val="heading 4"/>
    <w:basedOn w:val="a"/>
    <w:next w:val="a"/>
    <w:qFormat/>
    <w:rsid w:val="007E1FF4"/>
    <w:pPr>
      <w:keepNext/>
      <w:jc w:val="both"/>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7E1FF4"/>
    <w:pPr>
      <w:jc w:val="both"/>
    </w:pPr>
    <w:rPr>
      <w:sz w:val="24"/>
    </w:rPr>
  </w:style>
  <w:style w:type="paragraph" w:styleId="a4">
    <w:name w:val="footer"/>
    <w:basedOn w:val="a"/>
    <w:rsid w:val="007E1FF4"/>
    <w:pPr>
      <w:tabs>
        <w:tab w:val="center" w:pos="4153"/>
        <w:tab w:val="right" w:pos="8306"/>
      </w:tabs>
    </w:pPr>
    <w:rPr>
      <w:sz w:val="24"/>
    </w:rPr>
  </w:style>
  <w:style w:type="character" w:styleId="a5">
    <w:name w:val="page number"/>
    <w:basedOn w:val="a0"/>
    <w:rsid w:val="007E1FF4"/>
  </w:style>
  <w:style w:type="paragraph" w:styleId="a6">
    <w:name w:val="Title"/>
    <w:basedOn w:val="a"/>
    <w:qFormat/>
    <w:rsid w:val="007E1FF4"/>
    <w:pPr>
      <w:jc w:val="center"/>
      <w:outlineLvl w:val="0"/>
    </w:pPr>
    <w:rPr>
      <w:b/>
      <w:sz w:val="24"/>
    </w:rPr>
  </w:style>
  <w:style w:type="paragraph" w:styleId="a7">
    <w:name w:val="Body Text Indent"/>
    <w:basedOn w:val="a"/>
    <w:rsid w:val="007E1FF4"/>
    <w:pPr>
      <w:spacing w:after="120"/>
      <w:ind w:left="283"/>
    </w:pPr>
  </w:style>
  <w:style w:type="paragraph" w:customStyle="1" w:styleId="ConsNormal">
    <w:name w:val="ConsNormal"/>
    <w:rsid w:val="007E1FF4"/>
    <w:pPr>
      <w:ind w:firstLine="720"/>
    </w:pPr>
    <w:rPr>
      <w:rFonts w:ascii="Consultant" w:hAnsi="Consultant"/>
    </w:rPr>
  </w:style>
  <w:style w:type="paragraph" w:customStyle="1" w:styleId="ConsPlusNormal">
    <w:name w:val="ConsPlusNormal"/>
    <w:rsid w:val="007E1FF4"/>
    <w:pPr>
      <w:widowControl w:val="0"/>
      <w:autoSpaceDE w:val="0"/>
      <w:autoSpaceDN w:val="0"/>
      <w:adjustRightInd w:val="0"/>
      <w:ind w:firstLine="720"/>
    </w:pPr>
    <w:rPr>
      <w:rFonts w:ascii="Arial" w:hAnsi="Arial" w:cs="Arial"/>
    </w:rPr>
  </w:style>
  <w:style w:type="paragraph" w:styleId="3">
    <w:name w:val="Body Text 3"/>
    <w:basedOn w:val="a"/>
    <w:rsid w:val="007E1FF4"/>
    <w:pPr>
      <w:spacing w:after="120"/>
    </w:pPr>
    <w:rPr>
      <w:sz w:val="16"/>
      <w:szCs w:val="16"/>
    </w:rPr>
  </w:style>
  <w:style w:type="paragraph" w:customStyle="1" w:styleId="xl53">
    <w:name w:val="xl53"/>
    <w:basedOn w:val="a"/>
    <w:rsid w:val="007E1FF4"/>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8">
    <w:name w:val="Plain Text"/>
    <w:basedOn w:val="a"/>
    <w:rsid w:val="00F01591"/>
    <w:rPr>
      <w:rFonts w:ascii="Courier New" w:hAnsi="Courier New" w:cs="Courier New"/>
    </w:rPr>
  </w:style>
  <w:style w:type="paragraph" w:styleId="2">
    <w:name w:val="Body Text 2"/>
    <w:basedOn w:val="a"/>
    <w:link w:val="20"/>
    <w:rsid w:val="00355C8E"/>
    <w:pPr>
      <w:spacing w:after="120" w:line="480" w:lineRule="auto"/>
    </w:pPr>
    <w:rPr>
      <w:sz w:val="24"/>
      <w:szCs w:val="24"/>
    </w:rPr>
  </w:style>
  <w:style w:type="character" w:customStyle="1" w:styleId="20">
    <w:name w:val="Основной текст 2 Знак"/>
    <w:basedOn w:val="a0"/>
    <w:link w:val="2"/>
    <w:rsid w:val="00355C8E"/>
    <w:rPr>
      <w:sz w:val="24"/>
      <w:szCs w:val="24"/>
    </w:rPr>
  </w:style>
</w:styles>
</file>

<file path=word/webSettings.xml><?xml version="1.0" encoding="utf-8"?>
<w:webSettings xmlns:r="http://schemas.openxmlformats.org/officeDocument/2006/relationships" xmlns:w="http://schemas.openxmlformats.org/wordprocessingml/2006/main">
  <w:divs>
    <w:div w:id="11806279">
      <w:bodyDiv w:val="1"/>
      <w:marLeft w:val="0"/>
      <w:marRight w:val="0"/>
      <w:marTop w:val="0"/>
      <w:marBottom w:val="0"/>
      <w:divBdr>
        <w:top w:val="none" w:sz="0" w:space="0" w:color="auto"/>
        <w:left w:val="none" w:sz="0" w:space="0" w:color="auto"/>
        <w:bottom w:val="none" w:sz="0" w:space="0" w:color="auto"/>
        <w:right w:val="none" w:sz="0" w:space="0" w:color="auto"/>
      </w:divBdr>
    </w:div>
    <w:div w:id="25449797">
      <w:bodyDiv w:val="1"/>
      <w:marLeft w:val="0"/>
      <w:marRight w:val="0"/>
      <w:marTop w:val="0"/>
      <w:marBottom w:val="0"/>
      <w:divBdr>
        <w:top w:val="none" w:sz="0" w:space="0" w:color="auto"/>
        <w:left w:val="none" w:sz="0" w:space="0" w:color="auto"/>
        <w:bottom w:val="none" w:sz="0" w:space="0" w:color="auto"/>
        <w:right w:val="none" w:sz="0" w:space="0" w:color="auto"/>
      </w:divBdr>
    </w:div>
    <w:div w:id="28530910">
      <w:bodyDiv w:val="1"/>
      <w:marLeft w:val="0"/>
      <w:marRight w:val="0"/>
      <w:marTop w:val="0"/>
      <w:marBottom w:val="0"/>
      <w:divBdr>
        <w:top w:val="none" w:sz="0" w:space="0" w:color="auto"/>
        <w:left w:val="none" w:sz="0" w:space="0" w:color="auto"/>
        <w:bottom w:val="none" w:sz="0" w:space="0" w:color="auto"/>
        <w:right w:val="none" w:sz="0" w:space="0" w:color="auto"/>
      </w:divBdr>
    </w:div>
    <w:div w:id="34546864">
      <w:bodyDiv w:val="1"/>
      <w:marLeft w:val="0"/>
      <w:marRight w:val="0"/>
      <w:marTop w:val="0"/>
      <w:marBottom w:val="0"/>
      <w:divBdr>
        <w:top w:val="none" w:sz="0" w:space="0" w:color="auto"/>
        <w:left w:val="none" w:sz="0" w:space="0" w:color="auto"/>
        <w:bottom w:val="none" w:sz="0" w:space="0" w:color="auto"/>
        <w:right w:val="none" w:sz="0" w:space="0" w:color="auto"/>
      </w:divBdr>
    </w:div>
    <w:div w:id="59989379">
      <w:bodyDiv w:val="1"/>
      <w:marLeft w:val="0"/>
      <w:marRight w:val="0"/>
      <w:marTop w:val="0"/>
      <w:marBottom w:val="0"/>
      <w:divBdr>
        <w:top w:val="none" w:sz="0" w:space="0" w:color="auto"/>
        <w:left w:val="none" w:sz="0" w:space="0" w:color="auto"/>
        <w:bottom w:val="none" w:sz="0" w:space="0" w:color="auto"/>
        <w:right w:val="none" w:sz="0" w:space="0" w:color="auto"/>
      </w:divBdr>
    </w:div>
    <w:div w:id="61874463">
      <w:bodyDiv w:val="1"/>
      <w:marLeft w:val="0"/>
      <w:marRight w:val="0"/>
      <w:marTop w:val="0"/>
      <w:marBottom w:val="0"/>
      <w:divBdr>
        <w:top w:val="none" w:sz="0" w:space="0" w:color="auto"/>
        <w:left w:val="none" w:sz="0" w:space="0" w:color="auto"/>
        <w:bottom w:val="none" w:sz="0" w:space="0" w:color="auto"/>
        <w:right w:val="none" w:sz="0" w:space="0" w:color="auto"/>
      </w:divBdr>
    </w:div>
    <w:div w:id="86928219">
      <w:bodyDiv w:val="1"/>
      <w:marLeft w:val="0"/>
      <w:marRight w:val="0"/>
      <w:marTop w:val="0"/>
      <w:marBottom w:val="0"/>
      <w:divBdr>
        <w:top w:val="none" w:sz="0" w:space="0" w:color="auto"/>
        <w:left w:val="none" w:sz="0" w:space="0" w:color="auto"/>
        <w:bottom w:val="none" w:sz="0" w:space="0" w:color="auto"/>
        <w:right w:val="none" w:sz="0" w:space="0" w:color="auto"/>
      </w:divBdr>
    </w:div>
    <w:div w:id="88501407">
      <w:bodyDiv w:val="1"/>
      <w:marLeft w:val="0"/>
      <w:marRight w:val="0"/>
      <w:marTop w:val="0"/>
      <w:marBottom w:val="0"/>
      <w:divBdr>
        <w:top w:val="none" w:sz="0" w:space="0" w:color="auto"/>
        <w:left w:val="none" w:sz="0" w:space="0" w:color="auto"/>
        <w:bottom w:val="none" w:sz="0" w:space="0" w:color="auto"/>
        <w:right w:val="none" w:sz="0" w:space="0" w:color="auto"/>
      </w:divBdr>
    </w:div>
    <w:div w:id="91753967">
      <w:bodyDiv w:val="1"/>
      <w:marLeft w:val="0"/>
      <w:marRight w:val="0"/>
      <w:marTop w:val="0"/>
      <w:marBottom w:val="0"/>
      <w:divBdr>
        <w:top w:val="none" w:sz="0" w:space="0" w:color="auto"/>
        <w:left w:val="none" w:sz="0" w:space="0" w:color="auto"/>
        <w:bottom w:val="none" w:sz="0" w:space="0" w:color="auto"/>
        <w:right w:val="none" w:sz="0" w:space="0" w:color="auto"/>
      </w:divBdr>
    </w:div>
    <w:div w:id="114833468">
      <w:bodyDiv w:val="1"/>
      <w:marLeft w:val="0"/>
      <w:marRight w:val="0"/>
      <w:marTop w:val="0"/>
      <w:marBottom w:val="0"/>
      <w:divBdr>
        <w:top w:val="none" w:sz="0" w:space="0" w:color="auto"/>
        <w:left w:val="none" w:sz="0" w:space="0" w:color="auto"/>
        <w:bottom w:val="none" w:sz="0" w:space="0" w:color="auto"/>
        <w:right w:val="none" w:sz="0" w:space="0" w:color="auto"/>
      </w:divBdr>
    </w:div>
    <w:div w:id="152113310">
      <w:bodyDiv w:val="1"/>
      <w:marLeft w:val="0"/>
      <w:marRight w:val="0"/>
      <w:marTop w:val="0"/>
      <w:marBottom w:val="0"/>
      <w:divBdr>
        <w:top w:val="none" w:sz="0" w:space="0" w:color="auto"/>
        <w:left w:val="none" w:sz="0" w:space="0" w:color="auto"/>
        <w:bottom w:val="none" w:sz="0" w:space="0" w:color="auto"/>
        <w:right w:val="none" w:sz="0" w:space="0" w:color="auto"/>
      </w:divBdr>
    </w:div>
    <w:div w:id="196158687">
      <w:bodyDiv w:val="1"/>
      <w:marLeft w:val="0"/>
      <w:marRight w:val="0"/>
      <w:marTop w:val="0"/>
      <w:marBottom w:val="0"/>
      <w:divBdr>
        <w:top w:val="none" w:sz="0" w:space="0" w:color="auto"/>
        <w:left w:val="none" w:sz="0" w:space="0" w:color="auto"/>
        <w:bottom w:val="none" w:sz="0" w:space="0" w:color="auto"/>
        <w:right w:val="none" w:sz="0" w:space="0" w:color="auto"/>
      </w:divBdr>
    </w:div>
    <w:div w:id="197474951">
      <w:bodyDiv w:val="1"/>
      <w:marLeft w:val="0"/>
      <w:marRight w:val="0"/>
      <w:marTop w:val="0"/>
      <w:marBottom w:val="0"/>
      <w:divBdr>
        <w:top w:val="none" w:sz="0" w:space="0" w:color="auto"/>
        <w:left w:val="none" w:sz="0" w:space="0" w:color="auto"/>
        <w:bottom w:val="none" w:sz="0" w:space="0" w:color="auto"/>
        <w:right w:val="none" w:sz="0" w:space="0" w:color="auto"/>
      </w:divBdr>
    </w:div>
    <w:div w:id="216672055">
      <w:bodyDiv w:val="1"/>
      <w:marLeft w:val="0"/>
      <w:marRight w:val="0"/>
      <w:marTop w:val="0"/>
      <w:marBottom w:val="0"/>
      <w:divBdr>
        <w:top w:val="none" w:sz="0" w:space="0" w:color="auto"/>
        <w:left w:val="none" w:sz="0" w:space="0" w:color="auto"/>
        <w:bottom w:val="none" w:sz="0" w:space="0" w:color="auto"/>
        <w:right w:val="none" w:sz="0" w:space="0" w:color="auto"/>
      </w:divBdr>
    </w:div>
    <w:div w:id="221060732">
      <w:bodyDiv w:val="1"/>
      <w:marLeft w:val="0"/>
      <w:marRight w:val="0"/>
      <w:marTop w:val="0"/>
      <w:marBottom w:val="0"/>
      <w:divBdr>
        <w:top w:val="none" w:sz="0" w:space="0" w:color="auto"/>
        <w:left w:val="none" w:sz="0" w:space="0" w:color="auto"/>
        <w:bottom w:val="none" w:sz="0" w:space="0" w:color="auto"/>
        <w:right w:val="none" w:sz="0" w:space="0" w:color="auto"/>
      </w:divBdr>
    </w:div>
    <w:div w:id="227764718">
      <w:bodyDiv w:val="1"/>
      <w:marLeft w:val="0"/>
      <w:marRight w:val="0"/>
      <w:marTop w:val="0"/>
      <w:marBottom w:val="0"/>
      <w:divBdr>
        <w:top w:val="none" w:sz="0" w:space="0" w:color="auto"/>
        <w:left w:val="none" w:sz="0" w:space="0" w:color="auto"/>
        <w:bottom w:val="none" w:sz="0" w:space="0" w:color="auto"/>
        <w:right w:val="none" w:sz="0" w:space="0" w:color="auto"/>
      </w:divBdr>
    </w:div>
    <w:div w:id="232858428">
      <w:bodyDiv w:val="1"/>
      <w:marLeft w:val="0"/>
      <w:marRight w:val="0"/>
      <w:marTop w:val="0"/>
      <w:marBottom w:val="0"/>
      <w:divBdr>
        <w:top w:val="none" w:sz="0" w:space="0" w:color="auto"/>
        <w:left w:val="none" w:sz="0" w:space="0" w:color="auto"/>
        <w:bottom w:val="none" w:sz="0" w:space="0" w:color="auto"/>
        <w:right w:val="none" w:sz="0" w:space="0" w:color="auto"/>
      </w:divBdr>
    </w:div>
    <w:div w:id="332223828">
      <w:bodyDiv w:val="1"/>
      <w:marLeft w:val="0"/>
      <w:marRight w:val="0"/>
      <w:marTop w:val="0"/>
      <w:marBottom w:val="0"/>
      <w:divBdr>
        <w:top w:val="none" w:sz="0" w:space="0" w:color="auto"/>
        <w:left w:val="none" w:sz="0" w:space="0" w:color="auto"/>
        <w:bottom w:val="none" w:sz="0" w:space="0" w:color="auto"/>
        <w:right w:val="none" w:sz="0" w:space="0" w:color="auto"/>
      </w:divBdr>
    </w:div>
    <w:div w:id="344328849">
      <w:bodyDiv w:val="1"/>
      <w:marLeft w:val="0"/>
      <w:marRight w:val="0"/>
      <w:marTop w:val="0"/>
      <w:marBottom w:val="0"/>
      <w:divBdr>
        <w:top w:val="none" w:sz="0" w:space="0" w:color="auto"/>
        <w:left w:val="none" w:sz="0" w:space="0" w:color="auto"/>
        <w:bottom w:val="none" w:sz="0" w:space="0" w:color="auto"/>
        <w:right w:val="none" w:sz="0" w:space="0" w:color="auto"/>
      </w:divBdr>
    </w:div>
    <w:div w:id="365252575">
      <w:bodyDiv w:val="1"/>
      <w:marLeft w:val="0"/>
      <w:marRight w:val="0"/>
      <w:marTop w:val="0"/>
      <w:marBottom w:val="0"/>
      <w:divBdr>
        <w:top w:val="none" w:sz="0" w:space="0" w:color="auto"/>
        <w:left w:val="none" w:sz="0" w:space="0" w:color="auto"/>
        <w:bottom w:val="none" w:sz="0" w:space="0" w:color="auto"/>
        <w:right w:val="none" w:sz="0" w:space="0" w:color="auto"/>
      </w:divBdr>
    </w:div>
    <w:div w:id="377703768">
      <w:bodyDiv w:val="1"/>
      <w:marLeft w:val="0"/>
      <w:marRight w:val="0"/>
      <w:marTop w:val="0"/>
      <w:marBottom w:val="0"/>
      <w:divBdr>
        <w:top w:val="none" w:sz="0" w:space="0" w:color="auto"/>
        <w:left w:val="none" w:sz="0" w:space="0" w:color="auto"/>
        <w:bottom w:val="none" w:sz="0" w:space="0" w:color="auto"/>
        <w:right w:val="none" w:sz="0" w:space="0" w:color="auto"/>
      </w:divBdr>
    </w:div>
    <w:div w:id="388266636">
      <w:bodyDiv w:val="1"/>
      <w:marLeft w:val="0"/>
      <w:marRight w:val="0"/>
      <w:marTop w:val="0"/>
      <w:marBottom w:val="0"/>
      <w:divBdr>
        <w:top w:val="none" w:sz="0" w:space="0" w:color="auto"/>
        <w:left w:val="none" w:sz="0" w:space="0" w:color="auto"/>
        <w:bottom w:val="none" w:sz="0" w:space="0" w:color="auto"/>
        <w:right w:val="none" w:sz="0" w:space="0" w:color="auto"/>
      </w:divBdr>
    </w:div>
    <w:div w:id="396978472">
      <w:bodyDiv w:val="1"/>
      <w:marLeft w:val="0"/>
      <w:marRight w:val="0"/>
      <w:marTop w:val="0"/>
      <w:marBottom w:val="0"/>
      <w:divBdr>
        <w:top w:val="none" w:sz="0" w:space="0" w:color="auto"/>
        <w:left w:val="none" w:sz="0" w:space="0" w:color="auto"/>
        <w:bottom w:val="none" w:sz="0" w:space="0" w:color="auto"/>
        <w:right w:val="none" w:sz="0" w:space="0" w:color="auto"/>
      </w:divBdr>
    </w:div>
    <w:div w:id="410583741">
      <w:bodyDiv w:val="1"/>
      <w:marLeft w:val="0"/>
      <w:marRight w:val="0"/>
      <w:marTop w:val="0"/>
      <w:marBottom w:val="0"/>
      <w:divBdr>
        <w:top w:val="none" w:sz="0" w:space="0" w:color="auto"/>
        <w:left w:val="none" w:sz="0" w:space="0" w:color="auto"/>
        <w:bottom w:val="none" w:sz="0" w:space="0" w:color="auto"/>
        <w:right w:val="none" w:sz="0" w:space="0" w:color="auto"/>
      </w:divBdr>
    </w:div>
    <w:div w:id="422457153">
      <w:bodyDiv w:val="1"/>
      <w:marLeft w:val="0"/>
      <w:marRight w:val="0"/>
      <w:marTop w:val="0"/>
      <w:marBottom w:val="0"/>
      <w:divBdr>
        <w:top w:val="none" w:sz="0" w:space="0" w:color="auto"/>
        <w:left w:val="none" w:sz="0" w:space="0" w:color="auto"/>
        <w:bottom w:val="none" w:sz="0" w:space="0" w:color="auto"/>
        <w:right w:val="none" w:sz="0" w:space="0" w:color="auto"/>
      </w:divBdr>
    </w:div>
    <w:div w:id="431979886">
      <w:bodyDiv w:val="1"/>
      <w:marLeft w:val="0"/>
      <w:marRight w:val="0"/>
      <w:marTop w:val="0"/>
      <w:marBottom w:val="0"/>
      <w:divBdr>
        <w:top w:val="none" w:sz="0" w:space="0" w:color="auto"/>
        <w:left w:val="none" w:sz="0" w:space="0" w:color="auto"/>
        <w:bottom w:val="none" w:sz="0" w:space="0" w:color="auto"/>
        <w:right w:val="none" w:sz="0" w:space="0" w:color="auto"/>
      </w:divBdr>
    </w:div>
    <w:div w:id="478569637">
      <w:bodyDiv w:val="1"/>
      <w:marLeft w:val="0"/>
      <w:marRight w:val="0"/>
      <w:marTop w:val="0"/>
      <w:marBottom w:val="0"/>
      <w:divBdr>
        <w:top w:val="none" w:sz="0" w:space="0" w:color="auto"/>
        <w:left w:val="none" w:sz="0" w:space="0" w:color="auto"/>
        <w:bottom w:val="none" w:sz="0" w:space="0" w:color="auto"/>
        <w:right w:val="none" w:sz="0" w:space="0" w:color="auto"/>
      </w:divBdr>
    </w:div>
    <w:div w:id="499203849">
      <w:bodyDiv w:val="1"/>
      <w:marLeft w:val="0"/>
      <w:marRight w:val="0"/>
      <w:marTop w:val="0"/>
      <w:marBottom w:val="0"/>
      <w:divBdr>
        <w:top w:val="none" w:sz="0" w:space="0" w:color="auto"/>
        <w:left w:val="none" w:sz="0" w:space="0" w:color="auto"/>
        <w:bottom w:val="none" w:sz="0" w:space="0" w:color="auto"/>
        <w:right w:val="none" w:sz="0" w:space="0" w:color="auto"/>
      </w:divBdr>
    </w:div>
    <w:div w:id="510685076">
      <w:bodyDiv w:val="1"/>
      <w:marLeft w:val="0"/>
      <w:marRight w:val="0"/>
      <w:marTop w:val="0"/>
      <w:marBottom w:val="0"/>
      <w:divBdr>
        <w:top w:val="none" w:sz="0" w:space="0" w:color="auto"/>
        <w:left w:val="none" w:sz="0" w:space="0" w:color="auto"/>
        <w:bottom w:val="none" w:sz="0" w:space="0" w:color="auto"/>
        <w:right w:val="none" w:sz="0" w:space="0" w:color="auto"/>
      </w:divBdr>
    </w:div>
    <w:div w:id="546768048">
      <w:bodyDiv w:val="1"/>
      <w:marLeft w:val="0"/>
      <w:marRight w:val="0"/>
      <w:marTop w:val="0"/>
      <w:marBottom w:val="0"/>
      <w:divBdr>
        <w:top w:val="none" w:sz="0" w:space="0" w:color="auto"/>
        <w:left w:val="none" w:sz="0" w:space="0" w:color="auto"/>
        <w:bottom w:val="none" w:sz="0" w:space="0" w:color="auto"/>
        <w:right w:val="none" w:sz="0" w:space="0" w:color="auto"/>
      </w:divBdr>
    </w:div>
    <w:div w:id="564949553">
      <w:bodyDiv w:val="1"/>
      <w:marLeft w:val="0"/>
      <w:marRight w:val="0"/>
      <w:marTop w:val="0"/>
      <w:marBottom w:val="0"/>
      <w:divBdr>
        <w:top w:val="none" w:sz="0" w:space="0" w:color="auto"/>
        <w:left w:val="none" w:sz="0" w:space="0" w:color="auto"/>
        <w:bottom w:val="none" w:sz="0" w:space="0" w:color="auto"/>
        <w:right w:val="none" w:sz="0" w:space="0" w:color="auto"/>
      </w:divBdr>
    </w:div>
    <w:div w:id="576979857">
      <w:bodyDiv w:val="1"/>
      <w:marLeft w:val="0"/>
      <w:marRight w:val="0"/>
      <w:marTop w:val="0"/>
      <w:marBottom w:val="0"/>
      <w:divBdr>
        <w:top w:val="none" w:sz="0" w:space="0" w:color="auto"/>
        <w:left w:val="none" w:sz="0" w:space="0" w:color="auto"/>
        <w:bottom w:val="none" w:sz="0" w:space="0" w:color="auto"/>
        <w:right w:val="none" w:sz="0" w:space="0" w:color="auto"/>
      </w:divBdr>
    </w:div>
    <w:div w:id="597324632">
      <w:bodyDiv w:val="1"/>
      <w:marLeft w:val="0"/>
      <w:marRight w:val="0"/>
      <w:marTop w:val="0"/>
      <w:marBottom w:val="0"/>
      <w:divBdr>
        <w:top w:val="none" w:sz="0" w:space="0" w:color="auto"/>
        <w:left w:val="none" w:sz="0" w:space="0" w:color="auto"/>
        <w:bottom w:val="none" w:sz="0" w:space="0" w:color="auto"/>
        <w:right w:val="none" w:sz="0" w:space="0" w:color="auto"/>
      </w:divBdr>
    </w:div>
    <w:div w:id="637691376">
      <w:bodyDiv w:val="1"/>
      <w:marLeft w:val="0"/>
      <w:marRight w:val="0"/>
      <w:marTop w:val="0"/>
      <w:marBottom w:val="0"/>
      <w:divBdr>
        <w:top w:val="none" w:sz="0" w:space="0" w:color="auto"/>
        <w:left w:val="none" w:sz="0" w:space="0" w:color="auto"/>
        <w:bottom w:val="none" w:sz="0" w:space="0" w:color="auto"/>
        <w:right w:val="none" w:sz="0" w:space="0" w:color="auto"/>
      </w:divBdr>
    </w:div>
    <w:div w:id="643513257">
      <w:bodyDiv w:val="1"/>
      <w:marLeft w:val="0"/>
      <w:marRight w:val="0"/>
      <w:marTop w:val="0"/>
      <w:marBottom w:val="0"/>
      <w:divBdr>
        <w:top w:val="none" w:sz="0" w:space="0" w:color="auto"/>
        <w:left w:val="none" w:sz="0" w:space="0" w:color="auto"/>
        <w:bottom w:val="none" w:sz="0" w:space="0" w:color="auto"/>
        <w:right w:val="none" w:sz="0" w:space="0" w:color="auto"/>
      </w:divBdr>
    </w:div>
    <w:div w:id="664943080">
      <w:bodyDiv w:val="1"/>
      <w:marLeft w:val="0"/>
      <w:marRight w:val="0"/>
      <w:marTop w:val="0"/>
      <w:marBottom w:val="0"/>
      <w:divBdr>
        <w:top w:val="none" w:sz="0" w:space="0" w:color="auto"/>
        <w:left w:val="none" w:sz="0" w:space="0" w:color="auto"/>
        <w:bottom w:val="none" w:sz="0" w:space="0" w:color="auto"/>
        <w:right w:val="none" w:sz="0" w:space="0" w:color="auto"/>
      </w:divBdr>
    </w:div>
    <w:div w:id="714160481">
      <w:bodyDiv w:val="1"/>
      <w:marLeft w:val="0"/>
      <w:marRight w:val="0"/>
      <w:marTop w:val="0"/>
      <w:marBottom w:val="0"/>
      <w:divBdr>
        <w:top w:val="none" w:sz="0" w:space="0" w:color="auto"/>
        <w:left w:val="none" w:sz="0" w:space="0" w:color="auto"/>
        <w:bottom w:val="none" w:sz="0" w:space="0" w:color="auto"/>
        <w:right w:val="none" w:sz="0" w:space="0" w:color="auto"/>
      </w:divBdr>
    </w:div>
    <w:div w:id="733163968">
      <w:bodyDiv w:val="1"/>
      <w:marLeft w:val="0"/>
      <w:marRight w:val="0"/>
      <w:marTop w:val="0"/>
      <w:marBottom w:val="0"/>
      <w:divBdr>
        <w:top w:val="none" w:sz="0" w:space="0" w:color="auto"/>
        <w:left w:val="none" w:sz="0" w:space="0" w:color="auto"/>
        <w:bottom w:val="none" w:sz="0" w:space="0" w:color="auto"/>
        <w:right w:val="none" w:sz="0" w:space="0" w:color="auto"/>
      </w:divBdr>
    </w:div>
    <w:div w:id="743260266">
      <w:bodyDiv w:val="1"/>
      <w:marLeft w:val="0"/>
      <w:marRight w:val="0"/>
      <w:marTop w:val="0"/>
      <w:marBottom w:val="0"/>
      <w:divBdr>
        <w:top w:val="none" w:sz="0" w:space="0" w:color="auto"/>
        <w:left w:val="none" w:sz="0" w:space="0" w:color="auto"/>
        <w:bottom w:val="none" w:sz="0" w:space="0" w:color="auto"/>
        <w:right w:val="none" w:sz="0" w:space="0" w:color="auto"/>
      </w:divBdr>
    </w:div>
    <w:div w:id="765999084">
      <w:bodyDiv w:val="1"/>
      <w:marLeft w:val="0"/>
      <w:marRight w:val="0"/>
      <w:marTop w:val="0"/>
      <w:marBottom w:val="0"/>
      <w:divBdr>
        <w:top w:val="none" w:sz="0" w:space="0" w:color="auto"/>
        <w:left w:val="none" w:sz="0" w:space="0" w:color="auto"/>
        <w:bottom w:val="none" w:sz="0" w:space="0" w:color="auto"/>
        <w:right w:val="none" w:sz="0" w:space="0" w:color="auto"/>
      </w:divBdr>
    </w:div>
    <w:div w:id="773787445">
      <w:bodyDiv w:val="1"/>
      <w:marLeft w:val="0"/>
      <w:marRight w:val="0"/>
      <w:marTop w:val="0"/>
      <w:marBottom w:val="0"/>
      <w:divBdr>
        <w:top w:val="none" w:sz="0" w:space="0" w:color="auto"/>
        <w:left w:val="none" w:sz="0" w:space="0" w:color="auto"/>
        <w:bottom w:val="none" w:sz="0" w:space="0" w:color="auto"/>
        <w:right w:val="none" w:sz="0" w:space="0" w:color="auto"/>
      </w:divBdr>
    </w:div>
    <w:div w:id="776484210">
      <w:bodyDiv w:val="1"/>
      <w:marLeft w:val="0"/>
      <w:marRight w:val="0"/>
      <w:marTop w:val="0"/>
      <w:marBottom w:val="0"/>
      <w:divBdr>
        <w:top w:val="none" w:sz="0" w:space="0" w:color="auto"/>
        <w:left w:val="none" w:sz="0" w:space="0" w:color="auto"/>
        <w:bottom w:val="none" w:sz="0" w:space="0" w:color="auto"/>
        <w:right w:val="none" w:sz="0" w:space="0" w:color="auto"/>
      </w:divBdr>
    </w:div>
    <w:div w:id="778529996">
      <w:bodyDiv w:val="1"/>
      <w:marLeft w:val="0"/>
      <w:marRight w:val="0"/>
      <w:marTop w:val="0"/>
      <w:marBottom w:val="0"/>
      <w:divBdr>
        <w:top w:val="none" w:sz="0" w:space="0" w:color="auto"/>
        <w:left w:val="none" w:sz="0" w:space="0" w:color="auto"/>
        <w:bottom w:val="none" w:sz="0" w:space="0" w:color="auto"/>
        <w:right w:val="none" w:sz="0" w:space="0" w:color="auto"/>
      </w:divBdr>
    </w:div>
    <w:div w:id="782113608">
      <w:bodyDiv w:val="1"/>
      <w:marLeft w:val="0"/>
      <w:marRight w:val="0"/>
      <w:marTop w:val="0"/>
      <w:marBottom w:val="0"/>
      <w:divBdr>
        <w:top w:val="none" w:sz="0" w:space="0" w:color="auto"/>
        <w:left w:val="none" w:sz="0" w:space="0" w:color="auto"/>
        <w:bottom w:val="none" w:sz="0" w:space="0" w:color="auto"/>
        <w:right w:val="none" w:sz="0" w:space="0" w:color="auto"/>
      </w:divBdr>
    </w:div>
    <w:div w:id="815877023">
      <w:bodyDiv w:val="1"/>
      <w:marLeft w:val="0"/>
      <w:marRight w:val="0"/>
      <w:marTop w:val="0"/>
      <w:marBottom w:val="0"/>
      <w:divBdr>
        <w:top w:val="none" w:sz="0" w:space="0" w:color="auto"/>
        <w:left w:val="none" w:sz="0" w:space="0" w:color="auto"/>
        <w:bottom w:val="none" w:sz="0" w:space="0" w:color="auto"/>
        <w:right w:val="none" w:sz="0" w:space="0" w:color="auto"/>
      </w:divBdr>
    </w:div>
    <w:div w:id="827481490">
      <w:bodyDiv w:val="1"/>
      <w:marLeft w:val="0"/>
      <w:marRight w:val="0"/>
      <w:marTop w:val="0"/>
      <w:marBottom w:val="0"/>
      <w:divBdr>
        <w:top w:val="none" w:sz="0" w:space="0" w:color="auto"/>
        <w:left w:val="none" w:sz="0" w:space="0" w:color="auto"/>
        <w:bottom w:val="none" w:sz="0" w:space="0" w:color="auto"/>
        <w:right w:val="none" w:sz="0" w:space="0" w:color="auto"/>
      </w:divBdr>
    </w:div>
    <w:div w:id="834995048">
      <w:bodyDiv w:val="1"/>
      <w:marLeft w:val="0"/>
      <w:marRight w:val="0"/>
      <w:marTop w:val="0"/>
      <w:marBottom w:val="0"/>
      <w:divBdr>
        <w:top w:val="none" w:sz="0" w:space="0" w:color="auto"/>
        <w:left w:val="none" w:sz="0" w:space="0" w:color="auto"/>
        <w:bottom w:val="none" w:sz="0" w:space="0" w:color="auto"/>
        <w:right w:val="none" w:sz="0" w:space="0" w:color="auto"/>
      </w:divBdr>
    </w:div>
    <w:div w:id="870193102">
      <w:bodyDiv w:val="1"/>
      <w:marLeft w:val="0"/>
      <w:marRight w:val="0"/>
      <w:marTop w:val="0"/>
      <w:marBottom w:val="0"/>
      <w:divBdr>
        <w:top w:val="none" w:sz="0" w:space="0" w:color="auto"/>
        <w:left w:val="none" w:sz="0" w:space="0" w:color="auto"/>
        <w:bottom w:val="none" w:sz="0" w:space="0" w:color="auto"/>
        <w:right w:val="none" w:sz="0" w:space="0" w:color="auto"/>
      </w:divBdr>
    </w:div>
    <w:div w:id="878056595">
      <w:bodyDiv w:val="1"/>
      <w:marLeft w:val="0"/>
      <w:marRight w:val="0"/>
      <w:marTop w:val="0"/>
      <w:marBottom w:val="0"/>
      <w:divBdr>
        <w:top w:val="none" w:sz="0" w:space="0" w:color="auto"/>
        <w:left w:val="none" w:sz="0" w:space="0" w:color="auto"/>
        <w:bottom w:val="none" w:sz="0" w:space="0" w:color="auto"/>
        <w:right w:val="none" w:sz="0" w:space="0" w:color="auto"/>
      </w:divBdr>
    </w:div>
    <w:div w:id="887492026">
      <w:bodyDiv w:val="1"/>
      <w:marLeft w:val="0"/>
      <w:marRight w:val="0"/>
      <w:marTop w:val="0"/>
      <w:marBottom w:val="0"/>
      <w:divBdr>
        <w:top w:val="none" w:sz="0" w:space="0" w:color="auto"/>
        <w:left w:val="none" w:sz="0" w:space="0" w:color="auto"/>
        <w:bottom w:val="none" w:sz="0" w:space="0" w:color="auto"/>
        <w:right w:val="none" w:sz="0" w:space="0" w:color="auto"/>
      </w:divBdr>
    </w:div>
    <w:div w:id="910848850">
      <w:bodyDiv w:val="1"/>
      <w:marLeft w:val="0"/>
      <w:marRight w:val="0"/>
      <w:marTop w:val="0"/>
      <w:marBottom w:val="0"/>
      <w:divBdr>
        <w:top w:val="none" w:sz="0" w:space="0" w:color="auto"/>
        <w:left w:val="none" w:sz="0" w:space="0" w:color="auto"/>
        <w:bottom w:val="none" w:sz="0" w:space="0" w:color="auto"/>
        <w:right w:val="none" w:sz="0" w:space="0" w:color="auto"/>
      </w:divBdr>
    </w:div>
    <w:div w:id="948128374">
      <w:bodyDiv w:val="1"/>
      <w:marLeft w:val="0"/>
      <w:marRight w:val="0"/>
      <w:marTop w:val="0"/>
      <w:marBottom w:val="0"/>
      <w:divBdr>
        <w:top w:val="none" w:sz="0" w:space="0" w:color="auto"/>
        <w:left w:val="none" w:sz="0" w:space="0" w:color="auto"/>
        <w:bottom w:val="none" w:sz="0" w:space="0" w:color="auto"/>
        <w:right w:val="none" w:sz="0" w:space="0" w:color="auto"/>
      </w:divBdr>
    </w:div>
    <w:div w:id="951210066">
      <w:bodyDiv w:val="1"/>
      <w:marLeft w:val="0"/>
      <w:marRight w:val="0"/>
      <w:marTop w:val="0"/>
      <w:marBottom w:val="0"/>
      <w:divBdr>
        <w:top w:val="none" w:sz="0" w:space="0" w:color="auto"/>
        <w:left w:val="none" w:sz="0" w:space="0" w:color="auto"/>
        <w:bottom w:val="none" w:sz="0" w:space="0" w:color="auto"/>
        <w:right w:val="none" w:sz="0" w:space="0" w:color="auto"/>
      </w:divBdr>
    </w:div>
    <w:div w:id="966861464">
      <w:bodyDiv w:val="1"/>
      <w:marLeft w:val="0"/>
      <w:marRight w:val="0"/>
      <w:marTop w:val="0"/>
      <w:marBottom w:val="0"/>
      <w:divBdr>
        <w:top w:val="none" w:sz="0" w:space="0" w:color="auto"/>
        <w:left w:val="none" w:sz="0" w:space="0" w:color="auto"/>
        <w:bottom w:val="none" w:sz="0" w:space="0" w:color="auto"/>
        <w:right w:val="none" w:sz="0" w:space="0" w:color="auto"/>
      </w:divBdr>
    </w:div>
    <w:div w:id="985864588">
      <w:bodyDiv w:val="1"/>
      <w:marLeft w:val="0"/>
      <w:marRight w:val="0"/>
      <w:marTop w:val="0"/>
      <w:marBottom w:val="0"/>
      <w:divBdr>
        <w:top w:val="none" w:sz="0" w:space="0" w:color="auto"/>
        <w:left w:val="none" w:sz="0" w:space="0" w:color="auto"/>
        <w:bottom w:val="none" w:sz="0" w:space="0" w:color="auto"/>
        <w:right w:val="none" w:sz="0" w:space="0" w:color="auto"/>
      </w:divBdr>
    </w:div>
    <w:div w:id="993606666">
      <w:bodyDiv w:val="1"/>
      <w:marLeft w:val="0"/>
      <w:marRight w:val="0"/>
      <w:marTop w:val="0"/>
      <w:marBottom w:val="0"/>
      <w:divBdr>
        <w:top w:val="none" w:sz="0" w:space="0" w:color="auto"/>
        <w:left w:val="none" w:sz="0" w:space="0" w:color="auto"/>
        <w:bottom w:val="none" w:sz="0" w:space="0" w:color="auto"/>
        <w:right w:val="none" w:sz="0" w:space="0" w:color="auto"/>
      </w:divBdr>
    </w:div>
    <w:div w:id="1060329067">
      <w:bodyDiv w:val="1"/>
      <w:marLeft w:val="0"/>
      <w:marRight w:val="0"/>
      <w:marTop w:val="0"/>
      <w:marBottom w:val="0"/>
      <w:divBdr>
        <w:top w:val="none" w:sz="0" w:space="0" w:color="auto"/>
        <w:left w:val="none" w:sz="0" w:space="0" w:color="auto"/>
        <w:bottom w:val="none" w:sz="0" w:space="0" w:color="auto"/>
        <w:right w:val="none" w:sz="0" w:space="0" w:color="auto"/>
      </w:divBdr>
    </w:div>
    <w:div w:id="1095713457">
      <w:bodyDiv w:val="1"/>
      <w:marLeft w:val="0"/>
      <w:marRight w:val="0"/>
      <w:marTop w:val="0"/>
      <w:marBottom w:val="0"/>
      <w:divBdr>
        <w:top w:val="none" w:sz="0" w:space="0" w:color="auto"/>
        <w:left w:val="none" w:sz="0" w:space="0" w:color="auto"/>
        <w:bottom w:val="none" w:sz="0" w:space="0" w:color="auto"/>
        <w:right w:val="none" w:sz="0" w:space="0" w:color="auto"/>
      </w:divBdr>
    </w:div>
    <w:div w:id="1096025015">
      <w:bodyDiv w:val="1"/>
      <w:marLeft w:val="0"/>
      <w:marRight w:val="0"/>
      <w:marTop w:val="0"/>
      <w:marBottom w:val="0"/>
      <w:divBdr>
        <w:top w:val="none" w:sz="0" w:space="0" w:color="auto"/>
        <w:left w:val="none" w:sz="0" w:space="0" w:color="auto"/>
        <w:bottom w:val="none" w:sz="0" w:space="0" w:color="auto"/>
        <w:right w:val="none" w:sz="0" w:space="0" w:color="auto"/>
      </w:divBdr>
    </w:div>
    <w:div w:id="1097755757">
      <w:bodyDiv w:val="1"/>
      <w:marLeft w:val="0"/>
      <w:marRight w:val="0"/>
      <w:marTop w:val="0"/>
      <w:marBottom w:val="0"/>
      <w:divBdr>
        <w:top w:val="none" w:sz="0" w:space="0" w:color="auto"/>
        <w:left w:val="none" w:sz="0" w:space="0" w:color="auto"/>
        <w:bottom w:val="none" w:sz="0" w:space="0" w:color="auto"/>
        <w:right w:val="none" w:sz="0" w:space="0" w:color="auto"/>
      </w:divBdr>
    </w:div>
    <w:div w:id="1111588482">
      <w:bodyDiv w:val="1"/>
      <w:marLeft w:val="0"/>
      <w:marRight w:val="0"/>
      <w:marTop w:val="0"/>
      <w:marBottom w:val="0"/>
      <w:divBdr>
        <w:top w:val="none" w:sz="0" w:space="0" w:color="auto"/>
        <w:left w:val="none" w:sz="0" w:space="0" w:color="auto"/>
        <w:bottom w:val="none" w:sz="0" w:space="0" w:color="auto"/>
        <w:right w:val="none" w:sz="0" w:space="0" w:color="auto"/>
      </w:divBdr>
    </w:div>
    <w:div w:id="1138955298">
      <w:bodyDiv w:val="1"/>
      <w:marLeft w:val="0"/>
      <w:marRight w:val="0"/>
      <w:marTop w:val="0"/>
      <w:marBottom w:val="0"/>
      <w:divBdr>
        <w:top w:val="none" w:sz="0" w:space="0" w:color="auto"/>
        <w:left w:val="none" w:sz="0" w:space="0" w:color="auto"/>
        <w:bottom w:val="none" w:sz="0" w:space="0" w:color="auto"/>
        <w:right w:val="none" w:sz="0" w:space="0" w:color="auto"/>
      </w:divBdr>
    </w:div>
    <w:div w:id="1172381202">
      <w:bodyDiv w:val="1"/>
      <w:marLeft w:val="0"/>
      <w:marRight w:val="0"/>
      <w:marTop w:val="0"/>
      <w:marBottom w:val="0"/>
      <w:divBdr>
        <w:top w:val="none" w:sz="0" w:space="0" w:color="auto"/>
        <w:left w:val="none" w:sz="0" w:space="0" w:color="auto"/>
        <w:bottom w:val="none" w:sz="0" w:space="0" w:color="auto"/>
        <w:right w:val="none" w:sz="0" w:space="0" w:color="auto"/>
      </w:divBdr>
    </w:div>
    <w:div w:id="1181972906">
      <w:bodyDiv w:val="1"/>
      <w:marLeft w:val="0"/>
      <w:marRight w:val="0"/>
      <w:marTop w:val="0"/>
      <w:marBottom w:val="0"/>
      <w:divBdr>
        <w:top w:val="none" w:sz="0" w:space="0" w:color="auto"/>
        <w:left w:val="none" w:sz="0" w:space="0" w:color="auto"/>
        <w:bottom w:val="none" w:sz="0" w:space="0" w:color="auto"/>
        <w:right w:val="none" w:sz="0" w:space="0" w:color="auto"/>
      </w:divBdr>
    </w:div>
    <w:div w:id="1237864438">
      <w:bodyDiv w:val="1"/>
      <w:marLeft w:val="0"/>
      <w:marRight w:val="0"/>
      <w:marTop w:val="0"/>
      <w:marBottom w:val="0"/>
      <w:divBdr>
        <w:top w:val="none" w:sz="0" w:space="0" w:color="auto"/>
        <w:left w:val="none" w:sz="0" w:space="0" w:color="auto"/>
        <w:bottom w:val="none" w:sz="0" w:space="0" w:color="auto"/>
        <w:right w:val="none" w:sz="0" w:space="0" w:color="auto"/>
      </w:divBdr>
    </w:div>
    <w:div w:id="1270548751">
      <w:bodyDiv w:val="1"/>
      <w:marLeft w:val="0"/>
      <w:marRight w:val="0"/>
      <w:marTop w:val="0"/>
      <w:marBottom w:val="0"/>
      <w:divBdr>
        <w:top w:val="none" w:sz="0" w:space="0" w:color="auto"/>
        <w:left w:val="none" w:sz="0" w:space="0" w:color="auto"/>
        <w:bottom w:val="none" w:sz="0" w:space="0" w:color="auto"/>
        <w:right w:val="none" w:sz="0" w:space="0" w:color="auto"/>
      </w:divBdr>
    </w:div>
    <w:div w:id="1307972549">
      <w:bodyDiv w:val="1"/>
      <w:marLeft w:val="0"/>
      <w:marRight w:val="0"/>
      <w:marTop w:val="0"/>
      <w:marBottom w:val="0"/>
      <w:divBdr>
        <w:top w:val="none" w:sz="0" w:space="0" w:color="auto"/>
        <w:left w:val="none" w:sz="0" w:space="0" w:color="auto"/>
        <w:bottom w:val="none" w:sz="0" w:space="0" w:color="auto"/>
        <w:right w:val="none" w:sz="0" w:space="0" w:color="auto"/>
      </w:divBdr>
    </w:div>
    <w:div w:id="1330253310">
      <w:bodyDiv w:val="1"/>
      <w:marLeft w:val="0"/>
      <w:marRight w:val="0"/>
      <w:marTop w:val="0"/>
      <w:marBottom w:val="0"/>
      <w:divBdr>
        <w:top w:val="none" w:sz="0" w:space="0" w:color="auto"/>
        <w:left w:val="none" w:sz="0" w:space="0" w:color="auto"/>
        <w:bottom w:val="none" w:sz="0" w:space="0" w:color="auto"/>
        <w:right w:val="none" w:sz="0" w:space="0" w:color="auto"/>
      </w:divBdr>
    </w:div>
    <w:div w:id="1336684846">
      <w:bodyDiv w:val="1"/>
      <w:marLeft w:val="0"/>
      <w:marRight w:val="0"/>
      <w:marTop w:val="0"/>
      <w:marBottom w:val="0"/>
      <w:divBdr>
        <w:top w:val="none" w:sz="0" w:space="0" w:color="auto"/>
        <w:left w:val="none" w:sz="0" w:space="0" w:color="auto"/>
        <w:bottom w:val="none" w:sz="0" w:space="0" w:color="auto"/>
        <w:right w:val="none" w:sz="0" w:space="0" w:color="auto"/>
      </w:divBdr>
    </w:div>
    <w:div w:id="1362901433">
      <w:bodyDiv w:val="1"/>
      <w:marLeft w:val="0"/>
      <w:marRight w:val="0"/>
      <w:marTop w:val="0"/>
      <w:marBottom w:val="0"/>
      <w:divBdr>
        <w:top w:val="none" w:sz="0" w:space="0" w:color="auto"/>
        <w:left w:val="none" w:sz="0" w:space="0" w:color="auto"/>
        <w:bottom w:val="none" w:sz="0" w:space="0" w:color="auto"/>
        <w:right w:val="none" w:sz="0" w:space="0" w:color="auto"/>
      </w:divBdr>
    </w:div>
    <w:div w:id="1366175824">
      <w:bodyDiv w:val="1"/>
      <w:marLeft w:val="0"/>
      <w:marRight w:val="0"/>
      <w:marTop w:val="0"/>
      <w:marBottom w:val="0"/>
      <w:divBdr>
        <w:top w:val="none" w:sz="0" w:space="0" w:color="auto"/>
        <w:left w:val="none" w:sz="0" w:space="0" w:color="auto"/>
        <w:bottom w:val="none" w:sz="0" w:space="0" w:color="auto"/>
        <w:right w:val="none" w:sz="0" w:space="0" w:color="auto"/>
      </w:divBdr>
    </w:div>
    <w:div w:id="1374304562">
      <w:bodyDiv w:val="1"/>
      <w:marLeft w:val="0"/>
      <w:marRight w:val="0"/>
      <w:marTop w:val="0"/>
      <w:marBottom w:val="0"/>
      <w:divBdr>
        <w:top w:val="none" w:sz="0" w:space="0" w:color="auto"/>
        <w:left w:val="none" w:sz="0" w:space="0" w:color="auto"/>
        <w:bottom w:val="none" w:sz="0" w:space="0" w:color="auto"/>
        <w:right w:val="none" w:sz="0" w:space="0" w:color="auto"/>
      </w:divBdr>
    </w:div>
    <w:div w:id="1387532379">
      <w:bodyDiv w:val="1"/>
      <w:marLeft w:val="0"/>
      <w:marRight w:val="0"/>
      <w:marTop w:val="0"/>
      <w:marBottom w:val="0"/>
      <w:divBdr>
        <w:top w:val="none" w:sz="0" w:space="0" w:color="auto"/>
        <w:left w:val="none" w:sz="0" w:space="0" w:color="auto"/>
        <w:bottom w:val="none" w:sz="0" w:space="0" w:color="auto"/>
        <w:right w:val="none" w:sz="0" w:space="0" w:color="auto"/>
      </w:divBdr>
    </w:div>
    <w:div w:id="1391029418">
      <w:bodyDiv w:val="1"/>
      <w:marLeft w:val="0"/>
      <w:marRight w:val="0"/>
      <w:marTop w:val="0"/>
      <w:marBottom w:val="0"/>
      <w:divBdr>
        <w:top w:val="none" w:sz="0" w:space="0" w:color="auto"/>
        <w:left w:val="none" w:sz="0" w:space="0" w:color="auto"/>
        <w:bottom w:val="none" w:sz="0" w:space="0" w:color="auto"/>
        <w:right w:val="none" w:sz="0" w:space="0" w:color="auto"/>
      </w:divBdr>
    </w:div>
    <w:div w:id="1430664027">
      <w:bodyDiv w:val="1"/>
      <w:marLeft w:val="0"/>
      <w:marRight w:val="0"/>
      <w:marTop w:val="0"/>
      <w:marBottom w:val="0"/>
      <w:divBdr>
        <w:top w:val="none" w:sz="0" w:space="0" w:color="auto"/>
        <w:left w:val="none" w:sz="0" w:space="0" w:color="auto"/>
        <w:bottom w:val="none" w:sz="0" w:space="0" w:color="auto"/>
        <w:right w:val="none" w:sz="0" w:space="0" w:color="auto"/>
      </w:divBdr>
    </w:div>
    <w:div w:id="1438869366">
      <w:bodyDiv w:val="1"/>
      <w:marLeft w:val="0"/>
      <w:marRight w:val="0"/>
      <w:marTop w:val="0"/>
      <w:marBottom w:val="0"/>
      <w:divBdr>
        <w:top w:val="none" w:sz="0" w:space="0" w:color="auto"/>
        <w:left w:val="none" w:sz="0" w:space="0" w:color="auto"/>
        <w:bottom w:val="none" w:sz="0" w:space="0" w:color="auto"/>
        <w:right w:val="none" w:sz="0" w:space="0" w:color="auto"/>
      </w:divBdr>
    </w:div>
    <w:div w:id="1450473144">
      <w:bodyDiv w:val="1"/>
      <w:marLeft w:val="0"/>
      <w:marRight w:val="0"/>
      <w:marTop w:val="0"/>
      <w:marBottom w:val="0"/>
      <w:divBdr>
        <w:top w:val="none" w:sz="0" w:space="0" w:color="auto"/>
        <w:left w:val="none" w:sz="0" w:space="0" w:color="auto"/>
        <w:bottom w:val="none" w:sz="0" w:space="0" w:color="auto"/>
        <w:right w:val="none" w:sz="0" w:space="0" w:color="auto"/>
      </w:divBdr>
    </w:div>
    <w:div w:id="1455365622">
      <w:bodyDiv w:val="1"/>
      <w:marLeft w:val="0"/>
      <w:marRight w:val="0"/>
      <w:marTop w:val="0"/>
      <w:marBottom w:val="0"/>
      <w:divBdr>
        <w:top w:val="none" w:sz="0" w:space="0" w:color="auto"/>
        <w:left w:val="none" w:sz="0" w:space="0" w:color="auto"/>
        <w:bottom w:val="none" w:sz="0" w:space="0" w:color="auto"/>
        <w:right w:val="none" w:sz="0" w:space="0" w:color="auto"/>
      </w:divBdr>
    </w:div>
    <w:div w:id="1465193279">
      <w:bodyDiv w:val="1"/>
      <w:marLeft w:val="0"/>
      <w:marRight w:val="0"/>
      <w:marTop w:val="0"/>
      <w:marBottom w:val="0"/>
      <w:divBdr>
        <w:top w:val="none" w:sz="0" w:space="0" w:color="auto"/>
        <w:left w:val="none" w:sz="0" w:space="0" w:color="auto"/>
        <w:bottom w:val="none" w:sz="0" w:space="0" w:color="auto"/>
        <w:right w:val="none" w:sz="0" w:space="0" w:color="auto"/>
      </w:divBdr>
    </w:div>
    <w:div w:id="1481271208">
      <w:bodyDiv w:val="1"/>
      <w:marLeft w:val="0"/>
      <w:marRight w:val="0"/>
      <w:marTop w:val="0"/>
      <w:marBottom w:val="0"/>
      <w:divBdr>
        <w:top w:val="none" w:sz="0" w:space="0" w:color="auto"/>
        <w:left w:val="none" w:sz="0" w:space="0" w:color="auto"/>
        <w:bottom w:val="none" w:sz="0" w:space="0" w:color="auto"/>
        <w:right w:val="none" w:sz="0" w:space="0" w:color="auto"/>
      </w:divBdr>
    </w:div>
    <w:div w:id="1539393821">
      <w:bodyDiv w:val="1"/>
      <w:marLeft w:val="0"/>
      <w:marRight w:val="0"/>
      <w:marTop w:val="0"/>
      <w:marBottom w:val="0"/>
      <w:divBdr>
        <w:top w:val="none" w:sz="0" w:space="0" w:color="auto"/>
        <w:left w:val="none" w:sz="0" w:space="0" w:color="auto"/>
        <w:bottom w:val="none" w:sz="0" w:space="0" w:color="auto"/>
        <w:right w:val="none" w:sz="0" w:space="0" w:color="auto"/>
      </w:divBdr>
    </w:div>
    <w:div w:id="1587885541">
      <w:bodyDiv w:val="1"/>
      <w:marLeft w:val="0"/>
      <w:marRight w:val="0"/>
      <w:marTop w:val="0"/>
      <w:marBottom w:val="0"/>
      <w:divBdr>
        <w:top w:val="none" w:sz="0" w:space="0" w:color="auto"/>
        <w:left w:val="none" w:sz="0" w:space="0" w:color="auto"/>
        <w:bottom w:val="none" w:sz="0" w:space="0" w:color="auto"/>
        <w:right w:val="none" w:sz="0" w:space="0" w:color="auto"/>
      </w:divBdr>
    </w:div>
    <w:div w:id="1622763971">
      <w:bodyDiv w:val="1"/>
      <w:marLeft w:val="0"/>
      <w:marRight w:val="0"/>
      <w:marTop w:val="0"/>
      <w:marBottom w:val="0"/>
      <w:divBdr>
        <w:top w:val="none" w:sz="0" w:space="0" w:color="auto"/>
        <w:left w:val="none" w:sz="0" w:space="0" w:color="auto"/>
        <w:bottom w:val="none" w:sz="0" w:space="0" w:color="auto"/>
        <w:right w:val="none" w:sz="0" w:space="0" w:color="auto"/>
      </w:divBdr>
    </w:div>
    <w:div w:id="1640913968">
      <w:bodyDiv w:val="1"/>
      <w:marLeft w:val="0"/>
      <w:marRight w:val="0"/>
      <w:marTop w:val="0"/>
      <w:marBottom w:val="0"/>
      <w:divBdr>
        <w:top w:val="none" w:sz="0" w:space="0" w:color="auto"/>
        <w:left w:val="none" w:sz="0" w:space="0" w:color="auto"/>
        <w:bottom w:val="none" w:sz="0" w:space="0" w:color="auto"/>
        <w:right w:val="none" w:sz="0" w:space="0" w:color="auto"/>
      </w:divBdr>
    </w:div>
    <w:div w:id="1690525697">
      <w:bodyDiv w:val="1"/>
      <w:marLeft w:val="0"/>
      <w:marRight w:val="0"/>
      <w:marTop w:val="0"/>
      <w:marBottom w:val="0"/>
      <w:divBdr>
        <w:top w:val="none" w:sz="0" w:space="0" w:color="auto"/>
        <w:left w:val="none" w:sz="0" w:space="0" w:color="auto"/>
        <w:bottom w:val="none" w:sz="0" w:space="0" w:color="auto"/>
        <w:right w:val="none" w:sz="0" w:space="0" w:color="auto"/>
      </w:divBdr>
    </w:div>
    <w:div w:id="1691836843">
      <w:bodyDiv w:val="1"/>
      <w:marLeft w:val="0"/>
      <w:marRight w:val="0"/>
      <w:marTop w:val="0"/>
      <w:marBottom w:val="0"/>
      <w:divBdr>
        <w:top w:val="none" w:sz="0" w:space="0" w:color="auto"/>
        <w:left w:val="none" w:sz="0" w:space="0" w:color="auto"/>
        <w:bottom w:val="none" w:sz="0" w:space="0" w:color="auto"/>
        <w:right w:val="none" w:sz="0" w:space="0" w:color="auto"/>
      </w:divBdr>
    </w:div>
    <w:div w:id="1793402752">
      <w:bodyDiv w:val="1"/>
      <w:marLeft w:val="0"/>
      <w:marRight w:val="0"/>
      <w:marTop w:val="0"/>
      <w:marBottom w:val="0"/>
      <w:divBdr>
        <w:top w:val="none" w:sz="0" w:space="0" w:color="auto"/>
        <w:left w:val="none" w:sz="0" w:space="0" w:color="auto"/>
        <w:bottom w:val="none" w:sz="0" w:space="0" w:color="auto"/>
        <w:right w:val="none" w:sz="0" w:space="0" w:color="auto"/>
      </w:divBdr>
    </w:div>
    <w:div w:id="1794054787">
      <w:bodyDiv w:val="1"/>
      <w:marLeft w:val="0"/>
      <w:marRight w:val="0"/>
      <w:marTop w:val="0"/>
      <w:marBottom w:val="0"/>
      <w:divBdr>
        <w:top w:val="none" w:sz="0" w:space="0" w:color="auto"/>
        <w:left w:val="none" w:sz="0" w:space="0" w:color="auto"/>
        <w:bottom w:val="none" w:sz="0" w:space="0" w:color="auto"/>
        <w:right w:val="none" w:sz="0" w:space="0" w:color="auto"/>
      </w:divBdr>
    </w:div>
    <w:div w:id="1819564751">
      <w:bodyDiv w:val="1"/>
      <w:marLeft w:val="0"/>
      <w:marRight w:val="0"/>
      <w:marTop w:val="0"/>
      <w:marBottom w:val="0"/>
      <w:divBdr>
        <w:top w:val="none" w:sz="0" w:space="0" w:color="auto"/>
        <w:left w:val="none" w:sz="0" w:space="0" w:color="auto"/>
        <w:bottom w:val="none" w:sz="0" w:space="0" w:color="auto"/>
        <w:right w:val="none" w:sz="0" w:space="0" w:color="auto"/>
      </w:divBdr>
    </w:div>
    <w:div w:id="1830748746">
      <w:bodyDiv w:val="1"/>
      <w:marLeft w:val="0"/>
      <w:marRight w:val="0"/>
      <w:marTop w:val="0"/>
      <w:marBottom w:val="0"/>
      <w:divBdr>
        <w:top w:val="none" w:sz="0" w:space="0" w:color="auto"/>
        <w:left w:val="none" w:sz="0" w:space="0" w:color="auto"/>
        <w:bottom w:val="none" w:sz="0" w:space="0" w:color="auto"/>
        <w:right w:val="none" w:sz="0" w:space="0" w:color="auto"/>
      </w:divBdr>
    </w:div>
    <w:div w:id="1840151633">
      <w:bodyDiv w:val="1"/>
      <w:marLeft w:val="0"/>
      <w:marRight w:val="0"/>
      <w:marTop w:val="0"/>
      <w:marBottom w:val="0"/>
      <w:divBdr>
        <w:top w:val="none" w:sz="0" w:space="0" w:color="auto"/>
        <w:left w:val="none" w:sz="0" w:space="0" w:color="auto"/>
        <w:bottom w:val="none" w:sz="0" w:space="0" w:color="auto"/>
        <w:right w:val="none" w:sz="0" w:space="0" w:color="auto"/>
      </w:divBdr>
    </w:div>
    <w:div w:id="1858691845">
      <w:bodyDiv w:val="1"/>
      <w:marLeft w:val="0"/>
      <w:marRight w:val="0"/>
      <w:marTop w:val="0"/>
      <w:marBottom w:val="0"/>
      <w:divBdr>
        <w:top w:val="none" w:sz="0" w:space="0" w:color="auto"/>
        <w:left w:val="none" w:sz="0" w:space="0" w:color="auto"/>
        <w:bottom w:val="none" w:sz="0" w:space="0" w:color="auto"/>
        <w:right w:val="none" w:sz="0" w:space="0" w:color="auto"/>
      </w:divBdr>
    </w:div>
    <w:div w:id="1859735348">
      <w:bodyDiv w:val="1"/>
      <w:marLeft w:val="0"/>
      <w:marRight w:val="0"/>
      <w:marTop w:val="0"/>
      <w:marBottom w:val="0"/>
      <w:divBdr>
        <w:top w:val="none" w:sz="0" w:space="0" w:color="auto"/>
        <w:left w:val="none" w:sz="0" w:space="0" w:color="auto"/>
        <w:bottom w:val="none" w:sz="0" w:space="0" w:color="auto"/>
        <w:right w:val="none" w:sz="0" w:space="0" w:color="auto"/>
      </w:divBdr>
    </w:div>
    <w:div w:id="1874272566">
      <w:bodyDiv w:val="1"/>
      <w:marLeft w:val="0"/>
      <w:marRight w:val="0"/>
      <w:marTop w:val="0"/>
      <w:marBottom w:val="0"/>
      <w:divBdr>
        <w:top w:val="none" w:sz="0" w:space="0" w:color="auto"/>
        <w:left w:val="none" w:sz="0" w:space="0" w:color="auto"/>
        <w:bottom w:val="none" w:sz="0" w:space="0" w:color="auto"/>
        <w:right w:val="none" w:sz="0" w:space="0" w:color="auto"/>
      </w:divBdr>
    </w:div>
    <w:div w:id="1882399600">
      <w:bodyDiv w:val="1"/>
      <w:marLeft w:val="0"/>
      <w:marRight w:val="0"/>
      <w:marTop w:val="0"/>
      <w:marBottom w:val="0"/>
      <w:divBdr>
        <w:top w:val="none" w:sz="0" w:space="0" w:color="auto"/>
        <w:left w:val="none" w:sz="0" w:space="0" w:color="auto"/>
        <w:bottom w:val="none" w:sz="0" w:space="0" w:color="auto"/>
        <w:right w:val="none" w:sz="0" w:space="0" w:color="auto"/>
      </w:divBdr>
    </w:div>
    <w:div w:id="1889802201">
      <w:bodyDiv w:val="1"/>
      <w:marLeft w:val="0"/>
      <w:marRight w:val="0"/>
      <w:marTop w:val="0"/>
      <w:marBottom w:val="0"/>
      <w:divBdr>
        <w:top w:val="none" w:sz="0" w:space="0" w:color="auto"/>
        <w:left w:val="none" w:sz="0" w:space="0" w:color="auto"/>
        <w:bottom w:val="none" w:sz="0" w:space="0" w:color="auto"/>
        <w:right w:val="none" w:sz="0" w:space="0" w:color="auto"/>
      </w:divBdr>
    </w:div>
    <w:div w:id="1954240229">
      <w:bodyDiv w:val="1"/>
      <w:marLeft w:val="0"/>
      <w:marRight w:val="0"/>
      <w:marTop w:val="0"/>
      <w:marBottom w:val="0"/>
      <w:divBdr>
        <w:top w:val="none" w:sz="0" w:space="0" w:color="auto"/>
        <w:left w:val="none" w:sz="0" w:space="0" w:color="auto"/>
        <w:bottom w:val="none" w:sz="0" w:space="0" w:color="auto"/>
        <w:right w:val="none" w:sz="0" w:space="0" w:color="auto"/>
      </w:divBdr>
    </w:div>
    <w:div w:id="2024353790">
      <w:bodyDiv w:val="1"/>
      <w:marLeft w:val="0"/>
      <w:marRight w:val="0"/>
      <w:marTop w:val="0"/>
      <w:marBottom w:val="0"/>
      <w:divBdr>
        <w:top w:val="none" w:sz="0" w:space="0" w:color="auto"/>
        <w:left w:val="none" w:sz="0" w:space="0" w:color="auto"/>
        <w:bottom w:val="none" w:sz="0" w:space="0" w:color="auto"/>
        <w:right w:val="none" w:sz="0" w:space="0" w:color="auto"/>
      </w:divBdr>
    </w:div>
    <w:div w:id="2026318976">
      <w:bodyDiv w:val="1"/>
      <w:marLeft w:val="0"/>
      <w:marRight w:val="0"/>
      <w:marTop w:val="0"/>
      <w:marBottom w:val="0"/>
      <w:divBdr>
        <w:top w:val="none" w:sz="0" w:space="0" w:color="auto"/>
        <w:left w:val="none" w:sz="0" w:space="0" w:color="auto"/>
        <w:bottom w:val="none" w:sz="0" w:space="0" w:color="auto"/>
        <w:right w:val="none" w:sz="0" w:space="0" w:color="auto"/>
      </w:divBdr>
    </w:div>
    <w:div w:id="2034332906">
      <w:bodyDiv w:val="1"/>
      <w:marLeft w:val="0"/>
      <w:marRight w:val="0"/>
      <w:marTop w:val="0"/>
      <w:marBottom w:val="0"/>
      <w:divBdr>
        <w:top w:val="none" w:sz="0" w:space="0" w:color="auto"/>
        <w:left w:val="none" w:sz="0" w:space="0" w:color="auto"/>
        <w:bottom w:val="none" w:sz="0" w:space="0" w:color="auto"/>
        <w:right w:val="none" w:sz="0" w:space="0" w:color="auto"/>
      </w:divBdr>
    </w:div>
    <w:div w:id="2049524432">
      <w:bodyDiv w:val="1"/>
      <w:marLeft w:val="0"/>
      <w:marRight w:val="0"/>
      <w:marTop w:val="0"/>
      <w:marBottom w:val="0"/>
      <w:divBdr>
        <w:top w:val="none" w:sz="0" w:space="0" w:color="auto"/>
        <w:left w:val="none" w:sz="0" w:space="0" w:color="auto"/>
        <w:bottom w:val="none" w:sz="0" w:space="0" w:color="auto"/>
        <w:right w:val="none" w:sz="0" w:space="0" w:color="auto"/>
      </w:divBdr>
    </w:div>
    <w:div w:id="2052340734">
      <w:bodyDiv w:val="1"/>
      <w:marLeft w:val="0"/>
      <w:marRight w:val="0"/>
      <w:marTop w:val="0"/>
      <w:marBottom w:val="0"/>
      <w:divBdr>
        <w:top w:val="none" w:sz="0" w:space="0" w:color="auto"/>
        <w:left w:val="none" w:sz="0" w:space="0" w:color="auto"/>
        <w:bottom w:val="none" w:sz="0" w:space="0" w:color="auto"/>
        <w:right w:val="none" w:sz="0" w:space="0" w:color="auto"/>
      </w:divBdr>
    </w:div>
    <w:div w:id="2060392255">
      <w:bodyDiv w:val="1"/>
      <w:marLeft w:val="0"/>
      <w:marRight w:val="0"/>
      <w:marTop w:val="0"/>
      <w:marBottom w:val="0"/>
      <w:divBdr>
        <w:top w:val="none" w:sz="0" w:space="0" w:color="auto"/>
        <w:left w:val="none" w:sz="0" w:space="0" w:color="auto"/>
        <w:bottom w:val="none" w:sz="0" w:space="0" w:color="auto"/>
        <w:right w:val="none" w:sz="0" w:space="0" w:color="auto"/>
      </w:divBdr>
    </w:div>
    <w:div w:id="2077966858">
      <w:bodyDiv w:val="1"/>
      <w:marLeft w:val="0"/>
      <w:marRight w:val="0"/>
      <w:marTop w:val="0"/>
      <w:marBottom w:val="0"/>
      <w:divBdr>
        <w:top w:val="none" w:sz="0" w:space="0" w:color="auto"/>
        <w:left w:val="none" w:sz="0" w:space="0" w:color="auto"/>
        <w:bottom w:val="none" w:sz="0" w:space="0" w:color="auto"/>
        <w:right w:val="none" w:sz="0" w:space="0" w:color="auto"/>
      </w:divBdr>
    </w:div>
    <w:div w:id="2116749839">
      <w:bodyDiv w:val="1"/>
      <w:marLeft w:val="0"/>
      <w:marRight w:val="0"/>
      <w:marTop w:val="0"/>
      <w:marBottom w:val="0"/>
      <w:divBdr>
        <w:top w:val="none" w:sz="0" w:space="0" w:color="auto"/>
        <w:left w:val="none" w:sz="0" w:space="0" w:color="auto"/>
        <w:bottom w:val="none" w:sz="0" w:space="0" w:color="auto"/>
        <w:right w:val="none" w:sz="0" w:space="0" w:color="auto"/>
      </w:divBdr>
    </w:div>
    <w:div w:id="2122646627">
      <w:bodyDiv w:val="1"/>
      <w:marLeft w:val="0"/>
      <w:marRight w:val="0"/>
      <w:marTop w:val="0"/>
      <w:marBottom w:val="0"/>
      <w:divBdr>
        <w:top w:val="none" w:sz="0" w:space="0" w:color="auto"/>
        <w:left w:val="none" w:sz="0" w:space="0" w:color="auto"/>
        <w:bottom w:val="none" w:sz="0" w:space="0" w:color="auto"/>
        <w:right w:val="none" w:sz="0" w:space="0" w:color="auto"/>
      </w:divBdr>
    </w:div>
    <w:div w:id="21434937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1</Pages>
  <Words>5996</Words>
  <Characters>34179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CROC Inc.</Company>
  <LinksUpToDate>false</LinksUpToDate>
  <CharactersWithSpaces>40095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EMarkin</dc:creator>
  <cp:keywords/>
  <dc:description/>
  <cp:lastModifiedBy>kurbanov-ir</cp:lastModifiedBy>
  <cp:revision>15</cp:revision>
  <cp:lastPrinted>2012-05-12T08:33:00Z</cp:lastPrinted>
  <dcterms:created xsi:type="dcterms:W3CDTF">2012-05-12T08:19:00Z</dcterms:created>
  <dcterms:modified xsi:type="dcterms:W3CDTF">2012-05-14T13:41:00Z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_summary">
    <vt:lpwstr>на оказание охранных услуг с использованием средств сигнализации (ОПС и КТС) в общественных центрах</vt:lpwstr>
  </property>
  <property fmtid="{D5CDD505-2E9C-101B-9397-08002B2CF9AE}" pid="3" name="reg_date">
    <vt:lpwstr>16.09.2011</vt:lpwstr>
  </property>
  <property fmtid="{D5CDD505-2E9C-101B-9397-08002B2CF9AE}" pid="4" name="reg_number">
    <vt:lpwstr>СЭД-01-17-370</vt:lpwstr>
  </property>
  <property fmtid="{D5CDD505-2E9C-101B-9397-08002B2CF9AE}" pid="5" name="r_object_id">
    <vt:lpwstr>090000018574b985</vt:lpwstr>
  </property>
  <property fmtid="{D5CDD505-2E9C-101B-9397-08002B2CF9AE}" pid="6" name="r_version_label">
    <vt:lpwstr>1.5</vt:lpwstr>
  </property>
  <property fmtid="{D5CDD505-2E9C-101B-9397-08002B2CF9AE}" pid="7" name="sign_flag">
    <vt:lpwstr>Подписан ЭЦП</vt:lpwstr>
  </property>
</Properties>
</file>