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645" w:rsidRDefault="002E3645" w:rsidP="00935176">
      <w:pPr>
        <w:tabs>
          <w:tab w:val="left" w:pos="1980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2E3645" w:rsidRDefault="002E3645" w:rsidP="00935176">
      <w:pPr>
        <w:tabs>
          <w:tab w:val="left" w:pos="198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Извещению о проведении запроса котировок </w:t>
      </w:r>
    </w:p>
    <w:p w:rsidR="00935176" w:rsidRPr="00C60DE4" w:rsidRDefault="002E3645" w:rsidP="00935176">
      <w:pPr>
        <w:tabs>
          <w:tab w:val="left" w:pos="198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25 от «28» мая 2012 года </w:t>
      </w:r>
      <w:r w:rsidR="00935176" w:rsidRPr="00C60DE4">
        <w:rPr>
          <w:sz w:val="20"/>
          <w:szCs w:val="20"/>
        </w:rPr>
        <w:t xml:space="preserve"> 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2E3645" w:rsidRDefault="002E3645" w:rsidP="007E5D59">
      <w:pPr>
        <w:jc w:val="center"/>
        <w:rPr>
          <w:b/>
          <w:sz w:val="24"/>
          <w:szCs w:val="24"/>
        </w:rPr>
      </w:pPr>
      <w:r w:rsidRPr="002E3645">
        <w:rPr>
          <w:b/>
          <w:sz w:val="24"/>
          <w:szCs w:val="24"/>
        </w:rPr>
        <w:t>па поставку при</w:t>
      </w:r>
      <w:r w:rsidR="00D973C3">
        <w:rPr>
          <w:b/>
          <w:sz w:val="24"/>
          <w:szCs w:val="24"/>
        </w:rPr>
        <w:t>бора для удаления зубного камня</w:t>
      </w:r>
      <w:r w:rsidRPr="002E3645">
        <w:rPr>
          <w:b/>
          <w:sz w:val="24"/>
          <w:szCs w:val="24"/>
        </w:rPr>
        <w:t xml:space="preserve"> ультразвукового </w:t>
      </w:r>
    </w:p>
    <w:p w:rsidR="002E3645" w:rsidRPr="002E3645" w:rsidRDefault="002E3645" w:rsidP="007E5D59">
      <w:pPr>
        <w:jc w:val="center"/>
        <w:rPr>
          <w:b/>
          <w:sz w:val="24"/>
          <w:szCs w:val="24"/>
        </w:rPr>
      </w:pPr>
      <w:r w:rsidRPr="002E3645">
        <w:rPr>
          <w:b/>
          <w:sz w:val="24"/>
          <w:szCs w:val="24"/>
        </w:rPr>
        <w:t>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2E3645">
        <w:rPr>
          <w:sz w:val="24"/>
          <w:szCs w:val="24"/>
        </w:rPr>
        <w:t xml:space="preserve">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 результатам проведения </w:t>
      </w:r>
      <w:r w:rsidR="002E3645">
        <w:rPr>
          <w:sz w:val="24"/>
          <w:szCs w:val="24"/>
        </w:rPr>
        <w:t xml:space="preserve">запроса котировок </w:t>
      </w:r>
      <w:r w:rsidRPr="00E139DB">
        <w:rPr>
          <w:sz w:val="24"/>
          <w:szCs w:val="24"/>
        </w:rPr>
        <w:t>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2E3645" w:rsidRPr="002E3645">
        <w:rPr>
          <w:b/>
          <w:sz w:val="24"/>
          <w:szCs w:val="24"/>
        </w:rPr>
        <w:t>прибор</w:t>
      </w:r>
      <w:r w:rsidR="002E3645">
        <w:rPr>
          <w:b/>
          <w:sz w:val="24"/>
          <w:szCs w:val="24"/>
        </w:rPr>
        <w:t xml:space="preserve"> для удаления зубного камня</w:t>
      </w:r>
      <w:r w:rsidR="002E3645" w:rsidRPr="002E3645">
        <w:rPr>
          <w:b/>
          <w:sz w:val="24"/>
          <w:szCs w:val="24"/>
        </w:rPr>
        <w:t xml:space="preserve"> ультразвуково</w:t>
      </w:r>
      <w:r w:rsidR="00D973C3">
        <w:rPr>
          <w:b/>
          <w:sz w:val="24"/>
          <w:szCs w:val="24"/>
        </w:rPr>
        <w:t>й</w:t>
      </w:r>
      <w:r w:rsidR="00605038" w:rsidRPr="00C745F3">
        <w:rPr>
          <w:b/>
          <w:sz w:val="24"/>
          <w:szCs w:val="24"/>
        </w:rPr>
        <w:t xml:space="preserve"> </w:t>
      </w:r>
      <w:r w:rsidR="00B13AA3" w:rsidRPr="00C745F3">
        <w:rPr>
          <w:b/>
          <w:sz w:val="24"/>
          <w:szCs w:val="24"/>
        </w:rPr>
        <w:t>для М</w:t>
      </w:r>
      <w:r w:rsidR="00C60DE4">
        <w:rPr>
          <w:b/>
          <w:sz w:val="24"/>
          <w:szCs w:val="24"/>
        </w:rPr>
        <w:t>Б</w:t>
      </w:r>
      <w:r w:rsidR="00B13AA3" w:rsidRPr="00C745F3">
        <w:rPr>
          <w:b/>
          <w:sz w:val="24"/>
          <w:szCs w:val="24"/>
        </w:rPr>
        <w:t>УЗ «Г</w:t>
      </w:r>
      <w:r w:rsidR="00C60DE4">
        <w:rPr>
          <w:b/>
          <w:sz w:val="24"/>
          <w:szCs w:val="24"/>
        </w:rPr>
        <w:t xml:space="preserve">ородская клиническая поликлиника </w:t>
      </w:r>
      <w:r w:rsidR="00B13AA3" w:rsidRPr="00C745F3">
        <w:rPr>
          <w:b/>
          <w:sz w:val="24"/>
          <w:szCs w:val="24"/>
        </w:rPr>
        <w:t>№</w:t>
      </w:r>
      <w:r w:rsidR="00C60DE4">
        <w:rPr>
          <w:b/>
          <w:sz w:val="24"/>
          <w:szCs w:val="24"/>
        </w:rPr>
        <w:t xml:space="preserve"> </w:t>
      </w:r>
      <w:r w:rsidR="00B13AA3" w:rsidRPr="00C745F3">
        <w:rPr>
          <w:b/>
          <w:sz w:val="24"/>
          <w:szCs w:val="24"/>
        </w:rPr>
        <w:t>4»</w:t>
      </w:r>
      <w:r w:rsidR="002E3645">
        <w:rPr>
          <w:b/>
          <w:sz w:val="24"/>
          <w:szCs w:val="24"/>
        </w:rPr>
        <w:t xml:space="preserve"> </w:t>
      </w:r>
      <w:r w:rsidR="002E3645" w:rsidRPr="00C745F3">
        <w:rPr>
          <w:sz w:val="24"/>
          <w:szCs w:val="24"/>
        </w:rPr>
        <w:t>(далее – «Оборудование»)</w:t>
      </w:r>
      <w:r w:rsidR="006A7E1B" w:rsidRPr="00C745F3">
        <w:rPr>
          <w:sz w:val="24"/>
          <w:szCs w:val="24"/>
        </w:rPr>
        <w:t>, а Покупатель обязуется принять указанное</w:t>
      </w:r>
      <w:r w:rsidR="006A7E1B" w:rsidRPr="00E139DB">
        <w:rPr>
          <w:sz w:val="24"/>
          <w:szCs w:val="24"/>
        </w:rPr>
        <w:t xml:space="preserve"> Оборудование в собственность и оплатить его.</w:t>
      </w:r>
      <w:r w:rsidR="002E3645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 xml:space="preserve">Цена Договора </w:t>
      </w:r>
      <w:r w:rsidR="002E3645">
        <w:rPr>
          <w:sz w:val="24"/>
          <w:szCs w:val="24"/>
        </w:rPr>
        <w:t xml:space="preserve">определяется по результатам запроса котировок и </w:t>
      </w:r>
      <w:r w:rsidRPr="00B13AA3">
        <w:rPr>
          <w:sz w:val="24"/>
          <w:szCs w:val="24"/>
        </w:rPr>
        <w:t>составляет __________________</w:t>
      </w:r>
      <w:r w:rsidR="000E5EC2" w:rsidRPr="00B13AA3">
        <w:rPr>
          <w:sz w:val="24"/>
          <w:szCs w:val="24"/>
        </w:rPr>
        <w:t xml:space="preserve"> рублей,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  <w:proofErr w:type="gramEnd"/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30.06.2012 года при наличии на счете заказчика денежных средств по данной статье расходов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товарн</w:t>
      </w:r>
      <w:r w:rsidR="002E3645">
        <w:rPr>
          <w:sz w:val="24"/>
          <w:szCs w:val="24"/>
        </w:rPr>
        <w:t>ых</w:t>
      </w:r>
      <w:r w:rsidRPr="00C60DE4">
        <w:rPr>
          <w:sz w:val="24"/>
          <w:szCs w:val="24"/>
        </w:rPr>
        <w:t xml:space="preserve">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</w:t>
      </w:r>
      <w:r w:rsidR="002E3645">
        <w:t>3</w:t>
      </w:r>
      <w:r w:rsidRPr="00E139DB">
        <w:t xml:space="preserve"> (</w:t>
      </w:r>
      <w:r w:rsidR="002E3645">
        <w:t>трех</w:t>
      </w:r>
      <w:r w:rsidRPr="00E139DB">
        <w:t xml:space="preserve">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="002E3645">
        <w:rPr>
          <w:sz w:val="24"/>
          <w:szCs w:val="24"/>
        </w:rPr>
        <w:t xml:space="preserve">в течение </w:t>
      </w:r>
      <w:r w:rsidRPr="00E139DB">
        <w:rPr>
          <w:sz w:val="24"/>
          <w:szCs w:val="24"/>
        </w:rPr>
        <w:t xml:space="preserve">5 </w:t>
      </w:r>
      <w:r w:rsidR="002E3645">
        <w:rPr>
          <w:sz w:val="24"/>
          <w:szCs w:val="24"/>
        </w:rPr>
        <w:t xml:space="preserve">календарных </w:t>
      </w:r>
      <w:r w:rsidRPr="00E139DB">
        <w:rPr>
          <w:sz w:val="24"/>
          <w:szCs w:val="24"/>
        </w:rPr>
        <w:t xml:space="preserve">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</w:t>
      </w:r>
      <w:proofErr w:type="gramStart"/>
      <w:r w:rsidRPr="005005D7">
        <w:rPr>
          <w:sz w:val="24"/>
          <w:szCs w:val="24"/>
        </w:rPr>
        <w:t>вне</w:t>
      </w:r>
      <w:proofErr w:type="gramEnd"/>
      <w:r w:rsidRPr="005005D7">
        <w:rPr>
          <w:sz w:val="24"/>
          <w:szCs w:val="24"/>
        </w:rPr>
        <w:t xml:space="preserve"> </w:t>
      </w:r>
      <w:proofErr w:type="gramStart"/>
      <w:r w:rsidRPr="005005D7">
        <w:rPr>
          <w:sz w:val="24"/>
          <w:szCs w:val="24"/>
        </w:rPr>
        <w:t>их</w:t>
      </w:r>
      <w:proofErr w:type="gramEnd"/>
      <w:r w:rsidRPr="005005D7">
        <w:rPr>
          <w:sz w:val="24"/>
          <w:szCs w:val="24"/>
        </w:rPr>
        <w:t xml:space="preserve">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FA4E23">
        <w:t>3</w:t>
      </w:r>
      <w:r w:rsidR="00935176" w:rsidRPr="003967C4">
        <w:t xml:space="preserve"> (</w:t>
      </w:r>
      <w:r w:rsidR="00FA4E23">
        <w:t>трех</w:t>
      </w:r>
      <w:r w:rsidR="00935176" w:rsidRPr="003967C4">
        <w:t xml:space="preserve">) </w:t>
      </w:r>
      <w:r w:rsidR="00FA4E23">
        <w:t>рабочих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  <w:r w:rsidR="00D973C3">
        <w:t xml:space="preserve"> Комплектность поставки оборудования указана в Приложении №1. </w:t>
      </w:r>
    </w:p>
    <w:p w:rsidR="003967C4" w:rsidRPr="003967C4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900DED">
        <w:t>1</w:t>
      </w:r>
      <w:r>
        <w:t xml:space="preserve"> (</w:t>
      </w:r>
      <w:r w:rsidR="00900DED">
        <w:t>одного</w:t>
      </w:r>
      <w:r>
        <w:t>) рабоч</w:t>
      </w:r>
      <w:r w:rsidR="00900DED">
        <w:t>его</w:t>
      </w:r>
      <w:r w:rsidR="00E52632">
        <w:t xml:space="preserve"> дн</w:t>
      </w:r>
      <w:r w:rsidR="00900DED">
        <w:t>я</w:t>
      </w:r>
      <w:r>
        <w:t xml:space="preserve"> после поставки оборудования.</w:t>
      </w:r>
    </w:p>
    <w:p w:rsidR="003F12E2" w:rsidRPr="00900DED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 xml:space="preserve">Поставка Оборудования осуществляется по следующему </w:t>
      </w:r>
      <w:r w:rsidRPr="00900DED">
        <w:t>а</w:t>
      </w:r>
      <w:r w:rsidR="00EB4F64" w:rsidRPr="00900DED">
        <w:t>д</w:t>
      </w:r>
      <w:r w:rsidRPr="00900DED">
        <w:t>ресу:</w:t>
      </w:r>
      <w:r w:rsidR="00935176" w:rsidRPr="00900DED">
        <w:t xml:space="preserve"> </w:t>
      </w:r>
      <w:r w:rsidR="00FA4E23">
        <w:t xml:space="preserve">поликлиника №3 </w:t>
      </w:r>
      <w:r w:rsidR="00900DED" w:rsidRPr="00900DED">
        <w:t>М</w:t>
      </w:r>
      <w:r w:rsidR="00C60DE4">
        <w:t>Б</w:t>
      </w:r>
      <w:r w:rsidR="00900DED" w:rsidRPr="00900DED">
        <w:t xml:space="preserve">УЗ «ГКП №4», расположенная по адресу: </w:t>
      </w:r>
      <w:proofErr w:type="gramStart"/>
      <w:r w:rsidR="00900DED" w:rsidRPr="00900DED">
        <w:t>г</w:t>
      </w:r>
      <w:proofErr w:type="gramEnd"/>
      <w:r w:rsidR="00900DED" w:rsidRPr="00900DED">
        <w:t xml:space="preserve">. Пермь, ул. </w:t>
      </w:r>
      <w:proofErr w:type="spellStart"/>
      <w:r w:rsidR="00FA4E23">
        <w:t>Куфонина</w:t>
      </w:r>
      <w:proofErr w:type="spellEnd"/>
      <w:r w:rsidR="00C60DE4">
        <w:t xml:space="preserve">, д. </w:t>
      </w:r>
      <w:r w:rsidR="00FA4E23">
        <w:t>12</w:t>
      </w:r>
      <w:r w:rsidR="005005D7" w:rsidRPr="00900DED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момент поставки Оборудования Поставщик передает Покупателю сертификат соответствия, указанный в п. 3.4 настоящего Договора, а также </w:t>
      </w:r>
      <w:r w:rsidR="00FA4E23">
        <w:t>регистрационное удостоверение, техническое описание и инструкцию по эксплуатации на русском языке</w:t>
      </w:r>
      <w:r w:rsidRPr="00E139DB">
        <w:t>, гарантийный талон и иные документы, подтверждающие качество товара в соответствии с законодательством Российской Федерации.</w:t>
      </w:r>
      <w:r w:rsidR="00FA4E23">
        <w:t xml:space="preserve"> 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FA4E23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773081">
        <w:rPr>
          <w:sz w:val="24"/>
          <w:szCs w:val="24"/>
        </w:rPr>
        <w:t xml:space="preserve">. </w:t>
      </w:r>
      <w:proofErr w:type="gramEnd"/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lastRenderedPageBreak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9.2. Покупатель вправе обратиться </w:t>
      </w:r>
      <w:proofErr w:type="gramStart"/>
      <w:r w:rsidRPr="00E139DB">
        <w:rPr>
          <w:sz w:val="24"/>
          <w:szCs w:val="24"/>
        </w:rPr>
        <w:t>в суд в установленном порядке с требованием о расторжении настоящего Договора в следующих случаях</w:t>
      </w:r>
      <w:proofErr w:type="gramEnd"/>
      <w:r w:rsidRPr="00E139DB">
        <w:rPr>
          <w:sz w:val="24"/>
          <w:szCs w:val="24"/>
        </w:rPr>
        <w:t>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>10</w:t>
      </w:r>
      <w:r w:rsidR="00D973C3">
        <w:rPr>
          <w:sz w:val="24"/>
          <w:szCs w:val="24"/>
        </w:rPr>
        <w:t xml:space="preserve"> </w:t>
      </w:r>
      <w:r w:rsidR="00935176">
        <w:rPr>
          <w:sz w:val="24"/>
          <w:szCs w:val="24"/>
        </w:rPr>
        <w:t xml:space="preserve">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</w:t>
      </w:r>
      <w:proofErr w:type="gramStart"/>
      <w:r w:rsidR="0089133E" w:rsidRPr="00E139DB">
        <w:rPr>
          <w:sz w:val="24"/>
          <w:szCs w:val="24"/>
        </w:rPr>
        <w:t>установления факта приостановления деятельности Поставщика</w:t>
      </w:r>
      <w:proofErr w:type="gramEnd"/>
      <w:r w:rsidR="0089133E" w:rsidRPr="00E139DB">
        <w:rPr>
          <w:sz w:val="24"/>
          <w:szCs w:val="24"/>
        </w:rPr>
        <w:t xml:space="preserve">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  <w:proofErr w:type="gramEnd"/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</w:t>
      </w:r>
      <w:r w:rsidRPr="00E139DB">
        <w:rPr>
          <w:sz w:val="24"/>
          <w:szCs w:val="24"/>
        </w:rPr>
        <w:lastRenderedPageBreak/>
        <w:t>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773081" w:rsidRDefault="00773081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</w:t>
      </w:r>
      <w:r w:rsidR="00D973C3" w:rsidRPr="002E3645">
        <w:rPr>
          <w:b/>
          <w:sz w:val="24"/>
          <w:szCs w:val="24"/>
        </w:rPr>
        <w:t>при</w:t>
      </w:r>
      <w:r w:rsidR="00D973C3">
        <w:rPr>
          <w:b/>
          <w:sz w:val="24"/>
          <w:szCs w:val="24"/>
        </w:rPr>
        <w:t>бора для удаления зубного камня</w:t>
      </w:r>
      <w:r w:rsidR="00D973C3" w:rsidRPr="002E3645">
        <w:rPr>
          <w:b/>
          <w:sz w:val="24"/>
          <w:szCs w:val="24"/>
        </w:rPr>
        <w:t xml:space="preserve"> ультразвукового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20"/>
        <w:gridCol w:w="1997"/>
        <w:gridCol w:w="3097"/>
        <w:gridCol w:w="1559"/>
        <w:gridCol w:w="1026"/>
        <w:gridCol w:w="1072"/>
      </w:tblGrid>
      <w:tr w:rsidR="003967C4" w:rsidRPr="00243E22" w:rsidTr="00D973C3">
        <w:trPr>
          <w:trHeight w:val="255"/>
          <w:jc w:val="center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D973C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5005D7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D973C3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D973C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D973C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D973C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D973C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D973C3">
        <w:trPr>
          <w:trHeight w:val="255"/>
          <w:jc w:val="center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D973C3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D973C3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D973C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D973C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D973C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D973C3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D973C3">
        <w:trPr>
          <w:trHeight w:val="255"/>
          <w:jc w:val="center"/>
        </w:trPr>
        <w:tc>
          <w:tcPr>
            <w:tcW w:w="444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D973C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D973C3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Default="00631AD0" w:rsidP="00631AD0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Комплектность поставки:</w:t>
      </w:r>
    </w:p>
    <w:tbl>
      <w:tblPr>
        <w:tblW w:w="5000" w:type="pct"/>
        <w:tblLook w:val="04A0"/>
      </w:tblPr>
      <w:tblGrid>
        <w:gridCol w:w="9571"/>
      </w:tblGrid>
      <w:tr w:rsidR="00D973C3" w:rsidRPr="00D973C3" w:rsidTr="00D973C3">
        <w:tc>
          <w:tcPr>
            <w:tcW w:w="3437" w:type="pct"/>
          </w:tcPr>
          <w:p w:rsidR="00D973C3" w:rsidRPr="00D973C3" w:rsidRDefault="00D973C3" w:rsidP="00341E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73C3">
              <w:rPr>
                <w:sz w:val="24"/>
                <w:szCs w:val="24"/>
              </w:rPr>
              <w:t>Наконечник для удаления камня</w:t>
            </w:r>
          </w:p>
        </w:tc>
      </w:tr>
      <w:tr w:rsidR="00D973C3" w:rsidRPr="00D973C3" w:rsidTr="00D973C3">
        <w:tc>
          <w:tcPr>
            <w:tcW w:w="3437" w:type="pct"/>
          </w:tcPr>
          <w:p w:rsidR="00D973C3" w:rsidRPr="00D973C3" w:rsidRDefault="00D973C3" w:rsidP="00341E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73C3">
              <w:rPr>
                <w:sz w:val="24"/>
                <w:szCs w:val="24"/>
              </w:rPr>
              <w:t>1 силиконовый шланг к наконечнику</w:t>
            </w:r>
          </w:p>
        </w:tc>
      </w:tr>
      <w:tr w:rsidR="00D973C3" w:rsidRPr="00D973C3" w:rsidTr="00D973C3">
        <w:tc>
          <w:tcPr>
            <w:tcW w:w="3437" w:type="pct"/>
          </w:tcPr>
          <w:p w:rsidR="00D973C3" w:rsidRPr="00D973C3" w:rsidRDefault="00D973C3" w:rsidP="00341E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73C3">
              <w:rPr>
                <w:sz w:val="24"/>
                <w:szCs w:val="24"/>
              </w:rPr>
              <w:t>Насадки к наконечнику (3шт.) - A, B, P</w:t>
            </w:r>
          </w:p>
        </w:tc>
      </w:tr>
      <w:tr w:rsidR="00D973C3" w:rsidRPr="00D973C3" w:rsidTr="00D973C3">
        <w:tc>
          <w:tcPr>
            <w:tcW w:w="3437" w:type="pct"/>
          </w:tcPr>
          <w:p w:rsidR="00D973C3" w:rsidRPr="00D973C3" w:rsidRDefault="00D973C3" w:rsidP="00341E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73C3">
              <w:rPr>
                <w:sz w:val="24"/>
                <w:szCs w:val="24"/>
              </w:rPr>
              <w:t>Стерилизационный бокс</w:t>
            </w:r>
          </w:p>
        </w:tc>
      </w:tr>
      <w:tr w:rsidR="00D973C3" w:rsidRPr="00D973C3" w:rsidTr="00D973C3">
        <w:tc>
          <w:tcPr>
            <w:tcW w:w="3437" w:type="pct"/>
          </w:tcPr>
          <w:p w:rsidR="00D973C3" w:rsidRPr="00D973C3" w:rsidRDefault="00D973C3" w:rsidP="00D973C3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73C3">
              <w:rPr>
                <w:sz w:val="24"/>
                <w:szCs w:val="24"/>
              </w:rPr>
              <w:t xml:space="preserve">Ключ для крепления насадок способом </w:t>
            </w:r>
            <w:r>
              <w:rPr>
                <w:sz w:val="24"/>
                <w:szCs w:val="24"/>
              </w:rPr>
              <w:t xml:space="preserve">____________ в количестве </w:t>
            </w:r>
            <w:r w:rsidRPr="00D973C3">
              <w:rPr>
                <w:sz w:val="24"/>
                <w:szCs w:val="24"/>
              </w:rPr>
              <w:t>3шт.</w:t>
            </w:r>
          </w:p>
        </w:tc>
      </w:tr>
      <w:tr w:rsidR="00D973C3" w:rsidRPr="00D973C3" w:rsidTr="00D973C3">
        <w:tc>
          <w:tcPr>
            <w:tcW w:w="3437" w:type="pct"/>
          </w:tcPr>
          <w:p w:rsidR="00D973C3" w:rsidRPr="00D973C3" w:rsidRDefault="00D973C3" w:rsidP="00341E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73C3">
              <w:rPr>
                <w:sz w:val="24"/>
                <w:szCs w:val="24"/>
              </w:rPr>
              <w:t>Шланг для подключения к воде</w:t>
            </w:r>
          </w:p>
        </w:tc>
      </w:tr>
      <w:tr w:rsidR="00D973C3" w:rsidRPr="00D973C3" w:rsidTr="00D973C3">
        <w:tc>
          <w:tcPr>
            <w:tcW w:w="3437" w:type="pct"/>
          </w:tcPr>
          <w:p w:rsidR="00D973C3" w:rsidRPr="00D973C3" w:rsidRDefault="00D973C3" w:rsidP="00341E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73C3">
              <w:rPr>
                <w:sz w:val="24"/>
                <w:szCs w:val="24"/>
              </w:rPr>
              <w:t>Электрический кабель</w:t>
            </w:r>
          </w:p>
        </w:tc>
      </w:tr>
      <w:tr w:rsidR="00D973C3" w:rsidRPr="00D973C3" w:rsidTr="00D973C3">
        <w:tc>
          <w:tcPr>
            <w:tcW w:w="3437" w:type="pct"/>
          </w:tcPr>
          <w:p w:rsidR="00D973C3" w:rsidRPr="00D973C3" w:rsidRDefault="00D973C3" w:rsidP="00341E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73C3">
              <w:rPr>
                <w:sz w:val="24"/>
                <w:szCs w:val="24"/>
              </w:rPr>
              <w:t>Трансформатор 220</w:t>
            </w:r>
            <w:proofErr w:type="gramStart"/>
            <w:r w:rsidRPr="00D973C3">
              <w:rPr>
                <w:sz w:val="24"/>
                <w:szCs w:val="24"/>
              </w:rPr>
              <w:t xml:space="preserve"> В</w:t>
            </w:r>
            <w:proofErr w:type="gramEnd"/>
          </w:p>
        </w:tc>
      </w:tr>
    </w:tbl>
    <w:p w:rsidR="00D973C3" w:rsidRDefault="00D973C3" w:rsidP="00631AD0">
      <w:pPr>
        <w:rPr>
          <w:rFonts w:eastAsia="Calibri"/>
          <w:b/>
          <w:sz w:val="24"/>
          <w:szCs w:val="24"/>
        </w:rPr>
      </w:pPr>
    </w:p>
    <w:p w:rsidR="00631AD0" w:rsidRPr="00E763FF" w:rsidRDefault="00631AD0" w:rsidP="00631AD0">
      <w:pPr>
        <w:rPr>
          <w:rFonts w:eastAsia="Calibri"/>
          <w:b/>
          <w:sz w:val="24"/>
          <w:szCs w:val="24"/>
        </w:rPr>
      </w:pPr>
    </w:p>
    <w:p w:rsid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D973C3" w:rsidRPr="00E763FF" w:rsidRDefault="00D973C3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56688"/>
    <w:rsid w:val="000E5EC2"/>
    <w:rsid w:val="00102C51"/>
    <w:rsid w:val="00166E43"/>
    <w:rsid w:val="001E4565"/>
    <w:rsid w:val="001E559E"/>
    <w:rsid w:val="00244495"/>
    <w:rsid w:val="00267FF2"/>
    <w:rsid w:val="002E3645"/>
    <w:rsid w:val="0033525D"/>
    <w:rsid w:val="00383063"/>
    <w:rsid w:val="00395BA9"/>
    <w:rsid w:val="003967C4"/>
    <w:rsid w:val="003F12E2"/>
    <w:rsid w:val="00425315"/>
    <w:rsid w:val="00490C24"/>
    <w:rsid w:val="0049767A"/>
    <w:rsid w:val="005005D7"/>
    <w:rsid w:val="00541845"/>
    <w:rsid w:val="005C03A5"/>
    <w:rsid w:val="00605038"/>
    <w:rsid w:val="00631AD0"/>
    <w:rsid w:val="006A7E1B"/>
    <w:rsid w:val="007048D2"/>
    <w:rsid w:val="00750700"/>
    <w:rsid w:val="0077041F"/>
    <w:rsid w:val="00773081"/>
    <w:rsid w:val="00796787"/>
    <w:rsid w:val="007E5D59"/>
    <w:rsid w:val="007F61DE"/>
    <w:rsid w:val="00811F33"/>
    <w:rsid w:val="00830B1F"/>
    <w:rsid w:val="00865507"/>
    <w:rsid w:val="0089133E"/>
    <w:rsid w:val="008A20AA"/>
    <w:rsid w:val="00900DED"/>
    <w:rsid w:val="00935176"/>
    <w:rsid w:val="00942E47"/>
    <w:rsid w:val="009527F2"/>
    <w:rsid w:val="009532C6"/>
    <w:rsid w:val="00A03A5B"/>
    <w:rsid w:val="00A5216D"/>
    <w:rsid w:val="00A85096"/>
    <w:rsid w:val="00AD05C3"/>
    <w:rsid w:val="00B13AA3"/>
    <w:rsid w:val="00C262B6"/>
    <w:rsid w:val="00C4655F"/>
    <w:rsid w:val="00C472A3"/>
    <w:rsid w:val="00C60DE4"/>
    <w:rsid w:val="00C745F3"/>
    <w:rsid w:val="00CB7458"/>
    <w:rsid w:val="00D01567"/>
    <w:rsid w:val="00D973C3"/>
    <w:rsid w:val="00E139DB"/>
    <w:rsid w:val="00E52632"/>
    <w:rsid w:val="00E763FF"/>
    <w:rsid w:val="00EB4F64"/>
    <w:rsid w:val="00EB647C"/>
    <w:rsid w:val="00EF1A0B"/>
    <w:rsid w:val="00F4134D"/>
    <w:rsid w:val="00F45342"/>
    <w:rsid w:val="00F52C19"/>
    <w:rsid w:val="00F948A4"/>
    <w:rsid w:val="00FA4E23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12</cp:revision>
  <cp:lastPrinted>2012-05-25T08:52:00Z</cp:lastPrinted>
  <dcterms:created xsi:type="dcterms:W3CDTF">2011-07-22T05:55:00Z</dcterms:created>
  <dcterms:modified xsi:type="dcterms:W3CDTF">2012-05-25T11:50:00Z</dcterms:modified>
</cp:coreProperties>
</file>