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70E1" w:rsidRPr="00E54820" w:rsidRDefault="00E54820" w:rsidP="00E54820">
      <w:pPr>
        <w:jc w:val="right"/>
        <w:rPr>
          <w:sz w:val="24"/>
          <w:szCs w:val="24"/>
        </w:rPr>
      </w:pPr>
      <w:r w:rsidRPr="00E54820">
        <w:rPr>
          <w:sz w:val="24"/>
          <w:szCs w:val="24"/>
        </w:rPr>
        <w:t>Приложение № 1</w:t>
      </w:r>
    </w:p>
    <w:p w:rsidR="00E54820" w:rsidRPr="00E54820" w:rsidRDefault="00E54820" w:rsidP="00E54820">
      <w:pPr>
        <w:jc w:val="right"/>
        <w:rPr>
          <w:sz w:val="24"/>
          <w:szCs w:val="24"/>
        </w:rPr>
      </w:pPr>
      <w:r w:rsidRPr="00E54820">
        <w:rPr>
          <w:sz w:val="24"/>
          <w:szCs w:val="24"/>
        </w:rPr>
        <w:t>к Муниципальному контракту</w:t>
      </w:r>
    </w:p>
    <w:p w:rsidR="00E54820" w:rsidRPr="00E54820" w:rsidRDefault="00773377" w:rsidP="005A7FF4">
      <w:pPr>
        <w:rPr>
          <w:sz w:val="24"/>
          <w:szCs w:val="24"/>
        </w:rPr>
      </w:pPr>
      <w:r>
        <w:rPr>
          <w:sz w:val="24"/>
          <w:szCs w:val="24"/>
        </w:rPr>
        <w:t xml:space="preserve">                                                                                                   </w:t>
      </w:r>
      <w:r w:rsidR="00E54820" w:rsidRPr="00E54820">
        <w:rPr>
          <w:sz w:val="24"/>
          <w:szCs w:val="24"/>
        </w:rPr>
        <w:t>№___ «_____» ____________2012 г.</w:t>
      </w:r>
    </w:p>
    <w:p w:rsidR="00E54820" w:rsidRPr="00E54820" w:rsidRDefault="00E54820" w:rsidP="00696CCA">
      <w:pPr>
        <w:jc w:val="center"/>
        <w:rPr>
          <w:b/>
          <w:sz w:val="24"/>
          <w:szCs w:val="24"/>
        </w:rPr>
      </w:pPr>
    </w:p>
    <w:p w:rsidR="008C1395" w:rsidRPr="008C1395" w:rsidRDefault="00E54820" w:rsidP="008C1395">
      <w:pPr>
        <w:rPr>
          <w:b/>
          <w:sz w:val="24"/>
          <w:szCs w:val="24"/>
          <w:u w:val="single"/>
        </w:rPr>
      </w:pPr>
      <w:r>
        <w:rPr>
          <w:b/>
          <w:sz w:val="24"/>
          <w:szCs w:val="24"/>
        </w:rPr>
        <w:t xml:space="preserve">                               </w:t>
      </w:r>
      <w:r w:rsidR="00BA3638">
        <w:rPr>
          <w:b/>
          <w:sz w:val="24"/>
          <w:szCs w:val="24"/>
        </w:rPr>
        <w:t xml:space="preserve">                              Техническое задание</w:t>
      </w:r>
    </w:p>
    <w:p w:rsidR="00E0257D" w:rsidRDefault="008C1395" w:rsidP="00E0257D">
      <w:pPr>
        <w:jc w:val="both"/>
        <w:rPr>
          <w:b/>
          <w:sz w:val="24"/>
          <w:szCs w:val="24"/>
        </w:rPr>
      </w:pPr>
      <w:r w:rsidRPr="008C1395">
        <w:rPr>
          <w:b/>
          <w:sz w:val="24"/>
          <w:szCs w:val="24"/>
        </w:rPr>
        <w:t>Предмет контракта</w:t>
      </w:r>
      <w:r>
        <w:rPr>
          <w:b/>
          <w:sz w:val="24"/>
          <w:szCs w:val="24"/>
        </w:rPr>
        <w:t xml:space="preserve">: поставка </w:t>
      </w:r>
      <w:r w:rsidR="00915744">
        <w:rPr>
          <w:b/>
          <w:sz w:val="24"/>
          <w:szCs w:val="24"/>
        </w:rPr>
        <w:t xml:space="preserve"> </w:t>
      </w:r>
      <w:r>
        <w:rPr>
          <w:b/>
          <w:sz w:val="24"/>
          <w:szCs w:val="24"/>
        </w:rPr>
        <w:t>оборудования для пищеблока в</w:t>
      </w:r>
      <w:r w:rsidR="00BA3638">
        <w:rPr>
          <w:b/>
          <w:sz w:val="24"/>
          <w:szCs w:val="24"/>
        </w:rPr>
        <w:t xml:space="preserve"> </w:t>
      </w:r>
      <w:r w:rsidR="00454D46">
        <w:rPr>
          <w:b/>
          <w:sz w:val="24"/>
          <w:szCs w:val="24"/>
        </w:rPr>
        <w:t xml:space="preserve"> МБОУ «СОШ № 42»   </w:t>
      </w:r>
    </w:p>
    <w:p w:rsidR="00E0257D" w:rsidRDefault="00E0257D" w:rsidP="00E0257D">
      <w:pPr>
        <w:jc w:val="both"/>
        <w:rPr>
          <w:b/>
          <w:sz w:val="24"/>
          <w:szCs w:val="24"/>
        </w:rPr>
      </w:pPr>
    </w:p>
    <w:tbl>
      <w:tblPr>
        <w:tblStyle w:val="aa"/>
        <w:tblW w:w="0" w:type="auto"/>
        <w:tblLook w:val="04A0"/>
      </w:tblPr>
      <w:tblGrid>
        <w:gridCol w:w="622"/>
        <w:gridCol w:w="2399"/>
        <w:gridCol w:w="3608"/>
        <w:gridCol w:w="2415"/>
        <w:gridCol w:w="809"/>
      </w:tblGrid>
      <w:tr w:rsidR="007C1595" w:rsidTr="007C1595">
        <w:trPr>
          <w:trHeight w:val="614"/>
        </w:trPr>
        <w:tc>
          <w:tcPr>
            <w:tcW w:w="623" w:type="dxa"/>
          </w:tcPr>
          <w:p w:rsidR="007C1595" w:rsidRDefault="007C1595" w:rsidP="00E0257D">
            <w:pPr>
              <w:jc w:val="center"/>
              <w:rPr>
                <w:b/>
                <w:sz w:val="24"/>
                <w:szCs w:val="24"/>
              </w:rPr>
            </w:pPr>
            <w:r>
              <w:rPr>
                <w:b/>
                <w:sz w:val="24"/>
                <w:szCs w:val="24"/>
              </w:rPr>
              <w:t xml:space="preserve">№ </w:t>
            </w:r>
            <w:proofErr w:type="spellStart"/>
            <w:proofErr w:type="gramStart"/>
            <w:r>
              <w:rPr>
                <w:b/>
                <w:sz w:val="24"/>
                <w:szCs w:val="24"/>
              </w:rPr>
              <w:t>п</w:t>
            </w:r>
            <w:proofErr w:type="spellEnd"/>
            <w:proofErr w:type="gramEnd"/>
            <w:r>
              <w:rPr>
                <w:b/>
                <w:sz w:val="24"/>
                <w:szCs w:val="24"/>
              </w:rPr>
              <w:t>/</w:t>
            </w:r>
            <w:proofErr w:type="spellStart"/>
            <w:r>
              <w:rPr>
                <w:b/>
                <w:sz w:val="24"/>
                <w:szCs w:val="24"/>
              </w:rPr>
              <w:t>п</w:t>
            </w:r>
            <w:proofErr w:type="spellEnd"/>
          </w:p>
        </w:tc>
        <w:tc>
          <w:tcPr>
            <w:tcW w:w="2399" w:type="dxa"/>
          </w:tcPr>
          <w:p w:rsidR="007C1595" w:rsidRDefault="007C1595" w:rsidP="00E0257D">
            <w:pPr>
              <w:jc w:val="center"/>
              <w:rPr>
                <w:b/>
                <w:sz w:val="24"/>
                <w:szCs w:val="24"/>
              </w:rPr>
            </w:pPr>
            <w:r>
              <w:rPr>
                <w:b/>
                <w:sz w:val="24"/>
                <w:szCs w:val="24"/>
              </w:rPr>
              <w:t>Наименование оборудования</w:t>
            </w:r>
          </w:p>
        </w:tc>
        <w:tc>
          <w:tcPr>
            <w:tcW w:w="3608" w:type="dxa"/>
          </w:tcPr>
          <w:p w:rsidR="007C1595" w:rsidRDefault="007C1595" w:rsidP="00E0257D">
            <w:pPr>
              <w:jc w:val="center"/>
              <w:rPr>
                <w:b/>
                <w:sz w:val="24"/>
                <w:szCs w:val="24"/>
              </w:rPr>
            </w:pPr>
            <w:r>
              <w:rPr>
                <w:b/>
                <w:sz w:val="24"/>
                <w:szCs w:val="24"/>
              </w:rPr>
              <w:t>Маркировка, назначение, направление, описание, параметры оборудования</w:t>
            </w:r>
          </w:p>
        </w:tc>
        <w:tc>
          <w:tcPr>
            <w:tcW w:w="2414" w:type="dxa"/>
          </w:tcPr>
          <w:p w:rsidR="007C1595" w:rsidRDefault="007C1595" w:rsidP="00E0257D">
            <w:pPr>
              <w:jc w:val="center"/>
              <w:rPr>
                <w:b/>
                <w:sz w:val="24"/>
                <w:szCs w:val="24"/>
              </w:rPr>
            </w:pPr>
            <w:r>
              <w:rPr>
                <w:b/>
                <w:sz w:val="24"/>
                <w:szCs w:val="24"/>
              </w:rPr>
              <w:t>Технические характеристики</w:t>
            </w:r>
          </w:p>
        </w:tc>
        <w:tc>
          <w:tcPr>
            <w:tcW w:w="809" w:type="dxa"/>
          </w:tcPr>
          <w:p w:rsidR="007C1595" w:rsidRDefault="007C1595" w:rsidP="00E0257D">
            <w:pPr>
              <w:jc w:val="center"/>
              <w:rPr>
                <w:b/>
                <w:sz w:val="24"/>
                <w:szCs w:val="24"/>
              </w:rPr>
            </w:pPr>
            <w:r>
              <w:rPr>
                <w:b/>
                <w:sz w:val="24"/>
                <w:szCs w:val="24"/>
              </w:rPr>
              <w:t>Кол-во</w:t>
            </w:r>
          </w:p>
          <w:p w:rsidR="007C1595" w:rsidRPr="007C1595" w:rsidRDefault="007C1595" w:rsidP="00E0257D">
            <w:pPr>
              <w:jc w:val="center"/>
              <w:rPr>
                <w:b/>
                <w:sz w:val="24"/>
                <w:szCs w:val="24"/>
              </w:rPr>
            </w:pPr>
            <w:r>
              <w:rPr>
                <w:b/>
                <w:sz w:val="24"/>
                <w:szCs w:val="24"/>
              </w:rPr>
              <w:t>Шт.</w:t>
            </w:r>
          </w:p>
        </w:tc>
      </w:tr>
      <w:tr w:rsidR="007C1595" w:rsidTr="007C1595">
        <w:tc>
          <w:tcPr>
            <w:tcW w:w="623" w:type="dxa"/>
          </w:tcPr>
          <w:p w:rsidR="007C1595" w:rsidRPr="00E0257D" w:rsidRDefault="007C1595" w:rsidP="00E0257D">
            <w:pPr>
              <w:jc w:val="center"/>
              <w:rPr>
                <w:sz w:val="24"/>
                <w:szCs w:val="24"/>
              </w:rPr>
            </w:pPr>
            <w:r w:rsidRPr="00E0257D">
              <w:rPr>
                <w:sz w:val="24"/>
                <w:szCs w:val="24"/>
              </w:rPr>
              <w:t>1</w:t>
            </w:r>
          </w:p>
        </w:tc>
        <w:tc>
          <w:tcPr>
            <w:tcW w:w="2399" w:type="dxa"/>
          </w:tcPr>
          <w:p w:rsidR="007C1595" w:rsidRPr="00E0257D" w:rsidRDefault="007C1595" w:rsidP="007C1595">
            <w:pPr>
              <w:rPr>
                <w:sz w:val="24"/>
                <w:szCs w:val="24"/>
              </w:rPr>
            </w:pPr>
            <w:proofErr w:type="spellStart"/>
            <w:r w:rsidRPr="00E0257D">
              <w:rPr>
                <w:sz w:val="24"/>
                <w:szCs w:val="24"/>
              </w:rPr>
              <w:t>Пароконвектомат</w:t>
            </w:r>
            <w:proofErr w:type="spellEnd"/>
            <w:r w:rsidRPr="00E0257D">
              <w:rPr>
                <w:sz w:val="24"/>
                <w:szCs w:val="24"/>
              </w:rPr>
              <w:t xml:space="preserve"> </w:t>
            </w:r>
          </w:p>
        </w:tc>
        <w:tc>
          <w:tcPr>
            <w:tcW w:w="3608" w:type="dxa"/>
          </w:tcPr>
          <w:p w:rsidR="007C1595" w:rsidRDefault="007C1595" w:rsidP="005A7FF4">
            <w:pPr>
              <w:rPr>
                <w:sz w:val="24"/>
                <w:szCs w:val="24"/>
              </w:rPr>
            </w:pPr>
            <w:proofErr w:type="gramStart"/>
            <w:r w:rsidRPr="00E0257D">
              <w:rPr>
                <w:sz w:val="24"/>
                <w:szCs w:val="24"/>
              </w:rPr>
              <w:t>ПКА 10-1/1 (парогенератор 10 уровней</w:t>
            </w:r>
            <w:r>
              <w:rPr>
                <w:sz w:val="24"/>
                <w:szCs w:val="24"/>
              </w:rPr>
              <w:t>.</w:t>
            </w:r>
            <w:proofErr w:type="gramEnd"/>
          </w:p>
          <w:p w:rsidR="007C1595" w:rsidRDefault="007C1595" w:rsidP="005A7FF4">
            <w:pPr>
              <w:rPr>
                <w:sz w:val="24"/>
                <w:szCs w:val="24"/>
              </w:rPr>
            </w:pPr>
            <w:proofErr w:type="spellStart"/>
            <w:r w:rsidRPr="00915744">
              <w:rPr>
                <w:sz w:val="24"/>
                <w:szCs w:val="24"/>
              </w:rPr>
              <w:t>Пароконвектомат</w:t>
            </w:r>
            <w:proofErr w:type="spellEnd"/>
            <w:r w:rsidRPr="00915744">
              <w:rPr>
                <w:sz w:val="24"/>
                <w:szCs w:val="24"/>
              </w:rPr>
              <w:t xml:space="preserve"> бойлерного типа </w:t>
            </w:r>
            <w:proofErr w:type="spellStart"/>
            <w:r w:rsidRPr="00915744">
              <w:rPr>
                <w:sz w:val="24"/>
                <w:szCs w:val="24"/>
              </w:rPr>
              <w:t>предназначендля</w:t>
            </w:r>
            <w:proofErr w:type="spellEnd"/>
            <w:r w:rsidRPr="00915744">
              <w:rPr>
                <w:sz w:val="24"/>
                <w:szCs w:val="24"/>
              </w:rPr>
              <w:t xml:space="preserve"> приготовления различных блюд методом обработки паром и горячим воздухом по отдельности или комбинировано. Способ образования пара-парогенератор. Имеет 10 уровней </w:t>
            </w:r>
            <w:r>
              <w:rPr>
                <w:sz w:val="24"/>
                <w:szCs w:val="24"/>
                <w:lang w:val="en-US"/>
              </w:rPr>
              <w:t>GN</w:t>
            </w:r>
            <w:r>
              <w:rPr>
                <w:sz w:val="24"/>
                <w:szCs w:val="24"/>
              </w:rPr>
              <w:t>1/1. При одновременном приготовлении различных блюд, каждое  из них имеет свой вкус, все выглядит аппетитным и свежим, сохраняет большинство витаминов и минеральных веществ.</w:t>
            </w:r>
          </w:p>
          <w:p w:rsidR="007C1595" w:rsidRDefault="007C1595" w:rsidP="005A7FF4">
            <w:pPr>
              <w:rPr>
                <w:sz w:val="24"/>
                <w:szCs w:val="24"/>
              </w:rPr>
            </w:pPr>
            <w:r>
              <w:rPr>
                <w:sz w:val="24"/>
                <w:szCs w:val="24"/>
              </w:rPr>
              <w:t xml:space="preserve">Автоматика обеспечивает работу </w:t>
            </w:r>
            <w:proofErr w:type="spellStart"/>
            <w:r>
              <w:rPr>
                <w:sz w:val="24"/>
                <w:szCs w:val="24"/>
              </w:rPr>
              <w:t>пороконвектомата</w:t>
            </w:r>
            <w:proofErr w:type="spellEnd"/>
            <w:r>
              <w:rPr>
                <w:sz w:val="24"/>
                <w:szCs w:val="24"/>
              </w:rPr>
              <w:t xml:space="preserve"> в пяти режимах:</w:t>
            </w:r>
          </w:p>
          <w:p w:rsidR="007C1595" w:rsidRPr="005C50F7" w:rsidRDefault="007C1595" w:rsidP="005C50F7">
            <w:pPr>
              <w:pStyle w:val="a7"/>
              <w:numPr>
                <w:ilvl w:val="0"/>
                <w:numId w:val="11"/>
              </w:numPr>
              <w:jc w:val="both"/>
              <w:rPr>
                <w:sz w:val="24"/>
                <w:szCs w:val="24"/>
              </w:rPr>
            </w:pPr>
            <w:r w:rsidRPr="005C50F7">
              <w:rPr>
                <w:sz w:val="24"/>
                <w:szCs w:val="24"/>
              </w:rPr>
              <w:t>Режим конвекции (до 270 градусов С)</w:t>
            </w:r>
          </w:p>
          <w:p w:rsidR="007C1595" w:rsidRPr="005C50F7" w:rsidRDefault="007C1595" w:rsidP="005C50F7">
            <w:pPr>
              <w:pStyle w:val="a7"/>
              <w:numPr>
                <w:ilvl w:val="0"/>
                <w:numId w:val="11"/>
              </w:numPr>
              <w:jc w:val="both"/>
              <w:rPr>
                <w:sz w:val="24"/>
                <w:szCs w:val="24"/>
              </w:rPr>
            </w:pPr>
            <w:r w:rsidRPr="005C50F7">
              <w:rPr>
                <w:sz w:val="24"/>
                <w:szCs w:val="24"/>
              </w:rPr>
              <w:t>2. Режим парообразования (до 100 градусов С)</w:t>
            </w:r>
          </w:p>
          <w:p w:rsidR="007C1595" w:rsidRPr="005C50F7" w:rsidRDefault="007C1595" w:rsidP="005C50F7">
            <w:pPr>
              <w:pStyle w:val="a7"/>
              <w:numPr>
                <w:ilvl w:val="0"/>
                <w:numId w:val="11"/>
              </w:numPr>
              <w:jc w:val="both"/>
              <w:rPr>
                <w:sz w:val="24"/>
                <w:szCs w:val="24"/>
              </w:rPr>
            </w:pPr>
            <w:r w:rsidRPr="005C50F7">
              <w:rPr>
                <w:sz w:val="24"/>
                <w:szCs w:val="24"/>
              </w:rPr>
              <w:t>Пар при низких температурах (от 35 до 98 градусов С)</w:t>
            </w:r>
          </w:p>
          <w:p w:rsidR="007C1595" w:rsidRPr="005C50F7" w:rsidRDefault="007C1595" w:rsidP="005C50F7">
            <w:pPr>
              <w:pStyle w:val="a7"/>
              <w:numPr>
                <w:ilvl w:val="0"/>
                <w:numId w:val="11"/>
              </w:numPr>
              <w:jc w:val="both"/>
              <w:rPr>
                <w:sz w:val="24"/>
                <w:szCs w:val="24"/>
              </w:rPr>
            </w:pPr>
            <w:r w:rsidRPr="005C50F7">
              <w:rPr>
                <w:sz w:val="24"/>
                <w:szCs w:val="24"/>
              </w:rPr>
              <w:t>Комбинированный режим «</w:t>
            </w:r>
            <w:proofErr w:type="spellStart"/>
            <w:r w:rsidRPr="005C50F7">
              <w:rPr>
                <w:sz w:val="24"/>
                <w:szCs w:val="24"/>
              </w:rPr>
              <w:t>ковекция</w:t>
            </w:r>
            <w:r>
              <w:rPr>
                <w:sz w:val="24"/>
                <w:szCs w:val="24"/>
              </w:rPr>
              <w:t>+пар</w:t>
            </w:r>
            <w:proofErr w:type="spellEnd"/>
            <w:r>
              <w:rPr>
                <w:sz w:val="24"/>
                <w:szCs w:val="24"/>
              </w:rPr>
              <w:t>»</w:t>
            </w:r>
            <w:r w:rsidRPr="005C50F7">
              <w:rPr>
                <w:sz w:val="24"/>
                <w:szCs w:val="24"/>
              </w:rPr>
              <w:t xml:space="preserve"> (от 35 </w:t>
            </w:r>
            <w:r>
              <w:rPr>
                <w:sz w:val="24"/>
                <w:szCs w:val="24"/>
              </w:rPr>
              <w:t>до 270</w:t>
            </w:r>
            <w:r w:rsidRPr="005C50F7">
              <w:rPr>
                <w:sz w:val="24"/>
                <w:szCs w:val="24"/>
              </w:rPr>
              <w:t xml:space="preserve"> градусов С)</w:t>
            </w:r>
          </w:p>
          <w:p w:rsidR="007C1595" w:rsidRDefault="007C1595" w:rsidP="005C50F7">
            <w:pPr>
              <w:pStyle w:val="a7"/>
              <w:numPr>
                <w:ilvl w:val="0"/>
                <w:numId w:val="11"/>
              </w:numPr>
              <w:jc w:val="both"/>
              <w:rPr>
                <w:sz w:val="24"/>
                <w:szCs w:val="24"/>
              </w:rPr>
            </w:pPr>
            <w:r w:rsidRPr="005C50F7">
              <w:rPr>
                <w:sz w:val="24"/>
                <w:szCs w:val="24"/>
              </w:rPr>
              <w:t>Режим разогрева.</w:t>
            </w:r>
          </w:p>
          <w:p w:rsidR="007C1595" w:rsidRDefault="007C1595" w:rsidP="005C50F7">
            <w:pPr>
              <w:jc w:val="both"/>
              <w:rPr>
                <w:sz w:val="24"/>
                <w:szCs w:val="24"/>
              </w:rPr>
            </w:pPr>
            <w:r>
              <w:rPr>
                <w:sz w:val="24"/>
                <w:szCs w:val="24"/>
              </w:rPr>
              <w:t xml:space="preserve">Дополнительно </w:t>
            </w:r>
            <w:proofErr w:type="spellStart"/>
            <w:r>
              <w:rPr>
                <w:sz w:val="24"/>
                <w:szCs w:val="24"/>
              </w:rPr>
              <w:t>пароконвектомат</w:t>
            </w:r>
            <w:proofErr w:type="spellEnd"/>
            <w:r>
              <w:rPr>
                <w:sz w:val="24"/>
                <w:szCs w:val="24"/>
              </w:rPr>
              <w:t xml:space="preserve"> имеет два задаваемых параметра:</w:t>
            </w:r>
          </w:p>
          <w:p w:rsidR="007C1595" w:rsidRDefault="007C1595" w:rsidP="005C50F7">
            <w:pPr>
              <w:jc w:val="both"/>
              <w:rPr>
                <w:sz w:val="24"/>
                <w:szCs w:val="24"/>
              </w:rPr>
            </w:pPr>
            <w:r>
              <w:rPr>
                <w:sz w:val="24"/>
                <w:szCs w:val="24"/>
              </w:rPr>
              <w:t>-таймер от 1 мин. До 9 час. 59 мин.</w:t>
            </w:r>
          </w:p>
          <w:p w:rsidR="007C1595" w:rsidRDefault="007C1595" w:rsidP="005C50F7">
            <w:pPr>
              <w:jc w:val="both"/>
              <w:rPr>
                <w:sz w:val="24"/>
                <w:szCs w:val="24"/>
              </w:rPr>
            </w:pPr>
            <w:r>
              <w:rPr>
                <w:sz w:val="24"/>
                <w:szCs w:val="24"/>
              </w:rPr>
              <w:t xml:space="preserve">- температура щупа (внутренняя температура продукта) по которой время готовки </w:t>
            </w:r>
            <w:r>
              <w:rPr>
                <w:sz w:val="24"/>
                <w:szCs w:val="24"/>
              </w:rPr>
              <w:lastRenderedPageBreak/>
              <w:t>определяется температурой самого продукта.</w:t>
            </w:r>
          </w:p>
          <w:p w:rsidR="007C1595" w:rsidRDefault="007C1595" w:rsidP="005C50F7">
            <w:pPr>
              <w:jc w:val="both"/>
              <w:rPr>
                <w:sz w:val="24"/>
                <w:szCs w:val="24"/>
              </w:rPr>
            </w:pPr>
            <w:proofErr w:type="spellStart"/>
            <w:r>
              <w:rPr>
                <w:sz w:val="24"/>
                <w:szCs w:val="24"/>
              </w:rPr>
              <w:t>Пароконвектомат</w:t>
            </w:r>
            <w:proofErr w:type="spellEnd"/>
            <w:r>
              <w:rPr>
                <w:sz w:val="24"/>
                <w:szCs w:val="24"/>
              </w:rPr>
              <w:t xml:space="preserve"> имеет удобную электронную панель управления на русском языке, температурный щуп для измерения температуры внутри приготовляемого продукта. Вентилируемая дверь духовки предотвращает риск получения ожога руке внешней стороны двери. Новый механизм замка двери духовки действует по принципу  «свободные руки» - дверь можно закрывать одним движением руки. Двухходовой механизм открывания двери духовки обеспечивает безопасность персонала от воздействия горячего пара. </w:t>
            </w:r>
          </w:p>
          <w:p w:rsidR="007C1595" w:rsidRDefault="007C1595" w:rsidP="005C50F7">
            <w:pPr>
              <w:jc w:val="both"/>
              <w:rPr>
                <w:sz w:val="24"/>
                <w:szCs w:val="24"/>
              </w:rPr>
            </w:pPr>
            <w:r>
              <w:rPr>
                <w:sz w:val="24"/>
                <w:szCs w:val="24"/>
              </w:rPr>
              <w:t xml:space="preserve">Расстояние между </w:t>
            </w:r>
            <w:proofErr w:type="spellStart"/>
            <w:r>
              <w:rPr>
                <w:sz w:val="24"/>
                <w:szCs w:val="24"/>
              </w:rPr>
              <w:t>гастроемкостями</w:t>
            </w:r>
            <w:proofErr w:type="spellEnd"/>
            <w:r>
              <w:rPr>
                <w:sz w:val="24"/>
                <w:szCs w:val="24"/>
              </w:rPr>
              <w:t xml:space="preserve"> в камере духовки увеличено до 85 мм. Автоматика обеспечивает быстрый выход </w:t>
            </w:r>
            <w:proofErr w:type="spellStart"/>
            <w:r>
              <w:rPr>
                <w:sz w:val="24"/>
                <w:szCs w:val="24"/>
              </w:rPr>
              <w:t>пароконвектомата</w:t>
            </w:r>
            <w:proofErr w:type="spellEnd"/>
            <w:r>
              <w:rPr>
                <w:sz w:val="24"/>
                <w:szCs w:val="24"/>
              </w:rPr>
              <w:t xml:space="preserve"> на рабочий режим. Низкое энергопотребление (по сравнению с аналогами) снижает эксплуатационные расходы на приготовление блюд.</w:t>
            </w:r>
          </w:p>
          <w:p w:rsidR="007C1595" w:rsidRPr="005C50F7" w:rsidRDefault="007C1595" w:rsidP="005C50F7">
            <w:pPr>
              <w:jc w:val="both"/>
              <w:rPr>
                <w:sz w:val="24"/>
                <w:szCs w:val="24"/>
              </w:rPr>
            </w:pPr>
            <w:r>
              <w:rPr>
                <w:sz w:val="24"/>
                <w:szCs w:val="24"/>
              </w:rPr>
              <w:t xml:space="preserve">Аппарат ПКА 10-1/1 оснащен </w:t>
            </w:r>
            <w:proofErr w:type="spellStart"/>
            <w:r>
              <w:rPr>
                <w:sz w:val="24"/>
                <w:szCs w:val="24"/>
              </w:rPr>
              <w:t>душирубщим</w:t>
            </w:r>
            <w:proofErr w:type="spellEnd"/>
            <w:r>
              <w:rPr>
                <w:sz w:val="24"/>
                <w:szCs w:val="24"/>
              </w:rPr>
              <w:t xml:space="preserve"> устройством, конструкция духовки позволяет мыть ее изнутри под струей воды, жировой фильтр легко снимается без дополнительных инструментов. </w:t>
            </w:r>
            <w:proofErr w:type="spellStart"/>
            <w:r>
              <w:rPr>
                <w:sz w:val="24"/>
                <w:szCs w:val="24"/>
              </w:rPr>
              <w:t>ТЭНы</w:t>
            </w:r>
            <w:proofErr w:type="spellEnd"/>
            <w:r>
              <w:rPr>
                <w:sz w:val="24"/>
                <w:szCs w:val="24"/>
              </w:rPr>
              <w:t xml:space="preserve"> парогенератора легко очищаются от накипи. Все детали </w:t>
            </w:r>
            <w:proofErr w:type="spellStart"/>
            <w:r>
              <w:rPr>
                <w:sz w:val="24"/>
                <w:szCs w:val="24"/>
              </w:rPr>
              <w:t>пароконвектомата</w:t>
            </w:r>
            <w:proofErr w:type="spellEnd"/>
            <w:r>
              <w:rPr>
                <w:sz w:val="24"/>
                <w:szCs w:val="24"/>
              </w:rPr>
              <w:t xml:space="preserve"> изготовлены из нержавеющей стали.</w:t>
            </w:r>
          </w:p>
        </w:tc>
        <w:tc>
          <w:tcPr>
            <w:tcW w:w="2414" w:type="dxa"/>
          </w:tcPr>
          <w:p w:rsidR="007C1595" w:rsidRPr="00762E99" w:rsidRDefault="007C1595" w:rsidP="00762E99">
            <w:pPr>
              <w:rPr>
                <w:sz w:val="24"/>
                <w:szCs w:val="24"/>
              </w:rPr>
            </w:pPr>
            <w:proofErr w:type="spellStart"/>
            <w:r w:rsidRPr="00762E99">
              <w:rPr>
                <w:sz w:val="24"/>
                <w:szCs w:val="24"/>
              </w:rPr>
              <w:lastRenderedPageBreak/>
              <w:t>Номинальна</w:t>
            </w:r>
            <w:proofErr w:type="spellEnd"/>
            <w:r w:rsidRPr="00762E99">
              <w:rPr>
                <w:sz w:val="24"/>
                <w:szCs w:val="24"/>
              </w:rPr>
              <w:t xml:space="preserve"> потребляемая мощность, кВт, не более – 12, 5.</w:t>
            </w:r>
          </w:p>
          <w:p w:rsidR="007C1595" w:rsidRPr="00762E99" w:rsidRDefault="007C1595" w:rsidP="00762E99">
            <w:pPr>
              <w:rPr>
                <w:sz w:val="24"/>
                <w:szCs w:val="24"/>
              </w:rPr>
            </w:pPr>
          </w:p>
          <w:p w:rsidR="007C1595" w:rsidRPr="00762E99" w:rsidRDefault="007C1595" w:rsidP="00762E99">
            <w:pPr>
              <w:rPr>
                <w:sz w:val="24"/>
                <w:szCs w:val="24"/>
              </w:rPr>
            </w:pPr>
            <w:proofErr w:type="spellStart"/>
            <w:r w:rsidRPr="00762E99">
              <w:rPr>
                <w:sz w:val="24"/>
                <w:szCs w:val="24"/>
              </w:rPr>
              <w:t>Номинольное</w:t>
            </w:r>
            <w:proofErr w:type="spellEnd"/>
            <w:r w:rsidRPr="00762E99">
              <w:rPr>
                <w:sz w:val="24"/>
                <w:szCs w:val="24"/>
              </w:rPr>
              <w:t xml:space="preserve"> напряжение, В – 380.</w:t>
            </w:r>
          </w:p>
          <w:p w:rsidR="007C1595" w:rsidRPr="00762E99" w:rsidRDefault="007C1595" w:rsidP="00762E99">
            <w:pPr>
              <w:rPr>
                <w:sz w:val="24"/>
                <w:szCs w:val="24"/>
              </w:rPr>
            </w:pPr>
          </w:p>
          <w:p w:rsidR="007C1595" w:rsidRPr="00762E99" w:rsidRDefault="007C1595" w:rsidP="00762E99">
            <w:pPr>
              <w:rPr>
                <w:sz w:val="24"/>
                <w:szCs w:val="24"/>
              </w:rPr>
            </w:pPr>
            <w:r w:rsidRPr="00762E99">
              <w:rPr>
                <w:sz w:val="24"/>
                <w:szCs w:val="24"/>
              </w:rPr>
              <w:t>Мощность двигателя вентилятора, кВт, не более – 0, 160.</w:t>
            </w:r>
          </w:p>
          <w:p w:rsidR="007C1595" w:rsidRPr="00762E99" w:rsidRDefault="007C1595" w:rsidP="00762E99">
            <w:pPr>
              <w:rPr>
                <w:sz w:val="24"/>
                <w:szCs w:val="24"/>
              </w:rPr>
            </w:pPr>
          </w:p>
          <w:p w:rsidR="007C1595" w:rsidRPr="00762E99" w:rsidRDefault="007C1595" w:rsidP="00762E99">
            <w:pPr>
              <w:rPr>
                <w:sz w:val="24"/>
                <w:szCs w:val="24"/>
              </w:rPr>
            </w:pPr>
            <w:r w:rsidRPr="00762E99">
              <w:rPr>
                <w:sz w:val="24"/>
                <w:szCs w:val="24"/>
              </w:rPr>
              <w:t>Максимальная температура шкафа, с – 270.</w:t>
            </w:r>
          </w:p>
          <w:p w:rsidR="007C1595" w:rsidRPr="00762E99" w:rsidRDefault="007C1595" w:rsidP="00762E99">
            <w:pPr>
              <w:rPr>
                <w:sz w:val="24"/>
                <w:szCs w:val="24"/>
              </w:rPr>
            </w:pPr>
          </w:p>
          <w:p w:rsidR="007C1595" w:rsidRPr="00762E99" w:rsidRDefault="007C1595" w:rsidP="00762E99">
            <w:pPr>
              <w:rPr>
                <w:sz w:val="24"/>
                <w:szCs w:val="24"/>
              </w:rPr>
            </w:pPr>
            <w:r w:rsidRPr="00762E99">
              <w:rPr>
                <w:sz w:val="24"/>
                <w:szCs w:val="24"/>
              </w:rPr>
              <w:t>Количество воздушных тэнов, шт. – 3</w:t>
            </w:r>
          </w:p>
          <w:p w:rsidR="007C1595" w:rsidRPr="00762E99" w:rsidRDefault="007C1595" w:rsidP="00762E99">
            <w:pPr>
              <w:rPr>
                <w:sz w:val="24"/>
                <w:szCs w:val="24"/>
              </w:rPr>
            </w:pPr>
          </w:p>
          <w:p w:rsidR="007C1595" w:rsidRDefault="007C1595" w:rsidP="00762E99">
            <w:pPr>
              <w:rPr>
                <w:sz w:val="24"/>
                <w:szCs w:val="24"/>
              </w:rPr>
            </w:pPr>
            <w:r w:rsidRPr="00762E99">
              <w:rPr>
                <w:sz w:val="24"/>
                <w:szCs w:val="24"/>
              </w:rPr>
              <w:t>Количество тэнов парогенератора</w:t>
            </w:r>
            <w:r>
              <w:rPr>
                <w:sz w:val="24"/>
                <w:szCs w:val="24"/>
              </w:rPr>
              <w:t xml:space="preserve">, </w:t>
            </w:r>
            <w:proofErr w:type="spellStart"/>
            <w:proofErr w:type="gramStart"/>
            <w:r>
              <w:rPr>
                <w:sz w:val="24"/>
                <w:szCs w:val="24"/>
              </w:rPr>
              <w:t>шт</w:t>
            </w:r>
            <w:proofErr w:type="spellEnd"/>
            <w:proofErr w:type="gramEnd"/>
            <w:r>
              <w:rPr>
                <w:sz w:val="24"/>
                <w:szCs w:val="24"/>
              </w:rPr>
              <w:t xml:space="preserve"> – 3</w:t>
            </w:r>
          </w:p>
          <w:p w:rsidR="007C1595" w:rsidRDefault="007C1595" w:rsidP="00762E99">
            <w:pPr>
              <w:rPr>
                <w:sz w:val="24"/>
                <w:szCs w:val="24"/>
              </w:rPr>
            </w:pPr>
          </w:p>
          <w:p w:rsidR="007C1595" w:rsidRDefault="007C1595" w:rsidP="00762E99">
            <w:pPr>
              <w:rPr>
                <w:sz w:val="24"/>
                <w:szCs w:val="24"/>
              </w:rPr>
            </w:pPr>
            <w:r>
              <w:rPr>
                <w:sz w:val="24"/>
                <w:szCs w:val="24"/>
              </w:rPr>
              <w:t xml:space="preserve">Тип </w:t>
            </w:r>
            <w:proofErr w:type="spellStart"/>
            <w:r>
              <w:rPr>
                <w:sz w:val="24"/>
                <w:szCs w:val="24"/>
              </w:rPr>
              <w:t>гастроемкости</w:t>
            </w:r>
            <w:proofErr w:type="spellEnd"/>
            <w:r>
              <w:rPr>
                <w:sz w:val="24"/>
                <w:szCs w:val="24"/>
              </w:rPr>
              <w:t xml:space="preserve"> - </w:t>
            </w:r>
            <w:r>
              <w:rPr>
                <w:sz w:val="24"/>
                <w:szCs w:val="24"/>
                <w:lang w:val="en-US"/>
              </w:rPr>
              <w:t>GN</w:t>
            </w:r>
            <w:r>
              <w:rPr>
                <w:sz w:val="24"/>
                <w:szCs w:val="24"/>
              </w:rPr>
              <w:t>1/1.</w:t>
            </w:r>
          </w:p>
          <w:p w:rsidR="007C1595" w:rsidRDefault="007C1595" w:rsidP="00762E99">
            <w:pPr>
              <w:rPr>
                <w:sz w:val="24"/>
                <w:szCs w:val="24"/>
              </w:rPr>
            </w:pPr>
          </w:p>
          <w:p w:rsidR="007C1595" w:rsidRDefault="007C1595" w:rsidP="00762E99">
            <w:pPr>
              <w:rPr>
                <w:sz w:val="24"/>
                <w:szCs w:val="24"/>
              </w:rPr>
            </w:pPr>
            <w:r>
              <w:rPr>
                <w:sz w:val="24"/>
                <w:szCs w:val="24"/>
              </w:rPr>
              <w:t xml:space="preserve">Количество </w:t>
            </w:r>
            <w:proofErr w:type="spellStart"/>
            <w:r>
              <w:rPr>
                <w:sz w:val="24"/>
                <w:szCs w:val="24"/>
              </w:rPr>
              <w:t>гастроемкостей</w:t>
            </w:r>
            <w:proofErr w:type="spellEnd"/>
            <w:proofErr w:type="gramStart"/>
            <w:r>
              <w:rPr>
                <w:sz w:val="24"/>
                <w:szCs w:val="24"/>
              </w:rPr>
              <w:t xml:space="preserve"> ,</w:t>
            </w:r>
            <w:proofErr w:type="gramEnd"/>
            <w:r>
              <w:rPr>
                <w:sz w:val="24"/>
                <w:szCs w:val="24"/>
              </w:rPr>
              <w:t xml:space="preserve"> шт.</w:t>
            </w:r>
          </w:p>
          <w:p w:rsidR="007C1595" w:rsidRPr="00762E99" w:rsidRDefault="007C1595" w:rsidP="00762E99">
            <w:pPr>
              <w:rPr>
                <w:sz w:val="24"/>
                <w:szCs w:val="24"/>
              </w:rPr>
            </w:pPr>
            <w:r>
              <w:rPr>
                <w:sz w:val="24"/>
                <w:szCs w:val="24"/>
              </w:rPr>
              <w:t>- 10</w:t>
            </w:r>
          </w:p>
          <w:p w:rsidR="007C1595" w:rsidRDefault="007C1595" w:rsidP="00762E99">
            <w:pPr>
              <w:rPr>
                <w:b/>
                <w:sz w:val="24"/>
                <w:szCs w:val="24"/>
              </w:rPr>
            </w:pPr>
          </w:p>
          <w:p w:rsidR="007C1595" w:rsidRPr="00773377" w:rsidRDefault="007C1595" w:rsidP="00762E99">
            <w:pPr>
              <w:rPr>
                <w:sz w:val="24"/>
                <w:szCs w:val="24"/>
              </w:rPr>
            </w:pPr>
            <w:r w:rsidRPr="00773377">
              <w:rPr>
                <w:sz w:val="24"/>
                <w:szCs w:val="24"/>
              </w:rPr>
              <w:t xml:space="preserve">Масса,  </w:t>
            </w:r>
            <w:proofErr w:type="gramStart"/>
            <w:r w:rsidRPr="00773377">
              <w:rPr>
                <w:sz w:val="24"/>
                <w:szCs w:val="24"/>
              </w:rPr>
              <w:t>кг</w:t>
            </w:r>
            <w:proofErr w:type="gramEnd"/>
            <w:r w:rsidRPr="00773377">
              <w:rPr>
                <w:sz w:val="24"/>
                <w:szCs w:val="24"/>
              </w:rPr>
              <w:t>. - 130</w:t>
            </w:r>
          </w:p>
        </w:tc>
        <w:tc>
          <w:tcPr>
            <w:tcW w:w="809" w:type="dxa"/>
          </w:tcPr>
          <w:p w:rsidR="007C1595" w:rsidRPr="00E13C25" w:rsidRDefault="00E13C25" w:rsidP="00762E99">
            <w:pPr>
              <w:rPr>
                <w:sz w:val="24"/>
                <w:szCs w:val="24"/>
                <w:lang w:val="en-US"/>
              </w:rPr>
            </w:pPr>
            <w:r>
              <w:rPr>
                <w:sz w:val="24"/>
                <w:szCs w:val="24"/>
                <w:lang w:val="en-US"/>
              </w:rPr>
              <w:t xml:space="preserve">   1</w:t>
            </w:r>
          </w:p>
        </w:tc>
      </w:tr>
      <w:tr w:rsidR="007C1595" w:rsidTr="007C1595">
        <w:tc>
          <w:tcPr>
            <w:tcW w:w="623" w:type="dxa"/>
          </w:tcPr>
          <w:p w:rsidR="007C1595" w:rsidRPr="00E0257D" w:rsidRDefault="007C1595" w:rsidP="00E0257D">
            <w:pPr>
              <w:jc w:val="center"/>
              <w:rPr>
                <w:sz w:val="24"/>
                <w:szCs w:val="24"/>
              </w:rPr>
            </w:pPr>
            <w:r w:rsidRPr="00E0257D">
              <w:rPr>
                <w:sz w:val="24"/>
                <w:szCs w:val="24"/>
              </w:rPr>
              <w:lastRenderedPageBreak/>
              <w:t>2</w:t>
            </w:r>
          </w:p>
        </w:tc>
        <w:tc>
          <w:tcPr>
            <w:tcW w:w="2399" w:type="dxa"/>
          </w:tcPr>
          <w:p w:rsidR="007C1595" w:rsidRPr="00E0257D" w:rsidRDefault="007C1595" w:rsidP="007C1595">
            <w:pPr>
              <w:rPr>
                <w:sz w:val="24"/>
                <w:szCs w:val="24"/>
              </w:rPr>
            </w:pPr>
            <w:r>
              <w:rPr>
                <w:sz w:val="24"/>
                <w:szCs w:val="24"/>
              </w:rPr>
              <w:t xml:space="preserve">Машина посудомоечная купольного типа </w:t>
            </w:r>
          </w:p>
        </w:tc>
        <w:tc>
          <w:tcPr>
            <w:tcW w:w="3608" w:type="dxa"/>
          </w:tcPr>
          <w:p w:rsidR="007C1595" w:rsidRDefault="007C1595" w:rsidP="00D95D2C">
            <w:pPr>
              <w:rPr>
                <w:sz w:val="24"/>
                <w:szCs w:val="24"/>
              </w:rPr>
            </w:pPr>
            <w:r>
              <w:rPr>
                <w:sz w:val="24"/>
                <w:szCs w:val="24"/>
              </w:rPr>
              <w:t>МПК-700К.</w:t>
            </w:r>
            <w:r w:rsidRPr="00D95D2C">
              <w:rPr>
                <w:sz w:val="24"/>
                <w:szCs w:val="24"/>
              </w:rPr>
              <w:t xml:space="preserve"> </w:t>
            </w:r>
          </w:p>
          <w:p w:rsidR="007C1595" w:rsidRPr="00D95D2C" w:rsidRDefault="007C1595" w:rsidP="00D95D2C">
            <w:pPr>
              <w:rPr>
                <w:sz w:val="24"/>
                <w:szCs w:val="24"/>
              </w:rPr>
            </w:pPr>
            <w:r w:rsidRPr="00D95D2C">
              <w:rPr>
                <w:sz w:val="24"/>
                <w:szCs w:val="24"/>
              </w:rPr>
              <w:t>Машина стандартно комплектуется:</w:t>
            </w:r>
          </w:p>
          <w:p w:rsidR="007C1595" w:rsidRPr="00D95D2C" w:rsidRDefault="007C1595" w:rsidP="00D95D2C">
            <w:pPr>
              <w:rPr>
                <w:sz w:val="24"/>
                <w:szCs w:val="24"/>
              </w:rPr>
            </w:pPr>
            <w:r w:rsidRPr="00D95D2C">
              <w:rPr>
                <w:sz w:val="24"/>
                <w:szCs w:val="24"/>
              </w:rPr>
              <w:t>- кассетой для мытья тарелок</w:t>
            </w:r>
          </w:p>
          <w:p w:rsidR="007C1595" w:rsidRPr="00D95D2C" w:rsidRDefault="007C1595" w:rsidP="00D95D2C">
            <w:pPr>
              <w:rPr>
                <w:sz w:val="24"/>
                <w:szCs w:val="24"/>
              </w:rPr>
            </w:pPr>
            <w:r w:rsidRPr="00D95D2C">
              <w:rPr>
                <w:sz w:val="24"/>
                <w:szCs w:val="24"/>
              </w:rPr>
              <w:t>- кассетой для мытья стаканов и чашек</w:t>
            </w:r>
          </w:p>
          <w:p w:rsidR="007C1595" w:rsidRPr="00D95D2C" w:rsidRDefault="007C1595" w:rsidP="00D95D2C">
            <w:pPr>
              <w:rPr>
                <w:sz w:val="24"/>
                <w:szCs w:val="24"/>
              </w:rPr>
            </w:pPr>
            <w:r w:rsidRPr="00D95D2C">
              <w:rPr>
                <w:sz w:val="24"/>
                <w:szCs w:val="24"/>
              </w:rPr>
              <w:t>-стаканом для мытья приборов с сеткой</w:t>
            </w:r>
          </w:p>
          <w:p w:rsidR="007C1595" w:rsidRDefault="007C1595" w:rsidP="00D95D2C">
            <w:pPr>
              <w:rPr>
                <w:sz w:val="24"/>
                <w:szCs w:val="24"/>
              </w:rPr>
            </w:pPr>
            <w:r w:rsidRPr="00D95D2C">
              <w:rPr>
                <w:sz w:val="24"/>
                <w:szCs w:val="24"/>
              </w:rPr>
              <w:lastRenderedPageBreak/>
              <w:t>- дозатором моющего и ополаскивающего средства</w:t>
            </w:r>
            <w:r>
              <w:rPr>
                <w:sz w:val="24"/>
                <w:szCs w:val="24"/>
              </w:rPr>
              <w:t xml:space="preserve"> </w:t>
            </w:r>
          </w:p>
          <w:p w:rsidR="007C1595" w:rsidRDefault="007C1595" w:rsidP="00D95D2C">
            <w:pPr>
              <w:rPr>
                <w:b/>
                <w:sz w:val="24"/>
                <w:szCs w:val="24"/>
              </w:rPr>
            </w:pPr>
            <w:r>
              <w:rPr>
                <w:sz w:val="24"/>
                <w:szCs w:val="24"/>
              </w:rPr>
              <w:t>Машина работает при подключении холодной  или горячей воды. Все металлические детали машины изготовлены из шлифованной нержавеющей стали, покрытой пленкой для защиты при транспортировании и монтаже. Машина имеет раздельные режимы и системы циркуляции воды для мытья и ополаскивания. Управление работой машины осуществляется с кнопочной электронной панели, кнопки выполнены из нержавеющей стали. Обеспечивается автоматическое наполнение ванны и поддержание ее уровня. Осуществляется постоянный контроль температуры и уровня воды в бойлере.</w:t>
            </w:r>
          </w:p>
        </w:tc>
        <w:tc>
          <w:tcPr>
            <w:tcW w:w="2414" w:type="dxa"/>
          </w:tcPr>
          <w:p w:rsidR="007C1595" w:rsidRDefault="007C1595" w:rsidP="00D95D2C">
            <w:pPr>
              <w:rPr>
                <w:sz w:val="24"/>
                <w:szCs w:val="24"/>
              </w:rPr>
            </w:pPr>
            <w:r>
              <w:rPr>
                <w:sz w:val="24"/>
                <w:szCs w:val="24"/>
              </w:rPr>
              <w:lastRenderedPageBreak/>
              <w:t>Производительность: 700 тарелок/час.</w:t>
            </w:r>
          </w:p>
          <w:p w:rsidR="007C1595" w:rsidRDefault="007C1595" w:rsidP="00D95D2C">
            <w:pPr>
              <w:rPr>
                <w:sz w:val="24"/>
                <w:szCs w:val="24"/>
              </w:rPr>
            </w:pPr>
          </w:p>
          <w:p w:rsidR="007C1595" w:rsidRDefault="007C1595" w:rsidP="00D95D2C">
            <w:pPr>
              <w:rPr>
                <w:sz w:val="24"/>
                <w:szCs w:val="24"/>
              </w:rPr>
            </w:pPr>
            <w:r>
              <w:rPr>
                <w:sz w:val="24"/>
                <w:szCs w:val="24"/>
              </w:rPr>
              <w:t>Цикл, сек.: 60/120 сек</w:t>
            </w:r>
          </w:p>
          <w:p w:rsidR="007C1595" w:rsidRDefault="007C1595" w:rsidP="00D95D2C">
            <w:pPr>
              <w:rPr>
                <w:sz w:val="24"/>
                <w:szCs w:val="24"/>
              </w:rPr>
            </w:pPr>
            <w:r>
              <w:rPr>
                <w:sz w:val="24"/>
                <w:szCs w:val="24"/>
              </w:rPr>
              <w:t>.</w:t>
            </w:r>
          </w:p>
          <w:p w:rsidR="007C1595" w:rsidRDefault="007C1595" w:rsidP="00D95D2C">
            <w:pPr>
              <w:rPr>
                <w:sz w:val="24"/>
                <w:szCs w:val="24"/>
              </w:rPr>
            </w:pPr>
            <w:r>
              <w:rPr>
                <w:sz w:val="24"/>
                <w:szCs w:val="24"/>
              </w:rPr>
              <w:t>Габариты: длина 740 мм.</w:t>
            </w:r>
          </w:p>
          <w:p w:rsidR="007C1595" w:rsidRDefault="007C1595" w:rsidP="00D95D2C">
            <w:pPr>
              <w:rPr>
                <w:sz w:val="24"/>
                <w:szCs w:val="24"/>
              </w:rPr>
            </w:pPr>
          </w:p>
          <w:p w:rsidR="007C1595" w:rsidRDefault="007C1595" w:rsidP="00D95D2C">
            <w:pPr>
              <w:rPr>
                <w:sz w:val="24"/>
                <w:szCs w:val="24"/>
              </w:rPr>
            </w:pPr>
            <w:r>
              <w:rPr>
                <w:sz w:val="24"/>
                <w:szCs w:val="24"/>
              </w:rPr>
              <w:t>Высота: 1485 мм.</w:t>
            </w:r>
          </w:p>
          <w:p w:rsidR="007C1595" w:rsidRDefault="007C1595" w:rsidP="00D95D2C">
            <w:pPr>
              <w:rPr>
                <w:sz w:val="24"/>
                <w:szCs w:val="24"/>
              </w:rPr>
            </w:pPr>
          </w:p>
          <w:p w:rsidR="007C1595" w:rsidRDefault="007C1595" w:rsidP="00D95D2C">
            <w:pPr>
              <w:rPr>
                <w:sz w:val="24"/>
                <w:szCs w:val="24"/>
              </w:rPr>
            </w:pPr>
            <w:r>
              <w:rPr>
                <w:sz w:val="24"/>
                <w:szCs w:val="24"/>
              </w:rPr>
              <w:t>Подключение: 380</w:t>
            </w:r>
          </w:p>
          <w:p w:rsidR="007C1595" w:rsidRDefault="007C1595" w:rsidP="00D95D2C">
            <w:pPr>
              <w:rPr>
                <w:sz w:val="24"/>
                <w:szCs w:val="24"/>
              </w:rPr>
            </w:pPr>
          </w:p>
          <w:p w:rsidR="007C1595" w:rsidRDefault="007C1595" w:rsidP="00D95D2C">
            <w:pPr>
              <w:rPr>
                <w:sz w:val="24"/>
                <w:szCs w:val="24"/>
              </w:rPr>
            </w:pPr>
            <w:r>
              <w:rPr>
                <w:sz w:val="24"/>
                <w:szCs w:val="24"/>
              </w:rPr>
              <w:t xml:space="preserve">Мощность, кВт: </w:t>
            </w:r>
          </w:p>
          <w:p w:rsidR="007C1595" w:rsidRDefault="007C1595" w:rsidP="00D95D2C">
            <w:pPr>
              <w:rPr>
                <w:sz w:val="24"/>
                <w:szCs w:val="24"/>
              </w:rPr>
            </w:pPr>
            <w:r>
              <w:rPr>
                <w:sz w:val="24"/>
                <w:szCs w:val="24"/>
              </w:rPr>
              <w:t>11 кВт</w:t>
            </w:r>
          </w:p>
          <w:p w:rsidR="007C1595" w:rsidRDefault="007C1595" w:rsidP="00D95D2C">
            <w:pPr>
              <w:rPr>
                <w:sz w:val="24"/>
                <w:szCs w:val="24"/>
              </w:rPr>
            </w:pPr>
          </w:p>
          <w:p w:rsidR="007C1595" w:rsidRPr="00D95D2C" w:rsidRDefault="007C1595" w:rsidP="00D95D2C">
            <w:pPr>
              <w:rPr>
                <w:sz w:val="24"/>
                <w:szCs w:val="24"/>
              </w:rPr>
            </w:pPr>
            <w:r>
              <w:rPr>
                <w:sz w:val="24"/>
                <w:szCs w:val="24"/>
              </w:rPr>
              <w:t>Вес: 110, 00 кг.</w:t>
            </w:r>
          </w:p>
        </w:tc>
        <w:tc>
          <w:tcPr>
            <w:tcW w:w="809" w:type="dxa"/>
          </w:tcPr>
          <w:p w:rsidR="007C1595" w:rsidRPr="00E13C25" w:rsidRDefault="00E13C25" w:rsidP="00D95D2C">
            <w:pPr>
              <w:rPr>
                <w:sz w:val="24"/>
                <w:szCs w:val="24"/>
                <w:lang w:val="en-US"/>
              </w:rPr>
            </w:pPr>
            <w:r>
              <w:rPr>
                <w:sz w:val="24"/>
                <w:szCs w:val="24"/>
                <w:lang w:val="en-US"/>
              </w:rPr>
              <w:lastRenderedPageBreak/>
              <w:t xml:space="preserve">   1</w:t>
            </w:r>
          </w:p>
        </w:tc>
      </w:tr>
      <w:tr w:rsidR="007C1595" w:rsidRPr="00E13C25" w:rsidTr="007C1595">
        <w:tc>
          <w:tcPr>
            <w:tcW w:w="623" w:type="dxa"/>
          </w:tcPr>
          <w:p w:rsidR="007C1595" w:rsidRPr="00E13C25" w:rsidRDefault="007C1595" w:rsidP="00E0257D">
            <w:pPr>
              <w:jc w:val="center"/>
              <w:rPr>
                <w:sz w:val="24"/>
                <w:szCs w:val="24"/>
              </w:rPr>
            </w:pPr>
            <w:r w:rsidRPr="00E13C25">
              <w:rPr>
                <w:sz w:val="24"/>
                <w:szCs w:val="24"/>
              </w:rPr>
              <w:lastRenderedPageBreak/>
              <w:t>3</w:t>
            </w:r>
          </w:p>
        </w:tc>
        <w:tc>
          <w:tcPr>
            <w:tcW w:w="2399" w:type="dxa"/>
          </w:tcPr>
          <w:p w:rsidR="007C1595" w:rsidRPr="00E13C25" w:rsidRDefault="007C1595" w:rsidP="009265A2">
            <w:pPr>
              <w:rPr>
                <w:sz w:val="24"/>
                <w:szCs w:val="24"/>
              </w:rPr>
            </w:pPr>
            <w:r w:rsidRPr="00E13C25">
              <w:rPr>
                <w:sz w:val="24"/>
                <w:szCs w:val="24"/>
              </w:rPr>
              <w:t xml:space="preserve">Подставка под </w:t>
            </w:r>
            <w:proofErr w:type="spellStart"/>
            <w:r w:rsidRPr="00E13C25">
              <w:rPr>
                <w:sz w:val="24"/>
                <w:szCs w:val="24"/>
              </w:rPr>
              <w:t>пароконвектомат</w:t>
            </w:r>
            <w:proofErr w:type="spellEnd"/>
            <w:r w:rsidRPr="00E13C25">
              <w:rPr>
                <w:sz w:val="24"/>
                <w:szCs w:val="24"/>
              </w:rPr>
              <w:t xml:space="preserve"> </w:t>
            </w:r>
          </w:p>
        </w:tc>
        <w:tc>
          <w:tcPr>
            <w:tcW w:w="3608" w:type="dxa"/>
          </w:tcPr>
          <w:p w:rsidR="007C1595" w:rsidRPr="00E13C25" w:rsidRDefault="007C1595" w:rsidP="00E0257D">
            <w:pPr>
              <w:jc w:val="center"/>
              <w:rPr>
                <w:sz w:val="24"/>
                <w:szCs w:val="24"/>
              </w:rPr>
            </w:pPr>
            <w:r w:rsidRPr="00E13C25">
              <w:rPr>
                <w:sz w:val="24"/>
                <w:szCs w:val="24"/>
              </w:rPr>
              <w:t xml:space="preserve">ПК-10М (10 уровней </w:t>
            </w:r>
            <w:r w:rsidRPr="00E13C25">
              <w:rPr>
                <w:sz w:val="24"/>
                <w:szCs w:val="24"/>
                <w:lang w:val="en-US"/>
              </w:rPr>
              <w:t>GN</w:t>
            </w:r>
            <w:r w:rsidRPr="00E13C25">
              <w:rPr>
                <w:sz w:val="24"/>
                <w:szCs w:val="24"/>
              </w:rPr>
              <w:t>)</w:t>
            </w:r>
          </w:p>
        </w:tc>
        <w:tc>
          <w:tcPr>
            <w:tcW w:w="2415" w:type="dxa"/>
          </w:tcPr>
          <w:p w:rsidR="007C1595" w:rsidRPr="00E13C25" w:rsidRDefault="007C1595" w:rsidP="00E0257D">
            <w:pPr>
              <w:jc w:val="center"/>
              <w:rPr>
                <w:sz w:val="24"/>
                <w:szCs w:val="24"/>
              </w:rPr>
            </w:pPr>
          </w:p>
        </w:tc>
        <w:tc>
          <w:tcPr>
            <w:tcW w:w="808" w:type="dxa"/>
          </w:tcPr>
          <w:p w:rsidR="007C1595" w:rsidRPr="00E13C25" w:rsidRDefault="00E13C25" w:rsidP="00E0257D">
            <w:pPr>
              <w:jc w:val="center"/>
              <w:rPr>
                <w:sz w:val="24"/>
                <w:szCs w:val="24"/>
                <w:lang w:val="en-US"/>
              </w:rPr>
            </w:pPr>
            <w:r w:rsidRPr="00E13C25">
              <w:rPr>
                <w:sz w:val="24"/>
                <w:szCs w:val="24"/>
                <w:lang w:val="en-US"/>
              </w:rPr>
              <w:t>1</w:t>
            </w:r>
          </w:p>
        </w:tc>
      </w:tr>
      <w:tr w:rsidR="007C1595" w:rsidRPr="00E13C25" w:rsidTr="007C1595">
        <w:tc>
          <w:tcPr>
            <w:tcW w:w="623" w:type="dxa"/>
          </w:tcPr>
          <w:p w:rsidR="007C1595" w:rsidRPr="00E13C25" w:rsidRDefault="007C1595" w:rsidP="00E0257D">
            <w:pPr>
              <w:jc w:val="center"/>
              <w:rPr>
                <w:sz w:val="24"/>
                <w:szCs w:val="24"/>
              </w:rPr>
            </w:pPr>
            <w:r w:rsidRPr="00E13C25">
              <w:rPr>
                <w:sz w:val="24"/>
                <w:szCs w:val="24"/>
              </w:rPr>
              <w:t>4</w:t>
            </w:r>
          </w:p>
        </w:tc>
        <w:tc>
          <w:tcPr>
            <w:tcW w:w="2399" w:type="dxa"/>
          </w:tcPr>
          <w:p w:rsidR="007C1595" w:rsidRPr="00E13C25" w:rsidRDefault="007C1595" w:rsidP="009265A2">
            <w:pPr>
              <w:rPr>
                <w:sz w:val="24"/>
                <w:szCs w:val="24"/>
              </w:rPr>
            </w:pPr>
            <w:proofErr w:type="spellStart"/>
            <w:r w:rsidRPr="00E13C25">
              <w:rPr>
                <w:sz w:val="24"/>
                <w:szCs w:val="24"/>
              </w:rPr>
              <w:t>Гастроемкость</w:t>
            </w:r>
            <w:proofErr w:type="spellEnd"/>
            <w:r w:rsidRPr="00E13C25">
              <w:rPr>
                <w:sz w:val="24"/>
                <w:szCs w:val="24"/>
              </w:rPr>
              <w:t xml:space="preserve"> </w:t>
            </w:r>
          </w:p>
        </w:tc>
        <w:tc>
          <w:tcPr>
            <w:tcW w:w="3608" w:type="dxa"/>
          </w:tcPr>
          <w:p w:rsidR="007C1595" w:rsidRPr="00E13C25" w:rsidRDefault="007C1595" w:rsidP="00E0257D">
            <w:pPr>
              <w:jc w:val="center"/>
              <w:rPr>
                <w:sz w:val="24"/>
                <w:szCs w:val="24"/>
              </w:rPr>
            </w:pPr>
            <w:r w:rsidRPr="00E13C25">
              <w:rPr>
                <w:sz w:val="24"/>
                <w:szCs w:val="24"/>
              </w:rPr>
              <w:t xml:space="preserve">1/1-20 (нерж.) 530х325х25 мм. </w:t>
            </w:r>
          </w:p>
          <w:p w:rsidR="007C1595" w:rsidRPr="00E13C25" w:rsidRDefault="007C1595" w:rsidP="00E0257D">
            <w:pPr>
              <w:jc w:val="center"/>
              <w:rPr>
                <w:sz w:val="24"/>
                <w:szCs w:val="24"/>
              </w:rPr>
            </w:pPr>
            <w:r w:rsidRPr="00E13C25">
              <w:rPr>
                <w:sz w:val="24"/>
                <w:szCs w:val="24"/>
                <w:lang w:val="en-US"/>
              </w:rPr>
              <w:t>V</w:t>
            </w:r>
            <w:r w:rsidRPr="00E13C25">
              <w:rPr>
                <w:sz w:val="24"/>
                <w:szCs w:val="24"/>
              </w:rPr>
              <w:t>=3, 0 л.</w:t>
            </w:r>
          </w:p>
        </w:tc>
        <w:tc>
          <w:tcPr>
            <w:tcW w:w="2415" w:type="dxa"/>
          </w:tcPr>
          <w:p w:rsidR="007C1595" w:rsidRPr="00E13C25" w:rsidRDefault="007C1595" w:rsidP="00E0257D">
            <w:pPr>
              <w:jc w:val="center"/>
              <w:rPr>
                <w:sz w:val="24"/>
                <w:szCs w:val="24"/>
              </w:rPr>
            </w:pPr>
          </w:p>
        </w:tc>
        <w:tc>
          <w:tcPr>
            <w:tcW w:w="808" w:type="dxa"/>
          </w:tcPr>
          <w:p w:rsidR="007C1595" w:rsidRPr="00E13C25" w:rsidRDefault="00E13C25" w:rsidP="00E0257D">
            <w:pPr>
              <w:jc w:val="center"/>
              <w:rPr>
                <w:sz w:val="24"/>
                <w:szCs w:val="24"/>
                <w:lang w:val="en-US"/>
              </w:rPr>
            </w:pPr>
            <w:r w:rsidRPr="00E13C25">
              <w:rPr>
                <w:sz w:val="24"/>
                <w:szCs w:val="24"/>
                <w:lang w:val="en-US"/>
              </w:rPr>
              <w:t>10</w:t>
            </w:r>
          </w:p>
        </w:tc>
      </w:tr>
      <w:tr w:rsidR="007C1595" w:rsidRPr="00E13C25" w:rsidTr="007C1595">
        <w:tc>
          <w:tcPr>
            <w:tcW w:w="623" w:type="dxa"/>
          </w:tcPr>
          <w:p w:rsidR="007C1595" w:rsidRPr="00E13C25" w:rsidRDefault="007C1595" w:rsidP="00E0257D">
            <w:pPr>
              <w:jc w:val="center"/>
              <w:rPr>
                <w:sz w:val="24"/>
                <w:szCs w:val="24"/>
              </w:rPr>
            </w:pPr>
            <w:r w:rsidRPr="00E13C25">
              <w:rPr>
                <w:sz w:val="24"/>
                <w:szCs w:val="24"/>
              </w:rPr>
              <w:t>5</w:t>
            </w:r>
          </w:p>
        </w:tc>
        <w:tc>
          <w:tcPr>
            <w:tcW w:w="2399" w:type="dxa"/>
          </w:tcPr>
          <w:p w:rsidR="007C1595" w:rsidRPr="00E13C25" w:rsidRDefault="007C1595" w:rsidP="009265A2">
            <w:pPr>
              <w:rPr>
                <w:sz w:val="24"/>
                <w:szCs w:val="24"/>
              </w:rPr>
            </w:pPr>
            <w:proofErr w:type="spellStart"/>
            <w:r w:rsidRPr="00E13C25">
              <w:rPr>
                <w:sz w:val="24"/>
                <w:szCs w:val="24"/>
              </w:rPr>
              <w:t>Гастроемкость</w:t>
            </w:r>
            <w:proofErr w:type="spellEnd"/>
            <w:r w:rsidRPr="00E13C25">
              <w:rPr>
                <w:sz w:val="24"/>
                <w:szCs w:val="24"/>
              </w:rPr>
              <w:t xml:space="preserve"> </w:t>
            </w:r>
          </w:p>
        </w:tc>
        <w:tc>
          <w:tcPr>
            <w:tcW w:w="3608" w:type="dxa"/>
          </w:tcPr>
          <w:p w:rsidR="007C1595" w:rsidRPr="00E13C25" w:rsidRDefault="007C1595" w:rsidP="00E0257D">
            <w:pPr>
              <w:jc w:val="center"/>
              <w:rPr>
                <w:sz w:val="24"/>
                <w:szCs w:val="24"/>
              </w:rPr>
            </w:pPr>
            <w:r w:rsidRPr="00E13C25">
              <w:rPr>
                <w:sz w:val="24"/>
                <w:szCs w:val="24"/>
              </w:rPr>
              <w:t xml:space="preserve">1/1-40 (нерж.) 530х325х40 мм. </w:t>
            </w:r>
          </w:p>
          <w:p w:rsidR="007C1595" w:rsidRPr="00E13C25" w:rsidRDefault="007C1595" w:rsidP="00E0257D">
            <w:pPr>
              <w:jc w:val="center"/>
              <w:rPr>
                <w:sz w:val="24"/>
                <w:szCs w:val="24"/>
              </w:rPr>
            </w:pPr>
            <w:r w:rsidRPr="00E13C25">
              <w:rPr>
                <w:sz w:val="24"/>
                <w:szCs w:val="24"/>
                <w:lang w:val="en-US"/>
              </w:rPr>
              <w:t>V</w:t>
            </w:r>
            <w:r w:rsidRPr="00E13C25">
              <w:rPr>
                <w:sz w:val="24"/>
                <w:szCs w:val="24"/>
              </w:rPr>
              <w:t>=5, 0 л.</w:t>
            </w:r>
          </w:p>
        </w:tc>
        <w:tc>
          <w:tcPr>
            <w:tcW w:w="2415" w:type="dxa"/>
          </w:tcPr>
          <w:p w:rsidR="007C1595" w:rsidRPr="00E13C25" w:rsidRDefault="007C1595" w:rsidP="00E0257D">
            <w:pPr>
              <w:jc w:val="center"/>
              <w:rPr>
                <w:sz w:val="24"/>
                <w:szCs w:val="24"/>
              </w:rPr>
            </w:pPr>
          </w:p>
        </w:tc>
        <w:tc>
          <w:tcPr>
            <w:tcW w:w="808" w:type="dxa"/>
          </w:tcPr>
          <w:p w:rsidR="007C1595" w:rsidRPr="00E13C25" w:rsidRDefault="00E13C25" w:rsidP="00E0257D">
            <w:pPr>
              <w:jc w:val="center"/>
              <w:rPr>
                <w:sz w:val="24"/>
                <w:szCs w:val="24"/>
                <w:lang w:val="en-US"/>
              </w:rPr>
            </w:pPr>
            <w:r w:rsidRPr="00E13C25">
              <w:rPr>
                <w:sz w:val="24"/>
                <w:szCs w:val="24"/>
                <w:lang w:val="en-US"/>
              </w:rPr>
              <w:t>10</w:t>
            </w:r>
          </w:p>
        </w:tc>
      </w:tr>
      <w:tr w:rsidR="007C1595" w:rsidRPr="00E13C25" w:rsidTr="007C1595">
        <w:tc>
          <w:tcPr>
            <w:tcW w:w="623" w:type="dxa"/>
          </w:tcPr>
          <w:p w:rsidR="007C1595" w:rsidRPr="00E13C25" w:rsidRDefault="007C1595" w:rsidP="00E0257D">
            <w:pPr>
              <w:jc w:val="center"/>
              <w:rPr>
                <w:sz w:val="24"/>
                <w:szCs w:val="24"/>
              </w:rPr>
            </w:pPr>
            <w:r w:rsidRPr="00E13C25">
              <w:rPr>
                <w:sz w:val="24"/>
                <w:szCs w:val="24"/>
              </w:rPr>
              <w:t>6</w:t>
            </w:r>
          </w:p>
        </w:tc>
        <w:tc>
          <w:tcPr>
            <w:tcW w:w="2399" w:type="dxa"/>
          </w:tcPr>
          <w:p w:rsidR="007C1595" w:rsidRPr="00E13C25" w:rsidRDefault="007C1595" w:rsidP="009265A2">
            <w:pPr>
              <w:rPr>
                <w:sz w:val="24"/>
                <w:szCs w:val="24"/>
              </w:rPr>
            </w:pPr>
            <w:proofErr w:type="spellStart"/>
            <w:r w:rsidRPr="00E13C25">
              <w:rPr>
                <w:sz w:val="24"/>
                <w:szCs w:val="24"/>
              </w:rPr>
              <w:t>Умягчитель</w:t>
            </w:r>
            <w:proofErr w:type="spellEnd"/>
            <w:r w:rsidRPr="00E13C25">
              <w:rPr>
                <w:sz w:val="24"/>
                <w:szCs w:val="24"/>
              </w:rPr>
              <w:t xml:space="preserve"> воды </w:t>
            </w:r>
          </w:p>
        </w:tc>
        <w:tc>
          <w:tcPr>
            <w:tcW w:w="3608" w:type="dxa"/>
          </w:tcPr>
          <w:p w:rsidR="007C1595" w:rsidRPr="00E13C25" w:rsidRDefault="007C1595" w:rsidP="00E0257D">
            <w:pPr>
              <w:jc w:val="center"/>
              <w:rPr>
                <w:sz w:val="24"/>
                <w:szCs w:val="24"/>
                <w:lang w:val="en-US"/>
              </w:rPr>
            </w:pPr>
            <w:r w:rsidRPr="00E13C25">
              <w:rPr>
                <w:sz w:val="24"/>
                <w:szCs w:val="24"/>
                <w:lang w:val="en-US"/>
              </w:rPr>
              <w:t xml:space="preserve">KD 8 (8)  </w:t>
            </w:r>
            <w:proofErr w:type="spellStart"/>
            <w:r w:rsidRPr="00E13C25">
              <w:rPr>
                <w:sz w:val="24"/>
                <w:szCs w:val="24"/>
                <w:lang w:val="en-US"/>
              </w:rPr>
              <w:t>Nuova</w:t>
            </w:r>
            <w:proofErr w:type="spellEnd"/>
            <w:r w:rsidRPr="00E13C25">
              <w:rPr>
                <w:sz w:val="24"/>
                <w:szCs w:val="24"/>
                <w:lang w:val="en-US"/>
              </w:rPr>
              <w:t xml:space="preserve"> </w:t>
            </w:r>
            <w:proofErr w:type="spellStart"/>
            <w:r w:rsidRPr="00E13C25">
              <w:rPr>
                <w:sz w:val="24"/>
                <w:szCs w:val="24"/>
                <w:lang w:val="en-US"/>
              </w:rPr>
              <w:t>Simonnelli</w:t>
            </w:r>
            <w:proofErr w:type="spellEnd"/>
            <w:r w:rsidRPr="00E13C25">
              <w:rPr>
                <w:sz w:val="24"/>
                <w:szCs w:val="24"/>
                <w:lang w:val="en-US"/>
              </w:rPr>
              <w:t xml:space="preserve">, 250 </w:t>
            </w:r>
            <w:r w:rsidRPr="00E13C25">
              <w:rPr>
                <w:sz w:val="24"/>
                <w:szCs w:val="24"/>
              </w:rPr>
              <w:t>л</w:t>
            </w:r>
            <w:r w:rsidRPr="00E13C25">
              <w:rPr>
                <w:sz w:val="24"/>
                <w:szCs w:val="24"/>
                <w:lang w:val="en-US"/>
              </w:rPr>
              <w:t>/</w:t>
            </w:r>
            <w:r w:rsidRPr="00E13C25">
              <w:rPr>
                <w:sz w:val="24"/>
                <w:szCs w:val="24"/>
              </w:rPr>
              <w:t>час</w:t>
            </w:r>
          </w:p>
        </w:tc>
        <w:tc>
          <w:tcPr>
            <w:tcW w:w="2415" w:type="dxa"/>
          </w:tcPr>
          <w:p w:rsidR="007C1595" w:rsidRPr="00E13C25" w:rsidRDefault="007C1595" w:rsidP="00E0257D">
            <w:pPr>
              <w:jc w:val="center"/>
              <w:rPr>
                <w:sz w:val="24"/>
                <w:szCs w:val="24"/>
                <w:lang w:val="en-US"/>
              </w:rPr>
            </w:pPr>
          </w:p>
        </w:tc>
        <w:tc>
          <w:tcPr>
            <w:tcW w:w="808" w:type="dxa"/>
          </w:tcPr>
          <w:p w:rsidR="007C1595" w:rsidRPr="00E13C25" w:rsidRDefault="00E13C25" w:rsidP="00E0257D">
            <w:pPr>
              <w:jc w:val="center"/>
              <w:rPr>
                <w:sz w:val="24"/>
                <w:szCs w:val="24"/>
                <w:lang w:val="en-US"/>
              </w:rPr>
            </w:pPr>
            <w:r w:rsidRPr="00E13C25">
              <w:rPr>
                <w:sz w:val="24"/>
                <w:szCs w:val="24"/>
                <w:lang w:val="en-US"/>
              </w:rPr>
              <w:t>2</w:t>
            </w:r>
          </w:p>
        </w:tc>
      </w:tr>
    </w:tbl>
    <w:p w:rsidR="007C1595" w:rsidRPr="00E13C25" w:rsidRDefault="007C1595" w:rsidP="00B604A2">
      <w:pPr>
        <w:rPr>
          <w:color w:val="000000"/>
          <w:spacing w:val="-3"/>
          <w:sz w:val="24"/>
          <w:szCs w:val="24"/>
          <w:lang w:val="en-US"/>
        </w:rPr>
      </w:pPr>
    </w:p>
    <w:p w:rsidR="00B604A2" w:rsidRPr="00DF581C" w:rsidRDefault="00B604A2" w:rsidP="00B604A2">
      <w:pPr>
        <w:rPr>
          <w:color w:val="000000"/>
          <w:spacing w:val="-3"/>
          <w:sz w:val="24"/>
          <w:szCs w:val="24"/>
        </w:rPr>
      </w:pPr>
      <w:r w:rsidRPr="00DF581C">
        <w:rPr>
          <w:color w:val="000000"/>
          <w:spacing w:val="-3"/>
          <w:sz w:val="24"/>
          <w:szCs w:val="24"/>
        </w:rPr>
        <w:t>Заказчик:                                                                   Исполнитель:</w:t>
      </w:r>
    </w:p>
    <w:tbl>
      <w:tblPr>
        <w:tblW w:w="9860" w:type="dxa"/>
        <w:tblLayout w:type="fixed"/>
        <w:tblLook w:val="0000"/>
      </w:tblPr>
      <w:tblGrid>
        <w:gridCol w:w="4930"/>
        <w:gridCol w:w="4930"/>
      </w:tblGrid>
      <w:tr w:rsidR="00B604A2" w:rsidRPr="00DF581C" w:rsidTr="0015167A">
        <w:trPr>
          <w:trHeight w:val="2723"/>
        </w:trPr>
        <w:tc>
          <w:tcPr>
            <w:tcW w:w="4930" w:type="dxa"/>
          </w:tcPr>
          <w:p w:rsidR="00B604A2" w:rsidRDefault="00B604A2" w:rsidP="0015167A">
            <w:pPr>
              <w:rPr>
                <w:sz w:val="24"/>
                <w:szCs w:val="24"/>
              </w:rPr>
            </w:pPr>
            <w:r>
              <w:rPr>
                <w:sz w:val="24"/>
                <w:szCs w:val="24"/>
              </w:rPr>
              <w:t>МБОУ «СОШ № 42»</w:t>
            </w:r>
          </w:p>
          <w:p w:rsidR="00B604A2" w:rsidRDefault="00B604A2" w:rsidP="0015167A">
            <w:pPr>
              <w:rPr>
                <w:sz w:val="24"/>
                <w:szCs w:val="24"/>
              </w:rPr>
            </w:pPr>
            <w:r>
              <w:rPr>
                <w:sz w:val="24"/>
                <w:szCs w:val="24"/>
              </w:rPr>
              <w:t>г. Пермь 614016, ул. Нестерова, 18</w:t>
            </w:r>
          </w:p>
          <w:p w:rsidR="00B604A2" w:rsidRDefault="00B604A2" w:rsidP="0015167A">
            <w:pPr>
              <w:rPr>
                <w:sz w:val="24"/>
                <w:szCs w:val="24"/>
              </w:rPr>
            </w:pPr>
            <w:r>
              <w:rPr>
                <w:sz w:val="24"/>
                <w:szCs w:val="24"/>
              </w:rPr>
              <w:t xml:space="preserve"> ИНН:5904082408 КПП: 590401001</w:t>
            </w:r>
          </w:p>
          <w:p w:rsidR="00B604A2" w:rsidRDefault="00B604A2" w:rsidP="0015167A">
            <w:pPr>
              <w:rPr>
                <w:sz w:val="24"/>
                <w:szCs w:val="24"/>
              </w:rPr>
            </w:pPr>
            <w:r>
              <w:rPr>
                <w:sz w:val="24"/>
                <w:szCs w:val="24"/>
              </w:rPr>
              <w:t xml:space="preserve">Получатель: Департамент финансов администрации </w:t>
            </w:r>
            <w:proofErr w:type="gramStart"/>
            <w:r>
              <w:rPr>
                <w:sz w:val="24"/>
                <w:szCs w:val="24"/>
              </w:rPr>
              <w:t>г</w:t>
            </w:r>
            <w:proofErr w:type="gramEnd"/>
            <w:r>
              <w:rPr>
                <w:sz w:val="24"/>
                <w:szCs w:val="24"/>
              </w:rPr>
              <w:t>. Перми</w:t>
            </w:r>
          </w:p>
          <w:p w:rsidR="00B604A2" w:rsidRDefault="00B604A2" w:rsidP="0015167A">
            <w:pPr>
              <w:rPr>
                <w:sz w:val="24"/>
                <w:szCs w:val="24"/>
              </w:rPr>
            </w:pPr>
            <w:r>
              <w:rPr>
                <w:sz w:val="24"/>
                <w:szCs w:val="24"/>
              </w:rPr>
              <w:t>(МБОУ «СОШ № 42» л/с 06930003504)</w:t>
            </w:r>
          </w:p>
          <w:p w:rsidR="00B604A2" w:rsidRDefault="00B604A2" w:rsidP="0015167A">
            <w:pPr>
              <w:rPr>
                <w:sz w:val="24"/>
                <w:szCs w:val="24"/>
              </w:rPr>
            </w:pPr>
            <w:r>
              <w:rPr>
                <w:sz w:val="24"/>
                <w:szCs w:val="24"/>
              </w:rPr>
              <w:t xml:space="preserve">Банк: РКЦ Пермь </w:t>
            </w:r>
            <w:proofErr w:type="gramStart"/>
            <w:r>
              <w:rPr>
                <w:sz w:val="24"/>
                <w:szCs w:val="24"/>
              </w:rPr>
              <w:t>г</w:t>
            </w:r>
            <w:proofErr w:type="gramEnd"/>
            <w:r>
              <w:rPr>
                <w:sz w:val="24"/>
                <w:szCs w:val="24"/>
              </w:rPr>
              <w:t>. Пермь</w:t>
            </w:r>
          </w:p>
          <w:p w:rsidR="00B604A2" w:rsidRDefault="00B604A2" w:rsidP="0015167A">
            <w:pPr>
              <w:rPr>
                <w:sz w:val="24"/>
                <w:szCs w:val="24"/>
              </w:rPr>
            </w:pPr>
            <w:r>
              <w:rPr>
                <w:sz w:val="24"/>
                <w:szCs w:val="24"/>
              </w:rPr>
              <w:t>БИК: 045744000</w:t>
            </w:r>
          </w:p>
          <w:p w:rsidR="00B604A2" w:rsidRDefault="00B604A2" w:rsidP="0015167A">
            <w:pPr>
              <w:rPr>
                <w:sz w:val="24"/>
                <w:szCs w:val="24"/>
              </w:rPr>
            </w:pPr>
            <w:proofErr w:type="gramStart"/>
            <w:r>
              <w:rPr>
                <w:sz w:val="24"/>
                <w:szCs w:val="24"/>
              </w:rPr>
              <w:t>Р</w:t>
            </w:r>
            <w:proofErr w:type="gramEnd"/>
            <w:r>
              <w:rPr>
                <w:sz w:val="24"/>
                <w:szCs w:val="24"/>
              </w:rPr>
              <w:t>/с: 40701810300003000001</w:t>
            </w:r>
          </w:p>
          <w:p w:rsidR="00B604A2" w:rsidRDefault="00B604A2" w:rsidP="0015167A">
            <w:pPr>
              <w:rPr>
                <w:sz w:val="24"/>
                <w:szCs w:val="24"/>
              </w:rPr>
            </w:pPr>
            <w:proofErr w:type="spellStart"/>
            <w:proofErr w:type="gramStart"/>
            <w:r>
              <w:rPr>
                <w:sz w:val="24"/>
                <w:szCs w:val="24"/>
              </w:rPr>
              <w:t>Доп</w:t>
            </w:r>
            <w:proofErr w:type="spellEnd"/>
            <w:proofErr w:type="gramEnd"/>
            <w:r>
              <w:rPr>
                <w:sz w:val="24"/>
                <w:szCs w:val="24"/>
              </w:rPr>
              <w:t xml:space="preserve"> Ки 20000</w:t>
            </w:r>
          </w:p>
          <w:p w:rsidR="00B604A2" w:rsidRDefault="00B604A2" w:rsidP="0015167A">
            <w:pPr>
              <w:rPr>
                <w:sz w:val="24"/>
                <w:szCs w:val="24"/>
              </w:rPr>
            </w:pPr>
          </w:p>
          <w:p w:rsidR="00B604A2" w:rsidRDefault="00B604A2" w:rsidP="0015167A">
            <w:pPr>
              <w:rPr>
                <w:sz w:val="24"/>
                <w:szCs w:val="24"/>
              </w:rPr>
            </w:pPr>
          </w:p>
          <w:p w:rsidR="00B604A2" w:rsidRDefault="00B604A2" w:rsidP="0015167A">
            <w:pPr>
              <w:rPr>
                <w:sz w:val="24"/>
                <w:szCs w:val="24"/>
              </w:rPr>
            </w:pPr>
          </w:p>
          <w:p w:rsidR="00B604A2" w:rsidRPr="00DF581C" w:rsidRDefault="00B604A2" w:rsidP="0015167A">
            <w:pPr>
              <w:rPr>
                <w:sz w:val="24"/>
                <w:szCs w:val="24"/>
              </w:rPr>
            </w:pPr>
          </w:p>
        </w:tc>
        <w:tc>
          <w:tcPr>
            <w:tcW w:w="4930" w:type="dxa"/>
          </w:tcPr>
          <w:p w:rsidR="00B604A2" w:rsidRPr="00DF581C" w:rsidRDefault="00B604A2" w:rsidP="0015167A">
            <w:pPr>
              <w:ind w:right="-2"/>
              <w:jc w:val="both"/>
              <w:rPr>
                <w:sz w:val="24"/>
                <w:szCs w:val="24"/>
              </w:rPr>
            </w:pPr>
            <w:r w:rsidRPr="00DF581C">
              <w:rPr>
                <w:sz w:val="24"/>
                <w:szCs w:val="24"/>
              </w:rPr>
              <w:t>_______________________________________</w:t>
            </w:r>
          </w:p>
          <w:p w:rsidR="00B604A2" w:rsidRPr="00DF581C" w:rsidRDefault="00B604A2" w:rsidP="0015167A">
            <w:pPr>
              <w:ind w:right="-2"/>
              <w:jc w:val="both"/>
              <w:rPr>
                <w:sz w:val="24"/>
                <w:szCs w:val="24"/>
              </w:rPr>
            </w:pPr>
            <w:r w:rsidRPr="00DF581C">
              <w:rPr>
                <w:sz w:val="24"/>
                <w:szCs w:val="24"/>
              </w:rPr>
              <w:t>_______________________________________</w:t>
            </w:r>
          </w:p>
          <w:p w:rsidR="00B604A2" w:rsidRPr="00DF581C" w:rsidRDefault="00B604A2" w:rsidP="0015167A">
            <w:pPr>
              <w:ind w:right="-2"/>
              <w:jc w:val="both"/>
              <w:rPr>
                <w:sz w:val="24"/>
                <w:szCs w:val="24"/>
              </w:rPr>
            </w:pPr>
            <w:r w:rsidRPr="00DF581C">
              <w:rPr>
                <w:sz w:val="24"/>
                <w:szCs w:val="24"/>
                <w:u w:val="single"/>
              </w:rPr>
              <w:t>ИНН</w:t>
            </w:r>
            <w:r w:rsidRPr="00DF581C">
              <w:rPr>
                <w:sz w:val="24"/>
                <w:szCs w:val="24"/>
              </w:rPr>
              <w:t>_____________________________</w:t>
            </w:r>
          </w:p>
          <w:p w:rsidR="00B604A2" w:rsidRPr="00DF581C" w:rsidRDefault="00B604A2" w:rsidP="0015167A">
            <w:pPr>
              <w:ind w:right="-2"/>
              <w:jc w:val="both"/>
              <w:rPr>
                <w:sz w:val="24"/>
                <w:szCs w:val="24"/>
              </w:rPr>
            </w:pPr>
            <w:r w:rsidRPr="00DF581C">
              <w:rPr>
                <w:sz w:val="24"/>
                <w:szCs w:val="24"/>
                <w:u w:val="single"/>
              </w:rPr>
              <w:t>КПП</w:t>
            </w:r>
            <w:r w:rsidRPr="00DF581C">
              <w:rPr>
                <w:sz w:val="24"/>
                <w:szCs w:val="24"/>
              </w:rPr>
              <w:t>_____________________________</w:t>
            </w:r>
          </w:p>
          <w:p w:rsidR="00B604A2" w:rsidRPr="00DF581C" w:rsidRDefault="00B604A2" w:rsidP="0015167A">
            <w:pPr>
              <w:ind w:right="-2"/>
              <w:jc w:val="both"/>
              <w:rPr>
                <w:sz w:val="24"/>
                <w:szCs w:val="24"/>
                <w:u w:val="single"/>
              </w:rPr>
            </w:pPr>
            <w:proofErr w:type="gramStart"/>
            <w:r w:rsidRPr="00DF581C">
              <w:rPr>
                <w:sz w:val="24"/>
                <w:szCs w:val="24"/>
                <w:u w:val="single"/>
              </w:rPr>
              <w:t>Р</w:t>
            </w:r>
            <w:proofErr w:type="gramEnd"/>
            <w:r w:rsidRPr="00DF581C">
              <w:rPr>
                <w:sz w:val="24"/>
                <w:szCs w:val="24"/>
                <w:u w:val="single"/>
              </w:rPr>
              <w:t>/с        ________________________________</w:t>
            </w:r>
          </w:p>
          <w:p w:rsidR="00B604A2" w:rsidRPr="00DF581C" w:rsidRDefault="00B604A2" w:rsidP="0015167A">
            <w:pPr>
              <w:ind w:right="-2"/>
              <w:jc w:val="both"/>
              <w:rPr>
                <w:sz w:val="24"/>
                <w:szCs w:val="24"/>
              </w:rPr>
            </w:pPr>
            <w:r w:rsidRPr="00DF581C">
              <w:rPr>
                <w:sz w:val="24"/>
                <w:szCs w:val="24"/>
              </w:rPr>
              <w:t>_______________________________________</w:t>
            </w:r>
          </w:p>
          <w:p w:rsidR="00B604A2" w:rsidRPr="00DF581C" w:rsidRDefault="00B604A2" w:rsidP="0015167A">
            <w:pPr>
              <w:ind w:right="-2"/>
              <w:jc w:val="both"/>
              <w:rPr>
                <w:sz w:val="24"/>
                <w:szCs w:val="24"/>
              </w:rPr>
            </w:pPr>
            <w:r w:rsidRPr="00DF581C">
              <w:rPr>
                <w:sz w:val="24"/>
                <w:szCs w:val="24"/>
              </w:rPr>
              <w:t>_______________________________________</w:t>
            </w:r>
          </w:p>
          <w:p w:rsidR="00B604A2" w:rsidRPr="00DF581C" w:rsidRDefault="00B604A2" w:rsidP="0015167A">
            <w:pPr>
              <w:ind w:right="-2"/>
              <w:jc w:val="both"/>
              <w:rPr>
                <w:sz w:val="24"/>
                <w:szCs w:val="24"/>
              </w:rPr>
            </w:pPr>
            <w:r w:rsidRPr="00DF581C">
              <w:rPr>
                <w:sz w:val="24"/>
                <w:szCs w:val="24"/>
              </w:rPr>
              <w:t>_______________________________________</w:t>
            </w:r>
          </w:p>
          <w:p w:rsidR="00B604A2" w:rsidRPr="00DF581C" w:rsidRDefault="00B604A2" w:rsidP="0015167A">
            <w:pPr>
              <w:ind w:right="-2"/>
              <w:jc w:val="both"/>
              <w:rPr>
                <w:sz w:val="24"/>
                <w:szCs w:val="24"/>
              </w:rPr>
            </w:pPr>
            <w:r w:rsidRPr="00DF581C">
              <w:rPr>
                <w:sz w:val="24"/>
                <w:szCs w:val="24"/>
                <w:u w:val="single"/>
              </w:rPr>
              <w:t>БИК_</w:t>
            </w:r>
            <w:r w:rsidRPr="00DF581C">
              <w:rPr>
                <w:sz w:val="24"/>
                <w:szCs w:val="24"/>
              </w:rPr>
              <w:t>_________________________________</w:t>
            </w:r>
          </w:p>
        </w:tc>
      </w:tr>
      <w:tr w:rsidR="00B604A2" w:rsidRPr="00DF581C" w:rsidTr="0015167A">
        <w:trPr>
          <w:trHeight w:val="1152"/>
        </w:trPr>
        <w:tc>
          <w:tcPr>
            <w:tcW w:w="4930" w:type="dxa"/>
          </w:tcPr>
          <w:p w:rsidR="00B604A2" w:rsidRPr="00DF581C" w:rsidRDefault="00B604A2" w:rsidP="0015167A">
            <w:pPr>
              <w:ind w:right="-2"/>
              <w:jc w:val="both"/>
              <w:rPr>
                <w:sz w:val="24"/>
                <w:szCs w:val="24"/>
              </w:rPr>
            </w:pPr>
            <w:r w:rsidRPr="00DF581C">
              <w:rPr>
                <w:sz w:val="24"/>
                <w:szCs w:val="24"/>
              </w:rPr>
              <w:t>/</w:t>
            </w:r>
            <w:r>
              <w:rPr>
                <w:sz w:val="24"/>
                <w:szCs w:val="24"/>
              </w:rPr>
              <w:t>Н.В. Наугольных</w:t>
            </w:r>
            <w:r w:rsidRPr="00DF581C">
              <w:rPr>
                <w:sz w:val="24"/>
                <w:szCs w:val="24"/>
              </w:rPr>
              <w:t>/ ______________</w:t>
            </w:r>
          </w:p>
          <w:p w:rsidR="00B604A2" w:rsidRPr="00DF581C" w:rsidRDefault="00B604A2" w:rsidP="0015167A">
            <w:pPr>
              <w:ind w:right="-2"/>
              <w:jc w:val="both"/>
              <w:rPr>
                <w:sz w:val="24"/>
                <w:szCs w:val="24"/>
              </w:rPr>
            </w:pPr>
          </w:p>
          <w:p w:rsidR="00B604A2" w:rsidRPr="00DF581C" w:rsidRDefault="00B604A2" w:rsidP="0015167A">
            <w:pPr>
              <w:ind w:right="-2"/>
              <w:jc w:val="both"/>
              <w:rPr>
                <w:sz w:val="24"/>
                <w:szCs w:val="24"/>
              </w:rPr>
            </w:pPr>
            <w:r w:rsidRPr="00DF581C">
              <w:rPr>
                <w:sz w:val="24"/>
                <w:szCs w:val="24"/>
              </w:rPr>
              <w:t xml:space="preserve">                                          м.п.</w:t>
            </w:r>
          </w:p>
        </w:tc>
        <w:tc>
          <w:tcPr>
            <w:tcW w:w="4930" w:type="dxa"/>
          </w:tcPr>
          <w:p w:rsidR="00B604A2" w:rsidRPr="00DF581C" w:rsidRDefault="00B604A2" w:rsidP="0015167A">
            <w:pPr>
              <w:ind w:right="-2"/>
              <w:jc w:val="both"/>
              <w:rPr>
                <w:sz w:val="24"/>
                <w:szCs w:val="24"/>
              </w:rPr>
            </w:pPr>
            <w:r w:rsidRPr="00DF581C">
              <w:rPr>
                <w:sz w:val="24"/>
                <w:szCs w:val="24"/>
              </w:rPr>
              <w:t>/                                  /  ____________________</w:t>
            </w:r>
          </w:p>
          <w:p w:rsidR="00B604A2" w:rsidRPr="00DF581C" w:rsidRDefault="00B604A2" w:rsidP="0015167A">
            <w:pPr>
              <w:ind w:right="-2"/>
              <w:jc w:val="both"/>
              <w:rPr>
                <w:sz w:val="24"/>
                <w:szCs w:val="24"/>
              </w:rPr>
            </w:pPr>
          </w:p>
          <w:p w:rsidR="00B604A2" w:rsidRPr="00DF581C" w:rsidRDefault="00B604A2" w:rsidP="0015167A">
            <w:pPr>
              <w:ind w:right="-2"/>
              <w:jc w:val="both"/>
              <w:rPr>
                <w:sz w:val="24"/>
                <w:szCs w:val="24"/>
              </w:rPr>
            </w:pPr>
            <w:r w:rsidRPr="00DF581C">
              <w:rPr>
                <w:sz w:val="24"/>
                <w:szCs w:val="24"/>
              </w:rPr>
              <w:t xml:space="preserve">                                                        м.п.</w:t>
            </w:r>
          </w:p>
        </w:tc>
      </w:tr>
    </w:tbl>
    <w:p w:rsidR="00B604A2" w:rsidRDefault="00B604A2" w:rsidP="00B604A2">
      <w:pPr>
        <w:pStyle w:val="ConsTitle"/>
        <w:widowControl/>
        <w:ind w:right="0"/>
        <w:rPr>
          <w:sz w:val="24"/>
          <w:szCs w:val="24"/>
        </w:rPr>
      </w:pPr>
    </w:p>
    <w:p w:rsidR="00B604A2" w:rsidRDefault="00B604A2" w:rsidP="00B604A2">
      <w:pPr>
        <w:pStyle w:val="ConsTitle"/>
        <w:widowControl/>
        <w:ind w:right="0"/>
        <w:rPr>
          <w:sz w:val="24"/>
          <w:szCs w:val="24"/>
        </w:rPr>
      </w:pPr>
    </w:p>
    <w:p w:rsidR="00B604A2" w:rsidRDefault="00B604A2" w:rsidP="00B604A2">
      <w:pPr>
        <w:pStyle w:val="ConsTitle"/>
        <w:widowControl/>
        <w:ind w:right="0"/>
        <w:rPr>
          <w:sz w:val="24"/>
          <w:szCs w:val="24"/>
        </w:rPr>
      </w:pPr>
    </w:p>
    <w:p w:rsidR="00696CCA" w:rsidRPr="009265A2" w:rsidRDefault="00696CCA" w:rsidP="00696CCA">
      <w:pPr>
        <w:jc w:val="both"/>
        <w:rPr>
          <w:lang w:val="en-US"/>
        </w:rPr>
      </w:pPr>
    </w:p>
    <w:sectPr w:rsidR="00696CCA" w:rsidRPr="009265A2" w:rsidSect="003541C3">
      <w:headerReference w:type="even" r:id="rId8"/>
      <w:headerReference w:type="default" r:id="rId9"/>
      <w:footerReference w:type="even" r:id="rId10"/>
      <w:footerReference w:type="default" r:id="rId11"/>
      <w:headerReference w:type="first" r:id="rId12"/>
      <w:footerReference w:type="first" r:id="rId13"/>
      <w:pgSz w:w="11906" w:h="16838"/>
      <w:pgMar w:top="1134" w:right="851"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5C86" w:rsidRDefault="00CC5C86" w:rsidP="00E073EC">
      <w:r>
        <w:separator/>
      </w:r>
    </w:p>
  </w:endnote>
  <w:endnote w:type="continuationSeparator" w:id="0">
    <w:p w:rsidR="00CC5C86" w:rsidRDefault="00CC5C86" w:rsidP="00E073E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70E1" w:rsidRDefault="00CB70E1">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70E1" w:rsidRDefault="00CB70E1">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70E1" w:rsidRDefault="00CB70E1">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5C86" w:rsidRDefault="00CC5C86" w:rsidP="00E073EC">
      <w:r>
        <w:separator/>
      </w:r>
    </w:p>
  </w:footnote>
  <w:footnote w:type="continuationSeparator" w:id="0">
    <w:p w:rsidR="00CC5C86" w:rsidRDefault="00CC5C86" w:rsidP="00E073E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70E1" w:rsidRDefault="00CB70E1">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70E1" w:rsidRPr="00CB70E1" w:rsidRDefault="00CB70E1" w:rsidP="00A602DF">
    <w:pPr>
      <w:pStyle w:val="a3"/>
      <w:jc w:val="right"/>
      <w:rPr>
        <w:sz w:val="24"/>
        <w:szCs w:val="24"/>
      </w:rPr>
    </w:pPr>
    <w:r>
      <w:rPr>
        <w:sz w:val="24"/>
        <w:szCs w:val="24"/>
      </w:rPr>
      <w:t>.</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70E1" w:rsidRDefault="00CB70E1">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D78E6"/>
    <w:multiLevelType w:val="multilevel"/>
    <w:tmpl w:val="2938D3C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1044"/>
        </w:tabs>
        <w:ind w:left="1044" w:hanging="864"/>
      </w:pPr>
    </w:lvl>
    <w:lvl w:ilvl="4">
      <w:start w:val="1"/>
      <w:numFmt w:val="decimal"/>
      <w:lvlText w:val="%5)"/>
      <w:lvlJc w:val="left"/>
      <w:pPr>
        <w:tabs>
          <w:tab w:val="num" w:pos="720"/>
        </w:tabs>
        <w:ind w:left="720" w:hanging="360"/>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nsid w:val="03225F71"/>
    <w:multiLevelType w:val="hybridMultilevel"/>
    <w:tmpl w:val="1D7802EA"/>
    <w:lvl w:ilvl="0" w:tplc="89481140">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2">
    <w:nsid w:val="1C870FFC"/>
    <w:multiLevelType w:val="hybridMultilevel"/>
    <w:tmpl w:val="DE920CB8"/>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3AA5FD6"/>
    <w:multiLevelType w:val="multilevel"/>
    <w:tmpl w:val="1578E7E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1044"/>
        </w:tabs>
        <w:ind w:left="1044" w:hanging="864"/>
      </w:pPr>
    </w:lvl>
    <w:lvl w:ilvl="4">
      <w:start w:val="1"/>
      <w:numFmt w:val="decimal"/>
      <w:lvlText w:val="%5)"/>
      <w:lvlJc w:val="left"/>
      <w:pPr>
        <w:tabs>
          <w:tab w:val="num" w:pos="720"/>
        </w:tabs>
        <w:ind w:left="720" w:hanging="360"/>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nsid w:val="2C7C42E4"/>
    <w:multiLevelType w:val="multilevel"/>
    <w:tmpl w:val="0A10529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1044"/>
        </w:tabs>
        <w:ind w:left="1044" w:hanging="864"/>
      </w:pPr>
    </w:lvl>
    <w:lvl w:ilvl="4">
      <w:start w:val="1"/>
      <w:numFmt w:val="decimal"/>
      <w:lvlText w:val="%5)"/>
      <w:lvlJc w:val="left"/>
      <w:pPr>
        <w:tabs>
          <w:tab w:val="num" w:pos="720"/>
        </w:tabs>
        <w:ind w:left="720" w:hanging="360"/>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nsid w:val="30086F63"/>
    <w:multiLevelType w:val="multilevel"/>
    <w:tmpl w:val="12DCBFB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1044"/>
        </w:tabs>
        <w:ind w:left="1044" w:hanging="864"/>
      </w:pPr>
    </w:lvl>
    <w:lvl w:ilvl="4">
      <w:start w:val="1"/>
      <w:numFmt w:val="decimal"/>
      <w:lvlText w:val="%5)"/>
      <w:lvlJc w:val="left"/>
      <w:pPr>
        <w:tabs>
          <w:tab w:val="num" w:pos="720"/>
        </w:tabs>
        <w:ind w:left="720" w:hanging="360"/>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nsid w:val="32D01C09"/>
    <w:multiLevelType w:val="multilevel"/>
    <w:tmpl w:val="A72E283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1044"/>
        </w:tabs>
        <w:ind w:left="1044" w:hanging="864"/>
      </w:pPr>
    </w:lvl>
    <w:lvl w:ilvl="4">
      <w:start w:val="1"/>
      <w:numFmt w:val="decimal"/>
      <w:lvlText w:val="%5)"/>
      <w:lvlJc w:val="left"/>
      <w:pPr>
        <w:tabs>
          <w:tab w:val="num" w:pos="720"/>
        </w:tabs>
        <w:ind w:left="720" w:hanging="360"/>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nsid w:val="37557951"/>
    <w:multiLevelType w:val="multilevel"/>
    <w:tmpl w:val="DE76EDF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1044"/>
        </w:tabs>
        <w:ind w:left="1044" w:hanging="864"/>
      </w:pPr>
    </w:lvl>
    <w:lvl w:ilvl="4">
      <w:start w:val="1"/>
      <w:numFmt w:val="decimal"/>
      <w:lvlText w:val="%5)"/>
      <w:lvlJc w:val="left"/>
      <w:pPr>
        <w:tabs>
          <w:tab w:val="num" w:pos="720"/>
        </w:tabs>
        <w:ind w:left="720" w:hanging="360"/>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nsid w:val="525C5368"/>
    <w:multiLevelType w:val="hybridMultilevel"/>
    <w:tmpl w:val="D23A7F80"/>
    <w:lvl w:ilvl="0" w:tplc="CAEEAD84">
      <w:start w:val="1"/>
      <w:numFmt w:val="decimal"/>
      <w:lvlText w:val="%1)"/>
      <w:lvlJc w:val="left"/>
      <w:pPr>
        <w:ind w:left="1070" w:hanging="360"/>
      </w:pPr>
      <w:rPr>
        <w:rFonts w:hint="default"/>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9">
    <w:nsid w:val="62A527C4"/>
    <w:multiLevelType w:val="hybridMultilevel"/>
    <w:tmpl w:val="FC04F260"/>
    <w:lvl w:ilvl="0" w:tplc="109EFBF2">
      <w:start w:val="1"/>
      <w:numFmt w:val="decimal"/>
      <w:lvlText w:val="%1)"/>
      <w:lvlJc w:val="left"/>
      <w:pPr>
        <w:ind w:left="1430" w:hanging="360"/>
      </w:pPr>
      <w:rPr>
        <w:rFonts w:hint="default"/>
      </w:r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10">
    <w:nsid w:val="7961432B"/>
    <w:multiLevelType w:val="hybridMultilevel"/>
    <w:tmpl w:val="4FD4C888"/>
    <w:lvl w:ilvl="0" w:tplc="D54ED12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4"/>
  </w:num>
  <w:num w:numId="2">
    <w:abstractNumId w:val="5"/>
  </w:num>
  <w:num w:numId="3">
    <w:abstractNumId w:val="7"/>
  </w:num>
  <w:num w:numId="4">
    <w:abstractNumId w:val="0"/>
  </w:num>
  <w:num w:numId="5">
    <w:abstractNumId w:val="6"/>
  </w:num>
  <w:num w:numId="6">
    <w:abstractNumId w:val="1"/>
  </w:num>
  <w:num w:numId="7">
    <w:abstractNumId w:val="8"/>
  </w:num>
  <w:num w:numId="8">
    <w:abstractNumId w:val="3"/>
  </w:num>
  <w:num w:numId="9">
    <w:abstractNumId w:val="10"/>
  </w:num>
  <w:num w:numId="10">
    <w:abstractNumId w:val="9"/>
  </w:num>
  <w:num w:numId="1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696CCA"/>
    <w:rsid w:val="00044351"/>
    <w:rsid w:val="001073D2"/>
    <w:rsid w:val="00156CD7"/>
    <w:rsid w:val="00166CEE"/>
    <w:rsid w:val="001F6A3B"/>
    <w:rsid w:val="002660D7"/>
    <w:rsid w:val="002C12A3"/>
    <w:rsid w:val="00310A4A"/>
    <w:rsid w:val="00364F07"/>
    <w:rsid w:val="00454D46"/>
    <w:rsid w:val="00467835"/>
    <w:rsid w:val="00471F92"/>
    <w:rsid w:val="004B08E2"/>
    <w:rsid w:val="004C5B60"/>
    <w:rsid w:val="004E313F"/>
    <w:rsid w:val="005A26CE"/>
    <w:rsid w:val="005A7FF4"/>
    <w:rsid w:val="005C50F7"/>
    <w:rsid w:val="006326FC"/>
    <w:rsid w:val="006833A5"/>
    <w:rsid w:val="00696CCA"/>
    <w:rsid w:val="006A55E0"/>
    <w:rsid w:val="007411D5"/>
    <w:rsid w:val="00762E99"/>
    <w:rsid w:val="00770EEE"/>
    <w:rsid w:val="00773377"/>
    <w:rsid w:val="007C1595"/>
    <w:rsid w:val="00826856"/>
    <w:rsid w:val="008C1395"/>
    <w:rsid w:val="00915744"/>
    <w:rsid w:val="009265A2"/>
    <w:rsid w:val="00970F2E"/>
    <w:rsid w:val="009A4F76"/>
    <w:rsid w:val="00A045D0"/>
    <w:rsid w:val="00A72E71"/>
    <w:rsid w:val="00A94625"/>
    <w:rsid w:val="00B074D5"/>
    <w:rsid w:val="00B5262D"/>
    <w:rsid w:val="00B604A2"/>
    <w:rsid w:val="00B76CBA"/>
    <w:rsid w:val="00BA3638"/>
    <w:rsid w:val="00BB5038"/>
    <w:rsid w:val="00BB7377"/>
    <w:rsid w:val="00CB70E1"/>
    <w:rsid w:val="00CC5C86"/>
    <w:rsid w:val="00D95D2C"/>
    <w:rsid w:val="00E0257D"/>
    <w:rsid w:val="00E073EC"/>
    <w:rsid w:val="00E13C25"/>
    <w:rsid w:val="00E50300"/>
    <w:rsid w:val="00E54820"/>
    <w:rsid w:val="00F17D17"/>
    <w:rsid w:val="00F47219"/>
    <w:rsid w:val="00F66A5D"/>
    <w:rsid w:val="00F74F99"/>
    <w:rsid w:val="00F76FA6"/>
    <w:rsid w:val="00FB4FE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6CCA"/>
    <w:pPr>
      <w:spacing w:after="0" w:line="240" w:lineRule="auto"/>
    </w:pPr>
    <w:rPr>
      <w:rFonts w:ascii="Times New Roman" w:eastAsia="Times New Roman" w:hAnsi="Times New Roman" w:cs="Times New Roman"/>
      <w:sz w:val="20"/>
      <w:szCs w:val="20"/>
      <w:lang w:eastAsia="ru-RU"/>
    </w:rPr>
  </w:style>
  <w:style w:type="paragraph" w:styleId="2">
    <w:name w:val="heading 2"/>
    <w:aliases w:val="2,h2,h21,5,Заголовок пункта (1.1),H2,Заголовок 22,Numbered text 3,H21,H22,h22,H211,h211,H23,H24,H25,H2 Знак,Заголовок 21"/>
    <w:basedOn w:val="a"/>
    <w:next w:val="a"/>
    <w:link w:val="20"/>
    <w:qFormat/>
    <w:rsid w:val="00696CCA"/>
    <w:pPr>
      <w:keepNext/>
      <w:jc w:val="center"/>
      <w:outlineLvl w:val="1"/>
    </w:pPr>
    <w:rPr>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h2 Знак,h21 Знак,5 Знак,Заголовок пункта (1.1) Знак,H2 Знак1,Заголовок 22 Знак,Numbered text 3 Знак,H21 Знак,H22 Знак,h22 Знак,H211 Знак,h211 Знак,H23 Знак,H24 Знак,H25 Знак,H2 Знак Знак,Заголовок 21 Знак"/>
    <w:basedOn w:val="a0"/>
    <w:link w:val="2"/>
    <w:rsid w:val="00696CCA"/>
    <w:rPr>
      <w:rFonts w:ascii="Times New Roman" w:eastAsia="Times New Roman" w:hAnsi="Times New Roman" w:cs="Times New Roman"/>
      <w:b/>
      <w:sz w:val="20"/>
      <w:szCs w:val="20"/>
      <w:lang w:eastAsia="ru-RU"/>
    </w:rPr>
  </w:style>
  <w:style w:type="paragraph" w:styleId="a3">
    <w:name w:val="header"/>
    <w:basedOn w:val="a"/>
    <w:link w:val="a4"/>
    <w:uiPriority w:val="99"/>
    <w:unhideWhenUsed/>
    <w:rsid w:val="00696CCA"/>
    <w:pPr>
      <w:tabs>
        <w:tab w:val="center" w:pos="4677"/>
        <w:tab w:val="right" w:pos="9355"/>
      </w:tabs>
    </w:pPr>
  </w:style>
  <w:style w:type="character" w:customStyle="1" w:styleId="a4">
    <w:name w:val="Верхний колонтитул Знак"/>
    <w:basedOn w:val="a0"/>
    <w:link w:val="a3"/>
    <w:uiPriority w:val="99"/>
    <w:rsid w:val="00696CCA"/>
    <w:rPr>
      <w:rFonts w:ascii="Times New Roman" w:eastAsia="Times New Roman" w:hAnsi="Times New Roman" w:cs="Times New Roman"/>
      <w:sz w:val="20"/>
      <w:szCs w:val="20"/>
      <w:lang w:eastAsia="ru-RU"/>
    </w:rPr>
  </w:style>
  <w:style w:type="character" w:styleId="a5">
    <w:name w:val="page number"/>
    <w:basedOn w:val="a0"/>
    <w:rsid w:val="00696CCA"/>
  </w:style>
  <w:style w:type="paragraph" w:styleId="3">
    <w:name w:val="Body Text 3"/>
    <w:basedOn w:val="a"/>
    <w:link w:val="30"/>
    <w:rsid w:val="00696CCA"/>
    <w:pPr>
      <w:spacing w:after="120"/>
    </w:pPr>
    <w:rPr>
      <w:sz w:val="16"/>
      <w:szCs w:val="16"/>
    </w:rPr>
  </w:style>
  <w:style w:type="character" w:customStyle="1" w:styleId="30">
    <w:name w:val="Основной текст 3 Знак"/>
    <w:basedOn w:val="a0"/>
    <w:link w:val="3"/>
    <w:rsid w:val="00696CCA"/>
    <w:rPr>
      <w:rFonts w:ascii="Times New Roman" w:eastAsia="Times New Roman" w:hAnsi="Times New Roman" w:cs="Times New Roman"/>
      <w:sz w:val="16"/>
      <w:szCs w:val="16"/>
      <w:lang w:eastAsia="ru-RU"/>
    </w:rPr>
  </w:style>
  <w:style w:type="paragraph" w:customStyle="1" w:styleId="a6">
    <w:name w:val="Подподпункт"/>
    <w:basedOn w:val="a"/>
    <w:rsid w:val="00696CCA"/>
    <w:pPr>
      <w:tabs>
        <w:tab w:val="num" w:pos="1464"/>
      </w:tabs>
      <w:spacing w:line="360" w:lineRule="auto"/>
      <w:ind w:left="1464" w:hanging="864"/>
      <w:jc w:val="both"/>
    </w:pPr>
    <w:rPr>
      <w:snapToGrid w:val="0"/>
      <w:sz w:val="28"/>
    </w:rPr>
  </w:style>
  <w:style w:type="paragraph" w:customStyle="1" w:styleId="1">
    <w:name w:val="Обычный (веб)1"/>
    <w:basedOn w:val="a"/>
    <w:rsid w:val="00696CCA"/>
    <w:pPr>
      <w:suppressAutoHyphens/>
      <w:spacing w:before="28" w:after="28" w:line="100" w:lineRule="atLeast"/>
      <w:jc w:val="both"/>
    </w:pPr>
    <w:rPr>
      <w:sz w:val="24"/>
      <w:szCs w:val="24"/>
      <w:lang w:eastAsia="ar-SA"/>
    </w:rPr>
  </w:style>
  <w:style w:type="paragraph" w:customStyle="1" w:styleId="10">
    <w:name w:val="Абзац списка1"/>
    <w:basedOn w:val="a"/>
    <w:rsid w:val="00696CCA"/>
    <w:pPr>
      <w:suppressAutoHyphens/>
      <w:ind w:left="720"/>
      <w:jc w:val="both"/>
    </w:pPr>
    <w:rPr>
      <w:sz w:val="24"/>
      <w:szCs w:val="24"/>
      <w:lang w:eastAsia="ar-SA"/>
    </w:rPr>
  </w:style>
  <w:style w:type="paragraph" w:styleId="a7">
    <w:name w:val="List Paragraph"/>
    <w:basedOn w:val="a"/>
    <w:uiPriority w:val="34"/>
    <w:qFormat/>
    <w:rsid w:val="00770EEE"/>
    <w:pPr>
      <w:ind w:left="720"/>
      <w:contextualSpacing/>
    </w:pPr>
  </w:style>
  <w:style w:type="paragraph" w:styleId="a8">
    <w:name w:val="footer"/>
    <w:basedOn w:val="a"/>
    <w:link w:val="a9"/>
    <w:uiPriority w:val="99"/>
    <w:semiHidden/>
    <w:unhideWhenUsed/>
    <w:rsid w:val="00CB70E1"/>
    <w:pPr>
      <w:tabs>
        <w:tab w:val="center" w:pos="4677"/>
        <w:tab w:val="right" w:pos="9355"/>
      </w:tabs>
    </w:pPr>
  </w:style>
  <w:style w:type="character" w:customStyle="1" w:styleId="a9">
    <w:name w:val="Нижний колонтитул Знак"/>
    <w:basedOn w:val="a0"/>
    <w:link w:val="a8"/>
    <w:uiPriority w:val="99"/>
    <w:semiHidden/>
    <w:rsid w:val="00CB70E1"/>
    <w:rPr>
      <w:rFonts w:ascii="Times New Roman" w:eastAsia="Times New Roman" w:hAnsi="Times New Roman" w:cs="Times New Roman"/>
      <w:sz w:val="20"/>
      <w:szCs w:val="20"/>
      <w:lang w:eastAsia="ru-RU"/>
    </w:rPr>
  </w:style>
  <w:style w:type="table" w:styleId="aa">
    <w:name w:val="Table Grid"/>
    <w:basedOn w:val="a1"/>
    <w:uiPriority w:val="59"/>
    <w:rsid w:val="00E0257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Title">
    <w:name w:val="ConsTitle"/>
    <w:rsid w:val="00B604A2"/>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6CCA"/>
    <w:pPr>
      <w:spacing w:after="0" w:line="240" w:lineRule="auto"/>
    </w:pPr>
    <w:rPr>
      <w:rFonts w:ascii="Times New Roman" w:eastAsia="Times New Roman" w:hAnsi="Times New Roman" w:cs="Times New Roman"/>
      <w:sz w:val="20"/>
      <w:szCs w:val="20"/>
      <w:lang w:eastAsia="ru-RU"/>
    </w:rPr>
  </w:style>
  <w:style w:type="paragraph" w:styleId="2">
    <w:name w:val="heading 2"/>
    <w:aliases w:val="2,h2,h21,5,Заголовок пункта (1.1),H2,Заголовок 22,Numbered text 3,H21,H22,h22,H211,h211,H23,H24,H25,H2 Знак,Заголовок 21"/>
    <w:basedOn w:val="a"/>
    <w:next w:val="a"/>
    <w:link w:val="20"/>
    <w:qFormat/>
    <w:rsid w:val="00696CCA"/>
    <w:pPr>
      <w:keepNext/>
      <w:jc w:val="center"/>
      <w:outlineLvl w:val="1"/>
    </w:pPr>
    <w:rPr>
      <w:b/>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h2 Знак,h21 Знак,5 Знак,Заголовок пункта (1.1) Знак,H2 Знак1,Заголовок 22 Знак,Numbered text 3 Знак,H21 Знак,H22 Знак,h22 Знак,H211 Знак,h211 Знак,H23 Знак,H24 Знак,H25 Знак,H2 Знак Знак,Заголовок 21 Знак"/>
    <w:basedOn w:val="a0"/>
    <w:link w:val="2"/>
    <w:rsid w:val="00696CCA"/>
    <w:rPr>
      <w:rFonts w:ascii="Times New Roman" w:eastAsia="Times New Roman" w:hAnsi="Times New Roman" w:cs="Times New Roman"/>
      <w:b/>
      <w:sz w:val="20"/>
      <w:szCs w:val="20"/>
      <w:lang w:val="x-none" w:eastAsia="ru-RU"/>
    </w:rPr>
  </w:style>
  <w:style w:type="paragraph" w:styleId="a3">
    <w:name w:val="header"/>
    <w:basedOn w:val="a"/>
    <w:link w:val="a4"/>
    <w:uiPriority w:val="99"/>
    <w:unhideWhenUsed/>
    <w:rsid w:val="00696CCA"/>
    <w:pPr>
      <w:tabs>
        <w:tab w:val="center" w:pos="4677"/>
        <w:tab w:val="right" w:pos="9355"/>
      </w:tabs>
    </w:pPr>
    <w:rPr>
      <w:lang w:val="x-none"/>
    </w:rPr>
  </w:style>
  <w:style w:type="character" w:customStyle="1" w:styleId="a4">
    <w:name w:val="Верхний колонтитул Знак"/>
    <w:basedOn w:val="a0"/>
    <w:link w:val="a3"/>
    <w:uiPriority w:val="99"/>
    <w:rsid w:val="00696CCA"/>
    <w:rPr>
      <w:rFonts w:ascii="Times New Roman" w:eastAsia="Times New Roman" w:hAnsi="Times New Roman" w:cs="Times New Roman"/>
      <w:sz w:val="20"/>
      <w:szCs w:val="20"/>
      <w:lang w:val="x-none" w:eastAsia="ru-RU"/>
    </w:rPr>
  </w:style>
  <w:style w:type="character" w:styleId="a5">
    <w:name w:val="page number"/>
    <w:basedOn w:val="a0"/>
    <w:rsid w:val="00696CCA"/>
  </w:style>
  <w:style w:type="paragraph" w:styleId="3">
    <w:name w:val="Body Text 3"/>
    <w:basedOn w:val="a"/>
    <w:link w:val="30"/>
    <w:rsid w:val="00696CCA"/>
    <w:pPr>
      <w:spacing w:after="120"/>
    </w:pPr>
    <w:rPr>
      <w:sz w:val="16"/>
      <w:szCs w:val="16"/>
      <w:lang w:val="x-none"/>
    </w:rPr>
  </w:style>
  <w:style w:type="character" w:customStyle="1" w:styleId="30">
    <w:name w:val="Основной текст 3 Знак"/>
    <w:basedOn w:val="a0"/>
    <w:link w:val="3"/>
    <w:rsid w:val="00696CCA"/>
    <w:rPr>
      <w:rFonts w:ascii="Times New Roman" w:eastAsia="Times New Roman" w:hAnsi="Times New Roman" w:cs="Times New Roman"/>
      <w:sz w:val="16"/>
      <w:szCs w:val="16"/>
      <w:lang w:val="x-none" w:eastAsia="ru-RU"/>
    </w:rPr>
  </w:style>
  <w:style w:type="paragraph" w:customStyle="1" w:styleId="a6">
    <w:name w:val="Подподпункт"/>
    <w:basedOn w:val="a"/>
    <w:rsid w:val="00696CCA"/>
    <w:pPr>
      <w:tabs>
        <w:tab w:val="num" w:pos="1464"/>
      </w:tabs>
      <w:spacing w:line="360" w:lineRule="auto"/>
      <w:ind w:left="1464" w:hanging="864"/>
      <w:jc w:val="both"/>
    </w:pPr>
    <w:rPr>
      <w:snapToGrid w:val="0"/>
      <w:sz w:val="28"/>
    </w:rPr>
  </w:style>
  <w:style w:type="paragraph" w:customStyle="1" w:styleId="1">
    <w:name w:val="Обычный (веб)1"/>
    <w:basedOn w:val="a"/>
    <w:rsid w:val="00696CCA"/>
    <w:pPr>
      <w:suppressAutoHyphens/>
      <w:spacing w:before="28" w:after="28" w:line="100" w:lineRule="atLeast"/>
      <w:jc w:val="both"/>
    </w:pPr>
    <w:rPr>
      <w:sz w:val="24"/>
      <w:szCs w:val="24"/>
      <w:lang w:eastAsia="ar-SA"/>
    </w:rPr>
  </w:style>
  <w:style w:type="paragraph" w:customStyle="1" w:styleId="10">
    <w:name w:val="Абзац списка1"/>
    <w:basedOn w:val="a"/>
    <w:rsid w:val="00696CCA"/>
    <w:pPr>
      <w:suppressAutoHyphens/>
      <w:ind w:left="720"/>
      <w:jc w:val="both"/>
    </w:pPr>
    <w:rPr>
      <w:sz w:val="24"/>
      <w:szCs w:val="24"/>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0BB1D4-245B-4301-9424-3AE6D46DF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259</TotalTime>
  <Pages>1</Pages>
  <Words>729</Words>
  <Characters>4159</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Мохов Денис Анатольевич</dc:creator>
  <cp:keywords/>
  <dc:description/>
  <cp:lastModifiedBy>ZHCh</cp:lastModifiedBy>
  <cp:revision>22</cp:revision>
  <cp:lastPrinted>2012-04-13T03:22:00Z</cp:lastPrinted>
  <dcterms:created xsi:type="dcterms:W3CDTF">2011-11-29T06:16:00Z</dcterms:created>
  <dcterms:modified xsi:type="dcterms:W3CDTF">2012-05-02T08:20:00Z</dcterms:modified>
</cp:coreProperties>
</file>