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E2" w:rsidRPr="00F60DE2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F60DE2">
        <w:rPr>
          <w:rFonts w:ascii="Times New Roman" w:hAnsi="Times New Roman" w:cs="Times New Roman"/>
          <w:sz w:val="24"/>
          <w:szCs w:val="24"/>
        </w:rPr>
        <w:t>Приложение  № 4</w:t>
      </w:r>
    </w:p>
    <w:p w:rsidR="00F60DE2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0DE2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45594" w:rsidRPr="00F60DE2" w:rsidRDefault="00145594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45594" w:rsidRPr="00B302F1" w:rsidRDefault="00145594" w:rsidP="00145594">
      <w:pPr>
        <w:rPr>
          <w:vanish/>
        </w:rPr>
      </w:pPr>
    </w:p>
    <w:tbl>
      <w:tblPr>
        <w:tblW w:w="14760" w:type="dxa"/>
        <w:tblInd w:w="93" w:type="dxa"/>
        <w:tblLook w:val="04A0"/>
      </w:tblPr>
      <w:tblGrid>
        <w:gridCol w:w="666"/>
        <w:gridCol w:w="2783"/>
        <w:gridCol w:w="1345"/>
        <w:gridCol w:w="1220"/>
        <w:gridCol w:w="960"/>
        <w:gridCol w:w="1058"/>
        <w:gridCol w:w="1138"/>
        <w:gridCol w:w="1179"/>
        <w:gridCol w:w="4411"/>
      </w:tblGrid>
      <w:tr w:rsidR="0008631E" w:rsidRPr="0008631E" w:rsidTr="0008631E">
        <w:trPr>
          <w:trHeight w:val="360"/>
        </w:trPr>
        <w:tc>
          <w:tcPr>
            <w:tcW w:w="14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0863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мета на содержание пешеходной зоны улицы Пермской </w:t>
            </w:r>
          </w:p>
        </w:tc>
      </w:tr>
      <w:tr w:rsidR="0008631E" w:rsidRPr="0008631E" w:rsidTr="0008631E">
        <w:trPr>
          <w:trHeight w:val="255"/>
        </w:trPr>
        <w:tc>
          <w:tcPr>
            <w:tcW w:w="147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sz w:val="20"/>
                <w:szCs w:val="20"/>
              </w:rPr>
              <w:t>(с 01.06.2012 - 14.10.2012 года)</w:t>
            </w:r>
          </w:p>
        </w:tc>
      </w:tr>
      <w:tr w:rsidR="0008631E" w:rsidRPr="0008631E" w:rsidTr="0008631E">
        <w:trPr>
          <w:trHeight w:val="255"/>
        </w:trPr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 работ</w:t>
            </w:r>
          </w:p>
        </w:tc>
        <w:tc>
          <w:tcPr>
            <w:tcW w:w="1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Обоснование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Кратность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proofErr w:type="spellStart"/>
            <w:r w:rsidRPr="0008631E">
              <w:rPr>
                <w:rFonts w:ascii="Arial CYR" w:eastAsia="Times New Roman" w:hAnsi="Arial CYR" w:cs="Arial CYR"/>
                <w:sz w:val="20"/>
                <w:szCs w:val="20"/>
              </w:rPr>
              <w:t>Ед</w:t>
            </w:r>
            <w:proofErr w:type="gramStart"/>
            <w:r w:rsidRPr="0008631E">
              <w:rPr>
                <w:rFonts w:ascii="Arial CYR" w:eastAsia="Times New Roman" w:hAnsi="Arial CYR" w:cs="Arial CYR"/>
                <w:sz w:val="20"/>
                <w:szCs w:val="20"/>
              </w:rPr>
              <w:t>.и</w:t>
            </w:r>
            <w:proofErr w:type="gramEnd"/>
            <w:r w:rsidRPr="0008631E">
              <w:rPr>
                <w:rFonts w:ascii="Arial CYR" w:eastAsia="Times New Roman" w:hAnsi="Arial CYR" w:cs="Arial CYR"/>
                <w:sz w:val="20"/>
                <w:szCs w:val="20"/>
              </w:rPr>
              <w:t>зм</w:t>
            </w:r>
            <w:proofErr w:type="spellEnd"/>
            <w:r w:rsidRPr="0008631E">
              <w:rPr>
                <w:rFonts w:ascii="Arial CYR" w:eastAsia="Times New Roman" w:hAnsi="Arial CYR" w:cs="Arial CYR"/>
                <w:sz w:val="20"/>
                <w:szCs w:val="20"/>
              </w:rPr>
              <w:t>.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ед.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стоимость 2012 год (руб.)</w:t>
            </w:r>
          </w:p>
        </w:tc>
        <w:tc>
          <w:tcPr>
            <w:tcW w:w="4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8631E" w:rsidRPr="0008631E" w:rsidTr="0008631E">
        <w:trPr>
          <w:trHeight w:val="255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31E" w:rsidRPr="0008631E" w:rsidTr="0008631E">
        <w:trPr>
          <w:trHeight w:val="720"/>
        </w:trPr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31E" w:rsidRPr="0008631E" w:rsidTr="0008631E">
        <w:trPr>
          <w:trHeight w:val="2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8631E" w:rsidRPr="0008631E" w:rsidTr="0008631E">
        <w:trPr>
          <w:trHeight w:val="255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 Дорожки и площадки</w:t>
            </w:r>
          </w:p>
        </w:tc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</w:p>
        </w:tc>
      </w:tr>
      <w:tr w:rsidR="0008631E" w:rsidRPr="0008631E" w:rsidTr="0008631E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Летнее содержание (01.06.12-14.10.2012 - 136 к.д.)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sz w:val="20"/>
                <w:szCs w:val="20"/>
              </w:rPr>
            </w:pPr>
            <w:r w:rsidRPr="0008631E">
              <w:rPr>
                <w:rFonts w:ascii="Calibri" w:eastAsia="Times New Roman" w:hAnsi="Calibri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sz w:val="20"/>
                <w:szCs w:val="20"/>
              </w:rPr>
            </w:pPr>
            <w:r w:rsidRPr="0008631E">
              <w:rPr>
                <w:rFonts w:ascii="Calibri" w:eastAsia="Times New Roman" w:hAnsi="Calibri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sz w:val="20"/>
                <w:szCs w:val="20"/>
              </w:rPr>
            </w:pPr>
            <w:r w:rsidRPr="0008631E">
              <w:rPr>
                <w:rFonts w:ascii="Calibri" w:eastAsia="Times New Roman" w:hAnsi="Calibri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sz w:val="20"/>
                <w:szCs w:val="20"/>
              </w:rPr>
            </w:pPr>
            <w:r w:rsidRPr="0008631E">
              <w:rPr>
                <w:rFonts w:ascii="Calibri" w:eastAsia="Times New Roman" w:hAnsi="Calibri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sz w:val="20"/>
                <w:szCs w:val="20"/>
              </w:rPr>
            </w:pPr>
            <w:r w:rsidRPr="0008631E">
              <w:rPr>
                <w:rFonts w:ascii="Calibri" w:eastAsia="Times New Roman" w:hAnsi="Calibri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75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Подметание дорожек ручным способом (с 01.06.2012 - 14.10.2012 - 82 к.д.)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ТНВ-1987                                             1-2-8-7а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1раз\сутки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м²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59,48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1 549,58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92 169,02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52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92 169,02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255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 Малые архитектурные формы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255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2.1. Урны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25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Летнее содержание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Очистка урн от мусора и грязи и отнести его на кучу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ТНВ 1987 т.1.2.8., т.5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1раз\1сутки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535,63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19 818,31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6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19 818,31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255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 Газоны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25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Летнее содержание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FF66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FF66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57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Сплошное выкашивание газонов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ТНВ-1987 2.2.4.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1раз\сезон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м²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35,06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250,33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58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Очистка с газонов мусора и листвы при средней засоренности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ТНВ-1987  1.2.1., п.1а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1раз\1сутки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м²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1 443,07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54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Перевозка мусора до 30 км (59,48 +7,14= 66,62)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ТНВ 1987 1.6.2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рейс\сутки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³/100 м²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66,62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5 246,98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174 776,90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8631E" w:rsidRPr="0008631E" w:rsidTr="0008631E">
        <w:trPr>
          <w:trHeight w:val="46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176 470,30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FF66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FF66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255"/>
        </w:trPr>
        <w:tc>
          <w:tcPr>
            <w:tcW w:w="1034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375"/>
        </w:trPr>
        <w:tc>
          <w:tcPr>
            <w:tcW w:w="9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по содержанию: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288 457,63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615"/>
        </w:trPr>
        <w:tc>
          <w:tcPr>
            <w:tcW w:w="9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элементы, с учетом текущего ремонта и их паспортизации (3% от общей стоимости работ по содержанию)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8 653,73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  <w:t> </w:t>
            </w:r>
          </w:p>
        </w:tc>
      </w:tr>
      <w:tr w:rsidR="0008631E" w:rsidRPr="0008631E" w:rsidTr="0008631E">
        <w:trPr>
          <w:trHeight w:val="255"/>
        </w:trPr>
        <w:tc>
          <w:tcPr>
            <w:tcW w:w="9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86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297 111,35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31E" w:rsidRPr="0008631E" w:rsidRDefault="0008631E" w:rsidP="0008631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  <w:r w:rsidRPr="0008631E"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  <w:t> </w:t>
            </w:r>
          </w:p>
        </w:tc>
      </w:tr>
    </w:tbl>
    <w:p w:rsidR="0008631E" w:rsidRDefault="0008631E" w:rsidP="00F60DE2">
      <w:pPr>
        <w:rPr>
          <w:rFonts w:ascii="Calibri" w:eastAsia="Times New Roman" w:hAnsi="Calibri" w:cs="Times New Roman"/>
        </w:rPr>
      </w:pPr>
    </w:p>
    <w:p w:rsidR="0008631E" w:rsidRDefault="0008631E" w:rsidP="00F60DE2">
      <w:pPr>
        <w:rPr>
          <w:rFonts w:ascii="Calibri" w:eastAsia="Times New Roman" w:hAnsi="Calibri" w:cs="Times New Roman"/>
        </w:rPr>
      </w:pPr>
    </w:p>
    <w:sectPr w:rsidR="0008631E" w:rsidSect="00F60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0DE2"/>
    <w:rsid w:val="000627BB"/>
    <w:rsid w:val="0008631E"/>
    <w:rsid w:val="00100E16"/>
    <w:rsid w:val="00145594"/>
    <w:rsid w:val="00812D11"/>
    <w:rsid w:val="00A6074F"/>
    <w:rsid w:val="00B315EC"/>
    <w:rsid w:val="00B978DA"/>
    <w:rsid w:val="00CA1923"/>
    <w:rsid w:val="00D008A1"/>
    <w:rsid w:val="00D532AF"/>
    <w:rsid w:val="00F60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2012-03-06T10:53:00Z</cp:lastPrinted>
  <dcterms:created xsi:type="dcterms:W3CDTF">2012-03-06T10:50:00Z</dcterms:created>
  <dcterms:modified xsi:type="dcterms:W3CDTF">2012-05-18T03:39:00Z</dcterms:modified>
</cp:coreProperties>
</file>