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65B" w:rsidRPr="0088065B" w:rsidRDefault="0088065B" w:rsidP="0088065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88065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88065B" w:rsidRPr="0088065B" w:rsidRDefault="0088065B" w:rsidP="0088065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8065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8065B" w:rsidRPr="0088065B" w:rsidRDefault="0088065B" w:rsidP="0088065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8065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8065B" w:rsidRPr="0088065B" w:rsidRDefault="0088065B" w:rsidP="00880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0"/>
        <w:gridCol w:w="6475"/>
      </w:tblGrid>
      <w:tr w:rsidR="0088065B" w:rsidRPr="0088065B" w:rsidTr="008806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8065B" w:rsidRP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88065B" w:rsidRPr="0088065B" w:rsidRDefault="005903CF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0356300030512000021</w:t>
            </w:r>
          </w:p>
        </w:tc>
      </w:tr>
      <w:tr w:rsidR="0088065B" w:rsidRPr="0088065B" w:rsidTr="008806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8065B" w:rsidRP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88065B" w:rsidRPr="0088065B" w:rsidRDefault="00833A1A" w:rsidP="00833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88065B"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бследование объекта по адресу: г. Пермь, ул. 1-ый Павловский проезд, 2 лит. А</w:t>
            </w:r>
            <w:proofErr w:type="gramStart"/>
            <w:r w:rsidR="0088065B"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="0088065B"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8065B" w:rsidRPr="0088065B" w:rsidTr="008806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8065B" w:rsidRP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88065B" w:rsidRP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8065B" w:rsidRPr="0088065B" w:rsidRDefault="0088065B" w:rsidP="008806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06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2"/>
        <w:gridCol w:w="7423"/>
      </w:tblGrid>
      <w:tr w:rsidR="0088065B" w:rsidRPr="0088065B" w:rsidTr="008806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8065B" w:rsidRP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88065B" w:rsidRP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88065B" w:rsidRPr="0088065B" w:rsidTr="008806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8065B" w:rsidRP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88065B" w:rsidRP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88065B" w:rsidRPr="0088065B" w:rsidTr="008806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8065B" w:rsidRP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8065B" w:rsidRP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88065B" w:rsidRPr="0088065B" w:rsidRDefault="0088065B" w:rsidP="008806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06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8065B" w:rsidRPr="0088065B" w:rsidRDefault="0088065B" w:rsidP="008806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065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3"/>
        <w:gridCol w:w="6982"/>
      </w:tblGrid>
      <w:tr w:rsidR="0088065B" w:rsidRPr="0088065B" w:rsidTr="008806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8065B" w:rsidRP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8065B" w:rsidRP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88065B" w:rsidRPr="0088065B" w:rsidTr="008806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8065B" w:rsidRP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88065B" w:rsidRP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88065B" w:rsidRPr="0088065B" w:rsidTr="008806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8065B" w:rsidRP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88065B" w:rsidRP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88065B" w:rsidRPr="0088065B" w:rsidTr="008806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8065B" w:rsidRP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88065B" w:rsidRP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88065B" w:rsidRPr="0088065B" w:rsidTr="008806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8065B" w:rsidRP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88065B" w:rsidRP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</w:tbl>
    <w:p w:rsidR="0088065B" w:rsidRPr="0088065B" w:rsidRDefault="0088065B" w:rsidP="008806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06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5"/>
        <w:gridCol w:w="5270"/>
      </w:tblGrid>
      <w:tr w:rsidR="0088065B" w:rsidRPr="0088065B" w:rsidTr="008806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8065B" w:rsidRP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88065B" w:rsidRDefault="00833A1A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88065B"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бследование объекта по адресу: г. Пермь, ул. 1-ый Павловский проезд, 2 лит. А</w:t>
            </w:r>
            <w:proofErr w:type="gramStart"/>
            <w:r w:rsidR="0088065B"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="0088065B"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8065B" w:rsidRP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65B" w:rsidRPr="0088065B" w:rsidTr="008806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8065B" w:rsidRP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318 791,44 Российский рубль </w:t>
            </w:r>
          </w:p>
          <w:p w:rsid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3A1A" w:rsidRDefault="00833A1A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3A1A" w:rsidRDefault="00833A1A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3A1A" w:rsidRPr="0088065B" w:rsidRDefault="00833A1A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65B" w:rsidRPr="0088065B" w:rsidTr="008806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8065B" w:rsidRP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Обоснованием начальной (максимальной) цены контракта являются</w:t>
            </w:r>
            <w:r w:rsidR="00833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сметы на обследование объекта</w:t>
            </w:r>
          </w:p>
          <w:p w:rsid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3A1A" w:rsidRDefault="00833A1A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3A1A" w:rsidRDefault="00833A1A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3A1A" w:rsidRDefault="00833A1A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3A1A" w:rsidRDefault="00833A1A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065B" w:rsidRP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65B" w:rsidRPr="0088065B" w:rsidTr="008806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8065B" w:rsidRP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расходы по выполнению работ, включая сопутствующие работы по вскрытию и заделке строительных конструкций объекта, выплаченные или подлежащие выплате налоговые, страховые и прочие платежи и является фиксированной, не подлежащей изменению в рамках оговоренного объема и сроков выполнения работ. </w:t>
            </w:r>
          </w:p>
          <w:p w:rsidR="0088065B" w:rsidRP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65B" w:rsidRPr="0088065B" w:rsidTr="0088065B">
        <w:trPr>
          <w:tblCellSpacing w:w="0" w:type="dxa"/>
        </w:trPr>
        <w:tc>
          <w:tcPr>
            <w:tcW w:w="0" w:type="auto"/>
            <w:hideMark/>
          </w:tcPr>
          <w:p w:rsidR="0088065B" w:rsidRP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88065B" w:rsidRPr="0001313B" w:rsidRDefault="0001313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13B">
              <w:rPr>
                <w:rFonts w:ascii="Times New Roman" w:hAnsi="Times New Roman" w:cs="Times New Roman"/>
              </w:rPr>
              <w:t>7421010 Услуги в области архитектуры</w:t>
            </w:r>
            <w:r w:rsidRPr="00013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8065B" w:rsidRPr="0088065B" w:rsidTr="008806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8065B" w:rsidRP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88065B" w:rsidRP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Оказать услуги в полном объеме в соответствии с техническим заданием (Приложение №3 к извещению о проведении запроса котировок) и проектом контракта (Приложение №4 к извещению о проведении запроса котировок) </w:t>
            </w:r>
          </w:p>
        </w:tc>
      </w:tr>
    </w:tbl>
    <w:p w:rsidR="0088065B" w:rsidRPr="00C9157D" w:rsidRDefault="0088065B" w:rsidP="00C915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C9157D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4"/>
        <w:gridCol w:w="6941"/>
      </w:tblGrid>
      <w:tr w:rsidR="0088065B" w:rsidRPr="0088065B" w:rsidTr="00C9157D">
        <w:trPr>
          <w:tblCellSpacing w:w="0" w:type="dxa"/>
        </w:trPr>
        <w:tc>
          <w:tcPr>
            <w:tcW w:w="0" w:type="auto"/>
            <w:vAlign w:val="center"/>
            <w:hideMark/>
          </w:tcPr>
          <w:p w:rsidR="0088065B" w:rsidRP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spellStart"/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,у</w:t>
            </w:r>
            <w:proofErr w:type="gramEnd"/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1-ый Павловский проезд,2 лит. А</w:t>
            </w:r>
            <w:proofErr w:type="gramStart"/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065B" w:rsidRP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65B" w:rsidRPr="0088065B" w:rsidTr="00C9157D">
        <w:trPr>
          <w:tblCellSpacing w:w="0" w:type="dxa"/>
        </w:trPr>
        <w:tc>
          <w:tcPr>
            <w:tcW w:w="0" w:type="auto"/>
            <w:vAlign w:val="center"/>
            <w:hideMark/>
          </w:tcPr>
          <w:p w:rsidR="0088065B" w:rsidRP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9157D" w:rsidRDefault="00C9157D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57D" w:rsidRDefault="00C9157D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57D" w:rsidRDefault="00C9157D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57D" w:rsidRDefault="00C9157D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 календарных дней с момента заключения муниципального контракта </w:t>
            </w:r>
          </w:p>
          <w:p w:rsidR="00C9157D" w:rsidRDefault="00C9157D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57D" w:rsidRDefault="00C9157D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57D" w:rsidRDefault="00C9157D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57D" w:rsidRDefault="00C9157D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57D" w:rsidRPr="0088065B" w:rsidRDefault="00C9157D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65B" w:rsidRPr="0088065B" w:rsidTr="00C9157D">
        <w:trPr>
          <w:tblCellSpacing w:w="0" w:type="dxa"/>
        </w:trPr>
        <w:tc>
          <w:tcPr>
            <w:tcW w:w="0" w:type="auto"/>
            <w:vAlign w:val="center"/>
            <w:hideMark/>
          </w:tcPr>
          <w:p w:rsidR="0088065B" w:rsidRP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F1548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 настоящему контракту производятся Заказчиком за фактически выполненные и принятые работы после полного завершения работ (этапов работ), получения необходимых согласований, включая устранение выявленных недостатков, путем перечисления денежных средств на расчетный счет Подрядчика в течение 10-ти дней с момента предоставления Подрядчиком следующих документов: - счет, счет-фактура; - акт приема-передачи выполненных работ с отметкой МКУ «Управление строительством города Перми» о проверке объема и качества работ. </w:t>
            </w:r>
          </w:p>
          <w:p w:rsidR="00C9157D" w:rsidRDefault="00C9157D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313B" w:rsidRDefault="0001313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57D" w:rsidRDefault="00C9157D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1548" w:rsidRPr="0088065B" w:rsidRDefault="009F1548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8065B" w:rsidRPr="0088065B" w:rsidRDefault="0088065B" w:rsidP="008806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06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88065B" w:rsidRPr="0088065B" w:rsidRDefault="0088065B" w:rsidP="00880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0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8065B" w:rsidRPr="0088065B" w:rsidRDefault="0088065B" w:rsidP="008806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06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88065B" w:rsidRPr="0088065B" w:rsidTr="008806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8065B" w:rsidRP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88065B" w:rsidRP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163 0113 0909900 244 226 </w:t>
            </w:r>
          </w:p>
        </w:tc>
      </w:tr>
      <w:tr w:rsidR="0088065B" w:rsidRPr="0088065B" w:rsidTr="008806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8065B" w:rsidRP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88065B" w:rsidRP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88065B" w:rsidRPr="0088065B" w:rsidRDefault="0088065B" w:rsidP="008806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06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6522"/>
      </w:tblGrid>
      <w:tr w:rsidR="0088065B" w:rsidRPr="0088065B" w:rsidTr="008806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8065B" w:rsidRP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</w:t>
            </w:r>
            <w:proofErr w:type="spellStart"/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11 </w:t>
            </w:r>
          </w:p>
          <w:p w:rsidR="009F1548" w:rsidRPr="0088065B" w:rsidRDefault="009F1548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65B" w:rsidRPr="0088065B" w:rsidTr="008806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  <w:p w:rsidR="009F1548" w:rsidRPr="0088065B" w:rsidRDefault="009F1548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8065B" w:rsidRPr="0088065B" w:rsidRDefault="005903CF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29.06.2012 08:30</w:t>
            </w:r>
          </w:p>
        </w:tc>
      </w:tr>
      <w:tr w:rsidR="0088065B" w:rsidRPr="0088065B" w:rsidTr="008806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  <w:p w:rsidR="009F1548" w:rsidRPr="0088065B" w:rsidRDefault="009F1548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8065B" w:rsidRPr="0088065B" w:rsidRDefault="005903CF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10.07.2012 10:00</w:t>
            </w:r>
          </w:p>
        </w:tc>
      </w:tr>
      <w:tr w:rsidR="0088065B" w:rsidRPr="0088065B" w:rsidTr="008806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8065B" w:rsidRP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88065B" w:rsidRP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№1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 </w:t>
            </w:r>
          </w:p>
        </w:tc>
      </w:tr>
      <w:tr w:rsidR="0088065B" w:rsidRPr="0088065B" w:rsidTr="0088065B">
        <w:trPr>
          <w:tblCellSpacing w:w="0" w:type="dxa"/>
        </w:trPr>
        <w:tc>
          <w:tcPr>
            <w:tcW w:w="0" w:type="auto"/>
            <w:vAlign w:val="center"/>
            <w:hideMark/>
          </w:tcPr>
          <w:p w:rsidR="0088065B" w:rsidRP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88065B" w:rsidRP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88065B" w:rsidRPr="0088065B" w:rsidRDefault="0088065B" w:rsidP="0088065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7508"/>
      </w:tblGrid>
      <w:tr w:rsidR="0088065B" w:rsidRPr="0088065B" w:rsidTr="00255EBB">
        <w:trPr>
          <w:tblCellSpacing w:w="0" w:type="dxa"/>
        </w:trPr>
        <w:tc>
          <w:tcPr>
            <w:tcW w:w="0" w:type="auto"/>
            <w:hideMark/>
          </w:tcPr>
          <w:p w:rsidR="0088065B" w:rsidRPr="0088065B" w:rsidRDefault="0088065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7508" w:type="dxa"/>
            <w:vAlign w:val="center"/>
            <w:hideMark/>
          </w:tcPr>
          <w:p w:rsidR="0088065B" w:rsidRPr="0088065B" w:rsidRDefault="00255EBB" w:rsidP="00880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28.06.2012</w:t>
            </w:r>
            <w:bookmarkStart w:id="0" w:name="_GoBack"/>
            <w:bookmarkEnd w:id="0"/>
          </w:p>
        </w:tc>
      </w:tr>
    </w:tbl>
    <w:p w:rsidR="004B0628" w:rsidRDefault="00255EBB"/>
    <w:p w:rsidR="009F1548" w:rsidRDefault="009F1548"/>
    <w:p w:rsidR="009F1548" w:rsidRDefault="009F1548"/>
    <w:p w:rsidR="009F1548" w:rsidRPr="00E81C46" w:rsidRDefault="009F1548">
      <w:pPr>
        <w:rPr>
          <w:rFonts w:ascii="Times New Roman" w:hAnsi="Times New Roman" w:cs="Times New Roman"/>
          <w:sz w:val="24"/>
          <w:szCs w:val="24"/>
        </w:rPr>
      </w:pPr>
      <w:r w:rsidRPr="00E81C46">
        <w:rPr>
          <w:rFonts w:ascii="Times New Roman" w:hAnsi="Times New Roman" w:cs="Times New Roman"/>
          <w:sz w:val="24"/>
          <w:szCs w:val="24"/>
        </w:rPr>
        <w:t xml:space="preserve">Директор                                                                       </w:t>
      </w:r>
      <w:r w:rsidR="00E81C46" w:rsidRPr="00E81C46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E81C46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E81C46">
        <w:rPr>
          <w:rFonts w:ascii="Times New Roman" w:hAnsi="Times New Roman" w:cs="Times New Roman"/>
          <w:sz w:val="24"/>
          <w:szCs w:val="24"/>
        </w:rPr>
        <w:t xml:space="preserve">И. Р. </w:t>
      </w:r>
      <w:proofErr w:type="spellStart"/>
      <w:r w:rsidRPr="00E81C46">
        <w:rPr>
          <w:rFonts w:ascii="Times New Roman" w:hAnsi="Times New Roman" w:cs="Times New Roman"/>
          <w:sz w:val="24"/>
          <w:szCs w:val="24"/>
        </w:rPr>
        <w:t>Хайдаров</w:t>
      </w:r>
      <w:proofErr w:type="spellEnd"/>
    </w:p>
    <w:sectPr w:rsidR="009F1548" w:rsidRPr="00E81C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40A"/>
    <w:rsid w:val="0001313B"/>
    <w:rsid w:val="00255EBB"/>
    <w:rsid w:val="00474C13"/>
    <w:rsid w:val="004D0F72"/>
    <w:rsid w:val="0058440A"/>
    <w:rsid w:val="005903CF"/>
    <w:rsid w:val="00833A1A"/>
    <w:rsid w:val="0088065B"/>
    <w:rsid w:val="009F1548"/>
    <w:rsid w:val="00C9157D"/>
    <w:rsid w:val="00E81C46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5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4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663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4</cp:revision>
  <cp:lastPrinted>2012-06-28T08:50:00Z</cp:lastPrinted>
  <dcterms:created xsi:type="dcterms:W3CDTF">2012-05-22T03:32:00Z</dcterms:created>
  <dcterms:modified xsi:type="dcterms:W3CDTF">2012-06-28T08:54:00Z</dcterms:modified>
</cp:coreProperties>
</file>