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4A" w:rsidRPr="006F044A" w:rsidRDefault="006F044A" w:rsidP="006F04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04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F044A" w:rsidRPr="006F044A" w:rsidRDefault="006F044A" w:rsidP="006F04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04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4973" w:type="pct"/>
        <w:tblCellMar>
          <w:left w:w="0" w:type="dxa"/>
          <w:right w:w="0" w:type="dxa"/>
        </w:tblCellMar>
        <w:tblLook w:val="04A0"/>
      </w:tblPr>
      <w:tblGrid>
        <w:gridCol w:w="3037"/>
        <w:gridCol w:w="7656"/>
      </w:tblGrid>
      <w:tr w:rsidR="006F044A" w:rsidRPr="006F044A" w:rsidTr="00D53261">
        <w:tc>
          <w:tcPr>
            <w:tcW w:w="142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58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0356300020112000022 </w:t>
            </w:r>
          </w:p>
        </w:tc>
      </w:tr>
      <w:tr w:rsidR="006F044A" w:rsidRPr="006F044A" w:rsidTr="00D53261">
        <w:tc>
          <w:tcPr>
            <w:tcW w:w="142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остановочных пунктов Кировского района г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6F044A" w:rsidRPr="006F044A" w:rsidTr="00D53261">
        <w:tc>
          <w:tcPr>
            <w:tcW w:w="142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58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F044A" w:rsidRPr="006F044A" w:rsidTr="00D53261">
        <w:tc>
          <w:tcPr>
            <w:tcW w:w="142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58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F044A" w:rsidRPr="006F044A" w:rsidRDefault="006F044A" w:rsidP="006F04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F044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остановочных пунктов Кировского района г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</w:t>
            </w: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212 845,27 Российский рубль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техническим заданием и локальным сметным расчётом Заказчика (приложение № 1,2 к документации об открытом аукционе в электронной форме). </w:t>
            </w: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Кировский район. Местонахождение объектов – приложение № 1 к документации об аукционе в электронной форме. </w:t>
            </w:r>
          </w:p>
        </w:tc>
      </w:tr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 календарных дней </w:t>
            </w:r>
            <w:proofErr w:type="gram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контракта. </w:t>
            </w: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8"/>
        <w:gridCol w:w="8063"/>
      </w:tblGrid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10 642,26 Российский рубль </w:t>
            </w: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631"/>
      </w:tblGrid>
      <w:tr w:rsidR="006F044A" w:rsidRPr="006F044A" w:rsidTr="006F044A">
        <w:tc>
          <w:tcPr>
            <w:tcW w:w="0" w:type="auto"/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360" w:type="pct"/>
        <w:tblCellMar>
          <w:left w:w="0" w:type="dxa"/>
          <w:right w:w="0" w:type="dxa"/>
        </w:tblCellMar>
        <w:tblLook w:val="04A0"/>
      </w:tblPr>
      <w:tblGrid>
        <w:gridCol w:w="3462"/>
        <w:gridCol w:w="8063"/>
      </w:tblGrid>
      <w:tr w:rsidR="006F044A" w:rsidRPr="006F044A" w:rsidTr="006F044A">
        <w:tc>
          <w:tcPr>
            <w:tcW w:w="1502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498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F044A" w:rsidRPr="006F044A" w:rsidRDefault="006F044A" w:rsidP="006F04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044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558" w:type="pct"/>
        <w:tblCellMar>
          <w:left w:w="0" w:type="dxa"/>
          <w:right w:w="0" w:type="dxa"/>
        </w:tblCellMar>
        <w:tblLook w:val="04A0"/>
      </w:tblPr>
      <w:tblGrid>
        <w:gridCol w:w="3889"/>
        <w:gridCol w:w="8062"/>
      </w:tblGrid>
      <w:tr w:rsidR="006F044A" w:rsidRPr="006F044A" w:rsidTr="006F044A">
        <w:tc>
          <w:tcPr>
            <w:tcW w:w="16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10.07.2012 08:00 </w:t>
            </w:r>
          </w:p>
        </w:tc>
      </w:tr>
      <w:tr w:rsidR="006F044A" w:rsidRPr="006F044A" w:rsidTr="006F044A">
        <w:tc>
          <w:tcPr>
            <w:tcW w:w="16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3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10.07.2012 </w:t>
            </w:r>
          </w:p>
        </w:tc>
      </w:tr>
      <w:tr w:rsidR="006F044A" w:rsidRPr="006F044A" w:rsidTr="006F044A">
        <w:tc>
          <w:tcPr>
            <w:tcW w:w="162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7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13.07.2012 </w:t>
            </w:r>
          </w:p>
        </w:tc>
      </w:tr>
    </w:tbl>
    <w:p w:rsidR="006F044A" w:rsidRPr="006F044A" w:rsidRDefault="006F044A" w:rsidP="006F044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3"/>
        <w:gridCol w:w="8018"/>
      </w:tblGrid>
      <w:tr w:rsidR="006F044A" w:rsidRPr="006F044A" w:rsidTr="006F044A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044A" w:rsidRPr="006F044A" w:rsidRDefault="006F044A" w:rsidP="006F0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02.07.2012 </w:t>
            </w:r>
          </w:p>
        </w:tc>
      </w:tr>
    </w:tbl>
    <w:p w:rsidR="000C23ED" w:rsidRDefault="000C23ED"/>
    <w:p w:rsidR="006F044A" w:rsidRPr="006F044A" w:rsidRDefault="006F044A">
      <w:pPr>
        <w:rPr>
          <w:rFonts w:ascii="Times New Roman" w:hAnsi="Times New Roman" w:cs="Times New Roman"/>
          <w:sz w:val="24"/>
          <w:szCs w:val="24"/>
        </w:rPr>
      </w:pPr>
      <w:r w:rsidRPr="006F044A">
        <w:rPr>
          <w:rFonts w:ascii="Times New Roman" w:hAnsi="Times New Roman" w:cs="Times New Roman"/>
          <w:sz w:val="24"/>
          <w:szCs w:val="24"/>
        </w:rPr>
        <w:t xml:space="preserve">И.о. директора МКУ «Благоустройство Кировского района»                                              А.С. </w:t>
      </w:r>
      <w:proofErr w:type="gramStart"/>
      <w:r w:rsidRPr="006F044A"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</w:p>
    <w:sectPr w:rsidR="006F044A" w:rsidRPr="006F044A" w:rsidSect="006F044A">
      <w:pgSz w:w="11906" w:h="16838"/>
      <w:pgMar w:top="568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044A"/>
    <w:rsid w:val="000C23ED"/>
    <w:rsid w:val="006F044A"/>
    <w:rsid w:val="00D5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ED"/>
  </w:style>
  <w:style w:type="paragraph" w:styleId="3">
    <w:name w:val="heading 3"/>
    <w:basedOn w:val="a"/>
    <w:link w:val="30"/>
    <w:uiPriority w:val="9"/>
    <w:qFormat/>
    <w:rsid w:val="006F04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044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F0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2345</Characters>
  <Application>Microsoft Office Word</Application>
  <DocSecurity>0</DocSecurity>
  <Lines>19</Lines>
  <Paragraphs>5</Paragraphs>
  <ScaleCrop>false</ScaleCrop>
  <Company>Microsoft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</cp:revision>
  <dcterms:created xsi:type="dcterms:W3CDTF">2012-07-02T05:27:00Z</dcterms:created>
  <dcterms:modified xsi:type="dcterms:W3CDTF">2012-07-02T05:32:00Z</dcterms:modified>
</cp:coreProperties>
</file>