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DE0" w:rsidRPr="006D3DE0" w:rsidRDefault="006D3DE0" w:rsidP="006D3DE0">
      <w:pPr>
        <w:spacing w:after="0"/>
        <w:ind w:left="6660"/>
        <w:jc w:val="center"/>
        <w:rPr>
          <w:rFonts w:ascii="Times New Roman" w:hAnsi="Times New Roman" w:cs="Times New Roman"/>
          <w:sz w:val="28"/>
          <w:szCs w:val="28"/>
        </w:rPr>
      </w:pPr>
      <w:r w:rsidRPr="006D3DE0">
        <w:rPr>
          <w:rFonts w:ascii="Times New Roman" w:hAnsi="Times New Roman" w:cs="Times New Roman"/>
          <w:b/>
        </w:rPr>
        <w:t>УТВЕРЖДАЮ</w:t>
      </w:r>
      <w:r w:rsidRPr="006D3DE0">
        <w:rPr>
          <w:rFonts w:ascii="Times New Roman" w:hAnsi="Times New Roman" w:cs="Times New Roman"/>
          <w:b/>
        </w:rPr>
        <w:br/>
      </w:r>
      <w:r w:rsidR="00C61098">
        <w:rPr>
          <w:rFonts w:ascii="Times New Roman" w:hAnsi="Times New Roman" w:cs="Times New Roman"/>
        </w:rPr>
        <w:t>директор МБУ «БГП»</w:t>
      </w:r>
      <w:r w:rsidRPr="006D3DE0">
        <w:rPr>
          <w:rFonts w:ascii="Times New Roman" w:hAnsi="Times New Roman" w:cs="Times New Roman"/>
        </w:rPr>
        <w:br/>
      </w:r>
      <w:r w:rsidRPr="006D3DE0">
        <w:rPr>
          <w:rFonts w:ascii="Times New Roman" w:hAnsi="Times New Roman" w:cs="Times New Roman"/>
        </w:rPr>
        <w:br/>
        <w:t xml:space="preserve">______________ </w:t>
      </w:r>
      <w:r w:rsidR="00C61098">
        <w:rPr>
          <w:rFonts w:ascii="Times New Roman" w:hAnsi="Times New Roman" w:cs="Times New Roman"/>
        </w:rPr>
        <w:t>А.В.Головин</w:t>
      </w:r>
      <w:r w:rsidRPr="006D3DE0">
        <w:rPr>
          <w:rFonts w:ascii="Times New Roman" w:hAnsi="Times New Roman" w:cs="Times New Roman"/>
        </w:rPr>
        <w:br/>
      </w:r>
      <w:r w:rsidRPr="006D3DE0">
        <w:rPr>
          <w:rFonts w:ascii="Times New Roman" w:hAnsi="Times New Roman" w:cs="Times New Roman"/>
          <w:bCs/>
        </w:rPr>
        <w:t xml:space="preserve">«_____»_______________ </w:t>
      </w:r>
      <w:smartTag w:uri="urn:schemas-microsoft-com:office:smarttags" w:element="metricconverter">
        <w:smartTagPr>
          <w:attr w:name="ProductID" w:val="2012 г"/>
        </w:smartTagPr>
        <w:r w:rsidRPr="006D3DE0">
          <w:rPr>
            <w:rFonts w:ascii="Times New Roman" w:hAnsi="Times New Roman" w:cs="Times New Roman"/>
            <w:bCs/>
          </w:rPr>
          <w:t>2012 г</w:t>
        </w:r>
      </w:smartTag>
      <w:r w:rsidRPr="006D3DE0">
        <w:rPr>
          <w:rFonts w:ascii="Times New Roman" w:hAnsi="Times New Roman" w:cs="Times New Roman"/>
          <w:bCs/>
        </w:rPr>
        <w:t>.</w:t>
      </w:r>
    </w:p>
    <w:p w:rsidR="006D3DE0" w:rsidRPr="006D3DE0" w:rsidRDefault="006D3DE0" w:rsidP="006D3DE0">
      <w:pPr>
        <w:keepNext/>
        <w:keepLines/>
        <w:widowControl w:val="0"/>
        <w:suppressLineNumbers/>
        <w:suppressAutoHyphens/>
        <w:spacing w:after="0"/>
        <w:jc w:val="center"/>
        <w:rPr>
          <w:rFonts w:ascii="Times New Roman" w:hAnsi="Times New Roman" w:cs="Times New Roman"/>
          <w:b/>
          <w:sz w:val="28"/>
          <w:szCs w:val="28"/>
        </w:rPr>
      </w:pPr>
    </w:p>
    <w:p w:rsidR="006D3DE0" w:rsidRPr="006D3DE0" w:rsidRDefault="006D3DE0" w:rsidP="006D3DE0">
      <w:pPr>
        <w:keepNext/>
        <w:keepLines/>
        <w:widowControl w:val="0"/>
        <w:suppressLineNumbers/>
        <w:suppressAutoHyphens/>
        <w:spacing w:after="0"/>
        <w:jc w:val="center"/>
        <w:rPr>
          <w:rFonts w:ascii="Times New Roman" w:hAnsi="Times New Roman" w:cs="Times New Roman"/>
          <w:b/>
          <w:sz w:val="28"/>
          <w:szCs w:val="28"/>
        </w:rPr>
      </w:pPr>
    </w:p>
    <w:p w:rsidR="00504A5F" w:rsidRDefault="00504A5F" w:rsidP="00504A5F">
      <w:pPr>
        <w:spacing w:after="0"/>
        <w:ind w:left="6660"/>
        <w:jc w:val="center"/>
        <w:rPr>
          <w:rFonts w:ascii="Times New Roman" w:hAnsi="Times New Roman" w:cs="Times New Roman"/>
          <w:b/>
        </w:rPr>
      </w:pPr>
    </w:p>
    <w:p w:rsidR="00504A5F" w:rsidRPr="006D3DE0" w:rsidRDefault="00504A5F" w:rsidP="00504A5F">
      <w:pPr>
        <w:spacing w:after="0"/>
        <w:ind w:left="6660"/>
        <w:jc w:val="center"/>
        <w:rPr>
          <w:rFonts w:ascii="Times New Roman" w:hAnsi="Times New Roman" w:cs="Times New Roman"/>
          <w:sz w:val="28"/>
          <w:szCs w:val="28"/>
        </w:rPr>
      </w:pPr>
      <w:r w:rsidRPr="006D3DE0">
        <w:rPr>
          <w:rFonts w:ascii="Times New Roman" w:hAnsi="Times New Roman" w:cs="Times New Roman"/>
          <w:b/>
        </w:rPr>
        <w:t>УТВЕРЖДАЮ</w:t>
      </w:r>
      <w:r w:rsidRPr="006D3DE0">
        <w:rPr>
          <w:rFonts w:ascii="Times New Roman" w:hAnsi="Times New Roman" w:cs="Times New Roman"/>
          <w:b/>
        </w:rPr>
        <w:br/>
      </w:r>
      <w:r>
        <w:rPr>
          <w:rFonts w:ascii="Times New Roman" w:hAnsi="Times New Roman" w:cs="Times New Roman"/>
        </w:rPr>
        <w:t>Начальник управления Муниципального Заказа администрации города Перми»</w:t>
      </w:r>
      <w:r w:rsidRPr="006D3DE0">
        <w:rPr>
          <w:rFonts w:ascii="Times New Roman" w:hAnsi="Times New Roman" w:cs="Times New Roman"/>
        </w:rPr>
        <w:br/>
      </w:r>
      <w:r w:rsidRPr="006D3DE0">
        <w:rPr>
          <w:rFonts w:ascii="Times New Roman" w:hAnsi="Times New Roman" w:cs="Times New Roman"/>
        </w:rPr>
        <w:br/>
        <w:t xml:space="preserve">______________ </w:t>
      </w:r>
      <w:proofErr w:type="spellStart"/>
      <w:r>
        <w:rPr>
          <w:rFonts w:ascii="Times New Roman" w:hAnsi="Times New Roman" w:cs="Times New Roman"/>
        </w:rPr>
        <w:t>Р.Ю.Чепкасов</w:t>
      </w:r>
      <w:proofErr w:type="spellEnd"/>
      <w:r w:rsidRPr="006D3DE0">
        <w:rPr>
          <w:rFonts w:ascii="Times New Roman" w:hAnsi="Times New Roman" w:cs="Times New Roman"/>
        </w:rPr>
        <w:br/>
      </w:r>
      <w:r w:rsidRPr="006D3DE0">
        <w:rPr>
          <w:rFonts w:ascii="Times New Roman" w:hAnsi="Times New Roman" w:cs="Times New Roman"/>
          <w:bCs/>
        </w:rPr>
        <w:t xml:space="preserve">«_____»_______________ </w:t>
      </w:r>
      <w:smartTag w:uri="urn:schemas-microsoft-com:office:smarttags" w:element="metricconverter">
        <w:smartTagPr>
          <w:attr w:name="ProductID" w:val="2012 г"/>
        </w:smartTagPr>
        <w:r w:rsidRPr="006D3DE0">
          <w:rPr>
            <w:rFonts w:ascii="Times New Roman" w:hAnsi="Times New Roman" w:cs="Times New Roman"/>
            <w:bCs/>
          </w:rPr>
          <w:t>2012 г</w:t>
        </w:r>
      </w:smartTag>
      <w:r w:rsidRPr="006D3DE0">
        <w:rPr>
          <w:rFonts w:ascii="Times New Roman" w:hAnsi="Times New Roman" w:cs="Times New Roman"/>
          <w:bCs/>
        </w:rPr>
        <w:t>.</w:t>
      </w:r>
    </w:p>
    <w:p w:rsidR="00504A5F" w:rsidRPr="006D3DE0" w:rsidRDefault="00504A5F" w:rsidP="00504A5F">
      <w:pPr>
        <w:keepNext/>
        <w:keepLines/>
        <w:widowControl w:val="0"/>
        <w:suppressLineNumbers/>
        <w:suppressAutoHyphens/>
        <w:spacing w:after="0"/>
        <w:jc w:val="center"/>
        <w:rPr>
          <w:rFonts w:ascii="Times New Roman" w:hAnsi="Times New Roman" w:cs="Times New Roman"/>
          <w:b/>
          <w:sz w:val="28"/>
          <w:szCs w:val="28"/>
        </w:rPr>
      </w:pPr>
    </w:p>
    <w:p w:rsidR="006D3DE0" w:rsidRPr="006D3DE0" w:rsidRDefault="006D3DE0" w:rsidP="006D3DE0">
      <w:pPr>
        <w:keepNext/>
        <w:keepLines/>
        <w:widowControl w:val="0"/>
        <w:suppressLineNumbers/>
        <w:suppressAutoHyphens/>
        <w:spacing w:after="0"/>
        <w:jc w:val="center"/>
        <w:rPr>
          <w:rFonts w:ascii="Times New Roman" w:hAnsi="Times New Roman" w:cs="Times New Roman"/>
          <w:b/>
          <w:sz w:val="28"/>
          <w:szCs w:val="28"/>
        </w:rPr>
      </w:pPr>
    </w:p>
    <w:p w:rsidR="00504A5F" w:rsidRDefault="00504A5F" w:rsidP="006D3DE0">
      <w:pPr>
        <w:keepNext/>
        <w:keepLines/>
        <w:widowControl w:val="0"/>
        <w:suppressLineNumbers/>
        <w:suppressAutoHyphens/>
        <w:spacing w:after="0"/>
        <w:jc w:val="center"/>
        <w:rPr>
          <w:rFonts w:ascii="Times New Roman" w:hAnsi="Times New Roman" w:cs="Times New Roman"/>
          <w:b/>
          <w:i/>
          <w:sz w:val="32"/>
          <w:szCs w:val="32"/>
        </w:rPr>
      </w:pPr>
    </w:p>
    <w:p w:rsidR="00504A5F" w:rsidRDefault="00504A5F" w:rsidP="006D3DE0">
      <w:pPr>
        <w:keepNext/>
        <w:keepLines/>
        <w:widowControl w:val="0"/>
        <w:suppressLineNumbers/>
        <w:suppressAutoHyphens/>
        <w:spacing w:after="0"/>
        <w:jc w:val="center"/>
        <w:rPr>
          <w:rFonts w:ascii="Times New Roman" w:hAnsi="Times New Roman" w:cs="Times New Roman"/>
          <w:b/>
          <w:i/>
          <w:sz w:val="32"/>
          <w:szCs w:val="32"/>
        </w:rPr>
      </w:pPr>
    </w:p>
    <w:p w:rsidR="006D3DE0" w:rsidRPr="006D3DE0" w:rsidRDefault="006D3DE0" w:rsidP="006D3DE0">
      <w:pPr>
        <w:keepNext/>
        <w:keepLines/>
        <w:widowControl w:val="0"/>
        <w:suppressLineNumbers/>
        <w:suppressAutoHyphens/>
        <w:spacing w:after="0"/>
        <w:jc w:val="center"/>
        <w:rPr>
          <w:rFonts w:ascii="Times New Roman" w:hAnsi="Times New Roman" w:cs="Times New Roman"/>
          <w:b/>
          <w:i/>
          <w:sz w:val="32"/>
          <w:szCs w:val="32"/>
        </w:rPr>
      </w:pPr>
      <w:r w:rsidRPr="006D3DE0">
        <w:rPr>
          <w:rFonts w:ascii="Times New Roman" w:hAnsi="Times New Roman" w:cs="Times New Roman"/>
          <w:b/>
          <w:i/>
          <w:sz w:val="32"/>
          <w:szCs w:val="32"/>
        </w:rPr>
        <w:t>КОНКУРСНАЯ ДОКУМЕНТАЦИЯ</w:t>
      </w:r>
    </w:p>
    <w:p w:rsidR="006D3DE0" w:rsidRPr="006D3DE0" w:rsidRDefault="006D3DE0" w:rsidP="006D3DE0">
      <w:pPr>
        <w:keepNext/>
        <w:keepLines/>
        <w:widowControl w:val="0"/>
        <w:suppressLineNumbers/>
        <w:suppressAutoHyphens/>
        <w:spacing w:after="0"/>
        <w:jc w:val="center"/>
        <w:rPr>
          <w:rFonts w:ascii="Times New Roman" w:hAnsi="Times New Roman" w:cs="Times New Roman"/>
          <w:b/>
          <w:i/>
          <w:sz w:val="32"/>
          <w:szCs w:val="32"/>
        </w:rPr>
      </w:pPr>
      <w:r w:rsidRPr="006D3DE0">
        <w:rPr>
          <w:rFonts w:ascii="Times New Roman" w:hAnsi="Times New Roman" w:cs="Times New Roman"/>
          <w:b/>
          <w:i/>
          <w:sz w:val="32"/>
          <w:szCs w:val="32"/>
        </w:rPr>
        <w:t xml:space="preserve">ОТКРЫТОГО КОНКУРСА </w:t>
      </w:r>
    </w:p>
    <w:p w:rsidR="00C61098" w:rsidRDefault="00C61098" w:rsidP="00C61098">
      <w:pPr>
        <w:pStyle w:val="21"/>
        <w:numPr>
          <w:ilvl w:val="0"/>
          <w:numId w:val="0"/>
        </w:numPr>
        <w:spacing w:line="360" w:lineRule="auto"/>
        <w:jc w:val="center"/>
        <w:rPr>
          <w:rFonts w:eastAsiaTheme="minorEastAsia"/>
          <w:b/>
          <w:i/>
          <w:sz w:val="28"/>
          <w:szCs w:val="28"/>
        </w:rPr>
      </w:pPr>
    </w:p>
    <w:p w:rsidR="006D3DE0" w:rsidRPr="006D3DE0" w:rsidRDefault="00C61098" w:rsidP="002F4664">
      <w:pPr>
        <w:pStyle w:val="21"/>
        <w:numPr>
          <w:ilvl w:val="0"/>
          <w:numId w:val="0"/>
        </w:numPr>
        <w:spacing w:line="360" w:lineRule="auto"/>
        <w:jc w:val="center"/>
        <w:rPr>
          <w:b/>
          <w:i/>
          <w:sz w:val="28"/>
          <w:szCs w:val="28"/>
        </w:rPr>
      </w:pPr>
      <w:r w:rsidRPr="00C61098">
        <w:rPr>
          <w:rFonts w:eastAsiaTheme="minorEastAsia"/>
          <w:b/>
          <w:i/>
          <w:sz w:val="28"/>
          <w:szCs w:val="28"/>
        </w:rPr>
        <w:t xml:space="preserve">на </w:t>
      </w:r>
      <w:r w:rsidR="00177D56">
        <w:rPr>
          <w:rFonts w:eastAsiaTheme="minorEastAsia"/>
          <w:b/>
          <w:i/>
          <w:sz w:val="28"/>
          <w:szCs w:val="28"/>
        </w:rPr>
        <w:t xml:space="preserve">право заключения гражданско-правового договора на </w:t>
      </w:r>
      <w:r w:rsidRPr="00C61098">
        <w:rPr>
          <w:rFonts w:eastAsiaTheme="minorEastAsia"/>
          <w:b/>
          <w:i/>
          <w:sz w:val="28"/>
          <w:szCs w:val="28"/>
        </w:rPr>
        <w:t xml:space="preserve">выполнение работ по созданию цифрового топографического плана масштаба 1:2000 на </w:t>
      </w:r>
      <w:r w:rsidR="002F4664" w:rsidRPr="002F4664">
        <w:rPr>
          <w:rFonts w:eastAsiaTheme="minorEastAsia"/>
          <w:b/>
          <w:i/>
          <w:sz w:val="28"/>
          <w:szCs w:val="28"/>
        </w:rPr>
        <w:t>территорию, ограниченную набережной реки Камы – левый берег, ул</w:t>
      </w:r>
      <w:proofErr w:type="gramStart"/>
      <w:r w:rsidR="002F4664" w:rsidRPr="002F4664">
        <w:rPr>
          <w:rFonts w:eastAsiaTheme="minorEastAsia"/>
          <w:b/>
          <w:i/>
          <w:sz w:val="28"/>
          <w:szCs w:val="28"/>
        </w:rPr>
        <w:t>.Н</w:t>
      </w:r>
      <w:proofErr w:type="gramEnd"/>
      <w:r w:rsidR="002F4664" w:rsidRPr="002F4664">
        <w:rPr>
          <w:rFonts w:eastAsiaTheme="minorEastAsia"/>
          <w:b/>
          <w:i/>
          <w:sz w:val="28"/>
          <w:szCs w:val="28"/>
        </w:rPr>
        <w:t xml:space="preserve">иколая Островского, ул.Ленина, ул.Максима Горького, ул.Пушкина, ул.Сибирской, ул.Краснова, ул.Пушкина, ул.Куйбышева, ул.Революции, шоссе Космонавтов, ул.Подгорной, ул.Екатерининской, ул.Окулова, ул. </w:t>
      </w:r>
      <w:proofErr w:type="spellStart"/>
      <w:r w:rsidR="002F4664" w:rsidRPr="002F4664">
        <w:rPr>
          <w:rFonts w:eastAsiaTheme="minorEastAsia"/>
          <w:b/>
          <w:i/>
          <w:sz w:val="28"/>
          <w:szCs w:val="28"/>
        </w:rPr>
        <w:t>Решетниковский</w:t>
      </w:r>
      <w:proofErr w:type="spellEnd"/>
      <w:r w:rsidR="002F4664" w:rsidRPr="002F4664">
        <w:rPr>
          <w:rFonts w:eastAsiaTheme="minorEastAsia"/>
          <w:b/>
          <w:i/>
          <w:sz w:val="28"/>
          <w:szCs w:val="28"/>
        </w:rPr>
        <w:t xml:space="preserve">  спуск в Дзержинском, Ленинском и Свердловском </w:t>
      </w:r>
      <w:proofErr w:type="gramStart"/>
      <w:r w:rsidR="002F4664" w:rsidRPr="002F4664">
        <w:rPr>
          <w:rFonts w:eastAsiaTheme="minorEastAsia"/>
          <w:b/>
          <w:i/>
          <w:sz w:val="28"/>
          <w:szCs w:val="28"/>
        </w:rPr>
        <w:t>районах</w:t>
      </w:r>
      <w:proofErr w:type="gramEnd"/>
      <w:r w:rsidR="002F4664" w:rsidRPr="002F4664">
        <w:rPr>
          <w:rFonts w:eastAsiaTheme="minorEastAsia"/>
          <w:b/>
          <w:i/>
          <w:sz w:val="28"/>
          <w:szCs w:val="28"/>
        </w:rPr>
        <w:t xml:space="preserve"> города Перми</w:t>
      </w:r>
    </w:p>
    <w:p w:rsidR="006D3DE0" w:rsidRPr="006D3DE0" w:rsidRDefault="006D3DE0" w:rsidP="006D3DE0">
      <w:pPr>
        <w:keepNext/>
        <w:keepLines/>
        <w:widowControl w:val="0"/>
        <w:suppressLineNumbers/>
        <w:suppressAutoHyphens/>
        <w:spacing w:after="0"/>
        <w:rPr>
          <w:rFonts w:ascii="Times New Roman" w:hAnsi="Times New Roman" w:cs="Times New Roman"/>
          <w:b/>
          <w:sz w:val="28"/>
          <w:szCs w:val="28"/>
        </w:rPr>
      </w:pPr>
    </w:p>
    <w:p w:rsidR="006D3DE0" w:rsidRPr="006D3DE0" w:rsidRDefault="006D3DE0" w:rsidP="006D3DE0">
      <w:pPr>
        <w:spacing w:after="0"/>
        <w:rPr>
          <w:rFonts w:ascii="Times New Roman" w:hAnsi="Times New Roman" w:cs="Times New Roman"/>
        </w:rPr>
      </w:pPr>
    </w:p>
    <w:p w:rsidR="006D3DE0" w:rsidRPr="006D3DE0" w:rsidRDefault="006D3DE0" w:rsidP="006D3DE0">
      <w:pPr>
        <w:spacing w:after="0"/>
        <w:rPr>
          <w:rFonts w:ascii="Times New Roman" w:hAnsi="Times New Roman" w:cs="Times New Roman"/>
        </w:rPr>
      </w:pPr>
    </w:p>
    <w:p w:rsidR="006D3DE0" w:rsidRPr="006D3DE0" w:rsidRDefault="006D3DE0" w:rsidP="006D3DE0">
      <w:pPr>
        <w:spacing w:after="0"/>
        <w:jc w:val="center"/>
        <w:rPr>
          <w:rFonts w:ascii="Times New Roman" w:hAnsi="Times New Roman" w:cs="Times New Roman"/>
          <w:b/>
        </w:rPr>
      </w:pPr>
    </w:p>
    <w:p w:rsidR="006D3DE0" w:rsidRDefault="006D3DE0" w:rsidP="006D3DE0">
      <w:pPr>
        <w:spacing w:after="0"/>
        <w:jc w:val="center"/>
        <w:rPr>
          <w:rFonts w:ascii="Times New Roman" w:hAnsi="Times New Roman" w:cs="Times New Roman"/>
          <w:b/>
        </w:rPr>
      </w:pPr>
    </w:p>
    <w:p w:rsidR="00967690" w:rsidRDefault="00967690" w:rsidP="006D3DE0">
      <w:pPr>
        <w:spacing w:after="0"/>
        <w:jc w:val="center"/>
        <w:rPr>
          <w:rFonts w:ascii="Times New Roman" w:hAnsi="Times New Roman" w:cs="Times New Roman"/>
          <w:b/>
        </w:rPr>
      </w:pPr>
    </w:p>
    <w:p w:rsidR="00967690" w:rsidRDefault="00967690" w:rsidP="006D3DE0">
      <w:pPr>
        <w:spacing w:after="0"/>
        <w:jc w:val="center"/>
        <w:rPr>
          <w:rFonts w:ascii="Times New Roman" w:hAnsi="Times New Roman" w:cs="Times New Roman"/>
          <w:b/>
        </w:rPr>
      </w:pPr>
    </w:p>
    <w:p w:rsidR="00967690" w:rsidRPr="006D3DE0" w:rsidRDefault="00967690" w:rsidP="006D3DE0">
      <w:pPr>
        <w:spacing w:after="0"/>
        <w:jc w:val="center"/>
        <w:rPr>
          <w:rFonts w:ascii="Times New Roman" w:hAnsi="Times New Roman" w:cs="Times New Roman"/>
          <w:b/>
        </w:rPr>
      </w:pPr>
    </w:p>
    <w:p w:rsidR="006D3DE0" w:rsidRPr="006D3DE0" w:rsidRDefault="006D3DE0" w:rsidP="00986982">
      <w:pPr>
        <w:spacing w:after="0"/>
        <w:rPr>
          <w:rFonts w:ascii="Times New Roman" w:hAnsi="Times New Roman" w:cs="Times New Roman"/>
          <w:b/>
        </w:rPr>
      </w:pPr>
    </w:p>
    <w:p w:rsidR="006D3DE0" w:rsidRPr="006D3DE0" w:rsidRDefault="006D3DE0" w:rsidP="006D3DE0">
      <w:pPr>
        <w:spacing w:after="0"/>
        <w:jc w:val="center"/>
        <w:rPr>
          <w:rFonts w:ascii="Times New Roman" w:hAnsi="Times New Roman" w:cs="Times New Roman"/>
          <w:b/>
        </w:rPr>
      </w:pPr>
    </w:p>
    <w:p w:rsidR="006D3DE0" w:rsidRPr="006D3DE0" w:rsidRDefault="00C61098" w:rsidP="006D3DE0">
      <w:pPr>
        <w:spacing w:after="0"/>
        <w:jc w:val="center"/>
        <w:rPr>
          <w:rFonts w:ascii="Times New Roman" w:hAnsi="Times New Roman" w:cs="Times New Roman"/>
          <w:b/>
        </w:rPr>
      </w:pPr>
      <w:r>
        <w:rPr>
          <w:rFonts w:ascii="Times New Roman" w:hAnsi="Times New Roman" w:cs="Times New Roman"/>
          <w:b/>
        </w:rPr>
        <w:t>Город Пермь</w:t>
      </w:r>
    </w:p>
    <w:p w:rsidR="006D3DE0" w:rsidRPr="006D3DE0" w:rsidRDefault="006D3DE0" w:rsidP="006D3DE0">
      <w:pPr>
        <w:spacing w:after="0"/>
        <w:jc w:val="center"/>
        <w:rPr>
          <w:rFonts w:ascii="Times New Roman" w:hAnsi="Times New Roman" w:cs="Times New Roman"/>
          <w:b/>
        </w:rPr>
      </w:pPr>
      <w:r w:rsidRPr="006D3DE0">
        <w:rPr>
          <w:rFonts w:ascii="Times New Roman" w:hAnsi="Times New Roman" w:cs="Times New Roman"/>
          <w:b/>
        </w:rPr>
        <w:t>2012 год</w:t>
      </w:r>
    </w:p>
    <w:p w:rsidR="006D3DE0" w:rsidRPr="006D3DE0" w:rsidRDefault="006D3DE0" w:rsidP="006D3DE0">
      <w:pPr>
        <w:spacing w:after="0"/>
        <w:rPr>
          <w:rFonts w:ascii="Times New Roman" w:hAnsi="Times New Roman" w:cs="Times New Roman"/>
          <w:b/>
        </w:rPr>
        <w:sectPr w:rsidR="006D3DE0" w:rsidRPr="006D3DE0">
          <w:pgSz w:w="11907" w:h="16840"/>
          <w:pgMar w:top="899" w:right="567" w:bottom="1134" w:left="1260" w:header="720" w:footer="720" w:gutter="0"/>
          <w:cols w:space="720"/>
        </w:sectPr>
      </w:pPr>
    </w:p>
    <w:p w:rsidR="00C61098" w:rsidRDefault="00C61098" w:rsidP="006D3DE0">
      <w:pPr>
        <w:pStyle w:val="ab"/>
        <w:keepNext/>
        <w:keepLines/>
        <w:widowControl w:val="0"/>
        <w:suppressLineNumbers/>
        <w:tabs>
          <w:tab w:val="left" w:pos="2240"/>
        </w:tabs>
        <w:suppressAutoHyphens/>
        <w:spacing w:before="0" w:after="0"/>
        <w:ind w:firstLine="709"/>
        <w:rPr>
          <w:rFonts w:ascii="Times New Roman" w:hAnsi="Times New Roman" w:cs="Times New Roman"/>
          <w:sz w:val="24"/>
          <w:szCs w:val="24"/>
        </w:rPr>
      </w:pPr>
      <w:bookmarkStart w:id="0" w:name="_Toc15890873"/>
    </w:p>
    <w:p w:rsidR="006D3DE0" w:rsidRPr="006D3DE0" w:rsidRDefault="006D3DE0" w:rsidP="006D3DE0">
      <w:pPr>
        <w:pStyle w:val="ab"/>
        <w:keepNext/>
        <w:keepLines/>
        <w:widowControl w:val="0"/>
        <w:suppressLineNumbers/>
        <w:tabs>
          <w:tab w:val="left" w:pos="2240"/>
        </w:tabs>
        <w:suppressAutoHyphens/>
        <w:spacing w:before="0" w:after="0"/>
        <w:ind w:firstLine="709"/>
        <w:rPr>
          <w:rFonts w:ascii="Times New Roman" w:hAnsi="Times New Roman" w:cs="Times New Roman"/>
          <w:sz w:val="24"/>
          <w:szCs w:val="24"/>
        </w:rPr>
      </w:pPr>
      <w:r w:rsidRPr="006D3DE0">
        <w:rPr>
          <w:rFonts w:ascii="Times New Roman" w:hAnsi="Times New Roman" w:cs="Times New Roman"/>
          <w:sz w:val="24"/>
          <w:szCs w:val="24"/>
        </w:rPr>
        <w:t>СОДЕРЖАНИЕ</w:t>
      </w:r>
    </w:p>
    <w:p w:rsidR="006D3DE0" w:rsidRPr="006D3DE0" w:rsidRDefault="006D3DE0" w:rsidP="006D3DE0">
      <w:pPr>
        <w:pStyle w:val="ab"/>
        <w:keepNext/>
        <w:keepLines/>
        <w:widowControl w:val="0"/>
        <w:suppressLineNumbers/>
        <w:tabs>
          <w:tab w:val="left" w:pos="2240"/>
        </w:tabs>
        <w:suppressAutoHyphens/>
        <w:spacing w:before="0" w:after="0"/>
        <w:ind w:firstLine="709"/>
        <w:rPr>
          <w:rFonts w:ascii="Times New Roman" w:hAnsi="Times New Roman" w:cs="Times New Roman"/>
          <w:sz w:val="24"/>
          <w:szCs w:val="24"/>
        </w:rPr>
      </w:pPr>
    </w:p>
    <w:p w:rsidR="006D3DE0" w:rsidRPr="006D3DE0" w:rsidRDefault="006D3DE0" w:rsidP="006D3DE0">
      <w:pPr>
        <w:keepNext/>
        <w:keepLines/>
        <w:spacing w:after="0" w:line="360" w:lineRule="auto"/>
        <w:rPr>
          <w:rFonts w:ascii="Times New Roman" w:hAnsi="Times New Roman" w:cs="Times New Roman"/>
          <w:b/>
          <w:bCs/>
          <w:color w:val="FFFFFF"/>
          <w:sz w:val="28"/>
        </w:rPr>
      </w:pPr>
      <w:r w:rsidRPr="006D3DE0">
        <w:rPr>
          <w:rFonts w:ascii="Times New Roman" w:hAnsi="Times New Roman" w:cs="Times New Roman"/>
          <w:b/>
          <w:bCs/>
          <w:sz w:val="28"/>
        </w:rPr>
        <w:t xml:space="preserve">Часть </w:t>
      </w:r>
      <w:r w:rsidRPr="006D3DE0">
        <w:rPr>
          <w:rFonts w:ascii="Times New Roman" w:hAnsi="Times New Roman" w:cs="Times New Roman"/>
          <w:b/>
          <w:bCs/>
          <w:sz w:val="28"/>
          <w:lang w:val="en-US"/>
        </w:rPr>
        <w:t>I</w:t>
      </w:r>
      <w:r w:rsidRPr="006D3DE0">
        <w:rPr>
          <w:rFonts w:ascii="Times New Roman" w:hAnsi="Times New Roman" w:cs="Times New Roman"/>
          <w:b/>
          <w:bCs/>
          <w:sz w:val="28"/>
        </w:rPr>
        <w:t>. Конкурсная документация</w:t>
      </w:r>
      <w:r w:rsidRPr="006D3DE0">
        <w:rPr>
          <w:rFonts w:ascii="Times New Roman" w:hAnsi="Times New Roman" w:cs="Times New Roman"/>
          <w:b/>
          <w:bCs/>
          <w:sz w:val="28"/>
        </w:rPr>
        <w:tab/>
      </w:r>
      <w:r w:rsidRPr="006D3DE0">
        <w:rPr>
          <w:rFonts w:ascii="Times New Roman" w:hAnsi="Times New Roman" w:cs="Times New Roman"/>
          <w:b/>
          <w:bCs/>
          <w:sz w:val="28"/>
        </w:rPr>
        <w:tab/>
      </w:r>
      <w:r w:rsidRPr="006D3DE0">
        <w:rPr>
          <w:rFonts w:ascii="Times New Roman" w:hAnsi="Times New Roman" w:cs="Times New Roman"/>
          <w:b/>
          <w:bCs/>
          <w:sz w:val="28"/>
        </w:rPr>
        <w:tab/>
      </w:r>
      <w:r w:rsidRPr="006D3DE0">
        <w:rPr>
          <w:rFonts w:ascii="Times New Roman" w:hAnsi="Times New Roman" w:cs="Times New Roman"/>
          <w:b/>
          <w:bCs/>
          <w:sz w:val="28"/>
        </w:rPr>
        <w:tab/>
      </w:r>
      <w:r w:rsidRPr="006D3DE0">
        <w:rPr>
          <w:rFonts w:ascii="Times New Roman" w:hAnsi="Times New Roman" w:cs="Times New Roman"/>
          <w:b/>
          <w:bCs/>
          <w:sz w:val="28"/>
        </w:rPr>
        <w:tab/>
      </w:r>
      <w:r w:rsidRPr="006D3DE0">
        <w:rPr>
          <w:rFonts w:ascii="Times New Roman" w:hAnsi="Times New Roman" w:cs="Times New Roman"/>
          <w:b/>
          <w:bCs/>
          <w:sz w:val="28"/>
        </w:rPr>
        <w:tab/>
      </w:r>
      <w:r w:rsidRPr="006D3DE0">
        <w:rPr>
          <w:rFonts w:ascii="Times New Roman" w:hAnsi="Times New Roman" w:cs="Times New Roman"/>
          <w:b/>
          <w:bCs/>
          <w:color w:val="FFFFFF"/>
          <w:sz w:val="28"/>
        </w:rPr>
        <w:t>3</w:t>
      </w:r>
    </w:p>
    <w:p w:rsidR="00235BD2" w:rsidRDefault="00235BD2" w:rsidP="006D3DE0">
      <w:pPr>
        <w:keepNext/>
        <w:keepLines/>
        <w:spacing w:after="0" w:line="360" w:lineRule="auto"/>
        <w:rPr>
          <w:rFonts w:ascii="Times New Roman" w:hAnsi="Times New Roman" w:cs="Times New Roman"/>
          <w:b/>
          <w:bCs/>
        </w:rPr>
      </w:pPr>
      <w:r>
        <w:rPr>
          <w:rFonts w:ascii="Times New Roman" w:hAnsi="Times New Roman" w:cs="Times New Roman"/>
          <w:b/>
          <w:bCs/>
        </w:rPr>
        <w:t xml:space="preserve">Термины и определения </w:t>
      </w:r>
    </w:p>
    <w:p w:rsidR="006D3DE0" w:rsidRPr="006D3DE0" w:rsidRDefault="006D3DE0" w:rsidP="006D3DE0">
      <w:pPr>
        <w:keepNext/>
        <w:keepLines/>
        <w:spacing w:after="0" w:line="360" w:lineRule="auto"/>
        <w:rPr>
          <w:rFonts w:ascii="Times New Roman" w:hAnsi="Times New Roman" w:cs="Times New Roman"/>
          <w:b/>
          <w:bCs/>
          <w:color w:val="FFFFFF"/>
        </w:rPr>
      </w:pPr>
      <w:r w:rsidRPr="006D3DE0">
        <w:rPr>
          <w:rFonts w:ascii="Times New Roman" w:hAnsi="Times New Roman" w:cs="Times New Roman"/>
          <w:b/>
          <w:bCs/>
        </w:rPr>
        <w:t>Приглашение к участию в открытом конкурсе</w:t>
      </w:r>
      <w:r w:rsidRPr="006D3DE0">
        <w:rPr>
          <w:rFonts w:ascii="Times New Roman" w:hAnsi="Times New Roman" w:cs="Times New Roman"/>
          <w:b/>
          <w:bCs/>
        </w:rPr>
        <w:tab/>
      </w:r>
      <w:r w:rsidRPr="006D3DE0">
        <w:rPr>
          <w:rFonts w:ascii="Times New Roman" w:hAnsi="Times New Roman" w:cs="Times New Roman"/>
          <w:b/>
          <w:bCs/>
        </w:rPr>
        <w:tab/>
      </w:r>
      <w:r w:rsidRPr="006D3DE0">
        <w:rPr>
          <w:rFonts w:ascii="Times New Roman" w:hAnsi="Times New Roman" w:cs="Times New Roman"/>
          <w:b/>
          <w:bCs/>
        </w:rPr>
        <w:tab/>
      </w:r>
      <w:r w:rsidRPr="006D3DE0">
        <w:rPr>
          <w:rFonts w:ascii="Times New Roman" w:hAnsi="Times New Roman" w:cs="Times New Roman"/>
          <w:b/>
          <w:bCs/>
        </w:rPr>
        <w:tab/>
      </w:r>
      <w:r w:rsidRPr="006D3DE0">
        <w:rPr>
          <w:rFonts w:ascii="Times New Roman" w:hAnsi="Times New Roman" w:cs="Times New Roman"/>
          <w:b/>
          <w:bCs/>
          <w:color w:val="FFFFFF"/>
        </w:rPr>
        <w:t xml:space="preserve">                    3</w:t>
      </w:r>
    </w:p>
    <w:p w:rsidR="006D3DE0" w:rsidRPr="006D3DE0" w:rsidRDefault="006D3DE0" w:rsidP="006D3DE0">
      <w:pPr>
        <w:keepNext/>
        <w:keepLines/>
        <w:spacing w:after="0" w:line="360" w:lineRule="auto"/>
        <w:rPr>
          <w:rFonts w:ascii="Times New Roman" w:hAnsi="Times New Roman" w:cs="Times New Roman"/>
          <w:b/>
          <w:bCs/>
          <w:color w:val="FFFFFF"/>
        </w:rPr>
      </w:pPr>
      <w:r w:rsidRPr="006D3DE0">
        <w:rPr>
          <w:rFonts w:ascii="Times New Roman" w:hAnsi="Times New Roman" w:cs="Times New Roman"/>
          <w:b/>
          <w:bCs/>
        </w:rPr>
        <w:t xml:space="preserve">Раздел </w:t>
      </w:r>
      <w:r w:rsidRPr="006D3DE0">
        <w:rPr>
          <w:rFonts w:ascii="Times New Roman" w:hAnsi="Times New Roman" w:cs="Times New Roman"/>
          <w:b/>
          <w:bCs/>
          <w:lang w:val="en-US"/>
        </w:rPr>
        <w:t>I</w:t>
      </w:r>
      <w:r w:rsidRPr="006D3DE0">
        <w:rPr>
          <w:rFonts w:ascii="Times New Roman" w:hAnsi="Times New Roman" w:cs="Times New Roman"/>
          <w:b/>
          <w:bCs/>
        </w:rPr>
        <w:t>. Общие сведения и условия проведения открытого конкурса</w:t>
      </w:r>
      <w:r w:rsidRPr="006D3DE0">
        <w:rPr>
          <w:rFonts w:ascii="Times New Roman" w:hAnsi="Times New Roman" w:cs="Times New Roman"/>
          <w:b/>
          <w:bCs/>
        </w:rPr>
        <w:tab/>
      </w:r>
      <w:r w:rsidRPr="006D3DE0">
        <w:rPr>
          <w:rFonts w:ascii="Times New Roman" w:hAnsi="Times New Roman" w:cs="Times New Roman"/>
          <w:b/>
          <w:bCs/>
        </w:rPr>
        <w:tab/>
      </w:r>
      <w:r w:rsidRPr="006D3DE0">
        <w:rPr>
          <w:rFonts w:ascii="Times New Roman" w:hAnsi="Times New Roman" w:cs="Times New Roman"/>
          <w:b/>
          <w:bCs/>
          <w:color w:val="FFFFFF"/>
        </w:rPr>
        <w:t>4</w:t>
      </w:r>
    </w:p>
    <w:p w:rsidR="006D3DE0" w:rsidRPr="006D3DE0" w:rsidRDefault="006D3DE0" w:rsidP="006D3DE0">
      <w:pPr>
        <w:keepNext/>
        <w:keepLines/>
        <w:spacing w:after="0" w:line="360" w:lineRule="auto"/>
        <w:rPr>
          <w:rFonts w:ascii="Times New Roman" w:hAnsi="Times New Roman" w:cs="Times New Roman"/>
          <w:b/>
          <w:bCs/>
          <w:color w:val="FFFFFF"/>
        </w:rPr>
      </w:pPr>
      <w:r w:rsidRPr="006D3DE0">
        <w:rPr>
          <w:rFonts w:ascii="Times New Roman" w:hAnsi="Times New Roman" w:cs="Times New Roman"/>
          <w:b/>
          <w:bCs/>
        </w:rPr>
        <w:t xml:space="preserve">Раздел </w:t>
      </w:r>
      <w:r w:rsidRPr="006D3DE0">
        <w:rPr>
          <w:rFonts w:ascii="Times New Roman" w:hAnsi="Times New Roman" w:cs="Times New Roman"/>
          <w:b/>
          <w:bCs/>
          <w:lang w:val="en-US"/>
        </w:rPr>
        <w:t>II</w:t>
      </w:r>
      <w:r w:rsidRPr="006D3DE0">
        <w:rPr>
          <w:rFonts w:ascii="Times New Roman" w:hAnsi="Times New Roman" w:cs="Times New Roman"/>
          <w:b/>
          <w:bCs/>
        </w:rPr>
        <w:t>. Информационная карта открытого конкурса</w:t>
      </w:r>
      <w:r w:rsidRPr="006D3DE0">
        <w:rPr>
          <w:rFonts w:ascii="Times New Roman" w:hAnsi="Times New Roman" w:cs="Times New Roman"/>
          <w:b/>
          <w:bCs/>
        </w:rPr>
        <w:tab/>
      </w:r>
      <w:r w:rsidRPr="006D3DE0">
        <w:rPr>
          <w:rFonts w:ascii="Times New Roman" w:hAnsi="Times New Roman" w:cs="Times New Roman"/>
          <w:b/>
          <w:bCs/>
        </w:rPr>
        <w:tab/>
      </w:r>
      <w:r w:rsidRPr="006D3DE0">
        <w:rPr>
          <w:rFonts w:ascii="Times New Roman" w:hAnsi="Times New Roman" w:cs="Times New Roman"/>
          <w:b/>
          <w:bCs/>
        </w:rPr>
        <w:tab/>
      </w:r>
      <w:r w:rsidRPr="006D3DE0">
        <w:rPr>
          <w:rFonts w:ascii="Times New Roman" w:hAnsi="Times New Roman" w:cs="Times New Roman"/>
          <w:b/>
          <w:bCs/>
          <w:color w:val="FFFFFF"/>
        </w:rPr>
        <w:t xml:space="preserve">         13</w:t>
      </w:r>
    </w:p>
    <w:p w:rsidR="006D3DE0" w:rsidRPr="006D3DE0" w:rsidRDefault="006D3DE0" w:rsidP="006D3DE0">
      <w:pPr>
        <w:keepNext/>
        <w:keepLines/>
        <w:spacing w:after="0" w:line="360" w:lineRule="auto"/>
        <w:rPr>
          <w:rFonts w:ascii="Times New Roman" w:hAnsi="Times New Roman" w:cs="Times New Roman"/>
          <w:b/>
          <w:bCs/>
        </w:rPr>
      </w:pPr>
      <w:r w:rsidRPr="006D3DE0">
        <w:rPr>
          <w:rFonts w:ascii="Times New Roman" w:hAnsi="Times New Roman" w:cs="Times New Roman"/>
          <w:b/>
          <w:bCs/>
        </w:rPr>
        <w:t xml:space="preserve">Раздел </w:t>
      </w:r>
      <w:r w:rsidRPr="006D3DE0">
        <w:rPr>
          <w:rFonts w:ascii="Times New Roman" w:hAnsi="Times New Roman" w:cs="Times New Roman"/>
          <w:b/>
          <w:bCs/>
          <w:lang w:val="en-US"/>
        </w:rPr>
        <w:t>III</w:t>
      </w:r>
      <w:r w:rsidRPr="006D3DE0">
        <w:rPr>
          <w:rFonts w:ascii="Times New Roman" w:hAnsi="Times New Roman" w:cs="Times New Roman"/>
          <w:b/>
          <w:bCs/>
        </w:rPr>
        <w:t xml:space="preserve">. Техническое задание </w:t>
      </w:r>
    </w:p>
    <w:p w:rsidR="006D3DE0" w:rsidRPr="006D3DE0" w:rsidRDefault="006D3DE0" w:rsidP="006D3DE0">
      <w:pPr>
        <w:keepNext/>
        <w:keepLines/>
        <w:spacing w:after="0" w:line="360" w:lineRule="auto"/>
        <w:rPr>
          <w:rFonts w:ascii="Times New Roman" w:hAnsi="Times New Roman" w:cs="Times New Roman"/>
          <w:b/>
          <w:bCs/>
        </w:rPr>
      </w:pPr>
      <w:r w:rsidRPr="006D3DE0">
        <w:rPr>
          <w:rFonts w:ascii="Times New Roman" w:hAnsi="Times New Roman" w:cs="Times New Roman"/>
          <w:b/>
          <w:bCs/>
        </w:rPr>
        <w:t xml:space="preserve">Раздел </w:t>
      </w:r>
      <w:r w:rsidRPr="006D3DE0">
        <w:rPr>
          <w:rFonts w:ascii="Times New Roman" w:hAnsi="Times New Roman" w:cs="Times New Roman"/>
          <w:b/>
          <w:bCs/>
          <w:lang w:val="en-US"/>
        </w:rPr>
        <w:t>IV</w:t>
      </w:r>
      <w:r w:rsidRPr="006D3DE0">
        <w:rPr>
          <w:rFonts w:ascii="Times New Roman" w:hAnsi="Times New Roman" w:cs="Times New Roman"/>
          <w:b/>
          <w:bCs/>
        </w:rPr>
        <w:t>. Образцы форм и документов для  заполнения Участниками размещения заказа</w:t>
      </w:r>
    </w:p>
    <w:p w:rsidR="006D3DE0" w:rsidRPr="006D3DE0" w:rsidRDefault="006D3DE0" w:rsidP="006D3DE0">
      <w:pPr>
        <w:keepNext/>
        <w:keepLines/>
        <w:spacing w:after="0" w:line="360" w:lineRule="auto"/>
        <w:rPr>
          <w:rFonts w:ascii="Times New Roman" w:hAnsi="Times New Roman" w:cs="Times New Roman"/>
          <w:b/>
          <w:bCs/>
        </w:rPr>
      </w:pPr>
      <w:r w:rsidRPr="006D3DE0">
        <w:rPr>
          <w:rFonts w:ascii="Times New Roman" w:hAnsi="Times New Roman" w:cs="Times New Roman"/>
          <w:b/>
          <w:bCs/>
        </w:rPr>
        <w:t xml:space="preserve">Раздел </w:t>
      </w:r>
      <w:r w:rsidRPr="006D3DE0">
        <w:rPr>
          <w:rFonts w:ascii="Times New Roman" w:hAnsi="Times New Roman" w:cs="Times New Roman"/>
          <w:b/>
          <w:bCs/>
          <w:lang w:val="en-US"/>
        </w:rPr>
        <w:t>V</w:t>
      </w:r>
      <w:r w:rsidRPr="006D3DE0">
        <w:rPr>
          <w:rFonts w:ascii="Times New Roman" w:hAnsi="Times New Roman" w:cs="Times New Roman"/>
          <w:b/>
          <w:bCs/>
        </w:rPr>
        <w:t>. Обоснование начальной</w:t>
      </w:r>
      <w:r w:rsidR="000E6FBB">
        <w:rPr>
          <w:rFonts w:ascii="Times New Roman" w:hAnsi="Times New Roman" w:cs="Times New Roman"/>
          <w:b/>
          <w:bCs/>
        </w:rPr>
        <w:t xml:space="preserve"> (максимальной) цены </w:t>
      </w:r>
      <w:r w:rsidR="002C5AAE">
        <w:rPr>
          <w:rFonts w:ascii="Times New Roman" w:hAnsi="Times New Roman" w:cs="Times New Roman"/>
          <w:b/>
          <w:bCs/>
        </w:rPr>
        <w:t>Контракт</w:t>
      </w:r>
      <w:r w:rsidRPr="006D3DE0">
        <w:rPr>
          <w:rFonts w:ascii="Times New Roman" w:hAnsi="Times New Roman" w:cs="Times New Roman"/>
          <w:b/>
          <w:bCs/>
        </w:rPr>
        <w:t>а</w:t>
      </w:r>
    </w:p>
    <w:p w:rsidR="006D3DE0" w:rsidRPr="006D3DE0" w:rsidRDefault="006D3DE0" w:rsidP="006D3DE0">
      <w:pPr>
        <w:keepNext/>
        <w:keepLines/>
        <w:spacing w:after="0" w:line="360" w:lineRule="auto"/>
        <w:rPr>
          <w:rFonts w:ascii="Times New Roman" w:hAnsi="Times New Roman" w:cs="Times New Roman"/>
          <w:b/>
          <w:bCs/>
          <w:color w:val="FFFFFF"/>
          <w:sz w:val="28"/>
        </w:rPr>
      </w:pPr>
      <w:r w:rsidRPr="006D3DE0">
        <w:rPr>
          <w:rFonts w:ascii="Times New Roman" w:hAnsi="Times New Roman" w:cs="Times New Roman"/>
          <w:b/>
          <w:bCs/>
          <w:sz w:val="28"/>
        </w:rPr>
        <w:tab/>
      </w:r>
      <w:r w:rsidRPr="006D3DE0">
        <w:rPr>
          <w:rFonts w:ascii="Times New Roman" w:hAnsi="Times New Roman" w:cs="Times New Roman"/>
          <w:b/>
          <w:bCs/>
          <w:sz w:val="28"/>
        </w:rPr>
        <w:tab/>
      </w:r>
      <w:r w:rsidRPr="006D3DE0">
        <w:rPr>
          <w:rFonts w:ascii="Times New Roman" w:hAnsi="Times New Roman" w:cs="Times New Roman"/>
          <w:b/>
          <w:bCs/>
          <w:color w:val="FFFFFF"/>
          <w:sz w:val="28"/>
        </w:rPr>
        <w:t>17</w:t>
      </w:r>
    </w:p>
    <w:p w:rsidR="006D3DE0" w:rsidRPr="006D3DE0" w:rsidRDefault="006D3DE0" w:rsidP="006D3DE0">
      <w:pPr>
        <w:keepNext/>
        <w:keepLines/>
        <w:spacing w:after="0" w:line="360" w:lineRule="auto"/>
        <w:rPr>
          <w:rFonts w:ascii="Times New Roman" w:hAnsi="Times New Roman" w:cs="Times New Roman"/>
          <w:b/>
          <w:bCs/>
          <w:color w:val="FFFFFF"/>
          <w:sz w:val="28"/>
        </w:rPr>
      </w:pPr>
      <w:r w:rsidRPr="006D3DE0">
        <w:rPr>
          <w:rFonts w:ascii="Times New Roman" w:hAnsi="Times New Roman" w:cs="Times New Roman"/>
          <w:b/>
          <w:bCs/>
          <w:sz w:val="28"/>
        </w:rPr>
        <w:t xml:space="preserve">Часть </w:t>
      </w:r>
      <w:r w:rsidRPr="006D3DE0">
        <w:rPr>
          <w:rFonts w:ascii="Times New Roman" w:hAnsi="Times New Roman" w:cs="Times New Roman"/>
          <w:b/>
          <w:bCs/>
          <w:sz w:val="28"/>
          <w:lang w:val="en-US"/>
        </w:rPr>
        <w:t>II</w:t>
      </w:r>
      <w:r w:rsidRPr="006D3DE0">
        <w:rPr>
          <w:rFonts w:ascii="Times New Roman" w:hAnsi="Times New Roman" w:cs="Times New Roman"/>
          <w:b/>
          <w:bCs/>
          <w:sz w:val="28"/>
        </w:rPr>
        <w:t xml:space="preserve">. Проект </w:t>
      </w:r>
      <w:r w:rsidR="000E6FBB">
        <w:rPr>
          <w:rFonts w:ascii="Times New Roman" w:hAnsi="Times New Roman" w:cs="Times New Roman"/>
          <w:b/>
          <w:bCs/>
          <w:sz w:val="28"/>
        </w:rPr>
        <w:t>гражданско-правового договора</w:t>
      </w:r>
      <w:r w:rsidRPr="006D3DE0">
        <w:rPr>
          <w:rFonts w:ascii="Times New Roman" w:hAnsi="Times New Roman" w:cs="Times New Roman"/>
          <w:b/>
          <w:bCs/>
          <w:sz w:val="28"/>
        </w:rPr>
        <w:tab/>
      </w:r>
      <w:r w:rsidRPr="006D3DE0">
        <w:rPr>
          <w:rFonts w:ascii="Times New Roman" w:hAnsi="Times New Roman" w:cs="Times New Roman"/>
          <w:b/>
          <w:bCs/>
          <w:sz w:val="28"/>
        </w:rPr>
        <w:tab/>
      </w:r>
      <w:r w:rsidRPr="006D3DE0">
        <w:rPr>
          <w:rFonts w:ascii="Times New Roman" w:hAnsi="Times New Roman" w:cs="Times New Roman"/>
          <w:b/>
          <w:bCs/>
          <w:sz w:val="28"/>
        </w:rPr>
        <w:tab/>
      </w:r>
      <w:r w:rsidRPr="006D3DE0">
        <w:rPr>
          <w:rFonts w:ascii="Times New Roman" w:hAnsi="Times New Roman" w:cs="Times New Roman"/>
          <w:b/>
          <w:bCs/>
          <w:sz w:val="28"/>
        </w:rPr>
        <w:tab/>
      </w:r>
      <w:r w:rsidRPr="006D3DE0">
        <w:rPr>
          <w:rFonts w:ascii="Times New Roman" w:hAnsi="Times New Roman" w:cs="Times New Roman"/>
          <w:b/>
          <w:bCs/>
          <w:color w:val="FFFFFF"/>
          <w:sz w:val="28"/>
        </w:rPr>
        <w:t>27</w:t>
      </w:r>
    </w:p>
    <w:p w:rsidR="006D3DE0" w:rsidRPr="006D3DE0" w:rsidRDefault="006D3DE0" w:rsidP="006D3DE0">
      <w:pPr>
        <w:keepNext/>
        <w:keepLines/>
        <w:widowControl w:val="0"/>
        <w:suppressLineNumbers/>
        <w:tabs>
          <w:tab w:val="left" w:pos="2240"/>
        </w:tabs>
        <w:suppressAutoHyphens/>
        <w:spacing w:after="0"/>
        <w:ind w:firstLine="709"/>
        <w:jc w:val="center"/>
        <w:rPr>
          <w:rFonts w:ascii="Times New Roman" w:hAnsi="Times New Roman" w:cs="Times New Roman"/>
        </w:rPr>
      </w:pPr>
    </w:p>
    <w:p w:rsidR="006D3DE0" w:rsidRPr="006D3DE0" w:rsidRDefault="006D3DE0" w:rsidP="006D3DE0">
      <w:pPr>
        <w:pStyle w:val="1"/>
        <w:keepLines/>
        <w:spacing w:before="0" w:after="0"/>
        <w:rPr>
          <w:sz w:val="24"/>
          <w:szCs w:val="24"/>
        </w:rPr>
      </w:pPr>
      <w:bookmarkStart w:id="1" w:name="_Toc129428257"/>
      <w:bookmarkStart w:id="2" w:name="_Toc15890874"/>
      <w:bookmarkStart w:id="3" w:name="_Toc140919818"/>
      <w:bookmarkEnd w:id="0"/>
    </w:p>
    <w:p w:rsidR="006D3DE0" w:rsidRPr="006D3DE0" w:rsidRDefault="006D3DE0" w:rsidP="006D3DE0">
      <w:pPr>
        <w:pStyle w:val="1"/>
        <w:keepLines/>
        <w:spacing w:before="0" w:after="0"/>
        <w:rPr>
          <w:sz w:val="24"/>
          <w:szCs w:val="24"/>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pStyle w:val="1"/>
        <w:keepLines/>
        <w:spacing w:before="0" w:after="0"/>
        <w:rPr>
          <w:sz w:val="24"/>
          <w:szCs w:val="24"/>
        </w:rPr>
      </w:pPr>
      <w:r w:rsidRPr="006D3DE0">
        <w:rPr>
          <w:sz w:val="24"/>
          <w:szCs w:val="24"/>
        </w:rPr>
        <w:lastRenderedPageBreak/>
        <w:t xml:space="preserve">ЧАСТЬ </w:t>
      </w:r>
      <w:r w:rsidRPr="006D3DE0">
        <w:rPr>
          <w:sz w:val="24"/>
          <w:szCs w:val="24"/>
          <w:lang w:val="en-US"/>
        </w:rPr>
        <w:t>I</w:t>
      </w:r>
      <w:r w:rsidRPr="006D3DE0">
        <w:rPr>
          <w:sz w:val="24"/>
          <w:szCs w:val="24"/>
        </w:rPr>
        <w:t xml:space="preserve">. </w:t>
      </w:r>
      <w:bookmarkEnd w:id="1"/>
      <w:bookmarkEnd w:id="2"/>
      <w:r w:rsidRPr="006D3DE0">
        <w:rPr>
          <w:sz w:val="24"/>
          <w:szCs w:val="24"/>
        </w:rPr>
        <w:t>КОНКУРСНАЯ ДОКУМЕНТАЦИЯ</w:t>
      </w:r>
    </w:p>
    <w:p w:rsidR="006D3DE0" w:rsidRPr="006D3DE0" w:rsidRDefault="006D3DE0" w:rsidP="006D3DE0">
      <w:pPr>
        <w:pStyle w:val="22"/>
        <w:keepLines/>
        <w:spacing w:after="0"/>
        <w:rPr>
          <w:sz w:val="24"/>
          <w:szCs w:val="24"/>
        </w:rPr>
      </w:pPr>
      <w:bookmarkStart w:id="4" w:name="_Toc129428258"/>
      <w:bookmarkStart w:id="5" w:name="_Ref119427224"/>
      <w:bookmarkStart w:id="6" w:name="_Ref119427177"/>
      <w:bookmarkStart w:id="7" w:name="_Ref119427169"/>
      <w:bookmarkStart w:id="8" w:name="_Ref119427161"/>
      <w:bookmarkStart w:id="9" w:name="_Ref119427154"/>
      <w:bookmarkStart w:id="10" w:name="_Ref119427151"/>
      <w:bookmarkStart w:id="11" w:name="_Ref119427146"/>
    </w:p>
    <w:p w:rsidR="007E0258" w:rsidRDefault="007E0258" w:rsidP="006D3DE0">
      <w:pPr>
        <w:pStyle w:val="22"/>
        <w:keepLines/>
        <w:spacing w:after="0"/>
        <w:rPr>
          <w:sz w:val="24"/>
          <w:szCs w:val="24"/>
        </w:rPr>
      </w:pPr>
      <w:r>
        <w:rPr>
          <w:sz w:val="24"/>
          <w:szCs w:val="24"/>
        </w:rPr>
        <w:t>ТЕРМИНЫ И ОПРЕДЕЛЕНИЯ</w:t>
      </w:r>
    </w:p>
    <w:p w:rsidR="007E0258" w:rsidRPr="007E0258" w:rsidRDefault="007E0258" w:rsidP="006D3DE0">
      <w:pPr>
        <w:pStyle w:val="22"/>
        <w:keepLines/>
        <w:spacing w:after="0"/>
        <w:rPr>
          <w:sz w:val="24"/>
          <w:szCs w:val="24"/>
        </w:rPr>
      </w:pPr>
    </w:p>
    <w:p w:rsidR="007E0258" w:rsidRPr="00FE56DA" w:rsidRDefault="007E0258" w:rsidP="00FE56DA">
      <w:pPr>
        <w:keepNext/>
        <w:keepLines/>
        <w:spacing w:after="0" w:line="240" w:lineRule="auto"/>
        <w:ind w:firstLine="567"/>
        <w:jc w:val="both"/>
        <w:rPr>
          <w:rFonts w:ascii="Times New Roman" w:hAnsi="Times New Roman" w:cs="Times New Roman"/>
          <w:sz w:val="24"/>
          <w:szCs w:val="24"/>
        </w:rPr>
      </w:pPr>
      <w:proofErr w:type="gramStart"/>
      <w:r w:rsidRPr="00FE56DA">
        <w:rPr>
          <w:rFonts w:ascii="Times New Roman" w:hAnsi="Times New Roman" w:cs="Times New Roman"/>
          <w:b/>
          <w:sz w:val="24"/>
          <w:szCs w:val="24"/>
        </w:rPr>
        <w:t>Размещение заказов для нужд заказчиков</w:t>
      </w:r>
      <w:r w:rsidRPr="00FE56DA">
        <w:rPr>
          <w:rFonts w:ascii="Times New Roman" w:hAnsi="Times New Roman" w:cs="Times New Roman"/>
          <w:sz w:val="24"/>
          <w:szCs w:val="24"/>
        </w:rPr>
        <w:t xml:space="preserve">  осуществляемые в порядке, установленном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roofErr w:type="gramEnd"/>
    </w:p>
    <w:p w:rsidR="007E0258" w:rsidRPr="00FE56DA" w:rsidRDefault="007E0258" w:rsidP="00FE56DA">
      <w:pPr>
        <w:keepNext/>
        <w:keepLines/>
        <w:spacing w:after="0" w:line="240" w:lineRule="auto"/>
        <w:ind w:firstLine="567"/>
        <w:jc w:val="both"/>
        <w:rPr>
          <w:rFonts w:ascii="Times New Roman" w:hAnsi="Times New Roman" w:cs="Times New Roman"/>
          <w:sz w:val="24"/>
          <w:szCs w:val="24"/>
        </w:rPr>
      </w:pPr>
      <w:proofErr w:type="gramStart"/>
      <w:r w:rsidRPr="00FE56DA">
        <w:rPr>
          <w:rFonts w:ascii="Times New Roman" w:hAnsi="Times New Roman" w:cs="Times New Roman"/>
          <w:b/>
          <w:sz w:val="24"/>
          <w:szCs w:val="24"/>
        </w:rPr>
        <w:t>Заказчики</w:t>
      </w:r>
      <w:r w:rsidRPr="00FE56DA">
        <w:rPr>
          <w:rFonts w:ascii="Times New Roman" w:hAnsi="Times New Roman" w:cs="Times New Roman"/>
          <w:sz w:val="24"/>
          <w:szCs w:val="24"/>
        </w:rPr>
        <w:t xml:space="preserve"> – Государственными заказчиками, муниципальными заказчиками выступают соответственно государственные органы (в том числе органы государственной власти), органы управления государственными внебюджетными фондами, органы местного самоуправления, казенные учреждения и иные получатели средств федерального бюджета, бюджета субъектов Российской Федерации или местных бюджетов при размещения заказов на поставки товаров, выполнение работ, оказание услуг за счет бюджетных средств и внебюджетных источников финансирования.</w:t>
      </w:r>
      <w:proofErr w:type="gramEnd"/>
      <w:r w:rsidRPr="00FE56DA">
        <w:rPr>
          <w:rFonts w:ascii="Times New Roman" w:hAnsi="Times New Roman" w:cs="Times New Roman"/>
          <w:sz w:val="24"/>
          <w:szCs w:val="24"/>
        </w:rPr>
        <w:t xml:space="preserve"> Иными заказчиками выступают бюджетные учреж</w:t>
      </w:r>
      <w:r w:rsidR="00DB3E5A" w:rsidRPr="00FE56DA">
        <w:rPr>
          <w:rFonts w:ascii="Times New Roman" w:hAnsi="Times New Roman" w:cs="Times New Roman"/>
          <w:sz w:val="24"/>
          <w:szCs w:val="24"/>
        </w:rPr>
        <w:t xml:space="preserve">дения при размещении ими </w:t>
      </w:r>
      <w:r w:rsidRPr="00FE56DA">
        <w:rPr>
          <w:rFonts w:ascii="Times New Roman" w:hAnsi="Times New Roman" w:cs="Times New Roman"/>
          <w:sz w:val="24"/>
          <w:szCs w:val="24"/>
        </w:rPr>
        <w:t>заказов на поставки товаров, выполнения работ, оказания услуг независимо от источников финансового обеспечения их исполнения. Государственные, муниципальные заказчики иные заказчики далее именуются Заказчиками (ст. 4.п.1. № 94-ФЗ).</w:t>
      </w:r>
    </w:p>
    <w:p w:rsidR="007E0258" w:rsidRPr="00FE56DA" w:rsidRDefault="007E0258" w:rsidP="00FE56DA">
      <w:pPr>
        <w:keepNext/>
        <w:keepLines/>
        <w:spacing w:after="0" w:line="240" w:lineRule="auto"/>
        <w:ind w:firstLine="567"/>
        <w:jc w:val="both"/>
        <w:rPr>
          <w:rFonts w:ascii="Times New Roman" w:hAnsi="Times New Roman" w:cs="Times New Roman"/>
          <w:sz w:val="24"/>
          <w:szCs w:val="24"/>
        </w:rPr>
      </w:pPr>
      <w:r w:rsidRPr="00FE56DA">
        <w:rPr>
          <w:rFonts w:ascii="Times New Roman" w:hAnsi="Times New Roman" w:cs="Times New Roman"/>
          <w:b/>
          <w:sz w:val="24"/>
          <w:szCs w:val="24"/>
        </w:rPr>
        <w:t>Участник размещения заказа (участник конкурса)</w:t>
      </w:r>
      <w:r w:rsidRPr="00FE56DA">
        <w:rPr>
          <w:rFonts w:ascii="Times New Roman" w:hAnsi="Times New Roman" w:cs="Times New Roman"/>
          <w:sz w:val="24"/>
          <w:szCs w:val="24"/>
        </w:rPr>
        <w:t xml:space="preserve">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(ст. 8 п.1 № 94-ФЗ).</w:t>
      </w:r>
    </w:p>
    <w:p w:rsidR="007E0258" w:rsidRPr="00FE56DA" w:rsidRDefault="007E0258" w:rsidP="00FE56DA">
      <w:pPr>
        <w:keepNext/>
        <w:keepLines/>
        <w:spacing w:after="0" w:line="240" w:lineRule="auto"/>
        <w:ind w:firstLine="567"/>
        <w:jc w:val="both"/>
        <w:rPr>
          <w:rFonts w:ascii="Times New Roman" w:hAnsi="Times New Roman" w:cs="Times New Roman"/>
          <w:sz w:val="24"/>
          <w:szCs w:val="24"/>
        </w:rPr>
      </w:pPr>
      <w:r w:rsidRPr="00FE56DA">
        <w:rPr>
          <w:rFonts w:ascii="Times New Roman" w:hAnsi="Times New Roman" w:cs="Times New Roman"/>
          <w:b/>
          <w:sz w:val="24"/>
          <w:szCs w:val="24"/>
        </w:rPr>
        <w:t>Конкурсная комиссия</w:t>
      </w:r>
      <w:r w:rsidRPr="00FE56DA">
        <w:rPr>
          <w:rFonts w:ascii="Times New Roman" w:hAnsi="Times New Roman" w:cs="Times New Roman"/>
          <w:sz w:val="24"/>
          <w:szCs w:val="24"/>
        </w:rPr>
        <w:t xml:space="preserve"> - комиссия, созданная заказчиком, уполномоченным органом при размещении заказа путем проведения конкурса в порядке, предусмотренном законодательством Российской Федерации.</w:t>
      </w:r>
    </w:p>
    <w:p w:rsidR="007E0258" w:rsidRPr="00FE56DA" w:rsidRDefault="007E0258" w:rsidP="00FE56DA">
      <w:pPr>
        <w:keepNext/>
        <w:keepLines/>
        <w:spacing w:after="0" w:line="240" w:lineRule="auto"/>
        <w:ind w:firstLine="567"/>
        <w:jc w:val="both"/>
        <w:rPr>
          <w:rFonts w:ascii="Times New Roman" w:hAnsi="Times New Roman" w:cs="Times New Roman"/>
          <w:sz w:val="24"/>
          <w:szCs w:val="24"/>
        </w:rPr>
      </w:pPr>
      <w:r w:rsidRPr="00FE56DA">
        <w:rPr>
          <w:rFonts w:ascii="Times New Roman" w:hAnsi="Times New Roman" w:cs="Times New Roman"/>
          <w:b/>
          <w:sz w:val="24"/>
          <w:szCs w:val="24"/>
        </w:rPr>
        <w:t>Официальный сайт</w:t>
      </w:r>
      <w:r w:rsidRPr="00FE56DA">
        <w:rPr>
          <w:rFonts w:ascii="Times New Roman" w:hAnsi="Times New Roman" w:cs="Times New Roman"/>
          <w:sz w:val="24"/>
          <w:szCs w:val="24"/>
        </w:rPr>
        <w:t xml:space="preserve"> – официальный сайт Российской Федерации в сети Интернет для размещения информации о размещении заказов на поставки товаров, выполнение работ, оказание услуг для нужд заказчиков - </w:t>
      </w:r>
      <w:proofErr w:type="spellStart"/>
      <w:r w:rsidRPr="00FE56DA">
        <w:rPr>
          <w:rStyle w:val="a8"/>
          <w:rFonts w:asciiTheme="majorHAnsi" w:hAnsiTheme="majorHAnsi" w:cs="Times New Roman"/>
          <w:b/>
          <w:sz w:val="24"/>
          <w:szCs w:val="24"/>
        </w:rPr>
        <w:t>www.zakupki.gov.ru</w:t>
      </w:r>
      <w:proofErr w:type="spellEnd"/>
      <w:r w:rsidRPr="00FE56DA">
        <w:rPr>
          <w:rStyle w:val="a8"/>
          <w:rFonts w:asciiTheme="majorHAnsi" w:hAnsiTheme="majorHAnsi" w:cs="Times New Roman"/>
          <w:b/>
          <w:sz w:val="24"/>
          <w:szCs w:val="24"/>
        </w:rPr>
        <w:t>.</w:t>
      </w:r>
    </w:p>
    <w:p w:rsidR="007E0258" w:rsidRPr="00FE56DA" w:rsidRDefault="007E0258" w:rsidP="00FE56DA">
      <w:pPr>
        <w:keepNext/>
        <w:keepLines/>
        <w:spacing w:after="0" w:line="240" w:lineRule="auto"/>
        <w:ind w:firstLine="567"/>
        <w:jc w:val="both"/>
        <w:rPr>
          <w:rFonts w:ascii="Times New Roman" w:hAnsi="Times New Roman" w:cs="Times New Roman"/>
          <w:sz w:val="24"/>
          <w:szCs w:val="24"/>
        </w:rPr>
      </w:pPr>
      <w:r w:rsidRPr="00FE56DA">
        <w:rPr>
          <w:rFonts w:ascii="Times New Roman" w:hAnsi="Times New Roman" w:cs="Times New Roman"/>
          <w:b/>
          <w:sz w:val="24"/>
          <w:szCs w:val="24"/>
        </w:rPr>
        <w:t>Конкурс</w:t>
      </w:r>
      <w:r w:rsidRPr="00FE56DA">
        <w:rPr>
          <w:rFonts w:ascii="Times New Roman" w:hAnsi="Times New Roman" w:cs="Times New Roman"/>
          <w:sz w:val="24"/>
          <w:szCs w:val="24"/>
        </w:rPr>
        <w:t xml:space="preserve"> - торги, победителем которых признается лицо, которое предложило лучшие условия исполнения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и заявке на </w:t>
      </w:r>
      <w:proofErr w:type="gramStart"/>
      <w:r w:rsidRPr="00FE56DA">
        <w:rPr>
          <w:rFonts w:ascii="Times New Roman" w:hAnsi="Times New Roman" w:cs="Times New Roman"/>
          <w:sz w:val="24"/>
          <w:szCs w:val="24"/>
        </w:rPr>
        <w:t>участие</w:t>
      </w:r>
      <w:proofErr w:type="gramEnd"/>
      <w:r w:rsidRPr="00FE56DA">
        <w:rPr>
          <w:rFonts w:ascii="Times New Roman" w:hAnsi="Times New Roman" w:cs="Times New Roman"/>
          <w:sz w:val="24"/>
          <w:szCs w:val="24"/>
        </w:rPr>
        <w:t xml:space="preserve"> в конкурсе которого присвоен первый номер (п.1 ст. 20 № 94-ФЗ).</w:t>
      </w:r>
    </w:p>
    <w:p w:rsidR="007E0258" w:rsidRPr="00FE56DA" w:rsidRDefault="007E0258" w:rsidP="00FE56DA">
      <w:pPr>
        <w:keepNext/>
        <w:keepLines/>
        <w:spacing w:after="0" w:line="240" w:lineRule="auto"/>
        <w:ind w:firstLine="567"/>
        <w:jc w:val="both"/>
        <w:rPr>
          <w:rFonts w:ascii="Times New Roman" w:hAnsi="Times New Roman" w:cs="Times New Roman"/>
          <w:sz w:val="24"/>
          <w:szCs w:val="24"/>
        </w:rPr>
      </w:pPr>
      <w:r w:rsidRPr="00FE56DA">
        <w:rPr>
          <w:rFonts w:ascii="Times New Roman" w:hAnsi="Times New Roman" w:cs="Times New Roman"/>
          <w:b/>
          <w:sz w:val="24"/>
          <w:szCs w:val="24"/>
        </w:rPr>
        <w:t>Конкурсная документация</w:t>
      </w:r>
      <w:r w:rsidRPr="00FE56DA">
        <w:rPr>
          <w:rFonts w:ascii="Times New Roman" w:hAnsi="Times New Roman" w:cs="Times New Roman"/>
          <w:sz w:val="24"/>
          <w:szCs w:val="24"/>
        </w:rPr>
        <w:t xml:space="preserve"> разрабатывается и утверждается Заказчиком.</w:t>
      </w:r>
    </w:p>
    <w:p w:rsidR="007E0258" w:rsidRPr="00FE56DA" w:rsidRDefault="007E0258" w:rsidP="00FE56DA">
      <w:pPr>
        <w:keepNext/>
        <w:keepLines/>
        <w:spacing w:after="0" w:line="240" w:lineRule="auto"/>
        <w:ind w:firstLine="567"/>
        <w:jc w:val="both"/>
        <w:rPr>
          <w:rFonts w:ascii="Times New Roman" w:hAnsi="Times New Roman" w:cs="Times New Roman"/>
          <w:sz w:val="24"/>
          <w:szCs w:val="24"/>
        </w:rPr>
      </w:pPr>
      <w:r w:rsidRPr="00FE56DA">
        <w:rPr>
          <w:rFonts w:ascii="Times New Roman" w:hAnsi="Times New Roman" w:cs="Times New Roman"/>
          <w:b/>
          <w:sz w:val="24"/>
          <w:szCs w:val="24"/>
        </w:rPr>
        <w:t>Заявка на участие в конкурсе</w:t>
      </w:r>
      <w:r w:rsidRPr="00FE56DA">
        <w:rPr>
          <w:rFonts w:ascii="Times New Roman" w:hAnsi="Times New Roman" w:cs="Times New Roman"/>
          <w:sz w:val="24"/>
          <w:szCs w:val="24"/>
        </w:rPr>
        <w:t xml:space="preserve"> - письменное подтверждение участника размещения заказа его согласия участвовать в конкурсе на условиях, указанных в извещении о проведении конкурса и конкурсной документации, поданное в срок и по форме, которые установлены конкурсной документацией. Заявка на участие в конкурсе включает полный комплект документов, являющихся ее неотъемлемой частью, указанных в разделе 3.4 настоящей конкурсной документации, оформленных в соответствии с требованиями настоящей конкурсной документации.</w:t>
      </w:r>
    </w:p>
    <w:p w:rsidR="007E0258" w:rsidRPr="00FE56DA" w:rsidRDefault="007E0258" w:rsidP="00FE56DA">
      <w:pPr>
        <w:keepNext/>
        <w:keepLines/>
        <w:spacing w:after="0" w:line="240" w:lineRule="auto"/>
        <w:ind w:firstLine="567"/>
        <w:jc w:val="both"/>
        <w:rPr>
          <w:rFonts w:ascii="Times New Roman" w:hAnsi="Times New Roman" w:cs="Times New Roman"/>
          <w:sz w:val="24"/>
          <w:szCs w:val="24"/>
        </w:rPr>
      </w:pPr>
      <w:r w:rsidRPr="00FE56DA">
        <w:rPr>
          <w:rFonts w:ascii="Times New Roman" w:hAnsi="Times New Roman" w:cs="Times New Roman"/>
          <w:sz w:val="24"/>
          <w:szCs w:val="24"/>
        </w:rPr>
        <w:t xml:space="preserve">Под </w:t>
      </w:r>
      <w:r w:rsidRPr="00FE56DA">
        <w:rPr>
          <w:rFonts w:ascii="Times New Roman" w:hAnsi="Times New Roman" w:cs="Times New Roman"/>
          <w:b/>
          <w:sz w:val="24"/>
          <w:szCs w:val="24"/>
        </w:rPr>
        <w:t>гражданско-правовым договором</w:t>
      </w:r>
      <w:r w:rsidRPr="00FE56DA">
        <w:rPr>
          <w:rFonts w:ascii="Times New Roman" w:hAnsi="Times New Roman" w:cs="Times New Roman"/>
          <w:sz w:val="24"/>
          <w:szCs w:val="24"/>
        </w:rPr>
        <w:t xml:space="preserve"> бюджетного учреждения на поставку товаров, выполнение работ, оказание услуг понимается договор, заключаемый от имени учреждения</w:t>
      </w:r>
      <w:r w:rsidR="00FE56DA" w:rsidRPr="00FE56DA">
        <w:rPr>
          <w:rFonts w:ascii="Times New Roman" w:hAnsi="Times New Roman" w:cs="Times New Roman"/>
          <w:sz w:val="24"/>
          <w:szCs w:val="24"/>
        </w:rPr>
        <w:t>,</w:t>
      </w:r>
      <w:r w:rsidRPr="00FE56DA">
        <w:rPr>
          <w:rFonts w:ascii="Times New Roman" w:hAnsi="Times New Roman" w:cs="Times New Roman"/>
          <w:sz w:val="24"/>
          <w:szCs w:val="24"/>
        </w:rPr>
        <w:t xml:space="preserve"> (далее именуемый </w:t>
      </w:r>
      <w:r w:rsidR="002C5AAE" w:rsidRPr="00FB52F5">
        <w:rPr>
          <w:rFonts w:ascii="Times New Roman" w:hAnsi="Times New Roman" w:cs="Times New Roman"/>
          <w:b/>
          <w:sz w:val="24"/>
          <w:szCs w:val="24"/>
        </w:rPr>
        <w:t>Контракт</w:t>
      </w:r>
      <w:r w:rsidR="005F627B">
        <w:rPr>
          <w:rFonts w:ascii="Times New Roman" w:hAnsi="Times New Roman" w:cs="Times New Roman"/>
          <w:b/>
          <w:sz w:val="24"/>
          <w:szCs w:val="24"/>
        </w:rPr>
        <w:t xml:space="preserve"> либо гражданско-правовой договор</w:t>
      </w:r>
      <w:r w:rsidRPr="00FE56DA">
        <w:rPr>
          <w:rFonts w:ascii="Times New Roman" w:hAnsi="Times New Roman" w:cs="Times New Roman"/>
          <w:sz w:val="24"/>
          <w:szCs w:val="24"/>
        </w:rPr>
        <w:t>).</w:t>
      </w:r>
    </w:p>
    <w:p w:rsidR="007E0258" w:rsidRPr="00FE56DA" w:rsidRDefault="007E0258" w:rsidP="00FE56DA">
      <w:pPr>
        <w:keepNext/>
        <w:keepLines/>
        <w:spacing w:after="0" w:line="240" w:lineRule="auto"/>
        <w:ind w:firstLine="567"/>
        <w:jc w:val="both"/>
        <w:rPr>
          <w:rFonts w:ascii="Times New Roman" w:hAnsi="Times New Roman" w:cs="Times New Roman"/>
          <w:sz w:val="24"/>
          <w:szCs w:val="24"/>
        </w:rPr>
      </w:pPr>
    </w:p>
    <w:p w:rsidR="007E0258" w:rsidRPr="00FE56DA" w:rsidRDefault="007E0258" w:rsidP="00FE56DA">
      <w:pPr>
        <w:pStyle w:val="22"/>
        <w:keepLines/>
        <w:spacing w:after="0"/>
        <w:rPr>
          <w:sz w:val="24"/>
          <w:szCs w:val="24"/>
        </w:rPr>
      </w:pPr>
      <w:r w:rsidRPr="00FE56DA">
        <w:rPr>
          <w:sz w:val="24"/>
          <w:szCs w:val="24"/>
        </w:rPr>
        <w:t xml:space="preserve"> </w:t>
      </w:r>
    </w:p>
    <w:p w:rsidR="007E0258" w:rsidRPr="00FE56DA" w:rsidRDefault="007E0258" w:rsidP="00FE56DA">
      <w:pPr>
        <w:spacing w:line="240" w:lineRule="auto"/>
        <w:rPr>
          <w:rFonts w:ascii="Times New Roman" w:eastAsia="Times New Roman" w:hAnsi="Times New Roman" w:cs="Times New Roman"/>
          <w:sz w:val="24"/>
          <w:szCs w:val="24"/>
        </w:rPr>
      </w:pPr>
      <w:r w:rsidRPr="00FE56DA">
        <w:rPr>
          <w:sz w:val="24"/>
          <w:szCs w:val="24"/>
        </w:rPr>
        <w:br w:type="page"/>
      </w:r>
    </w:p>
    <w:p w:rsidR="006D3DE0" w:rsidRPr="00FE56DA" w:rsidRDefault="006D3DE0" w:rsidP="00FE56DA">
      <w:pPr>
        <w:pStyle w:val="22"/>
        <w:keepLines/>
        <w:spacing w:after="0"/>
        <w:rPr>
          <w:sz w:val="24"/>
          <w:szCs w:val="24"/>
        </w:rPr>
      </w:pPr>
      <w:r w:rsidRPr="00FE56DA">
        <w:rPr>
          <w:sz w:val="24"/>
          <w:szCs w:val="24"/>
        </w:rPr>
        <w:lastRenderedPageBreak/>
        <w:t>ПРИГЛАШЕНИЕ К УЧАСТИЮ В КОНКУРСЕ</w:t>
      </w:r>
      <w:bookmarkEnd w:id="4"/>
      <w:bookmarkEnd w:id="5"/>
      <w:bookmarkEnd w:id="6"/>
      <w:bookmarkEnd w:id="7"/>
      <w:bookmarkEnd w:id="8"/>
      <w:bookmarkEnd w:id="9"/>
      <w:bookmarkEnd w:id="10"/>
      <w:bookmarkEnd w:id="11"/>
    </w:p>
    <w:p w:rsidR="006D3DE0" w:rsidRPr="00FE56DA" w:rsidRDefault="006D3DE0" w:rsidP="00FE56DA">
      <w:pPr>
        <w:keepNext/>
        <w:keepLines/>
        <w:spacing w:after="0" w:line="240" w:lineRule="auto"/>
        <w:rPr>
          <w:rFonts w:ascii="Times New Roman" w:hAnsi="Times New Roman" w:cs="Times New Roman"/>
          <w:sz w:val="24"/>
          <w:szCs w:val="24"/>
        </w:rPr>
      </w:pPr>
    </w:p>
    <w:p w:rsidR="006D3DE0" w:rsidRPr="00FE56DA" w:rsidRDefault="006D3DE0" w:rsidP="00FE56DA">
      <w:pPr>
        <w:keepNext/>
        <w:keepLines/>
        <w:spacing w:after="0" w:line="240" w:lineRule="auto"/>
        <w:ind w:firstLine="567"/>
        <w:rPr>
          <w:rFonts w:ascii="Times New Roman" w:hAnsi="Times New Roman" w:cs="Times New Roman"/>
          <w:sz w:val="24"/>
          <w:szCs w:val="24"/>
        </w:rPr>
      </w:pPr>
      <w:r w:rsidRPr="00FE56DA">
        <w:rPr>
          <w:rFonts w:ascii="Times New Roman" w:hAnsi="Times New Roman" w:cs="Times New Roman"/>
          <w:sz w:val="24"/>
          <w:szCs w:val="24"/>
        </w:rPr>
        <w:t xml:space="preserve">К участию в открытом конкурсе, полная информация о котором указана в </w:t>
      </w:r>
      <w:hyperlink r:id="rId6" w:anchor="_РАЗДЕЛ_I.3_ИНФОРМАЦИОННАЯ_КАРТА КОН#_РАЗДЕЛ_I.3_ИНФОРМАЦИОННАЯ_КАРТА КОН" w:history="1">
        <w:r w:rsidRPr="00FE56DA">
          <w:rPr>
            <w:rStyle w:val="a8"/>
            <w:rFonts w:ascii="Times New Roman" w:hAnsi="Times New Roman" w:cs="Times New Roman"/>
            <w:i/>
            <w:sz w:val="24"/>
            <w:szCs w:val="24"/>
          </w:rPr>
          <w:t xml:space="preserve">Информационной карте </w:t>
        </w:r>
      </w:hyperlink>
      <w:r w:rsidRPr="00FE56DA">
        <w:rPr>
          <w:rFonts w:ascii="Times New Roman" w:hAnsi="Times New Roman" w:cs="Times New Roman"/>
          <w:i/>
          <w:sz w:val="24"/>
          <w:szCs w:val="24"/>
        </w:rPr>
        <w:t xml:space="preserve">конкурса, </w:t>
      </w:r>
      <w:r w:rsidRPr="00FE56DA">
        <w:rPr>
          <w:rFonts w:ascii="Times New Roman" w:hAnsi="Times New Roman" w:cs="Times New Roman"/>
          <w:sz w:val="24"/>
          <w:szCs w:val="24"/>
        </w:rPr>
        <w:t>приглашаются любые юридические лица независимо от организационно-правовой формы, формы собственности, места нахождения и места происхождения капитала, или любые физические лица, в том числе индивидуальные предприниматели.</w:t>
      </w:r>
    </w:p>
    <w:p w:rsidR="006D3DE0" w:rsidRPr="00FE56DA" w:rsidRDefault="006D3DE0" w:rsidP="00FE56DA">
      <w:pPr>
        <w:keepNext/>
        <w:keepLines/>
        <w:spacing w:after="0" w:line="240" w:lineRule="auto"/>
        <w:ind w:firstLine="567"/>
        <w:rPr>
          <w:rFonts w:ascii="Times New Roman" w:hAnsi="Times New Roman" w:cs="Times New Roman"/>
          <w:sz w:val="24"/>
          <w:szCs w:val="24"/>
        </w:rPr>
      </w:pPr>
      <w:r w:rsidRPr="00FE56DA">
        <w:rPr>
          <w:rFonts w:ascii="Times New Roman" w:hAnsi="Times New Roman" w:cs="Times New Roman"/>
          <w:sz w:val="24"/>
          <w:szCs w:val="24"/>
        </w:rPr>
        <w:t xml:space="preserve">Заинтересованные лица могут скачать полный комплект настоящей конкурсной документации в электронном виде бесплатно. </w:t>
      </w:r>
    </w:p>
    <w:p w:rsidR="006D3DE0" w:rsidRPr="00FE56DA" w:rsidRDefault="006D3DE0" w:rsidP="00FE56DA">
      <w:pPr>
        <w:pStyle w:val="ae"/>
        <w:spacing w:before="0"/>
        <w:ind w:firstLine="567"/>
        <w:rPr>
          <w:szCs w:val="24"/>
        </w:rPr>
      </w:pPr>
      <w:r w:rsidRPr="00FE56DA">
        <w:rPr>
          <w:szCs w:val="24"/>
        </w:rPr>
        <w:t>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экземпляр конкурсной документации предоставляется такому лицу бесплатно в электронном виде.</w:t>
      </w:r>
    </w:p>
    <w:p w:rsidR="006D3DE0" w:rsidRPr="00FE56DA" w:rsidRDefault="006D3DE0" w:rsidP="00FE56DA">
      <w:pPr>
        <w:keepNext/>
        <w:keepLines/>
        <w:spacing w:after="0" w:line="240" w:lineRule="auto"/>
        <w:ind w:firstLine="567"/>
        <w:rPr>
          <w:rFonts w:ascii="Times New Roman" w:hAnsi="Times New Roman" w:cs="Times New Roman"/>
          <w:sz w:val="24"/>
          <w:szCs w:val="24"/>
        </w:rPr>
      </w:pPr>
      <w:r w:rsidRPr="00FE56DA">
        <w:rPr>
          <w:rFonts w:ascii="Times New Roman" w:hAnsi="Times New Roman" w:cs="Times New Roman"/>
          <w:sz w:val="24"/>
          <w:szCs w:val="24"/>
        </w:rPr>
        <w:t xml:space="preserve">На официальном сайте, указанном в </w:t>
      </w:r>
      <w:hyperlink r:id="rId7" w:anchor="_РАЗДЕЛ_I.3_ИНФОРМАЦИОННАЯ_КАРТА КОН#_РАЗДЕЛ_I.3_ИНФОРМАЦИОННАЯ_КАРТА КОН" w:history="1">
        <w:r w:rsidRPr="00FE56DA">
          <w:rPr>
            <w:rStyle w:val="a8"/>
            <w:rFonts w:ascii="Times New Roman" w:hAnsi="Times New Roman" w:cs="Times New Roman"/>
            <w:i/>
            <w:sz w:val="24"/>
            <w:szCs w:val="24"/>
          </w:rPr>
          <w:t xml:space="preserve">Информационной карте </w:t>
        </w:r>
      </w:hyperlink>
      <w:r w:rsidRPr="00FE56DA">
        <w:rPr>
          <w:rFonts w:ascii="Times New Roman" w:hAnsi="Times New Roman" w:cs="Times New Roman"/>
          <w:i/>
          <w:sz w:val="24"/>
          <w:szCs w:val="24"/>
        </w:rPr>
        <w:t>конкурса</w:t>
      </w:r>
      <w:r w:rsidRPr="00FE56DA">
        <w:rPr>
          <w:rFonts w:ascii="Times New Roman" w:hAnsi="Times New Roman" w:cs="Times New Roman"/>
          <w:sz w:val="24"/>
          <w:szCs w:val="24"/>
        </w:rPr>
        <w:t xml:space="preserve">, будут публиковаться все разъяснения, касающиеся положений настоящей конкурсной документации, а также все изменения или дополнения конкурсной документации, в случае возникновения таковых. </w:t>
      </w:r>
    </w:p>
    <w:p w:rsidR="006D3DE0" w:rsidRPr="00FE56DA" w:rsidRDefault="006D3DE0" w:rsidP="00FE56DA">
      <w:pPr>
        <w:pStyle w:val="ConsNormal"/>
        <w:keepNext/>
        <w:keepLines/>
        <w:widowControl/>
        <w:ind w:right="0" w:firstLine="540"/>
        <w:jc w:val="both"/>
        <w:rPr>
          <w:rFonts w:ascii="Times New Roman" w:hAnsi="Times New Roman" w:cs="Times New Roman"/>
          <w:sz w:val="24"/>
          <w:szCs w:val="24"/>
        </w:rPr>
      </w:pPr>
      <w:r w:rsidRPr="00FE56DA">
        <w:rPr>
          <w:rFonts w:ascii="Times New Roman" w:hAnsi="Times New Roman" w:cs="Times New Roman"/>
          <w:sz w:val="24"/>
          <w:szCs w:val="24"/>
        </w:rPr>
        <w:t>Все изменения и дополнения конкурсной документации будут направляться всем Участникам размещения заказа, направившим соответствующие заявления и получившим конкурсную документацию.</w:t>
      </w:r>
    </w:p>
    <w:p w:rsidR="006D3DE0" w:rsidRPr="00FE56DA" w:rsidRDefault="006D3DE0" w:rsidP="00FE56DA">
      <w:pPr>
        <w:pStyle w:val="ConsNormal"/>
        <w:keepNext/>
        <w:keepLines/>
        <w:widowControl/>
        <w:ind w:right="0"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Обращаем Ваше внимание на то, что Участники размещения заказа, скачавшие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на официальном сайте разъяснений, изменений или дополнений конкурсной документации. Заказчик, уполномоченный орган не несут обязательств или ответственности в случае </w:t>
      </w:r>
      <w:proofErr w:type="gramStart"/>
      <w:r w:rsidRPr="00FE56DA">
        <w:rPr>
          <w:rFonts w:ascii="Times New Roman" w:hAnsi="Times New Roman" w:cs="Times New Roman"/>
          <w:sz w:val="24"/>
          <w:szCs w:val="24"/>
        </w:rPr>
        <w:t>не получения</w:t>
      </w:r>
      <w:proofErr w:type="gramEnd"/>
      <w:r w:rsidRPr="00FE56DA">
        <w:rPr>
          <w:rFonts w:ascii="Times New Roman" w:hAnsi="Times New Roman" w:cs="Times New Roman"/>
          <w:sz w:val="24"/>
          <w:szCs w:val="24"/>
        </w:rPr>
        <w:t xml:space="preserve"> такими Участниками размещения заказа разъяснений, изменений или дополнений к конкурсной документации.</w:t>
      </w:r>
    </w:p>
    <w:p w:rsidR="006D3DE0" w:rsidRPr="00FE56DA" w:rsidRDefault="006D3DE0" w:rsidP="00FE56DA">
      <w:pPr>
        <w:keepNext/>
        <w:keepLines/>
        <w:spacing w:after="0" w:line="240" w:lineRule="auto"/>
        <w:ind w:firstLine="540"/>
        <w:rPr>
          <w:rFonts w:ascii="Times New Roman" w:hAnsi="Times New Roman" w:cs="Times New Roman"/>
          <w:sz w:val="24"/>
          <w:szCs w:val="24"/>
        </w:rPr>
      </w:pPr>
      <w:bookmarkStart w:id="12" w:name="_РАЗДЕЛ_I.2._ОБЩИЕ_УСЛОВИЯ_ПРОВЕДЕНИ"/>
      <w:bookmarkEnd w:id="12"/>
      <w:r w:rsidRPr="00FE56DA">
        <w:rPr>
          <w:rFonts w:ascii="Times New Roman" w:hAnsi="Times New Roman" w:cs="Times New Roman"/>
          <w:sz w:val="24"/>
          <w:szCs w:val="24"/>
        </w:rPr>
        <w:t>Участник размещения заказа обязан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содержащихся в конкурсной документации, является риском Участника размещения заказа, подавшего такую заявку, который может привести к отклонению его заявки.</w:t>
      </w:r>
    </w:p>
    <w:p w:rsidR="004F2DC5" w:rsidRPr="00FE56DA" w:rsidRDefault="004F2DC5" w:rsidP="00FE56DA">
      <w:pPr>
        <w:spacing w:line="240" w:lineRule="auto"/>
        <w:rPr>
          <w:rFonts w:ascii="Times New Roman" w:hAnsi="Times New Roman" w:cs="Times New Roman"/>
          <w:b/>
          <w:sz w:val="24"/>
          <w:szCs w:val="24"/>
        </w:rPr>
      </w:pPr>
      <w:r w:rsidRPr="00FE56DA">
        <w:rPr>
          <w:rFonts w:ascii="Times New Roman" w:hAnsi="Times New Roman" w:cs="Times New Roman"/>
          <w:b/>
          <w:sz w:val="24"/>
          <w:szCs w:val="24"/>
        </w:rPr>
        <w:br w:type="page"/>
      </w:r>
    </w:p>
    <w:p w:rsidR="006D3DE0" w:rsidRPr="00FE56DA" w:rsidRDefault="006D3DE0" w:rsidP="00FE56DA">
      <w:pPr>
        <w:shd w:val="clear" w:color="auto" w:fill="FFFFFF"/>
        <w:spacing w:after="0" w:line="240" w:lineRule="auto"/>
        <w:jc w:val="center"/>
        <w:rPr>
          <w:rFonts w:ascii="Times New Roman" w:hAnsi="Times New Roman" w:cs="Times New Roman"/>
          <w:b/>
          <w:sz w:val="24"/>
          <w:szCs w:val="24"/>
        </w:rPr>
      </w:pPr>
    </w:p>
    <w:p w:rsidR="006D3DE0" w:rsidRPr="00FE56DA" w:rsidRDefault="006D3DE0" w:rsidP="00FE56DA">
      <w:pPr>
        <w:shd w:val="clear" w:color="auto" w:fill="FFFFFF"/>
        <w:spacing w:after="0" w:line="240" w:lineRule="auto"/>
        <w:jc w:val="center"/>
        <w:rPr>
          <w:rFonts w:ascii="Times New Roman" w:hAnsi="Times New Roman" w:cs="Times New Roman"/>
          <w:b/>
          <w:sz w:val="24"/>
          <w:szCs w:val="24"/>
        </w:rPr>
      </w:pPr>
      <w:r w:rsidRPr="00FE56DA">
        <w:rPr>
          <w:rFonts w:ascii="Times New Roman" w:hAnsi="Times New Roman" w:cs="Times New Roman"/>
          <w:b/>
          <w:sz w:val="24"/>
          <w:szCs w:val="24"/>
        </w:rPr>
        <w:t xml:space="preserve">РАЗДЕЛ </w:t>
      </w:r>
      <w:r w:rsidRPr="00FE56DA">
        <w:rPr>
          <w:rFonts w:ascii="Times New Roman" w:hAnsi="Times New Roman" w:cs="Times New Roman"/>
          <w:b/>
          <w:sz w:val="24"/>
          <w:szCs w:val="24"/>
          <w:lang w:val="en-US"/>
        </w:rPr>
        <w:t>I</w:t>
      </w:r>
      <w:r w:rsidRPr="00FE56DA">
        <w:rPr>
          <w:rFonts w:ascii="Times New Roman" w:hAnsi="Times New Roman" w:cs="Times New Roman"/>
          <w:b/>
          <w:sz w:val="24"/>
          <w:szCs w:val="24"/>
        </w:rPr>
        <w:t>. ОБЩИЕ</w:t>
      </w:r>
      <w:bookmarkEnd w:id="3"/>
      <w:r w:rsidRPr="00FE56DA">
        <w:rPr>
          <w:rFonts w:ascii="Times New Roman" w:hAnsi="Times New Roman" w:cs="Times New Roman"/>
          <w:b/>
          <w:sz w:val="24"/>
          <w:szCs w:val="24"/>
        </w:rPr>
        <w:t xml:space="preserve"> УСЛОВИЯ ПРОВЕДЕНИЯ КОНКУРСА</w:t>
      </w:r>
    </w:p>
    <w:p w:rsidR="006D3DE0" w:rsidRPr="00FE56DA" w:rsidRDefault="006D3DE0" w:rsidP="00FE56DA">
      <w:pPr>
        <w:shd w:val="clear" w:color="auto" w:fill="FFFFFF"/>
        <w:spacing w:after="0" w:line="240" w:lineRule="auto"/>
        <w:jc w:val="center"/>
        <w:rPr>
          <w:rFonts w:ascii="Times New Roman" w:hAnsi="Times New Roman" w:cs="Times New Roman"/>
          <w:b/>
          <w:sz w:val="24"/>
          <w:szCs w:val="24"/>
        </w:rPr>
      </w:pPr>
      <w:r w:rsidRPr="00FE56DA">
        <w:rPr>
          <w:rFonts w:ascii="Times New Roman" w:hAnsi="Times New Roman" w:cs="Times New Roman"/>
          <w:b/>
          <w:sz w:val="24"/>
          <w:szCs w:val="24"/>
        </w:rPr>
        <w:t>(Инструкция для участников размещения заказа)</w:t>
      </w:r>
    </w:p>
    <w:p w:rsidR="006D3DE0" w:rsidRPr="00FE56DA" w:rsidRDefault="006D3DE0" w:rsidP="00FE56DA">
      <w:pPr>
        <w:shd w:val="clear" w:color="auto" w:fill="FFFFFF"/>
        <w:spacing w:after="0" w:line="240" w:lineRule="auto"/>
        <w:jc w:val="center"/>
        <w:rPr>
          <w:rFonts w:ascii="Times New Roman" w:hAnsi="Times New Roman" w:cs="Times New Roman"/>
          <w:b/>
          <w:sz w:val="24"/>
          <w:szCs w:val="24"/>
        </w:rPr>
      </w:pPr>
    </w:p>
    <w:p w:rsidR="006D3DE0" w:rsidRPr="00FE56DA" w:rsidRDefault="006D3DE0" w:rsidP="00FE56DA">
      <w:pPr>
        <w:pStyle w:val="27"/>
        <w:spacing w:after="0"/>
        <w:ind w:left="0" w:firstLine="539"/>
        <w:rPr>
          <w:szCs w:val="24"/>
        </w:rPr>
      </w:pPr>
      <w:bookmarkStart w:id="13" w:name="_Toc140919819"/>
      <w:bookmarkStart w:id="14" w:name="_Toc119343901"/>
      <w:r w:rsidRPr="00FE56DA">
        <w:rPr>
          <w:szCs w:val="24"/>
        </w:rPr>
        <w:t>1.1. Законодательное регулирование</w:t>
      </w:r>
      <w:bookmarkEnd w:id="13"/>
      <w:bookmarkEnd w:id="14"/>
      <w:r w:rsidRPr="00FE56DA">
        <w:rPr>
          <w:szCs w:val="24"/>
        </w:rPr>
        <w:t>.</w:t>
      </w:r>
    </w:p>
    <w:p w:rsidR="006D3DE0" w:rsidRPr="00FE56DA" w:rsidRDefault="006D3DE0" w:rsidP="00FE56DA">
      <w:pPr>
        <w:pStyle w:val="ConsNormal"/>
        <w:keepNext/>
        <w:keepLines/>
        <w:widowControl/>
        <w:ind w:right="0" w:firstLine="540"/>
        <w:jc w:val="both"/>
        <w:rPr>
          <w:rFonts w:ascii="Times New Roman" w:hAnsi="Times New Roman" w:cs="Times New Roman"/>
          <w:sz w:val="24"/>
          <w:szCs w:val="24"/>
        </w:rPr>
      </w:pPr>
      <w:bookmarkStart w:id="15" w:name="_Ref11225299"/>
      <w:proofErr w:type="gramStart"/>
      <w:r w:rsidRPr="00FE56DA">
        <w:rPr>
          <w:rFonts w:ascii="Times New Roman" w:hAnsi="Times New Roman" w:cs="Times New Roman"/>
          <w:sz w:val="24"/>
          <w:szCs w:val="24"/>
        </w:rPr>
        <w:t>Настоящая конкурсная документация подготовлена в соответствии с Бюджетным кодексом Российской Федерации, Федеральным законом Российской Федерации от 21.07.2005 г. № 94-ФЗ «О размещении заказов на поставки товаров, выполнение работ, оказание услуг для государственных и муниципальных нужд» (с изменениями) (далее – Федеральный закон № 94-ФЗ от 21.07.2005 г.)</w:t>
      </w:r>
      <w:r w:rsidR="0075073D" w:rsidRPr="00FE56DA">
        <w:rPr>
          <w:rFonts w:ascii="Times New Roman" w:hAnsi="Times New Roman" w:cs="Times New Roman"/>
          <w:sz w:val="24"/>
          <w:szCs w:val="24"/>
        </w:rPr>
        <w:t xml:space="preserve">, Постановление Администрации города Перми от 19.07.2011 № 361                               </w:t>
      </w:r>
      <w:r w:rsidR="00D97FF6" w:rsidRPr="00FE56DA">
        <w:rPr>
          <w:rFonts w:ascii="Times New Roman" w:hAnsi="Times New Roman" w:cs="Times New Roman"/>
          <w:sz w:val="24"/>
          <w:szCs w:val="24"/>
        </w:rPr>
        <w:t>«О</w:t>
      </w:r>
      <w:r w:rsidR="0075073D" w:rsidRPr="00FE56DA">
        <w:rPr>
          <w:rFonts w:ascii="Times New Roman" w:hAnsi="Times New Roman" w:cs="Times New Roman"/>
          <w:sz w:val="24"/>
          <w:szCs w:val="24"/>
        </w:rPr>
        <w:t xml:space="preserve"> подготовке документации по планировке территории, ограниченной набережной реки Камы</w:t>
      </w:r>
      <w:proofErr w:type="gramEnd"/>
      <w:r w:rsidR="0075073D" w:rsidRPr="00FE56DA">
        <w:rPr>
          <w:rFonts w:ascii="Times New Roman" w:hAnsi="Times New Roman" w:cs="Times New Roman"/>
          <w:sz w:val="24"/>
          <w:szCs w:val="24"/>
        </w:rPr>
        <w:t xml:space="preserve"> – левый берег, ул.</w:t>
      </w:r>
      <w:r w:rsidR="006D4DD7" w:rsidRPr="00FE56DA">
        <w:rPr>
          <w:rFonts w:ascii="Times New Roman" w:hAnsi="Times New Roman" w:cs="Times New Roman"/>
          <w:sz w:val="24"/>
          <w:szCs w:val="24"/>
        </w:rPr>
        <w:t xml:space="preserve"> </w:t>
      </w:r>
      <w:r w:rsidR="0075073D" w:rsidRPr="00FE56DA">
        <w:rPr>
          <w:rFonts w:ascii="Times New Roman" w:hAnsi="Times New Roman" w:cs="Times New Roman"/>
          <w:sz w:val="24"/>
          <w:szCs w:val="24"/>
        </w:rPr>
        <w:t>Николая Островского, ул.</w:t>
      </w:r>
      <w:r w:rsidR="00395DA2">
        <w:rPr>
          <w:rFonts w:ascii="Times New Roman" w:hAnsi="Times New Roman" w:cs="Times New Roman"/>
          <w:sz w:val="24"/>
          <w:szCs w:val="24"/>
        </w:rPr>
        <w:t xml:space="preserve"> </w:t>
      </w:r>
      <w:r w:rsidR="0075073D" w:rsidRPr="00FE56DA">
        <w:rPr>
          <w:rFonts w:ascii="Times New Roman" w:hAnsi="Times New Roman" w:cs="Times New Roman"/>
          <w:sz w:val="24"/>
          <w:szCs w:val="24"/>
        </w:rPr>
        <w:t>Ленина, ул.</w:t>
      </w:r>
      <w:r w:rsidR="00395DA2">
        <w:rPr>
          <w:rFonts w:ascii="Times New Roman" w:hAnsi="Times New Roman" w:cs="Times New Roman"/>
          <w:sz w:val="24"/>
          <w:szCs w:val="24"/>
        </w:rPr>
        <w:t xml:space="preserve"> </w:t>
      </w:r>
      <w:r w:rsidR="0075073D" w:rsidRPr="00FE56DA">
        <w:rPr>
          <w:rFonts w:ascii="Times New Roman" w:hAnsi="Times New Roman" w:cs="Times New Roman"/>
          <w:sz w:val="24"/>
          <w:szCs w:val="24"/>
        </w:rPr>
        <w:t>Максима Горького, ул</w:t>
      </w:r>
      <w:proofErr w:type="gramStart"/>
      <w:r w:rsidR="0075073D" w:rsidRPr="00FE56DA">
        <w:rPr>
          <w:rFonts w:ascii="Times New Roman" w:hAnsi="Times New Roman" w:cs="Times New Roman"/>
          <w:sz w:val="24"/>
          <w:szCs w:val="24"/>
        </w:rPr>
        <w:t>.П</w:t>
      </w:r>
      <w:proofErr w:type="gramEnd"/>
      <w:r w:rsidR="0075073D" w:rsidRPr="00FE56DA">
        <w:rPr>
          <w:rFonts w:ascii="Times New Roman" w:hAnsi="Times New Roman" w:cs="Times New Roman"/>
          <w:sz w:val="24"/>
          <w:szCs w:val="24"/>
        </w:rPr>
        <w:t xml:space="preserve">ушкина, ул.Сибирской, ул.Краснова, ул.Пушкина, ул.Куйбышева, ул.Революции, шоссе Космонавтов, ул.Подгорной, ул.Екатерининской, ул.Окулова, ул. </w:t>
      </w:r>
      <w:proofErr w:type="spellStart"/>
      <w:r w:rsidR="0075073D" w:rsidRPr="00FE56DA">
        <w:rPr>
          <w:rFonts w:ascii="Times New Roman" w:hAnsi="Times New Roman" w:cs="Times New Roman"/>
          <w:sz w:val="24"/>
          <w:szCs w:val="24"/>
        </w:rPr>
        <w:t>Решетниковский</w:t>
      </w:r>
      <w:proofErr w:type="spellEnd"/>
      <w:r w:rsidR="0075073D" w:rsidRPr="00FE56DA">
        <w:rPr>
          <w:rFonts w:ascii="Times New Roman" w:hAnsi="Times New Roman" w:cs="Times New Roman"/>
          <w:sz w:val="24"/>
          <w:szCs w:val="24"/>
        </w:rPr>
        <w:t xml:space="preserve">  спуск в Дзержинском, Ленинском и Свердловском районах города Перми»</w:t>
      </w:r>
      <w:r w:rsidR="0026375F" w:rsidRPr="00FE56DA">
        <w:rPr>
          <w:rFonts w:ascii="Times New Roman" w:hAnsi="Times New Roman" w:cs="Times New Roman"/>
          <w:sz w:val="24"/>
          <w:szCs w:val="24"/>
        </w:rPr>
        <w:t>.</w:t>
      </w:r>
    </w:p>
    <w:p w:rsidR="006D3DE0" w:rsidRPr="00FE56DA" w:rsidRDefault="006D3DE0" w:rsidP="00FE56DA">
      <w:pPr>
        <w:pStyle w:val="27"/>
        <w:tabs>
          <w:tab w:val="num" w:pos="360"/>
        </w:tabs>
        <w:spacing w:after="0"/>
        <w:ind w:left="0" w:firstLine="539"/>
        <w:rPr>
          <w:szCs w:val="24"/>
        </w:rPr>
      </w:pPr>
      <w:bookmarkStart w:id="16" w:name="_Toc140919821"/>
      <w:r w:rsidRPr="00FE56DA">
        <w:rPr>
          <w:szCs w:val="24"/>
        </w:rPr>
        <w:t>1.2.</w:t>
      </w:r>
      <w:r w:rsidRPr="00FE56DA">
        <w:rPr>
          <w:i/>
          <w:szCs w:val="24"/>
        </w:rPr>
        <w:t xml:space="preserve"> </w:t>
      </w:r>
      <w:bookmarkEnd w:id="16"/>
      <w:r w:rsidR="006041A7" w:rsidRPr="00FE56DA">
        <w:rPr>
          <w:szCs w:val="24"/>
        </w:rPr>
        <w:t>Вид и</w:t>
      </w:r>
      <w:r w:rsidR="006041A7" w:rsidRPr="00FE56DA">
        <w:rPr>
          <w:i/>
          <w:szCs w:val="24"/>
        </w:rPr>
        <w:t xml:space="preserve"> </w:t>
      </w:r>
      <w:r w:rsidR="006041A7" w:rsidRPr="00FE56DA">
        <w:rPr>
          <w:szCs w:val="24"/>
        </w:rPr>
        <w:t>п</w:t>
      </w:r>
      <w:r w:rsidRPr="00FE56DA">
        <w:rPr>
          <w:szCs w:val="24"/>
        </w:rPr>
        <w:t>редмет конкурса.</w:t>
      </w:r>
    </w:p>
    <w:p w:rsidR="006D3DE0" w:rsidRPr="00FE56DA" w:rsidRDefault="006D3DE0" w:rsidP="00FE56DA">
      <w:pPr>
        <w:keepNext/>
        <w:keepLines/>
        <w:tabs>
          <w:tab w:val="num" w:pos="720"/>
        </w:tabs>
        <w:spacing w:after="0" w:line="240" w:lineRule="auto"/>
        <w:ind w:firstLine="539"/>
        <w:jc w:val="both"/>
        <w:rPr>
          <w:rFonts w:ascii="Times New Roman" w:hAnsi="Times New Roman" w:cs="Times New Roman"/>
          <w:sz w:val="24"/>
          <w:szCs w:val="24"/>
        </w:rPr>
      </w:pPr>
      <w:r w:rsidRPr="00FE56DA">
        <w:rPr>
          <w:rFonts w:ascii="Times New Roman" w:hAnsi="Times New Roman" w:cs="Times New Roman"/>
          <w:sz w:val="24"/>
          <w:szCs w:val="24"/>
        </w:rPr>
        <w:t>1.2.1.</w:t>
      </w:r>
      <w:r w:rsidRPr="00FE56DA">
        <w:rPr>
          <w:rFonts w:ascii="Times New Roman" w:hAnsi="Times New Roman" w:cs="Times New Roman"/>
          <w:b/>
          <w:sz w:val="24"/>
          <w:szCs w:val="24"/>
        </w:rPr>
        <w:t xml:space="preserve"> </w:t>
      </w:r>
      <w:r w:rsidRPr="00FE56DA">
        <w:rPr>
          <w:rFonts w:ascii="Times New Roman" w:hAnsi="Times New Roman" w:cs="Times New Roman"/>
          <w:sz w:val="24"/>
          <w:szCs w:val="24"/>
        </w:rPr>
        <w:t xml:space="preserve">Предмет конкурса: поставка товаров, выполнение работ, оказание услуг, информация о которых содержится в </w:t>
      </w:r>
      <w:hyperlink r:id="rId8" w:anchor="_РАЗДЕЛ_I.3_ИНФОРМАЦИОННАЯ_КАРТА КОН#_РАЗДЕЛ_I.3_ИНФОРМАЦИОННАЯ_КАРТА КОН" w:history="1">
        <w:r w:rsidRPr="00FE56DA">
          <w:rPr>
            <w:rStyle w:val="a8"/>
            <w:rFonts w:ascii="Times New Roman" w:hAnsi="Times New Roman" w:cs="Times New Roman"/>
            <w:i/>
            <w:sz w:val="24"/>
            <w:szCs w:val="24"/>
          </w:rPr>
          <w:t>Информационной карте конкурса</w:t>
        </w:r>
      </w:hyperlink>
      <w:r w:rsidRPr="00FE56DA">
        <w:rPr>
          <w:rFonts w:ascii="Times New Roman" w:hAnsi="Times New Roman" w:cs="Times New Roman"/>
          <w:sz w:val="24"/>
          <w:szCs w:val="24"/>
        </w:rPr>
        <w:t xml:space="preserve">, в соответствии с процедурами и условиями, приведенными в конкурсной документации, в том числе в проекте муниципального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w:t>
      </w:r>
    </w:p>
    <w:p w:rsidR="006D3DE0" w:rsidRPr="00FE56DA" w:rsidRDefault="006D3DE0" w:rsidP="00FE56DA">
      <w:pPr>
        <w:widowControl w:val="0"/>
        <w:shd w:val="clear" w:color="auto" w:fill="FFFFFF"/>
        <w:tabs>
          <w:tab w:val="left" w:pos="1162"/>
        </w:tabs>
        <w:autoSpaceDE w:val="0"/>
        <w:autoSpaceDN w:val="0"/>
        <w:adjustRightInd w:val="0"/>
        <w:spacing w:after="0" w:line="240" w:lineRule="auto"/>
        <w:ind w:right="24" w:firstLine="539"/>
        <w:jc w:val="both"/>
        <w:rPr>
          <w:rFonts w:ascii="Times New Roman" w:hAnsi="Times New Roman" w:cs="Times New Roman"/>
          <w:sz w:val="24"/>
          <w:szCs w:val="24"/>
        </w:rPr>
      </w:pPr>
      <w:r w:rsidRPr="00FE56DA">
        <w:rPr>
          <w:rFonts w:ascii="Times New Roman" w:hAnsi="Times New Roman" w:cs="Times New Roman"/>
          <w:b/>
          <w:bCs/>
          <w:sz w:val="24"/>
          <w:szCs w:val="24"/>
        </w:rPr>
        <w:t xml:space="preserve">1.3. Муниципальный </w:t>
      </w:r>
      <w:r w:rsidRPr="00FE56DA">
        <w:rPr>
          <w:rFonts w:ascii="Times New Roman" w:hAnsi="Times New Roman" w:cs="Times New Roman"/>
          <w:b/>
          <w:sz w:val="24"/>
          <w:szCs w:val="24"/>
        </w:rPr>
        <w:t>Заказчик (далее Заказчик), уполномоченный орган.</w:t>
      </w:r>
    </w:p>
    <w:p w:rsidR="006D3DE0" w:rsidRPr="00FE56DA" w:rsidRDefault="006D3DE0" w:rsidP="00FE56DA">
      <w:pPr>
        <w:keepNext/>
        <w:keepLines/>
        <w:numPr>
          <w:ilvl w:val="2"/>
          <w:numId w:val="16"/>
        </w:numPr>
        <w:tabs>
          <w:tab w:val="clear" w:pos="720"/>
          <w:tab w:val="num" w:pos="0"/>
          <w:tab w:val="num" w:pos="1080"/>
        </w:tabs>
        <w:adjustRightInd w:val="0"/>
        <w:spacing w:after="0" w:line="240" w:lineRule="auto"/>
        <w:ind w:left="0" w:firstLine="540"/>
        <w:jc w:val="both"/>
        <w:textAlignment w:val="baseline"/>
        <w:rPr>
          <w:rFonts w:ascii="Times New Roman" w:hAnsi="Times New Roman" w:cs="Times New Roman"/>
          <w:sz w:val="24"/>
          <w:szCs w:val="24"/>
        </w:rPr>
      </w:pPr>
      <w:bookmarkStart w:id="17" w:name="_Toc140919822"/>
      <w:r w:rsidRPr="00FE56DA">
        <w:rPr>
          <w:rFonts w:ascii="Times New Roman" w:hAnsi="Times New Roman" w:cs="Times New Roman"/>
          <w:sz w:val="24"/>
          <w:szCs w:val="24"/>
        </w:rPr>
        <w:t xml:space="preserve">Заказчик (уполномоченный орган), указанный в </w:t>
      </w:r>
      <w:hyperlink r:id="rId9" w:anchor="_РАЗДЕЛ_I.3_ИНФОРМАЦИОННАЯ_КАРТА КОН#_РАЗДЕЛ_I.3_ИНФОРМАЦИОННАЯ_КАРТА КОН" w:history="1">
        <w:r w:rsidRPr="00FE56DA">
          <w:rPr>
            <w:rStyle w:val="a8"/>
            <w:rFonts w:ascii="Times New Roman" w:hAnsi="Times New Roman" w:cs="Times New Roman"/>
            <w:i/>
            <w:sz w:val="24"/>
            <w:szCs w:val="24"/>
          </w:rPr>
          <w:t>Информационной карте конкурса</w:t>
        </w:r>
      </w:hyperlink>
      <w:r w:rsidRPr="00FE56DA">
        <w:rPr>
          <w:rFonts w:ascii="Times New Roman" w:hAnsi="Times New Roman" w:cs="Times New Roman"/>
          <w:sz w:val="24"/>
          <w:szCs w:val="24"/>
        </w:rPr>
        <w:t xml:space="preserve">, проводит конкурс, предмет и условия которого указаны в </w:t>
      </w:r>
      <w:hyperlink r:id="rId10" w:anchor="_РАЗДЕЛ_I.3_ИНФОРМАЦИОННАЯ_КАРТА КОН#_РАЗДЕЛ_I.3_ИНФОРМАЦИОННАЯ_КАРТА КОН" w:history="1">
        <w:r w:rsidRPr="00FE56DA">
          <w:rPr>
            <w:rStyle w:val="a8"/>
            <w:rFonts w:ascii="Times New Roman" w:hAnsi="Times New Roman" w:cs="Times New Roman"/>
            <w:i/>
            <w:sz w:val="24"/>
            <w:szCs w:val="24"/>
          </w:rPr>
          <w:t>Информационной карте конкурса</w:t>
        </w:r>
      </w:hyperlink>
      <w:r w:rsidRPr="00FE56DA">
        <w:rPr>
          <w:rFonts w:ascii="Times New Roman" w:hAnsi="Times New Roman" w:cs="Times New Roman"/>
          <w:sz w:val="24"/>
          <w:szCs w:val="24"/>
        </w:rPr>
        <w:t>, в соответствии с процедурами, условиями и положениями настоящей конкурсной документации.</w:t>
      </w:r>
    </w:p>
    <w:p w:rsidR="006D3DE0" w:rsidRPr="00FE56DA" w:rsidRDefault="006D3DE0" w:rsidP="00FE56DA">
      <w:pPr>
        <w:pStyle w:val="ConsPlusNormal"/>
        <w:widowControl/>
        <w:ind w:firstLine="539"/>
        <w:jc w:val="both"/>
        <w:rPr>
          <w:rFonts w:ascii="Times New Roman" w:hAnsi="Times New Roman" w:cs="Times New Roman"/>
          <w:color w:val="000000"/>
          <w:sz w:val="24"/>
          <w:szCs w:val="24"/>
        </w:rPr>
      </w:pPr>
      <w:r w:rsidRPr="00FE56DA">
        <w:rPr>
          <w:rFonts w:ascii="Times New Roman" w:hAnsi="Times New Roman" w:cs="Times New Roman"/>
          <w:b/>
          <w:color w:val="000000"/>
          <w:sz w:val="24"/>
          <w:szCs w:val="24"/>
        </w:rPr>
        <w:t>1.4. Требования к содержанию, форме, оформлению и составу заявки на участие в конкурсе, и инструкция по ее заполнению</w:t>
      </w:r>
      <w:r w:rsidRPr="00FE56DA">
        <w:rPr>
          <w:rFonts w:ascii="Times New Roman" w:hAnsi="Times New Roman" w:cs="Times New Roman"/>
          <w:color w:val="000000"/>
          <w:sz w:val="24"/>
          <w:szCs w:val="24"/>
        </w:rPr>
        <w:t>.</w:t>
      </w:r>
    </w:p>
    <w:p w:rsidR="006D3DE0" w:rsidRPr="00FE56DA" w:rsidRDefault="006D3DE0" w:rsidP="00FE56DA">
      <w:pPr>
        <w:pStyle w:val="ConsPlusNormal"/>
        <w:widowControl/>
        <w:ind w:firstLine="539"/>
        <w:jc w:val="both"/>
        <w:rPr>
          <w:rFonts w:ascii="Times New Roman" w:hAnsi="Times New Roman" w:cs="Times New Roman"/>
          <w:sz w:val="24"/>
          <w:szCs w:val="24"/>
        </w:rPr>
      </w:pPr>
      <w:r w:rsidRPr="00FE56DA">
        <w:rPr>
          <w:rFonts w:ascii="Times New Roman" w:hAnsi="Times New Roman" w:cs="Times New Roman"/>
          <w:sz w:val="24"/>
          <w:szCs w:val="24"/>
        </w:rPr>
        <w:t>1.4.1. Заявка на участие в конкурсе должна содержать:</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1) сведения и документы об участнике размещения заказа, подавшем такую заявку:</w:t>
      </w:r>
    </w:p>
    <w:p w:rsidR="006D3DE0" w:rsidRPr="00FE56DA" w:rsidRDefault="006D3DE0" w:rsidP="00FE56DA">
      <w:pPr>
        <w:pStyle w:val="ConsPlusNormal"/>
        <w:widowControl/>
        <w:ind w:firstLine="539"/>
        <w:jc w:val="both"/>
        <w:rPr>
          <w:rFonts w:ascii="Times New Roman" w:hAnsi="Times New Roman" w:cs="Times New Roman"/>
          <w:sz w:val="24"/>
          <w:szCs w:val="24"/>
        </w:rPr>
      </w:pPr>
      <w:proofErr w:type="gramStart"/>
      <w:r w:rsidRPr="00FE56DA">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6D3DE0" w:rsidRPr="00FE56DA" w:rsidRDefault="006D3DE0" w:rsidP="00FE56DA">
      <w:pPr>
        <w:pStyle w:val="ConsPlusNormal"/>
        <w:widowControl/>
        <w:ind w:firstLine="539"/>
        <w:jc w:val="both"/>
        <w:rPr>
          <w:rFonts w:ascii="Times New Roman" w:hAnsi="Times New Roman" w:cs="Times New Roman"/>
          <w:sz w:val="24"/>
          <w:szCs w:val="24"/>
        </w:rPr>
      </w:pPr>
      <w:proofErr w:type="gramStart"/>
      <w:r w:rsidRPr="00FE56DA">
        <w:rPr>
          <w:rFonts w:ascii="Times New Roman" w:hAnsi="Times New Roman" w:cs="Times New Roman"/>
          <w:sz w:val="24"/>
          <w:szCs w:val="24"/>
        </w:rPr>
        <w:t>б)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w:t>
      </w:r>
      <w:proofErr w:type="gramEnd"/>
      <w:r w:rsidRPr="00FE56DA">
        <w:rPr>
          <w:rFonts w:ascii="Times New Roman" w:hAnsi="Times New Roman" w:cs="Times New Roman"/>
          <w:sz w:val="24"/>
          <w:szCs w:val="24"/>
        </w:rPr>
        <w:t xml:space="preserve"> </w:t>
      </w:r>
      <w:proofErr w:type="gramStart"/>
      <w:r w:rsidRPr="00FE56DA">
        <w:rPr>
          <w:rFonts w:ascii="Times New Roman" w:hAnsi="Times New Roman" w:cs="Times New Roman"/>
          <w:sz w:val="24"/>
          <w:szCs w:val="24"/>
        </w:rPr>
        <w:t>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шесть месяцев до дня размещения на официальном</w:t>
      </w:r>
      <w:proofErr w:type="gramEnd"/>
      <w:r w:rsidRPr="00FE56DA">
        <w:rPr>
          <w:rFonts w:ascii="Times New Roman" w:hAnsi="Times New Roman" w:cs="Times New Roman"/>
          <w:sz w:val="24"/>
          <w:szCs w:val="24"/>
        </w:rPr>
        <w:t xml:space="preserve"> </w:t>
      </w:r>
      <w:proofErr w:type="gramStart"/>
      <w:r w:rsidRPr="00FE56DA">
        <w:rPr>
          <w:rFonts w:ascii="Times New Roman" w:hAnsi="Times New Roman" w:cs="Times New Roman"/>
          <w:sz w:val="24"/>
          <w:szCs w:val="24"/>
        </w:rPr>
        <w:t>сайте</w:t>
      </w:r>
      <w:proofErr w:type="gramEnd"/>
      <w:r w:rsidRPr="00FE56DA">
        <w:rPr>
          <w:rFonts w:ascii="Times New Roman" w:hAnsi="Times New Roman" w:cs="Times New Roman"/>
          <w:sz w:val="24"/>
          <w:szCs w:val="24"/>
        </w:rPr>
        <w:t xml:space="preserve"> извещения о проведении открытого конкурса;</w:t>
      </w:r>
    </w:p>
    <w:p w:rsidR="006D3DE0" w:rsidRPr="00FE56DA" w:rsidRDefault="006D3DE0" w:rsidP="00FE56DA">
      <w:pPr>
        <w:pStyle w:val="ConsPlusNormal"/>
        <w:widowControl/>
        <w:ind w:firstLine="539"/>
        <w:jc w:val="both"/>
        <w:rPr>
          <w:rFonts w:ascii="Times New Roman" w:hAnsi="Times New Roman" w:cs="Times New Roman"/>
          <w:sz w:val="24"/>
          <w:szCs w:val="24"/>
        </w:rPr>
      </w:pPr>
      <w:proofErr w:type="gramStart"/>
      <w:r w:rsidRPr="00FE56DA">
        <w:rPr>
          <w:rFonts w:ascii="Times New Roman" w:hAnsi="Times New Roman" w:cs="Times New Roman"/>
          <w:sz w:val="24"/>
          <w:szCs w:val="24"/>
        </w:rPr>
        <w:t>в) 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r w:rsidRPr="00FE56DA">
        <w:rPr>
          <w:rFonts w:ascii="Times New Roman" w:hAnsi="Times New Roman" w:cs="Times New Roman"/>
          <w:sz w:val="24"/>
          <w:szCs w:val="24"/>
        </w:rPr>
        <w:t xml:space="preserve">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от имени участника размещения заказа действует иное лицо, заявка на участие в конкурсе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указанная доверенность подписана лицом, уполномоченным руководителем участника размещения заказа, заявка на </w:t>
      </w:r>
      <w:r w:rsidRPr="00FE56DA">
        <w:rPr>
          <w:rFonts w:ascii="Times New Roman" w:hAnsi="Times New Roman" w:cs="Times New Roman"/>
          <w:sz w:val="24"/>
          <w:szCs w:val="24"/>
        </w:rPr>
        <w:lastRenderedPageBreak/>
        <w:t>участие в конкурсе должна содержать также документ, подтверждающий полномочия такого лица;</w:t>
      </w:r>
    </w:p>
    <w:p w:rsidR="006D3DE0" w:rsidRPr="00FE56DA" w:rsidRDefault="006D3DE0" w:rsidP="00FE56DA">
      <w:pPr>
        <w:autoSpaceDE w:val="0"/>
        <w:autoSpaceDN w:val="0"/>
        <w:adjustRightInd w:val="0"/>
        <w:spacing w:after="0" w:line="240" w:lineRule="auto"/>
        <w:ind w:firstLine="540"/>
        <w:jc w:val="both"/>
        <w:rPr>
          <w:rFonts w:ascii="Times New Roman" w:hAnsi="Times New Roman" w:cs="Times New Roman"/>
          <w:sz w:val="24"/>
          <w:szCs w:val="24"/>
        </w:rPr>
      </w:pPr>
      <w:r w:rsidRPr="00FE56DA">
        <w:rPr>
          <w:rFonts w:ascii="Times New Roman" w:hAnsi="Times New Roman" w:cs="Times New Roman"/>
          <w:sz w:val="24"/>
          <w:szCs w:val="24"/>
        </w:rPr>
        <w:t>г) документы, подтверждающие квалификацию участника размещения заказа;</w:t>
      </w:r>
    </w:p>
    <w:p w:rsidR="006D3DE0" w:rsidRPr="00FE56DA" w:rsidRDefault="006D3DE0" w:rsidP="00FE56DA">
      <w:pPr>
        <w:pStyle w:val="ConsPlusNormal"/>
        <w:widowControl/>
        <w:ind w:firstLine="540"/>
        <w:jc w:val="both"/>
        <w:rPr>
          <w:rFonts w:ascii="Times New Roman" w:hAnsi="Times New Roman" w:cs="Times New Roman"/>
          <w:sz w:val="24"/>
          <w:szCs w:val="24"/>
        </w:rPr>
      </w:pPr>
      <w:proofErr w:type="spellStart"/>
      <w:r w:rsidRPr="00FE56DA">
        <w:rPr>
          <w:rFonts w:ascii="Times New Roman" w:hAnsi="Times New Roman" w:cs="Times New Roman"/>
          <w:sz w:val="24"/>
          <w:szCs w:val="24"/>
        </w:rPr>
        <w:t>д</w:t>
      </w:r>
      <w:proofErr w:type="spellEnd"/>
      <w:r w:rsidRPr="00FE56DA">
        <w:rPr>
          <w:rFonts w:ascii="Times New Roman" w:hAnsi="Times New Roman" w:cs="Times New Roman"/>
          <w:sz w:val="24"/>
          <w:szCs w:val="24"/>
        </w:rPr>
        <w:t>) копии учредительных документов участника размещения заказа (для юридических лиц);</w:t>
      </w:r>
    </w:p>
    <w:p w:rsidR="006D3DE0" w:rsidRPr="00FE56DA" w:rsidRDefault="006D3DE0" w:rsidP="00FE56DA">
      <w:pPr>
        <w:pStyle w:val="ConsPlusNormal"/>
        <w:widowControl/>
        <w:ind w:firstLine="540"/>
        <w:jc w:val="both"/>
        <w:rPr>
          <w:rFonts w:ascii="Times New Roman" w:hAnsi="Times New Roman" w:cs="Times New Roman"/>
          <w:sz w:val="24"/>
          <w:szCs w:val="24"/>
        </w:rPr>
      </w:pPr>
      <w:proofErr w:type="gramStart"/>
      <w:r w:rsidRPr="00FE56DA">
        <w:rPr>
          <w:rFonts w:ascii="Times New Roman" w:hAnsi="Times New Roman" w:cs="Times New Roman"/>
          <w:sz w:val="24"/>
          <w:szCs w:val="24"/>
        </w:rPr>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поставка товаров, являющихся предметом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или внесение денежных средств в качестве обеспечения заявки на участие в конкурсе, обеспечения исполнения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w:t>
      </w:r>
      <w:proofErr w:type="gramEnd"/>
      <w:r w:rsidRPr="00FE56DA">
        <w:rPr>
          <w:rFonts w:ascii="Times New Roman" w:hAnsi="Times New Roman" w:cs="Times New Roman"/>
          <w:sz w:val="24"/>
          <w:szCs w:val="24"/>
        </w:rPr>
        <w:t xml:space="preserve"> является крупной сделкой.</w:t>
      </w:r>
    </w:p>
    <w:p w:rsidR="006D3DE0" w:rsidRPr="00FE56DA" w:rsidRDefault="006D3DE0" w:rsidP="00FE56DA">
      <w:pPr>
        <w:autoSpaceDE w:val="0"/>
        <w:autoSpaceDN w:val="0"/>
        <w:adjustRightInd w:val="0"/>
        <w:spacing w:after="0" w:line="240" w:lineRule="auto"/>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2)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w:t>
      </w:r>
      <w:r w:rsidR="002C5AAE" w:rsidRPr="00FE56DA">
        <w:rPr>
          <w:rFonts w:ascii="Times New Roman" w:hAnsi="Times New Roman" w:cs="Times New Roman"/>
          <w:sz w:val="24"/>
          <w:szCs w:val="24"/>
        </w:rPr>
        <w:t>Контракт</w:t>
      </w:r>
      <w:r w:rsidR="001240AA" w:rsidRPr="00FE56DA">
        <w:rPr>
          <w:rFonts w:ascii="Times New Roman" w:hAnsi="Times New Roman" w:cs="Times New Roman"/>
          <w:sz w:val="24"/>
          <w:szCs w:val="24"/>
        </w:rPr>
        <w:t>а</w:t>
      </w:r>
      <w:r w:rsidRPr="00FE56DA">
        <w:rPr>
          <w:rFonts w:ascii="Times New Roman" w:hAnsi="Times New Roman" w:cs="Times New Roman"/>
          <w:sz w:val="24"/>
          <w:szCs w:val="24"/>
        </w:rPr>
        <w:t xml:space="preserve">.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w:t>
      </w:r>
      <w:proofErr w:type="gramStart"/>
      <w:r w:rsidRPr="00FE56DA">
        <w:rPr>
          <w:rFonts w:ascii="Times New Roman" w:hAnsi="Times New Roman" w:cs="Times New Roman"/>
          <w:sz w:val="24"/>
          <w:szCs w:val="24"/>
        </w:rPr>
        <w:t>к</w:t>
      </w:r>
      <w:proofErr w:type="gramEnd"/>
      <w:r w:rsidRPr="00FE56DA">
        <w:rPr>
          <w:rFonts w:ascii="Times New Roman" w:hAnsi="Times New Roman" w:cs="Times New Roman"/>
          <w:sz w:val="24"/>
          <w:szCs w:val="24"/>
        </w:rPr>
        <w:t xml:space="preserve"> </w:t>
      </w:r>
      <w:proofErr w:type="gramStart"/>
      <w:r w:rsidRPr="00FE56DA">
        <w:rPr>
          <w:rFonts w:ascii="Times New Roman" w:hAnsi="Times New Roman" w:cs="Times New Roman"/>
          <w:sz w:val="24"/>
          <w:szCs w:val="24"/>
        </w:rPr>
        <w:t>таким</w:t>
      </w:r>
      <w:proofErr w:type="gramEnd"/>
      <w:r w:rsidRPr="00FE56DA">
        <w:rPr>
          <w:rFonts w:ascii="Times New Roman" w:hAnsi="Times New Roman" w:cs="Times New Roman"/>
          <w:sz w:val="24"/>
          <w:szCs w:val="24"/>
        </w:rPr>
        <w:t xml:space="preserve"> товару, работам, услугам;</w:t>
      </w:r>
    </w:p>
    <w:p w:rsidR="006D3DE0" w:rsidRPr="00FE56DA" w:rsidRDefault="006D3DE0" w:rsidP="00FE56DA">
      <w:pPr>
        <w:autoSpaceDE w:val="0"/>
        <w:autoSpaceDN w:val="0"/>
        <w:adjustRightInd w:val="0"/>
        <w:spacing w:after="0" w:line="240" w:lineRule="auto"/>
        <w:ind w:firstLine="540"/>
        <w:jc w:val="both"/>
        <w:rPr>
          <w:rFonts w:ascii="Times New Roman" w:hAnsi="Times New Roman" w:cs="Times New Roman"/>
          <w:sz w:val="24"/>
          <w:szCs w:val="24"/>
        </w:rPr>
      </w:pPr>
      <w:r w:rsidRPr="00FE56DA">
        <w:rPr>
          <w:rFonts w:ascii="Times New Roman" w:hAnsi="Times New Roman" w:cs="Times New Roman"/>
          <w:sz w:val="24"/>
          <w:szCs w:val="24"/>
        </w:rPr>
        <w:t>3) документы или копии документов, подтверждающих соответствие участника размещения заказа установленным требованиям и условиям допуска к участию в конкурсе:</w:t>
      </w:r>
    </w:p>
    <w:p w:rsidR="006D3DE0" w:rsidRPr="00FE56DA" w:rsidRDefault="006D3DE0" w:rsidP="00FE56DA">
      <w:pPr>
        <w:autoSpaceDE w:val="0"/>
        <w:autoSpaceDN w:val="0"/>
        <w:adjustRightInd w:val="0"/>
        <w:spacing w:after="0" w:line="240" w:lineRule="auto"/>
        <w:ind w:firstLine="540"/>
        <w:jc w:val="both"/>
        <w:rPr>
          <w:rFonts w:ascii="Times New Roman" w:hAnsi="Times New Roman" w:cs="Times New Roman"/>
          <w:sz w:val="24"/>
          <w:szCs w:val="24"/>
        </w:rPr>
      </w:pPr>
      <w:r w:rsidRPr="00FE56DA">
        <w:rPr>
          <w:rFonts w:ascii="Times New Roman" w:hAnsi="Times New Roman" w:cs="Times New Roman"/>
          <w:sz w:val="24"/>
          <w:szCs w:val="24"/>
        </w:rPr>
        <w:t>а) документы, подтверждающие внесение денежных сре</w:t>
      </w:r>
      <w:proofErr w:type="gramStart"/>
      <w:r w:rsidRPr="00FE56DA">
        <w:rPr>
          <w:rFonts w:ascii="Times New Roman" w:hAnsi="Times New Roman" w:cs="Times New Roman"/>
          <w:sz w:val="24"/>
          <w:szCs w:val="24"/>
        </w:rPr>
        <w:t>дств в к</w:t>
      </w:r>
      <w:proofErr w:type="gramEnd"/>
      <w:r w:rsidRPr="00FE56DA">
        <w:rPr>
          <w:rFonts w:ascii="Times New Roman" w:hAnsi="Times New Roman" w:cs="Times New Roman"/>
          <w:sz w:val="24"/>
          <w:szCs w:val="24"/>
        </w:rPr>
        <w:t>ачестве обеспечения заявки на участие в конкурсе, в случае, если в конкурсной документации содержится указание на требование обеспечения такой заявки (платежное поручение, подтверждающее перечисление денежных средств в качестве обеспечения заявки на участие в конкурсе, или копия такого поручения);</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б) копии документов, подтверждающих соответствие участника размещения заказа требованию, установленному пунктом 1 части 1 статьи 11 Федерального закона №94-ФЗ от 21.07.2005г.,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конкурса;</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в) документы, подтверждающие соответствие участника размещения заказа требованию, установленному в соответствии с пунктом 1 части 2 статьи 11 настоящего Федерального закона, в случае, если такое требование установлено заказчиком, уполномоченным органом;</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г) копии документов, подтверждающие соответствие участника размещения заказа требованию, установленному в соответствии с частью 3 статьи 11 настоящего Федерального закона, в случае, если такое требование установлено Правительством Российской Федерации;</w:t>
      </w:r>
    </w:p>
    <w:p w:rsidR="006D3DE0" w:rsidRPr="00FE56DA" w:rsidRDefault="006D3DE0" w:rsidP="00FE56DA">
      <w:pPr>
        <w:autoSpaceDE w:val="0"/>
        <w:autoSpaceDN w:val="0"/>
        <w:adjustRightInd w:val="0"/>
        <w:spacing w:after="0" w:line="240" w:lineRule="auto"/>
        <w:ind w:firstLine="540"/>
        <w:jc w:val="both"/>
        <w:rPr>
          <w:rFonts w:ascii="Times New Roman" w:hAnsi="Times New Roman" w:cs="Times New Roman"/>
          <w:sz w:val="24"/>
          <w:szCs w:val="24"/>
        </w:rPr>
      </w:pPr>
      <w:r w:rsidRPr="00FE56DA">
        <w:rPr>
          <w:rFonts w:ascii="Times New Roman" w:hAnsi="Times New Roman" w:cs="Times New Roman"/>
          <w:sz w:val="24"/>
          <w:szCs w:val="24"/>
        </w:rPr>
        <w:t>1.4.2. Заявка на участие в конкурсе может содержать эскиз, рисунок, чертеж, фотографию, иное изображение товара, образец (пробу) товара, на поставку которого размещается заказ.</w:t>
      </w:r>
    </w:p>
    <w:p w:rsidR="006D3DE0" w:rsidRPr="00FE56DA" w:rsidRDefault="006D3DE0" w:rsidP="00FE56DA">
      <w:pPr>
        <w:pStyle w:val="ConsPlusNormal"/>
        <w:widowControl/>
        <w:ind w:firstLine="540"/>
        <w:jc w:val="both"/>
        <w:rPr>
          <w:rFonts w:ascii="Times New Roman" w:hAnsi="Times New Roman" w:cs="Times New Roman"/>
          <w:bCs/>
          <w:sz w:val="24"/>
          <w:szCs w:val="24"/>
        </w:rPr>
      </w:pPr>
      <w:r w:rsidRPr="00FE56DA">
        <w:rPr>
          <w:rFonts w:ascii="Times New Roman" w:hAnsi="Times New Roman" w:cs="Times New Roman"/>
          <w:sz w:val="24"/>
          <w:szCs w:val="24"/>
        </w:rPr>
        <w:t>1.4.3. В заявке на участие в конкурсе декларируется соответствие участника размещения заказа требованиям, предусмотренным в пунктах 2 - 4 части 1 статьи 11 Федерального закона №94-ФЗ от 21.07.2005г.</w:t>
      </w:r>
    </w:p>
    <w:p w:rsidR="006D3DE0" w:rsidRPr="00FE56DA" w:rsidRDefault="006D3DE0" w:rsidP="00FE56DA">
      <w:pPr>
        <w:pStyle w:val="ConsPlusNormal"/>
        <w:widowControl/>
        <w:ind w:firstLine="539"/>
        <w:jc w:val="both"/>
        <w:rPr>
          <w:rFonts w:ascii="Times New Roman" w:hAnsi="Times New Roman" w:cs="Times New Roman"/>
          <w:sz w:val="24"/>
          <w:szCs w:val="24"/>
        </w:rPr>
      </w:pPr>
      <w:r w:rsidRPr="00FE56DA">
        <w:rPr>
          <w:rFonts w:ascii="Times New Roman" w:hAnsi="Times New Roman" w:cs="Times New Roman"/>
          <w:sz w:val="24"/>
          <w:szCs w:val="24"/>
        </w:rPr>
        <w:t xml:space="preserve">1.4.4. Заявка на участие в конкурсе, которую представляет Участник размещения заказа по предмету конкурса, указанному в п.1.2.1. и в соответствии с настоящей конкурсной документацией, должна соответствовать требованиям к оформлению заявки, указанным в </w:t>
      </w:r>
      <w:r w:rsidRPr="00FE56DA">
        <w:rPr>
          <w:rFonts w:ascii="Times New Roman" w:hAnsi="Times New Roman" w:cs="Times New Roman"/>
          <w:i/>
          <w:sz w:val="24"/>
          <w:szCs w:val="24"/>
        </w:rPr>
        <w:t>Информационной карте конкурса</w:t>
      </w:r>
      <w:r w:rsidRPr="00FE56DA">
        <w:rPr>
          <w:rFonts w:ascii="Times New Roman" w:hAnsi="Times New Roman" w:cs="Times New Roman"/>
          <w:sz w:val="24"/>
          <w:szCs w:val="24"/>
        </w:rPr>
        <w:t>.</w:t>
      </w:r>
    </w:p>
    <w:p w:rsidR="006D3DE0" w:rsidRPr="00FE56DA" w:rsidRDefault="006D3DE0" w:rsidP="00FE56DA">
      <w:pPr>
        <w:pStyle w:val="25"/>
        <w:widowControl w:val="0"/>
        <w:tabs>
          <w:tab w:val="left" w:pos="0"/>
          <w:tab w:val="num" w:pos="720"/>
        </w:tabs>
        <w:adjustRightInd w:val="0"/>
        <w:spacing w:after="0" w:line="240" w:lineRule="auto"/>
        <w:ind w:left="0" w:firstLine="539"/>
        <w:textAlignment w:val="baseline"/>
        <w:rPr>
          <w:bCs/>
          <w:color w:val="000000"/>
          <w:szCs w:val="24"/>
        </w:rPr>
      </w:pPr>
      <w:r w:rsidRPr="00FE56DA">
        <w:rPr>
          <w:color w:val="000000"/>
          <w:szCs w:val="24"/>
        </w:rPr>
        <w:t xml:space="preserve">1.4.5. </w:t>
      </w:r>
      <w:r w:rsidRPr="00FE56DA">
        <w:rPr>
          <w:bCs/>
          <w:color w:val="000000"/>
          <w:szCs w:val="24"/>
        </w:rPr>
        <w:t>Инструкция по заполнению заявки на участие в конкурсе.</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bCs/>
          <w:sz w:val="24"/>
          <w:szCs w:val="24"/>
        </w:rPr>
        <w:t>Заявка на участие в открытом конкурсе должна быть подана в письменной форме в запечатанном конверте или в форме электронного документа.</w:t>
      </w:r>
      <w:r w:rsidRPr="00FE56DA">
        <w:rPr>
          <w:rFonts w:ascii="Times New Roman" w:hAnsi="Times New Roman" w:cs="Times New Roman"/>
          <w:sz w:val="24"/>
          <w:szCs w:val="24"/>
        </w:rPr>
        <w:t xml:space="preserve"> При этом на таком конверте указывается наименование открытого конкурса (лота), на участие в котором подается данная заявка.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 При получении заявки на участие в конкурсе, поданной в форме электронного документа, заказчик, подтверждает в письменной форме или в форме электронного документа ее получение в течение одного рабочего дня со дня получения такой заявки.</w:t>
      </w:r>
    </w:p>
    <w:p w:rsidR="006D3DE0" w:rsidRPr="00FE56DA" w:rsidRDefault="006D3DE0" w:rsidP="00FE56DA">
      <w:pPr>
        <w:widowControl w:val="0"/>
        <w:numPr>
          <w:ilvl w:val="0"/>
          <w:numId w:val="17"/>
        </w:numPr>
        <w:tabs>
          <w:tab w:val="num" w:pos="900"/>
        </w:tabs>
        <w:autoSpaceDE w:val="0"/>
        <w:autoSpaceDN w:val="0"/>
        <w:adjustRightInd w:val="0"/>
        <w:spacing w:after="0" w:line="240" w:lineRule="auto"/>
        <w:ind w:left="0" w:firstLine="539"/>
        <w:jc w:val="both"/>
        <w:rPr>
          <w:rFonts w:ascii="Times New Roman" w:hAnsi="Times New Roman" w:cs="Times New Roman"/>
          <w:bCs/>
          <w:sz w:val="24"/>
          <w:szCs w:val="24"/>
        </w:rPr>
      </w:pPr>
      <w:r w:rsidRPr="00FE56DA">
        <w:rPr>
          <w:rFonts w:ascii="Times New Roman" w:hAnsi="Times New Roman" w:cs="Times New Roman"/>
          <w:bCs/>
          <w:sz w:val="24"/>
          <w:szCs w:val="24"/>
        </w:rPr>
        <w:t>При подготовке заявки на участие в конкурсе и документов, прилагаемых к заявке, не допускается применение факсимильных подписей.</w:t>
      </w:r>
    </w:p>
    <w:p w:rsidR="006D3DE0" w:rsidRPr="00FE56DA" w:rsidRDefault="006D3DE0" w:rsidP="00FE56DA">
      <w:pPr>
        <w:widowControl w:val="0"/>
        <w:numPr>
          <w:ilvl w:val="0"/>
          <w:numId w:val="17"/>
        </w:numPr>
        <w:tabs>
          <w:tab w:val="num" w:pos="900"/>
        </w:tabs>
        <w:autoSpaceDE w:val="0"/>
        <w:autoSpaceDN w:val="0"/>
        <w:adjustRightInd w:val="0"/>
        <w:spacing w:after="0" w:line="240" w:lineRule="auto"/>
        <w:ind w:left="0" w:firstLine="539"/>
        <w:jc w:val="both"/>
        <w:rPr>
          <w:rFonts w:ascii="Times New Roman" w:hAnsi="Times New Roman" w:cs="Times New Roman"/>
          <w:bCs/>
          <w:sz w:val="24"/>
          <w:szCs w:val="24"/>
        </w:rPr>
      </w:pPr>
      <w:r w:rsidRPr="00FE56DA">
        <w:rPr>
          <w:rFonts w:ascii="Times New Roman" w:hAnsi="Times New Roman" w:cs="Times New Roman"/>
          <w:bCs/>
          <w:sz w:val="24"/>
          <w:szCs w:val="24"/>
        </w:rPr>
        <w:t xml:space="preserve"> Все документы, представляемые Участниками размещения заказа в составе заявки на </w:t>
      </w:r>
      <w:r w:rsidRPr="00FE56DA">
        <w:rPr>
          <w:rFonts w:ascii="Times New Roman" w:hAnsi="Times New Roman" w:cs="Times New Roman"/>
          <w:bCs/>
          <w:sz w:val="24"/>
          <w:szCs w:val="24"/>
        </w:rPr>
        <w:lastRenderedPageBreak/>
        <w:t>участие в конкурсе, должны быть заполнены по всем пунктам.</w:t>
      </w:r>
    </w:p>
    <w:p w:rsidR="006D3DE0" w:rsidRPr="00FE56DA" w:rsidRDefault="006D3DE0" w:rsidP="00FE56DA">
      <w:pPr>
        <w:widowControl w:val="0"/>
        <w:numPr>
          <w:ilvl w:val="0"/>
          <w:numId w:val="17"/>
        </w:numPr>
        <w:tabs>
          <w:tab w:val="num" w:pos="900"/>
        </w:tabs>
        <w:autoSpaceDE w:val="0"/>
        <w:autoSpaceDN w:val="0"/>
        <w:adjustRightInd w:val="0"/>
        <w:spacing w:after="0" w:line="240" w:lineRule="auto"/>
        <w:ind w:left="0" w:firstLine="539"/>
        <w:jc w:val="both"/>
        <w:rPr>
          <w:rFonts w:ascii="Times New Roman" w:hAnsi="Times New Roman" w:cs="Times New Roman"/>
          <w:bCs/>
          <w:sz w:val="24"/>
          <w:szCs w:val="24"/>
        </w:rPr>
      </w:pPr>
      <w:r w:rsidRPr="00FE56DA">
        <w:rPr>
          <w:rFonts w:ascii="Times New Roman" w:hAnsi="Times New Roman" w:cs="Times New Roman"/>
          <w:bCs/>
          <w:sz w:val="24"/>
          <w:szCs w:val="24"/>
        </w:rPr>
        <w:t xml:space="preserve"> Заявка на участие в конкурсе, поданная Участником размещения заказа в письменной форме, оформляется следующим образом:</w:t>
      </w:r>
    </w:p>
    <w:p w:rsidR="006D3DE0" w:rsidRPr="00FE56DA" w:rsidRDefault="006D3DE0" w:rsidP="00FE56DA">
      <w:pPr>
        <w:tabs>
          <w:tab w:val="num" w:pos="-180"/>
          <w:tab w:val="num" w:pos="0"/>
          <w:tab w:val="left" w:pos="1224"/>
          <w:tab w:val="left" w:pos="1440"/>
        </w:tabs>
        <w:spacing w:after="0" w:line="240" w:lineRule="auto"/>
        <w:ind w:firstLine="539"/>
        <w:jc w:val="both"/>
        <w:rPr>
          <w:rFonts w:ascii="Times New Roman" w:hAnsi="Times New Roman" w:cs="Times New Roman"/>
          <w:bCs/>
          <w:sz w:val="24"/>
          <w:szCs w:val="24"/>
        </w:rPr>
      </w:pPr>
      <w:r w:rsidRPr="00FE56DA">
        <w:rPr>
          <w:rFonts w:ascii="Times New Roman" w:hAnsi="Times New Roman" w:cs="Times New Roman"/>
          <w:bCs/>
          <w:sz w:val="24"/>
          <w:szCs w:val="24"/>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(Форма 4.1) и том заявки на участие в конкурсе должны содержать опись входящих в ее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FE56DA">
        <w:rPr>
          <w:rFonts w:ascii="Times New Roman" w:hAnsi="Times New Roman" w:cs="Times New Roman"/>
          <w:bCs/>
          <w:sz w:val="24"/>
          <w:szCs w:val="24"/>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 </w:t>
      </w:r>
      <w:proofErr w:type="gramEnd"/>
    </w:p>
    <w:p w:rsidR="006D3DE0" w:rsidRPr="00FE56DA" w:rsidRDefault="006D3DE0" w:rsidP="00FE56DA">
      <w:pPr>
        <w:tabs>
          <w:tab w:val="num" w:pos="-180"/>
          <w:tab w:val="num" w:pos="0"/>
          <w:tab w:val="left" w:pos="1224"/>
          <w:tab w:val="left" w:pos="1440"/>
        </w:tabs>
        <w:spacing w:after="0" w:line="240" w:lineRule="auto"/>
        <w:ind w:firstLine="539"/>
        <w:jc w:val="both"/>
        <w:rPr>
          <w:rFonts w:ascii="Times New Roman" w:hAnsi="Times New Roman" w:cs="Times New Roman"/>
          <w:bCs/>
          <w:sz w:val="24"/>
          <w:szCs w:val="24"/>
        </w:rPr>
      </w:pPr>
      <w:r w:rsidRPr="00FE56DA">
        <w:rPr>
          <w:rFonts w:ascii="Times New Roman" w:hAnsi="Times New Roman" w:cs="Times New Roman"/>
          <w:bCs/>
          <w:sz w:val="24"/>
          <w:szCs w:val="24"/>
        </w:rPr>
        <w:t>В случае невыполнения вышеуказанного требования, участник размещения заказа, подавший заявку на участие в конкурсе, будет не допущен к участию в конкурсе на основании несоответствия его заявки требованиям, установленным конкурсной документацией. При этом ненадлежащее исполнение участником размещения заказа требования о том, что все листы заявки на участие в конкурсе и тома заявки на участие в конкурсе должны быть пронумерованы, не является основанием для отказа в допуске к участию в конкурсе.</w:t>
      </w:r>
    </w:p>
    <w:p w:rsidR="006D3DE0" w:rsidRPr="00FE56DA" w:rsidRDefault="006D3DE0" w:rsidP="00FE56DA">
      <w:pPr>
        <w:widowControl w:val="0"/>
        <w:numPr>
          <w:ilvl w:val="0"/>
          <w:numId w:val="17"/>
        </w:numPr>
        <w:tabs>
          <w:tab w:val="num" w:pos="900"/>
        </w:tabs>
        <w:autoSpaceDE w:val="0"/>
        <w:autoSpaceDN w:val="0"/>
        <w:adjustRightInd w:val="0"/>
        <w:spacing w:after="0" w:line="240" w:lineRule="auto"/>
        <w:ind w:left="0" w:firstLine="539"/>
        <w:jc w:val="both"/>
        <w:rPr>
          <w:rFonts w:ascii="Times New Roman" w:eastAsia="Times New Roman" w:hAnsi="Times New Roman" w:cs="Times New Roman"/>
          <w:sz w:val="24"/>
          <w:szCs w:val="24"/>
        </w:rPr>
      </w:pPr>
      <w:r w:rsidRPr="00FE56DA">
        <w:rPr>
          <w:rFonts w:ascii="Times New Roman" w:eastAsia="Times New Roman" w:hAnsi="Times New Roman" w:cs="Times New Roman"/>
          <w:sz w:val="24"/>
          <w:szCs w:val="24"/>
        </w:rPr>
        <w:t xml:space="preserve">После окончания срока подачи заявок не допускается внесение изменений в заявки на участие в конкурсе. </w:t>
      </w:r>
    </w:p>
    <w:p w:rsidR="006D3DE0" w:rsidRPr="00FE56DA" w:rsidRDefault="006D3DE0" w:rsidP="00FE56DA">
      <w:pPr>
        <w:widowControl w:val="0"/>
        <w:numPr>
          <w:ilvl w:val="0"/>
          <w:numId w:val="17"/>
        </w:numPr>
        <w:tabs>
          <w:tab w:val="num" w:pos="900"/>
        </w:tabs>
        <w:autoSpaceDE w:val="0"/>
        <w:autoSpaceDN w:val="0"/>
        <w:adjustRightInd w:val="0"/>
        <w:spacing w:after="0" w:line="240" w:lineRule="auto"/>
        <w:ind w:left="0" w:firstLine="539"/>
        <w:jc w:val="both"/>
        <w:rPr>
          <w:rFonts w:ascii="Times New Roman" w:eastAsia="Times New Roman" w:hAnsi="Times New Roman" w:cs="Times New Roman"/>
          <w:sz w:val="24"/>
          <w:szCs w:val="24"/>
        </w:rPr>
      </w:pPr>
      <w:r w:rsidRPr="00FE56DA">
        <w:rPr>
          <w:rFonts w:ascii="Times New Roman" w:eastAsia="Times New Roman" w:hAnsi="Times New Roman" w:cs="Times New Roman"/>
          <w:sz w:val="24"/>
          <w:szCs w:val="24"/>
        </w:rPr>
        <w:t>Представленные в составе заявки на участие в конкурсе документы не возвращаются Участнику размещения заказа, за исключением обеспечения заявки на участие в конкурсе в порядке и случаях, предусмотренных в пункте 1.22.1 настоящего Раздела.</w:t>
      </w:r>
    </w:p>
    <w:p w:rsidR="006D3DE0" w:rsidRPr="00FE56DA" w:rsidRDefault="006D3DE0" w:rsidP="00FE56DA">
      <w:pPr>
        <w:widowControl w:val="0"/>
        <w:numPr>
          <w:ilvl w:val="0"/>
          <w:numId w:val="17"/>
        </w:numPr>
        <w:tabs>
          <w:tab w:val="num" w:pos="900"/>
        </w:tabs>
        <w:autoSpaceDE w:val="0"/>
        <w:autoSpaceDN w:val="0"/>
        <w:adjustRightInd w:val="0"/>
        <w:spacing w:after="0" w:line="240" w:lineRule="auto"/>
        <w:ind w:left="0" w:firstLine="539"/>
        <w:jc w:val="both"/>
        <w:rPr>
          <w:rFonts w:ascii="Times New Roman" w:eastAsia="Times New Roman" w:hAnsi="Times New Roman" w:cs="Times New Roman"/>
          <w:sz w:val="24"/>
          <w:szCs w:val="24"/>
        </w:rPr>
      </w:pPr>
      <w:r w:rsidRPr="00FE56DA">
        <w:rPr>
          <w:rFonts w:ascii="Times New Roman" w:eastAsia="Times New Roman" w:hAnsi="Times New Roman" w:cs="Times New Roman"/>
          <w:sz w:val="24"/>
          <w:szCs w:val="24"/>
        </w:rPr>
        <w:t>В случае</w:t>
      </w:r>
      <w:proofErr w:type="gramStart"/>
      <w:r w:rsidRPr="00FE56DA">
        <w:rPr>
          <w:rFonts w:ascii="Times New Roman" w:eastAsia="Times New Roman" w:hAnsi="Times New Roman" w:cs="Times New Roman"/>
          <w:sz w:val="24"/>
          <w:szCs w:val="24"/>
        </w:rPr>
        <w:t>,</w:t>
      </w:r>
      <w:proofErr w:type="gramEnd"/>
      <w:r w:rsidRPr="00FE56DA">
        <w:rPr>
          <w:rFonts w:ascii="Times New Roman" w:eastAsia="Times New Roman" w:hAnsi="Times New Roman" w:cs="Times New Roman"/>
          <w:sz w:val="24"/>
          <w:szCs w:val="24"/>
        </w:rPr>
        <w:t xml:space="preserve"> если Участник размещения заказа планирует принять участие в конкурсе по нескольким или всем лотам, он должен подготовить заявку на участие в конкурсе на каждый такой лот отдельно с учетом требований настоящего пункта.</w:t>
      </w:r>
    </w:p>
    <w:p w:rsidR="006D3DE0" w:rsidRPr="00FE56DA" w:rsidRDefault="006D3DE0" w:rsidP="00FE56DA">
      <w:pPr>
        <w:pStyle w:val="ConsPlusNormal"/>
        <w:widowControl/>
        <w:ind w:firstLine="540"/>
        <w:jc w:val="both"/>
        <w:rPr>
          <w:rFonts w:ascii="Times New Roman" w:hAnsi="Times New Roman" w:cs="Times New Roman"/>
          <w:sz w:val="24"/>
          <w:szCs w:val="24"/>
        </w:rPr>
      </w:pP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b/>
          <w:sz w:val="24"/>
          <w:szCs w:val="24"/>
        </w:rPr>
        <w:t>1.5. Требования к описанию участниками размещения заказа поставляемого товара, который является предметом конкурса,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размещения заказа выполняемых работ, оказываемых услуг, которые являются предметом конкурса, их количественных и качественных характеристик.</w:t>
      </w:r>
      <w:r w:rsidRPr="00FE56DA">
        <w:rPr>
          <w:rFonts w:ascii="Times New Roman" w:hAnsi="Times New Roman" w:cs="Times New Roman"/>
          <w:sz w:val="24"/>
          <w:szCs w:val="24"/>
        </w:rPr>
        <w:t xml:space="preserve"> </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1.5.1. </w:t>
      </w:r>
      <w:r w:rsidRPr="00FE56DA">
        <w:rPr>
          <w:rFonts w:ascii="Times New Roman" w:hAnsi="Times New Roman" w:cs="Times New Roman"/>
          <w:bCs/>
          <w:sz w:val="24"/>
          <w:szCs w:val="24"/>
        </w:rPr>
        <w:t xml:space="preserve">Описание </w:t>
      </w:r>
      <w:r w:rsidRPr="00FE56DA">
        <w:rPr>
          <w:rFonts w:ascii="Times New Roman" w:hAnsi="Times New Roman" w:cs="Times New Roman"/>
          <w:sz w:val="24"/>
          <w:szCs w:val="24"/>
        </w:rPr>
        <w:t>поставляемых товаров, выполняемых работ, оказываемых услуг</w:t>
      </w:r>
      <w:r w:rsidRPr="00FE56DA">
        <w:rPr>
          <w:rFonts w:ascii="Times New Roman" w:hAnsi="Times New Roman" w:cs="Times New Roman"/>
          <w:bCs/>
          <w:sz w:val="24"/>
          <w:szCs w:val="24"/>
        </w:rPr>
        <w:t xml:space="preserve"> производится в соответствии с требованиями, указанными в</w:t>
      </w:r>
      <w:r w:rsidRPr="00FE56DA">
        <w:rPr>
          <w:rFonts w:ascii="Times New Roman" w:hAnsi="Times New Roman" w:cs="Times New Roman"/>
          <w:sz w:val="24"/>
          <w:szCs w:val="24"/>
        </w:rPr>
        <w:t xml:space="preserve"> </w:t>
      </w:r>
      <w:r w:rsidRPr="00FE56DA">
        <w:rPr>
          <w:rFonts w:ascii="Times New Roman" w:hAnsi="Times New Roman" w:cs="Times New Roman"/>
          <w:i/>
          <w:sz w:val="24"/>
          <w:szCs w:val="24"/>
        </w:rPr>
        <w:t xml:space="preserve"> </w:t>
      </w:r>
      <w:r w:rsidRPr="006E1C67">
        <w:rPr>
          <w:rStyle w:val="a8"/>
          <w:rFonts w:ascii="Times New Roman" w:eastAsiaTheme="minorEastAsia" w:hAnsi="Times New Roman" w:cs="Times New Roman"/>
          <w:i/>
          <w:sz w:val="24"/>
          <w:szCs w:val="24"/>
        </w:rPr>
        <w:t>Информационной карте конкурса.</w:t>
      </w:r>
    </w:p>
    <w:p w:rsidR="006D3DE0" w:rsidRPr="00FE56DA" w:rsidRDefault="006D3DE0" w:rsidP="00FE56DA">
      <w:pPr>
        <w:pStyle w:val="ConsPlusNormal"/>
        <w:widowControl/>
        <w:ind w:firstLine="540"/>
        <w:jc w:val="both"/>
        <w:rPr>
          <w:rFonts w:ascii="Times New Roman" w:hAnsi="Times New Roman" w:cs="Times New Roman"/>
          <w:b/>
          <w:sz w:val="24"/>
          <w:szCs w:val="24"/>
        </w:rPr>
      </w:pP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b/>
          <w:sz w:val="24"/>
          <w:szCs w:val="24"/>
        </w:rPr>
        <w:t>1.6. Требования к гарантийному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1.6.1.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указаны в</w:t>
      </w:r>
      <w:r w:rsidRPr="00FE56DA">
        <w:rPr>
          <w:rFonts w:ascii="Times New Roman" w:hAnsi="Times New Roman" w:cs="Times New Roman"/>
          <w:i/>
          <w:sz w:val="24"/>
          <w:szCs w:val="24"/>
        </w:rPr>
        <w:t xml:space="preserve"> </w:t>
      </w:r>
      <w:r w:rsidRPr="006E1C67">
        <w:rPr>
          <w:rStyle w:val="a8"/>
          <w:rFonts w:ascii="Times New Roman" w:eastAsiaTheme="minorEastAsia" w:hAnsi="Times New Roman" w:cs="Times New Roman"/>
          <w:i/>
          <w:sz w:val="24"/>
          <w:szCs w:val="24"/>
        </w:rPr>
        <w:t>Информационной карте конкурса.</w:t>
      </w:r>
    </w:p>
    <w:p w:rsidR="006D3DE0" w:rsidRPr="00FE56DA" w:rsidRDefault="006D3DE0" w:rsidP="00FE56DA">
      <w:pPr>
        <w:pStyle w:val="ConsPlusNormal"/>
        <w:widowControl/>
        <w:ind w:firstLine="540"/>
        <w:jc w:val="both"/>
        <w:rPr>
          <w:rFonts w:ascii="Times New Roman" w:hAnsi="Times New Roman" w:cs="Times New Roman"/>
          <w:sz w:val="24"/>
          <w:szCs w:val="24"/>
        </w:rPr>
      </w:pP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b/>
          <w:sz w:val="24"/>
          <w:szCs w:val="24"/>
        </w:rPr>
        <w:t>1.7. Место, условия и сроки (периоды) поставки товара, выполнения работ, оказания услуг</w:t>
      </w:r>
      <w:r w:rsidRPr="00FE56DA">
        <w:rPr>
          <w:rFonts w:ascii="Times New Roman" w:hAnsi="Times New Roman" w:cs="Times New Roman"/>
          <w:sz w:val="24"/>
          <w:szCs w:val="24"/>
        </w:rPr>
        <w:t>.</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1.7.1. Место, условия и сроки (периоды) поставки товара, выполнения работ, оказания услуг указаны в</w:t>
      </w:r>
      <w:r w:rsidRPr="00FE56DA">
        <w:rPr>
          <w:rFonts w:ascii="Times New Roman" w:hAnsi="Times New Roman" w:cs="Times New Roman"/>
          <w:i/>
          <w:sz w:val="24"/>
          <w:szCs w:val="24"/>
        </w:rPr>
        <w:t xml:space="preserve"> </w:t>
      </w:r>
      <w:r w:rsidRPr="006E1C67">
        <w:rPr>
          <w:rStyle w:val="a8"/>
          <w:rFonts w:ascii="Times New Roman" w:eastAsiaTheme="minorEastAsia" w:hAnsi="Times New Roman" w:cs="Times New Roman"/>
          <w:i/>
          <w:sz w:val="24"/>
          <w:szCs w:val="24"/>
        </w:rPr>
        <w:t xml:space="preserve">Информационной карте конкурса </w:t>
      </w:r>
      <w:r w:rsidR="006E1C67" w:rsidRPr="006E1C67">
        <w:rPr>
          <w:rFonts w:ascii="Times New Roman" w:hAnsi="Times New Roman" w:cs="Times New Roman"/>
          <w:sz w:val="24"/>
          <w:szCs w:val="24"/>
        </w:rPr>
        <w:t>и</w:t>
      </w:r>
      <w:r w:rsidRPr="006E1C67">
        <w:rPr>
          <w:rFonts w:ascii="Times New Roman" w:hAnsi="Times New Roman" w:cs="Times New Roman"/>
          <w:sz w:val="24"/>
          <w:szCs w:val="24"/>
        </w:rPr>
        <w:t xml:space="preserve"> </w:t>
      </w:r>
      <w:r w:rsidR="006E1C67">
        <w:rPr>
          <w:rFonts w:ascii="Times New Roman" w:hAnsi="Times New Roman" w:cs="Times New Roman"/>
          <w:sz w:val="24"/>
          <w:szCs w:val="24"/>
        </w:rPr>
        <w:t xml:space="preserve">Разделе </w:t>
      </w:r>
      <w:r w:rsidR="006E1C67">
        <w:rPr>
          <w:rFonts w:ascii="Times New Roman" w:hAnsi="Times New Roman" w:cs="Times New Roman"/>
          <w:sz w:val="24"/>
          <w:szCs w:val="24"/>
          <w:lang w:val="en-US"/>
        </w:rPr>
        <w:t>III</w:t>
      </w:r>
      <w:r w:rsidR="006E1C67" w:rsidRPr="006E1C67">
        <w:rPr>
          <w:rFonts w:ascii="Times New Roman" w:hAnsi="Times New Roman" w:cs="Times New Roman"/>
          <w:sz w:val="24"/>
          <w:szCs w:val="24"/>
        </w:rPr>
        <w:t xml:space="preserve"> </w:t>
      </w:r>
      <w:r w:rsidR="006E1C67">
        <w:rPr>
          <w:rFonts w:ascii="Times New Roman" w:hAnsi="Times New Roman" w:cs="Times New Roman"/>
          <w:sz w:val="24"/>
          <w:szCs w:val="24"/>
        </w:rPr>
        <w:t>«</w:t>
      </w:r>
      <w:r w:rsidRPr="006E1C67">
        <w:rPr>
          <w:rStyle w:val="a8"/>
          <w:rFonts w:ascii="Times New Roman" w:eastAsiaTheme="minorEastAsia" w:hAnsi="Times New Roman" w:cs="Times New Roman"/>
          <w:i/>
          <w:sz w:val="24"/>
          <w:szCs w:val="24"/>
        </w:rPr>
        <w:t>Техническо</w:t>
      </w:r>
      <w:r w:rsidR="006E1C67">
        <w:rPr>
          <w:rStyle w:val="a8"/>
          <w:rFonts w:ascii="Times New Roman" w:eastAsiaTheme="minorEastAsia" w:hAnsi="Times New Roman" w:cs="Times New Roman"/>
          <w:i/>
          <w:sz w:val="24"/>
          <w:szCs w:val="24"/>
        </w:rPr>
        <w:t>е</w:t>
      </w:r>
      <w:r w:rsidRPr="006E1C67">
        <w:rPr>
          <w:rStyle w:val="a8"/>
          <w:rFonts w:ascii="Times New Roman" w:eastAsiaTheme="minorEastAsia" w:hAnsi="Times New Roman" w:cs="Times New Roman"/>
          <w:i/>
          <w:sz w:val="24"/>
          <w:szCs w:val="24"/>
        </w:rPr>
        <w:t xml:space="preserve"> задани</w:t>
      </w:r>
      <w:r w:rsidR="006E1C67">
        <w:rPr>
          <w:rStyle w:val="a8"/>
          <w:rFonts w:ascii="Times New Roman" w:eastAsiaTheme="minorEastAsia" w:hAnsi="Times New Roman" w:cs="Times New Roman"/>
          <w:i/>
          <w:sz w:val="24"/>
          <w:szCs w:val="24"/>
        </w:rPr>
        <w:t>е»</w:t>
      </w:r>
      <w:r w:rsidRPr="006E1C67">
        <w:rPr>
          <w:rStyle w:val="a8"/>
          <w:rFonts w:ascii="Times New Roman" w:eastAsiaTheme="minorEastAsia" w:hAnsi="Times New Roman" w:cs="Times New Roman"/>
          <w:i/>
          <w:sz w:val="24"/>
          <w:szCs w:val="24"/>
        </w:rPr>
        <w:t>.</w:t>
      </w:r>
    </w:p>
    <w:p w:rsidR="006D3DE0" w:rsidRPr="00FE56DA" w:rsidRDefault="006D3DE0" w:rsidP="00FE56DA">
      <w:pPr>
        <w:pStyle w:val="ConsPlusNormal"/>
        <w:widowControl/>
        <w:ind w:firstLine="540"/>
        <w:jc w:val="both"/>
        <w:rPr>
          <w:rFonts w:ascii="Times New Roman" w:hAnsi="Times New Roman" w:cs="Times New Roman"/>
          <w:sz w:val="24"/>
          <w:szCs w:val="24"/>
        </w:rPr>
      </w:pPr>
    </w:p>
    <w:p w:rsidR="006D3DE0" w:rsidRPr="00FE56DA" w:rsidRDefault="006D3DE0" w:rsidP="00FE56DA">
      <w:pPr>
        <w:pStyle w:val="ConsPlusNormal"/>
        <w:widowControl/>
        <w:ind w:firstLine="540"/>
        <w:jc w:val="both"/>
        <w:rPr>
          <w:rFonts w:ascii="Times New Roman" w:hAnsi="Times New Roman" w:cs="Times New Roman"/>
          <w:b/>
          <w:sz w:val="24"/>
          <w:szCs w:val="24"/>
        </w:rPr>
      </w:pPr>
      <w:r w:rsidRPr="00FE56DA">
        <w:rPr>
          <w:rFonts w:ascii="Times New Roman" w:hAnsi="Times New Roman" w:cs="Times New Roman"/>
          <w:b/>
          <w:sz w:val="24"/>
          <w:szCs w:val="24"/>
        </w:rPr>
        <w:t xml:space="preserve">1.8. Начальная (максимальная) цена </w:t>
      </w:r>
      <w:r w:rsidR="002C5AAE" w:rsidRPr="00FE56DA">
        <w:rPr>
          <w:rFonts w:ascii="Times New Roman" w:hAnsi="Times New Roman" w:cs="Times New Roman"/>
          <w:b/>
          <w:sz w:val="24"/>
          <w:szCs w:val="24"/>
        </w:rPr>
        <w:t>Контракт</w:t>
      </w:r>
      <w:r w:rsidRPr="00FE56DA">
        <w:rPr>
          <w:rFonts w:ascii="Times New Roman" w:hAnsi="Times New Roman" w:cs="Times New Roman"/>
          <w:b/>
          <w:sz w:val="24"/>
          <w:szCs w:val="24"/>
        </w:rPr>
        <w:t>а (цена лота).</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1.8.1. Начальная (максимальная) цена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 (цена лота), начальная (максимальная) цена единицы товара, услуги указана</w:t>
      </w:r>
      <w:r w:rsidRPr="00FE56DA">
        <w:rPr>
          <w:rFonts w:ascii="Times New Roman" w:hAnsi="Times New Roman" w:cs="Times New Roman"/>
          <w:i/>
          <w:sz w:val="24"/>
          <w:szCs w:val="24"/>
        </w:rPr>
        <w:t xml:space="preserve"> в </w:t>
      </w:r>
      <w:r w:rsidRPr="006E1C67">
        <w:rPr>
          <w:rStyle w:val="a8"/>
          <w:rFonts w:ascii="Times New Roman" w:eastAsiaTheme="minorEastAsia" w:hAnsi="Times New Roman" w:cs="Times New Roman"/>
          <w:i/>
          <w:sz w:val="24"/>
          <w:szCs w:val="24"/>
        </w:rPr>
        <w:t>Информационной карте конкурса.</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1.8.2. Цена </w:t>
      </w:r>
      <w:r w:rsidR="002C5AAE" w:rsidRPr="00FE56DA">
        <w:rPr>
          <w:rFonts w:ascii="Times New Roman" w:hAnsi="Times New Roman" w:cs="Times New Roman"/>
          <w:sz w:val="24"/>
          <w:szCs w:val="24"/>
        </w:rPr>
        <w:t>Контракт</w:t>
      </w:r>
      <w:r w:rsidR="004038E1" w:rsidRPr="00FE56DA">
        <w:rPr>
          <w:rFonts w:ascii="Times New Roman" w:hAnsi="Times New Roman" w:cs="Times New Roman"/>
          <w:sz w:val="24"/>
          <w:szCs w:val="24"/>
        </w:rPr>
        <w:t>а</w:t>
      </w:r>
      <w:r w:rsidRPr="00FE56DA">
        <w:rPr>
          <w:rFonts w:ascii="Times New Roman" w:hAnsi="Times New Roman" w:cs="Times New Roman"/>
          <w:sz w:val="24"/>
          <w:szCs w:val="24"/>
        </w:rPr>
        <w:t xml:space="preserve"> является твердой и не может изменяться в ходе его исполнения. Цена </w:t>
      </w:r>
      <w:r w:rsidR="002C5AAE" w:rsidRPr="00FE56DA">
        <w:rPr>
          <w:rFonts w:ascii="Times New Roman" w:hAnsi="Times New Roman" w:cs="Times New Roman"/>
          <w:sz w:val="24"/>
          <w:szCs w:val="24"/>
        </w:rPr>
        <w:t>Контракт</w:t>
      </w:r>
      <w:r w:rsidR="004038E1" w:rsidRPr="00FE56DA">
        <w:rPr>
          <w:rFonts w:ascii="Times New Roman" w:hAnsi="Times New Roman" w:cs="Times New Roman"/>
          <w:sz w:val="24"/>
          <w:szCs w:val="24"/>
        </w:rPr>
        <w:t>а</w:t>
      </w:r>
      <w:r w:rsidRPr="00FE56DA">
        <w:rPr>
          <w:rFonts w:ascii="Times New Roman" w:hAnsi="Times New Roman" w:cs="Times New Roman"/>
          <w:sz w:val="24"/>
          <w:szCs w:val="24"/>
        </w:rPr>
        <w:t xml:space="preserve"> может быть снижена по соглашению сторон без изменения предусмотренных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ом количества товаров, объема работ, услуг и иных условий исполнения </w:t>
      </w:r>
      <w:r w:rsidRPr="00FE56DA">
        <w:rPr>
          <w:rFonts w:ascii="Times New Roman" w:hAnsi="Times New Roman" w:cs="Times New Roman"/>
          <w:sz w:val="24"/>
          <w:szCs w:val="24"/>
        </w:rPr>
        <w:lastRenderedPageBreak/>
        <w:t xml:space="preserve">муниципального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Оплата поставляемых товаров, выполненных работ, оказанных услуг осуществляется по цене, установленной </w:t>
      </w:r>
      <w:r w:rsidR="002C5AAE" w:rsidRPr="00FE56DA">
        <w:rPr>
          <w:rFonts w:ascii="Times New Roman" w:hAnsi="Times New Roman" w:cs="Times New Roman"/>
          <w:sz w:val="24"/>
          <w:szCs w:val="24"/>
        </w:rPr>
        <w:t>Контракт</w:t>
      </w:r>
      <w:r w:rsidR="004038E1" w:rsidRPr="00FE56DA">
        <w:rPr>
          <w:rFonts w:ascii="Times New Roman" w:hAnsi="Times New Roman" w:cs="Times New Roman"/>
          <w:sz w:val="24"/>
          <w:szCs w:val="24"/>
        </w:rPr>
        <w:t>ом</w:t>
      </w:r>
      <w:r w:rsidRPr="00FE56DA">
        <w:rPr>
          <w:rFonts w:ascii="Times New Roman" w:hAnsi="Times New Roman" w:cs="Times New Roman"/>
          <w:sz w:val="24"/>
          <w:szCs w:val="24"/>
        </w:rPr>
        <w:t>.</w:t>
      </w:r>
    </w:p>
    <w:p w:rsidR="006D3DE0" w:rsidRPr="00FE56DA" w:rsidRDefault="004038E1" w:rsidP="00FE56DA">
      <w:pPr>
        <w:pStyle w:val="36"/>
        <w:ind w:left="0" w:firstLine="540"/>
        <w:rPr>
          <w:szCs w:val="24"/>
        </w:rPr>
      </w:pPr>
      <w:r w:rsidRPr="00FE56DA">
        <w:rPr>
          <w:szCs w:val="24"/>
        </w:rPr>
        <w:t xml:space="preserve">1.8.3. Цена </w:t>
      </w:r>
      <w:r w:rsidR="002C5AAE" w:rsidRPr="00FE56DA">
        <w:rPr>
          <w:szCs w:val="24"/>
        </w:rPr>
        <w:t>Контракт</w:t>
      </w:r>
      <w:r w:rsidR="006D3DE0" w:rsidRPr="00FE56DA">
        <w:rPr>
          <w:szCs w:val="24"/>
        </w:rPr>
        <w:t xml:space="preserve">а, предлагаемая Участником размещения заказа в заявке на участие в конкурсе, не может превышать начальную (максимальную) цену </w:t>
      </w:r>
      <w:r w:rsidR="002C5AAE" w:rsidRPr="00FE56DA">
        <w:rPr>
          <w:szCs w:val="24"/>
        </w:rPr>
        <w:t>Контракт</w:t>
      </w:r>
      <w:r w:rsidR="006D3DE0" w:rsidRPr="00FE56DA">
        <w:rPr>
          <w:szCs w:val="24"/>
        </w:rPr>
        <w:t>а (цену лота).</w:t>
      </w:r>
    </w:p>
    <w:p w:rsidR="006D3DE0" w:rsidRPr="00FE56DA" w:rsidRDefault="006D3DE0" w:rsidP="00FE56DA">
      <w:pPr>
        <w:pStyle w:val="ConsPlusNormal"/>
        <w:widowControl/>
        <w:ind w:firstLine="540"/>
        <w:jc w:val="both"/>
        <w:rPr>
          <w:rFonts w:ascii="Times New Roman" w:hAnsi="Times New Roman" w:cs="Times New Roman"/>
          <w:b/>
          <w:sz w:val="24"/>
          <w:szCs w:val="24"/>
        </w:rPr>
      </w:pPr>
    </w:p>
    <w:p w:rsidR="006D3DE0" w:rsidRPr="00FE56DA" w:rsidRDefault="006D3DE0" w:rsidP="00FE56DA">
      <w:pPr>
        <w:pStyle w:val="ConsPlusNormal"/>
        <w:widowControl/>
        <w:ind w:firstLine="540"/>
        <w:jc w:val="both"/>
        <w:rPr>
          <w:rFonts w:ascii="Times New Roman" w:hAnsi="Times New Roman" w:cs="Times New Roman"/>
          <w:b/>
          <w:i/>
          <w:sz w:val="24"/>
          <w:szCs w:val="24"/>
        </w:rPr>
      </w:pPr>
      <w:r w:rsidRPr="00FE56DA">
        <w:rPr>
          <w:rFonts w:ascii="Times New Roman" w:hAnsi="Times New Roman" w:cs="Times New Roman"/>
          <w:b/>
          <w:sz w:val="24"/>
          <w:szCs w:val="24"/>
        </w:rPr>
        <w:t>1.9. Форма, сроки и порядок оплаты товара, работ, услуг.</w:t>
      </w:r>
    </w:p>
    <w:p w:rsidR="006D3DE0" w:rsidRPr="00FE56DA" w:rsidRDefault="006D3DE0" w:rsidP="00FE56DA">
      <w:pPr>
        <w:pStyle w:val="ConsPlusNormal"/>
        <w:widowControl/>
        <w:ind w:firstLine="540"/>
        <w:jc w:val="both"/>
        <w:rPr>
          <w:rFonts w:ascii="Times New Roman" w:hAnsi="Times New Roman" w:cs="Times New Roman"/>
          <w:b/>
          <w:i/>
          <w:sz w:val="24"/>
          <w:szCs w:val="24"/>
        </w:rPr>
      </w:pPr>
      <w:r w:rsidRPr="00FE56DA">
        <w:rPr>
          <w:rFonts w:ascii="Times New Roman" w:hAnsi="Times New Roman" w:cs="Times New Roman"/>
          <w:sz w:val="24"/>
          <w:szCs w:val="24"/>
        </w:rPr>
        <w:t>1.9.1. Форма, сроки и порядок оплаты за поставленные товары, выполненные работы, оказанные услуги указаны</w:t>
      </w:r>
      <w:r w:rsidRPr="00FE56DA">
        <w:rPr>
          <w:rFonts w:ascii="Times New Roman" w:hAnsi="Times New Roman" w:cs="Times New Roman"/>
          <w:i/>
          <w:sz w:val="24"/>
          <w:szCs w:val="24"/>
        </w:rPr>
        <w:t xml:space="preserve"> </w:t>
      </w:r>
      <w:r w:rsidRPr="00FE56DA">
        <w:rPr>
          <w:rFonts w:ascii="Times New Roman" w:hAnsi="Times New Roman" w:cs="Times New Roman"/>
          <w:sz w:val="24"/>
          <w:szCs w:val="24"/>
        </w:rPr>
        <w:t xml:space="preserve">в </w:t>
      </w:r>
      <w:r w:rsidRPr="00FE56DA">
        <w:rPr>
          <w:rFonts w:ascii="Times New Roman" w:hAnsi="Times New Roman" w:cs="Times New Roman"/>
          <w:i/>
          <w:sz w:val="24"/>
          <w:szCs w:val="24"/>
        </w:rPr>
        <w:t>Информационной карте</w:t>
      </w:r>
      <w:r w:rsidRPr="00FE56DA">
        <w:rPr>
          <w:rFonts w:ascii="Times New Roman" w:hAnsi="Times New Roman" w:cs="Times New Roman"/>
          <w:sz w:val="24"/>
          <w:szCs w:val="24"/>
        </w:rPr>
        <w:t xml:space="preserve"> </w:t>
      </w:r>
      <w:r w:rsidRPr="00FE56DA">
        <w:rPr>
          <w:rFonts w:ascii="Times New Roman" w:hAnsi="Times New Roman" w:cs="Times New Roman"/>
          <w:i/>
          <w:sz w:val="24"/>
          <w:szCs w:val="24"/>
        </w:rPr>
        <w:t>конкурса</w:t>
      </w:r>
      <w:r w:rsidRPr="00FE56DA">
        <w:rPr>
          <w:rFonts w:ascii="Times New Roman" w:hAnsi="Times New Roman" w:cs="Times New Roman"/>
          <w:sz w:val="24"/>
          <w:szCs w:val="24"/>
        </w:rPr>
        <w:t xml:space="preserve"> и проекте </w:t>
      </w:r>
      <w:r w:rsidR="002C5AAE" w:rsidRPr="00FE56DA">
        <w:rPr>
          <w:rFonts w:ascii="Times New Roman" w:hAnsi="Times New Roman" w:cs="Times New Roman"/>
          <w:sz w:val="24"/>
          <w:szCs w:val="24"/>
        </w:rPr>
        <w:t>Контракт</w:t>
      </w:r>
      <w:r w:rsidR="004038E1" w:rsidRPr="00FE56DA">
        <w:rPr>
          <w:rFonts w:ascii="Times New Roman" w:hAnsi="Times New Roman" w:cs="Times New Roman"/>
          <w:sz w:val="24"/>
          <w:szCs w:val="24"/>
        </w:rPr>
        <w:t>а.</w:t>
      </w:r>
    </w:p>
    <w:p w:rsidR="006D3DE0" w:rsidRPr="00FE56DA" w:rsidRDefault="006D3DE0" w:rsidP="00FE56DA">
      <w:pPr>
        <w:pStyle w:val="ConsPlusNormal"/>
        <w:widowControl/>
        <w:ind w:firstLine="540"/>
        <w:jc w:val="both"/>
        <w:rPr>
          <w:rFonts w:ascii="Times New Roman" w:hAnsi="Times New Roman" w:cs="Times New Roman"/>
          <w:b/>
          <w:sz w:val="24"/>
          <w:szCs w:val="24"/>
        </w:rPr>
      </w:pPr>
    </w:p>
    <w:p w:rsidR="006D3DE0" w:rsidRPr="00FE56DA" w:rsidRDefault="006D3DE0" w:rsidP="00FE56DA">
      <w:pPr>
        <w:pStyle w:val="ConsPlusNormal"/>
        <w:widowControl/>
        <w:ind w:firstLine="540"/>
        <w:jc w:val="both"/>
        <w:rPr>
          <w:rFonts w:ascii="Times New Roman" w:hAnsi="Times New Roman" w:cs="Times New Roman"/>
          <w:b/>
          <w:i/>
          <w:sz w:val="24"/>
          <w:szCs w:val="24"/>
        </w:rPr>
      </w:pPr>
      <w:r w:rsidRPr="00FE56DA">
        <w:rPr>
          <w:rFonts w:ascii="Times New Roman" w:hAnsi="Times New Roman" w:cs="Times New Roman"/>
          <w:b/>
          <w:sz w:val="24"/>
          <w:szCs w:val="24"/>
        </w:rPr>
        <w:t>1.10. Источник финансирования заказа.</w:t>
      </w:r>
    </w:p>
    <w:p w:rsidR="006D3DE0" w:rsidRPr="00FE56DA" w:rsidRDefault="006D3DE0" w:rsidP="00FE56DA">
      <w:pPr>
        <w:tabs>
          <w:tab w:val="num" w:pos="720"/>
        </w:tabs>
        <w:spacing w:after="0" w:line="240" w:lineRule="auto"/>
        <w:ind w:firstLine="540"/>
        <w:jc w:val="both"/>
        <w:rPr>
          <w:rStyle w:val="a8"/>
          <w:rFonts w:ascii="Times New Roman" w:hAnsi="Times New Roman" w:cs="Times New Roman"/>
          <w:i/>
          <w:sz w:val="24"/>
          <w:szCs w:val="24"/>
        </w:rPr>
      </w:pPr>
      <w:r w:rsidRPr="00FE56DA">
        <w:rPr>
          <w:rFonts w:ascii="Times New Roman" w:eastAsia="Times New Roman" w:hAnsi="Times New Roman" w:cs="Times New Roman"/>
          <w:sz w:val="24"/>
          <w:szCs w:val="24"/>
        </w:rPr>
        <w:t xml:space="preserve">1.10.1. Финансирование </w:t>
      </w:r>
      <w:r w:rsidR="002C5AAE" w:rsidRPr="00FE56DA">
        <w:rPr>
          <w:rFonts w:ascii="Times New Roman" w:eastAsia="Times New Roman" w:hAnsi="Times New Roman" w:cs="Times New Roman"/>
          <w:sz w:val="24"/>
          <w:szCs w:val="24"/>
        </w:rPr>
        <w:t>Контракт</w:t>
      </w:r>
      <w:r w:rsidR="004038E1" w:rsidRPr="00FE56DA">
        <w:rPr>
          <w:rFonts w:ascii="Times New Roman" w:eastAsia="Times New Roman" w:hAnsi="Times New Roman" w:cs="Times New Roman"/>
          <w:sz w:val="24"/>
          <w:szCs w:val="24"/>
        </w:rPr>
        <w:t>а</w:t>
      </w:r>
      <w:r w:rsidRPr="00FE56DA">
        <w:rPr>
          <w:rFonts w:ascii="Times New Roman" w:eastAsia="Times New Roman" w:hAnsi="Times New Roman" w:cs="Times New Roman"/>
          <w:sz w:val="24"/>
          <w:szCs w:val="24"/>
        </w:rPr>
        <w:t xml:space="preserve"> на поставку товаров, выполнение работ, оказание услуг, который будет заключен по результатам данного конкурса, будет осуществляться из источника, указанного</w:t>
      </w:r>
      <w:r w:rsidRPr="00FE56DA">
        <w:rPr>
          <w:rFonts w:ascii="Times New Roman" w:hAnsi="Times New Roman" w:cs="Times New Roman"/>
          <w:sz w:val="24"/>
          <w:szCs w:val="24"/>
        </w:rPr>
        <w:t xml:space="preserve"> в </w:t>
      </w:r>
      <w:hyperlink r:id="rId11" w:anchor="_РАЗДЕЛ_I.3_ИНФОРМАЦИОННАЯ_КАРТА КОН#_РАЗДЕЛ_I.3_ИНФОРМАЦИОННАЯ_КАРТА КОН" w:history="1">
        <w:r w:rsidRPr="00FE56DA">
          <w:rPr>
            <w:rStyle w:val="a8"/>
            <w:rFonts w:ascii="Times New Roman" w:hAnsi="Times New Roman" w:cs="Times New Roman"/>
            <w:i/>
            <w:sz w:val="24"/>
            <w:szCs w:val="24"/>
          </w:rPr>
          <w:t xml:space="preserve">Информационной карте </w:t>
        </w:r>
      </w:hyperlink>
      <w:r w:rsidRPr="00FE56DA">
        <w:rPr>
          <w:rStyle w:val="a8"/>
          <w:rFonts w:ascii="Times New Roman" w:hAnsi="Times New Roman" w:cs="Times New Roman"/>
          <w:i/>
          <w:sz w:val="24"/>
          <w:szCs w:val="24"/>
        </w:rPr>
        <w:t>конкурса.</w:t>
      </w:r>
    </w:p>
    <w:p w:rsidR="006D3DE0" w:rsidRPr="00FE56DA" w:rsidRDefault="006D3DE0" w:rsidP="00FE56DA">
      <w:pPr>
        <w:tabs>
          <w:tab w:val="num" w:pos="720"/>
        </w:tabs>
        <w:spacing w:after="0" w:line="240" w:lineRule="auto"/>
        <w:ind w:firstLine="540"/>
        <w:jc w:val="both"/>
        <w:rPr>
          <w:rFonts w:ascii="Times New Roman" w:hAnsi="Times New Roman" w:cs="Times New Roman"/>
          <w:i/>
          <w:sz w:val="24"/>
          <w:szCs w:val="24"/>
        </w:rPr>
      </w:pPr>
      <w:r w:rsidRPr="00FE56DA">
        <w:rPr>
          <w:rFonts w:ascii="Times New Roman" w:hAnsi="Times New Roman" w:cs="Times New Roman"/>
          <w:sz w:val="24"/>
          <w:szCs w:val="24"/>
        </w:rPr>
        <w:t xml:space="preserve"> </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b/>
          <w:sz w:val="24"/>
          <w:szCs w:val="24"/>
        </w:rPr>
        <w:t xml:space="preserve">1.11. Порядок формирования цены </w:t>
      </w:r>
      <w:r w:rsidR="002C5AAE" w:rsidRPr="00FE56DA">
        <w:rPr>
          <w:rFonts w:ascii="Times New Roman" w:hAnsi="Times New Roman" w:cs="Times New Roman"/>
          <w:b/>
          <w:sz w:val="24"/>
          <w:szCs w:val="24"/>
        </w:rPr>
        <w:t>Контракт</w:t>
      </w:r>
      <w:r w:rsidRPr="00FE56DA">
        <w:rPr>
          <w:rFonts w:ascii="Times New Roman" w:hAnsi="Times New Roman" w:cs="Times New Roman"/>
          <w:b/>
          <w:sz w:val="24"/>
          <w:szCs w:val="24"/>
        </w:rPr>
        <w:t>а (цены лота) (с учетом или без учета расходов на перевозку, страхование, уплату таможенных пошлин, налогов и других обязательных платежей).</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1.11.1.</w:t>
      </w:r>
      <w:r w:rsidRPr="00FE56DA">
        <w:rPr>
          <w:rFonts w:ascii="Times New Roman" w:hAnsi="Times New Roman" w:cs="Times New Roman"/>
          <w:i/>
          <w:sz w:val="24"/>
          <w:szCs w:val="24"/>
        </w:rPr>
        <w:t xml:space="preserve"> </w:t>
      </w:r>
      <w:r w:rsidR="004038E1" w:rsidRPr="00FE56DA">
        <w:rPr>
          <w:rFonts w:ascii="Times New Roman" w:hAnsi="Times New Roman" w:cs="Times New Roman"/>
          <w:sz w:val="24"/>
          <w:szCs w:val="24"/>
        </w:rPr>
        <w:t xml:space="preserve">Порядок формирования цены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 (цены лота)</w:t>
      </w:r>
      <w:r w:rsidRPr="00FE56DA">
        <w:rPr>
          <w:rFonts w:ascii="Times New Roman" w:hAnsi="Times New Roman" w:cs="Times New Roman"/>
          <w:b/>
          <w:sz w:val="24"/>
          <w:szCs w:val="24"/>
        </w:rPr>
        <w:t xml:space="preserve"> </w:t>
      </w:r>
      <w:r w:rsidRPr="00FE56DA">
        <w:rPr>
          <w:rFonts w:ascii="Times New Roman" w:hAnsi="Times New Roman" w:cs="Times New Roman"/>
          <w:sz w:val="24"/>
          <w:szCs w:val="24"/>
        </w:rPr>
        <w:t>указан</w:t>
      </w:r>
      <w:r w:rsidRPr="00FE56DA">
        <w:rPr>
          <w:rFonts w:ascii="Times New Roman" w:hAnsi="Times New Roman" w:cs="Times New Roman"/>
          <w:i/>
          <w:sz w:val="24"/>
          <w:szCs w:val="24"/>
        </w:rPr>
        <w:t xml:space="preserve"> </w:t>
      </w:r>
      <w:r w:rsidRPr="00FE56DA">
        <w:rPr>
          <w:rFonts w:ascii="Times New Roman" w:hAnsi="Times New Roman" w:cs="Times New Roman"/>
          <w:sz w:val="24"/>
          <w:szCs w:val="24"/>
        </w:rPr>
        <w:t>в</w:t>
      </w:r>
      <w:r w:rsidRPr="00FE56DA">
        <w:rPr>
          <w:rFonts w:ascii="Times New Roman" w:hAnsi="Times New Roman" w:cs="Times New Roman"/>
          <w:i/>
          <w:sz w:val="24"/>
          <w:szCs w:val="24"/>
        </w:rPr>
        <w:t xml:space="preserve"> Информационной карте конкурса</w:t>
      </w:r>
      <w:r w:rsidRPr="00FE56DA">
        <w:rPr>
          <w:rFonts w:ascii="Times New Roman" w:hAnsi="Times New Roman" w:cs="Times New Roman"/>
          <w:sz w:val="24"/>
          <w:szCs w:val="24"/>
        </w:rPr>
        <w:t>.</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1.11.2. Обоснование начальной (максимальной) цены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указано в Разделе </w:t>
      </w:r>
      <w:r w:rsidRPr="00FE56DA">
        <w:rPr>
          <w:rFonts w:ascii="Times New Roman" w:hAnsi="Times New Roman" w:cs="Times New Roman"/>
          <w:sz w:val="24"/>
          <w:szCs w:val="24"/>
          <w:lang w:val="en-US"/>
        </w:rPr>
        <w:t>V</w:t>
      </w:r>
      <w:r w:rsidRPr="00FE56DA">
        <w:rPr>
          <w:rFonts w:ascii="Times New Roman" w:hAnsi="Times New Roman" w:cs="Times New Roman"/>
          <w:sz w:val="24"/>
          <w:szCs w:val="24"/>
        </w:rPr>
        <w:t>. настоящей документации.</w:t>
      </w:r>
    </w:p>
    <w:p w:rsidR="006D3DE0" w:rsidRPr="00FE56DA" w:rsidRDefault="006D3DE0" w:rsidP="00FE56DA">
      <w:pPr>
        <w:pStyle w:val="ConsPlusNormal"/>
        <w:widowControl/>
        <w:ind w:firstLine="540"/>
        <w:jc w:val="both"/>
        <w:rPr>
          <w:rFonts w:ascii="Times New Roman" w:hAnsi="Times New Roman" w:cs="Times New Roman"/>
          <w:b/>
          <w:sz w:val="24"/>
          <w:szCs w:val="24"/>
        </w:rPr>
      </w:pPr>
    </w:p>
    <w:p w:rsidR="006D3DE0" w:rsidRPr="00FE56DA" w:rsidRDefault="006D3DE0" w:rsidP="00FE56DA">
      <w:pPr>
        <w:pStyle w:val="ConsPlusNormal"/>
        <w:widowControl/>
        <w:ind w:firstLine="540"/>
        <w:jc w:val="both"/>
        <w:rPr>
          <w:rFonts w:ascii="Times New Roman" w:hAnsi="Times New Roman" w:cs="Times New Roman"/>
          <w:b/>
          <w:i/>
          <w:sz w:val="24"/>
          <w:szCs w:val="24"/>
        </w:rPr>
      </w:pPr>
      <w:r w:rsidRPr="00FE56DA">
        <w:rPr>
          <w:rFonts w:ascii="Times New Roman" w:hAnsi="Times New Roman" w:cs="Times New Roman"/>
          <w:b/>
          <w:sz w:val="24"/>
          <w:szCs w:val="24"/>
        </w:rPr>
        <w:t xml:space="preserve">1.12. Сведения о валюте, используемой для формирования цены </w:t>
      </w:r>
      <w:r w:rsidR="002C5AAE" w:rsidRPr="00FE56DA">
        <w:rPr>
          <w:rFonts w:ascii="Times New Roman" w:hAnsi="Times New Roman" w:cs="Times New Roman"/>
          <w:b/>
          <w:sz w:val="24"/>
          <w:szCs w:val="24"/>
        </w:rPr>
        <w:t>Контракт</w:t>
      </w:r>
      <w:r w:rsidRPr="00FE56DA">
        <w:rPr>
          <w:rFonts w:ascii="Times New Roman" w:hAnsi="Times New Roman" w:cs="Times New Roman"/>
          <w:b/>
          <w:sz w:val="24"/>
          <w:szCs w:val="24"/>
        </w:rPr>
        <w:t>а и расчетов с поставщиками (исполнителями, подрядчиками)</w:t>
      </w:r>
      <w:r w:rsidRPr="00FE56DA">
        <w:rPr>
          <w:rFonts w:ascii="Times New Roman" w:hAnsi="Times New Roman" w:cs="Times New Roman"/>
          <w:i/>
          <w:sz w:val="24"/>
          <w:szCs w:val="24"/>
        </w:rPr>
        <w:t>.</w:t>
      </w:r>
    </w:p>
    <w:p w:rsidR="006D3DE0" w:rsidRPr="00FE56DA" w:rsidRDefault="006D3DE0" w:rsidP="00FE56DA">
      <w:pPr>
        <w:pStyle w:val="36"/>
        <w:ind w:left="0" w:firstLine="540"/>
        <w:rPr>
          <w:szCs w:val="24"/>
        </w:rPr>
      </w:pPr>
      <w:r w:rsidRPr="00FE56DA">
        <w:rPr>
          <w:szCs w:val="24"/>
        </w:rPr>
        <w:t xml:space="preserve">1.12.1. Для формирования цены </w:t>
      </w:r>
      <w:r w:rsidR="002C5AAE" w:rsidRPr="00FE56DA">
        <w:rPr>
          <w:szCs w:val="24"/>
        </w:rPr>
        <w:t>Контракт</w:t>
      </w:r>
      <w:r w:rsidRPr="00FE56DA">
        <w:rPr>
          <w:szCs w:val="24"/>
        </w:rPr>
        <w:t>а (цены лота) и расчетов с поставщиком (исполнителем, подрядчиком) используется  рубль РФ.</w:t>
      </w:r>
    </w:p>
    <w:p w:rsidR="003462CF" w:rsidRPr="00FE56DA" w:rsidRDefault="003462CF" w:rsidP="00FE56DA">
      <w:pPr>
        <w:pStyle w:val="ConsPlusNormal"/>
        <w:widowControl/>
        <w:ind w:firstLine="540"/>
        <w:jc w:val="both"/>
        <w:rPr>
          <w:rFonts w:ascii="Times New Roman" w:hAnsi="Times New Roman" w:cs="Times New Roman"/>
          <w:b/>
          <w:sz w:val="24"/>
          <w:szCs w:val="24"/>
        </w:rPr>
      </w:pPr>
      <w:r w:rsidRPr="00FE56DA">
        <w:rPr>
          <w:rFonts w:ascii="Times New Roman" w:hAnsi="Times New Roman" w:cs="Times New Roman"/>
          <w:b/>
          <w:sz w:val="24"/>
          <w:szCs w:val="24"/>
        </w:rPr>
        <w:t xml:space="preserve">1.12.2 </w:t>
      </w:r>
      <w:r w:rsidRPr="00FE56DA">
        <w:rPr>
          <w:rFonts w:ascii="Times New Roman" w:hAnsi="Times New Roman" w:cs="Times New Roman"/>
          <w:sz w:val="24"/>
          <w:szCs w:val="24"/>
        </w:rPr>
        <w:t xml:space="preserve"> </w:t>
      </w:r>
      <w:r w:rsidRPr="00FE56DA">
        <w:rPr>
          <w:rFonts w:ascii="Times New Roman" w:hAnsi="Times New Roman" w:cs="Times New Roman"/>
          <w:b/>
          <w:sz w:val="24"/>
          <w:szCs w:val="24"/>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w:t>
      </w:r>
      <w:r w:rsidR="002C5AAE" w:rsidRPr="00FE56DA">
        <w:rPr>
          <w:rFonts w:ascii="Times New Roman" w:hAnsi="Times New Roman" w:cs="Times New Roman"/>
          <w:b/>
          <w:sz w:val="24"/>
          <w:szCs w:val="24"/>
        </w:rPr>
        <w:t>Контракт</w:t>
      </w:r>
      <w:r w:rsidRPr="00FE56DA">
        <w:rPr>
          <w:rFonts w:ascii="Times New Roman" w:hAnsi="Times New Roman" w:cs="Times New Roman"/>
          <w:b/>
          <w:sz w:val="24"/>
          <w:szCs w:val="24"/>
        </w:rPr>
        <w:t>а.</w:t>
      </w:r>
    </w:p>
    <w:p w:rsidR="003462CF" w:rsidRPr="00FE56DA" w:rsidRDefault="003462CF"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Не применяется.</w:t>
      </w:r>
    </w:p>
    <w:p w:rsidR="006D3DE0" w:rsidRPr="00FE56DA" w:rsidRDefault="006D3DE0" w:rsidP="00FE56DA">
      <w:pPr>
        <w:pStyle w:val="ConsPlusNormal"/>
        <w:widowControl/>
        <w:ind w:firstLine="540"/>
        <w:jc w:val="both"/>
        <w:rPr>
          <w:rFonts w:ascii="Times New Roman" w:hAnsi="Times New Roman" w:cs="Times New Roman"/>
          <w:b/>
          <w:sz w:val="24"/>
          <w:szCs w:val="24"/>
        </w:rPr>
      </w:pPr>
    </w:p>
    <w:p w:rsidR="006D3DE0" w:rsidRPr="00FE56DA" w:rsidRDefault="006D3DE0" w:rsidP="00FE56DA">
      <w:pPr>
        <w:autoSpaceDE w:val="0"/>
        <w:autoSpaceDN w:val="0"/>
        <w:adjustRightInd w:val="0"/>
        <w:spacing w:after="0" w:line="240" w:lineRule="auto"/>
        <w:ind w:firstLine="540"/>
        <w:jc w:val="both"/>
        <w:rPr>
          <w:rFonts w:ascii="Times New Roman" w:hAnsi="Times New Roman" w:cs="Times New Roman"/>
          <w:b/>
          <w:sz w:val="24"/>
          <w:szCs w:val="24"/>
        </w:rPr>
      </w:pPr>
      <w:r w:rsidRPr="00FE56DA">
        <w:rPr>
          <w:rFonts w:ascii="Times New Roman" w:hAnsi="Times New Roman" w:cs="Times New Roman"/>
          <w:b/>
          <w:sz w:val="24"/>
          <w:szCs w:val="24"/>
        </w:rPr>
        <w:t xml:space="preserve">1.13. Сведения о возможности заказчика изменить предусмотренные </w:t>
      </w:r>
      <w:r w:rsidR="002C5AAE" w:rsidRPr="00FE56DA">
        <w:rPr>
          <w:rFonts w:ascii="Times New Roman" w:hAnsi="Times New Roman" w:cs="Times New Roman"/>
          <w:b/>
          <w:sz w:val="24"/>
          <w:szCs w:val="24"/>
        </w:rPr>
        <w:t>Контракт</w:t>
      </w:r>
      <w:r w:rsidRPr="00FE56DA">
        <w:rPr>
          <w:rFonts w:ascii="Times New Roman" w:hAnsi="Times New Roman" w:cs="Times New Roman"/>
          <w:b/>
          <w:sz w:val="24"/>
          <w:szCs w:val="24"/>
        </w:rPr>
        <w:t>ом количество товаров, объем работ, услуг</w:t>
      </w:r>
      <w:r w:rsidRPr="00FE56DA">
        <w:rPr>
          <w:rFonts w:ascii="Times New Roman" w:hAnsi="Times New Roman" w:cs="Times New Roman"/>
          <w:b/>
          <w:i/>
          <w:sz w:val="24"/>
          <w:szCs w:val="24"/>
        </w:rPr>
        <w:t>.</w:t>
      </w:r>
    </w:p>
    <w:p w:rsidR="006D3DE0" w:rsidRPr="00FE56DA" w:rsidRDefault="006D3DE0" w:rsidP="00FE56DA">
      <w:pPr>
        <w:autoSpaceDE w:val="0"/>
        <w:autoSpaceDN w:val="0"/>
        <w:adjustRightInd w:val="0"/>
        <w:spacing w:after="0" w:line="240" w:lineRule="auto"/>
        <w:ind w:firstLine="540"/>
        <w:jc w:val="both"/>
        <w:rPr>
          <w:rFonts w:ascii="Times New Roman" w:hAnsi="Times New Roman" w:cs="Times New Roman"/>
          <w:sz w:val="24"/>
          <w:szCs w:val="24"/>
        </w:rPr>
      </w:pPr>
      <w:r w:rsidRPr="00FE56DA">
        <w:rPr>
          <w:rFonts w:ascii="Times New Roman" w:hAnsi="Times New Roman" w:cs="Times New Roman"/>
          <w:sz w:val="24"/>
          <w:szCs w:val="24"/>
        </w:rPr>
        <w:t>1.13.1. В соответствии с порядком и условиями, предусмотренными Федеральным законом № 94-ФЗ от 21.07.2005 г.</w:t>
      </w:r>
    </w:p>
    <w:p w:rsidR="006D3DE0" w:rsidRPr="00FE56DA" w:rsidRDefault="006D3DE0" w:rsidP="00FE56DA">
      <w:pPr>
        <w:pStyle w:val="ConsPlusNormal"/>
        <w:widowControl/>
        <w:ind w:firstLine="540"/>
        <w:jc w:val="both"/>
        <w:rPr>
          <w:rFonts w:ascii="Times New Roman" w:hAnsi="Times New Roman" w:cs="Times New Roman"/>
          <w:b/>
          <w:sz w:val="24"/>
          <w:szCs w:val="24"/>
        </w:rPr>
      </w:pPr>
    </w:p>
    <w:p w:rsidR="006D3DE0" w:rsidRPr="00FE56DA" w:rsidRDefault="006D3DE0" w:rsidP="00FE56DA">
      <w:pPr>
        <w:pStyle w:val="ConsPlusNormal"/>
        <w:widowControl/>
        <w:ind w:firstLine="540"/>
        <w:jc w:val="both"/>
        <w:rPr>
          <w:rFonts w:ascii="Times New Roman" w:hAnsi="Times New Roman" w:cs="Times New Roman"/>
          <w:b/>
          <w:sz w:val="24"/>
          <w:szCs w:val="24"/>
        </w:rPr>
      </w:pPr>
      <w:r w:rsidRPr="00FE56DA">
        <w:rPr>
          <w:rFonts w:ascii="Times New Roman" w:hAnsi="Times New Roman" w:cs="Times New Roman"/>
          <w:b/>
          <w:sz w:val="24"/>
          <w:szCs w:val="24"/>
        </w:rPr>
        <w:t xml:space="preserve">1.14. Сведения о возможности заказчика увеличить количество поставляемого товара при заключении </w:t>
      </w:r>
      <w:r w:rsidR="002C5AAE" w:rsidRPr="00FE56DA">
        <w:rPr>
          <w:rFonts w:ascii="Times New Roman" w:hAnsi="Times New Roman" w:cs="Times New Roman"/>
          <w:b/>
          <w:sz w:val="24"/>
          <w:szCs w:val="24"/>
        </w:rPr>
        <w:t>Контракт</w:t>
      </w:r>
      <w:r w:rsidRPr="00FE56DA">
        <w:rPr>
          <w:rFonts w:ascii="Times New Roman" w:hAnsi="Times New Roman" w:cs="Times New Roman"/>
          <w:b/>
          <w:sz w:val="24"/>
          <w:szCs w:val="24"/>
        </w:rPr>
        <w:t>а</w:t>
      </w:r>
      <w:r w:rsidRPr="00FE56DA">
        <w:rPr>
          <w:rFonts w:ascii="Times New Roman" w:hAnsi="Times New Roman" w:cs="Times New Roman"/>
          <w:i/>
          <w:sz w:val="24"/>
          <w:szCs w:val="24"/>
        </w:rPr>
        <w:t>.</w:t>
      </w:r>
    </w:p>
    <w:p w:rsidR="007E59D6" w:rsidRPr="00FE56DA" w:rsidRDefault="007E59D6" w:rsidP="00FE56DA">
      <w:pPr>
        <w:pStyle w:val="ConsPlusNormal"/>
        <w:widowControl/>
        <w:ind w:firstLine="540"/>
        <w:jc w:val="both"/>
        <w:rPr>
          <w:rFonts w:ascii="Times New Roman" w:hAnsi="Times New Roman" w:cs="Times New Roman"/>
          <w:sz w:val="24"/>
          <w:szCs w:val="24"/>
        </w:rPr>
      </w:pPr>
    </w:p>
    <w:p w:rsidR="006D3DE0" w:rsidRPr="00FE56DA" w:rsidRDefault="007E59D6"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Не предусмотрено.</w:t>
      </w:r>
    </w:p>
    <w:p w:rsidR="006D3DE0" w:rsidRPr="00FE56DA" w:rsidRDefault="006D3DE0" w:rsidP="00FE56DA">
      <w:pPr>
        <w:pStyle w:val="ConsPlusNormal"/>
        <w:widowControl/>
        <w:ind w:firstLine="540"/>
        <w:jc w:val="both"/>
        <w:rPr>
          <w:rFonts w:ascii="Times New Roman" w:hAnsi="Times New Roman" w:cs="Times New Roman"/>
          <w:b/>
          <w:sz w:val="24"/>
          <w:szCs w:val="24"/>
        </w:rPr>
      </w:pPr>
    </w:p>
    <w:p w:rsidR="006D3DE0" w:rsidRPr="00FE56DA" w:rsidRDefault="006D3DE0" w:rsidP="00FE56DA">
      <w:pPr>
        <w:pStyle w:val="ConsPlusNormal"/>
        <w:widowControl/>
        <w:ind w:firstLine="540"/>
        <w:jc w:val="both"/>
        <w:rPr>
          <w:rFonts w:ascii="Times New Roman" w:hAnsi="Times New Roman" w:cs="Times New Roman"/>
          <w:b/>
          <w:sz w:val="24"/>
          <w:szCs w:val="24"/>
        </w:rPr>
      </w:pPr>
      <w:r w:rsidRPr="00FE56DA">
        <w:rPr>
          <w:rFonts w:ascii="Times New Roman" w:hAnsi="Times New Roman" w:cs="Times New Roman"/>
          <w:b/>
          <w:sz w:val="24"/>
          <w:szCs w:val="24"/>
        </w:rPr>
        <w:t xml:space="preserve">1.15. Порядок, место, дата начала и дата окончания срока подачи заявок на участие в конкурсе. </w:t>
      </w:r>
    </w:p>
    <w:p w:rsidR="006D3DE0" w:rsidRPr="00FE56DA" w:rsidRDefault="006D3DE0" w:rsidP="00FE56DA">
      <w:pPr>
        <w:pStyle w:val="ConsPlusNormal"/>
        <w:widowControl/>
        <w:ind w:firstLine="540"/>
        <w:jc w:val="center"/>
        <w:rPr>
          <w:rFonts w:ascii="Times New Roman" w:hAnsi="Times New Roman" w:cs="Times New Roman"/>
          <w:b/>
          <w:sz w:val="24"/>
          <w:szCs w:val="24"/>
        </w:rPr>
      </w:pPr>
      <w:r w:rsidRPr="00FE56DA">
        <w:rPr>
          <w:rFonts w:ascii="Times New Roman" w:hAnsi="Times New Roman" w:cs="Times New Roman"/>
          <w:b/>
          <w:sz w:val="24"/>
          <w:szCs w:val="24"/>
        </w:rPr>
        <w:t>Порядок подачи заявок</w:t>
      </w:r>
    </w:p>
    <w:p w:rsidR="006D3DE0" w:rsidRPr="00FE56DA" w:rsidRDefault="006D3DE0" w:rsidP="00FE56DA">
      <w:pPr>
        <w:pStyle w:val="27"/>
        <w:numPr>
          <w:ilvl w:val="0"/>
          <w:numId w:val="18"/>
        </w:numPr>
        <w:tabs>
          <w:tab w:val="clear" w:pos="360"/>
          <w:tab w:val="num" w:pos="720"/>
          <w:tab w:val="num" w:pos="1260"/>
        </w:tabs>
        <w:spacing w:after="0"/>
        <w:ind w:left="0" w:firstLine="540"/>
        <w:rPr>
          <w:b w:val="0"/>
          <w:szCs w:val="24"/>
        </w:rPr>
      </w:pPr>
      <w:r w:rsidRPr="00FE56DA">
        <w:rPr>
          <w:b w:val="0"/>
          <w:szCs w:val="24"/>
        </w:rPr>
        <w:t>Для участия в конкурсе участник размещения заказа подает заявку на участие в конкурсе в срок и по форме, которые установлены в пунктах 1.15.6 и 1.4.3 настоящего Раздела соответственно.</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Участник размещения заказа, подавший заявку на участие в конкурсе, вправе изменить или отозвать заявку на участие в конкурсе в любое время до момента вскрытия Единой комиссией конвертов с заявками на участие в конкурсе и открытия доступа к поданным в форме электронных документов заявкам на участие в конкурсе.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было установлено требование обеспечения заявки на участие в конкурсе, заказчик возвращает  внесенные в качестве обеспечения заявки на участие в конкурсе денежные средства участнику размещения заказа, отозвавшему заявку на участие в конкурсе, в течение пяти рабочих дней со дня поступления заказчику уведомления об отзыве заявки на участие в конкурсе.</w:t>
      </w:r>
    </w:p>
    <w:p w:rsidR="006D3DE0" w:rsidRPr="00FE56DA" w:rsidRDefault="006D3DE0" w:rsidP="00FE56DA">
      <w:pPr>
        <w:pStyle w:val="27"/>
        <w:numPr>
          <w:ilvl w:val="0"/>
          <w:numId w:val="18"/>
        </w:numPr>
        <w:tabs>
          <w:tab w:val="clear" w:pos="360"/>
          <w:tab w:val="num" w:pos="720"/>
          <w:tab w:val="num" w:pos="1260"/>
        </w:tabs>
        <w:spacing w:after="0"/>
        <w:ind w:left="0" w:firstLine="540"/>
        <w:rPr>
          <w:b w:val="0"/>
          <w:szCs w:val="24"/>
        </w:rPr>
      </w:pPr>
      <w:r w:rsidRPr="00FE56DA">
        <w:rPr>
          <w:b w:val="0"/>
          <w:szCs w:val="24"/>
        </w:rPr>
        <w:lastRenderedPageBreak/>
        <w:t xml:space="preserve">Участник размещения заказа вправе подать только одну заявку на участие в конкурсе в отношении каждого предмета конкурса (лота). </w:t>
      </w:r>
    </w:p>
    <w:p w:rsidR="006D3DE0" w:rsidRPr="00FE56DA" w:rsidRDefault="006D3DE0" w:rsidP="00FE56D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FE56DA">
        <w:rPr>
          <w:rFonts w:ascii="Times New Roman" w:hAnsi="Times New Roman" w:cs="Times New Roman"/>
          <w:sz w:val="24"/>
          <w:szCs w:val="24"/>
        </w:rPr>
        <w:t>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 с учетом положений части 2 статьи 26 Федерального закона №94-ФЗ от 21.07.2005г. (с учетом всех изменений, внесенных в конкурсную документацию, являющихся ее неотъемлемой частью).</w:t>
      </w:r>
      <w:proofErr w:type="gramEnd"/>
    </w:p>
    <w:p w:rsidR="006D3DE0" w:rsidRPr="00FE56DA" w:rsidRDefault="006D3DE0" w:rsidP="00FE56DA">
      <w:pPr>
        <w:numPr>
          <w:ilvl w:val="0"/>
          <w:numId w:val="18"/>
        </w:numPr>
        <w:autoSpaceDE w:val="0"/>
        <w:autoSpaceDN w:val="0"/>
        <w:adjustRightInd w:val="0"/>
        <w:spacing w:after="0" w:line="240" w:lineRule="auto"/>
        <w:ind w:left="0" w:firstLine="540"/>
        <w:jc w:val="both"/>
        <w:rPr>
          <w:rFonts w:ascii="Times New Roman" w:hAnsi="Times New Roman" w:cs="Times New Roman"/>
          <w:sz w:val="24"/>
          <w:szCs w:val="24"/>
        </w:rPr>
      </w:pPr>
      <w:r w:rsidRPr="00FE56DA">
        <w:rPr>
          <w:rFonts w:ascii="Times New Roman" w:hAnsi="Times New Roman" w:cs="Times New Roman"/>
          <w:sz w:val="24"/>
          <w:szCs w:val="24"/>
        </w:rPr>
        <w:t>Каждая заявка на участие в конкурсе, поступившая в срок, указанный в извещении о проведении открытого конкурса, регистрируется заказчиком, уполномоченным органом. По требованию участника размещения заказа, подавшего заявку на участие в конкурсе, заказчик, уполномоченный орган, специализированная организация выдают расписку в получении такой заявки с указанием даты и времени ее получения.</w:t>
      </w:r>
    </w:p>
    <w:p w:rsidR="006D3DE0" w:rsidRPr="00FE56DA" w:rsidRDefault="006D3DE0" w:rsidP="00FE56DA">
      <w:pPr>
        <w:numPr>
          <w:ilvl w:val="0"/>
          <w:numId w:val="18"/>
        </w:numPr>
        <w:autoSpaceDE w:val="0"/>
        <w:autoSpaceDN w:val="0"/>
        <w:adjustRightInd w:val="0"/>
        <w:spacing w:after="0" w:line="240" w:lineRule="auto"/>
        <w:ind w:left="0" w:firstLine="540"/>
        <w:jc w:val="both"/>
        <w:rPr>
          <w:rFonts w:ascii="Times New Roman" w:hAnsi="Times New Roman" w:cs="Times New Roman"/>
          <w:bCs/>
          <w:sz w:val="24"/>
          <w:szCs w:val="24"/>
        </w:rPr>
      </w:pPr>
      <w:r w:rsidRPr="00FE56DA">
        <w:rPr>
          <w:rFonts w:ascii="Times New Roman" w:hAnsi="Times New Roman" w:cs="Times New Roman"/>
          <w:bCs/>
          <w:sz w:val="24"/>
          <w:szCs w:val="24"/>
        </w:rPr>
        <w:t>Полученные после окончания приема заявок на участие в конкурсе заявки на участие в конкурсе не рассматриваются и в тот же день возвращаются участникам размещения заказа, подавшим такие заявки. В случае</w:t>
      </w:r>
      <w:proofErr w:type="gramStart"/>
      <w:r w:rsidRPr="00FE56DA">
        <w:rPr>
          <w:rFonts w:ascii="Times New Roman" w:hAnsi="Times New Roman" w:cs="Times New Roman"/>
          <w:bCs/>
          <w:sz w:val="24"/>
          <w:szCs w:val="24"/>
        </w:rPr>
        <w:t>,</w:t>
      </w:r>
      <w:proofErr w:type="gramEnd"/>
      <w:r w:rsidRPr="00FE56DA">
        <w:rPr>
          <w:rFonts w:ascii="Times New Roman" w:hAnsi="Times New Roman" w:cs="Times New Roman"/>
          <w:bCs/>
          <w:sz w:val="24"/>
          <w:szCs w:val="24"/>
        </w:rPr>
        <w:t xml:space="preserve"> если было установлено требование обеспечения заявки на участие в конкурсе, заказчик, уполномоченный орган обязаны вернуть внесенные в качестве обеспечения заявки на участие в конкурсе денежные средства указанным участникам размещения заказа в течение пяти рабочих дней со дня подписания протокола конкурса.</w:t>
      </w:r>
    </w:p>
    <w:p w:rsidR="006D3DE0" w:rsidRPr="00FE56DA" w:rsidRDefault="006D3DE0" w:rsidP="00FE56DA">
      <w:pPr>
        <w:pStyle w:val="36"/>
        <w:ind w:left="0" w:firstLine="539"/>
        <w:jc w:val="center"/>
        <w:rPr>
          <w:b/>
          <w:szCs w:val="24"/>
        </w:rPr>
      </w:pPr>
    </w:p>
    <w:p w:rsidR="006D3DE0" w:rsidRPr="00FE56DA" w:rsidRDefault="006D3DE0" w:rsidP="00FE56DA">
      <w:pPr>
        <w:pStyle w:val="36"/>
        <w:ind w:left="0" w:firstLine="539"/>
        <w:jc w:val="center"/>
        <w:rPr>
          <w:szCs w:val="24"/>
        </w:rPr>
      </w:pPr>
      <w:r w:rsidRPr="00FE56DA">
        <w:rPr>
          <w:b/>
          <w:szCs w:val="24"/>
        </w:rPr>
        <w:t>Место, дата начала и дата окончания</w:t>
      </w:r>
      <w:r w:rsidRPr="00FE56DA">
        <w:rPr>
          <w:szCs w:val="24"/>
        </w:rPr>
        <w:t xml:space="preserve"> </w:t>
      </w:r>
      <w:r w:rsidRPr="00FE56DA">
        <w:rPr>
          <w:b/>
          <w:szCs w:val="24"/>
        </w:rPr>
        <w:t>срока подачи заявок</w:t>
      </w:r>
      <w:r w:rsidR="006E034E" w:rsidRPr="00FE56DA">
        <w:rPr>
          <w:b/>
          <w:szCs w:val="24"/>
        </w:rPr>
        <w:t xml:space="preserve"> на участие в конкурсе</w:t>
      </w:r>
    </w:p>
    <w:p w:rsidR="006D3DE0" w:rsidRPr="00FE56DA" w:rsidRDefault="006D3DE0" w:rsidP="00FE56DA">
      <w:pPr>
        <w:pStyle w:val="27"/>
        <w:numPr>
          <w:ilvl w:val="0"/>
          <w:numId w:val="18"/>
        </w:numPr>
        <w:tabs>
          <w:tab w:val="clear" w:pos="360"/>
          <w:tab w:val="num" w:pos="720"/>
          <w:tab w:val="num" w:pos="1260"/>
        </w:tabs>
        <w:spacing w:after="0"/>
        <w:ind w:left="0" w:firstLine="540"/>
        <w:rPr>
          <w:szCs w:val="24"/>
        </w:rPr>
      </w:pPr>
      <w:r w:rsidRPr="00FE56DA">
        <w:rPr>
          <w:b w:val="0"/>
          <w:szCs w:val="24"/>
        </w:rPr>
        <w:t>Место, дата начала и дата окончания</w:t>
      </w:r>
      <w:r w:rsidRPr="00FE56DA">
        <w:rPr>
          <w:szCs w:val="24"/>
        </w:rPr>
        <w:t xml:space="preserve"> </w:t>
      </w:r>
      <w:r w:rsidRPr="00FE56DA">
        <w:rPr>
          <w:b w:val="0"/>
          <w:szCs w:val="24"/>
        </w:rPr>
        <w:t>срока подачи заявок на участие в конкурсе указаны</w:t>
      </w:r>
      <w:r w:rsidRPr="00FE56DA">
        <w:rPr>
          <w:b w:val="0"/>
          <w:i/>
          <w:szCs w:val="24"/>
        </w:rPr>
        <w:t xml:space="preserve">  в Информационной карте конкурса</w:t>
      </w:r>
      <w:r w:rsidRPr="00FE56DA">
        <w:rPr>
          <w:b w:val="0"/>
          <w:szCs w:val="24"/>
        </w:rPr>
        <w:t>.</w:t>
      </w:r>
    </w:p>
    <w:p w:rsidR="006D3DE0" w:rsidRPr="00FE56DA" w:rsidRDefault="006D3DE0" w:rsidP="00FE56DA">
      <w:pPr>
        <w:pStyle w:val="27"/>
        <w:numPr>
          <w:ilvl w:val="0"/>
          <w:numId w:val="18"/>
        </w:numPr>
        <w:tabs>
          <w:tab w:val="clear" w:pos="360"/>
          <w:tab w:val="num" w:pos="720"/>
          <w:tab w:val="num" w:pos="1260"/>
        </w:tabs>
        <w:spacing w:after="0"/>
        <w:ind w:left="0" w:firstLine="540"/>
        <w:rPr>
          <w:b w:val="0"/>
          <w:szCs w:val="24"/>
        </w:rPr>
      </w:pPr>
      <w:bookmarkStart w:id="18" w:name="_Ref119429546"/>
      <w:r w:rsidRPr="00FE56DA">
        <w:rPr>
          <w:b w:val="0"/>
          <w:szCs w:val="24"/>
        </w:rPr>
        <w:t>Заказчик оставляет за собой право продлить срок подачи заявок и внести соответствующие изменения в извещение о проведении открытого конкурса.</w:t>
      </w:r>
    </w:p>
    <w:bookmarkEnd w:id="18"/>
    <w:p w:rsidR="006D3DE0" w:rsidRPr="00FE56DA" w:rsidRDefault="006D3DE0" w:rsidP="00FE56DA">
      <w:pPr>
        <w:pStyle w:val="27"/>
        <w:tabs>
          <w:tab w:val="num" w:pos="0"/>
        </w:tabs>
        <w:spacing w:after="0"/>
        <w:ind w:left="0" w:firstLine="540"/>
        <w:rPr>
          <w:szCs w:val="24"/>
        </w:rPr>
      </w:pPr>
    </w:p>
    <w:p w:rsidR="006D3DE0" w:rsidRPr="00FE56DA" w:rsidRDefault="006D3DE0" w:rsidP="00FE56DA">
      <w:pPr>
        <w:pStyle w:val="27"/>
        <w:tabs>
          <w:tab w:val="num" w:pos="0"/>
        </w:tabs>
        <w:spacing w:after="0"/>
        <w:ind w:left="0" w:firstLine="540"/>
        <w:rPr>
          <w:b w:val="0"/>
          <w:szCs w:val="24"/>
        </w:rPr>
      </w:pPr>
      <w:r w:rsidRPr="00FE56DA">
        <w:rPr>
          <w:szCs w:val="24"/>
        </w:rPr>
        <w:t>1.16. Требования к участникам размещения заказа</w:t>
      </w:r>
    </w:p>
    <w:p w:rsidR="006D3DE0" w:rsidRPr="00FE56DA" w:rsidRDefault="006D3DE0" w:rsidP="00FE56DA">
      <w:pPr>
        <w:pStyle w:val="36"/>
        <w:ind w:left="0" w:firstLine="540"/>
        <w:rPr>
          <w:szCs w:val="24"/>
        </w:rPr>
      </w:pPr>
      <w:r w:rsidRPr="00FE56DA">
        <w:rPr>
          <w:szCs w:val="24"/>
        </w:rPr>
        <w:t>1.16.1. Участник размещения заказа должен соответствовать следующим требованиям:</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1) соответствие участников размещения заказа требованиям, устанавливаемым в соответствии с законодательством Российской Федерации к проектным организациям и компаниям. Требования указаны в </w:t>
      </w:r>
      <w:r w:rsidRPr="00FE56DA">
        <w:rPr>
          <w:rFonts w:ascii="Times New Roman" w:hAnsi="Times New Roman" w:cs="Times New Roman"/>
          <w:i/>
          <w:sz w:val="24"/>
          <w:szCs w:val="24"/>
        </w:rPr>
        <w:t>Информационной карте конкурса</w:t>
      </w:r>
      <w:r w:rsidRPr="00FE56DA">
        <w:rPr>
          <w:rFonts w:ascii="Times New Roman" w:hAnsi="Times New Roman" w:cs="Times New Roman"/>
          <w:sz w:val="24"/>
          <w:szCs w:val="24"/>
        </w:rPr>
        <w:t>;</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2) </w:t>
      </w:r>
      <w:proofErr w:type="spellStart"/>
      <w:r w:rsidRPr="00FE56DA">
        <w:rPr>
          <w:rFonts w:ascii="Times New Roman" w:hAnsi="Times New Roman" w:cs="Times New Roman"/>
          <w:sz w:val="24"/>
          <w:szCs w:val="24"/>
        </w:rPr>
        <w:t>непроведение</w:t>
      </w:r>
      <w:proofErr w:type="spellEnd"/>
      <w:r w:rsidRPr="00FE56DA">
        <w:rPr>
          <w:rFonts w:ascii="Times New Roman" w:hAnsi="Times New Roman" w:cs="Times New Roman"/>
          <w:sz w:val="24"/>
          <w:szCs w:val="24"/>
        </w:rPr>
        <w:t xml:space="preserve"> ликвидации участника конкурса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w:t>
      </w:r>
      <w:proofErr w:type="gramStart"/>
      <w:r w:rsidRPr="00FE56DA">
        <w:rPr>
          <w:rFonts w:ascii="Times New Roman" w:hAnsi="Times New Roman" w:cs="Times New Roman"/>
          <w:sz w:val="24"/>
          <w:szCs w:val="24"/>
        </w:rPr>
        <w:t>ии ау</w:t>
      </w:r>
      <w:proofErr w:type="gramEnd"/>
      <w:r w:rsidRPr="00FE56DA">
        <w:rPr>
          <w:rFonts w:ascii="Times New Roman" w:hAnsi="Times New Roman" w:cs="Times New Roman"/>
          <w:sz w:val="24"/>
          <w:szCs w:val="24"/>
        </w:rPr>
        <w:t>кционного производства;</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3) </w:t>
      </w:r>
      <w:proofErr w:type="spellStart"/>
      <w:r w:rsidRPr="00FE56DA">
        <w:rPr>
          <w:rFonts w:ascii="Times New Roman" w:hAnsi="Times New Roman" w:cs="Times New Roman"/>
          <w:sz w:val="24"/>
          <w:szCs w:val="24"/>
        </w:rPr>
        <w:t>неприостановление</w:t>
      </w:r>
      <w:proofErr w:type="spellEnd"/>
      <w:r w:rsidRPr="00FE56DA">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4) 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1.16.2. При размещении заказа путем проведения торгов заказчик, уполномоченный орган вправе установить требование к участникам размещения заказа об отсутствии сведений об участниках размещения заказа в Реестре недобросовестных поставщиков. В случае если муниципальным заказчиком, уполномоченным органом установлено данное требование, то оно указывается в </w:t>
      </w:r>
      <w:r w:rsidRPr="00FE56DA">
        <w:rPr>
          <w:rFonts w:ascii="Times New Roman" w:hAnsi="Times New Roman" w:cs="Times New Roman"/>
          <w:i/>
          <w:sz w:val="24"/>
          <w:szCs w:val="24"/>
        </w:rPr>
        <w:t>Информационной карте</w:t>
      </w:r>
      <w:r w:rsidRPr="00FE56DA">
        <w:rPr>
          <w:rFonts w:ascii="Times New Roman" w:hAnsi="Times New Roman" w:cs="Times New Roman"/>
          <w:sz w:val="24"/>
          <w:szCs w:val="24"/>
        </w:rPr>
        <w:t xml:space="preserve"> </w:t>
      </w:r>
      <w:r w:rsidRPr="00FE56DA">
        <w:rPr>
          <w:rFonts w:ascii="Times New Roman" w:hAnsi="Times New Roman" w:cs="Times New Roman"/>
          <w:i/>
          <w:sz w:val="24"/>
          <w:szCs w:val="24"/>
        </w:rPr>
        <w:t>конкурса</w:t>
      </w:r>
      <w:r w:rsidRPr="00FE56DA">
        <w:rPr>
          <w:rFonts w:ascii="Times New Roman" w:hAnsi="Times New Roman" w:cs="Times New Roman"/>
          <w:sz w:val="24"/>
          <w:szCs w:val="24"/>
        </w:rPr>
        <w:t>.</w:t>
      </w:r>
    </w:p>
    <w:p w:rsidR="006D3DE0" w:rsidRPr="00FE56DA" w:rsidRDefault="006D3DE0" w:rsidP="00FE56DA">
      <w:pPr>
        <w:pStyle w:val="ConsPlusNormal"/>
        <w:widowControl/>
        <w:ind w:firstLine="540"/>
        <w:jc w:val="both"/>
        <w:rPr>
          <w:rFonts w:ascii="Times New Roman" w:hAnsi="Times New Roman" w:cs="Times New Roman"/>
          <w:sz w:val="24"/>
          <w:szCs w:val="24"/>
        </w:rPr>
      </w:pPr>
    </w:p>
    <w:p w:rsidR="006D3DE0" w:rsidRPr="00FE56DA" w:rsidRDefault="006D3DE0" w:rsidP="00FE56DA">
      <w:pPr>
        <w:pStyle w:val="ConsPlusNormal"/>
        <w:widowControl/>
        <w:ind w:firstLine="540"/>
        <w:jc w:val="both"/>
        <w:rPr>
          <w:rFonts w:ascii="Times New Roman" w:hAnsi="Times New Roman" w:cs="Times New Roman"/>
          <w:b/>
          <w:sz w:val="24"/>
          <w:szCs w:val="24"/>
        </w:rPr>
      </w:pPr>
      <w:r w:rsidRPr="00FE56DA">
        <w:rPr>
          <w:rFonts w:ascii="Times New Roman" w:hAnsi="Times New Roman" w:cs="Times New Roman"/>
          <w:b/>
          <w:sz w:val="24"/>
          <w:szCs w:val="24"/>
        </w:rPr>
        <w:t>1.17. Порядок и срок отзыва заявок на участие в конкурсе</w:t>
      </w:r>
      <w:r w:rsidR="00912056" w:rsidRPr="00FE56DA">
        <w:rPr>
          <w:rFonts w:ascii="Times New Roman" w:hAnsi="Times New Roman" w:cs="Times New Roman"/>
          <w:b/>
          <w:sz w:val="24"/>
          <w:szCs w:val="24"/>
        </w:rPr>
        <w:t>, порядок внесения изменения в такие заявки.</w:t>
      </w:r>
      <w:r w:rsidRPr="00FE56DA">
        <w:rPr>
          <w:rFonts w:ascii="Times New Roman" w:hAnsi="Times New Roman" w:cs="Times New Roman"/>
          <w:b/>
          <w:sz w:val="24"/>
          <w:szCs w:val="24"/>
        </w:rPr>
        <w:t xml:space="preserve"> </w:t>
      </w:r>
    </w:p>
    <w:p w:rsidR="006D3DE0" w:rsidRPr="00FE56DA" w:rsidRDefault="006D3DE0" w:rsidP="00FE56DA">
      <w:pPr>
        <w:autoSpaceDE w:val="0"/>
        <w:autoSpaceDN w:val="0"/>
        <w:adjustRightInd w:val="0"/>
        <w:spacing w:after="0" w:line="240" w:lineRule="auto"/>
        <w:ind w:firstLine="540"/>
        <w:jc w:val="both"/>
        <w:rPr>
          <w:rFonts w:ascii="Times New Roman" w:hAnsi="Times New Roman" w:cs="Times New Roman"/>
          <w:bCs/>
          <w:sz w:val="24"/>
          <w:szCs w:val="24"/>
        </w:rPr>
      </w:pPr>
      <w:r w:rsidRPr="00FE56DA">
        <w:rPr>
          <w:rFonts w:ascii="Times New Roman" w:hAnsi="Times New Roman" w:cs="Times New Roman"/>
          <w:sz w:val="24"/>
          <w:szCs w:val="24"/>
        </w:rPr>
        <w:t xml:space="preserve">1.17.1. </w:t>
      </w:r>
      <w:r w:rsidRPr="00FE56DA">
        <w:rPr>
          <w:rFonts w:ascii="Times New Roman" w:hAnsi="Times New Roman" w:cs="Times New Roman"/>
          <w:bCs/>
          <w:sz w:val="24"/>
          <w:szCs w:val="24"/>
        </w:rPr>
        <w:t>Участник размещения заказа, подавший заявку на участие в конкурсе, вправе отозвать такую заявку в любое время до дня и времени начала вскрытия конвертов с заявками на участие в конкурсе. В случае</w:t>
      </w:r>
      <w:proofErr w:type="gramStart"/>
      <w:r w:rsidRPr="00FE56DA">
        <w:rPr>
          <w:rFonts w:ascii="Times New Roman" w:hAnsi="Times New Roman" w:cs="Times New Roman"/>
          <w:bCs/>
          <w:sz w:val="24"/>
          <w:szCs w:val="24"/>
        </w:rPr>
        <w:t>,</w:t>
      </w:r>
      <w:proofErr w:type="gramEnd"/>
      <w:r w:rsidRPr="00FE56DA">
        <w:rPr>
          <w:rFonts w:ascii="Times New Roman" w:hAnsi="Times New Roman" w:cs="Times New Roman"/>
          <w:bCs/>
          <w:sz w:val="24"/>
          <w:szCs w:val="24"/>
        </w:rPr>
        <w:t xml:space="preserve"> если было установлено требование обеспечения заявки на участие в конкурсе, заказчик, уполномоченный орган обязаны вернуть внесенные в качестве обеспечения </w:t>
      </w:r>
      <w:r w:rsidRPr="00FE56DA">
        <w:rPr>
          <w:rFonts w:ascii="Times New Roman" w:hAnsi="Times New Roman" w:cs="Times New Roman"/>
          <w:bCs/>
          <w:sz w:val="24"/>
          <w:szCs w:val="24"/>
        </w:rPr>
        <w:lastRenderedPageBreak/>
        <w:t>заявки на участие в конкурсе денежные средства указанному участнику размещения заказа в течение пяти рабочих дней со дня поступления заказчику, в уполномоченный орган уведомления об отзыве заявки на участие в конкурсе.</w:t>
      </w:r>
    </w:p>
    <w:p w:rsidR="006D3DE0" w:rsidRPr="00FE56DA" w:rsidRDefault="006D3DE0" w:rsidP="00FE56DA">
      <w:pPr>
        <w:pStyle w:val="ad"/>
        <w:spacing w:after="0"/>
        <w:ind w:firstLine="540"/>
        <w:rPr>
          <w:rFonts w:ascii="Times New Roman" w:hAnsi="Times New Roman" w:cs="Times New Roman"/>
          <w:szCs w:val="24"/>
        </w:rPr>
      </w:pPr>
      <w:r w:rsidRPr="00FE56DA">
        <w:rPr>
          <w:rFonts w:ascii="Times New Roman" w:hAnsi="Times New Roman" w:cs="Times New Roman"/>
          <w:szCs w:val="24"/>
        </w:rPr>
        <w:t>1.17.3. Участник размещения заказа, желающий отозвать свою заявку на участие в конкурсе, уведомляет муниципального заказчика, уполномоченный орган в письменной форме до дня окончания срока подачи заявок на участие в конкурсе. В уведомлении в обязательном порядке указываются наименование участника размещения заказа, отзывающего заявку и способ возврата заявки. Возврат отозванной заявки осуществляется муниципальным заказчиком участнику размещения заказа, отзывающему заявку, в течение одного дня после получения соответствующего уведомления.</w:t>
      </w:r>
    </w:p>
    <w:p w:rsidR="006D3DE0" w:rsidRPr="00FE56DA" w:rsidRDefault="006D3DE0" w:rsidP="00FE56DA">
      <w:pPr>
        <w:pStyle w:val="ConsPlusNormal"/>
        <w:widowControl/>
        <w:ind w:firstLine="540"/>
        <w:jc w:val="both"/>
        <w:rPr>
          <w:rFonts w:ascii="Times New Roman" w:hAnsi="Times New Roman" w:cs="Times New Roman"/>
          <w:b/>
          <w:sz w:val="24"/>
          <w:szCs w:val="24"/>
        </w:rPr>
      </w:pPr>
    </w:p>
    <w:p w:rsidR="006D3DE0" w:rsidRPr="00FE56DA" w:rsidRDefault="006D3DE0" w:rsidP="00FE56DA">
      <w:pPr>
        <w:pStyle w:val="ConsPlusNormal"/>
        <w:widowControl/>
        <w:ind w:firstLine="540"/>
        <w:jc w:val="both"/>
        <w:rPr>
          <w:rFonts w:ascii="Times New Roman" w:hAnsi="Times New Roman" w:cs="Times New Roman"/>
          <w:b/>
          <w:sz w:val="24"/>
          <w:szCs w:val="24"/>
        </w:rPr>
      </w:pPr>
      <w:r w:rsidRPr="00FE56DA">
        <w:rPr>
          <w:rFonts w:ascii="Times New Roman" w:hAnsi="Times New Roman" w:cs="Times New Roman"/>
          <w:b/>
          <w:sz w:val="24"/>
          <w:szCs w:val="24"/>
        </w:rPr>
        <w:t>1.18. Форма, порядок, даты начала и окончания срока предоставления участникам размещения заказа разъяснений положений конкурсной документации</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1.18.1. Любой участник размещения заказа вправе направить в письменной форме муниципальному заказчику, уполномоченному органу запрос о разъяснении положений конкурсной документации. </w:t>
      </w:r>
      <w:proofErr w:type="gramStart"/>
      <w:r w:rsidRPr="00FE56DA">
        <w:rPr>
          <w:rFonts w:ascii="Times New Roman" w:hAnsi="Times New Roman" w:cs="Times New Roman"/>
          <w:sz w:val="24"/>
          <w:szCs w:val="24"/>
        </w:rPr>
        <w:t>В течение двух рабочих дней со дня поступления указанного запроса муниципальный заказчик, уполномоченный орган обязаны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в уполномоченный орган не позднее, чем за пять дней до дня окончания подачи заявок на участие в конкурсе.</w:t>
      </w:r>
      <w:proofErr w:type="gramEnd"/>
    </w:p>
    <w:p w:rsidR="006D3DE0" w:rsidRPr="00FE56DA" w:rsidRDefault="006D3DE0" w:rsidP="00FE56DA">
      <w:pPr>
        <w:pStyle w:val="36"/>
        <w:tabs>
          <w:tab w:val="num" w:pos="180"/>
        </w:tabs>
        <w:ind w:left="0" w:firstLine="540"/>
        <w:rPr>
          <w:szCs w:val="24"/>
        </w:rPr>
      </w:pPr>
      <w:r w:rsidRPr="00FE56DA">
        <w:rPr>
          <w:szCs w:val="24"/>
        </w:rPr>
        <w:t>1.18.3. В течение одного дня со дня направления разъяснения положений конкурсной документации по запросу участника размещения заказа такое разъяснение размещается муниципальным заказчиком, уполномоченным органом на сайте с указанием предмета запроса, но без указания участника размещения заказа, от которого поступил запрос. Разъяснение положений конкурсной документации не должно изменять ее суть.</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1.18.4. Заказчик, уполномоченный орган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 не </w:t>
      </w:r>
      <w:proofErr w:type="gramStart"/>
      <w:r w:rsidRPr="00FE56DA">
        <w:rPr>
          <w:rFonts w:ascii="Times New Roman" w:hAnsi="Times New Roman" w:cs="Times New Roman"/>
          <w:sz w:val="24"/>
          <w:szCs w:val="24"/>
        </w:rPr>
        <w:t>позднее</w:t>
      </w:r>
      <w:proofErr w:type="gramEnd"/>
      <w:r w:rsidRPr="00FE56DA">
        <w:rPr>
          <w:rFonts w:ascii="Times New Roman" w:hAnsi="Times New Roman" w:cs="Times New Roman"/>
          <w:sz w:val="24"/>
          <w:szCs w:val="24"/>
        </w:rPr>
        <w:t xml:space="preserve"> чем за пять дней до даты окончания подачи заявок на участие в конкурсе. Изменение предмета конкурса не допускается. </w:t>
      </w:r>
      <w:proofErr w:type="gramStart"/>
      <w:r w:rsidRPr="00FE56DA">
        <w:rPr>
          <w:rFonts w:ascii="Times New Roman" w:hAnsi="Times New Roman" w:cs="Times New Roman"/>
          <w:sz w:val="24"/>
          <w:szCs w:val="24"/>
        </w:rPr>
        <w:t>В течение одного дня со дня принятия решения о внесении изменений в конкурсную документацию такие изменения размещаются заказчиком, уполномоченным органом, в порядке, установленном для размещения извещения о проведении открытого конкурса, и в течение двух рабочих дней направляются заказными письмами или  в форме электронных документов всем участникам размещения заказа, которым была предоставлена конкурсная документация.</w:t>
      </w:r>
      <w:proofErr w:type="gramEnd"/>
      <w:r w:rsidRPr="00FE56DA">
        <w:rPr>
          <w:rFonts w:ascii="Times New Roman" w:hAnsi="Times New Roman" w:cs="Times New Roman"/>
          <w:sz w:val="24"/>
          <w:szCs w:val="24"/>
        </w:rPr>
        <w:t xml:space="preserve">  При этом срок подачи заявок на участие в конкурсе должен быть продлен так, чтобы со дня размещения на официальном сайте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rsidR="006D3DE0" w:rsidRPr="00FE56DA" w:rsidRDefault="006D3DE0" w:rsidP="00FE56DA">
      <w:pPr>
        <w:autoSpaceDE w:val="0"/>
        <w:autoSpaceDN w:val="0"/>
        <w:adjustRightInd w:val="0"/>
        <w:spacing w:after="0" w:line="240" w:lineRule="auto"/>
        <w:ind w:firstLine="540"/>
        <w:rPr>
          <w:rFonts w:ascii="Times New Roman" w:hAnsi="Times New Roman" w:cs="Times New Roman"/>
          <w:sz w:val="24"/>
          <w:szCs w:val="24"/>
        </w:rPr>
      </w:pPr>
      <w:r w:rsidRPr="00FE56DA">
        <w:rPr>
          <w:rFonts w:ascii="Times New Roman" w:hAnsi="Times New Roman" w:cs="Times New Roman"/>
          <w:sz w:val="24"/>
          <w:szCs w:val="24"/>
        </w:rPr>
        <w:t xml:space="preserve">1.18.5. Даты начала и окончания срока предоставления участникам размещения заказа разъяснений положений конкурсной документации указаны в </w:t>
      </w:r>
      <w:r w:rsidRPr="00FE56DA">
        <w:rPr>
          <w:rFonts w:ascii="Times New Roman" w:hAnsi="Times New Roman" w:cs="Times New Roman"/>
          <w:i/>
          <w:sz w:val="24"/>
          <w:szCs w:val="24"/>
        </w:rPr>
        <w:t>Информационной карте конкурса</w:t>
      </w:r>
      <w:r w:rsidRPr="00FE56DA">
        <w:rPr>
          <w:rFonts w:ascii="Times New Roman" w:hAnsi="Times New Roman" w:cs="Times New Roman"/>
          <w:sz w:val="24"/>
          <w:szCs w:val="24"/>
        </w:rPr>
        <w:t>.</w:t>
      </w:r>
    </w:p>
    <w:p w:rsidR="006D3DE0" w:rsidRPr="00FE56DA" w:rsidRDefault="006D3DE0" w:rsidP="00FE56DA">
      <w:pPr>
        <w:pStyle w:val="36"/>
        <w:tabs>
          <w:tab w:val="num" w:pos="180"/>
        </w:tabs>
        <w:ind w:left="0" w:firstLine="540"/>
        <w:rPr>
          <w:szCs w:val="24"/>
        </w:rPr>
      </w:pPr>
      <w:r w:rsidRPr="00FE56DA">
        <w:rPr>
          <w:szCs w:val="24"/>
        </w:rPr>
        <w:t>1.18.6. При проведении конкурса какие-либо переговоры заказчика, уполномоченного органа, специализированной организации или Единой комиссии с участником размещения заказа не допускаются. В случае нарушения указанного положения конкурс может быть признан недействительным по иску заинтересованного лица в порядке, предусмотренном законодательством Российской Федерации.</w:t>
      </w:r>
    </w:p>
    <w:p w:rsidR="006D3DE0" w:rsidRPr="00FE56DA" w:rsidRDefault="006D3DE0" w:rsidP="00FE56DA">
      <w:pPr>
        <w:autoSpaceDE w:val="0"/>
        <w:autoSpaceDN w:val="0"/>
        <w:adjustRightInd w:val="0"/>
        <w:spacing w:after="0" w:line="240" w:lineRule="auto"/>
        <w:ind w:firstLine="540"/>
        <w:jc w:val="both"/>
        <w:rPr>
          <w:rFonts w:ascii="Times New Roman" w:hAnsi="Times New Roman" w:cs="Times New Roman"/>
          <w:b/>
          <w:sz w:val="24"/>
          <w:szCs w:val="24"/>
        </w:rPr>
      </w:pPr>
      <w:r w:rsidRPr="00FE56DA">
        <w:rPr>
          <w:rFonts w:ascii="Times New Roman" w:hAnsi="Times New Roman" w:cs="Times New Roman"/>
          <w:b/>
          <w:sz w:val="24"/>
          <w:szCs w:val="24"/>
        </w:rPr>
        <w:t>1.19. Место, порядок, дата и время вскрытия конвертов с заявками на участие в конкурсе и открытия доступа к поданным в форме электронных документов заявкам на участие в конкурсе. Порядок рассмотрения заявок</w:t>
      </w:r>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hAnsi="Times New Roman" w:cs="Times New Roman"/>
          <w:bCs/>
          <w:sz w:val="24"/>
          <w:szCs w:val="24"/>
        </w:rPr>
      </w:pPr>
      <w:r w:rsidRPr="00FE56DA">
        <w:rPr>
          <w:rFonts w:ascii="Times New Roman" w:hAnsi="Times New Roman" w:cs="Times New Roman"/>
          <w:bCs/>
          <w:sz w:val="24"/>
          <w:szCs w:val="24"/>
        </w:rPr>
        <w:t xml:space="preserve">Публично в день, во время и в месте, указанные в извещении о проведении открытого конкурса и в </w:t>
      </w:r>
      <w:r w:rsidRPr="00FE56DA">
        <w:rPr>
          <w:rStyle w:val="a8"/>
          <w:rFonts w:ascii="Times New Roman" w:hAnsi="Times New Roman" w:cs="Times New Roman"/>
          <w:i/>
          <w:sz w:val="24"/>
          <w:szCs w:val="24"/>
        </w:rPr>
        <w:t>Информационной карте конкурса</w:t>
      </w:r>
      <w:r w:rsidRPr="00FE56DA">
        <w:rPr>
          <w:rStyle w:val="a8"/>
          <w:i/>
          <w:sz w:val="24"/>
          <w:szCs w:val="24"/>
          <w:u w:val="none"/>
        </w:rPr>
        <w:t>,</w:t>
      </w:r>
      <w:r w:rsidRPr="00FE56DA">
        <w:rPr>
          <w:rFonts w:ascii="Times New Roman" w:hAnsi="Times New Roman" w:cs="Times New Roman"/>
          <w:bCs/>
          <w:sz w:val="24"/>
          <w:szCs w:val="24"/>
        </w:rPr>
        <w:t xml:space="preserve"> Единой комиссией вскрываются конверты с заявками на участие в </w:t>
      </w:r>
      <w:proofErr w:type="gramStart"/>
      <w:r w:rsidRPr="00FE56DA">
        <w:rPr>
          <w:rFonts w:ascii="Times New Roman" w:hAnsi="Times New Roman" w:cs="Times New Roman"/>
          <w:bCs/>
          <w:sz w:val="24"/>
          <w:szCs w:val="24"/>
        </w:rPr>
        <w:t>конкурсе</w:t>
      </w:r>
      <w:proofErr w:type="gramEnd"/>
      <w:r w:rsidRPr="00FE56DA">
        <w:rPr>
          <w:rFonts w:ascii="Times New Roman" w:hAnsi="Times New Roman" w:cs="Times New Roman"/>
          <w:bCs/>
          <w:sz w:val="24"/>
          <w:szCs w:val="24"/>
        </w:rPr>
        <w:t xml:space="preserve"> и осуществляется открытие доступа к поданным в форме электронных документов заявкам на участие в конкурсе.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в один день.</w:t>
      </w:r>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eastAsia="Times New Roman" w:hAnsi="Times New Roman" w:cs="Times New Roman"/>
          <w:sz w:val="24"/>
          <w:szCs w:val="24"/>
        </w:rPr>
      </w:pPr>
      <w:proofErr w:type="gramStart"/>
      <w:r w:rsidRPr="00FE56DA">
        <w:rPr>
          <w:rFonts w:ascii="Times New Roman" w:eastAsia="Times New Roman" w:hAnsi="Times New Roman" w:cs="Times New Roman"/>
          <w:sz w:val="24"/>
          <w:szCs w:val="24"/>
        </w:rPr>
        <w:t xml:space="preserve">В день вскрытия конвертов с заявками на участие в конкурсе и открытия доступа к поданным в форме электронных документов заявкам на участие в конкурсе непосредственно перед вскрытием конвертов с заявками на участие в конкурсе и открытием доступа к поданным в </w:t>
      </w:r>
      <w:r w:rsidRPr="00FE56DA">
        <w:rPr>
          <w:rFonts w:ascii="Times New Roman" w:eastAsia="Times New Roman" w:hAnsi="Times New Roman" w:cs="Times New Roman"/>
          <w:sz w:val="24"/>
          <w:szCs w:val="24"/>
        </w:rPr>
        <w:lastRenderedPageBreak/>
        <w:t>форме электронных документов заявкам на участие в конкурсе, но не раньше времени, указанного в извещении о проведении открытого конкурса и</w:t>
      </w:r>
      <w:proofErr w:type="gramEnd"/>
      <w:r w:rsidRPr="00FE56DA">
        <w:rPr>
          <w:rFonts w:ascii="Times New Roman" w:eastAsia="Times New Roman" w:hAnsi="Times New Roman" w:cs="Times New Roman"/>
          <w:sz w:val="24"/>
          <w:szCs w:val="24"/>
        </w:rPr>
        <w:t xml:space="preserve"> </w:t>
      </w:r>
      <w:proofErr w:type="gramStart"/>
      <w:r w:rsidRPr="00FE56DA">
        <w:rPr>
          <w:rFonts w:ascii="Times New Roman" w:eastAsia="Times New Roman" w:hAnsi="Times New Roman" w:cs="Times New Roman"/>
          <w:sz w:val="24"/>
          <w:szCs w:val="24"/>
        </w:rPr>
        <w:t>в п.1.19.1, Единая комиссия обязана объявить присутствующим при вскрытии таких конвертов и открытии доступа к поданным в форме электронных документов заявкам на участие в конкурсе участникам размещения заказа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и открытия доступа к поданным</w:t>
      </w:r>
      <w:proofErr w:type="gramEnd"/>
      <w:r w:rsidRPr="00FE56DA">
        <w:rPr>
          <w:rFonts w:ascii="Times New Roman" w:eastAsia="Times New Roman" w:hAnsi="Times New Roman" w:cs="Times New Roman"/>
          <w:sz w:val="24"/>
          <w:szCs w:val="24"/>
        </w:rPr>
        <w:t xml:space="preserve"> в форме электронных документов заявкам на участие в конкурсе.</w:t>
      </w:r>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eastAsia="Times New Roman" w:hAnsi="Times New Roman" w:cs="Times New Roman"/>
          <w:sz w:val="24"/>
          <w:szCs w:val="24"/>
        </w:rPr>
      </w:pPr>
      <w:r w:rsidRPr="00FE56DA">
        <w:rPr>
          <w:rFonts w:ascii="Times New Roman" w:eastAsia="Times New Roman" w:hAnsi="Times New Roman" w:cs="Times New Roman"/>
          <w:sz w:val="24"/>
          <w:szCs w:val="24"/>
        </w:rPr>
        <w:t xml:space="preserve">Единой комиссией вскрываются конверты с заявками на участие в </w:t>
      </w:r>
      <w:proofErr w:type="gramStart"/>
      <w:r w:rsidRPr="00FE56DA">
        <w:rPr>
          <w:rFonts w:ascii="Times New Roman" w:eastAsia="Times New Roman" w:hAnsi="Times New Roman" w:cs="Times New Roman"/>
          <w:sz w:val="24"/>
          <w:szCs w:val="24"/>
        </w:rPr>
        <w:t>конкурсе</w:t>
      </w:r>
      <w:proofErr w:type="gramEnd"/>
      <w:r w:rsidRPr="00FE56DA">
        <w:rPr>
          <w:rFonts w:ascii="Times New Roman" w:eastAsia="Times New Roman" w:hAnsi="Times New Roman" w:cs="Times New Roman"/>
          <w:sz w:val="24"/>
          <w:szCs w:val="24"/>
        </w:rPr>
        <w:t xml:space="preserve"> и осуществляется открытие доступа к поданным в форме электронных документов заявкам на участие в конкурсе, которые поступили заказчику, уполномоченному органу до вскрытия заявок на участие в конкурсе и открытия доступа к поданным в форме электронных документов заявкам на участие в конкурсе. </w:t>
      </w:r>
      <w:proofErr w:type="gramStart"/>
      <w:r w:rsidRPr="00FE56DA">
        <w:rPr>
          <w:rFonts w:ascii="Times New Roman" w:eastAsia="Times New Roman" w:hAnsi="Times New Roman" w:cs="Times New Roman"/>
          <w:sz w:val="24"/>
          <w:szCs w:val="24"/>
        </w:rPr>
        <w:t>В случае установления факта подачи одним участником размещения заказа двух и более заявок на участие в конкурсе в отношении одного и того же лота при условии, что поданные ранее заявки таким участником не отозваны, все заявки на участие в конкурсе такого участника размещения заказа, поданные в отношении данного лота, не рассматриваются и возвращаются такому участнику.</w:t>
      </w:r>
      <w:proofErr w:type="gramEnd"/>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eastAsia="Times New Roman" w:hAnsi="Times New Roman" w:cs="Times New Roman"/>
          <w:sz w:val="24"/>
          <w:szCs w:val="24"/>
        </w:rPr>
      </w:pPr>
      <w:r w:rsidRPr="00FE56DA">
        <w:rPr>
          <w:rFonts w:ascii="Times New Roman" w:eastAsia="Times New Roman" w:hAnsi="Times New Roman" w:cs="Times New Roman"/>
          <w:sz w:val="24"/>
          <w:szCs w:val="24"/>
        </w:rPr>
        <w:t>Участники размещения заказа, подавшие заявки на участие в конкурсе, или их представители вправе присутствовать при вскрытии конвертов с заявками на участие в конкурсе и открытии доступа к поданным в форме электронных документов заявкам на участие в конкурсе.</w:t>
      </w:r>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eastAsia="Times New Roman" w:hAnsi="Times New Roman" w:cs="Times New Roman"/>
          <w:sz w:val="24"/>
          <w:szCs w:val="24"/>
        </w:rPr>
      </w:pPr>
      <w:r w:rsidRPr="00FE56DA">
        <w:rPr>
          <w:rFonts w:ascii="Times New Roman" w:eastAsia="Times New Roman" w:hAnsi="Times New Roman" w:cs="Times New Roman"/>
          <w:sz w:val="24"/>
          <w:szCs w:val="24"/>
        </w:rPr>
        <w:t xml:space="preserve">Наименование (для юридического лица), фамилия, имя, отчество (для физического лица) и почтовый адрес каждого участника размещения заказа, конверт с заявкой на </w:t>
      </w:r>
      <w:proofErr w:type="gramStart"/>
      <w:r w:rsidRPr="00FE56DA">
        <w:rPr>
          <w:rFonts w:ascii="Times New Roman" w:eastAsia="Times New Roman" w:hAnsi="Times New Roman" w:cs="Times New Roman"/>
          <w:sz w:val="24"/>
          <w:szCs w:val="24"/>
        </w:rPr>
        <w:t>участие</w:t>
      </w:r>
      <w:proofErr w:type="gramEnd"/>
      <w:r w:rsidRPr="00FE56DA">
        <w:rPr>
          <w:rFonts w:ascii="Times New Roman" w:eastAsia="Times New Roman" w:hAnsi="Times New Roman" w:cs="Times New Roman"/>
          <w:sz w:val="24"/>
          <w:szCs w:val="24"/>
        </w:rPr>
        <w:t xml:space="preserve"> в конкурсе которого вскрывается или доступ к поданной в форме электронного документа заявке на участие в конкурсе которого открывается, наличие сведений и документов, предусмотренных конкурсной документацией, условия исполнения муниципального </w:t>
      </w:r>
      <w:r w:rsidR="002C5AAE" w:rsidRPr="00FE56DA">
        <w:rPr>
          <w:rFonts w:ascii="Times New Roman" w:eastAsia="Times New Roman" w:hAnsi="Times New Roman" w:cs="Times New Roman"/>
          <w:sz w:val="24"/>
          <w:szCs w:val="24"/>
        </w:rPr>
        <w:t>Контракт</w:t>
      </w:r>
      <w:r w:rsidRPr="00FE56DA">
        <w:rPr>
          <w:rFonts w:ascii="Times New Roman" w:eastAsia="Times New Roman" w:hAnsi="Times New Roman" w:cs="Times New Roman"/>
          <w:sz w:val="24"/>
          <w:szCs w:val="24"/>
        </w:rPr>
        <w:t xml:space="preserve">а, указанные в такой заявке и являющиеся критерием оценки </w:t>
      </w:r>
      <w:proofErr w:type="gramStart"/>
      <w:r w:rsidRPr="00FE56DA">
        <w:rPr>
          <w:rFonts w:ascii="Times New Roman" w:eastAsia="Times New Roman" w:hAnsi="Times New Roman" w:cs="Times New Roman"/>
          <w:sz w:val="24"/>
          <w:szCs w:val="24"/>
        </w:rPr>
        <w:t>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заявкам на участие в конкурсе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w:t>
      </w:r>
      <w:proofErr w:type="gramEnd"/>
      <w:r w:rsidRPr="00FE56DA">
        <w:rPr>
          <w:rFonts w:ascii="Times New Roman" w:eastAsia="Times New Roman" w:hAnsi="Times New Roman" w:cs="Times New Roman"/>
          <w:sz w:val="24"/>
          <w:szCs w:val="24"/>
        </w:rPr>
        <w:t xml:space="preserve"> В случае</w:t>
      </w:r>
      <w:proofErr w:type="gramStart"/>
      <w:r w:rsidRPr="00FE56DA">
        <w:rPr>
          <w:rFonts w:ascii="Times New Roman" w:eastAsia="Times New Roman" w:hAnsi="Times New Roman" w:cs="Times New Roman"/>
          <w:sz w:val="24"/>
          <w:szCs w:val="24"/>
        </w:rPr>
        <w:t>,</w:t>
      </w:r>
      <w:proofErr w:type="gramEnd"/>
      <w:r w:rsidRPr="00FE56DA">
        <w:rPr>
          <w:rFonts w:ascii="Times New Roman" w:eastAsia="Times New Roman" w:hAnsi="Times New Roman" w:cs="Times New Roman"/>
          <w:sz w:val="24"/>
          <w:szCs w:val="24"/>
        </w:rPr>
        <w:t xml:space="preserve">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указанный протокол вносится информация о признании конкурса несостоявшимся.</w:t>
      </w:r>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eastAsia="Times New Roman" w:hAnsi="Times New Roman" w:cs="Times New Roman"/>
          <w:sz w:val="24"/>
          <w:szCs w:val="24"/>
        </w:rPr>
      </w:pPr>
      <w:r w:rsidRPr="00FE56DA">
        <w:rPr>
          <w:rFonts w:ascii="Times New Roman" w:eastAsia="Times New Roman" w:hAnsi="Times New Roman" w:cs="Times New Roman"/>
          <w:sz w:val="24"/>
          <w:szCs w:val="24"/>
        </w:rPr>
        <w:t xml:space="preserve">В процессе вскрытия конвертов с заявками на участие в конкурсе и открытия доступа </w:t>
      </w:r>
      <w:proofErr w:type="gramStart"/>
      <w:r w:rsidRPr="00FE56DA">
        <w:rPr>
          <w:rFonts w:ascii="Times New Roman" w:eastAsia="Times New Roman" w:hAnsi="Times New Roman" w:cs="Times New Roman"/>
          <w:sz w:val="24"/>
          <w:szCs w:val="24"/>
        </w:rPr>
        <w:t>к поданным в форме электронных документов заявкам на участие в конкурсе информация об участниках</w:t>
      </w:r>
      <w:proofErr w:type="gramEnd"/>
      <w:r w:rsidRPr="00FE56DA">
        <w:rPr>
          <w:rFonts w:ascii="Times New Roman" w:eastAsia="Times New Roman" w:hAnsi="Times New Roman" w:cs="Times New Roman"/>
          <w:sz w:val="24"/>
          <w:szCs w:val="24"/>
        </w:rPr>
        <w:t xml:space="preserve"> размещения заказа, подавших заявки на участие в конкурсе, о наличии документов и сведений, предусмотренных конкурсной документацией, может сразу размещаться на официальном сайте.</w:t>
      </w:r>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eastAsia="Times New Roman" w:hAnsi="Times New Roman" w:cs="Times New Roman"/>
          <w:sz w:val="24"/>
          <w:szCs w:val="24"/>
        </w:rPr>
      </w:pPr>
      <w:proofErr w:type="gramStart"/>
      <w:r w:rsidRPr="00FE56DA">
        <w:rPr>
          <w:rFonts w:ascii="Times New Roman" w:eastAsia="Times New Roman" w:hAnsi="Times New Roman" w:cs="Times New Roman"/>
          <w:sz w:val="24"/>
          <w:szCs w:val="24"/>
        </w:rPr>
        <w:t>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Единой комиссией и подписывается всеми присутствующими членами Единой комиссии и заказчиком, уполномоченным органом непосредственно после вскрытия конвертов с заявками на участие в конкурсе и открытия доступа к поданным в форме электронных документов заявкам на участие в</w:t>
      </w:r>
      <w:proofErr w:type="gramEnd"/>
      <w:r w:rsidRPr="00FE56DA">
        <w:rPr>
          <w:rFonts w:ascii="Times New Roman" w:eastAsia="Times New Roman" w:hAnsi="Times New Roman" w:cs="Times New Roman"/>
          <w:sz w:val="24"/>
          <w:szCs w:val="24"/>
        </w:rPr>
        <w:t xml:space="preserve"> </w:t>
      </w:r>
      <w:proofErr w:type="gramStart"/>
      <w:r w:rsidRPr="00FE56DA">
        <w:rPr>
          <w:rFonts w:ascii="Times New Roman" w:eastAsia="Times New Roman" w:hAnsi="Times New Roman" w:cs="Times New Roman"/>
          <w:sz w:val="24"/>
          <w:szCs w:val="24"/>
        </w:rPr>
        <w:t>конкурсе</w:t>
      </w:r>
      <w:proofErr w:type="gramEnd"/>
      <w:r w:rsidRPr="00FE56DA">
        <w:rPr>
          <w:rFonts w:ascii="Times New Roman" w:eastAsia="Times New Roman" w:hAnsi="Times New Roman" w:cs="Times New Roman"/>
          <w:sz w:val="24"/>
          <w:szCs w:val="24"/>
        </w:rPr>
        <w:t xml:space="preserve">. Указанный протокол размещается заказчиком, уполномоченным органом в течение дня, следующего после дня подписания такого протокола, на официальном сайте. </w:t>
      </w:r>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eastAsia="Times New Roman" w:hAnsi="Times New Roman" w:cs="Times New Roman"/>
          <w:sz w:val="24"/>
          <w:szCs w:val="24"/>
        </w:rPr>
      </w:pPr>
      <w:r w:rsidRPr="00FE56DA">
        <w:rPr>
          <w:rFonts w:ascii="Times New Roman" w:eastAsia="Times New Roman" w:hAnsi="Times New Roman" w:cs="Times New Roman"/>
          <w:sz w:val="24"/>
          <w:szCs w:val="24"/>
        </w:rPr>
        <w:t>Заказчик, уполномоченный орган обязаны осуществлять аудиозапись вскрытия конвертов с заявками на участие в конкурсе и открытия доступа к поданным в форме электронных документов заявкам на участие в конкурсе. Любой участник размещения заказа, присутствующий при вскрытии конвертов с заявками на участие в конкурсе и открытии доступа к поданным в форме электронных документов заявкам на участие в конкурсе, вправе осуществлять аудио- и видеозапись вскрытия таких конвертов и открытия доступа к таким заявкам.</w:t>
      </w:r>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eastAsia="Times New Roman" w:hAnsi="Times New Roman" w:cs="Times New Roman"/>
          <w:sz w:val="24"/>
          <w:szCs w:val="24"/>
        </w:rPr>
      </w:pPr>
      <w:proofErr w:type="gramStart"/>
      <w:r w:rsidRPr="00FE56DA">
        <w:rPr>
          <w:rFonts w:ascii="Times New Roman" w:eastAsia="Times New Roman" w:hAnsi="Times New Roman" w:cs="Times New Roman"/>
          <w:sz w:val="24"/>
          <w:szCs w:val="24"/>
        </w:rPr>
        <w:t xml:space="preserve">Полученные после окончания приема конвертов с заявками на участие в конкурсе и подаваемых в форме электронных документов заявок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rsidRPr="00FE56DA">
        <w:rPr>
          <w:rFonts w:ascii="Times New Roman" w:eastAsia="Times New Roman" w:hAnsi="Times New Roman" w:cs="Times New Roman"/>
          <w:sz w:val="24"/>
          <w:szCs w:val="24"/>
        </w:rPr>
        <w:lastRenderedPageBreak/>
        <w:t>размещения заказа), осуществляется открытие доступа к поданным в форме</w:t>
      </w:r>
      <w:proofErr w:type="gramEnd"/>
      <w:r w:rsidRPr="00FE56DA">
        <w:rPr>
          <w:rFonts w:ascii="Times New Roman" w:eastAsia="Times New Roman" w:hAnsi="Times New Roman" w:cs="Times New Roman"/>
          <w:sz w:val="24"/>
          <w:szCs w:val="24"/>
        </w:rPr>
        <w:t xml:space="preserve"> электронных документов заявкам на участие в конкурсе, и в тот же день такие конверты и такие заявки возвращаются участникам размещения заказа. В случае</w:t>
      </w:r>
      <w:proofErr w:type="gramStart"/>
      <w:r w:rsidRPr="00FE56DA">
        <w:rPr>
          <w:rFonts w:ascii="Times New Roman" w:eastAsia="Times New Roman" w:hAnsi="Times New Roman" w:cs="Times New Roman"/>
          <w:sz w:val="24"/>
          <w:szCs w:val="24"/>
        </w:rPr>
        <w:t>,</w:t>
      </w:r>
      <w:proofErr w:type="gramEnd"/>
      <w:r w:rsidRPr="00FE56DA">
        <w:rPr>
          <w:rFonts w:ascii="Times New Roman" w:eastAsia="Times New Roman" w:hAnsi="Times New Roman" w:cs="Times New Roman"/>
          <w:sz w:val="24"/>
          <w:szCs w:val="24"/>
        </w:rPr>
        <w:t xml:space="preserve"> если было установлено требование обеспечения заявки на участие в конкурсе, заказчик, уполномоченный орган обязаны вернуть внесенные в качестве обеспечения заявки на участие в конкурсе денежные средства указанным участникам размещения заказа в течение пяти рабочих дней со дня подписания протокола оценки и сопоставления заявок на участие в конкурсе.</w:t>
      </w:r>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eastAsia="Times New Roman" w:hAnsi="Times New Roman" w:cs="Times New Roman"/>
          <w:sz w:val="24"/>
          <w:szCs w:val="24"/>
        </w:rPr>
      </w:pPr>
      <w:proofErr w:type="gramStart"/>
      <w:r w:rsidRPr="00FE56DA">
        <w:rPr>
          <w:rFonts w:ascii="Times New Roman" w:eastAsia="Times New Roman" w:hAnsi="Times New Roman" w:cs="Times New Roman"/>
          <w:sz w:val="24"/>
          <w:szCs w:val="24"/>
        </w:rPr>
        <w:t>Единая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соответствии со статьей 11 Федерального закона №94-ФЗ Срок рассмотрения заявок на участие в конкурсе не может превышать двадцать дней со дня вскрытия конвертов с заявками на участие в конкурсе и открытия доступа к поданным в форме электронных документов</w:t>
      </w:r>
      <w:proofErr w:type="gramEnd"/>
      <w:r w:rsidRPr="00FE56DA">
        <w:rPr>
          <w:rFonts w:ascii="Times New Roman" w:eastAsia="Times New Roman" w:hAnsi="Times New Roman" w:cs="Times New Roman"/>
          <w:sz w:val="24"/>
          <w:szCs w:val="24"/>
        </w:rPr>
        <w:t xml:space="preserve"> заявкам на участие в конкурсе.</w:t>
      </w:r>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eastAsia="Times New Roman" w:hAnsi="Times New Roman" w:cs="Times New Roman"/>
          <w:sz w:val="24"/>
          <w:szCs w:val="24"/>
        </w:rPr>
      </w:pPr>
      <w:proofErr w:type="gramStart"/>
      <w:r w:rsidRPr="00FE56DA">
        <w:rPr>
          <w:rFonts w:ascii="Times New Roman" w:eastAsia="Times New Roman" w:hAnsi="Times New Roman" w:cs="Times New Roman"/>
          <w:sz w:val="24"/>
          <w:szCs w:val="24"/>
        </w:rPr>
        <w:t>На основании результатов рассмотрения заявок на участие в конкурсе Единой комиссией принимается решение о допуске к участию в конкурсе участника размещения заказа и о признании участника размещения заказа, подавшего заявку на участие в конкурсе, участником конкурса или об отказе в допуске такого участника размещения заказа к участию в конкурсе в порядке и по основаниям,  которые предусмотрены статьей 12 Федерального закона</w:t>
      </w:r>
      <w:proofErr w:type="gramEnd"/>
      <w:r w:rsidRPr="00FE56DA">
        <w:rPr>
          <w:rFonts w:ascii="Times New Roman" w:eastAsia="Times New Roman" w:hAnsi="Times New Roman" w:cs="Times New Roman"/>
          <w:sz w:val="24"/>
          <w:szCs w:val="24"/>
        </w:rPr>
        <w:t xml:space="preserve"> №94-ФЗ, а также оформляется протокол рассмотрения заявок на участие в конкурсе, который ведется Единой   комиссией и подписывается всеми присутствующими на заседании членами комиссии и заказчиком, уполномоченным органом в день окончания рассмотрения заявок на участие в конкурсе. </w:t>
      </w:r>
      <w:proofErr w:type="gramStart"/>
      <w:r w:rsidRPr="00FE56DA">
        <w:rPr>
          <w:rFonts w:ascii="Times New Roman" w:eastAsia="Times New Roman" w:hAnsi="Times New Roman" w:cs="Times New Roman"/>
          <w:sz w:val="24"/>
          <w:szCs w:val="24"/>
        </w:rPr>
        <w:t>Протокол должен содержать сведения об участниках размещения заказа, подавших заявки на участие в конкурсе, решение о допуске участника размещения заказа к участию в конкурсе и о признании его участником конкурса или об отказе в допуске участника размещения заказа к участию в конкурсе с обоснованием такого решения и с указанием положений Федерального закона  №94-ФЗ, которым не соответствует участник размещения заказа, положений</w:t>
      </w:r>
      <w:proofErr w:type="gramEnd"/>
      <w:r w:rsidRPr="00FE56DA">
        <w:rPr>
          <w:rFonts w:ascii="Times New Roman" w:eastAsia="Times New Roman" w:hAnsi="Times New Roman" w:cs="Times New Roman"/>
          <w:sz w:val="24"/>
          <w:szCs w:val="24"/>
        </w:rPr>
        <w:t xml:space="preserve"> конкурсной документации, которым не соответствует заявка на участие в конкурсе этого участника размещения заказа, положений такой заявки, не соответствующих требованиям конкурсной документации, сведений о решении каждого члена конкурсной комиссии о допуске участника размещения заказа к участию в конкурсе или об отказе ему в допуске к участию в конкурсе. Указанный протокол в день окончания рассмотрения заявок на участие в конкурсе размещается заказчиком, уполномоченным органом  на официальном сайте. </w:t>
      </w:r>
      <w:proofErr w:type="gramStart"/>
      <w:r w:rsidRPr="00FE56DA">
        <w:rPr>
          <w:rFonts w:ascii="Times New Roman" w:eastAsia="Times New Roman" w:hAnsi="Times New Roman" w:cs="Times New Roman"/>
          <w:sz w:val="24"/>
          <w:szCs w:val="24"/>
        </w:rPr>
        <w:t>Участникам размещения заказа, подавшим заявки на участие в конкурсе и признанным участниками конкурса,  и участникам размещения заказа, подавшим заявки на участие в конкурсе и не допущенным к участию в конкурсе, направляются уведомления о принятых Единой  комиссией решениях не позднее дня, следующего за днем подписания указанного протокола.</w:t>
      </w:r>
      <w:proofErr w:type="gramEnd"/>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eastAsia="Times New Roman" w:hAnsi="Times New Roman" w:cs="Times New Roman"/>
          <w:sz w:val="24"/>
          <w:szCs w:val="24"/>
        </w:rPr>
      </w:pPr>
      <w:r w:rsidRPr="00FE56DA">
        <w:rPr>
          <w:rFonts w:ascii="Times New Roman" w:eastAsia="Times New Roman" w:hAnsi="Times New Roman" w:cs="Times New Roman"/>
          <w:sz w:val="24"/>
          <w:szCs w:val="24"/>
        </w:rPr>
        <w:t>В случае</w:t>
      </w:r>
      <w:proofErr w:type="gramStart"/>
      <w:r w:rsidRPr="00FE56DA">
        <w:rPr>
          <w:rFonts w:ascii="Times New Roman" w:eastAsia="Times New Roman" w:hAnsi="Times New Roman" w:cs="Times New Roman"/>
          <w:sz w:val="24"/>
          <w:szCs w:val="24"/>
        </w:rPr>
        <w:t>,</w:t>
      </w:r>
      <w:proofErr w:type="gramEnd"/>
      <w:r w:rsidRPr="00FE56DA">
        <w:rPr>
          <w:rFonts w:ascii="Times New Roman" w:eastAsia="Times New Roman" w:hAnsi="Times New Roman" w:cs="Times New Roman"/>
          <w:sz w:val="24"/>
          <w:szCs w:val="24"/>
        </w:rPr>
        <w:t xml:space="preserve"> если было установлено требование обеспечения заявки на участие в конкурсе, заказчик, уполномоченный орган обязаны вернуть внесенные в качестве обеспечения заявки на участие в конкурсе денежные средства участнику размещения заказа, подавшему заявку на участие в конкурсе и не допущенному к участию в конкурсе, в течение пяти рабочих дней со дня подписания протокола, указанного в части 2 настоящей статьи.</w:t>
      </w:r>
    </w:p>
    <w:p w:rsidR="006D3DE0" w:rsidRPr="00FE56DA" w:rsidRDefault="006D3DE0" w:rsidP="00FE56DA">
      <w:pPr>
        <w:numPr>
          <w:ilvl w:val="0"/>
          <w:numId w:val="19"/>
        </w:numPr>
        <w:autoSpaceDE w:val="0"/>
        <w:autoSpaceDN w:val="0"/>
        <w:adjustRightInd w:val="0"/>
        <w:spacing w:after="0" w:line="240" w:lineRule="auto"/>
        <w:ind w:left="0" w:firstLine="540"/>
        <w:jc w:val="both"/>
        <w:rPr>
          <w:rFonts w:ascii="Times New Roman" w:hAnsi="Times New Roman" w:cs="Times New Roman"/>
          <w:sz w:val="24"/>
          <w:szCs w:val="24"/>
        </w:rPr>
      </w:pPr>
      <w:r w:rsidRPr="00FE56DA">
        <w:rPr>
          <w:rFonts w:ascii="Times New Roman" w:eastAsia="Times New Roman" w:hAnsi="Times New Roman" w:cs="Times New Roman"/>
          <w:sz w:val="24"/>
          <w:szCs w:val="24"/>
        </w:rPr>
        <w:t>В случае</w:t>
      </w:r>
      <w:proofErr w:type="gramStart"/>
      <w:r w:rsidRPr="00FE56DA">
        <w:rPr>
          <w:rFonts w:ascii="Times New Roman" w:eastAsia="Times New Roman" w:hAnsi="Times New Roman" w:cs="Times New Roman"/>
          <w:sz w:val="24"/>
          <w:szCs w:val="24"/>
        </w:rPr>
        <w:t>,</w:t>
      </w:r>
      <w:proofErr w:type="gramEnd"/>
      <w:r w:rsidRPr="00FE56DA">
        <w:rPr>
          <w:rFonts w:ascii="Times New Roman" w:eastAsia="Times New Roman" w:hAnsi="Times New Roman" w:cs="Times New Roman"/>
          <w:sz w:val="24"/>
          <w:szCs w:val="24"/>
        </w:rPr>
        <w:t xml:space="preserve"> если на основании результатов рассмотрения заявок на участие в конкурсе принято решение об отказе в допуске к участию в конкурсе всех участников размещения заказа, подавших заявки на участие в конкурсе, или о допуске к участию в конкурсе и признании участником конкурса только одного участника размещения заказа, подавшего заявку на участие в конкурсе, конкурс признается несостоявшимся. </w:t>
      </w:r>
      <w:proofErr w:type="gramStart"/>
      <w:r w:rsidRPr="00FE56DA">
        <w:rPr>
          <w:rFonts w:ascii="Times New Roman" w:eastAsia="Times New Roman" w:hAnsi="Times New Roman" w:cs="Times New Roman"/>
          <w:sz w:val="24"/>
          <w:szCs w:val="24"/>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размещения заказа, подавших заявки на участие в конкурсе в отношении этого лота, или решение о допуске к участию в котором</w:t>
      </w:r>
      <w:r w:rsidRPr="00FE56DA">
        <w:rPr>
          <w:rFonts w:ascii="Times New Roman" w:hAnsi="Times New Roman" w:cs="Times New Roman"/>
          <w:sz w:val="24"/>
          <w:szCs w:val="24"/>
        </w:rPr>
        <w:t xml:space="preserve"> и признании участником конкурса принято относительно только одного</w:t>
      </w:r>
      <w:proofErr w:type="gramEnd"/>
      <w:r w:rsidRPr="00FE56DA">
        <w:rPr>
          <w:rFonts w:ascii="Times New Roman" w:hAnsi="Times New Roman" w:cs="Times New Roman"/>
          <w:sz w:val="24"/>
          <w:szCs w:val="24"/>
        </w:rPr>
        <w:t xml:space="preserve"> участника размещения заказа, подавшего заявку на участие в конкурсе в отношении этого лота. </w:t>
      </w:r>
      <w:proofErr w:type="gramStart"/>
      <w:r w:rsidRPr="00FE56DA">
        <w:rPr>
          <w:rFonts w:ascii="Times New Roman" w:hAnsi="Times New Roman" w:cs="Times New Roman"/>
          <w:sz w:val="24"/>
          <w:szCs w:val="24"/>
        </w:rPr>
        <w:t xml:space="preserve">При этом заказчик, уполномоченный орган в случае, если было установлено требование обеспечения заявки на участие в конкурсе, обязаны вернуть внесенные в качестве обеспечения заявки на участие в конкурсе денежные средства участникам размещения заказа, подавшим заявки на участие в конкурсе, в течение пяти рабочих дней со дня признания конкурса несостоявшимся, за исключением участника размещения заказа, признанного </w:t>
      </w:r>
      <w:r w:rsidRPr="00FE56DA">
        <w:rPr>
          <w:rFonts w:ascii="Times New Roman" w:hAnsi="Times New Roman" w:cs="Times New Roman"/>
          <w:sz w:val="24"/>
          <w:szCs w:val="24"/>
        </w:rPr>
        <w:lastRenderedPageBreak/>
        <w:t>участником конкурса.</w:t>
      </w:r>
      <w:proofErr w:type="gramEnd"/>
      <w:r w:rsidRPr="00FE56DA">
        <w:rPr>
          <w:rFonts w:ascii="Times New Roman" w:hAnsi="Times New Roman" w:cs="Times New Roman"/>
          <w:sz w:val="24"/>
          <w:szCs w:val="24"/>
        </w:rPr>
        <w:t xml:space="preserve"> Денежные средства, внесенные в качестве обеспечения заявки на участие в конкурсе, возвращаются указанному участнику конкурса в течение пяти рабочих дней со дня заключения с ним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1.19.14.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конкурс признан несостоявшимся и только один участник размещения заказа, подавший заявку на участие в конкурсе, признан участником конкурса, заказчик в течение трех рабочих дней со дня подписания протокола рассмотрения заявок,  обязан передать такому участнику конкурса проект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который составляется путем включения условий исполнения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предложенных таким участником в заявке на участие в конкурсе, в проект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прилагаемый к конкурсной документации. При этом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 заключается на условиях и по цене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которые предусмотрены заявкой на участие в конкурсе и конкурсной документацией, но цена такого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не может превышать начальную (максимальную) цену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(цену лота), указанную в извещении о проведении открытого конкурса. Такой участник не вправе отказаться от заключения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Денежные средства, внесенные в качестве обеспечения заявки на участие в конкурсе, возвращаются такому участнику конкурса в течение пяти рабочих дней со дня заключения с ним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 может быть заключен не ранее чем через десять дней со дня размещения на официальном сайте протокола оценки и сопоставления заявок на участие в конкурсе.  При непредставлении заказчику таким участником конкурса в срок, предусмотренный конкурсной документацией, подписанного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а также обеспечения исполнения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в случае, если заказчиком, уполномоченным органом было установлено требование обеспечения исполнения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такой участник конкурса признается уклонившимся от заключения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В случае уклонения такого участника конкурса от заключения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 денежные средства, внесенные в качестве обеспечения заявки на участие в конкурсе, не возвращаются.</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b/>
          <w:sz w:val="24"/>
          <w:szCs w:val="24"/>
        </w:rPr>
        <w:t>1.20. Критерии оценки заявок на участие в конкурсе</w:t>
      </w: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1.20.1. Критерии оценки заявок на участие в конкурсе указаны в Приложение №1 к  </w:t>
      </w:r>
      <w:r w:rsidRPr="00FE56DA">
        <w:rPr>
          <w:rStyle w:val="a8"/>
          <w:rFonts w:ascii="Times New Roman" w:eastAsiaTheme="minorEastAsia" w:hAnsi="Times New Roman" w:cs="Times New Roman"/>
          <w:i/>
          <w:sz w:val="24"/>
          <w:szCs w:val="24"/>
        </w:rPr>
        <w:t>Информационной карте конкурса.</w:t>
      </w:r>
    </w:p>
    <w:p w:rsidR="006D3DE0" w:rsidRPr="00FE56DA" w:rsidRDefault="006D3DE0" w:rsidP="00FE56DA">
      <w:pPr>
        <w:pStyle w:val="ConsPlusNormal"/>
        <w:widowControl/>
        <w:ind w:firstLine="540"/>
        <w:jc w:val="both"/>
        <w:rPr>
          <w:rFonts w:ascii="Times New Roman" w:hAnsi="Times New Roman" w:cs="Times New Roman"/>
          <w:sz w:val="24"/>
          <w:szCs w:val="24"/>
        </w:rPr>
      </w:pPr>
    </w:p>
    <w:p w:rsidR="006D3DE0" w:rsidRPr="00FE56DA" w:rsidRDefault="006D3DE0" w:rsidP="00FE56DA">
      <w:pPr>
        <w:pStyle w:val="ConsPlusNormal"/>
        <w:widowControl/>
        <w:ind w:firstLine="540"/>
        <w:jc w:val="both"/>
        <w:rPr>
          <w:rFonts w:ascii="Times New Roman" w:hAnsi="Times New Roman" w:cs="Times New Roman"/>
          <w:b/>
          <w:sz w:val="24"/>
          <w:szCs w:val="24"/>
        </w:rPr>
      </w:pPr>
      <w:r w:rsidRPr="00FE56DA">
        <w:rPr>
          <w:rFonts w:ascii="Times New Roman" w:hAnsi="Times New Roman" w:cs="Times New Roman"/>
          <w:b/>
          <w:sz w:val="24"/>
          <w:szCs w:val="24"/>
        </w:rPr>
        <w:t>1.21. Порядок оценки и сопоставления заявок на участие в конкурсе</w:t>
      </w:r>
    </w:p>
    <w:p w:rsidR="006D3DE0" w:rsidRPr="00FE56DA" w:rsidRDefault="006D3DE0" w:rsidP="00FE56DA">
      <w:pPr>
        <w:pStyle w:val="ConsPlusNormal"/>
        <w:widowControl/>
        <w:ind w:firstLine="851"/>
        <w:jc w:val="both"/>
        <w:rPr>
          <w:rFonts w:ascii="Times New Roman" w:hAnsi="Times New Roman" w:cs="Times New Roman"/>
          <w:sz w:val="24"/>
          <w:szCs w:val="24"/>
        </w:rPr>
      </w:pPr>
      <w:proofErr w:type="gramStart"/>
      <w:r w:rsidRPr="00FE56DA">
        <w:rPr>
          <w:rFonts w:ascii="Times New Roman" w:hAnsi="Times New Roman" w:cs="Times New Roman"/>
          <w:sz w:val="24"/>
          <w:szCs w:val="24"/>
        </w:rPr>
        <w:t xml:space="preserve">1.21.1 Оценка заявок на участие в открытом  конкурсе на право заключения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  производится на основании критериев оценки, их содержания и значимости, установленных в настоящей конкурсной документации, в соответствии с Федеральным законом от 21.07.2005г. № 94-ФЗ «О размещении заказов на поставки товаров, выполнение работ, оказание услуг для государственных и муниципальных нужд» и с Правилами  оценки заявок на участие в конкурсе на</w:t>
      </w:r>
      <w:proofErr w:type="gramEnd"/>
      <w:r w:rsidRPr="00FE56DA">
        <w:rPr>
          <w:rFonts w:ascii="Times New Roman" w:hAnsi="Times New Roman" w:cs="Times New Roman"/>
          <w:sz w:val="24"/>
          <w:szCs w:val="24"/>
        </w:rPr>
        <w:t xml:space="preserve"> право заключить государственный или муниципальный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 на поставки товаров, выполнение работ, оказание услуг для государственных и муниципальных нужд (утверждены Постановлением Правительства Российской Федерации от 10 сентября </w:t>
      </w:r>
      <w:smartTag w:uri="urn:schemas-microsoft-com:office:smarttags" w:element="metricconverter">
        <w:smartTagPr>
          <w:attr w:name="ProductID" w:val="2009 г"/>
        </w:smartTagPr>
        <w:r w:rsidRPr="00FE56DA">
          <w:rPr>
            <w:rFonts w:ascii="Times New Roman" w:hAnsi="Times New Roman" w:cs="Times New Roman"/>
            <w:sz w:val="24"/>
            <w:szCs w:val="24"/>
          </w:rPr>
          <w:t>2009 г</w:t>
        </w:r>
      </w:smartTag>
      <w:r w:rsidRPr="00FE56DA">
        <w:rPr>
          <w:rFonts w:ascii="Times New Roman" w:hAnsi="Times New Roman" w:cs="Times New Roman"/>
          <w:sz w:val="24"/>
          <w:szCs w:val="24"/>
        </w:rPr>
        <w:t>. № 722).</w:t>
      </w:r>
    </w:p>
    <w:p w:rsidR="006D3DE0" w:rsidRPr="00FE56DA" w:rsidRDefault="006D3DE0" w:rsidP="00FE56DA">
      <w:pPr>
        <w:pStyle w:val="ConsPlusNormal"/>
        <w:widowControl/>
        <w:ind w:firstLine="851"/>
        <w:jc w:val="both"/>
        <w:rPr>
          <w:rFonts w:ascii="Times New Roman" w:hAnsi="Times New Roman" w:cs="Times New Roman"/>
          <w:sz w:val="24"/>
          <w:szCs w:val="24"/>
        </w:rPr>
      </w:pPr>
      <w:r w:rsidRPr="00FE56DA">
        <w:rPr>
          <w:rFonts w:ascii="Times New Roman" w:hAnsi="Times New Roman" w:cs="Times New Roman"/>
          <w:sz w:val="24"/>
          <w:szCs w:val="24"/>
        </w:rPr>
        <w:t xml:space="preserve">1.21.2 Единая  комиссия осуществляет оценку и сопоставление заявок на участие в конкурсе, поданных участниками размещения заказа, признанными участниками конкурса. Срок оценки и сопоставления заявок при проведении конкурса на право заключить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 не может превышать десять дней со дня подписания протокола рассмотрения заявок на участие в конкурсе.</w:t>
      </w:r>
    </w:p>
    <w:p w:rsidR="006D3DE0" w:rsidRPr="00FE56DA" w:rsidRDefault="006D3DE0" w:rsidP="00FE56DA">
      <w:pPr>
        <w:pStyle w:val="ConsPlusNormal"/>
        <w:widowControl/>
        <w:ind w:firstLine="851"/>
        <w:jc w:val="both"/>
        <w:rPr>
          <w:rFonts w:ascii="Times New Roman" w:hAnsi="Times New Roman" w:cs="Times New Roman"/>
          <w:sz w:val="24"/>
          <w:szCs w:val="24"/>
        </w:rPr>
      </w:pPr>
      <w:r w:rsidRPr="00FE56DA">
        <w:rPr>
          <w:rFonts w:ascii="Times New Roman" w:hAnsi="Times New Roman" w:cs="Times New Roman"/>
          <w:sz w:val="24"/>
          <w:szCs w:val="24"/>
        </w:rPr>
        <w:t xml:space="preserve">1.21.3 Оценка и сопоставление заявок на участие в конкурсе осуществляются Единой комиссией в целях выявления лучших условий исполнения муниципального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в соответствии с критериями, указанными в извещении и в </w:t>
      </w:r>
      <w:r w:rsidRPr="00FE56DA">
        <w:rPr>
          <w:rStyle w:val="a8"/>
          <w:rFonts w:ascii="Times New Roman" w:eastAsiaTheme="minorEastAsia" w:hAnsi="Times New Roman" w:cs="Times New Roman"/>
          <w:i/>
          <w:sz w:val="24"/>
          <w:szCs w:val="24"/>
        </w:rPr>
        <w:t xml:space="preserve">Информационной карте конкурса. </w:t>
      </w:r>
    </w:p>
    <w:p w:rsidR="006D3DE0" w:rsidRPr="00FE56DA" w:rsidRDefault="006D3DE0" w:rsidP="00FE56DA">
      <w:pPr>
        <w:autoSpaceDE w:val="0"/>
        <w:autoSpaceDN w:val="0"/>
        <w:adjustRightInd w:val="0"/>
        <w:spacing w:line="240" w:lineRule="auto"/>
        <w:ind w:firstLine="540"/>
        <w:jc w:val="both"/>
        <w:rPr>
          <w:rFonts w:ascii="Times New Roman" w:hAnsi="Times New Roman" w:cs="Times New Roman"/>
          <w:bCs/>
          <w:color w:val="000000"/>
          <w:sz w:val="24"/>
          <w:szCs w:val="24"/>
        </w:rPr>
      </w:pPr>
      <w:r w:rsidRPr="00FE56DA">
        <w:rPr>
          <w:rFonts w:ascii="Times New Roman" w:hAnsi="Times New Roman" w:cs="Times New Roman"/>
          <w:bCs/>
          <w:color w:val="000000"/>
          <w:sz w:val="24"/>
          <w:szCs w:val="24"/>
        </w:rPr>
        <w:t>Сумма значимостей критериев оценки заявок, установленных в конкурсной документации, составляет 100 процентов.</w:t>
      </w:r>
    </w:p>
    <w:p w:rsidR="006D3DE0" w:rsidRPr="00FE56DA" w:rsidRDefault="006D3DE0" w:rsidP="00FE56DA">
      <w:pPr>
        <w:autoSpaceDE w:val="0"/>
        <w:autoSpaceDN w:val="0"/>
        <w:adjustRightInd w:val="0"/>
        <w:spacing w:line="240" w:lineRule="auto"/>
        <w:ind w:firstLine="540"/>
        <w:jc w:val="both"/>
        <w:rPr>
          <w:rFonts w:ascii="Times New Roman" w:hAnsi="Times New Roman" w:cs="Times New Roman"/>
          <w:bCs/>
          <w:color w:val="000000"/>
          <w:sz w:val="24"/>
          <w:szCs w:val="24"/>
        </w:rPr>
      </w:pPr>
      <w:r w:rsidRPr="00FE56DA">
        <w:rPr>
          <w:rFonts w:ascii="Times New Roman" w:hAnsi="Times New Roman" w:cs="Times New Roman"/>
          <w:bCs/>
          <w:color w:val="000000"/>
          <w:sz w:val="24"/>
          <w:szCs w:val="24"/>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6D3DE0" w:rsidRPr="00FE56DA" w:rsidRDefault="006D3DE0" w:rsidP="00FE56DA">
      <w:pPr>
        <w:autoSpaceDE w:val="0"/>
        <w:autoSpaceDN w:val="0"/>
        <w:adjustRightInd w:val="0"/>
        <w:spacing w:line="240" w:lineRule="auto"/>
        <w:ind w:firstLine="540"/>
        <w:jc w:val="both"/>
        <w:rPr>
          <w:rFonts w:ascii="Times New Roman" w:hAnsi="Times New Roman" w:cs="Times New Roman"/>
          <w:bCs/>
          <w:color w:val="000000"/>
          <w:sz w:val="24"/>
          <w:szCs w:val="24"/>
        </w:rPr>
      </w:pPr>
      <w:r w:rsidRPr="00FE56DA">
        <w:rPr>
          <w:rFonts w:ascii="Times New Roman" w:hAnsi="Times New Roman" w:cs="Times New Roman"/>
          <w:bCs/>
          <w:color w:val="000000"/>
          <w:sz w:val="24"/>
          <w:szCs w:val="24"/>
        </w:rPr>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6D3DE0" w:rsidRPr="00FE56DA" w:rsidRDefault="006D3DE0" w:rsidP="00FE56DA">
      <w:pPr>
        <w:autoSpaceDE w:val="0"/>
        <w:autoSpaceDN w:val="0"/>
        <w:adjustRightInd w:val="0"/>
        <w:spacing w:line="240" w:lineRule="auto"/>
        <w:ind w:firstLine="540"/>
        <w:jc w:val="both"/>
        <w:rPr>
          <w:rFonts w:ascii="Times New Roman" w:hAnsi="Times New Roman" w:cs="Times New Roman"/>
          <w:bCs/>
          <w:color w:val="000000"/>
          <w:sz w:val="24"/>
          <w:szCs w:val="24"/>
        </w:rPr>
      </w:pPr>
      <w:r w:rsidRPr="00FE56DA">
        <w:rPr>
          <w:rFonts w:ascii="Times New Roman" w:hAnsi="Times New Roman" w:cs="Times New Roman"/>
          <w:bCs/>
          <w:color w:val="000000"/>
          <w:sz w:val="24"/>
          <w:szCs w:val="2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6D3DE0" w:rsidRPr="00FE56DA" w:rsidRDefault="006D3DE0" w:rsidP="00FE56DA">
      <w:pPr>
        <w:autoSpaceDE w:val="0"/>
        <w:autoSpaceDN w:val="0"/>
        <w:adjustRightInd w:val="0"/>
        <w:spacing w:line="240" w:lineRule="auto"/>
        <w:ind w:firstLine="540"/>
        <w:jc w:val="both"/>
        <w:rPr>
          <w:rFonts w:ascii="Times New Roman" w:hAnsi="Times New Roman" w:cs="Times New Roman"/>
          <w:bCs/>
          <w:color w:val="000000"/>
          <w:sz w:val="24"/>
          <w:szCs w:val="24"/>
        </w:rPr>
      </w:pPr>
      <w:r w:rsidRPr="00FE56DA">
        <w:rPr>
          <w:rFonts w:ascii="Times New Roman" w:hAnsi="Times New Roman" w:cs="Times New Roman"/>
          <w:bCs/>
          <w:color w:val="000000"/>
          <w:sz w:val="24"/>
          <w:szCs w:val="24"/>
        </w:rPr>
        <w:lastRenderedPageBreak/>
        <w:t xml:space="preserve">Присуждение каждой заявке порядкового номера по мере уменьшения степени выгодности содержащихся в ней условий исполнения </w:t>
      </w:r>
      <w:r w:rsidR="002C5AAE" w:rsidRPr="00FE56DA">
        <w:rPr>
          <w:rFonts w:ascii="Times New Roman" w:hAnsi="Times New Roman" w:cs="Times New Roman"/>
          <w:bCs/>
          <w:color w:val="000000"/>
          <w:sz w:val="24"/>
          <w:szCs w:val="24"/>
        </w:rPr>
        <w:t>Контракт</w:t>
      </w:r>
      <w:r w:rsidRPr="00FE56DA">
        <w:rPr>
          <w:rFonts w:ascii="Times New Roman" w:hAnsi="Times New Roman" w:cs="Times New Roman"/>
          <w:bCs/>
          <w:color w:val="000000"/>
          <w:sz w:val="24"/>
          <w:szCs w:val="24"/>
        </w:rPr>
        <w:t>а производится по результатам расчета итогового рейтинга по каждой заявке.</w:t>
      </w:r>
    </w:p>
    <w:p w:rsidR="006D3DE0" w:rsidRPr="00FE56DA" w:rsidRDefault="006D3DE0" w:rsidP="00FE56DA">
      <w:pPr>
        <w:autoSpaceDE w:val="0"/>
        <w:autoSpaceDN w:val="0"/>
        <w:adjustRightInd w:val="0"/>
        <w:spacing w:line="240" w:lineRule="auto"/>
        <w:ind w:firstLine="540"/>
        <w:jc w:val="both"/>
        <w:rPr>
          <w:rFonts w:ascii="Times New Roman" w:hAnsi="Times New Roman" w:cs="Times New Roman"/>
          <w:bCs/>
          <w:color w:val="000000"/>
          <w:sz w:val="24"/>
          <w:szCs w:val="24"/>
        </w:rPr>
      </w:pPr>
      <w:r w:rsidRPr="00FE56DA">
        <w:rPr>
          <w:rFonts w:ascii="Times New Roman" w:hAnsi="Times New Roman" w:cs="Times New Roman"/>
          <w:bCs/>
          <w:color w:val="000000"/>
          <w:sz w:val="24"/>
          <w:szCs w:val="24"/>
        </w:rPr>
        <w:t>Заявке, набравшей наибольший итоговый рейтинг, присваивается первый номер.</w:t>
      </w:r>
    </w:p>
    <w:p w:rsidR="006D3DE0" w:rsidRPr="00FE56DA" w:rsidRDefault="006D3DE0" w:rsidP="00FE56DA">
      <w:pPr>
        <w:pStyle w:val="36"/>
        <w:ind w:left="0" w:firstLine="142"/>
        <w:rPr>
          <w:szCs w:val="24"/>
        </w:rPr>
      </w:pPr>
      <w:r w:rsidRPr="00FE56DA">
        <w:rPr>
          <w:color w:val="000000"/>
          <w:szCs w:val="24"/>
        </w:rPr>
        <w:t xml:space="preserve">      1.21.4. В случае</w:t>
      </w:r>
      <w:proofErr w:type="gramStart"/>
      <w:r w:rsidRPr="00FE56DA">
        <w:rPr>
          <w:color w:val="000000"/>
          <w:szCs w:val="24"/>
        </w:rPr>
        <w:t>,</w:t>
      </w:r>
      <w:proofErr w:type="gramEnd"/>
      <w:r w:rsidRPr="00FE56DA">
        <w:rPr>
          <w:color w:val="000000"/>
          <w:szCs w:val="24"/>
        </w:rPr>
        <w:t xml:space="preserve"> если в нескольких заявках на участие в конкурсе</w:t>
      </w:r>
      <w:r w:rsidRPr="00FE56DA">
        <w:rPr>
          <w:szCs w:val="24"/>
        </w:rPr>
        <w:t xml:space="preserve"> содержатся одинаковые условия исполнения </w:t>
      </w:r>
      <w:r w:rsidR="002C5AAE" w:rsidRPr="00FE56DA">
        <w:rPr>
          <w:szCs w:val="24"/>
        </w:rPr>
        <w:t>Контракт</w:t>
      </w:r>
      <w:r w:rsidRPr="00FE56DA">
        <w:rPr>
          <w:szCs w:val="24"/>
        </w:rPr>
        <w:t>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6D3DE0" w:rsidRPr="00FE56DA" w:rsidRDefault="006D3DE0" w:rsidP="00FE56DA">
      <w:pPr>
        <w:spacing w:line="240" w:lineRule="auto"/>
        <w:ind w:firstLine="567"/>
        <w:jc w:val="both"/>
        <w:rPr>
          <w:rFonts w:ascii="Times New Roman" w:hAnsi="Times New Roman" w:cs="Times New Roman"/>
          <w:sz w:val="24"/>
          <w:szCs w:val="24"/>
        </w:rPr>
      </w:pPr>
      <w:r w:rsidRPr="00FE56DA">
        <w:rPr>
          <w:rFonts w:ascii="Times New Roman" w:hAnsi="Times New Roman" w:cs="Times New Roman"/>
          <w:sz w:val="24"/>
          <w:szCs w:val="24"/>
        </w:rPr>
        <w:t xml:space="preserve">Победителем конкурса признается участник конкурса, который предложил лучшие условия исполнения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 и, заявке на участие в конкурсе которого</w:t>
      </w:r>
      <w:r w:rsidR="004D73BA" w:rsidRPr="00FE56DA">
        <w:rPr>
          <w:rFonts w:ascii="Times New Roman" w:hAnsi="Times New Roman" w:cs="Times New Roman"/>
          <w:sz w:val="24"/>
          <w:szCs w:val="24"/>
        </w:rPr>
        <w:t>,</w:t>
      </w:r>
      <w:r w:rsidRPr="00FE56DA">
        <w:rPr>
          <w:rFonts w:ascii="Times New Roman" w:hAnsi="Times New Roman" w:cs="Times New Roman"/>
          <w:sz w:val="24"/>
          <w:szCs w:val="24"/>
        </w:rPr>
        <w:t xml:space="preserve"> присвоен первый номер. </w:t>
      </w:r>
    </w:p>
    <w:p w:rsidR="006D3DE0" w:rsidRPr="00FE56DA" w:rsidRDefault="006D3DE0" w:rsidP="00FE56DA">
      <w:pPr>
        <w:autoSpaceDE w:val="0"/>
        <w:autoSpaceDN w:val="0"/>
        <w:adjustRightInd w:val="0"/>
        <w:spacing w:line="240" w:lineRule="auto"/>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1.21.5. </w:t>
      </w:r>
      <w:proofErr w:type="gramStart"/>
      <w:r w:rsidRPr="00FE56DA">
        <w:rPr>
          <w:rFonts w:ascii="Times New Roman" w:hAnsi="Times New Roman" w:cs="Times New Roman"/>
          <w:sz w:val="24"/>
          <w:szCs w:val="24"/>
        </w:rPr>
        <w:t>Единая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w:t>
      </w:r>
      <w:proofErr w:type="gramEnd"/>
      <w:r w:rsidRPr="00FE56DA">
        <w:rPr>
          <w:rFonts w:ascii="Times New Roman" w:hAnsi="Times New Roman" w:cs="Times New Roman"/>
          <w:sz w:val="24"/>
          <w:szCs w:val="24"/>
        </w:rPr>
        <w:t xml:space="preserve"> </w:t>
      </w:r>
      <w:proofErr w:type="gramStart"/>
      <w:r w:rsidRPr="00FE56DA">
        <w:rPr>
          <w:rFonts w:ascii="Times New Roman" w:hAnsi="Times New Roman" w:cs="Times New Roman"/>
          <w:sz w:val="24"/>
          <w:szCs w:val="24"/>
        </w:rPr>
        <w:t>в конкурсе решении о присвоении заявкам на участие в конкурсе порядковых номеров, сведения о решении каждого члена комиссии о присвоении заявкам на участие в конкурсе значений по каждому из предусмотренных критериев оценки заявок на участие в конкурсе,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w:t>
      </w:r>
      <w:proofErr w:type="gramEnd"/>
      <w:r w:rsidRPr="00FE56DA">
        <w:rPr>
          <w:rFonts w:ascii="Times New Roman" w:hAnsi="Times New Roman" w:cs="Times New Roman"/>
          <w:sz w:val="24"/>
          <w:szCs w:val="24"/>
        </w:rPr>
        <w:t xml:space="preserve"> присвоен первый и второй номера. Протокол подписывается всеми присутствующими членами Единой  комиссии и заказчиком, уполномоченным органом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заказчика, уполномоченного органа. Заказчик, уполномоченный орган в течение трех рабочих дней со дня подписания протокола передают победителю конкурса один экземпляр протокола и проект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который составляется путем включения условий исполнения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предложенных победителем конкурса в заявке на участие в конкурсе, в проект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 прилагаемый к конкурсной документации.</w:t>
      </w:r>
    </w:p>
    <w:p w:rsidR="006D3DE0" w:rsidRPr="00FE56DA" w:rsidRDefault="006D3DE0" w:rsidP="00FE56DA">
      <w:pPr>
        <w:autoSpaceDE w:val="0"/>
        <w:autoSpaceDN w:val="0"/>
        <w:adjustRightInd w:val="0"/>
        <w:spacing w:line="240" w:lineRule="auto"/>
        <w:ind w:firstLine="540"/>
        <w:jc w:val="both"/>
        <w:rPr>
          <w:rFonts w:ascii="Times New Roman" w:hAnsi="Times New Roman" w:cs="Times New Roman"/>
          <w:sz w:val="24"/>
          <w:szCs w:val="24"/>
        </w:rPr>
      </w:pPr>
      <w:r w:rsidRPr="00FE56DA">
        <w:rPr>
          <w:rFonts w:ascii="Times New Roman" w:hAnsi="Times New Roman" w:cs="Times New Roman"/>
          <w:sz w:val="24"/>
          <w:szCs w:val="24"/>
        </w:rPr>
        <w:t>Протокол оценки и сопоставления заявок на участие в конкурсе размещается на официальном сайте Заказчиком, уполномоченным органом  в течение дня, следующего после дня подписания указанного протокола. Любой участник конкурса после размещения протокола оценки и сопоставления заявок на участие в конкурсе вправе направить Заказчику в письменной форме, в том числе в форме электронного документа, запрос о разъяснении результатов конкурса. Заказчик в течение двух рабочих дней со дня поступления такого запроса обязаны представить участнику конкурса в письменной форме или в форме электронного документа соответствующие разъяснения.</w:t>
      </w:r>
    </w:p>
    <w:p w:rsidR="006D3DE0" w:rsidRPr="00FE56DA" w:rsidRDefault="006D3DE0" w:rsidP="00FE56DA">
      <w:pPr>
        <w:autoSpaceDE w:val="0"/>
        <w:autoSpaceDN w:val="0"/>
        <w:adjustRightInd w:val="0"/>
        <w:spacing w:line="240" w:lineRule="auto"/>
        <w:jc w:val="both"/>
        <w:rPr>
          <w:rFonts w:ascii="Times New Roman" w:hAnsi="Times New Roman" w:cs="Times New Roman"/>
          <w:sz w:val="24"/>
          <w:szCs w:val="24"/>
        </w:rPr>
      </w:pPr>
      <w:r w:rsidRPr="00FE56DA">
        <w:rPr>
          <w:rFonts w:ascii="Times New Roman" w:hAnsi="Times New Roman" w:cs="Times New Roman"/>
          <w:sz w:val="24"/>
          <w:szCs w:val="24"/>
        </w:rPr>
        <w:t xml:space="preserve">          Любой участник конкурса вправе обжаловать результаты конкурса в порядке, предусмотренном законодательством Российской Федерации.</w:t>
      </w:r>
    </w:p>
    <w:p w:rsidR="006D3DE0" w:rsidRPr="00FE56DA" w:rsidRDefault="006D3DE0" w:rsidP="00FE56DA">
      <w:pPr>
        <w:autoSpaceDE w:val="0"/>
        <w:autoSpaceDN w:val="0"/>
        <w:adjustRightInd w:val="0"/>
        <w:spacing w:line="240" w:lineRule="auto"/>
        <w:ind w:firstLine="540"/>
        <w:jc w:val="both"/>
        <w:rPr>
          <w:rFonts w:ascii="Times New Roman" w:hAnsi="Times New Roman" w:cs="Times New Roman"/>
          <w:color w:val="000000"/>
          <w:sz w:val="24"/>
          <w:szCs w:val="24"/>
        </w:rPr>
      </w:pPr>
      <w:r w:rsidRPr="00FE56DA">
        <w:rPr>
          <w:rFonts w:ascii="Times New Roman" w:hAnsi="Times New Roman" w:cs="Times New Roman"/>
          <w:sz w:val="24"/>
          <w:szCs w:val="24"/>
        </w:rPr>
        <w:t xml:space="preserve"> </w:t>
      </w:r>
      <w:proofErr w:type="gramStart"/>
      <w:r w:rsidRPr="00FE56DA">
        <w:rPr>
          <w:rFonts w:ascii="Times New Roman" w:hAnsi="Times New Roman" w:cs="Times New Roman"/>
          <w:sz w:val="24"/>
          <w:szCs w:val="24"/>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аудиозапись вскрытия конвертов с заявками на участие в конкурсе и открытия доступа к поданным в форме электронных документов заявкам на участие в конкурсе хранятся Заказчиком не менее чем  </w:t>
      </w:r>
      <w:r w:rsidRPr="00FE56DA">
        <w:rPr>
          <w:rFonts w:ascii="Times New Roman" w:hAnsi="Times New Roman" w:cs="Times New Roman"/>
          <w:color w:val="000000"/>
          <w:sz w:val="24"/>
          <w:szCs w:val="24"/>
        </w:rPr>
        <w:t>три года.</w:t>
      </w:r>
      <w:proofErr w:type="gramEnd"/>
    </w:p>
    <w:p w:rsidR="006D3DE0" w:rsidRPr="00FE56DA" w:rsidRDefault="006D3DE0" w:rsidP="00FE56DA">
      <w:pPr>
        <w:pStyle w:val="ConsPlusNormal"/>
        <w:widowControl/>
        <w:ind w:firstLine="540"/>
        <w:jc w:val="both"/>
        <w:rPr>
          <w:rFonts w:ascii="Times New Roman" w:hAnsi="Times New Roman" w:cs="Times New Roman"/>
          <w:sz w:val="24"/>
          <w:szCs w:val="24"/>
        </w:rPr>
      </w:pPr>
    </w:p>
    <w:p w:rsidR="006D3DE0" w:rsidRPr="00FE56DA" w:rsidRDefault="006D3DE0" w:rsidP="00FE56DA">
      <w:pPr>
        <w:pStyle w:val="ConsPlusNormal"/>
        <w:widowControl/>
        <w:ind w:firstLine="540"/>
        <w:jc w:val="both"/>
        <w:rPr>
          <w:rFonts w:ascii="Times New Roman" w:hAnsi="Times New Roman" w:cs="Times New Roman"/>
          <w:sz w:val="24"/>
          <w:szCs w:val="24"/>
        </w:rPr>
      </w:pPr>
      <w:r w:rsidRPr="00FE56DA">
        <w:rPr>
          <w:rFonts w:ascii="Times New Roman" w:hAnsi="Times New Roman" w:cs="Times New Roman"/>
          <w:b/>
          <w:sz w:val="24"/>
          <w:szCs w:val="24"/>
        </w:rPr>
        <w:t>1.22. Размер обеспечения заявки на участие в конкурсе, срок и порядок внесения денежных сре</w:t>
      </w:r>
      <w:proofErr w:type="gramStart"/>
      <w:r w:rsidRPr="00FE56DA">
        <w:rPr>
          <w:rFonts w:ascii="Times New Roman" w:hAnsi="Times New Roman" w:cs="Times New Roman"/>
          <w:b/>
          <w:sz w:val="24"/>
          <w:szCs w:val="24"/>
        </w:rPr>
        <w:t>дств в к</w:t>
      </w:r>
      <w:proofErr w:type="gramEnd"/>
      <w:r w:rsidRPr="00FE56DA">
        <w:rPr>
          <w:rFonts w:ascii="Times New Roman" w:hAnsi="Times New Roman" w:cs="Times New Roman"/>
          <w:b/>
          <w:sz w:val="24"/>
          <w:szCs w:val="24"/>
        </w:rPr>
        <w:t>ачестве обеспечения такой заявки, реквизиты счета для перечисления указанных денежных средств в случае установления заказчиком, уполномоченным органом требования обеспечения заявки на участие в конкурсе.</w:t>
      </w:r>
      <w:r w:rsidRPr="00FE56DA">
        <w:rPr>
          <w:rFonts w:ascii="Times New Roman" w:hAnsi="Times New Roman" w:cs="Times New Roman"/>
          <w:sz w:val="24"/>
          <w:szCs w:val="24"/>
        </w:rPr>
        <w:t xml:space="preserve"> </w:t>
      </w:r>
    </w:p>
    <w:p w:rsidR="006D3DE0" w:rsidRPr="00FE56DA" w:rsidRDefault="006D3DE0" w:rsidP="00FE56DA">
      <w:pPr>
        <w:tabs>
          <w:tab w:val="num" w:pos="180"/>
        </w:tabs>
        <w:spacing w:after="0" w:line="240" w:lineRule="auto"/>
        <w:ind w:firstLine="540"/>
        <w:jc w:val="both"/>
        <w:rPr>
          <w:rFonts w:ascii="Times New Roman" w:hAnsi="Times New Roman" w:cs="Times New Roman"/>
          <w:bCs/>
          <w:iCs/>
          <w:sz w:val="24"/>
          <w:szCs w:val="24"/>
        </w:rPr>
      </w:pPr>
      <w:r w:rsidRPr="00FE56DA">
        <w:rPr>
          <w:rFonts w:ascii="Times New Roman" w:hAnsi="Times New Roman" w:cs="Times New Roman"/>
          <w:sz w:val="24"/>
          <w:szCs w:val="24"/>
        </w:rPr>
        <w:t xml:space="preserve">1.22.1. </w:t>
      </w:r>
      <w:proofErr w:type="gramStart"/>
      <w:r w:rsidRPr="00FE56DA">
        <w:rPr>
          <w:rFonts w:ascii="Times New Roman" w:hAnsi="Times New Roman" w:cs="Times New Roman"/>
          <w:sz w:val="24"/>
          <w:szCs w:val="24"/>
        </w:rPr>
        <w:t xml:space="preserve">Если в </w:t>
      </w:r>
      <w:hyperlink r:id="rId12" w:anchor="_РАЗДЕЛ_I.3_ИНФОРМАЦИОННАЯ_КАРТА КОН#_РАЗДЕЛ_I.3_ИНФОРМАЦИОННАЯ_КАРТА КОН" w:history="1">
        <w:r w:rsidRPr="00FE56DA">
          <w:rPr>
            <w:rStyle w:val="a8"/>
            <w:rFonts w:ascii="Times New Roman" w:hAnsi="Times New Roman" w:cs="Times New Roman"/>
            <w:i/>
            <w:sz w:val="24"/>
            <w:szCs w:val="24"/>
          </w:rPr>
          <w:t>Информационной карте конкурса</w:t>
        </w:r>
      </w:hyperlink>
      <w:r w:rsidRPr="00FE56DA">
        <w:rPr>
          <w:rFonts w:ascii="Times New Roman" w:hAnsi="Times New Roman" w:cs="Times New Roman"/>
          <w:sz w:val="24"/>
          <w:szCs w:val="24"/>
        </w:rPr>
        <w:t xml:space="preserve"> устанавливается требование обеспечения заявки на участие в конкурсе, Участники размещения заказа в составе заявки на участие в конкурсе предоставляют обеспечение заявки на сумму, выраженную в рублях и указанную в </w:t>
      </w:r>
      <w:hyperlink r:id="rId13" w:anchor="_РАЗДЕЛ_I.3_ИНФОРМАЦИОННАЯ_КАРТА КОН#_РАЗДЕЛ_I.3_ИНФОРМАЦИОННАЯ_КАРТА КОН" w:history="1">
        <w:r w:rsidRPr="00FE56DA">
          <w:rPr>
            <w:rStyle w:val="a8"/>
            <w:rFonts w:ascii="Times New Roman" w:hAnsi="Times New Roman" w:cs="Times New Roman"/>
            <w:i/>
            <w:sz w:val="24"/>
            <w:szCs w:val="24"/>
          </w:rPr>
          <w:t>Информационной карте конкурса</w:t>
        </w:r>
      </w:hyperlink>
      <w:r w:rsidRPr="00FE56DA">
        <w:rPr>
          <w:rFonts w:ascii="Times New Roman" w:hAnsi="Times New Roman" w:cs="Times New Roman"/>
          <w:bCs/>
          <w:i/>
          <w:iCs/>
          <w:sz w:val="24"/>
          <w:szCs w:val="24"/>
        </w:rPr>
        <w:t>.</w:t>
      </w:r>
      <w:r w:rsidRPr="00FE56DA">
        <w:rPr>
          <w:rFonts w:ascii="Times New Roman" w:hAnsi="Times New Roman" w:cs="Times New Roman"/>
          <w:bCs/>
          <w:iCs/>
          <w:sz w:val="24"/>
          <w:szCs w:val="24"/>
        </w:rPr>
        <w:t xml:space="preserve"> Реквизиты счета для перечисления денежных средств в качестве обеспечения заявки на участие в конкурсе указаны в </w:t>
      </w:r>
      <w:hyperlink r:id="rId14" w:anchor="_РАЗДЕЛ_I.3_ИНФОРМАЦИОННАЯ_КАРТА КОН#_РАЗДЕЛ_I.3_ИНФОРМАЦИОННАЯ_КАРТА КОН" w:history="1">
        <w:r w:rsidRPr="00FE56DA">
          <w:rPr>
            <w:rStyle w:val="a8"/>
            <w:rFonts w:ascii="Times New Roman" w:hAnsi="Times New Roman" w:cs="Times New Roman"/>
            <w:i/>
            <w:sz w:val="24"/>
            <w:szCs w:val="24"/>
          </w:rPr>
          <w:t>Информационной карте конкурса</w:t>
        </w:r>
      </w:hyperlink>
      <w:r w:rsidRPr="00FE56DA">
        <w:rPr>
          <w:rStyle w:val="a8"/>
          <w:rFonts w:ascii="Times New Roman" w:hAnsi="Times New Roman" w:cs="Times New Roman"/>
          <w:i/>
          <w:sz w:val="24"/>
          <w:szCs w:val="24"/>
        </w:rPr>
        <w:t>.</w:t>
      </w:r>
      <w:proofErr w:type="gramEnd"/>
    </w:p>
    <w:p w:rsidR="006D3DE0" w:rsidRPr="00FE56DA" w:rsidRDefault="006D3DE0" w:rsidP="00FE56DA">
      <w:pPr>
        <w:tabs>
          <w:tab w:val="num" w:pos="180"/>
        </w:tabs>
        <w:spacing w:after="0" w:line="240" w:lineRule="auto"/>
        <w:ind w:firstLine="540"/>
        <w:jc w:val="both"/>
        <w:rPr>
          <w:rFonts w:ascii="Times New Roman" w:hAnsi="Times New Roman" w:cs="Times New Roman"/>
          <w:sz w:val="24"/>
          <w:szCs w:val="24"/>
        </w:rPr>
      </w:pPr>
      <w:r w:rsidRPr="00FE56DA">
        <w:rPr>
          <w:rFonts w:ascii="Times New Roman" w:hAnsi="Times New Roman" w:cs="Times New Roman"/>
          <w:sz w:val="24"/>
          <w:szCs w:val="24"/>
        </w:rPr>
        <w:t xml:space="preserve"> </w:t>
      </w:r>
    </w:p>
    <w:p w:rsidR="006D3DE0" w:rsidRPr="00FE56DA" w:rsidRDefault="006D3DE0" w:rsidP="00FE56DA">
      <w:pPr>
        <w:tabs>
          <w:tab w:val="left" w:pos="1080"/>
          <w:tab w:val="left" w:pos="1260"/>
        </w:tabs>
        <w:spacing w:after="0" w:line="240" w:lineRule="auto"/>
        <w:ind w:firstLine="540"/>
        <w:jc w:val="both"/>
        <w:rPr>
          <w:rFonts w:ascii="Times New Roman" w:hAnsi="Times New Roman" w:cs="Times New Roman"/>
          <w:sz w:val="24"/>
          <w:szCs w:val="24"/>
        </w:rPr>
      </w:pPr>
      <w:r w:rsidRPr="00FE56DA">
        <w:rPr>
          <w:rFonts w:ascii="Times New Roman" w:hAnsi="Times New Roman" w:cs="Times New Roman"/>
          <w:b/>
          <w:sz w:val="24"/>
          <w:szCs w:val="24"/>
        </w:rPr>
        <w:t>Обеспечение заявки должно отвечать следующим требованиям</w:t>
      </w:r>
      <w:r w:rsidRPr="00FE56DA">
        <w:rPr>
          <w:rFonts w:ascii="Times New Roman" w:hAnsi="Times New Roman" w:cs="Times New Roman"/>
          <w:sz w:val="24"/>
          <w:szCs w:val="24"/>
        </w:rPr>
        <w:t>:</w:t>
      </w:r>
    </w:p>
    <w:p w:rsidR="006D3DE0" w:rsidRPr="00FE56DA" w:rsidRDefault="006D3DE0" w:rsidP="00FE56DA">
      <w:pPr>
        <w:widowControl w:val="0"/>
        <w:tabs>
          <w:tab w:val="left" w:pos="1080"/>
          <w:tab w:val="left" w:pos="1260"/>
        </w:tabs>
        <w:adjustRightInd w:val="0"/>
        <w:spacing w:after="0" w:line="240" w:lineRule="auto"/>
        <w:ind w:firstLine="540"/>
        <w:jc w:val="both"/>
        <w:textAlignment w:val="baseline"/>
        <w:rPr>
          <w:rFonts w:ascii="Times New Roman" w:hAnsi="Times New Roman" w:cs="Times New Roman"/>
          <w:sz w:val="24"/>
          <w:szCs w:val="24"/>
        </w:rPr>
      </w:pPr>
      <w:bookmarkStart w:id="19" w:name="_Toc119343902"/>
      <w:r w:rsidRPr="00FE56DA">
        <w:rPr>
          <w:rFonts w:ascii="Times New Roman" w:hAnsi="Times New Roman" w:cs="Times New Roman"/>
          <w:sz w:val="24"/>
          <w:szCs w:val="24"/>
        </w:rPr>
        <w:t>1.22.2. В качестве обеспечения конкурсной заявки используются только денежные средства</w:t>
      </w:r>
      <w:bookmarkEnd w:id="19"/>
      <w:r w:rsidRPr="00FE56DA">
        <w:rPr>
          <w:rFonts w:ascii="Times New Roman" w:hAnsi="Times New Roman" w:cs="Times New Roman"/>
          <w:sz w:val="24"/>
          <w:szCs w:val="24"/>
        </w:rPr>
        <w:t>.</w:t>
      </w:r>
    </w:p>
    <w:p w:rsidR="00022526" w:rsidRPr="00FE56DA" w:rsidRDefault="006D3DE0" w:rsidP="00FE56DA">
      <w:pPr>
        <w:widowControl w:val="0"/>
        <w:tabs>
          <w:tab w:val="left" w:pos="1080"/>
          <w:tab w:val="left" w:pos="1260"/>
        </w:tabs>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1.22.3</w:t>
      </w:r>
      <w:r w:rsidRPr="00FE56DA">
        <w:rPr>
          <w:rFonts w:ascii="Times New Roman" w:hAnsi="Times New Roman" w:cs="Times New Roman"/>
          <w:color w:val="FF0000"/>
          <w:sz w:val="24"/>
          <w:szCs w:val="24"/>
        </w:rPr>
        <w:t xml:space="preserve">. </w:t>
      </w:r>
      <w:r w:rsidR="00022526" w:rsidRPr="00022526">
        <w:rPr>
          <w:rFonts w:ascii="Times New Roman" w:hAnsi="Times New Roman" w:cs="Times New Roman"/>
          <w:sz w:val="24"/>
          <w:szCs w:val="24"/>
        </w:rPr>
        <w:t>Факт внесения Участником размещения заказа денежных сре</w:t>
      </w:r>
      <w:proofErr w:type="gramStart"/>
      <w:r w:rsidR="00022526" w:rsidRPr="00022526">
        <w:rPr>
          <w:rFonts w:ascii="Times New Roman" w:hAnsi="Times New Roman" w:cs="Times New Roman"/>
          <w:sz w:val="24"/>
          <w:szCs w:val="24"/>
        </w:rPr>
        <w:t>дств в к</w:t>
      </w:r>
      <w:proofErr w:type="gramEnd"/>
      <w:r w:rsidR="00022526" w:rsidRPr="00022526">
        <w:rPr>
          <w:rFonts w:ascii="Times New Roman" w:hAnsi="Times New Roman" w:cs="Times New Roman"/>
          <w:sz w:val="24"/>
          <w:szCs w:val="24"/>
        </w:rPr>
        <w:t>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00022526" w:rsidRPr="00022526">
        <w:rPr>
          <w:rFonts w:ascii="Times New Roman" w:hAnsi="Times New Roman" w:cs="Times New Roman"/>
          <w:sz w:val="24"/>
          <w:szCs w:val="24"/>
        </w:rPr>
        <w:t>дств в к</w:t>
      </w:r>
      <w:proofErr w:type="gramEnd"/>
      <w:r w:rsidR="00022526" w:rsidRPr="00022526">
        <w:rPr>
          <w:rFonts w:ascii="Times New Roman" w:hAnsi="Times New Roman" w:cs="Times New Roman"/>
          <w:sz w:val="24"/>
          <w:szCs w:val="24"/>
        </w:rPr>
        <w:t>ачестве обеспечения заявки на участие в конкурсе осуществляется Участником размещения заказа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00022526" w:rsidRPr="00022526">
        <w:rPr>
          <w:rFonts w:ascii="Times New Roman" w:hAnsi="Times New Roman" w:cs="Times New Roman"/>
          <w:sz w:val="24"/>
          <w:szCs w:val="24"/>
        </w:rPr>
        <w:t>дств пр</w:t>
      </w:r>
      <w:proofErr w:type="gramEnd"/>
      <w:r w:rsidR="00022526" w:rsidRPr="00022526">
        <w:rPr>
          <w:rFonts w:ascii="Times New Roman" w:hAnsi="Times New Roman" w:cs="Times New Roman"/>
          <w:sz w:val="24"/>
          <w:szCs w:val="24"/>
        </w:rPr>
        <w:t>и помощи системы «Банк-Клиент») должно быть подано Участником размещения заказа в составе документов, входящих в заявку на участие в конкурсе.</w:t>
      </w:r>
    </w:p>
    <w:p w:rsidR="006D3DE0" w:rsidRPr="00FE56DA" w:rsidRDefault="006D3DE0" w:rsidP="00FE56DA">
      <w:pPr>
        <w:tabs>
          <w:tab w:val="left" w:pos="1080"/>
          <w:tab w:val="left" w:pos="1260"/>
        </w:tabs>
        <w:spacing w:after="0" w:line="240" w:lineRule="auto"/>
        <w:ind w:firstLine="540"/>
        <w:jc w:val="both"/>
        <w:rPr>
          <w:rFonts w:ascii="Times New Roman" w:hAnsi="Times New Roman" w:cs="Times New Roman"/>
          <w:sz w:val="24"/>
          <w:szCs w:val="24"/>
        </w:rPr>
      </w:pPr>
      <w:r w:rsidRPr="00FE56DA">
        <w:rPr>
          <w:rFonts w:ascii="Times New Roman" w:hAnsi="Times New Roman" w:cs="Times New Roman"/>
          <w:sz w:val="24"/>
          <w:szCs w:val="24"/>
        </w:rPr>
        <w:t>1.22.4. Любая заявка на участие в конкурсе, не сопровождаемая установленным обеспечением, не будет допущена до участия в конкурсе.</w:t>
      </w:r>
    </w:p>
    <w:p w:rsidR="006D3DE0" w:rsidRPr="00FE56DA" w:rsidRDefault="006D3DE0" w:rsidP="00FE56DA">
      <w:pPr>
        <w:spacing w:after="0" w:line="240" w:lineRule="auto"/>
        <w:ind w:firstLine="540"/>
        <w:jc w:val="both"/>
        <w:rPr>
          <w:rFonts w:ascii="Times New Roman" w:hAnsi="Times New Roman" w:cs="Times New Roman"/>
          <w:b/>
          <w:sz w:val="24"/>
          <w:szCs w:val="24"/>
        </w:rPr>
      </w:pPr>
      <w:r w:rsidRPr="00FE56DA">
        <w:rPr>
          <w:rFonts w:ascii="Times New Roman" w:hAnsi="Times New Roman" w:cs="Times New Roman"/>
          <w:b/>
          <w:sz w:val="24"/>
          <w:szCs w:val="24"/>
        </w:rPr>
        <w:t>Обеспечение заявки на участие в конкурсе возвращается:</w:t>
      </w:r>
    </w:p>
    <w:p w:rsidR="006D3DE0" w:rsidRPr="00FE56DA" w:rsidRDefault="006D3DE0" w:rsidP="00FE56DA">
      <w:pPr>
        <w:widowControl w:val="0"/>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1.22.5. В течение пяти рабочих дней со дня принятия заказчиком, уполномоченным органом решения об отказе от проведения конкурса.</w:t>
      </w:r>
    </w:p>
    <w:p w:rsidR="006D3DE0" w:rsidRPr="00FE56DA" w:rsidRDefault="006D3DE0" w:rsidP="00FE56DA">
      <w:pPr>
        <w:widowControl w:val="0"/>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1.22.6. В случае отзыва Участником размещения заказа заявки на участие в конкурсе (до момента вскрытия конкурсной комиссией конвертов с заявками на участие в конкурсе) в течение пяти рабочих дней со дня поступления заказчиком, уполномоченному органу уведомления об отзыве заявки на участие в конкурсе.</w:t>
      </w:r>
    </w:p>
    <w:p w:rsidR="006D3DE0" w:rsidRPr="00FE56DA" w:rsidRDefault="006D3DE0" w:rsidP="00FE56DA">
      <w:pPr>
        <w:widowControl w:val="0"/>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1.22.7. В случае отказа Участнику размещения заказа в допуске к участию в конкурсе, в течение пяти рабочих дней со дня подписания протокола рассмотрения заявок на участие в конкурсе.</w:t>
      </w:r>
    </w:p>
    <w:p w:rsidR="006D3DE0" w:rsidRPr="00FE56DA" w:rsidRDefault="006D3DE0" w:rsidP="00FE56DA">
      <w:pPr>
        <w:widowControl w:val="0"/>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1.22.8.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заявке на участие в конкурсе, поданной Участником размещения заказа, присвоен второй номер, в течение пяти рабочих дней со дня заключения муниципального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 с победителем конкурса или с таким Участником конкурса.</w:t>
      </w:r>
    </w:p>
    <w:p w:rsidR="006D3DE0" w:rsidRPr="00FE56DA" w:rsidRDefault="006D3DE0" w:rsidP="00FE56DA">
      <w:pPr>
        <w:widowControl w:val="0"/>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1.22.9.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заявка на участие в конкурсе, поданная Участником размещения заказа, получена после окончания приема конвертов с заявками на участие в конкурсе и возвращена Участнику размещения заказа, в течение пяти рабочих дней со дня подписания протокола оценки и сопоставления заявок на участие в конкурсе;</w:t>
      </w:r>
    </w:p>
    <w:p w:rsidR="006D3DE0" w:rsidRPr="00FE56DA" w:rsidRDefault="006D3DE0" w:rsidP="00FE56DA">
      <w:pPr>
        <w:widowControl w:val="0"/>
        <w:tabs>
          <w:tab w:val="left" w:pos="1620"/>
        </w:tabs>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1.22.10.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Участник размещения заказа признан победителем конкурса в течение пяти рабочих дней со дня заключения с ним муниципального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w:t>
      </w:r>
    </w:p>
    <w:p w:rsidR="006D3DE0" w:rsidRPr="00FE56DA" w:rsidRDefault="006D3DE0" w:rsidP="00FE56DA">
      <w:pPr>
        <w:widowControl w:val="0"/>
        <w:tabs>
          <w:tab w:val="left" w:pos="1620"/>
        </w:tabs>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1.22.11.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Участник размещения заказа, участвовавший в конкурсе, не стал победителем конкурса, в течение пяти рабочих дней со дня подписания протокола оценки и сопоставления заявок на участие в конкурсе;</w:t>
      </w:r>
    </w:p>
    <w:p w:rsidR="006D3DE0" w:rsidRPr="00FE56DA" w:rsidRDefault="006D3DE0" w:rsidP="00FE56DA">
      <w:pPr>
        <w:widowControl w:val="0"/>
        <w:tabs>
          <w:tab w:val="left" w:pos="1620"/>
        </w:tabs>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1.22.12.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по окончании срока подачи заявок на участие в конкурсе подана только одна заявка на участие в конкурсе Участником размещения заказа, и данная заявка соответствует требованиям и условиям, предусмотренным конкурсной документацией, в течение пяти рабочих дней со дня заключения с ним муниципального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w:t>
      </w:r>
    </w:p>
    <w:p w:rsidR="006D3DE0" w:rsidRPr="00FE56DA" w:rsidRDefault="006D3DE0" w:rsidP="00FE56DA">
      <w:pPr>
        <w:tabs>
          <w:tab w:val="left" w:pos="1080"/>
        </w:tabs>
        <w:spacing w:after="0" w:line="240" w:lineRule="auto"/>
        <w:ind w:firstLine="540"/>
        <w:jc w:val="both"/>
        <w:rPr>
          <w:rFonts w:ascii="Times New Roman" w:hAnsi="Times New Roman" w:cs="Times New Roman"/>
          <w:b/>
          <w:sz w:val="24"/>
          <w:szCs w:val="24"/>
        </w:rPr>
      </w:pPr>
      <w:r w:rsidRPr="00FE56DA">
        <w:rPr>
          <w:rFonts w:ascii="Times New Roman" w:hAnsi="Times New Roman" w:cs="Times New Roman"/>
          <w:b/>
          <w:sz w:val="24"/>
          <w:szCs w:val="24"/>
        </w:rPr>
        <w:t>Обеспечение заявки может быть удержано в следующих случаях:</w:t>
      </w:r>
    </w:p>
    <w:p w:rsidR="006D3DE0" w:rsidRPr="00FE56DA" w:rsidRDefault="006D3DE0" w:rsidP="00FE56DA">
      <w:pPr>
        <w:widowControl w:val="0"/>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1.22.13.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Участник размещения заказа, признанный победителем конкурса, уклоняется от заключения муниципального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w:t>
      </w:r>
    </w:p>
    <w:p w:rsidR="006D3DE0" w:rsidRPr="00FE56DA" w:rsidRDefault="006D3DE0" w:rsidP="00FE56DA">
      <w:pPr>
        <w:widowControl w:val="0"/>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1.22.14.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Участник размещения заказа, заявке на участие в конкурсе которого присвоен второй номер, уклоняется от заключения муниципального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в случае отказа победителя конкурса от заключения муниципального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w:t>
      </w:r>
    </w:p>
    <w:p w:rsidR="006D3DE0" w:rsidRPr="00FE56DA" w:rsidRDefault="006D3DE0" w:rsidP="00FE56DA">
      <w:pPr>
        <w:widowControl w:val="0"/>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1.22.15.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конкурс признан несостоявшимся и только один Участник размещения заказа, подавший заявку на участие в конкурсе, признанный Участником конкурса, уклоняется от заключения муниципального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w:t>
      </w:r>
    </w:p>
    <w:p w:rsidR="006D3DE0" w:rsidRPr="00FE56DA" w:rsidRDefault="006D3DE0" w:rsidP="00FE56DA">
      <w:pPr>
        <w:spacing w:after="0" w:line="240" w:lineRule="auto"/>
        <w:ind w:firstLine="540"/>
        <w:jc w:val="both"/>
        <w:rPr>
          <w:rFonts w:ascii="Times New Roman" w:hAnsi="Times New Roman" w:cs="Times New Roman"/>
          <w:bCs/>
          <w:sz w:val="24"/>
          <w:szCs w:val="24"/>
        </w:rPr>
      </w:pPr>
    </w:p>
    <w:p w:rsidR="006D3DE0" w:rsidRPr="00FE56DA" w:rsidRDefault="006D3DE0" w:rsidP="00FE56DA">
      <w:pPr>
        <w:pStyle w:val="ConsPlusNormal"/>
        <w:widowControl/>
        <w:ind w:firstLine="540"/>
        <w:jc w:val="both"/>
        <w:rPr>
          <w:rFonts w:ascii="Times New Roman" w:hAnsi="Times New Roman" w:cs="Times New Roman"/>
          <w:b/>
          <w:sz w:val="24"/>
          <w:szCs w:val="24"/>
        </w:rPr>
      </w:pPr>
      <w:r w:rsidRPr="00FE56DA">
        <w:rPr>
          <w:rFonts w:ascii="Times New Roman" w:hAnsi="Times New Roman" w:cs="Times New Roman"/>
          <w:b/>
          <w:sz w:val="24"/>
          <w:szCs w:val="24"/>
        </w:rPr>
        <w:t>1.23.</w:t>
      </w:r>
      <w:r w:rsidRPr="00FE56DA">
        <w:rPr>
          <w:rFonts w:ascii="Times New Roman" w:hAnsi="Times New Roman" w:cs="Times New Roman"/>
          <w:sz w:val="24"/>
          <w:szCs w:val="24"/>
        </w:rPr>
        <w:t xml:space="preserve"> </w:t>
      </w:r>
      <w:r w:rsidRPr="00FE56DA">
        <w:rPr>
          <w:rFonts w:ascii="Times New Roman" w:hAnsi="Times New Roman" w:cs="Times New Roman"/>
          <w:b/>
          <w:sz w:val="24"/>
          <w:szCs w:val="24"/>
        </w:rPr>
        <w:t xml:space="preserve">Размер обеспечения исполнения </w:t>
      </w:r>
      <w:r w:rsidR="002C5AAE" w:rsidRPr="00FE56DA">
        <w:rPr>
          <w:rFonts w:ascii="Times New Roman" w:hAnsi="Times New Roman" w:cs="Times New Roman"/>
          <w:b/>
          <w:sz w:val="24"/>
          <w:szCs w:val="24"/>
        </w:rPr>
        <w:t>Контракт</w:t>
      </w:r>
      <w:r w:rsidRPr="00FE56DA">
        <w:rPr>
          <w:rFonts w:ascii="Times New Roman" w:hAnsi="Times New Roman" w:cs="Times New Roman"/>
          <w:b/>
          <w:sz w:val="24"/>
          <w:szCs w:val="24"/>
        </w:rPr>
        <w:t>а, срок и порядок его предоставления.</w:t>
      </w:r>
    </w:p>
    <w:p w:rsidR="006D3DE0" w:rsidRPr="00FE56DA" w:rsidRDefault="006D3DE0" w:rsidP="00FE56DA">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 xml:space="preserve">Если </w:t>
      </w:r>
      <w:hyperlink r:id="rId15" w:anchor="_РАЗДЕЛ_I.3_ИНФОРМАЦИОННАЯ_КАРТА КОН#_РАЗДЕЛ_I.3_ИНФОРМАЦИОННАЯ_КАРТА КОН" w:history="1">
        <w:r w:rsidRPr="00FE56DA">
          <w:rPr>
            <w:rStyle w:val="a8"/>
            <w:rFonts w:ascii="Times New Roman" w:hAnsi="Times New Roman" w:cs="Times New Roman"/>
            <w:i/>
            <w:sz w:val="24"/>
            <w:szCs w:val="24"/>
          </w:rPr>
          <w:t>Информационной картой конкурса</w:t>
        </w:r>
      </w:hyperlink>
      <w:r w:rsidRPr="00FE56DA">
        <w:rPr>
          <w:rFonts w:ascii="Times New Roman" w:hAnsi="Times New Roman" w:cs="Times New Roman"/>
          <w:sz w:val="24"/>
          <w:szCs w:val="24"/>
        </w:rPr>
        <w:t xml:space="preserve"> установлено требование обеспечения </w:t>
      </w:r>
      <w:r w:rsidRPr="00FE56DA">
        <w:rPr>
          <w:rFonts w:ascii="Times New Roman" w:hAnsi="Times New Roman" w:cs="Times New Roman"/>
          <w:sz w:val="24"/>
          <w:szCs w:val="24"/>
        </w:rPr>
        <w:lastRenderedPageBreak/>
        <w:t xml:space="preserve">исполнения </w:t>
      </w:r>
      <w:r w:rsidR="002C5AAE" w:rsidRPr="00FE56DA">
        <w:rPr>
          <w:rFonts w:ascii="Times New Roman" w:hAnsi="Times New Roman" w:cs="Times New Roman"/>
          <w:sz w:val="24"/>
          <w:szCs w:val="24"/>
        </w:rPr>
        <w:t>Контракт</w:t>
      </w:r>
      <w:r w:rsidR="00CE2D9B" w:rsidRPr="00FE56DA">
        <w:rPr>
          <w:rFonts w:ascii="Times New Roman" w:hAnsi="Times New Roman" w:cs="Times New Roman"/>
          <w:sz w:val="24"/>
          <w:szCs w:val="24"/>
        </w:rPr>
        <w:t>а</w:t>
      </w:r>
      <w:r w:rsidRPr="00FE56DA">
        <w:rPr>
          <w:rFonts w:ascii="Times New Roman" w:hAnsi="Times New Roman" w:cs="Times New Roman"/>
          <w:sz w:val="24"/>
          <w:szCs w:val="24"/>
        </w:rPr>
        <w:t xml:space="preserve">, Участник конкурса, с которым заключается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 должен предоставить Заказчику обеспечение исполнения </w:t>
      </w:r>
      <w:r w:rsidR="002C5AAE" w:rsidRPr="00FE56DA">
        <w:rPr>
          <w:rFonts w:ascii="Times New Roman" w:hAnsi="Times New Roman" w:cs="Times New Roman"/>
          <w:sz w:val="24"/>
          <w:szCs w:val="24"/>
        </w:rPr>
        <w:t>Контракт</w:t>
      </w:r>
      <w:r w:rsidR="00CE2D9B" w:rsidRPr="00FE56DA">
        <w:rPr>
          <w:rFonts w:ascii="Times New Roman" w:hAnsi="Times New Roman" w:cs="Times New Roman"/>
          <w:sz w:val="24"/>
          <w:szCs w:val="24"/>
        </w:rPr>
        <w:t>а</w:t>
      </w:r>
      <w:r w:rsidRPr="00FE56DA">
        <w:rPr>
          <w:rFonts w:ascii="Times New Roman" w:hAnsi="Times New Roman" w:cs="Times New Roman"/>
          <w:sz w:val="24"/>
          <w:szCs w:val="24"/>
        </w:rPr>
        <w:t xml:space="preserve">, только в этом случае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 может быть заключен.</w:t>
      </w:r>
      <w:r w:rsidR="00437C55" w:rsidRPr="00FE56DA">
        <w:rPr>
          <w:rFonts w:ascii="Times New Roman" w:hAnsi="Times New Roman" w:cs="Times New Roman"/>
          <w:bCs/>
          <w:iCs/>
          <w:sz w:val="24"/>
          <w:szCs w:val="24"/>
        </w:rPr>
        <w:t xml:space="preserve"> Реквизиты счета </w:t>
      </w:r>
      <w:proofErr w:type="gramStart"/>
      <w:r w:rsidR="00437C55" w:rsidRPr="00FE56DA">
        <w:rPr>
          <w:rFonts w:ascii="Times New Roman" w:hAnsi="Times New Roman" w:cs="Times New Roman"/>
          <w:bCs/>
          <w:iCs/>
          <w:sz w:val="24"/>
          <w:szCs w:val="24"/>
        </w:rPr>
        <w:t xml:space="preserve">для перечисления денежных средств в качестве обеспечения заявки на участие в конкурсе указаны в </w:t>
      </w:r>
      <w:hyperlink r:id="rId16" w:anchor="_РАЗДЕЛ_I.3_ИНФОРМАЦИОННАЯ_КАРТА КОН#_РАЗДЕЛ_I.3_ИНФОРМАЦИОННАЯ_КАРТА КОН" w:history="1">
        <w:r w:rsidR="00437C55" w:rsidRPr="00FE56DA">
          <w:rPr>
            <w:rStyle w:val="a8"/>
            <w:rFonts w:ascii="Times New Roman" w:hAnsi="Times New Roman" w:cs="Times New Roman"/>
            <w:i/>
            <w:sz w:val="24"/>
            <w:szCs w:val="24"/>
          </w:rPr>
          <w:t>Информационной карте</w:t>
        </w:r>
        <w:proofErr w:type="gramEnd"/>
        <w:r w:rsidR="00437C55" w:rsidRPr="00FE56DA">
          <w:rPr>
            <w:rStyle w:val="a8"/>
            <w:rFonts w:ascii="Times New Roman" w:hAnsi="Times New Roman" w:cs="Times New Roman"/>
            <w:i/>
            <w:sz w:val="24"/>
            <w:szCs w:val="24"/>
          </w:rPr>
          <w:t xml:space="preserve"> конкурса</w:t>
        </w:r>
      </w:hyperlink>
      <w:r w:rsidR="00437C55" w:rsidRPr="00FE56DA">
        <w:rPr>
          <w:rStyle w:val="a8"/>
          <w:rFonts w:ascii="Times New Roman" w:hAnsi="Times New Roman" w:cs="Times New Roman"/>
          <w:i/>
          <w:sz w:val="24"/>
          <w:szCs w:val="24"/>
        </w:rPr>
        <w:t>.</w:t>
      </w:r>
    </w:p>
    <w:p w:rsidR="006D3DE0" w:rsidRPr="00FE56DA" w:rsidRDefault="006D3DE0" w:rsidP="00FE56DA">
      <w:pPr>
        <w:autoSpaceDE w:val="0"/>
        <w:autoSpaceDN w:val="0"/>
        <w:adjustRightInd w:val="0"/>
        <w:spacing w:line="240" w:lineRule="auto"/>
        <w:ind w:firstLine="540"/>
        <w:jc w:val="both"/>
        <w:rPr>
          <w:rFonts w:ascii="Times New Roman" w:hAnsi="Times New Roman" w:cs="Times New Roman"/>
          <w:sz w:val="24"/>
          <w:szCs w:val="24"/>
        </w:rPr>
      </w:pPr>
      <w:r w:rsidRPr="00FE56DA">
        <w:rPr>
          <w:rFonts w:ascii="Times New Roman" w:hAnsi="Times New Roman" w:cs="Times New Roman"/>
          <w:sz w:val="24"/>
          <w:szCs w:val="24"/>
        </w:rPr>
        <w:t>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заказчиком, уполномоченным органом установлено тре</w:t>
      </w:r>
      <w:r w:rsidR="002C5AAE" w:rsidRPr="00FE56DA">
        <w:rPr>
          <w:rFonts w:ascii="Times New Roman" w:hAnsi="Times New Roman" w:cs="Times New Roman"/>
          <w:sz w:val="24"/>
          <w:szCs w:val="24"/>
        </w:rPr>
        <w:t>бование обеспечения исполнения Контракта, Контракт</w:t>
      </w:r>
      <w:r w:rsidRPr="00FE56DA">
        <w:rPr>
          <w:rFonts w:ascii="Times New Roman" w:hAnsi="Times New Roman" w:cs="Times New Roman"/>
          <w:sz w:val="24"/>
          <w:szCs w:val="24"/>
        </w:rPr>
        <w:t xml:space="preserve"> заключается только после предоставления участником конкурса, с которым зак</w:t>
      </w:r>
      <w:r w:rsidR="002C5AAE" w:rsidRPr="00FE56DA">
        <w:rPr>
          <w:rFonts w:ascii="Times New Roman" w:hAnsi="Times New Roman" w:cs="Times New Roman"/>
          <w:sz w:val="24"/>
          <w:szCs w:val="24"/>
        </w:rPr>
        <w:t>лючается Контракт</w:t>
      </w:r>
      <w:r w:rsidRPr="00FE56DA">
        <w:rPr>
          <w:rFonts w:ascii="Times New Roman" w:hAnsi="Times New Roman" w:cs="Times New Roman"/>
          <w:sz w:val="24"/>
          <w:szCs w:val="24"/>
        </w:rPr>
        <w:t xml:space="preserve">, безотзывной банковской гарантии, выданной банком или иной кредитной организацией, договора поручительства или передачи заказчику в залог денежных средств, в том числе в форме вклада (депозита), в </w:t>
      </w:r>
      <w:r w:rsidR="002C5AAE" w:rsidRPr="00FE56DA">
        <w:rPr>
          <w:rFonts w:ascii="Times New Roman" w:hAnsi="Times New Roman" w:cs="Times New Roman"/>
          <w:sz w:val="24"/>
          <w:szCs w:val="24"/>
        </w:rPr>
        <w:t>размере обеспечения исполнения Контракт</w:t>
      </w:r>
      <w:r w:rsidRPr="00FE56DA">
        <w:rPr>
          <w:rFonts w:ascii="Times New Roman" w:hAnsi="Times New Roman" w:cs="Times New Roman"/>
          <w:sz w:val="24"/>
          <w:szCs w:val="24"/>
        </w:rPr>
        <w:t>а, предусмотренном конкурсной документацией.</w:t>
      </w:r>
      <w:r w:rsidR="002C5AAE" w:rsidRPr="00FE56DA">
        <w:rPr>
          <w:rFonts w:ascii="Times New Roman" w:hAnsi="Times New Roman" w:cs="Times New Roman"/>
          <w:sz w:val="24"/>
          <w:szCs w:val="24"/>
        </w:rPr>
        <w:t xml:space="preserve"> Способ обеспечения исполнения Контракт</w:t>
      </w:r>
      <w:r w:rsidRPr="00FE56DA">
        <w:rPr>
          <w:rFonts w:ascii="Times New Roman" w:hAnsi="Times New Roman" w:cs="Times New Roman"/>
          <w:sz w:val="24"/>
          <w:szCs w:val="24"/>
        </w:rPr>
        <w:t>а из указанных в настоящей части способов определяется таким участником конкурса самостоятельно. 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было установлено требование обеспечения заявки на участие в конкурсе, денежные средства, внесенные в качестве обеспечения заявки на участие в конкурсе, возвращаются победителю конкурса в течение пяти рабочи</w:t>
      </w:r>
      <w:r w:rsidR="002C5AAE" w:rsidRPr="00FE56DA">
        <w:rPr>
          <w:rFonts w:ascii="Times New Roman" w:hAnsi="Times New Roman" w:cs="Times New Roman"/>
          <w:sz w:val="24"/>
          <w:szCs w:val="24"/>
        </w:rPr>
        <w:t>х дней со дня заключения с ним Контракт</w:t>
      </w:r>
      <w:r w:rsidRPr="00FE56DA">
        <w:rPr>
          <w:rFonts w:ascii="Times New Roman" w:hAnsi="Times New Roman" w:cs="Times New Roman"/>
          <w:sz w:val="24"/>
          <w:szCs w:val="24"/>
        </w:rPr>
        <w:t xml:space="preserve">а. Денежные средства, внесенные в качестве обеспечения заявки на участие в конкурсе, возвращаются участнику конкурса, заявке на </w:t>
      </w:r>
      <w:proofErr w:type="gramStart"/>
      <w:r w:rsidRPr="00FE56DA">
        <w:rPr>
          <w:rFonts w:ascii="Times New Roman" w:hAnsi="Times New Roman" w:cs="Times New Roman"/>
          <w:sz w:val="24"/>
          <w:szCs w:val="24"/>
        </w:rPr>
        <w:t>участие</w:t>
      </w:r>
      <w:proofErr w:type="gramEnd"/>
      <w:r w:rsidRPr="00FE56DA">
        <w:rPr>
          <w:rFonts w:ascii="Times New Roman" w:hAnsi="Times New Roman" w:cs="Times New Roman"/>
          <w:sz w:val="24"/>
          <w:szCs w:val="24"/>
        </w:rPr>
        <w:t xml:space="preserve"> в конкурсе которого присвоен второй номер, в течение пяти рабочих дней со дня заключения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 с победителем конкурса или с таким участником конкурса.</w:t>
      </w:r>
    </w:p>
    <w:p w:rsidR="006D3DE0" w:rsidRDefault="006D3DE0" w:rsidP="00FE56DA">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 xml:space="preserve">Если победителем конкурса или Участником конкурса, с которым заключается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 является бюджетное учреждение и в </w:t>
      </w:r>
      <w:hyperlink r:id="rId17" w:anchor="_РАЗДЕЛ_I.3_ИНФОРМАЦИОННАЯ_КАРТА КОН#_РАЗДЕЛ_I.3_ИНФОРМАЦИОННАЯ_КАРТА КОН" w:history="1">
        <w:r w:rsidRPr="00FE56DA">
          <w:rPr>
            <w:rStyle w:val="a8"/>
            <w:rFonts w:ascii="Times New Roman" w:hAnsi="Times New Roman" w:cs="Times New Roman"/>
            <w:i/>
            <w:sz w:val="24"/>
            <w:szCs w:val="24"/>
          </w:rPr>
          <w:t>Информационной карте конкурса</w:t>
        </w:r>
      </w:hyperlink>
      <w:r w:rsidRPr="00FE56DA">
        <w:rPr>
          <w:rFonts w:ascii="Times New Roman" w:hAnsi="Times New Roman" w:cs="Times New Roman"/>
          <w:sz w:val="24"/>
          <w:szCs w:val="24"/>
        </w:rPr>
        <w:t xml:space="preserve"> установлено обеспечение исполнения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предоставление обеспечения исполнения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не требуется. </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Требования к обеспечению исполнения Контракта, предоставляемому в виде безотзывной банковской гарантии, выданной банком или иной кредитной организацией:</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Безотзывная банковская гарантия должна соответствовать требованиям, установленным Гражданским кодексом Российской Федерации, а также иным законодательством Российской Федерации.</w:t>
      </w:r>
    </w:p>
    <w:p w:rsidR="00D35672"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 xml:space="preserve">В безотзывной банковской гарантии в обязательном порядке должна быть указана сумма, в пределах которой банк гарантирует исполнение обязательств по контракту, которая должна быть </w:t>
      </w:r>
      <w:r w:rsidR="00D35672">
        <w:rPr>
          <w:rFonts w:ascii="Times New Roman" w:hAnsi="Times New Roman" w:cs="Times New Roman"/>
          <w:sz w:val="24"/>
          <w:szCs w:val="24"/>
        </w:rPr>
        <w:t xml:space="preserve">не менее суммы, установленной </w:t>
      </w:r>
      <w:r w:rsidRPr="00D35672">
        <w:rPr>
          <w:rFonts w:ascii="Times New Roman" w:hAnsi="Times New Roman" w:cs="Times New Roman"/>
          <w:sz w:val="24"/>
          <w:szCs w:val="24"/>
        </w:rPr>
        <w:t xml:space="preserve"> </w:t>
      </w:r>
      <w:hyperlink r:id="rId18" w:anchor="_РАЗДЕЛ_I.3_ИНФОРМАЦИОННАЯ_КАРТА КОН#_РАЗДЕЛ_I.3_ИНФОРМАЦИОННАЯ_КАРТА КОН" w:history="1">
        <w:r w:rsidR="00D35672" w:rsidRPr="00FE56DA">
          <w:rPr>
            <w:rStyle w:val="a8"/>
            <w:rFonts w:ascii="Times New Roman" w:hAnsi="Times New Roman" w:cs="Times New Roman"/>
            <w:i/>
            <w:sz w:val="24"/>
            <w:szCs w:val="24"/>
          </w:rPr>
          <w:t>Информационной картой конкурса</w:t>
        </w:r>
      </w:hyperlink>
      <w:r w:rsidR="00D35672">
        <w:rPr>
          <w:sz w:val="24"/>
          <w:szCs w:val="24"/>
        </w:rPr>
        <w:t>.</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 xml:space="preserve">Безотзывная банковская гарантия должна содержать указание на </w:t>
      </w:r>
      <w:r w:rsidR="00D35672">
        <w:rPr>
          <w:rFonts w:ascii="Times New Roman" w:hAnsi="Times New Roman" w:cs="Times New Roman"/>
          <w:sz w:val="24"/>
          <w:szCs w:val="24"/>
        </w:rPr>
        <w:t>К</w:t>
      </w:r>
      <w:r w:rsidRPr="00D35672">
        <w:rPr>
          <w:rFonts w:ascii="Times New Roman" w:hAnsi="Times New Roman" w:cs="Times New Roman"/>
          <w:sz w:val="24"/>
          <w:szCs w:val="24"/>
        </w:rPr>
        <w:t>онтракт, исполнение которого она обеспечивает, путем указания на стороны Контракта, название предмета Контракта и ссылки на протокол оценки и сопоставления заявок на участие в конкурсе или протокол рассмотрения заявок на участие в конкурсе (в случае признания конкурсе несостоявшимся) как основание заключения Контракта.</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Срок действия безотзывной банковской гарантии должен устанавливаться с учетом установленного общего срока поставки товаров, выполнения работ, оказания услуг по контракту и оканчиваться не ранее его завершения.</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Безотзывная 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Требования к обеспечению исполнения Контракта, предоставляемому в виде залога денежных средств:</w:t>
      </w:r>
    </w:p>
    <w:p w:rsidR="00D35672"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 xml:space="preserve">Денежные средства, вносимые в обеспечение исполнения Контракта, в качестве залога должны быть перечислены в размере, установленном </w:t>
      </w:r>
      <w:hyperlink r:id="rId19" w:anchor="_РАЗДЕЛ_I.3_ИНФОРМАЦИОННАЯ_КАРТА КОН#_РАЗДЕЛ_I.3_ИНФОРМАЦИОННАЯ_КАРТА КОН" w:history="1">
        <w:r w:rsidR="00D35672" w:rsidRPr="00FE56DA">
          <w:rPr>
            <w:rStyle w:val="a8"/>
            <w:rFonts w:ascii="Times New Roman" w:hAnsi="Times New Roman" w:cs="Times New Roman"/>
            <w:i/>
            <w:sz w:val="24"/>
            <w:szCs w:val="24"/>
          </w:rPr>
          <w:t>Информационной картой конкурса</w:t>
        </w:r>
      </w:hyperlink>
      <w:r w:rsidR="00D35672">
        <w:rPr>
          <w:sz w:val="24"/>
          <w:szCs w:val="24"/>
        </w:rPr>
        <w:t>.</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Факт внесения денежных средств в обеспечение исполнения Контракта подтверждается платежным поручением с отметкой банка об оплате (квитанцией в случае наличной формы оплаты).</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 xml:space="preserve">Денежные средства, вносимые в обеспечение исполнения Контракта в качестве залога, должны быть зачислены по реквизитам счета заказчика, указанным </w:t>
      </w:r>
      <w:hyperlink r:id="rId20" w:anchor="_РАЗДЕЛ_I.3_ИНФОРМАЦИОННАЯ_КАРТА КОН#_РАЗДЕЛ_I.3_ИНФОРМАЦИОННАЯ_КАРТА КОН" w:history="1">
        <w:r w:rsidR="00D35672" w:rsidRPr="00FE56DA">
          <w:rPr>
            <w:rStyle w:val="a8"/>
            <w:rFonts w:ascii="Times New Roman" w:hAnsi="Times New Roman" w:cs="Times New Roman"/>
            <w:i/>
            <w:sz w:val="24"/>
            <w:szCs w:val="24"/>
          </w:rPr>
          <w:t>Информационной картой конкурса</w:t>
        </w:r>
      </w:hyperlink>
      <w:r w:rsidRPr="00D35672">
        <w:rPr>
          <w:rFonts w:ascii="Times New Roman" w:hAnsi="Times New Roman" w:cs="Times New Roman"/>
          <w:sz w:val="24"/>
          <w:szCs w:val="24"/>
        </w:rPr>
        <w:t xml:space="preserve"> до заключения Контракта. В противном случае обеспечение исполнения Контракта в виде залога денежных сре</w:t>
      </w:r>
      <w:proofErr w:type="gramStart"/>
      <w:r w:rsidRPr="00D35672">
        <w:rPr>
          <w:rFonts w:ascii="Times New Roman" w:hAnsi="Times New Roman" w:cs="Times New Roman"/>
          <w:sz w:val="24"/>
          <w:szCs w:val="24"/>
        </w:rPr>
        <w:t>дств сч</w:t>
      </w:r>
      <w:proofErr w:type="gramEnd"/>
      <w:r w:rsidRPr="00D35672">
        <w:rPr>
          <w:rFonts w:ascii="Times New Roman" w:hAnsi="Times New Roman" w:cs="Times New Roman"/>
          <w:sz w:val="24"/>
          <w:szCs w:val="24"/>
        </w:rPr>
        <w:t xml:space="preserve">итается </w:t>
      </w:r>
      <w:proofErr w:type="spellStart"/>
      <w:r w:rsidRPr="00D35672">
        <w:rPr>
          <w:rFonts w:ascii="Times New Roman" w:hAnsi="Times New Roman" w:cs="Times New Roman"/>
          <w:sz w:val="24"/>
          <w:szCs w:val="24"/>
        </w:rPr>
        <w:t>непредоставленным</w:t>
      </w:r>
      <w:proofErr w:type="spellEnd"/>
      <w:r w:rsidRPr="00D35672">
        <w:rPr>
          <w:rFonts w:ascii="Times New Roman" w:hAnsi="Times New Roman" w:cs="Times New Roman"/>
          <w:sz w:val="24"/>
          <w:szCs w:val="24"/>
        </w:rPr>
        <w:t>.</w:t>
      </w:r>
    </w:p>
    <w:p w:rsidR="002E73D8" w:rsidRPr="00D35672" w:rsidRDefault="00D35672"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Pr>
          <w:rFonts w:ascii="Times New Roman" w:hAnsi="Times New Roman" w:cs="Times New Roman"/>
          <w:sz w:val="24"/>
          <w:szCs w:val="24"/>
        </w:rPr>
        <w:t>Д</w:t>
      </w:r>
      <w:r w:rsidR="002E73D8" w:rsidRPr="00D35672">
        <w:rPr>
          <w:rFonts w:ascii="Times New Roman" w:hAnsi="Times New Roman" w:cs="Times New Roman"/>
          <w:sz w:val="24"/>
          <w:szCs w:val="24"/>
        </w:rPr>
        <w:t xml:space="preserve">енежные средства возвращаются поставщику (подрядчику, исполнителю), с которым заключается контракт, при условии надлежащего исполнения им всех своих обязательств по контракту в течение срока, установленного в контракте со дня получения </w:t>
      </w:r>
      <w:r w:rsidR="002E73D8" w:rsidRPr="00D35672">
        <w:rPr>
          <w:rFonts w:ascii="Times New Roman" w:hAnsi="Times New Roman" w:cs="Times New Roman"/>
          <w:sz w:val="24"/>
          <w:szCs w:val="24"/>
        </w:rPr>
        <w:lastRenderedPageBreak/>
        <w:t>заказчиком соответствующего письменного требования поставщика (подрядчика, исполнителя); денежные средства возвращаются по реквизитам, указанным поставщиком (подрядчиком, исполнителем) в письменном требовании.</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Требования к обеспечению исполнения Контракта, предоставляемому в виде договора поручительства:</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Поручителем должно выступать юридическое лицо, государственная регистрация которого осуществлена в установленном порядке на территории Российской Федерации, которое соответствует следующим требованиям:</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ста миллионов рублей.</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Стоимость основных сре</w:t>
      </w:r>
      <w:proofErr w:type="gramStart"/>
      <w:r w:rsidRPr="00D35672">
        <w:rPr>
          <w:rFonts w:ascii="Times New Roman" w:hAnsi="Times New Roman" w:cs="Times New Roman"/>
          <w:sz w:val="24"/>
          <w:szCs w:val="24"/>
        </w:rPr>
        <w:t>дств в ч</w:t>
      </w:r>
      <w:proofErr w:type="gramEnd"/>
      <w:r w:rsidRPr="00D35672">
        <w:rPr>
          <w:rFonts w:ascii="Times New Roman" w:hAnsi="Times New Roman" w:cs="Times New Roman"/>
          <w:sz w:val="24"/>
          <w:szCs w:val="24"/>
        </w:rPr>
        <w:t>асти зданий поручителя, указанная в соответствующем разделе бухгалтерской отчетности, должна составлять не менее трехсот миллионов рублей, а также превышать не менее чем в десять раз размер поручительства, или стоимость указанных основных средств в части зданий должна составлять более одного миллиарда рублей.</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proofErr w:type="gramStart"/>
      <w:r w:rsidRPr="00D35672">
        <w:rPr>
          <w:rFonts w:ascii="Times New Roman" w:hAnsi="Times New Roman" w:cs="Times New Roman"/>
          <w:sz w:val="24"/>
          <w:szCs w:val="24"/>
        </w:rPr>
        <w:t>Соответствие поручителя требованиям, установленным пунктом 6.3.7.1, определяется по данным бухгалтерской отчетности за два последних отчетных года или, если договор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D35672">
        <w:rPr>
          <w:rFonts w:ascii="Times New Roman" w:hAnsi="Times New Roman" w:cs="Times New Roman"/>
          <w:sz w:val="24"/>
          <w:szCs w:val="24"/>
        </w:rPr>
        <w:t xml:space="preserve"> При этом соответствие поручителя требованиям, установленным пунктом 6.3.7.1, определяется по данным бухгалтерской отчетности по каждому отчетному году.</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Вместе с договором поручительства участник размещения заказа, с которым заключается контракт, представляет соответствующую копию бухгалтерского баланса поручителя, сданного в налоговый орган в установленном порядке, а также следующие документы в отношении поручителя:</w:t>
      </w:r>
    </w:p>
    <w:p w:rsidR="002E73D8" w:rsidRPr="00D35672" w:rsidRDefault="002E73D8" w:rsidP="008120A9">
      <w:pPr>
        <w:widowControl w:val="0"/>
        <w:adjustRightInd w:val="0"/>
        <w:spacing w:after="0" w:line="240" w:lineRule="auto"/>
        <w:ind w:firstLine="567"/>
        <w:jc w:val="both"/>
        <w:textAlignment w:val="baseline"/>
        <w:rPr>
          <w:rFonts w:ascii="Times New Roman" w:hAnsi="Times New Roman" w:cs="Times New Roman"/>
          <w:sz w:val="24"/>
          <w:szCs w:val="24"/>
        </w:rPr>
      </w:pPr>
      <w:proofErr w:type="gramStart"/>
      <w:r w:rsidRPr="00D35672">
        <w:rPr>
          <w:rFonts w:ascii="Times New Roman" w:hAnsi="Times New Roman" w:cs="Times New Roman"/>
          <w:sz w:val="24"/>
          <w:szCs w:val="24"/>
        </w:rPr>
        <w:t>- документ, подтверждающий полномочия лица на осуществление действий от имени поручителя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поручителя без доверенности (далее - руководитель).</w:t>
      </w:r>
      <w:proofErr w:type="gramEnd"/>
      <w:r w:rsidRPr="00D35672">
        <w:rPr>
          <w:rFonts w:ascii="Times New Roman" w:hAnsi="Times New Roman" w:cs="Times New Roman"/>
          <w:sz w:val="24"/>
          <w:szCs w:val="24"/>
        </w:rPr>
        <w:t xml:space="preserve"> В случае если от имени поручителя действует иное лицо, к договору поручительства также прикладывается доверенность на осуществление действий от имени поручителя, заверенная печатью поручителя и подписанная руководителем поручителя или уполномоченным этим руководителем лицом, либо нотариально заверенная копия такой доверенности. В случае если указанная доверенность подписана лицом, уполномоченным руководителем поручителя, к договору поручительства должен быть также приложен документ, подтверждающий полномочия такого лица;</w:t>
      </w:r>
    </w:p>
    <w:p w:rsidR="002E73D8" w:rsidRPr="00D35672" w:rsidRDefault="002E73D8" w:rsidP="008120A9">
      <w:pPr>
        <w:widowControl w:val="0"/>
        <w:adjustRightInd w:val="0"/>
        <w:spacing w:after="0" w:line="240" w:lineRule="auto"/>
        <w:ind w:firstLine="567"/>
        <w:jc w:val="both"/>
        <w:textAlignment w:val="baseline"/>
        <w:rPr>
          <w:rFonts w:ascii="Times New Roman" w:hAnsi="Times New Roman" w:cs="Times New Roman"/>
          <w:sz w:val="24"/>
          <w:szCs w:val="24"/>
        </w:rPr>
      </w:pPr>
      <w:r w:rsidRPr="00D35672">
        <w:rPr>
          <w:rFonts w:ascii="Times New Roman" w:hAnsi="Times New Roman" w:cs="Times New Roman"/>
          <w:sz w:val="24"/>
          <w:szCs w:val="24"/>
        </w:rPr>
        <w:t>- копии учредительных документов поручителя.</w:t>
      </w:r>
    </w:p>
    <w:p w:rsidR="002E73D8" w:rsidRPr="00D35672" w:rsidRDefault="002E73D8" w:rsidP="008120A9">
      <w:pPr>
        <w:widowControl w:val="0"/>
        <w:adjustRightInd w:val="0"/>
        <w:spacing w:after="0" w:line="240" w:lineRule="auto"/>
        <w:ind w:firstLine="567"/>
        <w:jc w:val="both"/>
        <w:textAlignment w:val="baseline"/>
        <w:rPr>
          <w:rFonts w:ascii="Times New Roman" w:hAnsi="Times New Roman" w:cs="Times New Roman"/>
          <w:sz w:val="24"/>
          <w:szCs w:val="24"/>
        </w:rPr>
      </w:pPr>
      <w:r w:rsidRPr="00D35672">
        <w:rPr>
          <w:rFonts w:ascii="Times New Roman" w:hAnsi="Times New Roman" w:cs="Times New Roman"/>
          <w:sz w:val="24"/>
          <w:szCs w:val="24"/>
        </w:rPr>
        <w:t xml:space="preserve">Все листы документов, указанных в </w:t>
      </w:r>
      <w:r w:rsidR="0063453F">
        <w:rPr>
          <w:rFonts w:ascii="Times New Roman" w:hAnsi="Times New Roman" w:cs="Times New Roman"/>
          <w:sz w:val="24"/>
          <w:szCs w:val="24"/>
        </w:rPr>
        <w:t>настоящем пункте</w:t>
      </w:r>
      <w:r w:rsidRPr="00D35672">
        <w:rPr>
          <w:rFonts w:ascii="Times New Roman" w:hAnsi="Times New Roman" w:cs="Times New Roman"/>
          <w:sz w:val="24"/>
          <w:szCs w:val="24"/>
        </w:rPr>
        <w:t>,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 xml:space="preserve">Контракт может быть заключен только после представления участником размещения заказа, с которым заключается контракт, комплекта документов, указанных в пункте </w:t>
      </w:r>
      <w:r w:rsidR="005C764C">
        <w:rPr>
          <w:rFonts w:ascii="Times New Roman" w:hAnsi="Times New Roman" w:cs="Times New Roman"/>
          <w:sz w:val="24"/>
          <w:szCs w:val="24"/>
        </w:rPr>
        <w:t>1.23.20.</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proofErr w:type="gramStart"/>
      <w:r w:rsidRPr="00D35672">
        <w:rPr>
          <w:rFonts w:ascii="Times New Roman" w:hAnsi="Times New Roman" w:cs="Times New Roman"/>
          <w:sz w:val="24"/>
          <w:szCs w:val="24"/>
        </w:rPr>
        <w:t>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поставщиком (подрядчиком, исполнителем) своих обязательств по контракту, соответствующий поставщик (подрядчик, исполнитель) обязуется в течение 10 (десяти) банковских дней предоставить заказчику иное (новое) надлежащее обеспечение исполнения обязательств по контракту на тех же условиях и в том же размере</w:t>
      </w:r>
      <w:proofErr w:type="gramEnd"/>
      <w:r w:rsidRPr="00D35672">
        <w:rPr>
          <w:rFonts w:ascii="Times New Roman" w:hAnsi="Times New Roman" w:cs="Times New Roman"/>
          <w:sz w:val="24"/>
          <w:szCs w:val="24"/>
        </w:rPr>
        <w:t xml:space="preserve">, </w:t>
      </w:r>
      <w:proofErr w:type="gramStart"/>
      <w:r w:rsidRPr="00D35672">
        <w:rPr>
          <w:rFonts w:ascii="Times New Roman" w:hAnsi="Times New Roman" w:cs="Times New Roman"/>
          <w:sz w:val="24"/>
          <w:szCs w:val="24"/>
        </w:rPr>
        <w:t>которые</w:t>
      </w:r>
      <w:proofErr w:type="gramEnd"/>
      <w:r w:rsidRPr="00D35672">
        <w:rPr>
          <w:rFonts w:ascii="Times New Roman" w:hAnsi="Times New Roman" w:cs="Times New Roman"/>
          <w:sz w:val="24"/>
          <w:szCs w:val="24"/>
        </w:rPr>
        <w:t xml:space="preserve"> указаны в подразделе 6.3.</w:t>
      </w:r>
    </w:p>
    <w:p w:rsidR="002E73D8" w:rsidRPr="00D35672" w:rsidRDefault="002E73D8" w:rsidP="00D35672">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D35672">
        <w:rPr>
          <w:rFonts w:ascii="Times New Roman" w:hAnsi="Times New Roman" w:cs="Times New Roman"/>
          <w:sz w:val="24"/>
          <w:szCs w:val="24"/>
        </w:rPr>
        <w:t xml:space="preserve">Заказчик, уполномоченный орган вправе определить обязательства по контракту, </w:t>
      </w:r>
      <w:r w:rsidRPr="00D35672">
        <w:rPr>
          <w:rFonts w:ascii="Times New Roman" w:hAnsi="Times New Roman" w:cs="Times New Roman"/>
          <w:sz w:val="24"/>
          <w:szCs w:val="24"/>
        </w:rPr>
        <w:lastRenderedPageBreak/>
        <w:t xml:space="preserve">которые должны быть обеспечены, а в случае поставок новых машин и оборудования, начальная (максимальная) цена Контракта (цена лота), на </w:t>
      </w:r>
      <w:proofErr w:type="gramStart"/>
      <w:r w:rsidRPr="00D35672">
        <w:rPr>
          <w:rFonts w:ascii="Times New Roman" w:hAnsi="Times New Roman" w:cs="Times New Roman"/>
          <w:sz w:val="24"/>
          <w:szCs w:val="24"/>
        </w:rPr>
        <w:t>поставки</w:t>
      </w:r>
      <w:proofErr w:type="gramEnd"/>
      <w:r w:rsidRPr="00D35672">
        <w:rPr>
          <w:rFonts w:ascii="Times New Roman" w:hAnsi="Times New Roman" w:cs="Times New Roman"/>
          <w:sz w:val="24"/>
          <w:szCs w:val="24"/>
        </w:rPr>
        <w:t xml:space="preserve"> которых составляет пятьдесят миллионов рублей и более, поставок медицинского оборудования обязаны определить такие обязательства (в том числе обязательства о предоставлении вместе с новыми машинами и оборудованием гарантий производителя и поставщика на товар) и обязательство о предоставлении вместе </w:t>
      </w:r>
      <w:proofErr w:type="gramStart"/>
      <w:r w:rsidRPr="00D35672">
        <w:rPr>
          <w:rFonts w:ascii="Times New Roman" w:hAnsi="Times New Roman" w:cs="Times New Roman"/>
          <w:sz w:val="24"/>
          <w:szCs w:val="24"/>
        </w:rPr>
        <w:t>с товаром обеспечения гарантии поставщика на товар в размере от двух до десяти процентов</w:t>
      </w:r>
      <w:proofErr w:type="gramEnd"/>
      <w:r w:rsidRPr="00D35672">
        <w:rPr>
          <w:rFonts w:ascii="Times New Roman" w:hAnsi="Times New Roman" w:cs="Times New Roman"/>
          <w:sz w:val="24"/>
          <w:szCs w:val="24"/>
        </w:rPr>
        <w:t xml:space="preserve"> начальной (максимальной) цены Контракта (цены лота).  Соответствующие сведения указываются в пункте 8.23.2 части III "ИНФОРМАЦИОННАЯ КАРТА КОНКУРСА".</w:t>
      </w:r>
    </w:p>
    <w:p w:rsidR="006D3DE0" w:rsidRPr="00FE56DA" w:rsidRDefault="006D3DE0" w:rsidP="00FE56DA">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В случае</w:t>
      </w:r>
      <w:proofErr w:type="gramStart"/>
      <w:r w:rsidRPr="00FE56DA">
        <w:rPr>
          <w:rFonts w:ascii="Times New Roman" w:hAnsi="Times New Roman" w:cs="Times New Roman"/>
          <w:sz w:val="24"/>
          <w:szCs w:val="24"/>
        </w:rPr>
        <w:t>,</w:t>
      </w:r>
      <w:proofErr w:type="gramEnd"/>
      <w:r w:rsidRPr="00FE56DA">
        <w:rPr>
          <w:rFonts w:ascii="Times New Roman" w:hAnsi="Times New Roman" w:cs="Times New Roman"/>
          <w:sz w:val="24"/>
          <w:szCs w:val="24"/>
        </w:rPr>
        <w:t xml:space="preserve"> если Участник, с которым заключается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 не предоставляет обеспечения исполнения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в течение срока, указанного в </w:t>
      </w:r>
      <w:hyperlink r:id="rId21" w:anchor="_РАЗДЕЛ_I.3_ИНФОРМАЦИОННАЯ_КАРТА КОН#_РАЗДЕЛ_I.3_ИНФОРМАЦИОННАЯ_КАРТА КОН" w:history="1">
        <w:r w:rsidRPr="00FE56DA">
          <w:rPr>
            <w:rStyle w:val="a8"/>
            <w:rFonts w:ascii="Times New Roman" w:hAnsi="Times New Roman" w:cs="Times New Roman"/>
            <w:i/>
            <w:sz w:val="24"/>
            <w:szCs w:val="24"/>
          </w:rPr>
          <w:t>Информационной карте конкурса</w:t>
        </w:r>
      </w:hyperlink>
      <w:r w:rsidRPr="00FE56DA">
        <w:rPr>
          <w:rFonts w:ascii="Times New Roman" w:hAnsi="Times New Roman" w:cs="Times New Roman"/>
          <w:sz w:val="24"/>
          <w:szCs w:val="24"/>
        </w:rPr>
        <w:t xml:space="preserve">, то такой Участник признается уклонившимся от заключения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w:t>
      </w:r>
    </w:p>
    <w:p w:rsidR="006D3DE0" w:rsidRPr="00FE56DA" w:rsidRDefault="006D3DE0" w:rsidP="00FE56DA">
      <w:pPr>
        <w:widowControl w:val="0"/>
        <w:numPr>
          <w:ilvl w:val="2"/>
          <w:numId w:val="20"/>
        </w:numPr>
        <w:tabs>
          <w:tab w:val="left" w:pos="1260"/>
        </w:tabs>
        <w:adjustRightInd w:val="0"/>
        <w:spacing w:after="0" w:line="240" w:lineRule="auto"/>
        <w:ind w:left="0"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 xml:space="preserve">Сведения об Участниках конкурса, уклонившихся от заключения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а также о поставщиках (исполнителях, подрядчиках), с которыми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ы расторгнуты в связи с существенным нарушением ими условий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ов включаются в Реестр недобросовестных поставщиков.</w:t>
      </w:r>
    </w:p>
    <w:p w:rsidR="006D3DE0" w:rsidRPr="00FE56DA" w:rsidRDefault="006D3DE0" w:rsidP="00FE56DA">
      <w:pPr>
        <w:pStyle w:val="ConsPlusNormal"/>
        <w:widowControl/>
        <w:ind w:firstLine="540"/>
        <w:jc w:val="both"/>
        <w:rPr>
          <w:rFonts w:ascii="Times New Roman" w:hAnsi="Times New Roman" w:cs="Times New Roman"/>
          <w:sz w:val="24"/>
          <w:szCs w:val="24"/>
        </w:rPr>
      </w:pPr>
    </w:p>
    <w:p w:rsidR="006D3DE0" w:rsidRPr="00FE56DA" w:rsidRDefault="006D3DE0" w:rsidP="00FE56DA">
      <w:pPr>
        <w:tabs>
          <w:tab w:val="num" w:pos="720"/>
        </w:tabs>
        <w:spacing w:after="0" w:line="240" w:lineRule="auto"/>
        <w:ind w:firstLine="540"/>
        <w:jc w:val="both"/>
        <w:rPr>
          <w:rFonts w:ascii="Times New Roman" w:hAnsi="Times New Roman" w:cs="Times New Roman"/>
          <w:b/>
          <w:bCs/>
          <w:sz w:val="24"/>
          <w:szCs w:val="24"/>
        </w:rPr>
      </w:pPr>
      <w:r w:rsidRPr="00FE56DA">
        <w:rPr>
          <w:rFonts w:ascii="Times New Roman" w:hAnsi="Times New Roman" w:cs="Times New Roman"/>
          <w:b/>
          <w:bCs/>
          <w:sz w:val="24"/>
          <w:szCs w:val="24"/>
        </w:rPr>
        <w:t xml:space="preserve">1.24. Срок, в течение которого победитель конкурса должен подписать проект </w:t>
      </w:r>
      <w:r w:rsidR="002C5AAE" w:rsidRPr="00FE56DA">
        <w:rPr>
          <w:rFonts w:ascii="Times New Roman" w:hAnsi="Times New Roman" w:cs="Times New Roman"/>
          <w:b/>
          <w:bCs/>
          <w:sz w:val="24"/>
          <w:szCs w:val="24"/>
        </w:rPr>
        <w:t>Контракт</w:t>
      </w:r>
      <w:r w:rsidRPr="00FE56DA">
        <w:rPr>
          <w:rFonts w:ascii="Times New Roman" w:hAnsi="Times New Roman" w:cs="Times New Roman"/>
          <w:b/>
          <w:bCs/>
          <w:sz w:val="24"/>
          <w:szCs w:val="24"/>
        </w:rPr>
        <w:t>а.</w:t>
      </w:r>
    </w:p>
    <w:p w:rsidR="006D3DE0" w:rsidRPr="00FE56DA" w:rsidRDefault="006D3DE0" w:rsidP="00FE56DA">
      <w:pPr>
        <w:widowControl w:val="0"/>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 xml:space="preserve">1.24.1.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 между победителем конкурса и Заказчиком должен быть подписан в течение срока, указанного в </w:t>
      </w:r>
      <w:hyperlink r:id="rId22" w:anchor="_РАЗДЕЛ_I.3_ИНФОРМАЦИОННАЯ_КАРТА КОН#_РАЗДЕЛ_I.3_ИНФОРМАЦИОННАЯ_КАРТА КОН" w:history="1">
        <w:r w:rsidRPr="00FE56DA">
          <w:rPr>
            <w:rStyle w:val="a8"/>
            <w:rFonts w:ascii="Times New Roman" w:hAnsi="Times New Roman" w:cs="Times New Roman"/>
            <w:bCs/>
            <w:i/>
            <w:sz w:val="24"/>
            <w:szCs w:val="24"/>
          </w:rPr>
          <w:t>Информационной карте конкурса</w:t>
        </w:r>
      </w:hyperlink>
      <w:r w:rsidRPr="00FE56DA">
        <w:rPr>
          <w:rFonts w:ascii="Times New Roman" w:hAnsi="Times New Roman" w:cs="Times New Roman"/>
          <w:sz w:val="24"/>
          <w:szCs w:val="24"/>
        </w:rPr>
        <w:t>.</w:t>
      </w:r>
    </w:p>
    <w:p w:rsidR="006D3DE0" w:rsidRPr="00FE56DA" w:rsidRDefault="006D3DE0" w:rsidP="00FE56DA">
      <w:pPr>
        <w:widowControl w:val="0"/>
        <w:adjustRightInd w:val="0"/>
        <w:spacing w:after="0" w:line="240" w:lineRule="auto"/>
        <w:ind w:firstLine="540"/>
        <w:jc w:val="both"/>
        <w:textAlignment w:val="baseline"/>
        <w:rPr>
          <w:rFonts w:ascii="Times New Roman" w:hAnsi="Times New Roman" w:cs="Times New Roman"/>
          <w:sz w:val="24"/>
          <w:szCs w:val="24"/>
        </w:rPr>
      </w:pPr>
      <w:r w:rsidRPr="00FE56DA">
        <w:rPr>
          <w:rFonts w:ascii="Times New Roman" w:hAnsi="Times New Roman" w:cs="Times New Roman"/>
          <w:sz w:val="24"/>
          <w:szCs w:val="24"/>
        </w:rPr>
        <w:t xml:space="preserve">1.24.2. В случае, если победитель конкурса признан уклонившимся от заключения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Заказчик вправе обратиться в суд с иском о </w:t>
      </w:r>
      <w:proofErr w:type="gramStart"/>
      <w:r w:rsidRPr="00FE56DA">
        <w:rPr>
          <w:rFonts w:ascii="Times New Roman" w:hAnsi="Times New Roman" w:cs="Times New Roman"/>
          <w:sz w:val="24"/>
          <w:szCs w:val="24"/>
        </w:rPr>
        <w:t>требовании</w:t>
      </w:r>
      <w:proofErr w:type="gramEnd"/>
      <w:r w:rsidRPr="00FE56DA">
        <w:rPr>
          <w:rFonts w:ascii="Times New Roman" w:hAnsi="Times New Roman" w:cs="Times New Roman"/>
          <w:sz w:val="24"/>
          <w:szCs w:val="24"/>
        </w:rPr>
        <w:t xml:space="preserve"> о понуждении победителя конкурса заключить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 а также о возмещении убытков, причиненных уклонением от заключения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либо заключить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 с участником конкурса, который сделал предпоследнее предложение о цене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При этом заключение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для участника конкурса, который сделал предпоследнее предложение о цене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является обязательным. В случае уклонения участника конкурса, который сделал предпоследнее предложение о цене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от заключения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а заказчик вправе обратиться в суд с иском о требовании к понуждению такого участника заключить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 xml:space="preserve">, а также о возмещении убытков, причиненных уклонением от заключения </w:t>
      </w:r>
      <w:r w:rsidR="002C5AAE" w:rsidRPr="00FE56DA">
        <w:rPr>
          <w:rFonts w:ascii="Times New Roman" w:hAnsi="Times New Roman" w:cs="Times New Roman"/>
          <w:sz w:val="24"/>
          <w:szCs w:val="24"/>
        </w:rPr>
        <w:t>Контракт</w:t>
      </w:r>
      <w:r w:rsidRPr="00FE56DA">
        <w:rPr>
          <w:rFonts w:ascii="Times New Roman" w:hAnsi="Times New Roman" w:cs="Times New Roman"/>
          <w:sz w:val="24"/>
          <w:szCs w:val="24"/>
        </w:rPr>
        <w:t>а, или принять решение о признании конкурса несостоявшимся.</w:t>
      </w:r>
    </w:p>
    <w:p w:rsidR="006D3DE0" w:rsidRPr="005856DF" w:rsidRDefault="006D3DE0" w:rsidP="006D3DE0">
      <w:pPr>
        <w:widowControl w:val="0"/>
        <w:adjustRightInd w:val="0"/>
        <w:spacing w:after="0"/>
        <w:ind w:firstLine="540"/>
        <w:textAlignment w:val="baseline"/>
        <w:rPr>
          <w:rFonts w:ascii="Times New Roman" w:hAnsi="Times New Roman" w:cs="Times New Roman"/>
          <w:b/>
          <w:sz w:val="24"/>
          <w:szCs w:val="24"/>
        </w:rPr>
      </w:pPr>
    </w:p>
    <w:p w:rsidR="007E612C" w:rsidRPr="007E612C" w:rsidRDefault="007E612C" w:rsidP="007E612C">
      <w:pPr>
        <w:tabs>
          <w:tab w:val="num" w:pos="720"/>
        </w:tabs>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1.25.</w:t>
      </w:r>
      <w:r w:rsidRPr="007E612C">
        <w:rPr>
          <w:rFonts w:ascii="Times New Roman" w:hAnsi="Times New Roman" w:cs="Times New Roman"/>
          <w:b/>
          <w:bCs/>
          <w:sz w:val="24"/>
          <w:szCs w:val="24"/>
        </w:rPr>
        <w:tab/>
        <w:t>Права и обязанности победителя конкурса.</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1.25.1</w:t>
      </w:r>
      <w:r w:rsidRPr="007E612C">
        <w:rPr>
          <w:rFonts w:ascii="Times New Roman" w:hAnsi="Times New Roman" w:cs="Times New Roman"/>
          <w:sz w:val="24"/>
          <w:szCs w:val="24"/>
        </w:rPr>
        <w:t>.</w:t>
      </w:r>
      <w:r w:rsidRPr="007E612C">
        <w:rPr>
          <w:rFonts w:ascii="Times New Roman" w:hAnsi="Times New Roman" w:cs="Times New Roman"/>
          <w:sz w:val="24"/>
          <w:szCs w:val="24"/>
        </w:rPr>
        <w:tab/>
        <w:t xml:space="preserve">Контракт заключается на условиях, указанных в поданной участником конкурса, с которым заключается </w:t>
      </w:r>
      <w:r>
        <w:rPr>
          <w:rFonts w:ascii="Times New Roman" w:hAnsi="Times New Roman" w:cs="Times New Roman"/>
          <w:sz w:val="24"/>
          <w:szCs w:val="24"/>
        </w:rPr>
        <w:t>К</w:t>
      </w:r>
      <w:r w:rsidRPr="007E612C">
        <w:rPr>
          <w:rFonts w:ascii="Times New Roman" w:hAnsi="Times New Roman" w:cs="Times New Roman"/>
          <w:sz w:val="24"/>
          <w:szCs w:val="24"/>
        </w:rPr>
        <w:t>онтракт, заявке на участие в конкурсе и в конкурсной документации.</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1.25.2.</w:t>
      </w:r>
      <w:r w:rsidRPr="007E612C">
        <w:rPr>
          <w:rFonts w:ascii="Times New Roman" w:hAnsi="Times New Roman" w:cs="Times New Roman"/>
          <w:sz w:val="24"/>
          <w:szCs w:val="24"/>
        </w:rPr>
        <w:tab/>
        <w:t xml:space="preserve">В случае если </w:t>
      </w:r>
      <w:r>
        <w:rPr>
          <w:rFonts w:ascii="Times New Roman" w:hAnsi="Times New Roman" w:cs="Times New Roman"/>
          <w:sz w:val="24"/>
          <w:szCs w:val="24"/>
        </w:rPr>
        <w:t>К</w:t>
      </w:r>
      <w:r w:rsidRPr="007E612C">
        <w:rPr>
          <w:rFonts w:ascii="Times New Roman" w:hAnsi="Times New Roman" w:cs="Times New Roman"/>
          <w:sz w:val="24"/>
          <w:szCs w:val="24"/>
        </w:rPr>
        <w:t>онтракт заключается с физическим лицом, за исключением индивидуальных предпринимателей и иных занимающихся частной практикой лиц, оплата такого Контракта уменьшается на размер налоговых платежей, связанных с оплатой Контракта.</w:t>
      </w:r>
    </w:p>
    <w:p w:rsid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1.25.3.</w:t>
      </w:r>
      <w:r w:rsidRPr="007E612C">
        <w:rPr>
          <w:rFonts w:ascii="Times New Roman" w:hAnsi="Times New Roman" w:cs="Times New Roman"/>
          <w:sz w:val="24"/>
          <w:szCs w:val="24"/>
        </w:rPr>
        <w:tab/>
        <w:t>Участник конкурса, которому заказчик направил проект Контракта, не вправе отказаться от заключения Контракта.</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p>
    <w:p w:rsidR="007E612C" w:rsidRPr="007E612C" w:rsidRDefault="007E612C" w:rsidP="007E612C">
      <w:pPr>
        <w:tabs>
          <w:tab w:val="num" w:pos="720"/>
        </w:tabs>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1.26.</w:t>
      </w:r>
      <w:r w:rsidRPr="007E612C">
        <w:rPr>
          <w:rFonts w:ascii="Times New Roman" w:hAnsi="Times New Roman" w:cs="Times New Roman"/>
          <w:b/>
          <w:bCs/>
          <w:sz w:val="24"/>
          <w:szCs w:val="24"/>
        </w:rPr>
        <w:tab/>
        <w:t>Права и обязанности заказчика.</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1.26.1.</w:t>
      </w:r>
      <w:r w:rsidRPr="007E612C">
        <w:rPr>
          <w:rFonts w:ascii="Times New Roman" w:hAnsi="Times New Roman" w:cs="Times New Roman"/>
          <w:sz w:val="24"/>
          <w:szCs w:val="24"/>
        </w:rPr>
        <w:tab/>
        <w:t>После определения победителя конкурса в течение срока, предусмотренного для заключения Контракта, заказчик обязан отказаться от заключения Контракта с победителем конкурса в случае установления факта:</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1.26.1.1</w:t>
      </w:r>
      <w:r w:rsidRPr="007E612C">
        <w:rPr>
          <w:rFonts w:ascii="Times New Roman" w:hAnsi="Times New Roman" w:cs="Times New Roman"/>
          <w:sz w:val="24"/>
          <w:szCs w:val="24"/>
        </w:rPr>
        <w:t xml:space="preserve"> Проведения ликвидации участника конкурса - юридического лица или принятия арбитражным судом решения о признании участника конкурса - юридического лица, индивидуального предпринимателя банкротом и об открытии конкурсного производства.</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1.26</w:t>
      </w:r>
      <w:r w:rsidRPr="007E612C">
        <w:rPr>
          <w:rFonts w:ascii="Times New Roman" w:hAnsi="Times New Roman" w:cs="Times New Roman"/>
          <w:sz w:val="24"/>
          <w:szCs w:val="24"/>
        </w:rPr>
        <w:t>.1.2. Приостановления деятельности участника конкурса - юридического лица, индивидуального предпринимателя в порядке, предусмотренном Кодексом Российской Федерации об административных правонарушениях.</w:t>
      </w:r>
    </w:p>
    <w:p w:rsidR="00504F9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1.26.1</w:t>
      </w:r>
      <w:r w:rsidRPr="007E612C">
        <w:rPr>
          <w:rFonts w:ascii="Times New Roman" w:hAnsi="Times New Roman" w:cs="Times New Roman"/>
          <w:sz w:val="24"/>
          <w:szCs w:val="24"/>
        </w:rPr>
        <w:t xml:space="preserve">.3. Представления участником конкурса заведомо ложных сведений, содержащихся в документах, предусмотренных </w:t>
      </w:r>
      <w:hyperlink r:id="rId23" w:anchor="_РАЗДЕЛ_I.3_ИНФОРМАЦИОННАЯ_КАРТА КОН#_РАЗДЕЛ_I.3_ИНФОРМАЦИОННАЯ_КАРТА КОН" w:history="1">
        <w:r w:rsidR="00504F9C" w:rsidRPr="00FE56DA">
          <w:rPr>
            <w:rStyle w:val="a8"/>
            <w:rFonts w:ascii="Times New Roman" w:hAnsi="Times New Roman" w:cs="Times New Roman"/>
            <w:bCs/>
            <w:i/>
            <w:sz w:val="24"/>
            <w:szCs w:val="24"/>
          </w:rPr>
          <w:t>Информационной карте конкурса</w:t>
        </w:r>
      </w:hyperlink>
      <w:r w:rsidR="00504F9C" w:rsidRPr="00FE56DA">
        <w:rPr>
          <w:rFonts w:ascii="Times New Roman" w:hAnsi="Times New Roman" w:cs="Times New Roman"/>
          <w:sz w:val="24"/>
          <w:szCs w:val="24"/>
        </w:rPr>
        <w:t>.</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1.26.1.</w:t>
      </w:r>
      <w:r w:rsidRPr="007E612C">
        <w:rPr>
          <w:rFonts w:ascii="Times New Roman" w:hAnsi="Times New Roman" w:cs="Times New Roman"/>
          <w:sz w:val="24"/>
          <w:szCs w:val="24"/>
        </w:rPr>
        <w:t xml:space="preserve">4. Нахождения имущества участника конкурса под арестом, наложенным по решению суда, если на момент истечения срока заключения Контракта балансовая стоимость арестованного имущества превышает двадцать пять процентов балансовой стоимости активов </w:t>
      </w:r>
      <w:r w:rsidRPr="007E612C">
        <w:rPr>
          <w:rFonts w:ascii="Times New Roman" w:hAnsi="Times New Roman" w:cs="Times New Roman"/>
          <w:sz w:val="24"/>
          <w:szCs w:val="24"/>
        </w:rPr>
        <w:lastRenderedPageBreak/>
        <w:t>участника конкурса по данным бухгалтерской отчетности за последний завершенный отчетный период.</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1.26.1.</w:t>
      </w:r>
      <w:r w:rsidRPr="007E612C">
        <w:rPr>
          <w:rFonts w:ascii="Times New Roman" w:hAnsi="Times New Roman" w:cs="Times New Roman"/>
          <w:sz w:val="24"/>
          <w:szCs w:val="24"/>
        </w:rPr>
        <w:t xml:space="preserve">5. </w:t>
      </w:r>
      <w:proofErr w:type="gramStart"/>
      <w:r w:rsidRPr="007E612C">
        <w:rPr>
          <w:rFonts w:ascii="Times New Roman" w:hAnsi="Times New Roman" w:cs="Times New Roman"/>
          <w:sz w:val="24"/>
          <w:szCs w:val="24"/>
        </w:rPr>
        <w:t>Наличия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отчетный период, при условии, что участник размещения заказа не обжалует наличие указанной задолженности в соответствии с законодательством Российской</w:t>
      </w:r>
      <w:proofErr w:type="gramEnd"/>
      <w:r w:rsidRPr="007E612C">
        <w:rPr>
          <w:rFonts w:ascii="Times New Roman" w:hAnsi="Times New Roman" w:cs="Times New Roman"/>
          <w:sz w:val="24"/>
          <w:szCs w:val="24"/>
        </w:rPr>
        <w:t xml:space="preserve"> Федерации.</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1.26</w:t>
      </w:r>
      <w:r w:rsidRPr="007E612C">
        <w:rPr>
          <w:rFonts w:ascii="Times New Roman" w:hAnsi="Times New Roman" w:cs="Times New Roman"/>
          <w:sz w:val="24"/>
          <w:szCs w:val="24"/>
        </w:rPr>
        <w:t>.2.</w:t>
      </w:r>
      <w:r w:rsidRPr="007E612C">
        <w:rPr>
          <w:rFonts w:ascii="Times New Roman" w:hAnsi="Times New Roman" w:cs="Times New Roman"/>
          <w:sz w:val="24"/>
          <w:szCs w:val="24"/>
        </w:rPr>
        <w:tab/>
      </w:r>
      <w:proofErr w:type="gramStart"/>
      <w:r w:rsidRPr="007E612C">
        <w:rPr>
          <w:rFonts w:ascii="Times New Roman" w:hAnsi="Times New Roman" w:cs="Times New Roman"/>
          <w:sz w:val="24"/>
          <w:szCs w:val="24"/>
        </w:rPr>
        <w:t>В случае отказа от заключения Контракта с победителем конкурса либо при уклонении победителя конкурса от заключения Контракта с участником размещения заказа, с которым заключается такой контракт, заказчиком в срок не позднее одного рабочего дня, следующего после дня установления фактов, предусмотренных в настоящем подразделе и являющихся основанием для отказа от заключения Контракта, составляется протокол об отказе от заключения Контракта, в котором</w:t>
      </w:r>
      <w:proofErr w:type="gramEnd"/>
      <w:r w:rsidRPr="007E612C">
        <w:rPr>
          <w:rFonts w:ascii="Times New Roman" w:hAnsi="Times New Roman" w:cs="Times New Roman"/>
          <w:sz w:val="24"/>
          <w:szCs w:val="24"/>
        </w:rPr>
        <w:t xml:space="preserve"> должны содержаться сведения о месте, дате и времени его составления, о лице, с которым заказчик отказывается заключить контракт, сведения о фактах, являющихся основанием для отказа от заключения Контракта, а также реквизиты документов, подтверждающих такие факты. Указанный протокол подписывается заказчиком в день его составления и размещается на официальном сайте </w:t>
      </w:r>
      <w:proofErr w:type="spellStart"/>
      <w:r w:rsidRPr="007E612C">
        <w:rPr>
          <w:rFonts w:ascii="Times New Roman" w:hAnsi="Times New Roman" w:cs="Times New Roman"/>
          <w:sz w:val="24"/>
          <w:szCs w:val="24"/>
        </w:rPr>
        <w:t>www.zakupki.gov.ru</w:t>
      </w:r>
      <w:proofErr w:type="spellEnd"/>
      <w:r w:rsidRPr="007E612C">
        <w:rPr>
          <w:rFonts w:ascii="Times New Roman" w:hAnsi="Times New Roman" w:cs="Times New Roman"/>
          <w:sz w:val="24"/>
          <w:szCs w:val="24"/>
        </w:rPr>
        <w:t xml:space="preserve"> в течение дня, следующего после подписания указанного протокола. Заказчик в течение двух рабочих дней со дня подписания протокола передает один экземпляр протокола лицу, с которым заказчик отказывается заключить контракт.</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1.26</w:t>
      </w:r>
      <w:r w:rsidRPr="007E612C">
        <w:rPr>
          <w:rFonts w:ascii="Times New Roman" w:hAnsi="Times New Roman" w:cs="Times New Roman"/>
          <w:sz w:val="24"/>
          <w:szCs w:val="24"/>
        </w:rPr>
        <w:t>.3.</w:t>
      </w:r>
      <w:r w:rsidRPr="007E612C">
        <w:rPr>
          <w:rFonts w:ascii="Times New Roman" w:hAnsi="Times New Roman" w:cs="Times New Roman"/>
          <w:sz w:val="24"/>
          <w:szCs w:val="24"/>
        </w:rPr>
        <w:tab/>
      </w:r>
      <w:proofErr w:type="gramStart"/>
      <w:r w:rsidRPr="007E612C">
        <w:rPr>
          <w:rFonts w:ascii="Times New Roman" w:hAnsi="Times New Roman" w:cs="Times New Roman"/>
          <w:sz w:val="24"/>
          <w:szCs w:val="24"/>
        </w:rPr>
        <w:t xml:space="preserve">В случае если это предусмотрено </w:t>
      </w:r>
      <w:hyperlink r:id="rId24" w:anchor="_РАЗДЕЛ_I.3_ИНФОРМАЦИОННАЯ_КАРТА КОН#_РАЗДЕЛ_I.3_ИНФОРМАЦИОННАЯ_КАРТА КОН" w:history="1">
        <w:r w:rsidR="00504F9C" w:rsidRPr="00FE56DA">
          <w:rPr>
            <w:rStyle w:val="a8"/>
            <w:rFonts w:ascii="Times New Roman" w:hAnsi="Times New Roman" w:cs="Times New Roman"/>
            <w:bCs/>
            <w:i/>
            <w:sz w:val="24"/>
            <w:szCs w:val="24"/>
          </w:rPr>
          <w:t>Информационной карте конкурса</w:t>
        </w:r>
      </w:hyperlink>
      <w:r w:rsidR="00504F9C" w:rsidRPr="00FE56DA">
        <w:rPr>
          <w:rFonts w:ascii="Times New Roman" w:hAnsi="Times New Roman" w:cs="Times New Roman"/>
          <w:sz w:val="24"/>
          <w:szCs w:val="24"/>
        </w:rPr>
        <w:t>.</w:t>
      </w:r>
      <w:r w:rsidRPr="007E612C">
        <w:rPr>
          <w:rFonts w:ascii="Times New Roman" w:hAnsi="Times New Roman" w:cs="Times New Roman"/>
          <w:sz w:val="24"/>
          <w:szCs w:val="24"/>
        </w:rPr>
        <w:t>, заказчик по согласованию с исполнителем (подрядчиком) в ходе исполнения Контракта на выполнение научно-исследовательских, опытно-конструкторских или технологических работ, на выполнение аварийно-спасательных работ, реставрации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w:t>
      </w:r>
      <w:proofErr w:type="gramEnd"/>
      <w:r w:rsidRPr="007E612C">
        <w:rPr>
          <w:rFonts w:ascii="Times New Roman" w:hAnsi="Times New Roman" w:cs="Times New Roman"/>
          <w:sz w:val="24"/>
          <w:szCs w:val="24"/>
        </w:rPr>
        <w:t xml:space="preserve"> </w:t>
      </w:r>
      <w:proofErr w:type="gramStart"/>
      <w:r w:rsidRPr="007E612C">
        <w:rPr>
          <w:rFonts w:ascii="Times New Roman" w:hAnsi="Times New Roman" w:cs="Times New Roman"/>
          <w:sz w:val="24"/>
          <w:szCs w:val="24"/>
        </w:rPr>
        <w:t>редких документов, входящих в состав библиотечных фондов, на оказание медицинских и аудиторских услуг вправе изменить не более чем на десять процентов предусмотренный контрактом объем таких работ, услуг при изменении потребности в таких работах, услугах, на выполнение, оказание которых заключен контракт, или при выявлении потребности в дополнительном объеме работ, услуг, не предусмотренных контрактом, но связанных с такими работами, услугами, предусмотренными контрактом</w:t>
      </w:r>
      <w:proofErr w:type="gramEnd"/>
      <w:r w:rsidRPr="007E612C">
        <w:rPr>
          <w:rFonts w:ascii="Times New Roman" w:hAnsi="Times New Roman" w:cs="Times New Roman"/>
          <w:sz w:val="24"/>
          <w:szCs w:val="24"/>
        </w:rPr>
        <w:t xml:space="preserve">. В случае если это предусмотрено </w:t>
      </w:r>
      <w:hyperlink r:id="rId25" w:anchor="_РАЗДЕЛ_I.3_ИНФОРМАЦИОННАЯ_КАРТА КОН#_РАЗДЕЛ_I.3_ИНФОРМАЦИОННАЯ_КАРТА КОН" w:history="1">
        <w:r w:rsidR="00504F9C" w:rsidRPr="00FE56DA">
          <w:rPr>
            <w:rStyle w:val="a8"/>
            <w:rFonts w:ascii="Times New Roman" w:hAnsi="Times New Roman" w:cs="Times New Roman"/>
            <w:bCs/>
            <w:i/>
            <w:sz w:val="24"/>
            <w:szCs w:val="24"/>
          </w:rPr>
          <w:t>Информационной карте конкурса</w:t>
        </w:r>
      </w:hyperlink>
      <w:r w:rsidRPr="007E612C">
        <w:rPr>
          <w:rFonts w:ascii="Times New Roman" w:hAnsi="Times New Roman" w:cs="Times New Roman"/>
          <w:sz w:val="24"/>
          <w:szCs w:val="24"/>
        </w:rPr>
        <w:t>,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1.26</w:t>
      </w:r>
      <w:r w:rsidRPr="007E612C">
        <w:rPr>
          <w:rFonts w:ascii="Times New Roman" w:hAnsi="Times New Roman" w:cs="Times New Roman"/>
          <w:sz w:val="24"/>
          <w:szCs w:val="24"/>
        </w:rPr>
        <w:t>.4.</w:t>
      </w:r>
      <w:r w:rsidRPr="007E612C">
        <w:rPr>
          <w:rFonts w:ascii="Times New Roman" w:hAnsi="Times New Roman" w:cs="Times New Roman"/>
          <w:sz w:val="24"/>
          <w:szCs w:val="24"/>
        </w:rPr>
        <w:tab/>
      </w:r>
      <w:proofErr w:type="gramStart"/>
      <w:r w:rsidRPr="007E612C">
        <w:rPr>
          <w:rFonts w:ascii="Times New Roman" w:hAnsi="Times New Roman" w:cs="Times New Roman"/>
          <w:sz w:val="24"/>
          <w:szCs w:val="24"/>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указанных в пункте 6.5.3, заказчик по согласованию с поставщиком (исполнителем, подрядчиком) вправе изменить первоначальную цену Контракта пропорционально количеству таких товаров, объему таких работ, услуг, но не более чем на десять процентов такой цены Контракта, а при внесении соответствующих изменений в контракт в связи с</w:t>
      </w:r>
      <w:proofErr w:type="gramEnd"/>
      <w:r w:rsidRPr="007E612C">
        <w:rPr>
          <w:rFonts w:ascii="Times New Roman" w:hAnsi="Times New Roman" w:cs="Times New Roman"/>
          <w:sz w:val="24"/>
          <w:szCs w:val="24"/>
        </w:rPr>
        <w:t xml:space="preserve"> сокращением потребности в поставке таких товаров, выполнении таких работ, оказании таких услуг 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в поставке части такого товара определяются как частное от деления первоначальной цены Контракта на предусмотренное в контракте количество такого товара.</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1.26</w:t>
      </w:r>
      <w:r w:rsidRPr="007E612C">
        <w:rPr>
          <w:rFonts w:ascii="Times New Roman" w:hAnsi="Times New Roman" w:cs="Times New Roman"/>
          <w:sz w:val="24"/>
          <w:szCs w:val="24"/>
        </w:rPr>
        <w:t>.5.</w:t>
      </w:r>
      <w:r w:rsidRPr="007E612C">
        <w:rPr>
          <w:rFonts w:ascii="Times New Roman" w:hAnsi="Times New Roman" w:cs="Times New Roman"/>
          <w:sz w:val="24"/>
          <w:szCs w:val="24"/>
        </w:rPr>
        <w:tab/>
        <w:t xml:space="preserve">При заключении Контракта заказчик по согласованию с участником, с которым заключается такой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если такое право заказчика предусмотрено </w:t>
      </w:r>
      <w:hyperlink r:id="rId26" w:anchor="_РАЗДЕЛ_I.3_ИНФОРМАЦИОННАЯ_КАРТА КОН#_РАЗДЕЛ_I.3_ИНФОРМАЦИОННАЯ_КАРТА КОН" w:history="1">
        <w:r w:rsidR="00504F9C" w:rsidRPr="00FE56DA">
          <w:rPr>
            <w:rStyle w:val="a8"/>
            <w:rFonts w:ascii="Times New Roman" w:hAnsi="Times New Roman" w:cs="Times New Roman"/>
            <w:bCs/>
            <w:i/>
            <w:sz w:val="24"/>
            <w:szCs w:val="24"/>
          </w:rPr>
          <w:t>Информационной карте конкурса</w:t>
        </w:r>
      </w:hyperlink>
      <w:r w:rsidR="00504F9C" w:rsidRPr="00FE56DA">
        <w:rPr>
          <w:rFonts w:ascii="Times New Roman" w:hAnsi="Times New Roman" w:cs="Times New Roman"/>
          <w:sz w:val="24"/>
          <w:szCs w:val="24"/>
        </w:rPr>
        <w:t>.</w:t>
      </w:r>
      <w:r w:rsidR="00504F9C">
        <w:rPr>
          <w:rFonts w:ascii="Times New Roman" w:hAnsi="Times New Roman" w:cs="Times New Roman"/>
          <w:sz w:val="24"/>
          <w:szCs w:val="24"/>
        </w:rPr>
        <w:t xml:space="preserve"> </w:t>
      </w:r>
      <w:r w:rsidRPr="007E612C">
        <w:rPr>
          <w:rFonts w:ascii="Times New Roman" w:hAnsi="Times New Roman" w:cs="Times New Roman"/>
          <w:sz w:val="24"/>
          <w:szCs w:val="24"/>
        </w:rPr>
        <w:t xml:space="preserve">конкурсной документации. При этом цена единицы указанного товара не должна превышать цену единицы товара, определяемую как частное от деления цены Контракта, указанной в заявке на участие в конкурсе, с которым заключается контракт, на количество товара, выполняемых работ, услуг указанное </w:t>
      </w:r>
      <w:hyperlink r:id="rId27" w:anchor="_РАЗДЕЛ_I.3_ИНФОРМАЦИОННАЯ_КАРТА КОН#_РАЗДЕЛ_I.3_ИНФОРМАЦИОННАЯ_КАРТА КОН" w:history="1">
        <w:r w:rsidR="00504F9C" w:rsidRPr="00FE56DA">
          <w:rPr>
            <w:rStyle w:val="a8"/>
            <w:rFonts w:ascii="Times New Roman" w:hAnsi="Times New Roman" w:cs="Times New Roman"/>
            <w:bCs/>
            <w:i/>
            <w:sz w:val="24"/>
            <w:szCs w:val="24"/>
          </w:rPr>
          <w:t xml:space="preserve">Информационной карте </w:t>
        </w:r>
        <w:r w:rsidR="00504F9C" w:rsidRPr="00FE56DA">
          <w:rPr>
            <w:rStyle w:val="a8"/>
            <w:rFonts w:ascii="Times New Roman" w:hAnsi="Times New Roman" w:cs="Times New Roman"/>
            <w:bCs/>
            <w:i/>
            <w:sz w:val="24"/>
            <w:szCs w:val="24"/>
          </w:rPr>
          <w:lastRenderedPageBreak/>
          <w:t>конкурса</w:t>
        </w:r>
      </w:hyperlink>
      <w:r w:rsidRPr="007E612C">
        <w:rPr>
          <w:rFonts w:ascii="Times New Roman" w:hAnsi="Times New Roman" w:cs="Times New Roman"/>
          <w:sz w:val="24"/>
          <w:szCs w:val="24"/>
        </w:rPr>
        <w:t>.</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1.26</w:t>
      </w:r>
      <w:r w:rsidRPr="007E612C">
        <w:rPr>
          <w:rFonts w:ascii="Times New Roman" w:hAnsi="Times New Roman" w:cs="Times New Roman"/>
          <w:sz w:val="24"/>
          <w:szCs w:val="24"/>
        </w:rPr>
        <w:t>.6.</w:t>
      </w:r>
      <w:r w:rsidRPr="007E612C">
        <w:rPr>
          <w:rFonts w:ascii="Times New Roman" w:hAnsi="Times New Roman" w:cs="Times New Roman"/>
          <w:sz w:val="24"/>
          <w:szCs w:val="24"/>
        </w:rPr>
        <w:tab/>
      </w:r>
      <w:proofErr w:type="gramStart"/>
      <w:r w:rsidRPr="007E612C">
        <w:rPr>
          <w:rFonts w:ascii="Times New Roman" w:hAnsi="Times New Roman" w:cs="Times New Roman"/>
          <w:sz w:val="24"/>
          <w:szCs w:val="24"/>
        </w:rPr>
        <w:t xml:space="preserve">В случае если при размещении заказа на поставку технических средств реабилитации инвалидов, оказание услуг в сфере образования, услуг по санаторно-курортному лечению и оздоровлению для нужд заказчиков победитель конкурса не может исполнить заказ в полном объеме и в настоящей конкурсной документации </w:t>
      </w:r>
      <w:hyperlink r:id="rId28" w:anchor="_РАЗДЕЛ_I.3_ИНФОРМАЦИОННАЯ_КАРТА КОН#_РАЗДЕЛ_I.3_ИНФОРМАЦИОННАЯ_КАРТА КОН" w:history="1">
        <w:r w:rsidR="00504F9C" w:rsidRPr="00FE56DA">
          <w:rPr>
            <w:rStyle w:val="a8"/>
            <w:rFonts w:ascii="Times New Roman" w:hAnsi="Times New Roman" w:cs="Times New Roman"/>
            <w:bCs/>
            <w:i/>
            <w:sz w:val="24"/>
            <w:szCs w:val="24"/>
          </w:rPr>
          <w:t>Информационной карте конкурса</w:t>
        </w:r>
      </w:hyperlink>
      <w:r w:rsidR="00504F9C" w:rsidRPr="00FE56DA">
        <w:rPr>
          <w:rFonts w:ascii="Times New Roman" w:hAnsi="Times New Roman" w:cs="Times New Roman"/>
          <w:sz w:val="24"/>
          <w:szCs w:val="24"/>
        </w:rPr>
        <w:t>.</w:t>
      </w:r>
      <w:r w:rsidRPr="007E612C">
        <w:rPr>
          <w:rFonts w:ascii="Times New Roman" w:hAnsi="Times New Roman" w:cs="Times New Roman"/>
          <w:sz w:val="24"/>
          <w:szCs w:val="24"/>
        </w:rPr>
        <w:t xml:space="preserve"> предусмотрено право заказчика заключить контракт с несколькими участниками размещения заказа, заказчик вправе заключить контракт с несколькими участниками</w:t>
      </w:r>
      <w:proofErr w:type="gramEnd"/>
      <w:r w:rsidRPr="007E612C">
        <w:rPr>
          <w:rFonts w:ascii="Times New Roman" w:hAnsi="Times New Roman" w:cs="Times New Roman"/>
          <w:sz w:val="24"/>
          <w:szCs w:val="24"/>
        </w:rPr>
        <w:t xml:space="preserve"> конкурса, </w:t>
      </w:r>
      <w:proofErr w:type="gramStart"/>
      <w:r w:rsidRPr="007E612C">
        <w:rPr>
          <w:rFonts w:ascii="Times New Roman" w:hAnsi="Times New Roman" w:cs="Times New Roman"/>
          <w:sz w:val="24"/>
          <w:szCs w:val="24"/>
        </w:rPr>
        <w:t>заявкам</w:t>
      </w:r>
      <w:proofErr w:type="gramEnd"/>
      <w:r w:rsidRPr="007E612C">
        <w:rPr>
          <w:rFonts w:ascii="Times New Roman" w:hAnsi="Times New Roman" w:cs="Times New Roman"/>
          <w:sz w:val="24"/>
          <w:szCs w:val="24"/>
        </w:rPr>
        <w:t xml:space="preserve"> на участие в конкурсе </w:t>
      </w:r>
      <w:proofErr w:type="gramStart"/>
      <w:r w:rsidRPr="007E612C">
        <w:rPr>
          <w:rFonts w:ascii="Times New Roman" w:hAnsi="Times New Roman" w:cs="Times New Roman"/>
          <w:sz w:val="24"/>
          <w:szCs w:val="24"/>
        </w:rPr>
        <w:t>которых</w:t>
      </w:r>
      <w:proofErr w:type="gramEnd"/>
      <w:r w:rsidRPr="007E612C">
        <w:rPr>
          <w:rFonts w:ascii="Times New Roman" w:hAnsi="Times New Roman" w:cs="Times New Roman"/>
          <w:sz w:val="24"/>
          <w:szCs w:val="24"/>
        </w:rPr>
        <w:t xml:space="preserve"> присвоены следующие порядковые номера в порядке возрастания, на условиях, предусмотренных подразделом </w:t>
      </w:r>
      <w:r w:rsidR="00504F9C">
        <w:rPr>
          <w:rFonts w:ascii="Times New Roman" w:hAnsi="Times New Roman" w:cs="Times New Roman"/>
          <w:sz w:val="24"/>
          <w:szCs w:val="24"/>
        </w:rPr>
        <w:t>1.25</w:t>
      </w:r>
      <w:r w:rsidRPr="007E612C">
        <w:rPr>
          <w:rFonts w:ascii="Times New Roman" w:hAnsi="Times New Roman" w:cs="Times New Roman"/>
          <w:sz w:val="24"/>
          <w:szCs w:val="24"/>
        </w:rPr>
        <w:t>, в объеме, который предложен в таких заявках на участие в конкурсе. Такие участники размещения заказа не вправе отказаться от заключения Контракта. При этом цена Контракта может превышать сумму пропорциональную цене такого Контракта в зависимости от количества поставляемого товара, объема услуг, на поставку, оказание которых заключен контракт. Общая цена контрактов, заключенных по итогам размещения заказа на поставку технических средств реабилитации инвалидов, оказание услуг в сфере образования, услуг по санаторно-курортному лечению и оздоровлению для нужд заказчиков, не может превышать начальную (максимальную) цену Контракта (цену лота), указанную в конкурсной документации.</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1.26</w:t>
      </w:r>
      <w:r w:rsidRPr="007E612C">
        <w:rPr>
          <w:rFonts w:ascii="Times New Roman" w:hAnsi="Times New Roman" w:cs="Times New Roman"/>
          <w:sz w:val="24"/>
          <w:szCs w:val="24"/>
        </w:rPr>
        <w:t>.7.</w:t>
      </w:r>
      <w:r w:rsidRPr="007E612C">
        <w:rPr>
          <w:rFonts w:ascii="Times New Roman" w:hAnsi="Times New Roman" w:cs="Times New Roman"/>
          <w:sz w:val="24"/>
          <w:szCs w:val="24"/>
        </w:rPr>
        <w:tab/>
        <w:t xml:space="preserve">В случае перемены заказчика по </w:t>
      </w:r>
      <w:r w:rsidR="00504F9C">
        <w:rPr>
          <w:rFonts w:ascii="Times New Roman" w:hAnsi="Times New Roman" w:cs="Times New Roman"/>
          <w:sz w:val="24"/>
          <w:szCs w:val="24"/>
        </w:rPr>
        <w:t>К</w:t>
      </w:r>
      <w:r w:rsidRPr="007E612C">
        <w:rPr>
          <w:rFonts w:ascii="Times New Roman" w:hAnsi="Times New Roman" w:cs="Times New Roman"/>
          <w:sz w:val="24"/>
          <w:szCs w:val="24"/>
        </w:rPr>
        <w:t>онтракту права и обязанности заказчика по такому контракту переходят к новому заказчику в том же объеме и на тех же условиях.</w:t>
      </w:r>
    </w:p>
    <w:p w:rsidR="007E612C" w:rsidRPr="007E612C" w:rsidRDefault="007E612C" w:rsidP="007E612C">
      <w:pPr>
        <w:widowControl w:val="0"/>
        <w:adjustRightInd w:val="0"/>
        <w:spacing w:after="0" w:line="240" w:lineRule="auto"/>
        <w:ind w:firstLine="540"/>
        <w:jc w:val="both"/>
        <w:textAlignment w:val="baseline"/>
        <w:rPr>
          <w:rFonts w:ascii="Times New Roman" w:hAnsi="Times New Roman" w:cs="Times New Roman"/>
          <w:sz w:val="24"/>
          <w:szCs w:val="24"/>
        </w:rPr>
      </w:pPr>
    </w:p>
    <w:p w:rsidR="00504F9C" w:rsidRDefault="00504F9C" w:rsidP="00504F9C">
      <w:pPr>
        <w:tabs>
          <w:tab w:val="num" w:pos="720"/>
        </w:tabs>
        <w:spacing w:after="0" w:line="240" w:lineRule="auto"/>
        <w:ind w:firstLine="540"/>
        <w:jc w:val="both"/>
        <w:rPr>
          <w:rFonts w:ascii="Times New Roman" w:hAnsi="Times New Roman" w:cs="Times New Roman"/>
          <w:b/>
          <w:bCs/>
          <w:sz w:val="24"/>
          <w:szCs w:val="24"/>
        </w:rPr>
      </w:pPr>
      <w:r>
        <w:rPr>
          <w:rFonts w:ascii="Times New Roman" w:hAnsi="Times New Roman" w:cs="Times New Roman"/>
          <w:b/>
          <w:bCs/>
          <w:sz w:val="24"/>
          <w:szCs w:val="24"/>
        </w:rPr>
        <w:t>1</w:t>
      </w:r>
      <w:r w:rsidR="007E612C" w:rsidRPr="00504F9C">
        <w:rPr>
          <w:rFonts w:ascii="Times New Roman" w:hAnsi="Times New Roman" w:cs="Times New Roman"/>
          <w:b/>
          <w:bCs/>
          <w:sz w:val="24"/>
          <w:szCs w:val="24"/>
        </w:rPr>
        <w:t>.</w:t>
      </w:r>
      <w:r>
        <w:rPr>
          <w:rFonts w:ascii="Times New Roman" w:hAnsi="Times New Roman" w:cs="Times New Roman"/>
          <w:b/>
          <w:bCs/>
          <w:sz w:val="24"/>
          <w:szCs w:val="24"/>
        </w:rPr>
        <w:t>27.</w:t>
      </w:r>
      <w:r w:rsidR="007E612C" w:rsidRPr="00504F9C">
        <w:rPr>
          <w:rFonts w:ascii="Times New Roman" w:hAnsi="Times New Roman" w:cs="Times New Roman"/>
          <w:b/>
          <w:bCs/>
          <w:sz w:val="24"/>
          <w:szCs w:val="24"/>
        </w:rPr>
        <w:t xml:space="preserve"> О</w:t>
      </w:r>
      <w:r>
        <w:rPr>
          <w:rFonts w:ascii="Times New Roman" w:hAnsi="Times New Roman" w:cs="Times New Roman"/>
          <w:b/>
          <w:bCs/>
          <w:sz w:val="24"/>
          <w:szCs w:val="24"/>
        </w:rPr>
        <w:t>беспечение защиты прав и законных интересов участников размещения заказов</w:t>
      </w:r>
    </w:p>
    <w:p w:rsidR="007E612C" w:rsidRPr="007E612C" w:rsidRDefault="00504F9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1.27.1.</w:t>
      </w:r>
      <w:r w:rsidR="007E612C" w:rsidRPr="007E612C">
        <w:rPr>
          <w:rFonts w:ascii="Times New Roman" w:hAnsi="Times New Roman" w:cs="Times New Roman"/>
          <w:sz w:val="24"/>
          <w:szCs w:val="24"/>
        </w:rPr>
        <w:tab/>
        <w:t>Обжалование результатов размещения заказа.</w:t>
      </w:r>
    </w:p>
    <w:p w:rsidR="007E612C" w:rsidRPr="007E612C" w:rsidRDefault="00504F9C" w:rsidP="007E612C">
      <w:pPr>
        <w:widowControl w:val="0"/>
        <w:adjustRightInd w:val="0"/>
        <w:spacing w:after="0" w:line="240" w:lineRule="auto"/>
        <w:ind w:firstLine="540"/>
        <w:jc w:val="both"/>
        <w:textAlignment w:val="baseline"/>
        <w:rPr>
          <w:rFonts w:ascii="Times New Roman" w:hAnsi="Times New Roman" w:cs="Times New Roman"/>
          <w:sz w:val="24"/>
          <w:szCs w:val="24"/>
        </w:rPr>
      </w:pPr>
      <w:r>
        <w:rPr>
          <w:rFonts w:ascii="Times New Roman" w:hAnsi="Times New Roman" w:cs="Times New Roman"/>
          <w:sz w:val="24"/>
          <w:szCs w:val="24"/>
        </w:rPr>
        <w:t>1.27.2.</w:t>
      </w:r>
      <w:r w:rsidR="007E612C" w:rsidRPr="007E612C">
        <w:rPr>
          <w:rFonts w:ascii="Times New Roman" w:hAnsi="Times New Roman" w:cs="Times New Roman"/>
          <w:sz w:val="24"/>
          <w:szCs w:val="24"/>
        </w:rPr>
        <w:tab/>
        <w:t>Действия (бездействие) заказчика, уполномоченного органа, конкурсной комиссии могут быть обжалованы участниками размещения заказа в порядке, установленном действующим законодательством Российской Федерации, если такие действия (бездействие) нарушают права и законные интересы участника размещения заказа.</w:t>
      </w:r>
    </w:p>
    <w:p w:rsidR="006D3DE0" w:rsidRPr="006D3DE0" w:rsidRDefault="006D3DE0" w:rsidP="00CA4579">
      <w:pPr>
        <w:widowControl w:val="0"/>
        <w:adjustRightInd w:val="0"/>
        <w:spacing w:after="0" w:line="240" w:lineRule="auto"/>
        <w:ind w:firstLine="540"/>
        <w:jc w:val="center"/>
        <w:textAlignment w:val="baseline"/>
        <w:rPr>
          <w:rFonts w:ascii="Times New Roman" w:hAnsi="Times New Roman" w:cs="Times New Roman"/>
          <w:b/>
        </w:rPr>
      </w:pPr>
      <w:r w:rsidRPr="007E612C">
        <w:rPr>
          <w:rFonts w:ascii="Times New Roman" w:hAnsi="Times New Roman" w:cs="Times New Roman"/>
          <w:sz w:val="24"/>
          <w:szCs w:val="24"/>
        </w:rPr>
        <w:br w:type="page"/>
      </w:r>
      <w:bookmarkStart w:id="20" w:name="_Toc140489367"/>
      <w:bookmarkEnd w:id="15"/>
      <w:bookmarkEnd w:id="17"/>
      <w:r w:rsidRPr="006D3DE0">
        <w:rPr>
          <w:rFonts w:ascii="Times New Roman" w:hAnsi="Times New Roman" w:cs="Times New Roman"/>
          <w:b/>
        </w:rPr>
        <w:lastRenderedPageBreak/>
        <w:t xml:space="preserve">РАЗДЕЛ </w:t>
      </w:r>
      <w:r w:rsidRPr="006D3DE0">
        <w:rPr>
          <w:rFonts w:ascii="Times New Roman" w:hAnsi="Times New Roman" w:cs="Times New Roman"/>
          <w:b/>
          <w:lang w:val="en-US"/>
        </w:rPr>
        <w:t>II</w:t>
      </w:r>
      <w:r w:rsidRPr="006D3DE0">
        <w:rPr>
          <w:rFonts w:ascii="Times New Roman" w:hAnsi="Times New Roman" w:cs="Times New Roman"/>
          <w:b/>
        </w:rPr>
        <w:t>. ИНФОРМАЦИОННАЯ КАРТА КОНКУРСА</w:t>
      </w:r>
      <w:bookmarkEnd w:id="20"/>
    </w:p>
    <w:p w:rsidR="006D3DE0" w:rsidRPr="006D3DE0" w:rsidRDefault="006D3DE0" w:rsidP="006D3DE0">
      <w:pPr>
        <w:keepNext/>
        <w:keepLines/>
        <w:spacing w:after="0"/>
        <w:ind w:firstLine="540"/>
        <w:rPr>
          <w:rFonts w:ascii="Times New Roman" w:hAnsi="Times New Roman" w:cs="Times New Roman"/>
          <w:b/>
        </w:rPr>
      </w:pPr>
    </w:p>
    <w:tbl>
      <w:tblPr>
        <w:tblW w:w="10440" w:type="dxa"/>
        <w:tblInd w:w="-72" w:type="dxa"/>
        <w:tblLayout w:type="fixed"/>
        <w:tblLook w:val="0000"/>
      </w:tblPr>
      <w:tblGrid>
        <w:gridCol w:w="540"/>
        <w:gridCol w:w="2160"/>
        <w:gridCol w:w="7740"/>
      </w:tblGrid>
      <w:tr w:rsidR="006D3DE0" w:rsidRPr="006D3DE0" w:rsidTr="00986982">
        <w:trPr>
          <w:trHeight w:val="76"/>
        </w:trPr>
        <w:tc>
          <w:tcPr>
            <w:tcW w:w="540" w:type="dxa"/>
            <w:tcBorders>
              <w:top w:val="single" w:sz="4" w:space="0" w:color="auto"/>
              <w:left w:val="single" w:sz="4" w:space="0" w:color="auto"/>
              <w:bottom w:val="single" w:sz="4" w:space="0" w:color="auto"/>
              <w:right w:val="single" w:sz="4" w:space="0" w:color="auto"/>
            </w:tcBorders>
          </w:tcPr>
          <w:p w:rsidR="00BE414E" w:rsidRDefault="00BE414E" w:rsidP="00BE414E">
            <w:pPr>
              <w:keepLines/>
              <w:widowControl w:val="0"/>
              <w:suppressLineNumbers/>
              <w:suppressAutoHyphens/>
              <w:spacing w:after="0"/>
              <w:ind w:left="-70" w:right="-32"/>
              <w:rPr>
                <w:rFonts w:ascii="Times New Roman" w:hAnsi="Times New Roman" w:cs="Times New Roman"/>
                <w:b/>
                <w:i/>
              </w:rPr>
            </w:pPr>
          </w:p>
          <w:p w:rsidR="006D3DE0" w:rsidRPr="006D3DE0" w:rsidRDefault="006D3DE0" w:rsidP="00BE414E">
            <w:pPr>
              <w:keepLines/>
              <w:widowControl w:val="0"/>
              <w:suppressLineNumbers/>
              <w:suppressAutoHyphens/>
              <w:spacing w:after="0"/>
              <w:ind w:left="-70" w:right="-32"/>
              <w:rPr>
                <w:rFonts w:ascii="Times New Roman" w:hAnsi="Times New Roman" w:cs="Times New Roman"/>
                <w:b/>
                <w:i/>
              </w:rPr>
            </w:pPr>
            <w:r w:rsidRPr="006D3DE0">
              <w:rPr>
                <w:rFonts w:ascii="Times New Roman" w:hAnsi="Times New Roman" w:cs="Times New Roman"/>
                <w:b/>
                <w:i/>
              </w:rPr>
              <w:t>№</w:t>
            </w:r>
            <w:r w:rsidR="00BE414E">
              <w:rPr>
                <w:rFonts w:ascii="Times New Roman" w:hAnsi="Times New Roman" w:cs="Times New Roman"/>
                <w:b/>
                <w:i/>
              </w:rPr>
              <w:t>№</w:t>
            </w:r>
          </w:p>
          <w:p w:rsidR="006D3DE0" w:rsidRPr="006D3DE0" w:rsidRDefault="006D3DE0" w:rsidP="00BE414E">
            <w:pPr>
              <w:keepLines/>
              <w:widowControl w:val="0"/>
              <w:suppressLineNumbers/>
              <w:suppressAutoHyphens/>
              <w:spacing w:after="0"/>
              <w:ind w:left="-70" w:right="-32"/>
              <w:rPr>
                <w:rFonts w:ascii="Times New Roman" w:hAnsi="Times New Roman" w:cs="Times New Roman"/>
                <w:b/>
                <w:i/>
              </w:rPr>
            </w:pPr>
            <w:proofErr w:type="spellStart"/>
            <w:proofErr w:type="gramStart"/>
            <w:r w:rsidRPr="006D3DE0">
              <w:rPr>
                <w:rFonts w:ascii="Times New Roman" w:hAnsi="Times New Roman" w:cs="Times New Roman"/>
                <w:b/>
                <w:i/>
              </w:rPr>
              <w:t>п</w:t>
            </w:r>
            <w:proofErr w:type="spellEnd"/>
            <w:proofErr w:type="gramEnd"/>
            <w:r w:rsidRPr="006D3DE0">
              <w:rPr>
                <w:rFonts w:ascii="Times New Roman" w:hAnsi="Times New Roman" w:cs="Times New Roman"/>
                <w:b/>
                <w:i/>
              </w:rPr>
              <w:t>/</w:t>
            </w:r>
            <w:proofErr w:type="spellStart"/>
            <w:r w:rsidRPr="006D3DE0">
              <w:rPr>
                <w:rFonts w:ascii="Times New Roman" w:hAnsi="Times New Roman" w:cs="Times New Roman"/>
                <w:b/>
                <w:i/>
              </w:rPr>
              <w:t>п</w:t>
            </w:r>
            <w:proofErr w:type="spellEnd"/>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jc w:val="center"/>
              <w:rPr>
                <w:rFonts w:ascii="Times New Roman" w:hAnsi="Times New Roman" w:cs="Times New Roman"/>
                <w:b/>
                <w:i/>
              </w:rPr>
            </w:pPr>
            <w:r w:rsidRPr="006D3DE0">
              <w:rPr>
                <w:rFonts w:ascii="Times New Roman" w:hAnsi="Times New Roman" w:cs="Times New Roman"/>
                <w:b/>
                <w:i/>
              </w:rPr>
              <w:t xml:space="preserve">Ссылка на пункт Раздела </w:t>
            </w:r>
            <w:r w:rsidRPr="006D3DE0">
              <w:rPr>
                <w:rFonts w:ascii="Times New Roman" w:hAnsi="Times New Roman" w:cs="Times New Roman"/>
                <w:b/>
                <w:i/>
                <w:lang w:val="en-US"/>
              </w:rPr>
              <w:t>I</w:t>
            </w:r>
            <w:r w:rsidRPr="006D3DE0">
              <w:rPr>
                <w:rFonts w:ascii="Times New Roman" w:hAnsi="Times New Roman" w:cs="Times New Roman"/>
                <w:b/>
                <w:i/>
              </w:rPr>
              <w:t>. Общие условия проведения конкурса</w:t>
            </w:r>
          </w:p>
        </w:tc>
        <w:tc>
          <w:tcPr>
            <w:tcW w:w="7740" w:type="dxa"/>
            <w:tcBorders>
              <w:top w:val="single" w:sz="4" w:space="0" w:color="auto"/>
              <w:left w:val="single" w:sz="4" w:space="0" w:color="auto"/>
              <w:bottom w:val="single" w:sz="4" w:space="0" w:color="auto"/>
              <w:right w:val="single" w:sz="4" w:space="0" w:color="auto"/>
            </w:tcBorders>
          </w:tcPr>
          <w:p w:rsidR="00C34A31" w:rsidRDefault="00C34A31" w:rsidP="00986982">
            <w:pPr>
              <w:keepLines/>
              <w:widowControl w:val="0"/>
              <w:suppressLineNumbers/>
              <w:suppressAutoHyphens/>
              <w:spacing w:after="0"/>
              <w:jc w:val="center"/>
              <w:rPr>
                <w:rFonts w:ascii="Times New Roman" w:hAnsi="Times New Roman" w:cs="Times New Roman"/>
                <w:b/>
                <w:i/>
              </w:rPr>
            </w:pPr>
          </w:p>
          <w:p w:rsidR="006D3DE0" w:rsidRPr="006D3DE0" w:rsidRDefault="006D3DE0" w:rsidP="00986982">
            <w:pPr>
              <w:keepLines/>
              <w:widowControl w:val="0"/>
              <w:suppressLineNumbers/>
              <w:suppressAutoHyphens/>
              <w:spacing w:after="0"/>
              <w:jc w:val="center"/>
              <w:rPr>
                <w:rFonts w:ascii="Times New Roman" w:hAnsi="Times New Roman" w:cs="Times New Roman"/>
                <w:b/>
                <w:i/>
              </w:rPr>
            </w:pPr>
            <w:r w:rsidRPr="006D3DE0">
              <w:rPr>
                <w:rFonts w:ascii="Times New Roman" w:hAnsi="Times New Roman" w:cs="Times New Roman"/>
                <w:b/>
                <w:i/>
              </w:rPr>
              <w:t>Наименование пункта и текст пояснений</w:t>
            </w:r>
          </w:p>
          <w:p w:rsidR="006D3DE0" w:rsidRPr="006D3DE0" w:rsidRDefault="006D3DE0" w:rsidP="00986982">
            <w:pPr>
              <w:keepLines/>
              <w:widowControl w:val="0"/>
              <w:suppressLineNumbers/>
              <w:suppressAutoHyphens/>
              <w:spacing w:after="0"/>
              <w:jc w:val="center"/>
              <w:rPr>
                <w:rFonts w:ascii="Times New Roman" w:hAnsi="Times New Roman" w:cs="Times New Roman"/>
                <w:b/>
                <w:i/>
              </w:rPr>
            </w:pPr>
            <w:r w:rsidRPr="006D3DE0">
              <w:rPr>
                <w:rFonts w:ascii="Times New Roman" w:hAnsi="Times New Roman" w:cs="Times New Roman"/>
                <w:b/>
                <w:i/>
              </w:rPr>
              <w:t>к проводимому конкурсу</w:t>
            </w:r>
          </w:p>
        </w:tc>
      </w:tr>
      <w:tr w:rsidR="006D3DE0" w:rsidRPr="006D3DE0" w:rsidTr="00986982">
        <w:trPr>
          <w:trHeight w:val="76"/>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1</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1.2.1.</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DC00D6" w:rsidP="00DC00D6">
            <w:pPr>
              <w:pStyle w:val="af0"/>
              <w:rPr>
                <w:rFonts w:ascii="Times New Roman" w:hAnsi="Times New Roman"/>
                <w:b/>
                <w:sz w:val="22"/>
                <w:szCs w:val="22"/>
              </w:rPr>
            </w:pPr>
            <w:r>
              <w:rPr>
                <w:rFonts w:ascii="Times New Roman" w:hAnsi="Times New Roman"/>
                <w:b/>
                <w:sz w:val="22"/>
                <w:szCs w:val="22"/>
              </w:rPr>
              <w:t>Наименование конкурса, в</w:t>
            </w:r>
            <w:r w:rsidR="0066143E">
              <w:rPr>
                <w:rFonts w:ascii="Times New Roman" w:hAnsi="Times New Roman"/>
                <w:b/>
                <w:sz w:val="22"/>
                <w:szCs w:val="22"/>
              </w:rPr>
              <w:t>ид и п</w:t>
            </w:r>
            <w:r w:rsidR="006D3DE0" w:rsidRPr="006D3DE0">
              <w:rPr>
                <w:rFonts w:ascii="Times New Roman" w:hAnsi="Times New Roman"/>
                <w:b/>
                <w:sz w:val="22"/>
                <w:szCs w:val="22"/>
              </w:rPr>
              <w:t>редмет конкурса</w:t>
            </w:r>
          </w:p>
        </w:tc>
      </w:tr>
      <w:tr w:rsidR="006D3DE0" w:rsidRPr="006D3DE0" w:rsidTr="00986982">
        <w:trPr>
          <w:trHeight w:val="76"/>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7740" w:type="dxa"/>
            <w:tcBorders>
              <w:top w:val="single" w:sz="4" w:space="0" w:color="auto"/>
              <w:left w:val="single" w:sz="4" w:space="0" w:color="auto"/>
              <w:bottom w:val="single" w:sz="4" w:space="0" w:color="auto"/>
              <w:right w:val="single" w:sz="4" w:space="0" w:color="auto"/>
            </w:tcBorders>
          </w:tcPr>
          <w:p w:rsidR="00E211C6" w:rsidRDefault="0066143E" w:rsidP="00E211C6">
            <w:pPr>
              <w:keepLines/>
              <w:widowControl w:val="0"/>
              <w:suppressLineNumbers/>
              <w:suppressAutoHyphens/>
              <w:spacing w:after="0"/>
              <w:jc w:val="both"/>
              <w:rPr>
                <w:rFonts w:ascii="Times New Roman" w:hAnsi="Times New Roman" w:cs="Times New Roman"/>
              </w:rPr>
            </w:pPr>
            <w:r>
              <w:rPr>
                <w:rFonts w:ascii="Times New Roman" w:hAnsi="Times New Roman" w:cs="Times New Roman"/>
              </w:rPr>
              <w:t xml:space="preserve">Открытый конкурс на </w:t>
            </w:r>
            <w:r w:rsidR="00177D56">
              <w:rPr>
                <w:rFonts w:ascii="Times New Roman" w:hAnsi="Times New Roman" w:cs="Times New Roman"/>
              </w:rPr>
              <w:t xml:space="preserve">право заключения гражданско-правового договора на </w:t>
            </w:r>
            <w:r>
              <w:rPr>
                <w:rFonts w:ascii="Times New Roman" w:hAnsi="Times New Roman" w:cs="Times New Roman"/>
              </w:rPr>
              <w:t>в</w:t>
            </w:r>
            <w:r w:rsidR="00E211C6" w:rsidRPr="00E211C6">
              <w:rPr>
                <w:rFonts w:ascii="Times New Roman" w:hAnsi="Times New Roman" w:cs="Times New Roman"/>
              </w:rPr>
              <w:t>ыполнение работ по созданию цифрового топографического плана масштаба 1:2000 на территорию, ограниченную набережной реки Камы – левый берег, ул.</w:t>
            </w:r>
            <w:r w:rsidR="00D97FF6">
              <w:rPr>
                <w:rFonts w:ascii="Times New Roman" w:hAnsi="Times New Roman" w:cs="Times New Roman"/>
              </w:rPr>
              <w:t xml:space="preserve"> </w:t>
            </w:r>
            <w:r w:rsidR="00E211C6" w:rsidRPr="00E211C6">
              <w:rPr>
                <w:rFonts w:ascii="Times New Roman" w:hAnsi="Times New Roman" w:cs="Times New Roman"/>
              </w:rPr>
              <w:t>Николая Островского, ул</w:t>
            </w:r>
            <w:proofErr w:type="gramStart"/>
            <w:r w:rsidR="00E211C6" w:rsidRPr="00E211C6">
              <w:rPr>
                <w:rFonts w:ascii="Times New Roman" w:hAnsi="Times New Roman" w:cs="Times New Roman"/>
              </w:rPr>
              <w:t>.Л</w:t>
            </w:r>
            <w:proofErr w:type="gramEnd"/>
            <w:r w:rsidR="00E211C6" w:rsidRPr="00E211C6">
              <w:rPr>
                <w:rFonts w:ascii="Times New Roman" w:hAnsi="Times New Roman" w:cs="Times New Roman"/>
              </w:rPr>
              <w:t xml:space="preserve">енина, ул.Максима Горького, ул.Пушкина, ул.Сибирской, ул.Краснова, ул.Пушкина, ул.Куйбышева, ул.Революции, шоссе Космонавтов, ул.Подгорной, ул.Екатерининской, ул.Окулова, ул. </w:t>
            </w:r>
            <w:proofErr w:type="spellStart"/>
            <w:r w:rsidR="00E211C6" w:rsidRPr="00E211C6">
              <w:rPr>
                <w:rFonts w:ascii="Times New Roman" w:hAnsi="Times New Roman" w:cs="Times New Roman"/>
              </w:rPr>
              <w:t>Решетниковский</w:t>
            </w:r>
            <w:proofErr w:type="spellEnd"/>
            <w:r w:rsidR="00E211C6" w:rsidRPr="00E211C6">
              <w:rPr>
                <w:rFonts w:ascii="Times New Roman" w:hAnsi="Times New Roman" w:cs="Times New Roman"/>
              </w:rPr>
              <w:t xml:space="preserve">  спуск в Дзержинском, Ленинском и Свердловском </w:t>
            </w:r>
            <w:proofErr w:type="gramStart"/>
            <w:r w:rsidR="00E211C6" w:rsidRPr="00E211C6">
              <w:rPr>
                <w:rFonts w:ascii="Times New Roman" w:hAnsi="Times New Roman" w:cs="Times New Roman"/>
              </w:rPr>
              <w:t>районах</w:t>
            </w:r>
            <w:proofErr w:type="gramEnd"/>
            <w:r w:rsidR="00E211C6" w:rsidRPr="00E211C6">
              <w:rPr>
                <w:rFonts w:ascii="Times New Roman" w:hAnsi="Times New Roman" w:cs="Times New Roman"/>
              </w:rPr>
              <w:t xml:space="preserve"> города Перми</w:t>
            </w:r>
            <w:r w:rsidR="00E211C6">
              <w:rPr>
                <w:rFonts w:ascii="Times New Roman" w:hAnsi="Times New Roman" w:cs="Times New Roman"/>
              </w:rPr>
              <w:t>.</w:t>
            </w:r>
          </w:p>
          <w:p w:rsidR="006D3DE0" w:rsidRDefault="006D3DE0" w:rsidP="00AD6EE9">
            <w:pPr>
              <w:keepLines/>
              <w:widowControl w:val="0"/>
              <w:suppressLineNumbers/>
              <w:suppressAutoHyphens/>
              <w:spacing w:after="0"/>
              <w:jc w:val="both"/>
              <w:rPr>
                <w:rFonts w:ascii="Times New Roman" w:hAnsi="Times New Roman" w:cs="Times New Roman"/>
              </w:rPr>
            </w:pPr>
            <w:r w:rsidRPr="00AD6EE9">
              <w:rPr>
                <w:rFonts w:ascii="Times New Roman" w:hAnsi="Times New Roman" w:cs="Times New Roman"/>
              </w:rPr>
              <w:t xml:space="preserve">Объем  работ указан в Техническом </w:t>
            </w:r>
            <w:r w:rsidRPr="00433D70">
              <w:rPr>
                <w:rFonts w:ascii="Times New Roman" w:hAnsi="Times New Roman" w:cs="Times New Roman"/>
              </w:rPr>
              <w:t>задании  (Раздел III)</w:t>
            </w:r>
            <w:r w:rsidR="00A07AF1">
              <w:rPr>
                <w:rFonts w:ascii="Times New Roman" w:hAnsi="Times New Roman" w:cs="Times New Roman"/>
              </w:rPr>
              <w:t xml:space="preserve"> </w:t>
            </w:r>
          </w:p>
          <w:p w:rsidR="00EE070C" w:rsidRPr="006D3DE0" w:rsidRDefault="00EE070C" w:rsidP="00EE070C">
            <w:pPr>
              <w:keepLines/>
              <w:widowControl w:val="0"/>
              <w:suppressLineNumbers/>
              <w:suppressAutoHyphens/>
              <w:spacing w:after="0"/>
              <w:jc w:val="both"/>
              <w:rPr>
                <w:rFonts w:ascii="Times New Roman" w:hAnsi="Times New Roman" w:cs="Times New Roman"/>
                <w:color w:val="000000"/>
              </w:rPr>
            </w:pPr>
            <w:r w:rsidRPr="00EE070C">
              <w:rPr>
                <w:rFonts w:ascii="Times New Roman" w:hAnsi="Times New Roman" w:cs="Times New Roman"/>
              </w:rPr>
              <w:t>Услуги по картографии, количество: 1, единица измерения: работа.</w:t>
            </w:r>
          </w:p>
        </w:tc>
      </w:tr>
      <w:tr w:rsidR="006D3DE0" w:rsidRPr="006D3DE0" w:rsidTr="00986982">
        <w:trPr>
          <w:trHeight w:val="76"/>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2</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1.3.1.</w:t>
            </w:r>
          </w:p>
        </w:tc>
        <w:tc>
          <w:tcPr>
            <w:tcW w:w="7740" w:type="dxa"/>
            <w:tcBorders>
              <w:top w:val="single" w:sz="4" w:space="0" w:color="auto"/>
              <w:left w:val="single" w:sz="4" w:space="0" w:color="auto"/>
              <w:bottom w:val="single" w:sz="4" w:space="0" w:color="auto"/>
              <w:right w:val="single" w:sz="4" w:space="0" w:color="auto"/>
            </w:tcBorders>
          </w:tcPr>
          <w:p w:rsidR="006D3DE0" w:rsidRPr="00527BD1" w:rsidRDefault="00DC00D6" w:rsidP="00DC00D6">
            <w:pPr>
              <w:pStyle w:val="af0"/>
              <w:rPr>
                <w:rFonts w:ascii="Times New Roman" w:eastAsiaTheme="minorEastAsia" w:hAnsi="Times New Roman"/>
                <w:b/>
                <w:sz w:val="22"/>
                <w:szCs w:val="22"/>
              </w:rPr>
            </w:pPr>
            <w:r>
              <w:rPr>
                <w:rFonts w:ascii="Times New Roman" w:eastAsiaTheme="minorEastAsia" w:hAnsi="Times New Roman"/>
                <w:b/>
                <w:sz w:val="22"/>
                <w:szCs w:val="22"/>
              </w:rPr>
              <w:t>Наименование Заказчика, контактная информация</w:t>
            </w:r>
          </w:p>
        </w:tc>
      </w:tr>
      <w:tr w:rsidR="006D3DE0" w:rsidRPr="006D3DE0" w:rsidTr="00986982">
        <w:trPr>
          <w:trHeight w:val="76"/>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6D3DE0" w:rsidRPr="00E211C6" w:rsidRDefault="0035539E" w:rsidP="00E211C6">
            <w:pPr>
              <w:keepLines/>
              <w:widowControl w:val="0"/>
              <w:suppressLineNumbers/>
              <w:suppressAutoHyphens/>
              <w:spacing w:after="0"/>
              <w:rPr>
                <w:rFonts w:ascii="Times New Roman" w:hAnsi="Times New Roman" w:cs="Times New Roman"/>
              </w:rPr>
            </w:pPr>
            <w:r>
              <w:rPr>
                <w:rFonts w:ascii="Times New Roman" w:hAnsi="Times New Roman" w:cs="Times New Roman"/>
              </w:rPr>
              <w:t xml:space="preserve">Наименование: </w:t>
            </w:r>
            <w:r w:rsidR="00E211C6" w:rsidRPr="00E211C6">
              <w:rPr>
                <w:rFonts w:ascii="Times New Roman" w:hAnsi="Times New Roman" w:cs="Times New Roman"/>
              </w:rPr>
              <w:t>Муниципальное бюджетное учреждение «Бюро городских проектов» (МБУ «БГП»)</w:t>
            </w:r>
          </w:p>
          <w:p w:rsidR="0035539E" w:rsidRDefault="0035539E" w:rsidP="00E211C6">
            <w:pPr>
              <w:keepLines/>
              <w:widowControl w:val="0"/>
              <w:suppressLineNumbers/>
              <w:suppressAutoHyphens/>
              <w:spacing w:after="0"/>
              <w:rPr>
                <w:rFonts w:ascii="Times New Roman" w:hAnsi="Times New Roman" w:cs="Times New Roman"/>
              </w:rPr>
            </w:pPr>
            <w:r>
              <w:rPr>
                <w:rFonts w:ascii="Times New Roman" w:hAnsi="Times New Roman" w:cs="Times New Roman"/>
              </w:rPr>
              <w:t xml:space="preserve">Место нахождения: Пермский край, </w:t>
            </w:r>
            <w:proofErr w:type="gramStart"/>
            <w:r>
              <w:rPr>
                <w:rFonts w:ascii="Times New Roman" w:hAnsi="Times New Roman" w:cs="Times New Roman"/>
              </w:rPr>
              <w:t>г</w:t>
            </w:r>
            <w:proofErr w:type="gramEnd"/>
            <w:r>
              <w:rPr>
                <w:rFonts w:ascii="Times New Roman" w:hAnsi="Times New Roman" w:cs="Times New Roman"/>
              </w:rPr>
              <w:t xml:space="preserve">. Пермь, </w:t>
            </w:r>
            <w:r w:rsidR="00BB2391">
              <w:rPr>
                <w:rFonts w:ascii="Times New Roman" w:hAnsi="Times New Roman" w:cs="Times New Roman"/>
              </w:rPr>
              <w:t>Комсомольский</w:t>
            </w:r>
            <w:r>
              <w:rPr>
                <w:rFonts w:ascii="Times New Roman" w:hAnsi="Times New Roman" w:cs="Times New Roman"/>
              </w:rPr>
              <w:t xml:space="preserve"> проспект, 3</w:t>
            </w:r>
          </w:p>
          <w:p w:rsidR="006D3DE0" w:rsidRPr="00E211C6" w:rsidRDefault="00E211C6" w:rsidP="00E211C6">
            <w:pPr>
              <w:keepLines/>
              <w:widowControl w:val="0"/>
              <w:suppressLineNumbers/>
              <w:suppressAutoHyphens/>
              <w:spacing w:after="0"/>
              <w:rPr>
                <w:rFonts w:ascii="Times New Roman" w:hAnsi="Times New Roman" w:cs="Times New Roman"/>
              </w:rPr>
            </w:pPr>
            <w:r w:rsidRPr="00E211C6">
              <w:rPr>
                <w:rFonts w:ascii="Times New Roman" w:hAnsi="Times New Roman" w:cs="Times New Roman"/>
              </w:rPr>
              <w:t>Почтовый а</w:t>
            </w:r>
            <w:r w:rsidR="006D3DE0" w:rsidRPr="00E211C6">
              <w:rPr>
                <w:rFonts w:ascii="Times New Roman" w:hAnsi="Times New Roman" w:cs="Times New Roman"/>
              </w:rPr>
              <w:t>дрес:</w:t>
            </w:r>
            <w:r w:rsidRPr="00E211C6">
              <w:rPr>
                <w:rFonts w:ascii="Times New Roman" w:hAnsi="Times New Roman" w:cs="Times New Roman"/>
              </w:rPr>
              <w:t xml:space="preserve"> 614000, Пермский</w:t>
            </w:r>
            <w:r w:rsidR="00AD6EE9">
              <w:rPr>
                <w:rFonts w:ascii="Times New Roman" w:hAnsi="Times New Roman" w:cs="Times New Roman"/>
              </w:rPr>
              <w:t xml:space="preserve"> край, </w:t>
            </w:r>
            <w:proofErr w:type="gramStart"/>
            <w:r w:rsidR="00AD6EE9">
              <w:rPr>
                <w:rFonts w:ascii="Times New Roman" w:hAnsi="Times New Roman" w:cs="Times New Roman"/>
              </w:rPr>
              <w:t>г</w:t>
            </w:r>
            <w:proofErr w:type="gramEnd"/>
            <w:r w:rsidR="00AD6EE9">
              <w:rPr>
                <w:rFonts w:ascii="Times New Roman" w:hAnsi="Times New Roman" w:cs="Times New Roman"/>
              </w:rPr>
              <w:t>. Пермь, ул. Ленина, 10,</w:t>
            </w:r>
            <w:r w:rsidR="00AD6EE9" w:rsidRPr="00192F11">
              <w:rPr>
                <w:rFonts w:ascii="Times New Roman" w:hAnsi="Times New Roman" w:cs="Times New Roman"/>
              </w:rPr>
              <w:t xml:space="preserve"> подъезд оси 1-П/З-М</w:t>
            </w:r>
          </w:p>
          <w:p w:rsidR="00E211C6" w:rsidRPr="00E211C6" w:rsidRDefault="006D3DE0" w:rsidP="00E211C6">
            <w:pPr>
              <w:keepLines/>
              <w:widowControl w:val="0"/>
              <w:suppressLineNumbers/>
              <w:suppressAutoHyphens/>
              <w:spacing w:after="0"/>
              <w:rPr>
                <w:rFonts w:ascii="Times New Roman" w:hAnsi="Times New Roman" w:cs="Times New Roman"/>
              </w:rPr>
            </w:pPr>
            <w:r w:rsidRPr="00E211C6">
              <w:rPr>
                <w:rFonts w:ascii="Times New Roman" w:hAnsi="Times New Roman" w:cs="Times New Roman"/>
              </w:rPr>
              <w:t>Номер контактного телефона: 8(</w:t>
            </w:r>
            <w:r w:rsidR="00E211C6" w:rsidRPr="00E211C6">
              <w:rPr>
                <w:rFonts w:ascii="Times New Roman" w:hAnsi="Times New Roman" w:cs="Times New Roman"/>
              </w:rPr>
              <w:t>342</w:t>
            </w:r>
            <w:r w:rsidRPr="00E211C6">
              <w:rPr>
                <w:rFonts w:ascii="Times New Roman" w:hAnsi="Times New Roman" w:cs="Times New Roman"/>
              </w:rPr>
              <w:t xml:space="preserve">) </w:t>
            </w:r>
            <w:r w:rsidR="00E211C6" w:rsidRPr="00E211C6">
              <w:rPr>
                <w:rFonts w:ascii="Times New Roman" w:hAnsi="Times New Roman" w:cs="Times New Roman"/>
              </w:rPr>
              <w:t>240-36-72</w:t>
            </w:r>
            <w:r w:rsidR="00E211C6">
              <w:rPr>
                <w:rFonts w:ascii="Times New Roman" w:hAnsi="Times New Roman" w:cs="Times New Roman"/>
              </w:rPr>
              <w:t xml:space="preserve"> </w:t>
            </w:r>
            <w:r w:rsidR="00E211C6" w:rsidRPr="00E211C6">
              <w:rPr>
                <w:rFonts w:ascii="Times New Roman" w:hAnsi="Times New Roman" w:cs="Times New Roman"/>
              </w:rPr>
              <w:t>, 8(342)212-18-17</w:t>
            </w:r>
            <w:r w:rsidR="00E211C6">
              <w:rPr>
                <w:rFonts w:ascii="Times New Roman" w:hAnsi="Times New Roman" w:cs="Times New Roman"/>
              </w:rPr>
              <w:t xml:space="preserve"> (тел/факс).</w:t>
            </w:r>
          </w:p>
          <w:p w:rsidR="00E211C6" w:rsidRDefault="00E211C6" w:rsidP="00E211C6">
            <w:pPr>
              <w:keepLines/>
              <w:widowControl w:val="0"/>
              <w:suppressLineNumbers/>
              <w:suppressAutoHyphens/>
              <w:spacing w:after="0"/>
              <w:rPr>
                <w:rFonts w:ascii="Times New Roman" w:hAnsi="Times New Roman" w:cs="Times New Roman"/>
              </w:rPr>
            </w:pPr>
            <w:r w:rsidRPr="00E211C6">
              <w:rPr>
                <w:rFonts w:ascii="Times New Roman" w:hAnsi="Times New Roman" w:cs="Times New Roman"/>
              </w:rPr>
              <w:t>Контактное лицо: Ермолина Елена Сергеевна</w:t>
            </w:r>
          </w:p>
          <w:p w:rsidR="006D3DE0" w:rsidRPr="00E211C6" w:rsidRDefault="0035539E" w:rsidP="0035539E">
            <w:pPr>
              <w:keepLines/>
              <w:widowControl w:val="0"/>
              <w:suppressLineNumbers/>
              <w:suppressAutoHyphens/>
              <w:spacing w:after="0"/>
              <w:rPr>
                <w:rFonts w:ascii="Times New Roman" w:hAnsi="Times New Roman"/>
              </w:rPr>
            </w:pPr>
            <w:r>
              <w:rPr>
                <w:rFonts w:ascii="Times New Roman" w:hAnsi="Times New Roman" w:cs="Times New Roman"/>
              </w:rPr>
              <w:t xml:space="preserve">Адрес электронной почты: </w:t>
            </w:r>
            <w:hyperlink r:id="rId29" w:history="1">
              <w:r w:rsidR="00E211C6" w:rsidRPr="00EB00F7">
                <w:rPr>
                  <w:rStyle w:val="a8"/>
                  <w:rFonts w:ascii="Times New Roman" w:hAnsi="Times New Roman" w:cs="Times New Roman"/>
                </w:rPr>
                <w:t>ermolina-76@mail.ru</w:t>
              </w:r>
            </w:hyperlink>
            <w:r w:rsidR="006D3DE0" w:rsidRPr="00E211C6">
              <w:rPr>
                <w:rFonts w:ascii="Times New Roman" w:hAnsi="Times New Roman"/>
              </w:rPr>
              <w:t xml:space="preserve"> </w:t>
            </w:r>
          </w:p>
        </w:tc>
      </w:tr>
      <w:tr w:rsidR="006D3DE0" w:rsidRPr="006D3DE0" w:rsidTr="00986982">
        <w:trPr>
          <w:trHeight w:val="76"/>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3</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1.4.3</w:t>
            </w:r>
            <w:r w:rsidR="007E2EFB">
              <w:rPr>
                <w:rFonts w:ascii="Times New Roman" w:hAnsi="Times New Roman" w:cs="Times New Roman"/>
                <w:b/>
              </w:rPr>
              <w:t>, пункт 1.4.4.</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Требования к содержанию, форме, оформлению и составу заявки на участие в конкурсе</w:t>
            </w:r>
            <w:r w:rsidR="007E2EFB">
              <w:rPr>
                <w:rFonts w:ascii="Times New Roman" w:hAnsi="Times New Roman" w:cs="Times New Roman"/>
                <w:b/>
              </w:rPr>
              <w:t xml:space="preserve">. </w:t>
            </w:r>
            <w:r w:rsidR="007E2EFB" w:rsidRPr="007E2EFB">
              <w:rPr>
                <w:rFonts w:ascii="Times New Roman" w:hAnsi="Times New Roman" w:cs="Times New Roman"/>
                <w:b/>
              </w:rPr>
              <w:t>Порядок подачи, изменения и отзыва заявки.</w:t>
            </w:r>
          </w:p>
        </w:tc>
      </w:tr>
      <w:tr w:rsidR="006D3DE0" w:rsidRPr="006D3DE0" w:rsidTr="00986982">
        <w:trPr>
          <w:trHeight w:val="76"/>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p>
        </w:tc>
        <w:tc>
          <w:tcPr>
            <w:tcW w:w="7740" w:type="dxa"/>
            <w:tcBorders>
              <w:top w:val="single" w:sz="4" w:space="0" w:color="auto"/>
              <w:left w:val="single" w:sz="4" w:space="0" w:color="auto"/>
              <w:bottom w:val="single" w:sz="4" w:space="0" w:color="auto"/>
              <w:right w:val="single" w:sz="4" w:space="0" w:color="auto"/>
            </w:tcBorders>
          </w:tcPr>
          <w:p w:rsidR="007E2EFB" w:rsidRPr="007A2452" w:rsidRDefault="007E2EFB" w:rsidP="007E2EFB">
            <w:pPr>
              <w:pStyle w:val="ConsPlusNormal"/>
              <w:widowControl/>
              <w:ind w:firstLine="0"/>
              <w:jc w:val="both"/>
              <w:rPr>
                <w:rFonts w:ascii="Times New Roman" w:hAnsi="Times New Roman" w:cs="Times New Roman"/>
                <w:sz w:val="24"/>
                <w:szCs w:val="24"/>
              </w:rPr>
            </w:pPr>
            <w:proofErr w:type="gramStart"/>
            <w:r w:rsidRPr="007A2452">
              <w:rPr>
                <w:rFonts w:ascii="Times New Roman" w:hAnsi="Times New Roman" w:cs="Times New Roman"/>
                <w:sz w:val="24"/>
                <w:szCs w:val="24"/>
              </w:rPr>
              <w:t>Заявка на участие в открытом конкурсе оформляется в соответствии с Формой № 2 части IV «ОБРАЗЦЫ ФОРМ И ДОКУМЕНТОВ ДЛЯ ЗАПОЛНЕНИЯ УЧАСТНИКАМИ РАЗМЕЩЕНИЯ ЗАКАЗА») и должна содержать в обязательном порядке всю ниже указанную информацию и документы:</w:t>
            </w:r>
            <w:proofErr w:type="gramEnd"/>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1. Сведения и документы об участнике размещения заказа, подавшем заявку на участие в открытом конкурсе:</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xml:space="preserve">1.1. Для юридических лиц, зарегистрированных на территории Российской Федерации: </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1.1.1. 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xml:space="preserve">1.1.2. Полученную не ранее чем </w:t>
            </w:r>
            <w:proofErr w:type="gramStart"/>
            <w:r w:rsidRPr="007A2452">
              <w:rPr>
                <w:rFonts w:ascii="Times New Roman" w:hAnsi="Times New Roman" w:cs="Times New Roman"/>
                <w:sz w:val="24"/>
                <w:szCs w:val="24"/>
              </w:rPr>
              <w:t>за шесть месяцев до дня размещения на официальном сайте извещения о проведении открытого конкурса выписку из единого государственного реестра</w:t>
            </w:r>
            <w:proofErr w:type="gramEnd"/>
            <w:r w:rsidRPr="007A2452">
              <w:rPr>
                <w:rFonts w:ascii="Times New Roman" w:hAnsi="Times New Roman" w:cs="Times New Roman"/>
                <w:sz w:val="24"/>
                <w:szCs w:val="24"/>
              </w:rPr>
              <w:t xml:space="preserve"> юридических лиц или нотариально заверенную копию такой выписки;  </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xml:space="preserve">1.1.3. Документы, подтверждающие полномочия лица на осуществление действий от имени участника размещения заказа: </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1.1.3.1. Если заявку подписывает физическое лицо, которое обладает правом действовать от имени участника размещения заказа без доверенности (руководитель юридического лица):</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копию решения о назначении или об избрании либо  приказа  (распоряжения) о назначении физического лица на должность руководителя юридического лица;</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xml:space="preserve">1.1.3.2. Если от имени участника размещения заказа действует иное </w:t>
            </w:r>
            <w:r w:rsidRPr="007A2452">
              <w:rPr>
                <w:rFonts w:ascii="Times New Roman" w:hAnsi="Times New Roman" w:cs="Times New Roman"/>
                <w:sz w:val="24"/>
                <w:szCs w:val="24"/>
              </w:rPr>
              <w:lastRenderedPageBreak/>
              <w:t>лицо:</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xml:space="preserve"> - доверенность на осуществление действий от имени участника размещения заказа, выданную и оформленную в соответствии с Гражданским кодексом Российской Федерации, подписанную руководителем юридического лица или уполномоченным этим руководителем лицом и заверенную печатью участника размещения заказа, либо нотариально заверенную копию такой доверенности;</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копию решения о назначении или об избрании либо  приказа (распоряжения) о назначении физического лица на должность руководителя юридического лица;</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документ, подтверждающий полномочия лица, выдавшего доверенность на осуществление действий от имени участника размещения заказа (в случае, если доверенность на осуществление действий от имени участника размещения заказа подписана лицом, уполномоченным руководителем юридического лица);</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1.1.4. Копии учредительных документов участника размещения заказа в последней редакции:</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устав (для открытого акционерного общества, закрытого акционерного общества, общества с ограниченной ответственностью, производственного и потребительского кооператива, государственного унитарного предприятия, муниципального унитарного предприятия, фонда, общественной организации, некоммерческого партнерства, автономной некоммерческой организации, автономного учреждения);</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устав и учредительный договор (для ассоциации, союза);</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учредительный договор (для полного товарищества, товарищества на вере);</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1.1.5. Решение об одобрении крупной сделки в соответствии с учредительными документами или копию такого решения (в случае если поставка товаров, выполнение работ, оказание услуг, являющихся предметом договора, или внесение денежных сре</w:t>
            </w:r>
            <w:proofErr w:type="gramStart"/>
            <w:r w:rsidRPr="007A2452">
              <w:rPr>
                <w:rFonts w:ascii="Times New Roman" w:hAnsi="Times New Roman" w:cs="Times New Roman"/>
                <w:sz w:val="24"/>
                <w:szCs w:val="24"/>
              </w:rPr>
              <w:t>дств в к</w:t>
            </w:r>
            <w:proofErr w:type="gramEnd"/>
            <w:r w:rsidRPr="007A2452">
              <w:rPr>
                <w:rFonts w:ascii="Times New Roman" w:hAnsi="Times New Roman" w:cs="Times New Roman"/>
                <w:sz w:val="24"/>
                <w:szCs w:val="24"/>
              </w:rPr>
              <w:t xml:space="preserve">ачестве обеспечения заявки (исполнения гражданско-правового договора) является для участника размещения заказа крупной сделкой). </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1.2. Для индивидуальных предпринимателей без образования юридического лица:</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1.2.1. Фамилия, имя, отчество, паспортные данные, сведения о месте жительства, номер контактного телефона;</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xml:space="preserve">1.2.2. Полученную не ранее чем </w:t>
            </w:r>
            <w:proofErr w:type="gramStart"/>
            <w:r w:rsidRPr="007A2452">
              <w:rPr>
                <w:rFonts w:ascii="Times New Roman" w:hAnsi="Times New Roman" w:cs="Times New Roman"/>
                <w:sz w:val="24"/>
                <w:szCs w:val="24"/>
              </w:rPr>
              <w:t>за шесть месяцев до дня размещения на официальном сайте извещения о проведении открытого конкурса выписку из единого государственного реестра</w:t>
            </w:r>
            <w:proofErr w:type="gramEnd"/>
            <w:r w:rsidRPr="007A2452">
              <w:rPr>
                <w:rFonts w:ascii="Times New Roman" w:hAnsi="Times New Roman" w:cs="Times New Roman"/>
                <w:sz w:val="24"/>
                <w:szCs w:val="24"/>
              </w:rPr>
              <w:t xml:space="preserve"> индивидуальных предпринимателей или нотариально заверенную копию такой выписки; </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1.2.3. Если от имени участника размещения заказа действует иное лицо - доверенность на осуществление действий от имени участника размещения заказа, выданную и оформленную в соответствии с Гражданским кодексом Российской Федерации, подписанную индивидуальным предпринимателем и (при наличии) заверенную печатью индивидуального предпринимателя, либо нотариально заверенную копию такой доверенности.</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1.3. Для физических лиц:</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1.3.1. Фамилия, имя, отчество, паспортные данные, сведения о месте жительства, номер контактного телефона.</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1.3.2. Копии паспорта, Свидетельства ИНН.</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2. Документы, подтверждающие соответствие участника размещения заказа установленным требованиям и условиям допуска к участию в открытом конкурсе или копии таких документов:</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2.1. Документы, подтверждающие внесение денежных сре</w:t>
            </w:r>
            <w:proofErr w:type="gramStart"/>
            <w:r w:rsidRPr="007A2452">
              <w:rPr>
                <w:rFonts w:ascii="Times New Roman" w:hAnsi="Times New Roman" w:cs="Times New Roman"/>
                <w:sz w:val="24"/>
                <w:szCs w:val="24"/>
              </w:rPr>
              <w:t>дств в к</w:t>
            </w:r>
            <w:proofErr w:type="gramEnd"/>
            <w:r w:rsidRPr="007A2452">
              <w:rPr>
                <w:rFonts w:ascii="Times New Roman" w:hAnsi="Times New Roman" w:cs="Times New Roman"/>
                <w:sz w:val="24"/>
                <w:szCs w:val="24"/>
              </w:rPr>
              <w:t>ачестве обеспечения заявки на участие в открытом конкурсе - платежное поручение или копия такого поручения;</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xml:space="preserve"> </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3. Сведения о квалификации участника размещения заказа, оформленные по форме 4.5. ФОРМА  ПРЕДСТАВЛЕНИЯ СВЕДЕНИЙ  О КАЧЕСТВЕ  РАБОТ  И КВАЛИФИКАЦИИ УЧАСТНИКА РАЗМЕЩЕНИЯ ЗАКАЗА и документы, подтверждающие квалификацию участника размещения заказа (участника конкурса) и опыт проведения работ участника размещения заказа (размещения конкурса).</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4. Предложение о цене Гражданско-правового договора, (</w:t>
            </w:r>
            <w:r w:rsidRPr="006D3DE0">
              <w:rPr>
                <w:sz w:val="24"/>
                <w:szCs w:val="24"/>
              </w:rPr>
              <w:t>4</w:t>
            </w:r>
            <w:r w:rsidRPr="007A2452">
              <w:rPr>
                <w:rFonts w:ascii="Times New Roman" w:hAnsi="Times New Roman" w:cs="Times New Roman"/>
                <w:sz w:val="24"/>
                <w:szCs w:val="24"/>
              </w:rPr>
              <w:t>.10 ФОРМА ПРЕДЛОЖЕНИЯ О ЦЕНЕ КОНТРАКТА, ПРЕДАГАЕМОЙ УЧАСТНИКОМ РАЗМЕЩЕНИЯ ЗАКАЗА</w:t>
            </w:r>
            <w:r>
              <w:rPr>
                <w:rFonts w:ascii="Times New Roman" w:hAnsi="Times New Roman" w:cs="Times New Roman"/>
                <w:sz w:val="24"/>
                <w:szCs w:val="24"/>
              </w:rPr>
              <w:t>).</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w:t>
            </w:r>
            <w:r w:rsidRPr="007A2452">
              <w:rPr>
                <w:rFonts w:ascii="Times New Roman" w:hAnsi="Times New Roman" w:cs="Times New Roman"/>
                <w:sz w:val="24"/>
                <w:szCs w:val="24"/>
              </w:rPr>
              <w:t>. Пре</w:t>
            </w:r>
            <w:r w:rsidR="00B16AB5">
              <w:rPr>
                <w:rFonts w:ascii="Times New Roman" w:hAnsi="Times New Roman" w:cs="Times New Roman"/>
                <w:sz w:val="24"/>
                <w:szCs w:val="24"/>
              </w:rPr>
              <w:t>дложение о сроке оказания услуг</w:t>
            </w:r>
            <w:r w:rsidRPr="007A2452">
              <w:rPr>
                <w:rFonts w:ascii="Times New Roman" w:hAnsi="Times New Roman" w:cs="Times New Roman"/>
                <w:sz w:val="24"/>
                <w:szCs w:val="24"/>
              </w:rPr>
              <w:t xml:space="preserve"> (Форма 4.11  ФОРМА  ПРЕДЛОЖЕНИЯ О СРОКАХ ОКАЗАНИЯ УСЛУГ</w:t>
            </w:r>
            <w:proofErr w:type="gramStart"/>
            <w:r w:rsidRPr="007A2452">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p>
          <w:p w:rsidR="00B16AB5" w:rsidRPr="00B16AB5" w:rsidRDefault="007E2EFB" w:rsidP="00B16AB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6. </w:t>
            </w:r>
            <w:r w:rsidRPr="007A2452">
              <w:rPr>
                <w:rFonts w:ascii="Times New Roman" w:hAnsi="Times New Roman" w:cs="Times New Roman"/>
                <w:sz w:val="24"/>
                <w:szCs w:val="24"/>
              </w:rPr>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 указываются участником размещения заказа в форме </w:t>
            </w:r>
            <w:r w:rsidR="00B16AB5" w:rsidRPr="00B16AB5">
              <w:rPr>
                <w:rFonts w:ascii="Times New Roman" w:hAnsi="Times New Roman" w:cs="Times New Roman"/>
                <w:sz w:val="24"/>
                <w:szCs w:val="24"/>
              </w:rPr>
              <w:t>4.2. ФОРМА АНКЕТЫ УЧАСТНИКА РАЗМЕЩЕНИЯ ЗАКАЗА</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xml:space="preserve">Участник размещения заказа должен представить информацию об  оказываемых услугах в вышеуказанном порядке по установленным формам. </w:t>
            </w:r>
          </w:p>
          <w:p w:rsidR="007E2EFB" w:rsidRPr="007A2452" w:rsidRDefault="007E2EFB" w:rsidP="007E2EFB">
            <w:pPr>
              <w:jc w:val="both"/>
              <w:rPr>
                <w:rFonts w:ascii="Times New Roman" w:hAnsi="Times New Roman" w:cs="Times New Roman"/>
                <w:sz w:val="24"/>
                <w:szCs w:val="24"/>
              </w:rPr>
            </w:pPr>
            <w:r w:rsidRPr="007A2452">
              <w:rPr>
                <w:rFonts w:ascii="Times New Roman" w:hAnsi="Times New Roman" w:cs="Times New Roman"/>
                <w:sz w:val="24"/>
                <w:szCs w:val="24"/>
              </w:rPr>
              <w:t>Показатели, характеризующие товары, работы или услуги, должны быть не ниже показателей, установленных в РАЗДЕЛ</w:t>
            </w:r>
            <w:r>
              <w:rPr>
                <w:rFonts w:ascii="Times New Roman" w:hAnsi="Times New Roman" w:cs="Times New Roman"/>
                <w:sz w:val="24"/>
                <w:szCs w:val="24"/>
              </w:rPr>
              <w:t>Е</w:t>
            </w:r>
            <w:r w:rsidRPr="007A2452">
              <w:rPr>
                <w:rFonts w:ascii="Times New Roman" w:hAnsi="Times New Roman" w:cs="Times New Roman"/>
                <w:sz w:val="24"/>
                <w:szCs w:val="24"/>
              </w:rPr>
              <w:t xml:space="preserve"> III. ТЕХНИЧЕСКОЕ ЗАДАНИЕ</w:t>
            </w:r>
            <w:r>
              <w:rPr>
                <w:rFonts w:ascii="Times New Roman" w:hAnsi="Times New Roman" w:cs="Times New Roman"/>
                <w:sz w:val="24"/>
                <w:szCs w:val="24"/>
              </w:rPr>
              <w:t xml:space="preserve"> и в </w:t>
            </w:r>
            <w:r w:rsidRPr="007A2452">
              <w:rPr>
                <w:rFonts w:ascii="Times New Roman" w:hAnsi="Times New Roman" w:cs="Times New Roman"/>
                <w:sz w:val="24"/>
                <w:szCs w:val="24"/>
              </w:rPr>
              <w:t>Части II. ПРОЕКТ ГРАЖДАНСКО-ПРАВОВОГО</w:t>
            </w:r>
            <w:r>
              <w:rPr>
                <w:rFonts w:ascii="Times New Roman" w:hAnsi="Times New Roman" w:cs="Times New Roman"/>
                <w:b/>
                <w:bCs/>
                <w:sz w:val="28"/>
                <w:szCs w:val="28"/>
              </w:rPr>
              <w:t xml:space="preserve"> </w:t>
            </w:r>
            <w:r>
              <w:rPr>
                <w:rFonts w:ascii="Times New Roman" w:hAnsi="Times New Roman" w:cs="Times New Roman"/>
                <w:sz w:val="24"/>
                <w:szCs w:val="24"/>
              </w:rPr>
              <w:t>ДОГОВОРА</w:t>
            </w:r>
            <w:r>
              <w:rPr>
                <w:rFonts w:ascii="Times New Roman" w:hAnsi="Times New Roman" w:cs="Times New Roman"/>
                <w:b/>
                <w:bCs/>
                <w:sz w:val="28"/>
                <w:szCs w:val="28"/>
              </w:rPr>
              <w:t xml:space="preserve"> </w:t>
            </w:r>
            <w:r w:rsidRPr="007A2452">
              <w:rPr>
                <w:rFonts w:ascii="Times New Roman" w:hAnsi="Times New Roman" w:cs="Times New Roman"/>
                <w:sz w:val="24"/>
                <w:szCs w:val="24"/>
              </w:rPr>
              <w:t>» настоящей конкурсной документации.</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Порядок изменения заявок:</w:t>
            </w:r>
          </w:p>
          <w:p w:rsidR="007E2EFB" w:rsidRPr="007A2452" w:rsidRDefault="007E2EFB" w:rsidP="007E2EFB">
            <w:pPr>
              <w:pStyle w:val="ConsPlusNormal"/>
              <w:widowControl/>
              <w:ind w:firstLine="0"/>
              <w:jc w:val="both"/>
              <w:rPr>
                <w:rFonts w:ascii="Times New Roman" w:hAnsi="Times New Roman" w:cs="Times New Roman"/>
                <w:sz w:val="24"/>
                <w:szCs w:val="24"/>
              </w:rPr>
            </w:pPr>
            <w:proofErr w:type="gramStart"/>
            <w:r w:rsidRPr="007A2452">
              <w:rPr>
                <w:rFonts w:ascii="Times New Roman" w:hAnsi="Times New Roman" w:cs="Times New Roman"/>
                <w:sz w:val="24"/>
                <w:szCs w:val="24"/>
              </w:rPr>
              <w:t>Участник размещения заказа, подавший заявку на участие в открытом конкурсе, вправе изменить заявку на участие в открытом конкурсе в любое время до момента вскрытия конвертов с заявками на участие в открытом конкурсе, в том числе после объявления комиссией о возможности подать заявки на участие в открытом конкурсе, изменить или отозвать такие заявки.</w:t>
            </w:r>
            <w:proofErr w:type="gramEnd"/>
            <w:r w:rsidRPr="007A2452">
              <w:rPr>
                <w:rFonts w:ascii="Times New Roman" w:hAnsi="Times New Roman" w:cs="Times New Roman"/>
                <w:sz w:val="24"/>
                <w:szCs w:val="24"/>
              </w:rPr>
              <w:t xml:space="preserve"> Изменения, внесенные в заявку на участие в открытом конкурсе, считаются неотъемлемой частью заявки на участие в открытом конкурсе. </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Изменения заявки на участие в открытом конкурсе по соответствующему лоту подаются в письменной форме в запечатанном конверте, на котором указывается наименование открытого конкурса (№ и наименование лота) или в форме электронного документа с пометкой «Изменения заявки»</w:t>
            </w:r>
            <w:r>
              <w:rPr>
                <w:rFonts w:ascii="Times New Roman" w:hAnsi="Times New Roman" w:cs="Times New Roman"/>
                <w:sz w:val="24"/>
                <w:szCs w:val="24"/>
              </w:rPr>
              <w:t>.</w:t>
            </w: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В случае получения расписки, на конверте с изменениями заявки также указывается время и дата подачи конверта с заявкой на участие в открытом конкурсе, индивидуальный регистрационный (порядковый) номер заявки.</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Конверты с изменениями заявки подаются по адресу подачи заявок на участие в открытом конкурсе или непосредственно на процедуре вскрытия конвертов с заявками на участие в открытом конкурсе.</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proofErr w:type="gramStart"/>
            <w:r w:rsidRPr="007A2452">
              <w:rPr>
                <w:rFonts w:ascii="Times New Roman" w:hAnsi="Times New Roman" w:cs="Times New Roman"/>
                <w:sz w:val="24"/>
                <w:szCs w:val="24"/>
              </w:rPr>
              <w:t>Каждый конверт с изменением заявки на участие в открытом конкурсе (лоте) или каждое поданное в форме электронного документа изменение заявки на участие в открытом конкурсе (лоте) регистрируется в Журнале регистрации заявок на участие в открытом конкурсе (лоте) и вскрывается (или открывается доступ) комиссией одновременно с заявкой на участие в открытом конкурсе (лоте).</w:t>
            </w:r>
            <w:proofErr w:type="gramEnd"/>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Порядок отзыва заявок:</w:t>
            </w:r>
          </w:p>
          <w:p w:rsidR="007E2EFB" w:rsidRPr="007A2452" w:rsidRDefault="007E2EFB" w:rsidP="007E2EFB">
            <w:pPr>
              <w:pStyle w:val="ConsPlusNormal"/>
              <w:widowControl/>
              <w:ind w:firstLine="0"/>
              <w:jc w:val="both"/>
              <w:rPr>
                <w:rFonts w:ascii="Times New Roman" w:hAnsi="Times New Roman" w:cs="Times New Roman"/>
                <w:sz w:val="24"/>
                <w:szCs w:val="24"/>
              </w:rPr>
            </w:pPr>
            <w:proofErr w:type="gramStart"/>
            <w:r w:rsidRPr="007A2452">
              <w:rPr>
                <w:rFonts w:ascii="Times New Roman" w:hAnsi="Times New Roman" w:cs="Times New Roman"/>
                <w:sz w:val="24"/>
                <w:szCs w:val="24"/>
              </w:rPr>
              <w:t>Участник размещения заказа, подавший заявку на участие в открытом конкурсе, вправе отозвать заявку на участие в открытом конкурсе в любое время до момента вскрытия конвертов с заявками на участие в открытом конкурсе, в том числе после объявления комиссией о возможности подать заявки на участие в открытом конкурсе, изменить или отозвать такие заявки.</w:t>
            </w:r>
            <w:proofErr w:type="gramEnd"/>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xml:space="preserve">Уведомление об отзыве заявки по соответствующему лоту подается в письменной форме или в форме электронного документа по </w:t>
            </w:r>
            <w:r w:rsidRPr="007E2EFB">
              <w:rPr>
                <w:rFonts w:ascii="Times New Roman" w:hAnsi="Times New Roman" w:cs="Times New Roman"/>
                <w:sz w:val="24"/>
                <w:szCs w:val="24"/>
              </w:rPr>
              <w:t xml:space="preserve"> Форм</w:t>
            </w:r>
            <w:r>
              <w:rPr>
                <w:rFonts w:ascii="Times New Roman" w:hAnsi="Times New Roman" w:cs="Times New Roman"/>
                <w:sz w:val="24"/>
                <w:szCs w:val="24"/>
              </w:rPr>
              <w:t>е</w:t>
            </w:r>
            <w:r w:rsidRPr="007E2EFB">
              <w:rPr>
                <w:rFonts w:ascii="Times New Roman" w:hAnsi="Times New Roman" w:cs="Times New Roman"/>
                <w:sz w:val="24"/>
                <w:szCs w:val="24"/>
              </w:rPr>
              <w:t xml:space="preserve"> 4.9.ОБРАЗЕЦ ЗАЯВЛЕНИЯ ОБ ОТЗЫВЕ ЗАЯВКИ НА УЧАСТИЕ В КОНКУРСЕ</w:t>
            </w:r>
            <w:r>
              <w:rPr>
                <w:rFonts w:ascii="Times New Roman" w:hAnsi="Times New Roman" w:cs="Times New Roman"/>
                <w:sz w:val="24"/>
                <w:szCs w:val="24"/>
              </w:rPr>
              <w:t xml:space="preserve"> </w:t>
            </w:r>
            <w:r w:rsidRPr="007A2452">
              <w:rPr>
                <w:rFonts w:ascii="Times New Roman" w:hAnsi="Times New Roman" w:cs="Times New Roman"/>
                <w:sz w:val="24"/>
                <w:szCs w:val="24"/>
              </w:rPr>
              <w:t>по адресу подачи заявок на участие в открытом конкурсе или непосредственно на процедуре вскрытия конвертов с заявками на участие в открытом конкурсе</w:t>
            </w:r>
            <w:r>
              <w:rPr>
                <w:rFonts w:ascii="Times New Roman" w:hAnsi="Times New Roman" w:cs="Times New Roman"/>
                <w:sz w:val="24"/>
                <w:szCs w:val="24"/>
              </w:rPr>
              <w:t>.</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Каждое уведомление об отзыве заявки на участие в открытом конкурсе (лоте) или каждое поданное в форме электронного документа уведомление об отзыве заявки на участие в открытом конкурсе (лоте) регистрируется в Журнале регистрации заявок на участие в открытом конкурсе (лоте).</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proofErr w:type="gramStart"/>
            <w:r w:rsidRPr="007A2452">
              <w:rPr>
                <w:rFonts w:ascii="Times New Roman" w:hAnsi="Times New Roman" w:cs="Times New Roman"/>
                <w:sz w:val="24"/>
                <w:szCs w:val="24"/>
              </w:rPr>
              <w:t>После получения и регистрации уведомления об отзыве заявки на участие в открытом конкурсе заказчик  сравнивают индивидуальный регистрационный (порядковый) номер заявки, дату, время и способ ее подачи (по Журналу регистрации заявок на участие в открытом конкурсе (лоте)) и индивидуальный регистрационный (порядковый) номер, дату, время и способ ее подачи, указанные в уведомлении об отзыве заявки.</w:t>
            </w:r>
            <w:proofErr w:type="gramEnd"/>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 xml:space="preserve">В случае совпадения всех данных, указанных в уведомлении об отзыве заявки на участие в открытом конкурсе (лоте) и заявке на участие открытом конкурсе (лоте), такая заявка на участие в открытом конкурсе по соответствующему лоту считается не поданной и комиссией не рассматривается. </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A2452" w:rsidRDefault="007E2EFB" w:rsidP="007E2EFB">
            <w:pPr>
              <w:pStyle w:val="ConsPlusNormal"/>
              <w:widowControl/>
              <w:ind w:firstLine="0"/>
              <w:jc w:val="both"/>
              <w:rPr>
                <w:rFonts w:ascii="Times New Roman" w:hAnsi="Times New Roman" w:cs="Times New Roman"/>
                <w:sz w:val="24"/>
                <w:szCs w:val="24"/>
              </w:rPr>
            </w:pPr>
            <w:r w:rsidRPr="007A2452">
              <w:rPr>
                <w:rFonts w:ascii="Times New Roman" w:hAnsi="Times New Roman" w:cs="Times New Roman"/>
                <w:sz w:val="24"/>
                <w:szCs w:val="24"/>
              </w:rPr>
              <w:t>Такая заявка возвращается участнику размещения заказа по адресу, указанному в уведомлении об отзыве заявки на участие в открытом конкурсе (лоте).</w:t>
            </w:r>
          </w:p>
          <w:p w:rsidR="007E2EFB" w:rsidRPr="007A2452" w:rsidRDefault="007E2EFB" w:rsidP="007E2EFB">
            <w:pPr>
              <w:pStyle w:val="ConsPlusNormal"/>
              <w:widowControl/>
              <w:ind w:firstLine="0"/>
              <w:jc w:val="both"/>
              <w:rPr>
                <w:rFonts w:ascii="Times New Roman" w:hAnsi="Times New Roman" w:cs="Times New Roman"/>
                <w:sz w:val="24"/>
                <w:szCs w:val="24"/>
              </w:rPr>
            </w:pPr>
          </w:p>
          <w:p w:rsidR="007E2EFB" w:rsidRPr="007E2EFB" w:rsidRDefault="007E2EFB" w:rsidP="007E2EFB">
            <w:pPr>
              <w:pStyle w:val="ConsPlusNormal"/>
              <w:widowControl/>
              <w:ind w:firstLine="0"/>
              <w:jc w:val="both"/>
              <w:rPr>
                <w:rFonts w:ascii="Times New Roman" w:hAnsi="Times New Roman" w:cs="Times New Roman"/>
                <w:b/>
                <w:sz w:val="24"/>
                <w:szCs w:val="24"/>
              </w:rPr>
            </w:pPr>
            <w:r w:rsidRPr="007E2EFB">
              <w:rPr>
                <w:rFonts w:ascii="Times New Roman" w:hAnsi="Times New Roman" w:cs="Times New Roman"/>
                <w:b/>
                <w:sz w:val="24"/>
                <w:szCs w:val="24"/>
              </w:rPr>
              <w:t>Срок изменения и отзыва заявок:</w:t>
            </w:r>
          </w:p>
          <w:p w:rsidR="006D3DE0" w:rsidRPr="006D3DE0" w:rsidRDefault="007E2EFB" w:rsidP="00BF7667">
            <w:pPr>
              <w:rPr>
                <w:rFonts w:ascii="Times New Roman" w:hAnsi="Times New Roman" w:cs="Times New Roman"/>
                <w:b/>
              </w:rPr>
            </w:pPr>
            <w:r w:rsidRPr="007E2EFB">
              <w:rPr>
                <w:rFonts w:ascii="Times New Roman" w:hAnsi="Times New Roman" w:cs="Times New Roman"/>
                <w:sz w:val="24"/>
                <w:szCs w:val="24"/>
              </w:rPr>
              <w:t xml:space="preserve">В любое </w:t>
            </w:r>
            <w:r w:rsidRPr="00BF7667">
              <w:rPr>
                <w:rFonts w:ascii="Times New Roman" w:hAnsi="Times New Roman" w:cs="Times New Roman"/>
                <w:sz w:val="24"/>
                <w:szCs w:val="24"/>
              </w:rPr>
              <w:t xml:space="preserve">время до </w:t>
            </w:r>
            <w:r w:rsidR="00BF7667" w:rsidRPr="00BF7667">
              <w:rPr>
                <w:rFonts w:ascii="Times New Roman" w:hAnsi="Times New Roman" w:cs="Times New Roman"/>
                <w:sz w:val="24"/>
                <w:szCs w:val="24"/>
              </w:rPr>
              <w:t>10</w:t>
            </w:r>
            <w:r w:rsidRPr="00BF7667">
              <w:rPr>
                <w:rFonts w:ascii="Times New Roman" w:hAnsi="Times New Roman" w:cs="Times New Roman"/>
                <w:sz w:val="24"/>
                <w:szCs w:val="24"/>
              </w:rPr>
              <w:t>.00 час</w:t>
            </w:r>
            <w:proofErr w:type="gramStart"/>
            <w:r w:rsidRPr="00BF7667">
              <w:rPr>
                <w:rFonts w:ascii="Times New Roman" w:hAnsi="Times New Roman" w:cs="Times New Roman"/>
                <w:sz w:val="24"/>
                <w:szCs w:val="24"/>
              </w:rPr>
              <w:t>.</w:t>
            </w:r>
            <w:proofErr w:type="gramEnd"/>
            <w:r w:rsidRPr="00BF7667">
              <w:rPr>
                <w:rFonts w:ascii="Times New Roman" w:hAnsi="Times New Roman" w:cs="Times New Roman"/>
                <w:sz w:val="24"/>
                <w:szCs w:val="24"/>
              </w:rPr>
              <w:t xml:space="preserve"> (</w:t>
            </w:r>
            <w:proofErr w:type="gramStart"/>
            <w:r w:rsidRPr="00BF7667">
              <w:rPr>
                <w:rFonts w:ascii="Times New Roman" w:hAnsi="Times New Roman" w:cs="Times New Roman"/>
                <w:sz w:val="24"/>
                <w:szCs w:val="24"/>
              </w:rPr>
              <w:t>м</w:t>
            </w:r>
            <w:proofErr w:type="gramEnd"/>
            <w:r w:rsidRPr="00BF7667">
              <w:rPr>
                <w:rFonts w:ascii="Times New Roman" w:hAnsi="Times New Roman" w:cs="Times New Roman"/>
                <w:sz w:val="24"/>
                <w:szCs w:val="24"/>
              </w:rPr>
              <w:t>естного времени) «</w:t>
            </w:r>
            <w:r w:rsidR="00D2740B" w:rsidRPr="00BF7667">
              <w:rPr>
                <w:rFonts w:ascii="Times New Roman" w:hAnsi="Times New Roman" w:cs="Times New Roman"/>
                <w:sz w:val="24"/>
                <w:szCs w:val="24"/>
              </w:rPr>
              <w:t>02</w:t>
            </w:r>
            <w:r w:rsidRPr="00BF7667">
              <w:rPr>
                <w:rFonts w:ascii="Times New Roman" w:hAnsi="Times New Roman" w:cs="Times New Roman"/>
                <w:sz w:val="24"/>
                <w:szCs w:val="24"/>
              </w:rPr>
              <w:t>» августа 2012</w:t>
            </w:r>
            <w:r w:rsidR="00BF7667" w:rsidRPr="00BF7667">
              <w:rPr>
                <w:rFonts w:ascii="Times New Roman" w:hAnsi="Times New Roman" w:cs="Times New Roman"/>
                <w:sz w:val="24"/>
                <w:szCs w:val="24"/>
              </w:rPr>
              <w:t xml:space="preserve"> </w:t>
            </w:r>
            <w:r w:rsidRPr="00BF7667">
              <w:rPr>
                <w:rFonts w:ascii="Times New Roman" w:hAnsi="Times New Roman" w:cs="Times New Roman"/>
                <w:sz w:val="24"/>
                <w:szCs w:val="24"/>
              </w:rPr>
              <w:t>г.</w:t>
            </w:r>
          </w:p>
        </w:tc>
      </w:tr>
      <w:tr w:rsidR="006D3DE0" w:rsidRPr="006D3DE0" w:rsidTr="00986982">
        <w:trPr>
          <w:trHeight w:val="870"/>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lang w:val="en-US"/>
              </w:rPr>
            </w:pPr>
            <w:r w:rsidRPr="006D3DE0">
              <w:rPr>
                <w:rFonts w:ascii="Times New Roman" w:hAnsi="Times New Roman" w:cs="Times New Roman"/>
                <w:b/>
                <w:lang w:val="en-US"/>
              </w:rPr>
              <w:lastRenderedPageBreak/>
              <w:t>4</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1.6.1.</w:t>
            </w:r>
          </w:p>
        </w:tc>
        <w:tc>
          <w:tcPr>
            <w:tcW w:w="7740" w:type="dxa"/>
            <w:tcBorders>
              <w:top w:val="single" w:sz="4" w:space="0" w:color="auto"/>
              <w:left w:val="single" w:sz="4" w:space="0" w:color="auto"/>
              <w:bottom w:val="single" w:sz="4" w:space="0" w:color="auto"/>
              <w:right w:val="single" w:sz="4" w:space="0" w:color="auto"/>
            </w:tcBorders>
          </w:tcPr>
          <w:p w:rsidR="006D3DE0" w:rsidRPr="002311C9" w:rsidRDefault="00320AC3" w:rsidP="00320AC3">
            <w:pPr>
              <w:keepLines/>
              <w:widowControl w:val="0"/>
              <w:suppressLineNumbers/>
              <w:suppressAutoHyphens/>
              <w:spacing w:after="0"/>
              <w:rPr>
                <w:rFonts w:ascii="Times New Roman" w:hAnsi="Times New Roman" w:cs="Times New Roman"/>
                <w:b/>
              </w:rPr>
            </w:pPr>
            <w:r>
              <w:rPr>
                <w:rFonts w:ascii="Times New Roman" w:hAnsi="Times New Roman" w:cs="Times New Roman"/>
                <w:b/>
              </w:rPr>
              <w:t>Требования к гарантийному</w:t>
            </w:r>
            <w:r w:rsidR="006D3DE0" w:rsidRPr="002311C9">
              <w:rPr>
                <w:rFonts w:ascii="Times New Roman" w:hAnsi="Times New Roman" w:cs="Times New Roman"/>
                <w:b/>
              </w:rPr>
              <w:t xml:space="preserve"> сроку и (или) объему предоставления гарантий качества товара, работ, услуг, к обслуживанию товара, к расходам на эксплуатацию товара (при необходимости)</w:t>
            </w:r>
          </w:p>
        </w:tc>
      </w:tr>
      <w:tr w:rsidR="006D3DE0" w:rsidRPr="006D3DE0" w:rsidTr="001143A1">
        <w:trPr>
          <w:trHeight w:val="314"/>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7740" w:type="dxa"/>
            <w:tcBorders>
              <w:top w:val="single" w:sz="4" w:space="0" w:color="auto"/>
              <w:left w:val="single" w:sz="4" w:space="0" w:color="auto"/>
              <w:bottom w:val="single" w:sz="4" w:space="0" w:color="auto"/>
              <w:right w:val="single" w:sz="4" w:space="0" w:color="auto"/>
            </w:tcBorders>
          </w:tcPr>
          <w:p w:rsidR="006D3DE0" w:rsidRPr="002311C9" w:rsidRDefault="001143A1" w:rsidP="00986982">
            <w:pPr>
              <w:spacing w:after="0"/>
              <w:rPr>
                <w:rFonts w:ascii="Times New Roman" w:hAnsi="Times New Roman" w:cs="Times New Roman"/>
              </w:rPr>
            </w:pPr>
            <w:r w:rsidRPr="002311C9">
              <w:rPr>
                <w:rFonts w:ascii="Times New Roman" w:hAnsi="Times New Roman" w:cs="Times New Roman"/>
              </w:rPr>
              <w:t>6 месяцев</w:t>
            </w:r>
          </w:p>
        </w:tc>
      </w:tr>
      <w:tr w:rsidR="006D3DE0" w:rsidRPr="006D3DE0" w:rsidTr="00986982">
        <w:trPr>
          <w:trHeight w:val="70"/>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lang w:val="en-US"/>
              </w:rPr>
            </w:pPr>
            <w:r w:rsidRPr="006D3DE0">
              <w:rPr>
                <w:rFonts w:ascii="Times New Roman" w:hAnsi="Times New Roman" w:cs="Times New Roman"/>
                <w:b/>
                <w:lang w:val="en-US"/>
              </w:rPr>
              <w:t>5</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 xml:space="preserve">Пункт 1.7.1. </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Место, условия и сроки (периоды) поставки товара, выполнения работ, оказания услуг</w:t>
            </w:r>
            <w:r w:rsidRPr="006D3DE0">
              <w:rPr>
                <w:rFonts w:ascii="Times New Roman" w:hAnsi="Times New Roman" w:cs="Times New Roman"/>
              </w:rPr>
              <w:t xml:space="preserve"> </w:t>
            </w:r>
          </w:p>
        </w:tc>
      </w:tr>
      <w:tr w:rsidR="006D3DE0" w:rsidRPr="006D3DE0" w:rsidTr="00986982">
        <w:trPr>
          <w:trHeight w:val="1201"/>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7740" w:type="dxa"/>
            <w:tcBorders>
              <w:top w:val="single" w:sz="4" w:space="0" w:color="auto"/>
              <w:left w:val="single" w:sz="4" w:space="0" w:color="auto"/>
              <w:bottom w:val="single" w:sz="4" w:space="0" w:color="auto"/>
              <w:right w:val="single" w:sz="4" w:space="0" w:color="auto"/>
            </w:tcBorders>
          </w:tcPr>
          <w:p w:rsidR="00527BD1" w:rsidRPr="00DA2ADD" w:rsidRDefault="00527BD1" w:rsidP="00527BD1">
            <w:pPr>
              <w:keepLines/>
              <w:widowControl w:val="0"/>
              <w:suppressLineNumbers/>
              <w:suppressAutoHyphens/>
              <w:spacing w:after="0"/>
              <w:jc w:val="both"/>
              <w:rPr>
                <w:rFonts w:ascii="Times New Roman" w:hAnsi="Times New Roman" w:cs="Times New Roman"/>
              </w:rPr>
            </w:pPr>
            <w:r w:rsidRPr="00DA2ADD">
              <w:rPr>
                <w:rFonts w:ascii="Times New Roman" w:hAnsi="Times New Roman" w:cs="Times New Roman"/>
              </w:rPr>
              <w:t>1</w:t>
            </w:r>
            <w:r w:rsidR="00A9365E" w:rsidRPr="00DA2ADD">
              <w:rPr>
                <w:rFonts w:ascii="Times New Roman" w:hAnsi="Times New Roman" w:cs="Times New Roman"/>
              </w:rPr>
              <w:t xml:space="preserve">. </w:t>
            </w:r>
            <w:r w:rsidR="006D3DE0" w:rsidRPr="00DA2ADD">
              <w:rPr>
                <w:rFonts w:ascii="Times New Roman" w:hAnsi="Times New Roman" w:cs="Times New Roman"/>
              </w:rPr>
              <w:t xml:space="preserve">Место </w:t>
            </w:r>
            <w:r w:rsidR="009A01DB" w:rsidRPr="00DA2ADD">
              <w:rPr>
                <w:rFonts w:ascii="Times New Roman" w:hAnsi="Times New Roman" w:cs="Times New Roman"/>
              </w:rPr>
              <w:t>выполнения работ</w:t>
            </w:r>
            <w:r w:rsidR="006D3DE0" w:rsidRPr="00DA2ADD">
              <w:rPr>
                <w:rFonts w:ascii="Times New Roman" w:hAnsi="Times New Roman" w:cs="Times New Roman"/>
              </w:rPr>
              <w:t>:</w:t>
            </w:r>
            <w:r w:rsidR="00C10990" w:rsidRPr="00DA2ADD">
              <w:rPr>
                <w:rFonts w:ascii="Times New Roman" w:hAnsi="Times New Roman" w:cs="Times New Roman"/>
              </w:rPr>
              <w:t xml:space="preserve"> Пермский край, </w:t>
            </w:r>
            <w:r w:rsidR="006D3DE0" w:rsidRPr="00DA2ADD">
              <w:rPr>
                <w:rFonts w:ascii="Times New Roman" w:hAnsi="Times New Roman" w:cs="Times New Roman"/>
              </w:rPr>
              <w:t xml:space="preserve"> </w:t>
            </w:r>
            <w:proofErr w:type="gramStart"/>
            <w:r w:rsidR="00C10990" w:rsidRPr="00DA2ADD">
              <w:rPr>
                <w:rFonts w:ascii="Times New Roman" w:hAnsi="Times New Roman" w:cs="Times New Roman"/>
              </w:rPr>
              <w:t>г</w:t>
            </w:r>
            <w:proofErr w:type="gramEnd"/>
            <w:r w:rsidR="00C10990" w:rsidRPr="00DA2ADD">
              <w:rPr>
                <w:rFonts w:ascii="Times New Roman" w:hAnsi="Times New Roman" w:cs="Times New Roman"/>
              </w:rPr>
              <w:t>. Пермь.</w:t>
            </w:r>
          </w:p>
          <w:p w:rsidR="00B83C8E" w:rsidRPr="00DA2ADD" w:rsidRDefault="00B83C8E" w:rsidP="00527BD1">
            <w:pPr>
              <w:keepLines/>
              <w:widowControl w:val="0"/>
              <w:suppressLineNumbers/>
              <w:suppressAutoHyphens/>
              <w:spacing w:after="0"/>
              <w:jc w:val="both"/>
              <w:rPr>
                <w:rFonts w:ascii="Times New Roman" w:hAnsi="Times New Roman" w:cs="Times New Roman"/>
              </w:rPr>
            </w:pPr>
          </w:p>
          <w:p w:rsidR="00B83C8E" w:rsidRPr="00DA2ADD" w:rsidRDefault="00A37AB0" w:rsidP="00B83C8E">
            <w:pPr>
              <w:keepLines/>
              <w:widowControl w:val="0"/>
              <w:suppressLineNumbers/>
              <w:suppressAutoHyphens/>
              <w:spacing w:after="0"/>
              <w:jc w:val="both"/>
              <w:rPr>
                <w:rFonts w:ascii="Times New Roman" w:hAnsi="Times New Roman" w:cs="Times New Roman"/>
              </w:rPr>
            </w:pPr>
            <w:r w:rsidRPr="00DA2ADD">
              <w:rPr>
                <w:rFonts w:ascii="Times New Roman" w:hAnsi="Times New Roman" w:cs="Times New Roman"/>
              </w:rPr>
              <w:t>2.</w:t>
            </w:r>
            <w:r w:rsidR="00527BD1" w:rsidRPr="00DA2ADD">
              <w:rPr>
                <w:rFonts w:ascii="Times New Roman" w:hAnsi="Times New Roman" w:cs="Times New Roman"/>
              </w:rPr>
              <w:t xml:space="preserve">Условия </w:t>
            </w:r>
            <w:r w:rsidR="009A01DB" w:rsidRPr="00DA2ADD">
              <w:rPr>
                <w:rFonts w:ascii="Times New Roman" w:hAnsi="Times New Roman" w:cs="Times New Roman"/>
              </w:rPr>
              <w:t>выполнения работ</w:t>
            </w:r>
            <w:r w:rsidR="00527BD1" w:rsidRPr="00DA2ADD">
              <w:rPr>
                <w:rFonts w:ascii="Times New Roman" w:hAnsi="Times New Roman" w:cs="Times New Roman"/>
              </w:rPr>
              <w:t>:</w:t>
            </w:r>
            <w:r w:rsidR="00B83C8E" w:rsidRPr="00DA2ADD">
              <w:rPr>
                <w:rFonts w:ascii="Times New Roman" w:hAnsi="Times New Roman" w:cs="Times New Roman"/>
              </w:rPr>
              <w:t xml:space="preserve"> Условия: в соответствии с проектом Контракта и технической частью конкурсной документации.</w:t>
            </w:r>
          </w:p>
          <w:p w:rsidR="00E46569" w:rsidRDefault="00E46569" w:rsidP="00B83C8E">
            <w:pPr>
              <w:rPr>
                <w:rFonts w:ascii="Times New Roman" w:hAnsi="Times New Roman" w:cs="Times New Roman"/>
              </w:rPr>
            </w:pPr>
          </w:p>
          <w:p w:rsidR="006D3DE0" w:rsidRPr="00DA2ADD" w:rsidRDefault="00A9365E" w:rsidP="00B83C8E">
            <w:pPr>
              <w:rPr>
                <w:rFonts w:ascii="Times New Roman" w:hAnsi="Times New Roman" w:cs="Times New Roman"/>
              </w:rPr>
            </w:pPr>
            <w:r w:rsidRPr="00DA2ADD">
              <w:rPr>
                <w:rFonts w:ascii="Times New Roman" w:hAnsi="Times New Roman" w:cs="Times New Roman"/>
              </w:rPr>
              <w:t>3</w:t>
            </w:r>
            <w:r w:rsidR="006D3DE0" w:rsidRPr="00DA2ADD">
              <w:rPr>
                <w:rFonts w:ascii="Times New Roman" w:hAnsi="Times New Roman" w:cs="Times New Roman"/>
              </w:rPr>
              <w:t xml:space="preserve">. Срок выполнения работ: </w:t>
            </w:r>
          </w:p>
          <w:p w:rsidR="006D3DE0" w:rsidRPr="00DA2ADD" w:rsidRDefault="006D3DE0" w:rsidP="00527BD1">
            <w:pPr>
              <w:keepLines/>
              <w:widowControl w:val="0"/>
              <w:suppressLineNumbers/>
              <w:suppressAutoHyphens/>
              <w:spacing w:after="0"/>
              <w:jc w:val="both"/>
              <w:rPr>
                <w:rFonts w:ascii="Times New Roman" w:hAnsi="Times New Roman" w:cs="Times New Roman"/>
              </w:rPr>
            </w:pPr>
            <w:r w:rsidRPr="00DA2ADD">
              <w:rPr>
                <w:rFonts w:ascii="Times New Roman" w:hAnsi="Times New Roman" w:cs="Times New Roman"/>
              </w:rPr>
              <w:t xml:space="preserve">Максимальный </w:t>
            </w:r>
            <w:r w:rsidR="00294481" w:rsidRPr="00DA2ADD">
              <w:rPr>
                <w:rFonts w:ascii="Times New Roman" w:hAnsi="Times New Roman" w:cs="Times New Roman"/>
              </w:rPr>
              <w:t xml:space="preserve">срок выполнения работ – </w:t>
            </w:r>
            <w:r w:rsidR="006B3F3B">
              <w:rPr>
                <w:rFonts w:ascii="Times New Roman" w:hAnsi="Times New Roman" w:cs="Times New Roman"/>
              </w:rPr>
              <w:t>75</w:t>
            </w:r>
            <w:r w:rsidRPr="00DA2ADD">
              <w:rPr>
                <w:rFonts w:ascii="Times New Roman" w:hAnsi="Times New Roman" w:cs="Times New Roman"/>
              </w:rPr>
              <w:t xml:space="preserve"> дней </w:t>
            </w:r>
            <w:proofErr w:type="gramStart"/>
            <w:r w:rsidRPr="00DA2ADD">
              <w:rPr>
                <w:rFonts w:ascii="Times New Roman" w:hAnsi="Times New Roman" w:cs="Times New Roman"/>
              </w:rPr>
              <w:t xml:space="preserve">с </w:t>
            </w:r>
            <w:r w:rsidR="005C255C" w:rsidRPr="00DA2ADD">
              <w:rPr>
                <w:rFonts w:ascii="Times New Roman" w:hAnsi="Times New Roman" w:cs="Times New Roman"/>
              </w:rPr>
              <w:t>даты</w:t>
            </w:r>
            <w:r w:rsidRPr="00DA2ADD">
              <w:rPr>
                <w:rFonts w:ascii="Times New Roman" w:hAnsi="Times New Roman" w:cs="Times New Roman"/>
              </w:rPr>
              <w:t xml:space="preserve"> </w:t>
            </w:r>
            <w:r w:rsidR="00294481" w:rsidRPr="00DA2ADD">
              <w:rPr>
                <w:rFonts w:ascii="Times New Roman" w:hAnsi="Times New Roman" w:cs="Times New Roman"/>
              </w:rPr>
              <w:t>заключения</w:t>
            </w:r>
            <w:proofErr w:type="gramEnd"/>
            <w:r w:rsidR="00294481" w:rsidRPr="00DA2ADD">
              <w:rPr>
                <w:rFonts w:ascii="Times New Roman" w:hAnsi="Times New Roman" w:cs="Times New Roman"/>
              </w:rPr>
              <w:t xml:space="preserve"> </w:t>
            </w:r>
            <w:r w:rsidR="002C5AAE" w:rsidRPr="00DA2ADD">
              <w:rPr>
                <w:rFonts w:ascii="Times New Roman" w:hAnsi="Times New Roman" w:cs="Times New Roman"/>
              </w:rPr>
              <w:t>Контракт</w:t>
            </w:r>
            <w:r w:rsidRPr="00DA2ADD">
              <w:rPr>
                <w:rFonts w:ascii="Times New Roman" w:hAnsi="Times New Roman" w:cs="Times New Roman"/>
              </w:rPr>
              <w:t>а.</w:t>
            </w:r>
          </w:p>
          <w:p w:rsidR="006D3DE0" w:rsidRPr="00DA2ADD" w:rsidRDefault="006D3DE0" w:rsidP="00527BD1">
            <w:pPr>
              <w:keepLines/>
              <w:widowControl w:val="0"/>
              <w:suppressLineNumbers/>
              <w:suppressAutoHyphens/>
              <w:spacing w:after="0"/>
              <w:jc w:val="both"/>
              <w:rPr>
                <w:rFonts w:ascii="Times New Roman" w:hAnsi="Times New Roman" w:cs="Times New Roman"/>
              </w:rPr>
            </w:pPr>
            <w:r w:rsidRPr="00DA2ADD">
              <w:rPr>
                <w:rFonts w:ascii="Times New Roman" w:hAnsi="Times New Roman" w:cs="Times New Roman"/>
              </w:rPr>
              <w:t xml:space="preserve">Минимальный срок выполнения работ – </w:t>
            </w:r>
            <w:r w:rsidR="006B3F3B">
              <w:rPr>
                <w:rFonts w:ascii="Times New Roman" w:hAnsi="Times New Roman" w:cs="Times New Roman"/>
              </w:rPr>
              <w:t>45</w:t>
            </w:r>
            <w:r w:rsidRPr="00DA2ADD">
              <w:rPr>
                <w:rFonts w:ascii="Times New Roman" w:hAnsi="Times New Roman" w:cs="Times New Roman"/>
              </w:rPr>
              <w:t xml:space="preserve"> дней </w:t>
            </w:r>
            <w:proofErr w:type="gramStart"/>
            <w:r w:rsidRPr="00DA2ADD">
              <w:rPr>
                <w:rFonts w:ascii="Times New Roman" w:hAnsi="Times New Roman" w:cs="Times New Roman"/>
              </w:rPr>
              <w:t xml:space="preserve">с </w:t>
            </w:r>
            <w:r w:rsidR="005C255C" w:rsidRPr="00DA2ADD">
              <w:rPr>
                <w:rFonts w:ascii="Times New Roman" w:hAnsi="Times New Roman" w:cs="Times New Roman"/>
              </w:rPr>
              <w:t>даты</w:t>
            </w:r>
            <w:r w:rsidRPr="00DA2ADD">
              <w:rPr>
                <w:rFonts w:ascii="Times New Roman" w:hAnsi="Times New Roman" w:cs="Times New Roman"/>
              </w:rPr>
              <w:t xml:space="preserve"> </w:t>
            </w:r>
            <w:r w:rsidR="00294481" w:rsidRPr="00DA2ADD">
              <w:rPr>
                <w:rFonts w:ascii="Times New Roman" w:hAnsi="Times New Roman" w:cs="Times New Roman"/>
              </w:rPr>
              <w:t>заключения</w:t>
            </w:r>
            <w:proofErr w:type="gramEnd"/>
            <w:r w:rsidRPr="00DA2ADD">
              <w:rPr>
                <w:rFonts w:ascii="Times New Roman" w:hAnsi="Times New Roman" w:cs="Times New Roman"/>
              </w:rPr>
              <w:t xml:space="preserve"> </w:t>
            </w:r>
            <w:r w:rsidR="002C5AAE" w:rsidRPr="00DA2ADD">
              <w:rPr>
                <w:rFonts w:ascii="Times New Roman" w:hAnsi="Times New Roman" w:cs="Times New Roman"/>
              </w:rPr>
              <w:t>Контракт</w:t>
            </w:r>
            <w:r w:rsidRPr="00DA2ADD">
              <w:rPr>
                <w:rFonts w:ascii="Times New Roman" w:hAnsi="Times New Roman" w:cs="Times New Roman"/>
              </w:rPr>
              <w:t>а.</w:t>
            </w:r>
            <w:r w:rsidR="00C10990" w:rsidRPr="00DA2ADD">
              <w:rPr>
                <w:rFonts w:ascii="Times New Roman" w:hAnsi="Times New Roman" w:cs="Times New Roman"/>
              </w:rPr>
              <w:t xml:space="preserve"> </w:t>
            </w:r>
          </w:p>
          <w:p w:rsidR="00B83C8E" w:rsidRPr="00DA2ADD" w:rsidRDefault="00B83C8E" w:rsidP="00C10990">
            <w:pPr>
              <w:keepLines/>
              <w:widowControl w:val="0"/>
              <w:suppressLineNumbers/>
              <w:suppressAutoHyphens/>
              <w:spacing w:after="0"/>
              <w:jc w:val="both"/>
              <w:rPr>
                <w:rFonts w:ascii="Times New Roman" w:hAnsi="Times New Roman" w:cs="Times New Roman"/>
              </w:rPr>
            </w:pPr>
          </w:p>
          <w:p w:rsidR="00C10990" w:rsidRPr="00DA2ADD" w:rsidRDefault="00A9365E" w:rsidP="00C10990">
            <w:pPr>
              <w:keepLines/>
              <w:widowControl w:val="0"/>
              <w:suppressLineNumbers/>
              <w:suppressAutoHyphens/>
              <w:spacing w:after="0"/>
              <w:jc w:val="both"/>
              <w:rPr>
                <w:rFonts w:ascii="Times New Roman" w:hAnsi="Times New Roman" w:cs="Times New Roman"/>
              </w:rPr>
            </w:pPr>
            <w:r w:rsidRPr="00DA2ADD">
              <w:rPr>
                <w:rFonts w:ascii="Times New Roman" w:hAnsi="Times New Roman" w:cs="Times New Roman"/>
              </w:rPr>
              <w:t>4. Д</w:t>
            </w:r>
            <w:r w:rsidR="00C10990" w:rsidRPr="00DA2ADD">
              <w:rPr>
                <w:rFonts w:ascii="Times New Roman" w:hAnsi="Times New Roman" w:cs="Times New Roman"/>
              </w:rPr>
              <w:t>ополнительные требования к выполнению работ:</w:t>
            </w:r>
          </w:p>
          <w:p w:rsidR="00DA2ADD" w:rsidRPr="00DA2ADD" w:rsidRDefault="00C10990" w:rsidP="00DA2ADD">
            <w:pPr>
              <w:ind w:left="-76"/>
              <w:jc w:val="both"/>
              <w:rPr>
                <w:rFonts w:ascii="Times New Roman" w:hAnsi="Times New Roman" w:cs="Times New Roman"/>
              </w:rPr>
            </w:pPr>
            <w:r w:rsidRPr="00DA2ADD">
              <w:rPr>
                <w:rFonts w:ascii="Times New Roman" w:hAnsi="Times New Roman" w:cs="Times New Roman"/>
              </w:rPr>
              <w:t>-</w:t>
            </w:r>
            <w:r w:rsidR="00DA2ADD" w:rsidRPr="00DA2ADD">
              <w:rPr>
                <w:rFonts w:ascii="Times New Roman" w:hAnsi="Times New Roman" w:cs="Times New Roman"/>
              </w:rPr>
              <w:t xml:space="preserve"> лицензию Федеральной службы государственной регистрации, кадастра и картографии на осуществление геодезической и картографической деятельности</w:t>
            </w:r>
          </w:p>
          <w:p w:rsidR="00DA2ADD" w:rsidRPr="00DA2ADD" w:rsidRDefault="00DA2ADD" w:rsidP="00DA2ADD">
            <w:pPr>
              <w:ind w:left="-76"/>
              <w:jc w:val="both"/>
              <w:rPr>
                <w:rFonts w:ascii="Times New Roman" w:hAnsi="Times New Roman" w:cs="Times New Roman"/>
              </w:rPr>
            </w:pPr>
            <w:r w:rsidRPr="00DA2ADD">
              <w:rPr>
                <w:rFonts w:ascii="Times New Roman" w:hAnsi="Times New Roman" w:cs="Times New Roman"/>
              </w:rPr>
              <w:t>- лицензию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A9365E" w:rsidRPr="006D3DE0" w:rsidRDefault="00A9365E" w:rsidP="00C10990">
            <w:pPr>
              <w:keepLines/>
              <w:widowControl w:val="0"/>
              <w:suppressLineNumbers/>
              <w:suppressAutoHyphens/>
              <w:spacing w:after="0"/>
              <w:jc w:val="both"/>
              <w:rPr>
                <w:rFonts w:ascii="Times New Roman" w:hAnsi="Times New Roman" w:cs="Times New Roman"/>
              </w:rPr>
            </w:pPr>
            <w:r w:rsidRPr="00DA2ADD">
              <w:rPr>
                <w:rFonts w:ascii="Times New Roman" w:hAnsi="Times New Roman" w:cs="Times New Roman"/>
              </w:rPr>
              <w:t>Срок предоставления гарантия качества</w:t>
            </w:r>
            <w:r w:rsidR="009A1DDF">
              <w:rPr>
                <w:rFonts w:ascii="Times New Roman" w:hAnsi="Times New Roman" w:cs="Times New Roman"/>
              </w:rPr>
              <w:t>:</w:t>
            </w:r>
            <w:r w:rsidRPr="00DA2ADD">
              <w:rPr>
                <w:rFonts w:ascii="Times New Roman" w:hAnsi="Times New Roman" w:cs="Times New Roman"/>
              </w:rPr>
              <w:t xml:space="preserve"> 6 месяцев</w:t>
            </w:r>
          </w:p>
        </w:tc>
      </w:tr>
      <w:tr w:rsidR="006D3DE0" w:rsidRPr="006D3DE0" w:rsidTr="00986982">
        <w:trPr>
          <w:trHeight w:val="361"/>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lang w:val="en-US"/>
              </w:rPr>
            </w:pPr>
            <w:r w:rsidRPr="006D3DE0">
              <w:rPr>
                <w:rFonts w:ascii="Times New Roman" w:hAnsi="Times New Roman" w:cs="Times New Roman"/>
                <w:b/>
                <w:lang w:val="en-US"/>
              </w:rPr>
              <w:t>6</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1.8.1.</w:t>
            </w:r>
          </w:p>
        </w:tc>
        <w:tc>
          <w:tcPr>
            <w:tcW w:w="7740" w:type="dxa"/>
            <w:tcBorders>
              <w:top w:val="single" w:sz="4" w:space="0" w:color="auto"/>
              <w:left w:val="single" w:sz="4" w:space="0" w:color="auto"/>
              <w:bottom w:val="single" w:sz="4" w:space="0" w:color="auto"/>
              <w:right w:val="single" w:sz="4" w:space="0" w:color="auto"/>
            </w:tcBorders>
          </w:tcPr>
          <w:p w:rsidR="006D3DE0" w:rsidRDefault="006D3DE0" w:rsidP="00320AC3">
            <w:pPr>
              <w:spacing w:after="0"/>
              <w:rPr>
                <w:rFonts w:ascii="Times New Roman" w:hAnsi="Times New Roman" w:cs="Times New Roman"/>
                <w:b/>
              </w:rPr>
            </w:pPr>
            <w:r w:rsidRPr="00290336">
              <w:rPr>
                <w:rFonts w:ascii="Times New Roman" w:hAnsi="Times New Roman" w:cs="Times New Roman"/>
                <w:b/>
              </w:rPr>
              <w:t xml:space="preserve">Начальная (максимальная) цена </w:t>
            </w:r>
            <w:r w:rsidR="002C5AAE" w:rsidRPr="00290336">
              <w:rPr>
                <w:rFonts w:ascii="Times New Roman" w:hAnsi="Times New Roman" w:cs="Times New Roman"/>
                <w:b/>
              </w:rPr>
              <w:t>Контракт</w:t>
            </w:r>
            <w:r w:rsidRPr="00290336">
              <w:rPr>
                <w:rFonts w:ascii="Times New Roman" w:hAnsi="Times New Roman" w:cs="Times New Roman"/>
                <w:b/>
              </w:rPr>
              <w:t xml:space="preserve">а: </w:t>
            </w:r>
            <w:r w:rsidR="00E46569" w:rsidRPr="00290336">
              <w:rPr>
                <w:rFonts w:ascii="Times New Roman" w:hAnsi="Times New Roman" w:cs="Times New Roman"/>
                <w:b/>
              </w:rPr>
              <w:t>2117585</w:t>
            </w:r>
            <w:r w:rsidR="00320AC3" w:rsidRPr="00290336">
              <w:rPr>
                <w:rFonts w:ascii="Times New Roman" w:hAnsi="Times New Roman" w:cs="Times New Roman"/>
                <w:b/>
              </w:rPr>
              <w:t xml:space="preserve"> (</w:t>
            </w:r>
            <w:r w:rsidR="00E46569" w:rsidRPr="00290336">
              <w:rPr>
                <w:rFonts w:ascii="Times New Roman" w:hAnsi="Times New Roman" w:cs="Times New Roman"/>
                <w:b/>
              </w:rPr>
              <w:t>Два</w:t>
            </w:r>
            <w:r w:rsidR="00320AC3" w:rsidRPr="00290336">
              <w:rPr>
                <w:rFonts w:ascii="Times New Roman" w:hAnsi="Times New Roman" w:cs="Times New Roman"/>
                <w:b/>
              </w:rPr>
              <w:t xml:space="preserve"> </w:t>
            </w:r>
            <w:r w:rsidR="00E46569" w:rsidRPr="00290336">
              <w:rPr>
                <w:rFonts w:ascii="Times New Roman" w:hAnsi="Times New Roman" w:cs="Times New Roman"/>
                <w:b/>
              </w:rPr>
              <w:t>миллиона сто семнадцать тысяч пятьсот восемьдесят пять) рублей</w:t>
            </w:r>
            <w:r w:rsidR="00A37AB0" w:rsidRPr="00290336">
              <w:rPr>
                <w:rFonts w:ascii="Times New Roman" w:hAnsi="Times New Roman" w:cs="Times New Roman"/>
                <w:b/>
              </w:rPr>
              <w:t>.</w:t>
            </w:r>
          </w:p>
          <w:p w:rsidR="00320AC3" w:rsidRDefault="00320AC3" w:rsidP="00320AC3">
            <w:pPr>
              <w:spacing w:after="0"/>
              <w:jc w:val="both"/>
              <w:rPr>
                <w:rFonts w:ascii="Times New Roman" w:hAnsi="Times New Roman" w:cs="Times New Roman"/>
              </w:rPr>
            </w:pPr>
            <w:r w:rsidRPr="00320AC3">
              <w:rPr>
                <w:rFonts w:ascii="Times New Roman" w:hAnsi="Times New Roman" w:cs="Times New Roman"/>
              </w:rPr>
              <w:t>Начальн</w:t>
            </w:r>
            <w:r w:rsidR="000207D8">
              <w:rPr>
                <w:rFonts w:ascii="Times New Roman" w:hAnsi="Times New Roman" w:cs="Times New Roman"/>
              </w:rPr>
              <w:t xml:space="preserve">ая (максимальная) цена </w:t>
            </w:r>
            <w:r w:rsidR="002C5AAE">
              <w:rPr>
                <w:rFonts w:ascii="Times New Roman" w:hAnsi="Times New Roman" w:cs="Times New Roman"/>
              </w:rPr>
              <w:t>Контракт</w:t>
            </w:r>
            <w:r w:rsidR="000207D8">
              <w:rPr>
                <w:rFonts w:ascii="Times New Roman" w:hAnsi="Times New Roman" w:cs="Times New Roman"/>
              </w:rPr>
              <w:t>а</w:t>
            </w:r>
            <w:r w:rsidRPr="00320AC3">
              <w:rPr>
                <w:rFonts w:ascii="Times New Roman" w:hAnsi="Times New Roman" w:cs="Times New Roman"/>
              </w:rPr>
              <w:t xml:space="preserve"> включает в себя расходы на перевозку, страхование, уплату таможенных пошлин, налогов и других обязательных платежей</w:t>
            </w:r>
            <w:r w:rsidR="00E46569">
              <w:rPr>
                <w:rFonts w:ascii="Times New Roman" w:hAnsi="Times New Roman" w:cs="Times New Roman"/>
              </w:rPr>
              <w:t>.</w:t>
            </w:r>
          </w:p>
          <w:p w:rsidR="00C40721" w:rsidRPr="00320AC3" w:rsidRDefault="00C40721" w:rsidP="00C40721">
            <w:pPr>
              <w:spacing w:after="0"/>
              <w:jc w:val="both"/>
              <w:rPr>
                <w:rFonts w:ascii="Times New Roman" w:hAnsi="Times New Roman" w:cs="Times New Roman"/>
              </w:rPr>
            </w:pPr>
            <w:r>
              <w:rPr>
                <w:rFonts w:ascii="Times New Roman" w:hAnsi="Times New Roman" w:cs="Times New Roman"/>
              </w:rPr>
              <w:t>Начальная</w:t>
            </w:r>
            <w:r w:rsidRPr="00C40721">
              <w:rPr>
                <w:rFonts w:ascii="Times New Roman" w:hAnsi="Times New Roman" w:cs="Times New Roman"/>
              </w:rPr>
              <w:t xml:space="preserve"> (максимальная) цена единицы товара, услуги</w:t>
            </w:r>
            <w:r>
              <w:rPr>
                <w:rFonts w:ascii="Times New Roman" w:hAnsi="Times New Roman" w:cs="Times New Roman"/>
              </w:rPr>
              <w:t xml:space="preserve"> – не установлена.</w:t>
            </w:r>
          </w:p>
        </w:tc>
      </w:tr>
      <w:tr w:rsidR="006D3DE0" w:rsidRPr="006D3DE0" w:rsidTr="00986982">
        <w:trPr>
          <w:trHeight w:val="376"/>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7</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1.9.1.</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Форма, сроки и порядок оплаты товара, работ, услуг</w:t>
            </w:r>
          </w:p>
        </w:tc>
      </w:tr>
      <w:tr w:rsidR="006D3DE0" w:rsidRPr="006D3DE0" w:rsidTr="00986982">
        <w:trPr>
          <w:trHeight w:val="349"/>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pStyle w:val="a9"/>
              <w:shd w:val="clear" w:color="auto" w:fill="FFFFFF"/>
              <w:spacing w:before="0" w:beforeAutospacing="0" w:after="0" w:afterAutospacing="0"/>
              <w:jc w:val="both"/>
              <w:rPr>
                <w:sz w:val="22"/>
                <w:szCs w:val="22"/>
              </w:rPr>
            </w:pPr>
            <w:r w:rsidRPr="006D3DE0">
              <w:rPr>
                <w:sz w:val="22"/>
                <w:szCs w:val="22"/>
              </w:rPr>
              <w:t xml:space="preserve">Оплата производится в следующем порядке: </w:t>
            </w:r>
          </w:p>
          <w:p w:rsidR="006D3DE0" w:rsidRPr="006D3DE0" w:rsidRDefault="00CA2DF9" w:rsidP="00122E40">
            <w:pPr>
              <w:pStyle w:val="a9"/>
              <w:shd w:val="clear" w:color="auto" w:fill="FFFFFF"/>
              <w:spacing w:before="0" w:beforeAutospacing="0" w:after="0" w:afterAutospacing="0"/>
              <w:jc w:val="both"/>
              <w:rPr>
                <w:rStyle w:val="FontStyle50"/>
              </w:rPr>
            </w:pPr>
            <w:r>
              <w:t>Текущие платежи</w:t>
            </w:r>
            <w:r w:rsidR="006D3DE0" w:rsidRPr="006D3DE0">
              <w:t xml:space="preserve"> производятся Заказчиком не позднее 15-ти банковских дней с момента подписания Заказчиком акта сдачи-приемки выполненных работ</w:t>
            </w:r>
            <w:r w:rsidR="00122E40">
              <w:t xml:space="preserve"> </w:t>
            </w:r>
            <w:r w:rsidR="006D3DE0" w:rsidRPr="006D3DE0">
              <w:t>на основании акта сдачи-приемки выполненных работ, счета и счета-фактуры.</w:t>
            </w:r>
          </w:p>
        </w:tc>
      </w:tr>
      <w:tr w:rsidR="006D3DE0" w:rsidRPr="006D3DE0" w:rsidTr="00986982">
        <w:trPr>
          <w:trHeight w:val="442"/>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lang w:val="en-US"/>
              </w:rPr>
            </w:pPr>
            <w:r w:rsidRPr="006D3DE0">
              <w:rPr>
                <w:rFonts w:ascii="Times New Roman" w:hAnsi="Times New Roman" w:cs="Times New Roman"/>
                <w:b/>
                <w:lang w:val="en-US"/>
              </w:rPr>
              <w:t>8</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1.10.1.</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 xml:space="preserve">Источник финансирования: </w:t>
            </w:r>
          </w:p>
        </w:tc>
      </w:tr>
      <w:tr w:rsidR="006D3DE0" w:rsidRPr="006D3DE0" w:rsidTr="00986982">
        <w:trPr>
          <w:trHeight w:val="271"/>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2311C9" w:rsidP="0026375F">
            <w:pPr>
              <w:keepLines/>
              <w:widowControl w:val="0"/>
              <w:suppressLineNumbers/>
              <w:suppressAutoHyphens/>
              <w:spacing w:after="0"/>
              <w:rPr>
                <w:rFonts w:ascii="Times New Roman" w:hAnsi="Times New Roman" w:cs="Times New Roman"/>
                <w:b/>
              </w:rPr>
            </w:pPr>
            <w:r>
              <w:rPr>
                <w:rFonts w:ascii="Times New Roman" w:hAnsi="Times New Roman" w:cs="Times New Roman"/>
              </w:rPr>
              <w:t>Бюджет города Перми</w:t>
            </w:r>
            <w:r w:rsidR="006A6AB2">
              <w:rPr>
                <w:rFonts w:ascii="Times New Roman" w:hAnsi="Times New Roman" w:cs="Times New Roman"/>
              </w:rPr>
              <w:t xml:space="preserve">     </w:t>
            </w:r>
          </w:p>
        </w:tc>
      </w:tr>
      <w:tr w:rsidR="006D3DE0" w:rsidRPr="006D3DE0" w:rsidTr="00986982">
        <w:trPr>
          <w:trHeight w:val="262"/>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9</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1.11.1.</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 xml:space="preserve">Порядок формирования цены </w:t>
            </w:r>
            <w:r w:rsidR="002C5AAE">
              <w:rPr>
                <w:rFonts w:ascii="Times New Roman" w:hAnsi="Times New Roman" w:cs="Times New Roman"/>
                <w:b/>
              </w:rPr>
              <w:t>Контракт</w:t>
            </w:r>
            <w:r w:rsidRPr="006D3DE0">
              <w:rPr>
                <w:rFonts w:ascii="Times New Roman" w:hAnsi="Times New Roman" w:cs="Times New Roman"/>
                <w:b/>
              </w:rPr>
              <w:t>а  (с учетом или без учета расходов на перевозку, страхование, уплату таможенных пошлин, налогов и других обязательных платежей)</w:t>
            </w:r>
          </w:p>
        </w:tc>
      </w:tr>
      <w:tr w:rsidR="006D3DE0" w:rsidRPr="006D3DE0" w:rsidTr="00986982">
        <w:trPr>
          <w:trHeight w:val="715"/>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C10990">
            <w:pPr>
              <w:keepLines/>
              <w:widowControl w:val="0"/>
              <w:suppressLineNumbers/>
              <w:suppressAutoHyphens/>
              <w:spacing w:after="0"/>
              <w:jc w:val="both"/>
              <w:rPr>
                <w:rFonts w:ascii="Times New Roman" w:hAnsi="Times New Roman" w:cs="Times New Roman"/>
              </w:rPr>
            </w:pPr>
            <w:r w:rsidRPr="006D3DE0">
              <w:rPr>
                <w:rFonts w:ascii="Times New Roman" w:hAnsi="Times New Roman" w:cs="Times New Roman"/>
              </w:rPr>
              <w:t xml:space="preserve">Цена </w:t>
            </w:r>
            <w:r w:rsidR="002C5AAE">
              <w:rPr>
                <w:rFonts w:ascii="Times New Roman" w:hAnsi="Times New Roman" w:cs="Times New Roman"/>
              </w:rPr>
              <w:t>Контракт</w:t>
            </w:r>
            <w:r w:rsidRPr="006D3DE0">
              <w:rPr>
                <w:rFonts w:ascii="Times New Roman" w:hAnsi="Times New Roman" w:cs="Times New Roman"/>
              </w:rPr>
              <w:t>а формируется с учетом затрат на страхование, транспортные расходы, уплату налогов, таможенных пошлин, сборов, других обязательных платежей и прочих расходов Исполнителя.</w:t>
            </w:r>
          </w:p>
          <w:p w:rsidR="006D3DE0" w:rsidRPr="006D3DE0" w:rsidRDefault="006D3DE0" w:rsidP="00C10990">
            <w:pPr>
              <w:keepLines/>
              <w:widowControl w:val="0"/>
              <w:suppressLineNumbers/>
              <w:suppressAutoHyphens/>
              <w:spacing w:after="0"/>
              <w:jc w:val="both"/>
              <w:rPr>
                <w:rFonts w:ascii="Times New Roman" w:hAnsi="Times New Roman" w:cs="Times New Roman"/>
                <w:b/>
              </w:rPr>
            </w:pPr>
            <w:r w:rsidRPr="006D3DE0">
              <w:rPr>
                <w:rFonts w:ascii="Times New Roman" w:hAnsi="Times New Roman" w:cs="Times New Roman"/>
              </w:rPr>
              <w:t xml:space="preserve">Требования к предложениям  о цене </w:t>
            </w:r>
            <w:r w:rsidR="002C5AAE">
              <w:rPr>
                <w:rFonts w:ascii="Times New Roman" w:hAnsi="Times New Roman" w:cs="Times New Roman"/>
              </w:rPr>
              <w:t>Контракт</w:t>
            </w:r>
            <w:r w:rsidRPr="006D3DE0">
              <w:rPr>
                <w:rFonts w:ascii="Times New Roman" w:hAnsi="Times New Roman" w:cs="Times New Roman"/>
              </w:rPr>
              <w:t xml:space="preserve">а: </w:t>
            </w:r>
            <w:proofErr w:type="gramStart"/>
            <w:r w:rsidRPr="006D3DE0">
              <w:rPr>
                <w:rFonts w:ascii="Times New Roman" w:hAnsi="Times New Roman" w:cs="Times New Roman"/>
              </w:rPr>
              <w:t xml:space="preserve">цена </w:t>
            </w:r>
            <w:r w:rsidR="002C5AAE">
              <w:rPr>
                <w:rFonts w:ascii="Times New Roman" w:hAnsi="Times New Roman" w:cs="Times New Roman"/>
              </w:rPr>
              <w:t>Контракт</w:t>
            </w:r>
            <w:r w:rsidRPr="006D3DE0">
              <w:rPr>
                <w:rFonts w:ascii="Times New Roman" w:hAnsi="Times New Roman" w:cs="Times New Roman"/>
              </w:rPr>
              <w:t>а, предлагаемая участником размещения заказа не может</w:t>
            </w:r>
            <w:proofErr w:type="gramEnd"/>
            <w:r w:rsidRPr="006D3DE0">
              <w:rPr>
                <w:rFonts w:ascii="Times New Roman" w:hAnsi="Times New Roman" w:cs="Times New Roman"/>
              </w:rPr>
              <w:t xml:space="preserve"> превышать начальную цену </w:t>
            </w:r>
            <w:r w:rsidR="002C5AAE">
              <w:rPr>
                <w:rFonts w:ascii="Times New Roman" w:hAnsi="Times New Roman" w:cs="Times New Roman"/>
              </w:rPr>
              <w:t>Контракт</w:t>
            </w:r>
            <w:r w:rsidRPr="006D3DE0">
              <w:rPr>
                <w:rFonts w:ascii="Times New Roman" w:hAnsi="Times New Roman" w:cs="Times New Roman"/>
              </w:rPr>
              <w:t>а, указанную в информационной карте конкурса.</w:t>
            </w:r>
          </w:p>
        </w:tc>
      </w:tr>
      <w:tr w:rsidR="006D3DE0" w:rsidRPr="006D3DE0" w:rsidTr="00366B98">
        <w:trPr>
          <w:trHeight w:val="423"/>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lang w:val="en-US"/>
              </w:rPr>
            </w:pPr>
            <w:r w:rsidRPr="006D3DE0">
              <w:rPr>
                <w:rFonts w:ascii="Times New Roman" w:hAnsi="Times New Roman" w:cs="Times New Roman"/>
                <w:b/>
                <w:lang w:val="en-US"/>
              </w:rPr>
              <w:t>10</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A6AB2" w:rsidP="00986982">
            <w:pPr>
              <w:keepLines/>
              <w:widowControl w:val="0"/>
              <w:suppressLineNumbers/>
              <w:suppressAutoHyphens/>
              <w:spacing w:after="0"/>
              <w:rPr>
                <w:rFonts w:ascii="Times New Roman" w:hAnsi="Times New Roman" w:cs="Times New Roman"/>
                <w:b/>
              </w:rPr>
            </w:pPr>
            <w:r>
              <w:rPr>
                <w:rFonts w:ascii="Times New Roman" w:hAnsi="Times New Roman" w:cs="Times New Roman"/>
                <w:b/>
              </w:rPr>
              <w:t>Пункт 1.15.5</w:t>
            </w:r>
            <w:r w:rsidR="006D3DE0" w:rsidRPr="006D3DE0">
              <w:rPr>
                <w:rFonts w:ascii="Times New Roman" w:hAnsi="Times New Roman" w:cs="Times New Roman"/>
                <w:b/>
              </w:rPr>
              <w:t>.</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pStyle w:val="ConsPlusNormal"/>
              <w:widowControl/>
              <w:ind w:firstLine="25"/>
              <w:jc w:val="both"/>
              <w:rPr>
                <w:rFonts w:ascii="Times New Roman" w:hAnsi="Times New Roman" w:cs="Times New Roman"/>
                <w:b/>
                <w:sz w:val="22"/>
                <w:szCs w:val="22"/>
              </w:rPr>
            </w:pPr>
            <w:r w:rsidRPr="006D3DE0">
              <w:rPr>
                <w:rFonts w:ascii="Times New Roman" w:hAnsi="Times New Roman" w:cs="Times New Roman"/>
                <w:b/>
                <w:sz w:val="22"/>
                <w:szCs w:val="22"/>
              </w:rPr>
              <w:t>Место, дата начала и дата окончания срока подачи заявок на участие в конкурсе</w:t>
            </w:r>
          </w:p>
        </w:tc>
      </w:tr>
      <w:tr w:rsidR="006D3DE0" w:rsidRPr="006D3DE0" w:rsidTr="00986982">
        <w:trPr>
          <w:trHeight w:val="576"/>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7740" w:type="dxa"/>
            <w:tcBorders>
              <w:top w:val="single" w:sz="4" w:space="0" w:color="auto"/>
              <w:left w:val="single" w:sz="4" w:space="0" w:color="auto"/>
              <w:bottom w:val="single" w:sz="4" w:space="0" w:color="auto"/>
              <w:right w:val="single" w:sz="4" w:space="0" w:color="auto"/>
            </w:tcBorders>
          </w:tcPr>
          <w:p w:rsidR="006D3DE0" w:rsidRPr="00E16F88" w:rsidRDefault="006D3DE0" w:rsidP="00663662">
            <w:pPr>
              <w:pStyle w:val="ConsPlusNormal"/>
              <w:widowControl/>
              <w:ind w:firstLine="0"/>
              <w:jc w:val="both"/>
              <w:rPr>
                <w:rFonts w:ascii="Times New Roman" w:hAnsi="Times New Roman" w:cs="Times New Roman"/>
                <w:sz w:val="22"/>
                <w:szCs w:val="22"/>
              </w:rPr>
            </w:pPr>
            <w:r w:rsidRPr="00E16F88">
              <w:rPr>
                <w:rFonts w:ascii="Times New Roman" w:hAnsi="Times New Roman" w:cs="Times New Roman"/>
                <w:sz w:val="22"/>
                <w:szCs w:val="22"/>
              </w:rPr>
              <w:t>Прием заявок осуществляется п</w:t>
            </w:r>
            <w:r w:rsidRPr="00E16F88">
              <w:rPr>
                <w:rFonts w:ascii="Times New Roman" w:hAnsi="Times New Roman" w:cs="Times New Roman"/>
                <w:sz w:val="24"/>
                <w:szCs w:val="24"/>
              </w:rPr>
              <w:t xml:space="preserve">о адресу: </w:t>
            </w:r>
            <w:r w:rsidR="00192F11" w:rsidRPr="00E16F88">
              <w:rPr>
                <w:rFonts w:ascii="Times New Roman" w:hAnsi="Times New Roman" w:cs="Times New Roman"/>
                <w:sz w:val="24"/>
                <w:szCs w:val="24"/>
              </w:rPr>
              <w:t>614000, г</w:t>
            </w:r>
            <w:proofErr w:type="gramStart"/>
            <w:r w:rsidR="00192F11" w:rsidRPr="00E16F88">
              <w:rPr>
                <w:rFonts w:ascii="Times New Roman" w:hAnsi="Times New Roman" w:cs="Times New Roman"/>
                <w:sz w:val="24"/>
                <w:szCs w:val="24"/>
              </w:rPr>
              <w:t>.П</w:t>
            </w:r>
            <w:proofErr w:type="gramEnd"/>
            <w:r w:rsidR="00192F11" w:rsidRPr="00E16F88">
              <w:rPr>
                <w:rFonts w:ascii="Times New Roman" w:hAnsi="Times New Roman" w:cs="Times New Roman"/>
                <w:sz w:val="24"/>
                <w:szCs w:val="24"/>
              </w:rPr>
              <w:t>ермь, ул.Ленина, 10; подъезд оси 1-П/З-М</w:t>
            </w:r>
          </w:p>
          <w:p w:rsidR="006D3DE0" w:rsidRPr="00E16F88" w:rsidRDefault="006D3DE0" w:rsidP="00663662">
            <w:pPr>
              <w:pStyle w:val="ConsPlusNormal"/>
              <w:widowControl/>
              <w:ind w:firstLine="0"/>
              <w:jc w:val="both"/>
              <w:rPr>
                <w:rFonts w:ascii="Times New Roman" w:hAnsi="Times New Roman" w:cs="Times New Roman"/>
                <w:sz w:val="24"/>
                <w:szCs w:val="24"/>
              </w:rPr>
            </w:pPr>
            <w:r w:rsidRPr="00E16F88">
              <w:rPr>
                <w:rFonts w:ascii="Times New Roman" w:hAnsi="Times New Roman" w:cs="Times New Roman"/>
                <w:sz w:val="22"/>
                <w:szCs w:val="22"/>
              </w:rPr>
              <w:t xml:space="preserve">Прием заявок осуществляется </w:t>
            </w:r>
            <w:r w:rsidRPr="00E16F88">
              <w:rPr>
                <w:rFonts w:ascii="Times New Roman" w:hAnsi="Times New Roman" w:cs="Times New Roman"/>
                <w:sz w:val="24"/>
                <w:szCs w:val="24"/>
              </w:rPr>
              <w:t xml:space="preserve">в рабочие дни с </w:t>
            </w:r>
            <w:r w:rsidR="00663662" w:rsidRPr="00E16F88">
              <w:rPr>
                <w:rFonts w:ascii="Times New Roman" w:hAnsi="Times New Roman" w:cs="Times New Roman"/>
                <w:sz w:val="24"/>
                <w:szCs w:val="24"/>
              </w:rPr>
              <w:t>9.00</w:t>
            </w:r>
            <w:r w:rsidRPr="00E16F88">
              <w:rPr>
                <w:rFonts w:ascii="Times New Roman" w:hAnsi="Times New Roman" w:cs="Times New Roman"/>
                <w:sz w:val="24"/>
                <w:szCs w:val="24"/>
              </w:rPr>
              <w:t xml:space="preserve"> до1</w:t>
            </w:r>
            <w:r w:rsidR="00663662" w:rsidRPr="00E16F88">
              <w:rPr>
                <w:rFonts w:ascii="Times New Roman" w:hAnsi="Times New Roman" w:cs="Times New Roman"/>
                <w:sz w:val="24"/>
                <w:szCs w:val="24"/>
              </w:rPr>
              <w:t xml:space="preserve">3.00 </w:t>
            </w:r>
            <w:r w:rsidRPr="00E16F88">
              <w:rPr>
                <w:rFonts w:ascii="Times New Roman" w:hAnsi="Times New Roman" w:cs="Times New Roman"/>
                <w:sz w:val="24"/>
                <w:szCs w:val="24"/>
              </w:rPr>
              <w:t xml:space="preserve">часов и с </w:t>
            </w:r>
            <w:r w:rsidR="00663662" w:rsidRPr="00E16F88">
              <w:rPr>
                <w:rFonts w:ascii="Times New Roman" w:hAnsi="Times New Roman" w:cs="Times New Roman"/>
                <w:sz w:val="24"/>
                <w:szCs w:val="24"/>
              </w:rPr>
              <w:t xml:space="preserve">14.00 часов до 18.00 </w:t>
            </w:r>
            <w:r w:rsidRPr="00E16F88">
              <w:rPr>
                <w:rFonts w:ascii="Times New Roman" w:hAnsi="Times New Roman" w:cs="Times New Roman"/>
                <w:sz w:val="24"/>
                <w:szCs w:val="24"/>
              </w:rPr>
              <w:t xml:space="preserve">часов (время </w:t>
            </w:r>
            <w:r w:rsidR="00663662" w:rsidRPr="00E16F88">
              <w:rPr>
                <w:rFonts w:ascii="Times New Roman" w:hAnsi="Times New Roman" w:cs="Times New Roman"/>
                <w:sz w:val="24"/>
                <w:szCs w:val="24"/>
              </w:rPr>
              <w:t>местное</w:t>
            </w:r>
            <w:r w:rsidRPr="00E16F88">
              <w:rPr>
                <w:rFonts w:ascii="Times New Roman" w:hAnsi="Times New Roman" w:cs="Times New Roman"/>
                <w:sz w:val="24"/>
                <w:szCs w:val="24"/>
              </w:rPr>
              <w:t>) ежедневно, кроме выходных и праздничных дней.</w:t>
            </w:r>
          </w:p>
          <w:p w:rsidR="006D3DE0" w:rsidRPr="00B059F9" w:rsidRDefault="006D3DE0" w:rsidP="00663662">
            <w:pPr>
              <w:pStyle w:val="ConsPlusNormal"/>
              <w:widowControl/>
              <w:ind w:firstLine="0"/>
              <w:jc w:val="both"/>
              <w:rPr>
                <w:rFonts w:ascii="Times New Roman" w:hAnsi="Times New Roman" w:cs="Times New Roman"/>
                <w:sz w:val="24"/>
                <w:szCs w:val="24"/>
              </w:rPr>
            </w:pPr>
            <w:r w:rsidRPr="00E16F88">
              <w:rPr>
                <w:rFonts w:ascii="Times New Roman" w:hAnsi="Times New Roman" w:cs="Times New Roman"/>
                <w:sz w:val="24"/>
                <w:szCs w:val="24"/>
              </w:rPr>
              <w:t>Дата начало подачи заявок</w:t>
            </w:r>
            <w:r w:rsidRPr="00B059F9">
              <w:rPr>
                <w:rFonts w:ascii="Times New Roman" w:hAnsi="Times New Roman" w:cs="Times New Roman"/>
                <w:sz w:val="24"/>
                <w:szCs w:val="24"/>
              </w:rPr>
              <w:t xml:space="preserve">: </w:t>
            </w:r>
            <w:r w:rsidR="00CA4579" w:rsidRPr="00B059F9">
              <w:rPr>
                <w:rFonts w:ascii="Times New Roman" w:hAnsi="Times New Roman" w:cs="Times New Roman"/>
                <w:sz w:val="24"/>
                <w:szCs w:val="24"/>
              </w:rPr>
              <w:t>1</w:t>
            </w:r>
            <w:r w:rsidR="00E16F88" w:rsidRPr="00B059F9">
              <w:rPr>
                <w:rFonts w:ascii="Times New Roman" w:hAnsi="Times New Roman" w:cs="Times New Roman"/>
                <w:sz w:val="24"/>
                <w:szCs w:val="24"/>
              </w:rPr>
              <w:t>9</w:t>
            </w:r>
            <w:r w:rsidRPr="00B059F9">
              <w:rPr>
                <w:rFonts w:ascii="Times New Roman" w:hAnsi="Times New Roman" w:cs="Times New Roman"/>
                <w:sz w:val="24"/>
                <w:szCs w:val="24"/>
              </w:rPr>
              <w:t>.0</w:t>
            </w:r>
            <w:r w:rsidR="00663662" w:rsidRPr="00B059F9">
              <w:rPr>
                <w:rFonts w:ascii="Times New Roman" w:hAnsi="Times New Roman" w:cs="Times New Roman"/>
                <w:sz w:val="24"/>
                <w:szCs w:val="24"/>
              </w:rPr>
              <w:t>6</w:t>
            </w:r>
            <w:r w:rsidRPr="00B059F9">
              <w:rPr>
                <w:rFonts w:ascii="Times New Roman" w:hAnsi="Times New Roman" w:cs="Times New Roman"/>
                <w:sz w:val="24"/>
                <w:szCs w:val="24"/>
              </w:rPr>
              <w:t>.2012</w:t>
            </w:r>
            <w:r w:rsidR="00CA4579" w:rsidRPr="00B059F9">
              <w:rPr>
                <w:rFonts w:ascii="Times New Roman" w:hAnsi="Times New Roman" w:cs="Times New Roman"/>
                <w:sz w:val="24"/>
                <w:szCs w:val="24"/>
              </w:rPr>
              <w:t xml:space="preserve"> </w:t>
            </w:r>
            <w:r w:rsidRPr="00B059F9">
              <w:rPr>
                <w:rFonts w:ascii="Times New Roman" w:hAnsi="Times New Roman" w:cs="Times New Roman"/>
                <w:sz w:val="24"/>
                <w:szCs w:val="24"/>
              </w:rPr>
              <w:t>г.</w:t>
            </w:r>
          </w:p>
          <w:p w:rsidR="00BF7667" w:rsidRDefault="006D3DE0" w:rsidP="00D2740B">
            <w:pPr>
              <w:pStyle w:val="ConsPlusNormal"/>
              <w:widowControl/>
              <w:ind w:firstLine="0"/>
              <w:jc w:val="both"/>
              <w:rPr>
                <w:rFonts w:ascii="Times New Roman" w:hAnsi="Times New Roman" w:cs="Times New Roman"/>
                <w:sz w:val="24"/>
                <w:szCs w:val="24"/>
              </w:rPr>
            </w:pPr>
            <w:r w:rsidRPr="00B059F9">
              <w:rPr>
                <w:rFonts w:ascii="Times New Roman" w:hAnsi="Times New Roman" w:cs="Times New Roman"/>
                <w:sz w:val="24"/>
                <w:szCs w:val="24"/>
              </w:rPr>
              <w:t xml:space="preserve">Дата и время окончания подачи заявок: </w:t>
            </w:r>
          </w:p>
          <w:p w:rsidR="00EC765F" w:rsidRPr="00EC765F" w:rsidRDefault="00EC765F" w:rsidP="00EC765F">
            <w:pPr>
              <w:pStyle w:val="ConsPlusNormal"/>
              <w:numPr>
                <w:ilvl w:val="0"/>
                <w:numId w:val="30"/>
              </w:numPr>
              <w:jc w:val="both"/>
              <w:rPr>
                <w:rFonts w:ascii="Times New Roman" w:hAnsi="Times New Roman" w:cs="Times New Roman"/>
                <w:b/>
                <w:sz w:val="24"/>
                <w:szCs w:val="24"/>
              </w:rPr>
            </w:pPr>
            <w:r w:rsidRPr="00EC765F">
              <w:rPr>
                <w:rFonts w:ascii="Times New Roman" w:hAnsi="Times New Roman" w:cs="Times New Roman"/>
                <w:b/>
                <w:sz w:val="24"/>
                <w:szCs w:val="24"/>
              </w:rPr>
              <w:t>1) до  02.08.2012 г. до 09.30 час (время местное) по адресу: 614000, г. Пермь, ул. Ленина, 10; подъезд оси 1-П/З-М</w:t>
            </w:r>
          </w:p>
          <w:p w:rsidR="006D3DE0" w:rsidRPr="00E16F88" w:rsidRDefault="00EC765F" w:rsidP="00EC765F">
            <w:pPr>
              <w:pStyle w:val="ConsPlusNormal"/>
              <w:widowControl/>
              <w:numPr>
                <w:ilvl w:val="0"/>
                <w:numId w:val="30"/>
              </w:numPr>
              <w:jc w:val="both"/>
              <w:rPr>
                <w:rFonts w:ascii="Times New Roman" w:hAnsi="Times New Roman" w:cs="Times New Roman"/>
                <w:b/>
                <w:sz w:val="22"/>
                <w:szCs w:val="22"/>
              </w:rPr>
            </w:pPr>
            <w:r w:rsidRPr="00EC765F">
              <w:rPr>
                <w:rFonts w:ascii="Times New Roman" w:hAnsi="Times New Roman" w:cs="Times New Roman"/>
                <w:b/>
                <w:sz w:val="24"/>
                <w:szCs w:val="24"/>
              </w:rPr>
              <w:t xml:space="preserve">2) 02.08.2012 с 09.30 до 10.00 (время местное) по адресу: 614000,   г. Пермь, ул. Пермская, 82, </w:t>
            </w:r>
            <w:proofErr w:type="spellStart"/>
            <w:r w:rsidRPr="00EC765F">
              <w:rPr>
                <w:rFonts w:ascii="Times New Roman" w:hAnsi="Times New Roman" w:cs="Times New Roman"/>
                <w:b/>
                <w:sz w:val="24"/>
                <w:szCs w:val="24"/>
              </w:rPr>
              <w:t>каб</w:t>
            </w:r>
            <w:proofErr w:type="spellEnd"/>
            <w:r w:rsidRPr="00EC765F">
              <w:rPr>
                <w:rFonts w:ascii="Times New Roman" w:hAnsi="Times New Roman" w:cs="Times New Roman"/>
                <w:b/>
                <w:sz w:val="24"/>
                <w:szCs w:val="24"/>
              </w:rPr>
              <w:t>. 24</w:t>
            </w:r>
          </w:p>
        </w:tc>
      </w:tr>
      <w:tr w:rsidR="006D3DE0" w:rsidRPr="006D3DE0" w:rsidTr="00D91457">
        <w:trPr>
          <w:trHeight w:val="538"/>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11</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1.16.1.</w:t>
            </w:r>
          </w:p>
          <w:p w:rsidR="006D3DE0" w:rsidRPr="006D3DE0" w:rsidRDefault="006D3DE0" w:rsidP="00986982">
            <w:pPr>
              <w:keepLines/>
              <w:widowControl w:val="0"/>
              <w:suppressLineNumbers/>
              <w:suppressAutoHyphens/>
              <w:spacing w:after="0"/>
              <w:rPr>
                <w:rFonts w:ascii="Times New Roman" w:hAnsi="Times New Roman" w:cs="Times New Roman"/>
              </w:rPr>
            </w:pPr>
            <w:r w:rsidRPr="006D3DE0">
              <w:rPr>
                <w:rFonts w:ascii="Times New Roman" w:hAnsi="Times New Roman" w:cs="Times New Roman"/>
                <w:b/>
              </w:rPr>
              <w:t>Пункт 1.16.2</w:t>
            </w:r>
          </w:p>
        </w:tc>
        <w:tc>
          <w:tcPr>
            <w:tcW w:w="7740" w:type="dxa"/>
            <w:tcBorders>
              <w:top w:val="single" w:sz="4" w:space="0" w:color="auto"/>
              <w:left w:val="single" w:sz="4" w:space="0" w:color="auto"/>
              <w:bottom w:val="single" w:sz="4" w:space="0" w:color="auto"/>
              <w:right w:val="single" w:sz="4" w:space="0" w:color="auto"/>
            </w:tcBorders>
          </w:tcPr>
          <w:p w:rsidR="00E16F88" w:rsidRDefault="00E16F88" w:rsidP="00986982">
            <w:pPr>
              <w:pStyle w:val="ConsPlusNormal"/>
              <w:widowControl/>
              <w:ind w:firstLine="25"/>
              <w:jc w:val="both"/>
              <w:rPr>
                <w:rFonts w:ascii="Times New Roman" w:hAnsi="Times New Roman" w:cs="Times New Roman"/>
                <w:b/>
                <w:sz w:val="22"/>
                <w:szCs w:val="22"/>
              </w:rPr>
            </w:pPr>
          </w:p>
          <w:p w:rsidR="006D3DE0" w:rsidRPr="00E16F88" w:rsidRDefault="006D3DE0" w:rsidP="00986982">
            <w:pPr>
              <w:pStyle w:val="ConsPlusNormal"/>
              <w:widowControl/>
              <w:ind w:firstLine="25"/>
              <w:jc w:val="both"/>
              <w:rPr>
                <w:rFonts w:ascii="Times New Roman" w:hAnsi="Times New Roman" w:cs="Times New Roman"/>
                <w:b/>
                <w:sz w:val="22"/>
                <w:szCs w:val="22"/>
              </w:rPr>
            </w:pPr>
            <w:r w:rsidRPr="00E16F88">
              <w:rPr>
                <w:rFonts w:ascii="Times New Roman" w:hAnsi="Times New Roman" w:cs="Times New Roman"/>
                <w:b/>
                <w:sz w:val="22"/>
                <w:szCs w:val="22"/>
              </w:rPr>
              <w:t>Требования к участникам размещения заказа</w:t>
            </w:r>
          </w:p>
        </w:tc>
      </w:tr>
      <w:tr w:rsidR="006D3DE0" w:rsidRPr="006D3DE0" w:rsidTr="00986982">
        <w:trPr>
          <w:trHeight w:val="340"/>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pStyle w:val="ConsPlusNormal"/>
              <w:widowControl/>
              <w:ind w:firstLine="0"/>
              <w:jc w:val="both"/>
              <w:rPr>
                <w:rFonts w:ascii="Times New Roman" w:hAnsi="Times New Roman" w:cs="Times New Roman"/>
                <w:sz w:val="22"/>
                <w:szCs w:val="22"/>
              </w:rPr>
            </w:pPr>
          </w:p>
        </w:tc>
        <w:tc>
          <w:tcPr>
            <w:tcW w:w="7740" w:type="dxa"/>
            <w:tcBorders>
              <w:top w:val="single" w:sz="4" w:space="0" w:color="auto"/>
              <w:left w:val="single" w:sz="4" w:space="0" w:color="auto"/>
              <w:bottom w:val="single" w:sz="4" w:space="0" w:color="auto"/>
              <w:right w:val="single" w:sz="4" w:space="0" w:color="auto"/>
            </w:tcBorders>
          </w:tcPr>
          <w:p w:rsidR="006D3DE0" w:rsidRPr="0021382F" w:rsidRDefault="006D3DE0" w:rsidP="0021382F">
            <w:pPr>
              <w:numPr>
                <w:ilvl w:val="0"/>
                <w:numId w:val="21"/>
              </w:numPr>
              <w:suppressAutoHyphens/>
              <w:spacing w:after="0" w:line="240" w:lineRule="auto"/>
              <w:jc w:val="both"/>
              <w:rPr>
                <w:rFonts w:ascii="Times New Roman" w:hAnsi="Times New Roman" w:cs="Times New Roman"/>
                <w:sz w:val="24"/>
                <w:szCs w:val="24"/>
              </w:rPr>
            </w:pPr>
            <w:r w:rsidRPr="0021382F">
              <w:rPr>
                <w:rFonts w:ascii="Times New Roman" w:hAnsi="Times New Roman" w:cs="Times New Roman"/>
                <w:sz w:val="24"/>
                <w:szCs w:val="24"/>
              </w:rPr>
              <w:t>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конкурса.</w:t>
            </w:r>
          </w:p>
          <w:p w:rsidR="006D3DE0" w:rsidRPr="0021382F" w:rsidRDefault="006D3DE0" w:rsidP="0021382F">
            <w:pPr>
              <w:numPr>
                <w:ilvl w:val="0"/>
                <w:numId w:val="21"/>
              </w:numPr>
              <w:suppressAutoHyphens/>
              <w:spacing w:after="0" w:line="240" w:lineRule="auto"/>
              <w:jc w:val="both"/>
              <w:rPr>
                <w:rFonts w:ascii="Times New Roman" w:hAnsi="Times New Roman" w:cs="Times New Roman"/>
                <w:sz w:val="24"/>
                <w:szCs w:val="24"/>
              </w:rPr>
            </w:pPr>
            <w:proofErr w:type="spellStart"/>
            <w:r w:rsidRPr="0021382F">
              <w:rPr>
                <w:rFonts w:ascii="Times New Roman" w:hAnsi="Times New Roman" w:cs="Times New Roman"/>
                <w:sz w:val="24"/>
                <w:szCs w:val="24"/>
              </w:rPr>
              <w:t>Непроведение</w:t>
            </w:r>
            <w:proofErr w:type="spellEnd"/>
            <w:r w:rsidRPr="0021382F">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6D3DE0" w:rsidRPr="0021382F" w:rsidRDefault="006D3DE0" w:rsidP="0021382F">
            <w:pPr>
              <w:numPr>
                <w:ilvl w:val="0"/>
                <w:numId w:val="21"/>
              </w:numPr>
              <w:suppressAutoHyphens/>
              <w:spacing w:after="0" w:line="240" w:lineRule="auto"/>
              <w:jc w:val="both"/>
              <w:rPr>
                <w:rFonts w:ascii="Times New Roman" w:hAnsi="Times New Roman" w:cs="Times New Roman"/>
                <w:sz w:val="24"/>
                <w:szCs w:val="24"/>
              </w:rPr>
            </w:pPr>
            <w:proofErr w:type="spellStart"/>
            <w:r w:rsidRPr="0021382F">
              <w:rPr>
                <w:rFonts w:ascii="Times New Roman" w:hAnsi="Times New Roman" w:cs="Times New Roman"/>
                <w:sz w:val="24"/>
                <w:szCs w:val="24"/>
              </w:rPr>
              <w:t>Неприостановление</w:t>
            </w:r>
            <w:proofErr w:type="spellEnd"/>
            <w:r w:rsidRPr="0021382F">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6D3DE0" w:rsidRPr="0021382F" w:rsidRDefault="006D3DE0" w:rsidP="0021382F">
            <w:pPr>
              <w:numPr>
                <w:ilvl w:val="0"/>
                <w:numId w:val="21"/>
              </w:numPr>
              <w:suppressAutoHyphens/>
              <w:spacing w:after="0" w:line="240" w:lineRule="auto"/>
              <w:jc w:val="both"/>
              <w:rPr>
                <w:rFonts w:ascii="Times New Roman" w:hAnsi="Times New Roman" w:cs="Times New Roman"/>
                <w:sz w:val="24"/>
                <w:szCs w:val="24"/>
              </w:rPr>
            </w:pPr>
            <w:r w:rsidRPr="0021382F">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6D3DE0" w:rsidRDefault="006D3DE0" w:rsidP="006D3DE0">
            <w:pPr>
              <w:numPr>
                <w:ilvl w:val="0"/>
                <w:numId w:val="21"/>
              </w:numPr>
              <w:suppressAutoHyphens/>
              <w:spacing w:after="0" w:line="240" w:lineRule="auto"/>
              <w:jc w:val="both"/>
              <w:rPr>
                <w:rFonts w:ascii="Times New Roman" w:hAnsi="Times New Roman" w:cs="Times New Roman"/>
                <w:color w:val="FF0000"/>
              </w:rPr>
            </w:pPr>
            <w:r w:rsidRPr="006D3DE0">
              <w:rPr>
                <w:rFonts w:ascii="Times New Roman" w:hAnsi="Times New Roman" w:cs="Times New Roman"/>
              </w:rPr>
              <w:t>Отсутствие в реестре недобросовестных поставщиков сведений об участнике размещения заказа</w:t>
            </w:r>
            <w:r w:rsidR="00AF166C">
              <w:rPr>
                <w:rFonts w:ascii="Times New Roman" w:hAnsi="Times New Roman" w:cs="Times New Roman"/>
              </w:rPr>
              <w:t>;</w:t>
            </w:r>
            <w:r w:rsidRPr="006D3DE0">
              <w:rPr>
                <w:rFonts w:ascii="Times New Roman" w:hAnsi="Times New Roman" w:cs="Times New Roman"/>
                <w:color w:val="FF0000"/>
              </w:rPr>
              <w:t xml:space="preserve"> </w:t>
            </w:r>
          </w:p>
          <w:p w:rsidR="00AF166C" w:rsidRPr="00AF166C" w:rsidRDefault="004302F0" w:rsidP="006D3DE0">
            <w:pPr>
              <w:numPr>
                <w:ilvl w:val="0"/>
                <w:numId w:val="21"/>
              </w:numPr>
              <w:suppressAutoHyphens/>
              <w:spacing w:after="0" w:line="240" w:lineRule="auto"/>
              <w:jc w:val="both"/>
              <w:rPr>
                <w:rFonts w:ascii="Times New Roman" w:hAnsi="Times New Roman" w:cs="Times New Roman"/>
                <w:color w:val="FF0000"/>
              </w:rPr>
            </w:pPr>
            <w:r>
              <w:rPr>
                <w:rFonts w:ascii="Times New Roman" w:hAnsi="Times New Roman" w:cs="Times New Roman"/>
                <w:sz w:val="24"/>
                <w:szCs w:val="24"/>
              </w:rPr>
              <w:t xml:space="preserve">Наличие </w:t>
            </w:r>
            <w:r w:rsidR="00AF166C">
              <w:rPr>
                <w:rFonts w:ascii="Times New Roman" w:hAnsi="Times New Roman" w:cs="Times New Roman"/>
                <w:sz w:val="24"/>
                <w:szCs w:val="24"/>
              </w:rPr>
              <w:t>л</w:t>
            </w:r>
            <w:r w:rsidR="00AF166C" w:rsidRPr="00975873">
              <w:rPr>
                <w:rFonts w:ascii="Times New Roman" w:hAnsi="Times New Roman" w:cs="Times New Roman"/>
                <w:sz w:val="24"/>
                <w:szCs w:val="24"/>
              </w:rPr>
              <w:t>ицензи</w:t>
            </w:r>
            <w:r>
              <w:rPr>
                <w:rFonts w:ascii="Times New Roman" w:hAnsi="Times New Roman" w:cs="Times New Roman"/>
                <w:sz w:val="24"/>
                <w:szCs w:val="24"/>
              </w:rPr>
              <w:t>и</w:t>
            </w:r>
            <w:r w:rsidR="00AF166C">
              <w:rPr>
                <w:rFonts w:ascii="Times New Roman" w:hAnsi="Times New Roman" w:cs="Times New Roman"/>
                <w:sz w:val="24"/>
                <w:szCs w:val="24"/>
              </w:rPr>
              <w:t xml:space="preserve"> Федеральной службы государственной регистрации, кадастра и картографии на осуществление геодезической и картографической деятельности;</w:t>
            </w:r>
          </w:p>
          <w:p w:rsidR="00AF166C" w:rsidRPr="00AF166C" w:rsidRDefault="004302F0" w:rsidP="006D3DE0">
            <w:pPr>
              <w:numPr>
                <w:ilvl w:val="0"/>
                <w:numId w:val="21"/>
              </w:numPr>
              <w:suppressAutoHyphens/>
              <w:spacing w:after="0" w:line="240" w:lineRule="auto"/>
              <w:jc w:val="both"/>
              <w:rPr>
                <w:rFonts w:ascii="Times New Roman" w:hAnsi="Times New Roman" w:cs="Times New Roman"/>
                <w:color w:val="FF0000"/>
              </w:rPr>
            </w:pPr>
            <w:r>
              <w:rPr>
                <w:rFonts w:ascii="Times New Roman" w:hAnsi="Times New Roman" w:cs="Times New Roman"/>
                <w:sz w:val="24"/>
                <w:szCs w:val="24"/>
              </w:rPr>
              <w:t xml:space="preserve">Наличие </w:t>
            </w:r>
            <w:r w:rsidR="00AF166C">
              <w:rPr>
                <w:rFonts w:ascii="Times New Roman" w:hAnsi="Times New Roman" w:cs="Times New Roman"/>
                <w:sz w:val="24"/>
                <w:szCs w:val="24"/>
              </w:rPr>
              <w:t>л</w:t>
            </w:r>
            <w:r w:rsidR="00AF166C" w:rsidRPr="00975873">
              <w:rPr>
                <w:rFonts w:ascii="Times New Roman" w:hAnsi="Times New Roman" w:cs="Times New Roman"/>
                <w:sz w:val="24"/>
                <w:szCs w:val="24"/>
              </w:rPr>
              <w:t>ицензи</w:t>
            </w:r>
            <w:r>
              <w:rPr>
                <w:rFonts w:ascii="Times New Roman" w:hAnsi="Times New Roman" w:cs="Times New Roman"/>
                <w:sz w:val="24"/>
                <w:szCs w:val="24"/>
              </w:rPr>
              <w:t>и</w:t>
            </w:r>
            <w:r w:rsidR="00AF166C" w:rsidRPr="00975873">
              <w:rPr>
                <w:rFonts w:ascii="Times New Roman" w:hAnsi="Times New Roman" w:cs="Times New Roman"/>
                <w:sz w:val="24"/>
                <w:szCs w:val="24"/>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r w:rsidR="00AF166C">
              <w:rPr>
                <w:rFonts w:ascii="Times New Roman" w:hAnsi="Times New Roman" w:cs="Times New Roman"/>
                <w:sz w:val="24"/>
                <w:szCs w:val="24"/>
              </w:rPr>
              <w:t>;</w:t>
            </w:r>
          </w:p>
          <w:p w:rsidR="00663662" w:rsidRPr="006D3DE0" w:rsidRDefault="00663662" w:rsidP="00C05EA2">
            <w:pPr>
              <w:suppressAutoHyphens/>
              <w:spacing w:after="0" w:line="240" w:lineRule="auto"/>
              <w:ind w:left="383"/>
              <w:jc w:val="both"/>
              <w:rPr>
                <w:rFonts w:ascii="Times New Roman" w:hAnsi="Times New Roman" w:cs="Times New Roman"/>
              </w:rPr>
            </w:pPr>
          </w:p>
        </w:tc>
      </w:tr>
      <w:tr w:rsidR="006D3DE0" w:rsidRPr="006D3DE0" w:rsidTr="00986982">
        <w:trPr>
          <w:trHeight w:val="537"/>
        </w:trPr>
        <w:tc>
          <w:tcPr>
            <w:tcW w:w="540" w:type="dxa"/>
            <w:tcBorders>
              <w:top w:val="single" w:sz="4" w:space="0" w:color="auto"/>
              <w:left w:val="single" w:sz="4" w:space="0" w:color="auto"/>
              <w:bottom w:val="single" w:sz="4" w:space="0" w:color="auto"/>
              <w:right w:val="single" w:sz="4" w:space="0" w:color="auto"/>
            </w:tcBorders>
          </w:tcPr>
          <w:p w:rsidR="006D3DE0" w:rsidRPr="007A2452" w:rsidRDefault="006D3DE0" w:rsidP="00986982">
            <w:pPr>
              <w:keepLines/>
              <w:widowControl w:val="0"/>
              <w:suppressLineNumbers/>
              <w:suppressAutoHyphens/>
              <w:spacing w:after="0"/>
              <w:rPr>
                <w:rFonts w:ascii="Times New Roman" w:hAnsi="Times New Roman" w:cs="Times New Roman"/>
                <w:b/>
              </w:rPr>
            </w:pPr>
            <w:r w:rsidRPr="007A2452">
              <w:rPr>
                <w:rFonts w:ascii="Times New Roman" w:hAnsi="Times New Roman" w:cs="Times New Roman"/>
                <w:b/>
              </w:rPr>
              <w:t>12</w:t>
            </w:r>
          </w:p>
        </w:tc>
        <w:tc>
          <w:tcPr>
            <w:tcW w:w="2160" w:type="dxa"/>
            <w:tcBorders>
              <w:top w:val="single" w:sz="4" w:space="0" w:color="auto"/>
              <w:left w:val="single" w:sz="4" w:space="0" w:color="auto"/>
              <w:bottom w:val="single" w:sz="4" w:space="0" w:color="auto"/>
              <w:right w:val="single" w:sz="4" w:space="0" w:color="auto"/>
            </w:tcBorders>
          </w:tcPr>
          <w:p w:rsidR="006D3DE0" w:rsidRPr="007A2452" w:rsidRDefault="006D3DE0" w:rsidP="00986982">
            <w:pPr>
              <w:keepLines/>
              <w:widowControl w:val="0"/>
              <w:suppressLineNumbers/>
              <w:suppressAutoHyphens/>
              <w:spacing w:after="0"/>
              <w:rPr>
                <w:rFonts w:ascii="Times New Roman" w:hAnsi="Times New Roman" w:cs="Times New Roman"/>
                <w:b/>
              </w:rPr>
            </w:pPr>
            <w:r w:rsidRPr="007A2452">
              <w:rPr>
                <w:rFonts w:ascii="Times New Roman" w:hAnsi="Times New Roman" w:cs="Times New Roman"/>
                <w:b/>
              </w:rPr>
              <w:t>Пункт 1.18.5.</w:t>
            </w:r>
          </w:p>
        </w:tc>
        <w:tc>
          <w:tcPr>
            <w:tcW w:w="7740" w:type="dxa"/>
            <w:tcBorders>
              <w:top w:val="single" w:sz="4" w:space="0" w:color="auto"/>
              <w:left w:val="single" w:sz="4" w:space="0" w:color="auto"/>
              <w:bottom w:val="single" w:sz="4" w:space="0" w:color="auto"/>
              <w:right w:val="single" w:sz="4" w:space="0" w:color="auto"/>
            </w:tcBorders>
          </w:tcPr>
          <w:p w:rsidR="006D3DE0" w:rsidRPr="007A2452" w:rsidRDefault="006D3DE0" w:rsidP="00986982">
            <w:pPr>
              <w:pStyle w:val="ConsPlusNormal"/>
              <w:widowControl/>
              <w:ind w:firstLine="25"/>
              <w:jc w:val="both"/>
              <w:rPr>
                <w:rFonts w:ascii="Times New Roman" w:hAnsi="Times New Roman" w:cs="Times New Roman"/>
                <w:b/>
                <w:sz w:val="22"/>
                <w:szCs w:val="22"/>
              </w:rPr>
            </w:pPr>
            <w:r w:rsidRPr="007A2452">
              <w:rPr>
                <w:rFonts w:ascii="Times New Roman" w:hAnsi="Times New Roman" w:cs="Times New Roman"/>
                <w:b/>
                <w:sz w:val="22"/>
                <w:szCs w:val="22"/>
              </w:rPr>
              <w:t>Даты начала и окончания срока предоставления участникам размещения заказа разъяснений положений конкурсной документации</w:t>
            </w:r>
          </w:p>
        </w:tc>
      </w:tr>
      <w:tr w:rsidR="006D3DE0" w:rsidRPr="006D3DE0" w:rsidTr="00986982">
        <w:trPr>
          <w:trHeight w:val="343"/>
        </w:trPr>
        <w:tc>
          <w:tcPr>
            <w:tcW w:w="540" w:type="dxa"/>
            <w:tcBorders>
              <w:top w:val="single" w:sz="4" w:space="0" w:color="auto"/>
              <w:left w:val="single" w:sz="4" w:space="0" w:color="auto"/>
              <w:bottom w:val="single" w:sz="4" w:space="0" w:color="auto"/>
              <w:right w:val="single" w:sz="4" w:space="0" w:color="auto"/>
            </w:tcBorders>
          </w:tcPr>
          <w:p w:rsidR="006D3DE0" w:rsidRPr="007A2452"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7A2452" w:rsidRDefault="006D3DE0" w:rsidP="00986982">
            <w:pPr>
              <w:keepLines/>
              <w:widowControl w:val="0"/>
              <w:suppressLineNumbers/>
              <w:suppressAutoHyphens/>
              <w:spacing w:after="0"/>
              <w:rPr>
                <w:rFonts w:ascii="Times New Roman" w:hAnsi="Times New Roman" w:cs="Times New Roman"/>
              </w:rPr>
            </w:pPr>
          </w:p>
        </w:tc>
        <w:tc>
          <w:tcPr>
            <w:tcW w:w="7740" w:type="dxa"/>
            <w:tcBorders>
              <w:top w:val="single" w:sz="4" w:space="0" w:color="auto"/>
              <w:left w:val="single" w:sz="4" w:space="0" w:color="auto"/>
              <w:bottom w:val="single" w:sz="4" w:space="0" w:color="auto"/>
              <w:right w:val="single" w:sz="4" w:space="0" w:color="auto"/>
            </w:tcBorders>
          </w:tcPr>
          <w:p w:rsidR="006D3DE0" w:rsidRPr="007A2452" w:rsidRDefault="006D3DE0" w:rsidP="00986982">
            <w:pPr>
              <w:pStyle w:val="ConsPlusNormal"/>
              <w:widowControl/>
              <w:ind w:firstLine="0"/>
              <w:jc w:val="both"/>
              <w:rPr>
                <w:rFonts w:ascii="Times New Roman" w:hAnsi="Times New Roman" w:cs="Times New Roman"/>
                <w:sz w:val="22"/>
                <w:szCs w:val="22"/>
              </w:rPr>
            </w:pPr>
            <w:r w:rsidRPr="007A2452">
              <w:rPr>
                <w:rFonts w:ascii="Times New Roman" w:hAnsi="Times New Roman" w:cs="Times New Roman"/>
                <w:sz w:val="22"/>
                <w:szCs w:val="22"/>
              </w:rPr>
              <w:t>Участник размещения заказа вправе обратиться к Заказчику за разъяснениями положений конкурсной документации. В течени</w:t>
            </w:r>
            <w:proofErr w:type="gramStart"/>
            <w:r w:rsidRPr="007A2452">
              <w:rPr>
                <w:rFonts w:ascii="Times New Roman" w:hAnsi="Times New Roman" w:cs="Times New Roman"/>
                <w:sz w:val="22"/>
                <w:szCs w:val="22"/>
              </w:rPr>
              <w:t>и</w:t>
            </w:r>
            <w:proofErr w:type="gramEnd"/>
            <w:r w:rsidRPr="007A2452">
              <w:rPr>
                <w:rFonts w:ascii="Times New Roman" w:hAnsi="Times New Roman" w:cs="Times New Roman"/>
                <w:sz w:val="22"/>
                <w:szCs w:val="22"/>
              </w:rPr>
              <w:t xml:space="preserve"> 2 (двух) рабочих дней со дня поступления запроса заказчик направляет в письменной форме или в форме электронного документа разъяснения положений конкурсной документации  при поступлении запроса по форме указанной в Приложении № , если указанный запрос поступил к заказчику не позднее  чем за 5 (пять) дней до дня окончания подачи заявок на участие в конкурсе.</w:t>
            </w:r>
          </w:p>
          <w:p w:rsidR="006D3DE0" w:rsidRPr="007A2452" w:rsidRDefault="006D3DE0" w:rsidP="00986982">
            <w:pPr>
              <w:pStyle w:val="ConsPlusNormal"/>
              <w:widowControl/>
              <w:ind w:firstLine="0"/>
              <w:jc w:val="both"/>
              <w:rPr>
                <w:rFonts w:ascii="Times New Roman" w:hAnsi="Times New Roman" w:cs="Times New Roman"/>
                <w:b/>
                <w:sz w:val="22"/>
                <w:szCs w:val="22"/>
              </w:rPr>
            </w:pPr>
            <w:r w:rsidRPr="007A2452">
              <w:rPr>
                <w:rFonts w:ascii="Times New Roman" w:hAnsi="Times New Roman" w:cs="Times New Roman"/>
                <w:sz w:val="22"/>
                <w:szCs w:val="22"/>
              </w:rPr>
              <w:t xml:space="preserve">Дата начала предоставления участникам размещения заказа разъяснений </w:t>
            </w:r>
            <w:r w:rsidRPr="007A2452">
              <w:rPr>
                <w:rFonts w:ascii="Times New Roman" w:hAnsi="Times New Roman" w:cs="Times New Roman"/>
                <w:sz w:val="22"/>
                <w:szCs w:val="22"/>
              </w:rPr>
              <w:lastRenderedPageBreak/>
              <w:t xml:space="preserve">положений конкурсной документации  </w:t>
            </w:r>
            <w:r w:rsidR="00E16F88" w:rsidRPr="007A2452">
              <w:rPr>
                <w:rFonts w:ascii="Times New Roman" w:hAnsi="Times New Roman" w:cs="Times New Roman"/>
                <w:b/>
                <w:sz w:val="22"/>
                <w:szCs w:val="22"/>
              </w:rPr>
              <w:t>19</w:t>
            </w:r>
            <w:r w:rsidR="009B0A40">
              <w:rPr>
                <w:rFonts w:ascii="Times New Roman" w:hAnsi="Times New Roman" w:cs="Times New Roman"/>
                <w:b/>
                <w:sz w:val="22"/>
                <w:szCs w:val="22"/>
              </w:rPr>
              <w:t xml:space="preserve"> «июн</w:t>
            </w:r>
            <w:r w:rsidR="005E0301" w:rsidRPr="007A2452">
              <w:rPr>
                <w:rFonts w:ascii="Times New Roman" w:hAnsi="Times New Roman" w:cs="Times New Roman"/>
                <w:b/>
                <w:sz w:val="22"/>
                <w:szCs w:val="22"/>
              </w:rPr>
              <w:t xml:space="preserve">я» </w:t>
            </w:r>
            <w:r w:rsidRPr="007A2452">
              <w:rPr>
                <w:rFonts w:ascii="Times New Roman" w:hAnsi="Times New Roman" w:cs="Times New Roman"/>
                <w:b/>
                <w:sz w:val="22"/>
                <w:szCs w:val="22"/>
              </w:rPr>
              <w:t>2012 г.</w:t>
            </w:r>
          </w:p>
          <w:p w:rsidR="006D3DE0" w:rsidRPr="007A2452" w:rsidRDefault="006D3DE0" w:rsidP="009B0A40">
            <w:pPr>
              <w:pStyle w:val="ConsPlusNormal"/>
              <w:widowControl/>
              <w:ind w:firstLine="0"/>
              <w:jc w:val="both"/>
              <w:rPr>
                <w:rFonts w:ascii="Times New Roman" w:hAnsi="Times New Roman" w:cs="Times New Roman"/>
                <w:sz w:val="22"/>
                <w:szCs w:val="22"/>
              </w:rPr>
            </w:pPr>
            <w:r w:rsidRPr="007A2452">
              <w:rPr>
                <w:rFonts w:ascii="Times New Roman" w:hAnsi="Times New Roman" w:cs="Times New Roman"/>
                <w:sz w:val="22"/>
                <w:szCs w:val="22"/>
              </w:rPr>
              <w:t xml:space="preserve">Дата окончания предоставления участникам размещения заказа разъяснений положений конкурсной документации  </w:t>
            </w:r>
            <w:r w:rsidR="005E0301" w:rsidRPr="007A2452">
              <w:rPr>
                <w:rFonts w:ascii="Times New Roman" w:hAnsi="Times New Roman" w:cs="Times New Roman"/>
                <w:b/>
                <w:sz w:val="22"/>
                <w:szCs w:val="22"/>
              </w:rPr>
              <w:t>«</w:t>
            </w:r>
            <w:r w:rsidR="009B0A40">
              <w:rPr>
                <w:rFonts w:ascii="Times New Roman" w:hAnsi="Times New Roman" w:cs="Times New Roman"/>
                <w:b/>
                <w:sz w:val="22"/>
                <w:szCs w:val="22"/>
              </w:rPr>
              <w:t>02</w:t>
            </w:r>
            <w:r w:rsidR="005E0301" w:rsidRPr="007A2452">
              <w:rPr>
                <w:rFonts w:ascii="Times New Roman" w:hAnsi="Times New Roman" w:cs="Times New Roman"/>
                <w:b/>
                <w:sz w:val="22"/>
                <w:szCs w:val="22"/>
              </w:rPr>
              <w:t xml:space="preserve">» </w:t>
            </w:r>
            <w:r w:rsidR="009B0A40">
              <w:rPr>
                <w:rFonts w:ascii="Times New Roman" w:hAnsi="Times New Roman" w:cs="Times New Roman"/>
                <w:b/>
                <w:sz w:val="22"/>
                <w:szCs w:val="22"/>
              </w:rPr>
              <w:t>августа</w:t>
            </w:r>
            <w:r w:rsidR="005E0301" w:rsidRPr="007A2452">
              <w:rPr>
                <w:rFonts w:ascii="Times New Roman" w:hAnsi="Times New Roman" w:cs="Times New Roman"/>
                <w:b/>
                <w:sz w:val="22"/>
                <w:szCs w:val="22"/>
              </w:rPr>
              <w:t xml:space="preserve"> </w:t>
            </w:r>
            <w:r w:rsidR="00E16F88" w:rsidRPr="007A2452">
              <w:rPr>
                <w:rFonts w:ascii="Times New Roman" w:hAnsi="Times New Roman" w:cs="Times New Roman"/>
                <w:b/>
                <w:sz w:val="22"/>
                <w:szCs w:val="22"/>
              </w:rPr>
              <w:t>2012</w:t>
            </w:r>
            <w:r w:rsidR="00650394" w:rsidRPr="007A2452">
              <w:rPr>
                <w:rFonts w:ascii="Times New Roman" w:hAnsi="Times New Roman" w:cs="Times New Roman"/>
                <w:b/>
                <w:sz w:val="22"/>
                <w:szCs w:val="22"/>
              </w:rPr>
              <w:t xml:space="preserve"> </w:t>
            </w:r>
            <w:r w:rsidR="005E0301" w:rsidRPr="007A2452">
              <w:rPr>
                <w:rFonts w:ascii="Times New Roman" w:hAnsi="Times New Roman" w:cs="Times New Roman"/>
                <w:b/>
                <w:sz w:val="22"/>
                <w:szCs w:val="22"/>
              </w:rPr>
              <w:t>года</w:t>
            </w:r>
          </w:p>
        </w:tc>
      </w:tr>
      <w:tr w:rsidR="006D3DE0" w:rsidRPr="006D3DE0" w:rsidTr="00986982">
        <w:trPr>
          <w:trHeight w:val="70"/>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lastRenderedPageBreak/>
              <w:t>13</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1.19.1.</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pStyle w:val="ConsPlusNormal"/>
              <w:widowControl/>
              <w:ind w:firstLine="25"/>
              <w:jc w:val="both"/>
              <w:rPr>
                <w:rFonts w:ascii="Times New Roman" w:hAnsi="Times New Roman" w:cs="Times New Roman"/>
                <w:b/>
                <w:sz w:val="22"/>
                <w:szCs w:val="22"/>
              </w:rPr>
            </w:pPr>
            <w:r w:rsidRPr="006D3DE0">
              <w:rPr>
                <w:rFonts w:ascii="Times New Roman" w:hAnsi="Times New Roman" w:cs="Times New Roman"/>
                <w:b/>
                <w:sz w:val="22"/>
                <w:szCs w:val="22"/>
              </w:rPr>
              <w:t>Место, дата и время вскрытия конвертов с заявками на участие в конкурсе и открытия доступа к поданным в форме электронных документов заявкам на участие в конкурсе</w:t>
            </w:r>
          </w:p>
        </w:tc>
      </w:tr>
      <w:tr w:rsidR="006D3DE0" w:rsidRPr="006D3DE0" w:rsidTr="00192F11">
        <w:trPr>
          <w:trHeight w:val="901"/>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50394" w:rsidP="00BF7667">
            <w:pPr>
              <w:pStyle w:val="ConsPlusNormal"/>
              <w:widowControl/>
              <w:ind w:firstLine="0"/>
              <w:jc w:val="both"/>
              <w:rPr>
                <w:rFonts w:ascii="Times New Roman" w:hAnsi="Times New Roman"/>
                <w:b/>
                <w:sz w:val="22"/>
                <w:szCs w:val="22"/>
              </w:rPr>
            </w:pPr>
            <w:r w:rsidRPr="00650394">
              <w:rPr>
                <w:rFonts w:ascii="Times New Roman" w:hAnsi="Times New Roman" w:cs="Times New Roman"/>
                <w:sz w:val="24"/>
                <w:szCs w:val="24"/>
              </w:rPr>
              <w:t xml:space="preserve">Вскрытие конвертов с заявками </w:t>
            </w:r>
            <w:r w:rsidRPr="00EE1D5B">
              <w:rPr>
                <w:rFonts w:ascii="Times New Roman" w:hAnsi="Times New Roman" w:cs="Times New Roman"/>
                <w:sz w:val="24"/>
                <w:szCs w:val="24"/>
              </w:rPr>
              <w:t xml:space="preserve">на участие в конкурсе будет производиться конкурсной комиссией </w:t>
            </w:r>
            <w:r w:rsidRPr="00EE1D5B">
              <w:rPr>
                <w:rFonts w:ascii="Times New Roman" w:hAnsi="Times New Roman" w:cs="Times New Roman"/>
                <w:b/>
                <w:sz w:val="24"/>
                <w:szCs w:val="24"/>
              </w:rPr>
              <w:t>«</w:t>
            </w:r>
            <w:r w:rsidR="002F7441">
              <w:rPr>
                <w:rFonts w:ascii="Times New Roman" w:hAnsi="Times New Roman" w:cs="Times New Roman"/>
                <w:b/>
                <w:sz w:val="24"/>
                <w:szCs w:val="24"/>
              </w:rPr>
              <w:t>02</w:t>
            </w:r>
            <w:r w:rsidRPr="00EE1D5B">
              <w:rPr>
                <w:rFonts w:ascii="Times New Roman" w:hAnsi="Times New Roman" w:cs="Times New Roman"/>
                <w:b/>
                <w:sz w:val="24"/>
                <w:szCs w:val="24"/>
              </w:rPr>
              <w:t xml:space="preserve">» </w:t>
            </w:r>
            <w:r w:rsidR="002F7441">
              <w:rPr>
                <w:rFonts w:ascii="Times New Roman" w:hAnsi="Times New Roman" w:cs="Times New Roman"/>
                <w:b/>
                <w:sz w:val="24"/>
                <w:szCs w:val="24"/>
              </w:rPr>
              <w:t>августа</w:t>
            </w:r>
            <w:r w:rsidRPr="00EE1D5B">
              <w:rPr>
                <w:rFonts w:ascii="Times New Roman" w:hAnsi="Times New Roman" w:cs="Times New Roman"/>
                <w:b/>
                <w:sz w:val="24"/>
                <w:szCs w:val="24"/>
              </w:rPr>
              <w:t xml:space="preserve"> 2012 года в </w:t>
            </w:r>
            <w:r w:rsidRPr="00BF7667">
              <w:rPr>
                <w:rFonts w:ascii="Times New Roman" w:hAnsi="Times New Roman" w:cs="Times New Roman"/>
                <w:b/>
                <w:sz w:val="24"/>
                <w:szCs w:val="24"/>
              </w:rPr>
              <w:t>1</w:t>
            </w:r>
            <w:r w:rsidR="00BF7667" w:rsidRPr="00BF7667">
              <w:rPr>
                <w:rFonts w:ascii="Times New Roman" w:hAnsi="Times New Roman" w:cs="Times New Roman"/>
                <w:b/>
                <w:sz w:val="24"/>
                <w:szCs w:val="24"/>
              </w:rPr>
              <w:t>0</w:t>
            </w:r>
            <w:r w:rsidRPr="00BF7667">
              <w:rPr>
                <w:rFonts w:ascii="Times New Roman" w:hAnsi="Times New Roman" w:cs="Times New Roman"/>
                <w:b/>
                <w:sz w:val="24"/>
                <w:szCs w:val="24"/>
              </w:rPr>
              <w:t xml:space="preserve">-00 часов по адресу: </w:t>
            </w:r>
            <w:r w:rsidR="00192F11" w:rsidRPr="00BF7667">
              <w:rPr>
                <w:rFonts w:ascii="Times New Roman" w:hAnsi="Times New Roman" w:cs="Times New Roman"/>
                <w:b/>
                <w:sz w:val="24"/>
                <w:szCs w:val="24"/>
              </w:rPr>
              <w:t>614000, г.</w:t>
            </w:r>
            <w:r w:rsidR="005E0301" w:rsidRPr="00BF7667">
              <w:rPr>
                <w:rFonts w:ascii="Times New Roman" w:hAnsi="Times New Roman" w:cs="Times New Roman"/>
                <w:b/>
                <w:sz w:val="24"/>
                <w:szCs w:val="24"/>
              </w:rPr>
              <w:t xml:space="preserve"> </w:t>
            </w:r>
            <w:r w:rsidR="00192F11" w:rsidRPr="00BF7667">
              <w:rPr>
                <w:rFonts w:ascii="Times New Roman" w:hAnsi="Times New Roman" w:cs="Times New Roman"/>
                <w:b/>
                <w:sz w:val="24"/>
                <w:szCs w:val="24"/>
              </w:rPr>
              <w:t>Пермь, ул.</w:t>
            </w:r>
            <w:r w:rsidR="005E0301" w:rsidRPr="00BF7667">
              <w:rPr>
                <w:rFonts w:ascii="Times New Roman" w:hAnsi="Times New Roman" w:cs="Times New Roman"/>
                <w:b/>
                <w:sz w:val="24"/>
                <w:szCs w:val="24"/>
              </w:rPr>
              <w:t xml:space="preserve"> </w:t>
            </w:r>
            <w:r w:rsidR="002F7441" w:rsidRPr="00BF7667">
              <w:rPr>
                <w:rFonts w:ascii="Times New Roman" w:hAnsi="Times New Roman" w:cs="Times New Roman"/>
                <w:b/>
                <w:sz w:val="24"/>
                <w:szCs w:val="24"/>
              </w:rPr>
              <w:t>Пермская</w:t>
            </w:r>
            <w:r w:rsidR="00192F11" w:rsidRPr="00BF7667">
              <w:rPr>
                <w:rFonts w:ascii="Times New Roman" w:hAnsi="Times New Roman" w:cs="Times New Roman"/>
                <w:b/>
                <w:sz w:val="24"/>
                <w:szCs w:val="24"/>
              </w:rPr>
              <w:t xml:space="preserve">, </w:t>
            </w:r>
            <w:r w:rsidR="002F7441" w:rsidRPr="00BF7667">
              <w:rPr>
                <w:rFonts w:ascii="Times New Roman" w:hAnsi="Times New Roman" w:cs="Times New Roman"/>
                <w:b/>
                <w:sz w:val="24"/>
                <w:szCs w:val="24"/>
              </w:rPr>
              <w:t>82</w:t>
            </w:r>
            <w:r w:rsidR="00192F11" w:rsidRPr="00BF7667">
              <w:rPr>
                <w:rFonts w:ascii="Times New Roman" w:hAnsi="Times New Roman" w:cs="Times New Roman"/>
                <w:b/>
                <w:sz w:val="24"/>
                <w:szCs w:val="24"/>
              </w:rPr>
              <w:t xml:space="preserve">; </w:t>
            </w:r>
            <w:r w:rsidR="002F7441" w:rsidRPr="00BF7667">
              <w:rPr>
                <w:rFonts w:ascii="Times New Roman" w:hAnsi="Times New Roman" w:cs="Times New Roman"/>
                <w:b/>
                <w:sz w:val="24"/>
                <w:szCs w:val="24"/>
              </w:rPr>
              <w:t>кабинет № 24</w:t>
            </w:r>
          </w:p>
        </w:tc>
      </w:tr>
      <w:tr w:rsidR="006D3DE0" w:rsidRPr="006D3DE0" w:rsidTr="00986982">
        <w:trPr>
          <w:cantSplit/>
          <w:trHeight w:val="338"/>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14</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1.19.10</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pStyle w:val="af0"/>
              <w:rPr>
                <w:rFonts w:ascii="Times New Roman" w:hAnsi="Times New Roman"/>
                <w:b/>
                <w:sz w:val="22"/>
                <w:szCs w:val="22"/>
              </w:rPr>
            </w:pPr>
            <w:r w:rsidRPr="006D3DE0">
              <w:rPr>
                <w:rFonts w:ascii="Times New Roman" w:hAnsi="Times New Roman"/>
                <w:b/>
                <w:sz w:val="22"/>
                <w:szCs w:val="22"/>
              </w:rPr>
              <w:t>Место, дата и время рассмотрения заявок</w:t>
            </w:r>
          </w:p>
        </w:tc>
      </w:tr>
      <w:tr w:rsidR="006D3DE0" w:rsidRPr="006D3DE0" w:rsidTr="00EC0E0A">
        <w:trPr>
          <w:cantSplit/>
          <w:trHeight w:val="678"/>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p>
        </w:tc>
        <w:tc>
          <w:tcPr>
            <w:tcW w:w="7740" w:type="dxa"/>
            <w:tcBorders>
              <w:top w:val="single" w:sz="4" w:space="0" w:color="auto"/>
              <w:left w:val="single" w:sz="4" w:space="0" w:color="auto"/>
              <w:bottom w:val="single" w:sz="4" w:space="0" w:color="auto"/>
              <w:right w:val="single" w:sz="4" w:space="0" w:color="auto"/>
            </w:tcBorders>
          </w:tcPr>
          <w:p w:rsidR="006D3DE0" w:rsidRPr="00EC0E0A" w:rsidRDefault="006D3DE0" w:rsidP="00986982">
            <w:pPr>
              <w:pStyle w:val="af0"/>
              <w:rPr>
                <w:rFonts w:ascii="Times New Roman" w:hAnsi="Times New Roman"/>
                <w:b/>
                <w:sz w:val="24"/>
                <w:szCs w:val="24"/>
              </w:rPr>
            </w:pPr>
            <w:r w:rsidRPr="00EC0E0A">
              <w:rPr>
                <w:rFonts w:ascii="Times New Roman" w:hAnsi="Times New Roman"/>
                <w:b/>
                <w:sz w:val="24"/>
                <w:szCs w:val="24"/>
              </w:rPr>
              <w:t>Рассмотрение заявок  на участие в конкурсе  состоится по адресу:</w:t>
            </w:r>
          </w:p>
          <w:p w:rsidR="00283C54" w:rsidRDefault="00192F11" w:rsidP="00EE1D5B">
            <w:pPr>
              <w:rPr>
                <w:rFonts w:ascii="Times New Roman" w:hAnsi="Times New Roman" w:cs="Times New Roman"/>
                <w:b/>
                <w:sz w:val="24"/>
                <w:szCs w:val="24"/>
              </w:rPr>
            </w:pPr>
            <w:r w:rsidRPr="00480558">
              <w:rPr>
                <w:rFonts w:ascii="Times New Roman" w:hAnsi="Times New Roman" w:cs="Times New Roman"/>
                <w:sz w:val="24"/>
                <w:szCs w:val="24"/>
              </w:rPr>
              <w:t>614000</w:t>
            </w:r>
            <w:r w:rsidRPr="00283C54">
              <w:rPr>
                <w:rFonts w:ascii="Times New Roman" w:hAnsi="Times New Roman" w:cs="Times New Roman"/>
                <w:sz w:val="24"/>
                <w:szCs w:val="24"/>
              </w:rPr>
              <w:t xml:space="preserve">, </w:t>
            </w:r>
            <w:r w:rsidR="00283C54" w:rsidRPr="00283C54">
              <w:rPr>
                <w:rFonts w:ascii="Times New Roman" w:hAnsi="Times New Roman" w:cs="Times New Roman"/>
                <w:b/>
                <w:sz w:val="24"/>
                <w:szCs w:val="24"/>
              </w:rPr>
              <w:t>г. Пермь, ул. Пермская, 82; кабинет № 24</w:t>
            </w:r>
          </w:p>
          <w:p w:rsidR="006D3DE0" w:rsidRPr="00EC0E0A" w:rsidRDefault="00283C54" w:rsidP="00BF7667">
            <w:pPr>
              <w:rPr>
                <w:rFonts w:ascii="Times New Roman" w:hAnsi="Times New Roman" w:cs="Times New Roman"/>
                <w:sz w:val="24"/>
                <w:szCs w:val="24"/>
              </w:rPr>
            </w:pPr>
            <w:r>
              <w:rPr>
                <w:rFonts w:ascii="Times New Roman" w:hAnsi="Times New Roman" w:cs="Times New Roman"/>
                <w:b/>
                <w:sz w:val="24"/>
                <w:szCs w:val="24"/>
              </w:rPr>
              <w:t>07</w:t>
            </w:r>
            <w:r w:rsidR="00EC0E0A" w:rsidRPr="00EE1D5B">
              <w:rPr>
                <w:rFonts w:ascii="Times New Roman" w:hAnsi="Times New Roman" w:cs="Times New Roman"/>
                <w:b/>
                <w:sz w:val="24"/>
                <w:szCs w:val="24"/>
              </w:rPr>
              <w:t xml:space="preserve"> «</w:t>
            </w:r>
            <w:r w:rsidR="00EE1D5B" w:rsidRPr="00EE1D5B">
              <w:rPr>
                <w:rFonts w:ascii="Times New Roman" w:hAnsi="Times New Roman" w:cs="Times New Roman"/>
                <w:b/>
                <w:sz w:val="24"/>
                <w:szCs w:val="24"/>
              </w:rPr>
              <w:t>августа</w:t>
            </w:r>
            <w:r w:rsidR="00EC0E0A" w:rsidRPr="00EE1D5B">
              <w:rPr>
                <w:rFonts w:ascii="Times New Roman" w:hAnsi="Times New Roman" w:cs="Times New Roman"/>
                <w:b/>
                <w:sz w:val="24"/>
                <w:szCs w:val="24"/>
              </w:rPr>
              <w:t xml:space="preserve">» </w:t>
            </w:r>
            <w:r w:rsidR="006D3DE0" w:rsidRPr="00BF7667">
              <w:rPr>
                <w:rFonts w:ascii="Times New Roman" w:hAnsi="Times New Roman" w:cs="Times New Roman"/>
                <w:b/>
                <w:sz w:val="24"/>
                <w:szCs w:val="24"/>
              </w:rPr>
              <w:t>2012</w:t>
            </w:r>
            <w:r w:rsidR="00EC0E0A" w:rsidRPr="00BF7667">
              <w:rPr>
                <w:rFonts w:ascii="Times New Roman" w:hAnsi="Times New Roman" w:cs="Times New Roman"/>
                <w:b/>
                <w:sz w:val="24"/>
                <w:szCs w:val="24"/>
              </w:rPr>
              <w:t xml:space="preserve"> </w:t>
            </w:r>
            <w:r w:rsidR="00AD1EEE" w:rsidRPr="00BF7667">
              <w:rPr>
                <w:rFonts w:ascii="Times New Roman" w:hAnsi="Times New Roman" w:cs="Times New Roman"/>
                <w:b/>
                <w:sz w:val="24"/>
                <w:szCs w:val="24"/>
              </w:rPr>
              <w:t>года</w:t>
            </w:r>
            <w:r w:rsidR="006D3DE0" w:rsidRPr="00BF7667">
              <w:rPr>
                <w:rFonts w:ascii="Times New Roman" w:hAnsi="Times New Roman" w:cs="Times New Roman"/>
                <w:b/>
                <w:sz w:val="24"/>
                <w:szCs w:val="24"/>
              </w:rPr>
              <w:t xml:space="preserve"> в 1</w:t>
            </w:r>
            <w:r w:rsidR="00BF7667" w:rsidRPr="00BF7667">
              <w:rPr>
                <w:rFonts w:ascii="Times New Roman" w:hAnsi="Times New Roman" w:cs="Times New Roman"/>
                <w:b/>
                <w:sz w:val="24"/>
                <w:szCs w:val="24"/>
              </w:rPr>
              <w:t>0</w:t>
            </w:r>
            <w:r w:rsidR="006D3DE0" w:rsidRPr="00BF7667">
              <w:rPr>
                <w:rFonts w:ascii="Times New Roman" w:hAnsi="Times New Roman" w:cs="Times New Roman"/>
                <w:b/>
                <w:sz w:val="24"/>
                <w:szCs w:val="24"/>
              </w:rPr>
              <w:t>.00</w:t>
            </w:r>
            <w:r w:rsidR="00A37AB0" w:rsidRPr="00BF7667">
              <w:rPr>
                <w:rFonts w:ascii="Times New Roman" w:hAnsi="Times New Roman" w:cs="Times New Roman"/>
                <w:b/>
                <w:sz w:val="24"/>
                <w:szCs w:val="24"/>
              </w:rPr>
              <w:t xml:space="preserve"> </w:t>
            </w:r>
            <w:r w:rsidR="006D3DE0" w:rsidRPr="00BF7667">
              <w:rPr>
                <w:rFonts w:ascii="Times New Roman" w:hAnsi="Times New Roman" w:cs="Times New Roman"/>
                <w:b/>
                <w:sz w:val="24"/>
                <w:szCs w:val="24"/>
              </w:rPr>
              <w:t>час</w:t>
            </w:r>
            <w:r w:rsidR="006D3DE0" w:rsidRPr="00BF7667">
              <w:rPr>
                <w:rFonts w:ascii="Times New Roman" w:hAnsi="Times New Roman" w:cs="Times New Roman"/>
                <w:sz w:val="24"/>
                <w:szCs w:val="24"/>
              </w:rPr>
              <w:t xml:space="preserve"> (время </w:t>
            </w:r>
            <w:r w:rsidR="00F309C1" w:rsidRPr="00BF7667">
              <w:rPr>
                <w:rFonts w:ascii="Times New Roman" w:hAnsi="Times New Roman" w:cs="Times New Roman"/>
                <w:sz w:val="24"/>
                <w:szCs w:val="24"/>
              </w:rPr>
              <w:t>местное</w:t>
            </w:r>
            <w:r w:rsidR="006D3DE0" w:rsidRPr="00283C54">
              <w:rPr>
                <w:rFonts w:ascii="Times New Roman" w:hAnsi="Times New Roman" w:cs="Times New Roman"/>
                <w:sz w:val="24"/>
                <w:szCs w:val="24"/>
              </w:rPr>
              <w:t>)</w:t>
            </w:r>
          </w:p>
        </w:tc>
      </w:tr>
      <w:tr w:rsidR="006D3DE0" w:rsidRPr="006D3DE0" w:rsidTr="00986982">
        <w:trPr>
          <w:cantSplit/>
          <w:trHeight w:val="338"/>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15</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1.19.11</w:t>
            </w:r>
          </w:p>
        </w:tc>
        <w:tc>
          <w:tcPr>
            <w:tcW w:w="7740" w:type="dxa"/>
            <w:tcBorders>
              <w:top w:val="single" w:sz="4" w:space="0" w:color="auto"/>
              <w:left w:val="single" w:sz="4" w:space="0" w:color="auto"/>
              <w:bottom w:val="single" w:sz="4" w:space="0" w:color="auto"/>
              <w:right w:val="single" w:sz="4" w:space="0" w:color="auto"/>
            </w:tcBorders>
          </w:tcPr>
          <w:p w:rsidR="006D3DE0" w:rsidRPr="00EC0E0A" w:rsidRDefault="006D3DE0" w:rsidP="00986982">
            <w:pPr>
              <w:pStyle w:val="af0"/>
              <w:rPr>
                <w:rFonts w:ascii="Times New Roman" w:hAnsi="Times New Roman"/>
                <w:b/>
                <w:sz w:val="24"/>
                <w:szCs w:val="24"/>
              </w:rPr>
            </w:pPr>
            <w:r w:rsidRPr="00EC0E0A">
              <w:rPr>
                <w:rFonts w:ascii="Times New Roman" w:hAnsi="Times New Roman"/>
                <w:b/>
                <w:sz w:val="24"/>
                <w:szCs w:val="24"/>
              </w:rPr>
              <w:t>Место и дата подведения итогов конкурса</w:t>
            </w:r>
          </w:p>
        </w:tc>
      </w:tr>
      <w:tr w:rsidR="006D3DE0" w:rsidRPr="006D3DE0" w:rsidTr="00986982">
        <w:trPr>
          <w:cantSplit/>
          <w:trHeight w:val="338"/>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p>
        </w:tc>
        <w:tc>
          <w:tcPr>
            <w:tcW w:w="7740" w:type="dxa"/>
            <w:tcBorders>
              <w:top w:val="single" w:sz="4" w:space="0" w:color="auto"/>
              <w:left w:val="single" w:sz="4" w:space="0" w:color="auto"/>
              <w:bottom w:val="single" w:sz="4" w:space="0" w:color="auto"/>
              <w:right w:val="single" w:sz="4" w:space="0" w:color="auto"/>
            </w:tcBorders>
          </w:tcPr>
          <w:p w:rsidR="006D3DE0" w:rsidRPr="00283C54" w:rsidRDefault="006D3DE0" w:rsidP="00986982">
            <w:pPr>
              <w:pStyle w:val="af0"/>
              <w:rPr>
                <w:rFonts w:ascii="Times New Roman" w:hAnsi="Times New Roman"/>
                <w:b/>
                <w:sz w:val="24"/>
                <w:szCs w:val="24"/>
              </w:rPr>
            </w:pPr>
            <w:r w:rsidRPr="00EC0E0A">
              <w:rPr>
                <w:rFonts w:ascii="Times New Roman" w:hAnsi="Times New Roman"/>
                <w:b/>
                <w:sz w:val="24"/>
                <w:szCs w:val="24"/>
              </w:rPr>
              <w:t xml:space="preserve">Подведение </w:t>
            </w:r>
            <w:r w:rsidRPr="00283C54">
              <w:rPr>
                <w:rFonts w:ascii="Times New Roman" w:hAnsi="Times New Roman"/>
                <w:b/>
                <w:sz w:val="24"/>
                <w:szCs w:val="24"/>
              </w:rPr>
              <w:t>итогов конкурса  состоится по адресу:</w:t>
            </w:r>
          </w:p>
          <w:p w:rsidR="00283C54" w:rsidRDefault="00192F11" w:rsidP="00283C54">
            <w:pPr>
              <w:rPr>
                <w:rFonts w:ascii="Times New Roman" w:hAnsi="Times New Roman" w:cs="Times New Roman"/>
                <w:b/>
                <w:sz w:val="24"/>
                <w:szCs w:val="24"/>
              </w:rPr>
            </w:pPr>
            <w:r w:rsidRPr="00283C54">
              <w:rPr>
                <w:rFonts w:ascii="Times New Roman" w:hAnsi="Times New Roman" w:cs="Times New Roman"/>
                <w:sz w:val="24"/>
                <w:szCs w:val="24"/>
              </w:rPr>
              <w:t xml:space="preserve">614000, </w:t>
            </w:r>
            <w:r w:rsidR="00283C54" w:rsidRPr="00283C54">
              <w:rPr>
                <w:rFonts w:ascii="Times New Roman" w:hAnsi="Times New Roman" w:cs="Times New Roman"/>
                <w:b/>
                <w:sz w:val="24"/>
                <w:szCs w:val="24"/>
              </w:rPr>
              <w:t>г. Пермь, ул. Пермская, 82; кабинет № 24</w:t>
            </w:r>
          </w:p>
          <w:p w:rsidR="006D3DE0" w:rsidRPr="00EC0E0A" w:rsidRDefault="00EE1D5B" w:rsidP="00BF7667">
            <w:pPr>
              <w:rPr>
                <w:rFonts w:ascii="Times New Roman" w:hAnsi="Times New Roman" w:cs="Times New Roman"/>
                <w:sz w:val="24"/>
                <w:szCs w:val="24"/>
              </w:rPr>
            </w:pPr>
            <w:r w:rsidRPr="00EE1D5B">
              <w:rPr>
                <w:rFonts w:ascii="Times New Roman" w:hAnsi="Times New Roman" w:cs="Times New Roman"/>
                <w:b/>
                <w:sz w:val="24"/>
                <w:szCs w:val="24"/>
              </w:rPr>
              <w:t>0</w:t>
            </w:r>
            <w:r w:rsidR="00283C54">
              <w:rPr>
                <w:rFonts w:ascii="Times New Roman" w:hAnsi="Times New Roman" w:cs="Times New Roman"/>
                <w:b/>
                <w:sz w:val="24"/>
                <w:szCs w:val="24"/>
              </w:rPr>
              <w:t>9</w:t>
            </w:r>
            <w:r w:rsidR="00EC0E0A" w:rsidRPr="00EE1D5B">
              <w:rPr>
                <w:rFonts w:ascii="Times New Roman" w:hAnsi="Times New Roman" w:cs="Times New Roman"/>
                <w:b/>
                <w:sz w:val="24"/>
                <w:szCs w:val="24"/>
              </w:rPr>
              <w:t xml:space="preserve"> «</w:t>
            </w:r>
            <w:r w:rsidRPr="00EE1D5B">
              <w:rPr>
                <w:rFonts w:ascii="Times New Roman" w:hAnsi="Times New Roman" w:cs="Times New Roman"/>
                <w:b/>
                <w:sz w:val="24"/>
                <w:szCs w:val="24"/>
              </w:rPr>
              <w:t>августа</w:t>
            </w:r>
            <w:r w:rsidR="00EC0E0A" w:rsidRPr="00EE1D5B">
              <w:rPr>
                <w:rFonts w:ascii="Times New Roman" w:hAnsi="Times New Roman" w:cs="Times New Roman"/>
                <w:b/>
                <w:sz w:val="24"/>
                <w:szCs w:val="24"/>
              </w:rPr>
              <w:t xml:space="preserve">» 2012 </w:t>
            </w:r>
            <w:r w:rsidR="00AD1EEE">
              <w:rPr>
                <w:rFonts w:ascii="Times New Roman" w:hAnsi="Times New Roman" w:cs="Times New Roman"/>
                <w:b/>
                <w:sz w:val="24"/>
                <w:szCs w:val="24"/>
              </w:rPr>
              <w:t xml:space="preserve">года </w:t>
            </w:r>
            <w:r w:rsidR="00EC0E0A" w:rsidRPr="00BF7667">
              <w:rPr>
                <w:rFonts w:ascii="Times New Roman" w:hAnsi="Times New Roman" w:cs="Times New Roman"/>
                <w:b/>
                <w:sz w:val="24"/>
                <w:szCs w:val="24"/>
              </w:rPr>
              <w:t>в 1</w:t>
            </w:r>
            <w:r w:rsidR="00BF7667" w:rsidRPr="00BF7667">
              <w:rPr>
                <w:rFonts w:ascii="Times New Roman" w:hAnsi="Times New Roman" w:cs="Times New Roman"/>
                <w:b/>
                <w:sz w:val="24"/>
                <w:szCs w:val="24"/>
              </w:rPr>
              <w:t>0</w:t>
            </w:r>
            <w:r w:rsidR="00EC0E0A" w:rsidRPr="00BF7667">
              <w:rPr>
                <w:rFonts w:ascii="Times New Roman" w:hAnsi="Times New Roman" w:cs="Times New Roman"/>
                <w:b/>
                <w:sz w:val="24"/>
                <w:szCs w:val="24"/>
              </w:rPr>
              <w:t xml:space="preserve">.00 </w:t>
            </w:r>
            <w:r w:rsidR="006D3DE0" w:rsidRPr="00BF7667">
              <w:rPr>
                <w:rFonts w:ascii="Times New Roman" w:hAnsi="Times New Roman" w:cs="Times New Roman"/>
                <w:b/>
                <w:sz w:val="24"/>
                <w:szCs w:val="24"/>
              </w:rPr>
              <w:t>час</w:t>
            </w:r>
            <w:r w:rsidR="006D3DE0" w:rsidRPr="00BF7667">
              <w:rPr>
                <w:rFonts w:ascii="Times New Roman" w:hAnsi="Times New Roman" w:cs="Times New Roman"/>
                <w:sz w:val="24"/>
                <w:szCs w:val="24"/>
              </w:rPr>
              <w:t xml:space="preserve"> (время </w:t>
            </w:r>
            <w:r w:rsidR="00F309C1" w:rsidRPr="00BF7667">
              <w:rPr>
                <w:rFonts w:ascii="Times New Roman" w:hAnsi="Times New Roman" w:cs="Times New Roman"/>
                <w:sz w:val="24"/>
                <w:szCs w:val="24"/>
              </w:rPr>
              <w:t>местное</w:t>
            </w:r>
            <w:r w:rsidR="006D3DE0" w:rsidRPr="00BF7667">
              <w:rPr>
                <w:rFonts w:ascii="Times New Roman" w:hAnsi="Times New Roman" w:cs="Times New Roman"/>
                <w:sz w:val="24"/>
                <w:szCs w:val="24"/>
              </w:rPr>
              <w:t>)</w:t>
            </w:r>
            <w:r w:rsidR="00F309C1" w:rsidRPr="00EC0E0A">
              <w:rPr>
                <w:rFonts w:ascii="Times New Roman" w:hAnsi="Times New Roman" w:cs="Times New Roman"/>
                <w:sz w:val="24"/>
                <w:szCs w:val="24"/>
              </w:rPr>
              <w:t xml:space="preserve"> </w:t>
            </w:r>
          </w:p>
        </w:tc>
      </w:tr>
      <w:tr w:rsidR="006D3DE0" w:rsidRPr="006D3DE0" w:rsidTr="00986982">
        <w:trPr>
          <w:cantSplit/>
          <w:trHeight w:val="338"/>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16</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1.20.1.</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r w:rsidRPr="006D3DE0">
              <w:rPr>
                <w:rFonts w:ascii="Times New Roman" w:hAnsi="Times New Roman" w:cs="Times New Roman"/>
                <w:b/>
              </w:rPr>
              <w:t>Критерии оценки заявок на участие в конкурсе</w:t>
            </w:r>
          </w:p>
        </w:tc>
      </w:tr>
      <w:tr w:rsidR="006D3DE0" w:rsidRPr="006D3DE0" w:rsidTr="00986982">
        <w:trPr>
          <w:cantSplit/>
          <w:trHeight w:val="338"/>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autoSpaceDE w:val="0"/>
              <w:autoSpaceDN w:val="0"/>
              <w:adjustRightInd w:val="0"/>
              <w:spacing w:after="0"/>
              <w:rPr>
                <w:rFonts w:ascii="Times New Roman" w:hAnsi="Times New Roman" w:cs="Times New Roman"/>
                <w:bCs/>
              </w:rPr>
            </w:pPr>
            <w:r w:rsidRPr="006D3DE0">
              <w:rPr>
                <w:rFonts w:ascii="Times New Roman" w:hAnsi="Times New Roman" w:cs="Times New Roman"/>
                <w:bCs/>
              </w:rPr>
              <w:t xml:space="preserve">Критерии оценки заявок на участие в конкурсе  установлены в Приложении </w:t>
            </w:r>
          </w:p>
          <w:p w:rsidR="006D3DE0" w:rsidRPr="006D3DE0" w:rsidRDefault="006D3DE0" w:rsidP="00986982">
            <w:pPr>
              <w:autoSpaceDE w:val="0"/>
              <w:autoSpaceDN w:val="0"/>
              <w:adjustRightInd w:val="0"/>
              <w:spacing w:after="0"/>
              <w:rPr>
                <w:rFonts w:ascii="Times New Roman" w:hAnsi="Times New Roman" w:cs="Times New Roman"/>
              </w:rPr>
            </w:pPr>
            <w:r w:rsidRPr="006D3DE0">
              <w:rPr>
                <w:rFonts w:ascii="Times New Roman" w:hAnsi="Times New Roman" w:cs="Times New Roman"/>
                <w:bCs/>
              </w:rPr>
              <w:t>№ 1 к Информационной карте.</w:t>
            </w:r>
          </w:p>
        </w:tc>
      </w:tr>
      <w:tr w:rsidR="006D3DE0" w:rsidRPr="006D3DE0" w:rsidTr="00986982">
        <w:trPr>
          <w:cantSplit/>
          <w:trHeight w:val="338"/>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17</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1.21.1.</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Порядок оценки и сопоставления заявок на участие в конкурсе</w:t>
            </w:r>
          </w:p>
        </w:tc>
      </w:tr>
      <w:tr w:rsidR="006D3DE0" w:rsidRPr="006D3DE0" w:rsidTr="00986982">
        <w:trPr>
          <w:cantSplit/>
          <w:trHeight w:val="456"/>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C10074">
            <w:pPr>
              <w:keepLines/>
              <w:widowControl w:val="0"/>
              <w:suppressLineNumbers/>
              <w:suppressAutoHyphens/>
              <w:spacing w:after="0"/>
              <w:rPr>
                <w:rFonts w:ascii="Times New Roman" w:hAnsi="Times New Roman" w:cs="Times New Roman"/>
              </w:rPr>
            </w:pPr>
            <w:r w:rsidRPr="006D3DE0">
              <w:rPr>
                <w:rFonts w:ascii="Times New Roman" w:hAnsi="Times New Roman" w:cs="Times New Roman"/>
              </w:rPr>
              <w:t>Порядок оценки и сопоставления заявок на участие в конкурсе установлен в Приложении № 1 к Информационной карте.</w:t>
            </w:r>
          </w:p>
        </w:tc>
      </w:tr>
      <w:tr w:rsidR="006D3DE0" w:rsidRPr="006D3DE0" w:rsidTr="00986982">
        <w:trPr>
          <w:trHeight w:val="357"/>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18</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1.22.1.</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Размер обеспечения заявки на участие в конкурсе, срок и порядок внесения денежных сре</w:t>
            </w:r>
            <w:proofErr w:type="gramStart"/>
            <w:r w:rsidRPr="006D3DE0">
              <w:rPr>
                <w:rFonts w:ascii="Times New Roman" w:hAnsi="Times New Roman" w:cs="Times New Roman"/>
                <w:b/>
              </w:rPr>
              <w:t>дств в к</w:t>
            </w:r>
            <w:proofErr w:type="gramEnd"/>
            <w:r w:rsidRPr="006D3DE0">
              <w:rPr>
                <w:rFonts w:ascii="Times New Roman" w:hAnsi="Times New Roman" w:cs="Times New Roman"/>
                <w:b/>
              </w:rPr>
              <w:t xml:space="preserve">ачестве обеспечения заявки, реквизиты счета для перечисления указанных денежных средств </w:t>
            </w:r>
          </w:p>
        </w:tc>
      </w:tr>
      <w:tr w:rsidR="006D3DE0" w:rsidRPr="006D3DE0" w:rsidTr="00986982">
        <w:trPr>
          <w:trHeight w:val="537"/>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p>
        </w:tc>
        <w:tc>
          <w:tcPr>
            <w:tcW w:w="7740" w:type="dxa"/>
            <w:tcBorders>
              <w:top w:val="single" w:sz="4" w:space="0" w:color="auto"/>
              <w:left w:val="single" w:sz="4" w:space="0" w:color="auto"/>
              <w:bottom w:val="single" w:sz="4" w:space="0" w:color="auto"/>
              <w:right w:val="single" w:sz="4" w:space="0" w:color="auto"/>
            </w:tcBorders>
          </w:tcPr>
          <w:p w:rsidR="006D3DE0" w:rsidRPr="00324205" w:rsidRDefault="006D3DE0" w:rsidP="00192F11">
            <w:pPr>
              <w:keepLines/>
              <w:widowControl w:val="0"/>
              <w:suppressLineNumbers/>
              <w:suppressAutoHyphens/>
              <w:spacing w:after="0"/>
              <w:rPr>
                <w:rFonts w:ascii="Times New Roman" w:hAnsi="Times New Roman" w:cs="Times New Roman"/>
                <w:b/>
              </w:rPr>
            </w:pPr>
            <w:proofErr w:type="gramStart"/>
            <w:r w:rsidRPr="00EE1D5B">
              <w:rPr>
                <w:rFonts w:ascii="Times New Roman" w:hAnsi="Times New Roman" w:cs="Times New Roman"/>
              </w:rPr>
              <w:t>Установлен</w:t>
            </w:r>
            <w:proofErr w:type="gramEnd"/>
            <w:r w:rsidRPr="00EE1D5B">
              <w:rPr>
                <w:rFonts w:ascii="Times New Roman" w:hAnsi="Times New Roman" w:cs="Times New Roman"/>
              </w:rPr>
              <w:t xml:space="preserve"> в размере 5 % от начальной максимальной цены </w:t>
            </w:r>
            <w:r w:rsidR="002C5AAE" w:rsidRPr="00EE1D5B">
              <w:rPr>
                <w:rFonts w:ascii="Times New Roman" w:hAnsi="Times New Roman" w:cs="Times New Roman"/>
              </w:rPr>
              <w:t>Контракт</w:t>
            </w:r>
            <w:r w:rsidRPr="00EE1D5B">
              <w:rPr>
                <w:rFonts w:ascii="Times New Roman" w:hAnsi="Times New Roman" w:cs="Times New Roman"/>
              </w:rPr>
              <w:t>а, что составляет</w:t>
            </w:r>
            <w:r w:rsidR="001D7924" w:rsidRPr="00EE1D5B">
              <w:rPr>
                <w:rFonts w:ascii="Times New Roman" w:hAnsi="Times New Roman" w:cs="Times New Roman"/>
              </w:rPr>
              <w:t xml:space="preserve">: </w:t>
            </w:r>
            <w:r w:rsidR="001D7924" w:rsidRPr="00EE1D5B">
              <w:rPr>
                <w:rFonts w:ascii="Times New Roman" w:hAnsi="Times New Roman" w:cs="Times New Roman"/>
                <w:b/>
              </w:rPr>
              <w:t>1</w:t>
            </w:r>
            <w:r w:rsidR="007F6A7F" w:rsidRPr="00EE1D5B">
              <w:rPr>
                <w:rFonts w:ascii="Times New Roman" w:hAnsi="Times New Roman" w:cs="Times New Roman"/>
                <w:b/>
              </w:rPr>
              <w:t>05879</w:t>
            </w:r>
            <w:r w:rsidR="001D7924" w:rsidRPr="00EE1D5B">
              <w:rPr>
                <w:rFonts w:ascii="Times New Roman" w:hAnsi="Times New Roman" w:cs="Times New Roman"/>
                <w:b/>
              </w:rPr>
              <w:t xml:space="preserve"> (Сто </w:t>
            </w:r>
            <w:r w:rsidR="007F6A7F" w:rsidRPr="00EE1D5B">
              <w:rPr>
                <w:rFonts w:ascii="Times New Roman" w:hAnsi="Times New Roman" w:cs="Times New Roman"/>
                <w:b/>
              </w:rPr>
              <w:t>пять тысяч восемьсот семьдесят девять</w:t>
            </w:r>
            <w:r w:rsidR="001D7924" w:rsidRPr="00EE1D5B">
              <w:rPr>
                <w:rFonts w:ascii="Times New Roman" w:hAnsi="Times New Roman" w:cs="Times New Roman"/>
                <w:b/>
              </w:rPr>
              <w:t>) рублей</w:t>
            </w:r>
            <w:r w:rsidR="00A7520F" w:rsidRPr="00EE1D5B">
              <w:rPr>
                <w:rFonts w:ascii="Times New Roman" w:hAnsi="Times New Roman" w:cs="Times New Roman"/>
                <w:b/>
              </w:rPr>
              <w:t xml:space="preserve"> </w:t>
            </w:r>
            <w:r w:rsidR="007F6A7F" w:rsidRPr="00EE1D5B">
              <w:rPr>
                <w:rFonts w:ascii="Times New Roman" w:hAnsi="Times New Roman" w:cs="Times New Roman"/>
                <w:b/>
              </w:rPr>
              <w:t>2</w:t>
            </w:r>
            <w:r w:rsidR="00A7520F" w:rsidRPr="00EE1D5B">
              <w:rPr>
                <w:rFonts w:ascii="Times New Roman" w:hAnsi="Times New Roman" w:cs="Times New Roman"/>
                <w:b/>
              </w:rPr>
              <w:t>5 копеек</w:t>
            </w:r>
            <w:r w:rsidR="001D7924" w:rsidRPr="00EE1D5B">
              <w:rPr>
                <w:rFonts w:ascii="Times New Roman" w:hAnsi="Times New Roman" w:cs="Times New Roman"/>
                <w:b/>
              </w:rPr>
              <w:t>.</w:t>
            </w:r>
          </w:p>
          <w:sdt>
            <w:sdtPr>
              <w:rPr>
                <w:rFonts w:ascii="Times New Roman" w:hAnsi="Times New Roman" w:cs="Times New Roman"/>
              </w:rPr>
              <w:alias w:val="InnerRepeater"/>
              <w:tag w:val="InnerRepeater"/>
              <w:id w:val="-1433632567"/>
              <w:placeholder>
                <w:docPart w:val="6CD55B32FB8A4FB2AE093C7CB28EE733"/>
              </w:placeholder>
              <w:docPartList>
                <w:docPartGallery w:val="AutoText"/>
              </w:docPartList>
            </w:sdtPr>
            <w:sdtContent>
              <w:p w:rsidR="00A7520F" w:rsidRPr="00324205" w:rsidRDefault="00A7520F" w:rsidP="00324205">
                <w:pPr>
                  <w:keepLines/>
                  <w:widowControl w:val="0"/>
                  <w:suppressLineNumbers/>
                  <w:suppressAutoHyphens/>
                  <w:spacing w:after="0"/>
                  <w:rPr>
                    <w:rFonts w:ascii="Times New Roman" w:hAnsi="Times New Roman" w:cs="Times New Roman"/>
                  </w:rPr>
                </w:pPr>
                <w:r w:rsidRPr="00A7520F">
                  <w:rPr>
                    <w:rFonts w:ascii="Times New Roman" w:hAnsi="Times New Roman" w:cs="Times New Roman"/>
                  </w:rPr>
                  <w:t xml:space="preserve"> </w:t>
                </w:r>
                <w:sdt>
                  <w:sdtPr>
                    <w:rPr>
                      <w:rFonts w:ascii="Times New Roman" w:hAnsi="Times New Roman" w:cs="Times New Roman"/>
                    </w:rPr>
                    <w:alias w:val="InnerSimple"/>
                    <w:tag w:val="InnerSimple"/>
                    <w:id w:val="-1433632564"/>
                    <w:placeholder>
                      <w:docPart w:val="4CB554D3C53E46838A9BC243B4FA8168"/>
                    </w:placeholder>
                    <w:text/>
                  </w:sdtPr>
                  <w:sdtContent>
                    <w:r w:rsidRPr="00A7520F">
                      <w:rPr>
                        <w:rFonts w:ascii="Times New Roman" w:hAnsi="Times New Roman" w:cs="Times New Roman"/>
                      </w:rPr>
                      <w:t>Факт внесения Участником размещения заказа денежных сре</w:t>
                    </w:r>
                    <w:proofErr w:type="gramStart"/>
                    <w:r w:rsidRPr="00A7520F">
                      <w:rPr>
                        <w:rFonts w:ascii="Times New Roman" w:hAnsi="Times New Roman" w:cs="Times New Roman"/>
                      </w:rPr>
                      <w:t>дств в к</w:t>
                    </w:r>
                    <w:proofErr w:type="gramEnd"/>
                    <w:r w:rsidRPr="00A7520F">
                      <w:rPr>
                        <w:rFonts w:ascii="Times New Roman" w:hAnsi="Times New Roman" w:cs="Times New Roman"/>
                      </w:rPr>
                      <w:t>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A7520F">
                      <w:rPr>
                        <w:rFonts w:ascii="Times New Roman" w:hAnsi="Times New Roman" w:cs="Times New Roman"/>
                      </w:rPr>
                      <w:t>дств в к</w:t>
                    </w:r>
                    <w:proofErr w:type="gramEnd"/>
                    <w:r w:rsidRPr="00A7520F">
                      <w:rPr>
                        <w:rFonts w:ascii="Times New Roman" w:hAnsi="Times New Roman" w:cs="Times New Roman"/>
                      </w:rPr>
                      <w:t>ачестве обеспечения заявки на участие в конкурсе осуществляется Участником размещения заказа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A7520F">
                      <w:rPr>
                        <w:rFonts w:ascii="Times New Roman" w:hAnsi="Times New Roman" w:cs="Times New Roman"/>
                      </w:rPr>
                      <w:t>дств пр</w:t>
                    </w:r>
                    <w:proofErr w:type="gramEnd"/>
                    <w:r w:rsidRPr="00A7520F">
                      <w:rPr>
                        <w:rFonts w:ascii="Times New Roman" w:hAnsi="Times New Roman" w:cs="Times New Roman"/>
                      </w:rPr>
                      <w:t>и помощи системы «Банк-Клиент») должно быть подано Участником размещения заказа в составе документов, входящих в заявку на участие в конкурсе. В наименовании платежа должно быть указано:  «Обеспечение заявки на участие в конкурсе на право заключения гражданско-правового договора ______ (</w:t>
                    </w:r>
                    <w:r>
                      <w:rPr>
                        <w:rFonts w:ascii="Times New Roman" w:hAnsi="Times New Roman" w:cs="Times New Roman"/>
                      </w:rPr>
                      <w:t>указывается предмет конкурса),</w:t>
                    </w:r>
                    <w:r w:rsidRPr="00A7520F">
                      <w:rPr>
                        <w:rFonts w:ascii="Times New Roman" w:hAnsi="Times New Roman" w:cs="Times New Roman"/>
                      </w:rPr>
                      <w:t xml:space="preserve"> реестровый номер торгов _______, НДС не облагается». В случае отсутствия в составе заявки документа, подтверждающего внесение денежных сре</w:t>
                    </w:r>
                    <w:proofErr w:type="gramStart"/>
                    <w:r w:rsidRPr="00A7520F">
                      <w:rPr>
                        <w:rFonts w:ascii="Times New Roman" w:hAnsi="Times New Roman" w:cs="Times New Roman"/>
                      </w:rPr>
                      <w:t>дств в к</w:t>
                    </w:r>
                    <w:proofErr w:type="gramEnd"/>
                    <w:r w:rsidRPr="00A7520F">
                      <w:rPr>
                        <w:rFonts w:ascii="Times New Roman" w:hAnsi="Times New Roman" w:cs="Times New Roman"/>
                      </w:rPr>
                      <w:t>ачестве обеспечения заявки на участие в конкурсе, Участнику размещения заказа отказывается в допуске к участию в конкурсе</w:t>
                    </w:r>
                    <w:r w:rsidR="00022526">
                      <w:rPr>
                        <w:rFonts w:ascii="Times New Roman" w:hAnsi="Times New Roman" w:cs="Times New Roman"/>
                      </w:rPr>
                      <w:t>.</w:t>
                    </w:r>
                  </w:sdtContent>
                </w:sdt>
              </w:p>
            </w:sdtContent>
          </w:sdt>
          <w:p w:rsidR="00022526" w:rsidRDefault="00022526" w:rsidP="00324205">
            <w:pPr>
              <w:keepLines/>
              <w:widowControl w:val="0"/>
              <w:suppressLineNumbers/>
              <w:suppressAutoHyphens/>
              <w:spacing w:after="0"/>
              <w:rPr>
                <w:rFonts w:ascii="Times New Roman" w:hAnsi="Times New Roman" w:cs="Times New Roman"/>
              </w:rPr>
            </w:pPr>
          </w:p>
          <w:p w:rsidR="00A7520F" w:rsidRPr="00A7520F" w:rsidRDefault="00A7520F" w:rsidP="00324205">
            <w:pPr>
              <w:keepLines/>
              <w:widowControl w:val="0"/>
              <w:suppressLineNumbers/>
              <w:suppressAutoHyphens/>
              <w:spacing w:after="0"/>
              <w:rPr>
                <w:rFonts w:ascii="Times New Roman" w:hAnsi="Times New Roman" w:cs="Times New Roman"/>
              </w:rPr>
            </w:pPr>
            <w:r w:rsidRPr="00A7520F">
              <w:rPr>
                <w:rFonts w:ascii="Times New Roman" w:hAnsi="Times New Roman" w:cs="Times New Roman"/>
              </w:rPr>
              <w:t xml:space="preserve">Срок внесения обеспечения - до момента вскрытия конвертов с заявками на </w:t>
            </w:r>
            <w:r w:rsidRPr="00A7520F">
              <w:rPr>
                <w:rFonts w:ascii="Times New Roman" w:hAnsi="Times New Roman" w:cs="Times New Roman"/>
              </w:rPr>
              <w:lastRenderedPageBreak/>
              <w:t>участие в конкурсе.</w:t>
            </w:r>
          </w:p>
          <w:p w:rsidR="00F02814" w:rsidRPr="00192F11" w:rsidRDefault="00F02814" w:rsidP="00F02814">
            <w:pPr>
              <w:keepLines/>
              <w:widowControl w:val="0"/>
              <w:suppressLineNumbers/>
              <w:suppressAutoHyphens/>
              <w:spacing w:after="0"/>
              <w:jc w:val="both"/>
              <w:rPr>
                <w:rFonts w:ascii="Times New Roman" w:hAnsi="Times New Roman" w:cs="Times New Roman"/>
              </w:rPr>
            </w:pPr>
            <w:r w:rsidRPr="00192F11">
              <w:rPr>
                <w:rFonts w:ascii="Times New Roman" w:hAnsi="Times New Roman" w:cs="Times New Roman"/>
              </w:rPr>
              <w:t>Реквизиты:</w:t>
            </w:r>
          </w:p>
          <w:p w:rsidR="00F02814" w:rsidRPr="00192F11" w:rsidRDefault="00F02814" w:rsidP="00F02814">
            <w:pPr>
              <w:keepLines/>
              <w:widowControl w:val="0"/>
              <w:suppressLineNumbers/>
              <w:suppressAutoHyphens/>
              <w:spacing w:after="0"/>
              <w:jc w:val="both"/>
              <w:rPr>
                <w:rFonts w:ascii="Times New Roman" w:hAnsi="Times New Roman" w:cs="Times New Roman"/>
              </w:rPr>
            </w:pPr>
            <w:r>
              <w:rPr>
                <w:rFonts w:ascii="Times New Roman" w:hAnsi="Times New Roman" w:cs="Times New Roman"/>
              </w:rPr>
              <w:t>Получатель: Департамент финансов администрации города Перми</w:t>
            </w:r>
            <w:r w:rsidRPr="00192F11">
              <w:rPr>
                <w:rFonts w:ascii="Times New Roman" w:hAnsi="Times New Roman" w:cs="Times New Roman"/>
              </w:rPr>
              <w:t xml:space="preserve"> (МБУ «БГП»</w:t>
            </w:r>
            <w:r>
              <w:rPr>
                <w:rFonts w:ascii="Times New Roman" w:hAnsi="Times New Roman" w:cs="Times New Roman"/>
              </w:rPr>
              <w:t>, 06903004292</w:t>
            </w:r>
            <w:r w:rsidRPr="00192F11">
              <w:rPr>
                <w:rFonts w:ascii="Times New Roman" w:hAnsi="Times New Roman" w:cs="Times New Roman"/>
              </w:rPr>
              <w:t>)</w:t>
            </w:r>
          </w:p>
          <w:p w:rsidR="00F02814" w:rsidRPr="00192F11" w:rsidRDefault="00F02814" w:rsidP="00F02814">
            <w:pPr>
              <w:keepLines/>
              <w:widowControl w:val="0"/>
              <w:suppressLineNumbers/>
              <w:suppressAutoHyphens/>
              <w:spacing w:after="0"/>
              <w:jc w:val="both"/>
              <w:rPr>
                <w:rFonts w:ascii="Times New Roman" w:hAnsi="Times New Roman" w:cs="Times New Roman"/>
              </w:rPr>
            </w:pPr>
            <w:r w:rsidRPr="00192F11">
              <w:rPr>
                <w:rFonts w:ascii="Times New Roman" w:hAnsi="Times New Roman" w:cs="Times New Roman"/>
              </w:rPr>
              <w:t xml:space="preserve">ИНН 5902293643, КПП 590201001 </w:t>
            </w:r>
          </w:p>
          <w:p w:rsidR="00F02814" w:rsidRPr="00F02814" w:rsidRDefault="00F02814" w:rsidP="00F02814">
            <w:pPr>
              <w:keepLines/>
              <w:widowControl w:val="0"/>
              <w:suppressLineNumbers/>
              <w:suppressAutoHyphens/>
              <w:spacing w:after="0"/>
              <w:jc w:val="both"/>
              <w:rPr>
                <w:rFonts w:ascii="Times New Roman" w:hAnsi="Times New Roman" w:cs="Times New Roman"/>
              </w:rPr>
            </w:pPr>
            <w:r w:rsidRPr="00192F11">
              <w:rPr>
                <w:rFonts w:ascii="Times New Roman" w:hAnsi="Times New Roman" w:cs="Times New Roman"/>
              </w:rPr>
              <w:t>Лицевой счет № 06903004292 к расчетному счету департамента финансов администрации города Перми № 40701810300003000001, в РКЦ г</w:t>
            </w:r>
            <w:proofErr w:type="gramStart"/>
            <w:r w:rsidRPr="00192F11">
              <w:rPr>
                <w:rFonts w:ascii="Times New Roman" w:hAnsi="Times New Roman" w:cs="Times New Roman"/>
              </w:rPr>
              <w:t>.П</w:t>
            </w:r>
            <w:proofErr w:type="gramEnd"/>
            <w:r w:rsidRPr="00192F11">
              <w:rPr>
                <w:rFonts w:ascii="Times New Roman" w:hAnsi="Times New Roman" w:cs="Times New Roman"/>
              </w:rPr>
              <w:t>ерми</w:t>
            </w:r>
            <w:r w:rsidRPr="00F02814">
              <w:rPr>
                <w:rFonts w:ascii="Times New Roman" w:hAnsi="Times New Roman" w:cs="Times New Roman"/>
              </w:rPr>
              <w:t xml:space="preserve"> </w:t>
            </w:r>
          </w:p>
          <w:p w:rsidR="00A7520F" w:rsidRPr="006D3DE0" w:rsidRDefault="00F02814" w:rsidP="00F02814">
            <w:pPr>
              <w:keepLines/>
              <w:widowControl w:val="0"/>
              <w:suppressLineNumbers/>
              <w:suppressAutoHyphens/>
              <w:spacing w:after="0"/>
              <w:rPr>
                <w:rFonts w:ascii="Times New Roman" w:hAnsi="Times New Roman" w:cs="Times New Roman"/>
                <w:sz w:val="24"/>
                <w:szCs w:val="24"/>
              </w:rPr>
            </w:pPr>
            <w:r w:rsidRPr="00F02814">
              <w:rPr>
                <w:rFonts w:ascii="Times New Roman" w:hAnsi="Times New Roman" w:cs="Times New Roman"/>
              </w:rPr>
              <w:t>БИК 045744000</w:t>
            </w:r>
          </w:p>
        </w:tc>
      </w:tr>
      <w:tr w:rsidR="006D3DE0" w:rsidRPr="006D3DE0" w:rsidTr="00986982">
        <w:trPr>
          <w:trHeight w:val="409"/>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lastRenderedPageBreak/>
              <w:t>19</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1.23.1. - 1.23.4.</w:t>
            </w:r>
          </w:p>
        </w:tc>
        <w:tc>
          <w:tcPr>
            <w:tcW w:w="7740" w:type="dxa"/>
            <w:tcBorders>
              <w:top w:val="single" w:sz="4" w:space="0" w:color="auto"/>
              <w:left w:val="single" w:sz="4" w:space="0" w:color="auto"/>
              <w:bottom w:val="single" w:sz="4" w:space="0" w:color="auto"/>
              <w:right w:val="single" w:sz="4" w:space="0" w:color="auto"/>
            </w:tcBorders>
          </w:tcPr>
          <w:p w:rsidR="0026375F" w:rsidRDefault="0026375F" w:rsidP="0026375F">
            <w:pPr>
              <w:keepLines/>
              <w:widowControl w:val="0"/>
              <w:suppressLineNumbers/>
              <w:suppressAutoHyphens/>
              <w:spacing w:after="0"/>
              <w:rPr>
                <w:rFonts w:ascii="Times New Roman" w:hAnsi="Times New Roman" w:cs="Times New Roman"/>
                <w:b/>
                <w:sz w:val="24"/>
                <w:szCs w:val="24"/>
              </w:rPr>
            </w:pPr>
            <w:r w:rsidRPr="00437C55">
              <w:rPr>
                <w:rFonts w:ascii="Times New Roman" w:hAnsi="Times New Roman" w:cs="Times New Roman"/>
                <w:b/>
                <w:sz w:val="24"/>
                <w:szCs w:val="24"/>
              </w:rPr>
              <w:t xml:space="preserve">Размер обеспечения исполнения </w:t>
            </w:r>
            <w:r w:rsidR="002C5AAE">
              <w:rPr>
                <w:rFonts w:ascii="Times New Roman" w:hAnsi="Times New Roman" w:cs="Times New Roman"/>
                <w:b/>
                <w:sz w:val="24"/>
                <w:szCs w:val="24"/>
              </w:rPr>
              <w:t>Контракт</w:t>
            </w:r>
            <w:r w:rsidRPr="00437C55">
              <w:rPr>
                <w:rFonts w:ascii="Times New Roman" w:hAnsi="Times New Roman" w:cs="Times New Roman"/>
                <w:b/>
                <w:sz w:val="24"/>
                <w:szCs w:val="24"/>
              </w:rPr>
              <w:t>а, срок и порядок его предоставления.</w:t>
            </w:r>
          </w:p>
          <w:p w:rsidR="0026375F" w:rsidRPr="0026375F" w:rsidRDefault="0026375F" w:rsidP="0026375F">
            <w:pPr>
              <w:pStyle w:val="a9"/>
              <w:spacing w:before="0" w:beforeAutospacing="0" w:after="0" w:afterAutospacing="0"/>
              <w:jc w:val="both"/>
            </w:pPr>
            <w:r w:rsidRPr="0026375F">
              <w:t xml:space="preserve">Обеспечение исполнения </w:t>
            </w:r>
            <w:r w:rsidR="002C5AAE">
              <w:t>Контракт</w:t>
            </w:r>
            <w:r w:rsidRPr="0026375F">
              <w:t>а может б</w:t>
            </w:r>
            <w:r w:rsidR="00416316">
              <w:t>ы</w:t>
            </w:r>
            <w:r w:rsidRPr="0026375F">
              <w:t xml:space="preserve">ть предоставлено в виде: </w:t>
            </w:r>
          </w:p>
          <w:p w:rsidR="0026375F" w:rsidRPr="0026375F" w:rsidRDefault="0026375F" w:rsidP="0026375F">
            <w:pPr>
              <w:pStyle w:val="a9"/>
              <w:spacing w:before="0" w:beforeAutospacing="0" w:after="0" w:afterAutospacing="0"/>
              <w:jc w:val="both"/>
            </w:pPr>
            <w:r w:rsidRPr="0026375F">
              <w:t>- безотзывной банковской гарантии;</w:t>
            </w:r>
          </w:p>
          <w:p w:rsidR="0026375F" w:rsidRPr="0026375F" w:rsidRDefault="0026375F" w:rsidP="0026375F">
            <w:pPr>
              <w:pStyle w:val="a9"/>
              <w:spacing w:before="0" w:beforeAutospacing="0" w:after="0" w:afterAutospacing="0"/>
              <w:jc w:val="both"/>
            </w:pPr>
            <w:r w:rsidRPr="0026375F">
              <w:t>-договора поручительства;</w:t>
            </w:r>
          </w:p>
          <w:p w:rsidR="0026375F" w:rsidRDefault="0026375F" w:rsidP="0026375F">
            <w:pPr>
              <w:pStyle w:val="a9"/>
              <w:spacing w:before="0" w:beforeAutospacing="0" w:after="0" w:afterAutospacing="0"/>
              <w:jc w:val="both"/>
            </w:pPr>
            <w:r w:rsidRPr="0026375F">
              <w:t>- залога денежных средств, в том числе в форме вклада (депозита).</w:t>
            </w:r>
          </w:p>
          <w:p w:rsidR="00416316" w:rsidRPr="0026375F" w:rsidRDefault="00416316" w:rsidP="00CA4579">
            <w:pPr>
              <w:pStyle w:val="a9"/>
              <w:spacing w:before="0" w:beforeAutospacing="0" w:after="0" w:afterAutospacing="0"/>
              <w:jc w:val="both"/>
            </w:pPr>
            <w:r w:rsidRPr="0026375F">
              <w:t xml:space="preserve">Обеспечение исполнения </w:t>
            </w:r>
            <w:r w:rsidR="002C5AAE">
              <w:t>Контракт</w:t>
            </w:r>
            <w:r>
              <w:t>а</w:t>
            </w:r>
            <w:r w:rsidRPr="0026375F">
              <w:t xml:space="preserve"> в виде страхования по </w:t>
            </w:r>
            <w:r w:rsidR="002C5AAE">
              <w:t>Контракт</w:t>
            </w:r>
            <w:r w:rsidRPr="0026375F">
              <w:t>у не допускается.</w:t>
            </w:r>
          </w:p>
          <w:p w:rsidR="00E062BF" w:rsidRDefault="00E062BF" w:rsidP="00CA4579">
            <w:pPr>
              <w:pStyle w:val="a9"/>
              <w:spacing w:before="0" w:beforeAutospacing="0" w:after="0" w:afterAutospacing="0"/>
              <w:jc w:val="both"/>
            </w:pPr>
            <w:r>
              <w:t xml:space="preserve">Способ обеспечения исполнения </w:t>
            </w:r>
            <w:r w:rsidR="002C5AAE">
              <w:t>Контракт</w:t>
            </w:r>
            <w:r>
              <w:t xml:space="preserve">а определяется участником конкурса, с которым заключается </w:t>
            </w:r>
            <w:r w:rsidR="002C5AAE">
              <w:t>Контракт</w:t>
            </w:r>
            <w:r>
              <w:t>, самостоятельно.</w:t>
            </w:r>
          </w:p>
          <w:p w:rsidR="00416316" w:rsidRPr="0026375F" w:rsidRDefault="00416316" w:rsidP="00CA4579">
            <w:pPr>
              <w:pStyle w:val="a9"/>
              <w:spacing w:before="0" w:beforeAutospacing="0" w:after="0" w:afterAutospacing="0"/>
              <w:jc w:val="both"/>
            </w:pPr>
            <w:r w:rsidRPr="002E73D8">
              <w:t xml:space="preserve">Срок внесения обеспечения </w:t>
            </w:r>
            <w:r w:rsidR="002C5AAE" w:rsidRPr="002E73D8">
              <w:t>Контракт</w:t>
            </w:r>
            <w:r w:rsidRPr="002E73D8">
              <w:t xml:space="preserve">а – до момента заключения </w:t>
            </w:r>
            <w:r w:rsidR="002C5AAE" w:rsidRPr="002E73D8">
              <w:t>Контракт</w:t>
            </w:r>
            <w:r w:rsidRPr="002E73D8">
              <w:t>а.</w:t>
            </w:r>
          </w:p>
          <w:p w:rsidR="00F309C1" w:rsidRPr="007F6A7F" w:rsidRDefault="00E062BF" w:rsidP="00CA4579">
            <w:pPr>
              <w:pStyle w:val="a9"/>
              <w:spacing w:before="0" w:beforeAutospacing="0" w:after="0" w:afterAutospacing="0"/>
              <w:jc w:val="both"/>
            </w:pPr>
            <w:r w:rsidRPr="001D7924">
              <w:t>Размер обеспечения у</w:t>
            </w:r>
            <w:r w:rsidR="00F309C1" w:rsidRPr="001D7924">
              <w:t xml:space="preserve">становлен в размере </w:t>
            </w:r>
            <w:r w:rsidR="00F309C1" w:rsidRPr="007F6A7F">
              <w:t xml:space="preserve">30 % от начальной максимальной цены </w:t>
            </w:r>
            <w:r w:rsidR="002C5AAE" w:rsidRPr="007F6A7F">
              <w:t>Контракт</w:t>
            </w:r>
            <w:r w:rsidR="00F309C1" w:rsidRPr="007F6A7F">
              <w:t>а, что составляет</w:t>
            </w:r>
            <w:r w:rsidR="001D7924" w:rsidRPr="007F6A7F">
              <w:t>:</w:t>
            </w:r>
            <w:r w:rsidR="00F309C1" w:rsidRPr="007F6A7F">
              <w:t xml:space="preserve"> </w:t>
            </w:r>
            <w:r w:rsidR="007F6A7F" w:rsidRPr="007F6A7F">
              <w:rPr>
                <w:b/>
              </w:rPr>
              <w:t>635275</w:t>
            </w:r>
            <w:r w:rsidR="001D7924" w:rsidRPr="007F6A7F">
              <w:t>(</w:t>
            </w:r>
            <w:r w:rsidR="007F6A7F" w:rsidRPr="007F6A7F">
              <w:rPr>
                <w:b/>
              </w:rPr>
              <w:t>Шестьсот тридцать пять тысяч двести семьдесят пять</w:t>
            </w:r>
            <w:r w:rsidR="001D7924" w:rsidRPr="007F6A7F">
              <w:rPr>
                <w:b/>
              </w:rPr>
              <w:t>) рубл</w:t>
            </w:r>
            <w:r w:rsidR="007F6A7F" w:rsidRPr="007F6A7F">
              <w:rPr>
                <w:b/>
              </w:rPr>
              <w:t>ей</w:t>
            </w:r>
            <w:r w:rsidR="001D7924" w:rsidRPr="007F6A7F">
              <w:rPr>
                <w:b/>
              </w:rPr>
              <w:t xml:space="preserve"> </w:t>
            </w:r>
            <w:r w:rsidR="007F6A7F" w:rsidRPr="007F6A7F">
              <w:rPr>
                <w:b/>
              </w:rPr>
              <w:t>50</w:t>
            </w:r>
            <w:r w:rsidR="001D7924" w:rsidRPr="007F6A7F">
              <w:rPr>
                <w:b/>
              </w:rPr>
              <w:t xml:space="preserve"> копеек.</w:t>
            </w:r>
          </w:p>
          <w:p w:rsidR="00192F11" w:rsidRPr="007F6A7F" w:rsidRDefault="00192F11" w:rsidP="00CA4579">
            <w:pPr>
              <w:keepLines/>
              <w:widowControl w:val="0"/>
              <w:suppressLineNumbers/>
              <w:suppressAutoHyphens/>
              <w:spacing w:after="0"/>
              <w:jc w:val="both"/>
              <w:rPr>
                <w:rFonts w:ascii="Times New Roman" w:hAnsi="Times New Roman" w:cs="Times New Roman"/>
              </w:rPr>
            </w:pPr>
            <w:r w:rsidRPr="007F6A7F">
              <w:rPr>
                <w:rFonts w:ascii="Times New Roman" w:hAnsi="Times New Roman" w:cs="Times New Roman"/>
              </w:rPr>
              <w:t>Реквизиты:</w:t>
            </w:r>
          </w:p>
          <w:p w:rsidR="00192F11" w:rsidRPr="00192F11" w:rsidRDefault="000F2D70" w:rsidP="00CA4579">
            <w:pPr>
              <w:keepLines/>
              <w:widowControl w:val="0"/>
              <w:suppressLineNumbers/>
              <w:suppressAutoHyphens/>
              <w:spacing w:after="0"/>
              <w:jc w:val="both"/>
              <w:rPr>
                <w:rFonts w:ascii="Times New Roman" w:hAnsi="Times New Roman" w:cs="Times New Roman"/>
              </w:rPr>
            </w:pPr>
            <w:r w:rsidRPr="007F6A7F">
              <w:rPr>
                <w:rFonts w:ascii="Times New Roman" w:hAnsi="Times New Roman" w:cs="Times New Roman"/>
              </w:rPr>
              <w:t xml:space="preserve">Получатель: </w:t>
            </w:r>
            <w:r w:rsidR="00F02814" w:rsidRPr="007F6A7F">
              <w:rPr>
                <w:rFonts w:ascii="Times New Roman" w:hAnsi="Times New Roman" w:cs="Times New Roman"/>
              </w:rPr>
              <w:t>Департамент финансов администрации города</w:t>
            </w:r>
            <w:r w:rsidR="00F02814">
              <w:rPr>
                <w:rFonts w:ascii="Times New Roman" w:hAnsi="Times New Roman" w:cs="Times New Roman"/>
              </w:rPr>
              <w:t xml:space="preserve"> Перми</w:t>
            </w:r>
            <w:r w:rsidR="00192F11" w:rsidRPr="00192F11">
              <w:rPr>
                <w:rFonts w:ascii="Times New Roman" w:hAnsi="Times New Roman" w:cs="Times New Roman"/>
              </w:rPr>
              <w:t xml:space="preserve"> (МБУ «БГП»</w:t>
            </w:r>
            <w:r w:rsidR="00F02814">
              <w:rPr>
                <w:rFonts w:ascii="Times New Roman" w:hAnsi="Times New Roman" w:cs="Times New Roman"/>
              </w:rPr>
              <w:t>, 06903004292</w:t>
            </w:r>
            <w:r w:rsidR="00192F11" w:rsidRPr="00192F11">
              <w:rPr>
                <w:rFonts w:ascii="Times New Roman" w:hAnsi="Times New Roman" w:cs="Times New Roman"/>
              </w:rPr>
              <w:t>)</w:t>
            </w:r>
          </w:p>
          <w:p w:rsidR="00192F11" w:rsidRPr="00192F11" w:rsidRDefault="00192F11" w:rsidP="00CA4579">
            <w:pPr>
              <w:keepLines/>
              <w:widowControl w:val="0"/>
              <w:suppressLineNumbers/>
              <w:suppressAutoHyphens/>
              <w:spacing w:after="0"/>
              <w:jc w:val="both"/>
              <w:rPr>
                <w:rFonts w:ascii="Times New Roman" w:hAnsi="Times New Roman" w:cs="Times New Roman"/>
              </w:rPr>
            </w:pPr>
            <w:r w:rsidRPr="00192F11">
              <w:rPr>
                <w:rFonts w:ascii="Times New Roman" w:hAnsi="Times New Roman" w:cs="Times New Roman"/>
              </w:rPr>
              <w:t xml:space="preserve">ИНН 5902293643, КПП 590201001 </w:t>
            </w:r>
          </w:p>
          <w:p w:rsidR="00192F11" w:rsidRPr="00F02814" w:rsidRDefault="00192F11" w:rsidP="00CA4579">
            <w:pPr>
              <w:keepLines/>
              <w:widowControl w:val="0"/>
              <w:suppressLineNumbers/>
              <w:suppressAutoHyphens/>
              <w:spacing w:after="0"/>
              <w:jc w:val="both"/>
              <w:rPr>
                <w:rFonts w:ascii="Times New Roman" w:hAnsi="Times New Roman" w:cs="Times New Roman"/>
              </w:rPr>
            </w:pPr>
            <w:r w:rsidRPr="00192F11">
              <w:rPr>
                <w:rFonts w:ascii="Times New Roman" w:hAnsi="Times New Roman" w:cs="Times New Roman"/>
              </w:rPr>
              <w:t>Лицевой счет № 06903004292 к расчетному счету департамента финансов администрации города Перми № 40701810300003000001, в РКЦ г</w:t>
            </w:r>
            <w:proofErr w:type="gramStart"/>
            <w:r w:rsidRPr="00192F11">
              <w:rPr>
                <w:rFonts w:ascii="Times New Roman" w:hAnsi="Times New Roman" w:cs="Times New Roman"/>
              </w:rPr>
              <w:t>.П</w:t>
            </w:r>
            <w:proofErr w:type="gramEnd"/>
            <w:r w:rsidRPr="00192F11">
              <w:rPr>
                <w:rFonts w:ascii="Times New Roman" w:hAnsi="Times New Roman" w:cs="Times New Roman"/>
              </w:rPr>
              <w:t>ерми</w:t>
            </w:r>
            <w:r w:rsidRPr="00F02814">
              <w:rPr>
                <w:rFonts w:ascii="Times New Roman" w:hAnsi="Times New Roman" w:cs="Times New Roman"/>
              </w:rPr>
              <w:t xml:space="preserve"> </w:t>
            </w:r>
          </w:p>
          <w:p w:rsidR="00F02814" w:rsidRPr="00F02814" w:rsidRDefault="00F02814" w:rsidP="00CA4579">
            <w:pPr>
              <w:keepLines/>
              <w:widowControl w:val="0"/>
              <w:suppressLineNumbers/>
              <w:suppressAutoHyphens/>
              <w:spacing w:after="0"/>
              <w:jc w:val="both"/>
              <w:rPr>
                <w:rFonts w:ascii="Times New Roman" w:hAnsi="Times New Roman" w:cs="Times New Roman"/>
              </w:rPr>
            </w:pPr>
            <w:r w:rsidRPr="00F02814">
              <w:rPr>
                <w:rFonts w:ascii="Times New Roman" w:hAnsi="Times New Roman" w:cs="Times New Roman"/>
              </w:rPr>
              <w:t>БИК 045744000</w:t>
            </w:r>
          </w:p>
          <w:p w:rsidR="00D34EC3" w:rsidRPr="00D34EC3" w:rsidRDefault="00F02814" w:rsidP="00F02814">
            <w:pPr>
              <w:keepLines/>
              <w:widowControl w:val="0"/>
              <w:suppressLineNumbers/>
              <w:suppressAutoHyphens/>
              <w:spacing w:after="0"/>
              <w:jc w:val="both"/>
              <w:rPr>
                <w:rFonts w:ascii="Times New Roman" w:hAnsi="Times New Roman" w:cs="Times New Roman"/>
              </w:rPr>
            </w:pPr>
            <w:r w:rsidRPr="00F02814">
              <w:rPr>
                <w:rFonts w:ascii="Times New Roman" w:hAnsi="Times New Roman" w:cs="Times New Roman"/>
              </w:rPr>
              <w:t>В наименовании платежа должно быть указано:</w:t>
            </w:r>
            <w:r w:rsidRPr="001C526D">
              <w:t xml:space="preserve">  </w:t>
            </w:r>
            <w:r w:rsidR="004302F0" w:rsidRPr="006D3DE0">
              <w:rPr>
                <w:rFonts w:ascii="Times New Roman" w:hAnsi="Times New Roman" w:cs="Times New Roman"/>
              </w:rPr>
              <w:t xml:space="preserve">«Денежные средства в качестве обеспечения </w:t>
            </w:r>
            <w:r w:rsidR="004302F0">
              <w:rPr>
                <w:rFonts w:ascii="Times New Roman" w:hAnsi="Times New Roman" w:cs="Times New Roman"/>
              </w:rPr>
              <w:t xml:space="preserve">исполнения </w:t>
            </w:r>
            <w:r>
              <w:rPr>
                <w:rFonts w:ascii="Times New Roman" w:hAnsi="Times New Roman" w:cs="Times New Roman"/>
              </w:rPr>
              <w:t>к</w:t>
            </w:r>
            <w:r w:rsidR="002C5AAE">
              <w:rPr>
                <w:rFonts w:ascii="Times New Roman" w:hAnsi="Times New Roman" w:cs="Times New Roman"/>
              </w:rPr>
              <w:t>онтракт</w:t>
            </w:r>
            <w:r w:rsidR="004302F0">
              <w:rPr>
                <w:rFonts w:ascii="Times New Roman" w:hAnsi="Times New Roman" w:cs="Times New Roman"/>
              </w:rPr>
              <w:t>а</w:t>
            </w:r>
            <w:r w:rsidR="004302F0" w:rsidRPr="006D3DE0">
              <w:rPr>
                <w:rFonts w:ascii="Times New Roman" w:hAnsi="Times New Roman" w:cs="Times New Roman"/>
              </w:rPr>
              <w:t xml:space="preserve"> на участие в открытом конкурсе </w:t>
            </w:r>
            <w:r w:rsidR="004302F0">
              <w:rPr>
                <w:rFonts w:ascii="Times New Roman" w:hAnsi="Times New Roman" w:cs="Times New Roman"/>
              </w:rPr>
              <w:t>_____(указывается предмет конку</w:t>
            </w:r>
            <w:r>
              <w:rPr>
                <w:rFonts w:ascii="Times New Roman" w:hAnsi="Times New Roman" w:cs="Times New Roman"/>
              </w:rPr>
              <w:t xml:space="preserve">рса), реестровый номер </w:t>
            </w:r>
            <w:proofErr w:type="spellStart"/>
            <w:r>
              <w:rPr>
                <w:rFonts w:ascii="Times New Roman" w:hAnsi="Times New Roman" w:cs="Times New Roman"/>
              </w:rPr>
              <w:t>торгов</w:t>
            </w:r>
            <w:proofErr w:type="gramStart"/>
            <w:r>
              <w:rPr>
                <w:rFonts w:ascii="Times New Roman" w:hAnsi="Times New Roman" w:cs="Times New Roman"/>
              </w:rPr>
              <w:t>__,</w:t>
            </w:r>
            <w:proofErr w:type="gramEnd"/>
            <w:r w:rsidR="004302F0">
              <w:rPr>
                <w:rFonts w:ascii="Times New Roman" w:hAnsi="Times New Roman" w:cs="Times New Roman"/>
              </w:rPr>
              <w:t>НДС</w:t>
            </w:r>
            <w:proofErr w:type="spellEnd"/>
            <w:r w:rsidR="004302F0">
              <w:rPr>
                <w:rFonts w:ascii="Times New Roman" w:hAnsi="Times New Roman" w:cs="Times New Roman"/>
              </w:rPr>
              <w:t xml:space="preserve"> не облагается</w:t>
            </w:r>
            <w:r>
              <w:rPr>
                <w:rFonts w:ascii="Times New Roman" w:hAnsi="Times New Roman" w:cs="Times New Roman"/>
              </w:rPr>
              <w:t>»</w:t>
            </w:r>
          </w:p>
        </w:tc>
      </w:tr>
      <w:tr w:rsidR="006D3DE0" w:rsidRPr="006D3DE0" w:rsidTr="00986982">
        <w:trPr>
          <w:trHeight w:val="373"/>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26375F"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21</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1.24.1.</w:t>
            </w: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18408C">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Срок</w:t>
            </w:r>
            <w:r w:rsidR="009D0965">
              <w:rPr>
                <w:rFonts w:ascii="Times New Roman" w:hAnsi="Times New Roman" w:cs="Times New Roman"/>
                <w:b/>
              </w:rPr>
              <w:t>,</w:t>
            </w:r>
            <w:r w:rsidRPr="006D3DE0">
              <w:rPr>
                <w:rFonts w:ascii="Times New Roman" w:hAnsi="Times New Roman" w:cs="Times New Roman"/>
                <w:b/>
              </w:rPr>
              <w:t xml:space="preserve"> в течение которого победитель конкурса должен подписать проект </w:t>
            </w:r>
            <w:r w:rsidR="0018408C">
              <w:rPr>
                <w:rFonts w:ascii="Times New Roman" w:hAnsi="Times New Roman" w:cs="Times New Roman"/>
                <w:b/>
              </w:rPr>
              <w:t>Контракт</w:t>
            </w:r>
            <w:r w:rsidR="001228D9">
              <w:rPr>
                <w:rFonts w:ascii="Times New Roman" w:hAnsi="Times New Roman" w:cs="Times New Roman"/>
                <w:b/>
              </w:rPr>
              <w:t>а</w:t>
            </w:r>
          </w:p>
        </w:tc>
      </w:tr>
      <w:tr w:rsidR="006D3DE0" w:rsidRPr="006D3DE0" w:rsidTr="00986982">
        <w:trPr>
          <w:trHeight w:val="896"/>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6D3DE0" w:rsidP="00CA4579">
            <w:pPr>
              <w:keepLines/>
              <w:widowControl w:val="0"/>
              <w:suppressLineNumbers/>
              <w:suppressAutoHyphens/>
              <w:spacing w:after="0"/>
              <w:jc w:val="both"/>
              <w:rPr>
                <w:rFonts w:ascii="Times New Roman" w:hAnsi="Times New Roman" w:cs="Times New Roman"/>
                <w:b/>
              </w:rPr>
            </w:pPr>
            <w:r w:rsidRPr="006D3DE0">
              <w:rPr>
                <w:rFonts w:ascii="Times New Roman" w:hAnsi="Times New Roman" w:cs="Times New Roman"/>
              </w:rPr>
              <w:t xml:space="preserve">Срок подписания </w:t>
            </w:r>
            <w:r w:rsidR="00CA4579">
              <w:rPr>
                <w:rFonts w:ascii="Times New Roman" w:hAnsi="Times New Roman" w:cs="Times New Roman"/>
              </w:rPr>
              <w:t xml:space="preserve">проекта </w:t>
            </w:r>
            <w:r w:rsidR="0018408C">
              <w:rPr>
                <w:rFonts w:ascii="Times New Roman" w:hAnsi="Times New Roman" w:cs="Times New Roman"/>
              </w:rPr>
              <w:t>Контракт</w:t>
            </w:r>
            <w:r w:rsidR="00CA4579">
              <w:rPr>
                <w:rFonts w:ascii="Times New Roman" w:hAnsi="Times New Roman" w:cs="Times New Roman"/>
              </w:rPr>
              <w:t>а</w:t>
            </w:r>
            <w:r w:rsidRPr="006D3DE0">
              <w:rPr>
                <w:rFonts w:ascii="Times New Roman" w:hAnsi="Times New Roman" w:cs="Times New Roman"/>
              </w:rPr>
              <w:t xml:space="preserve"> по результатам открытого конкурса составляет не ранее, чем через 10 дней и не позднее 20 дней со дня размещения протокола оценки и сопоставления заявок на участие в конкурсе.</w:t>
            </w:r>
          </w:p>
        </w:tc>
      </w:tr>
      <w:tr w:rsidR="006D3DE0" w:rsidRPr="006D3DE0" w:rsidTr="00CA4579">
        <w:trPr>
          <w:trHeight w:val="443"/>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26375F" w:rsidP="00986982">
            <w:pPr>
              <w:keepLines/>
              <w:widowControl w:val="0"/>
              <w:suppressLineNumbers/>
              <w:suppressAutoHyphens/>
              <w:spacing w:after="0"/>
              <w:rPr>
                <w:rFonts w:ascii="Times New Roman" w:hAnsi="Times New Roman" w:cs="Times New Roman"/>
                <w:b/>
              </w:rPr>
            </w:pPr>
            <w:r>
              <w:rPr>
                <w:rFonts w:ascii="Times New Roman" w:hAnsi="Times New Roman" w:cs="Times New Roman"/>
                <w:b/>
              </w:rPr>
              <w:t>22</w:t>
            </w: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CA4579">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Пункт 1.24.1; 1.24.2.</w:t>
            </w:r>
          </w:p>
        </w:tc>
        <w:tc>
          <w:tcPr>
            <w:tcW w:w="7740" w:type="dxa"/>
            <w:tcBorders>
              <w:top w:val="single" w:sz="4" w:space="0" w:color="auto"/>
              <w:left w:val="single" w:sz="4" w:space="0" w:color="auto"/>
              <w:bottom w:val="single" w:sz="4" w:space="0" w:color="auto"/>
              <w:right w:val="single" w:sz="4" w:space="0" w:color="auto"/>
            </w:tcBorders>
          </w:tcPr>
          <w:p w:rsidR="00D91457" w:rsidRDefault="00D91457" w:rsidP="00986982">
            <w:pPr>
              <w:keepLines/>
              <w:widowControl w:val="0"/>
              <w:suppressLineNumbers/>
              <w:suppressAutoHyphens/>
              <w:spacing w:after="0"/>
              <w:rPr>
                <w:rFonts w:ascii="Times New Roman" w:hAnsi="Times New Roman" w:cs="Times New Roman"/>
                <w:b/>
              </w:rPr>
            </w:pPr>
          </w:p>
          <w:p w:rsidR="006D3DE0" w:rsidRPr="006D3DE0" w:rsidRDefault="006D3DE0" w:rsidP="0018408C">
            <w:pPr>
              <w:keepLines/>
              <w:widowControl w:val="0"/>
              <w:suppressLineNumbers/>
              <w:suppressAutoHyphens/>
              <w:spacing w:after="0"/>
              <w:rPr>
                <w:rFonts w:ascii="Times New Roman" w:hAnsi="Times New Roman" w:cs="Times New Roman"/>
                <w:b/>
              </w:rPr>
            </w:pPr>
            <w:r w:rsidRPr="006D3DE0">
              <w:rPr>
                <w:rFonts w:ascii="Times New Roman" w:hAnsi="Times New Roman" w:cs="Times New Roman"/>
                <w:b/>
              </w:rPr>
              <w:t xml:space="preserve">Срок заключения </w:t>
            </w:r>
            <w:r w:rsidR="0018408C">
              <w:rPr>
                <w:rFonts w:ascii="Times New Roman" w:hAnsi="Times New Roman" w:cs="Times New Roman"/>
                <w:b/>
              </w:rPr>
              <w:t>Контракта</w:t>
            </w:r>
          </w:p>
        </w:tc>
      </w:tr>
      <w:tr w:rsidR="006D3DE0" w:rsidRPr="006D3DE0" w:rsidTr="00986982">
        <w:trPr>
          <w:trHeight w:val="341"/>
        </w:trPr>
        <w:tc>
          <w:tcPr>
            <w:tcW w:w="54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216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keepLines/>
              <w:widowControl w:val="0"/>
              <w:suppressLineNumbers/>
              <w:suppressAutoHyphens/>
              <w:spacing w:after="0"/>
              <w:rPr>
                <w:rFonts w:ascii="Times New Roman" w:hAnsi="Times New Roman" w:cs="Times New Roman"/>
              </w:rPr>
            </w:pPr>
          </w:p>
        </w:tc>
        <w:tc>
          <w:tcPr>
            <w:tcW w:w="7740" w:type="dxa"/>
            <w:tcBorders>
              <w:top w:val="single" w:sz="4" w:space="0" w:color="auto"/>
              <w:left w:val="single" w:sz="4" w:space="0" w:color="auto"/>
              <w:bottom w:val="single" w:sz="4" w:space="0" w:color="auto"/>
              <w:right w:val="single" w:sz="4" w:space="0" w:color="auto"/>
            </w:tcBorders>
          </w:tcPr>
          <w:p w:rsidR="006D3DE0" w:rsidRPr="006D3DE0" w:rsidRDefault="0018408C" w:rsidP="00986982">
            <w:pPr>
              <w:spacing w:after="0"/>
              <w:ind w:left="360"/>
              <w:rPr>
                <w:rFonts w:ascii="Times New Roman" w:hAnsi="Times New Roman" w:cs="Times New Roman"/>
              </w:rPr>
            </w:pPr>
            <w:r>
              <w:rPr>
                <w:rFonts w:ascii="Times New Roman" w:hAnsi="Times New Roman" w:cs="Times New Roman"/>
              </w:rPr>
              <w:t>Контракт</w:t>
            </w:r>
            <w:r w:rsidR="006D3DE0" w:rsidRPr="006D3DE0">
              <w:rPr>
                <w:rFonts w:ascii="Times New Roman" w:hAnsi="Times New Roman" w:cs="Times New Roman"/>
              </w:rPr>
              <w:t xml:space="preserve"> может быть заключен:</w:t>
            </w:r>
          </w:p>
          <w:p w:rsidR="006D3DE0" w:rsidRPr="006D3DE0" w:rsidRDefault="006D3DE0" w:rsidP="00625740">
            <w:pPr>
              <w:numPr>
                <w:ilvl w:val="0"/>
                <w:numId w:val="25"/>
              </w:numPr>
              <w:spacing w:after="0" w:line="240" w:lineRule="auto"/>
              <w:jc w:val="both"/>
              <w:rPr>
                <w:rFonts w:ascii="Times New Roman" w:hAnsi="Times New Roman" w:cs="Times New Roman"/>
              </w:rPr>
            </w:pPr>
            <w:r w:rsidRPr="006D3DE0">
              <w:rPr>
                <w:rFonts w:ascii="Times New Roman" w:hAnsi="Times New Roman" w:cs="Times New Roman"/>
              </w:rPr>
              <w:t>не ранее чем через 10 (десять) дней и не позднее 20 (двадцати) дней со дня размещения на официальном сайте протокола оценки и сопоставления заявок на участие в конкурсе;</w:t>
            </w:r>
          </w:p>
          <w:p w:rsidR="006D3DE0" w:rsidRPr="006D3DE0" w:rsidRDefault="006D3DE0" w:rsidP="00625740">
            <w:pPr>
              <w:keepLines/>
              <w:widowControl w:val="0"/>
              <w:numPr>
                <w:ilvl w:val="0"/>
                <w:numId w:val="25"/>
              </w:numPr>
              <w:suppressLineNumbers/>
              <w:suppressAutoHyphens/>
              <w:spacing w:after="0" w:line="240" w:lineRule="auto"/>
              <w:jc w:val="both"/>
              <w:rPr>
                <w:rFonts w:ascii="Times New Roman" w:hAnsi="Times New Roman" w:cs="Times New Roman"/>
              </w:rPr>
            </w:pPr>
            <w:r w:rsidRPr="006D3DE0">
              <w:rPr>
                <w:rFonts w:ascii="Times New Roman" w:hAnsi="Times New Roman" w:cs="Times New Roman"/>
              </w:rPr>
              <w:t>в случае, признания конкурса несостоявшимся, не ранее чем через 10 (десять) дней и не позднее 20 (двадцати) дней со дня размещения на официальном сайте протокола рассмотрения заявок на участие в конкурсе.</w:t>
            </w:r>
          </w:p>
        </w:tc>
      </w:tr>
    </w:tbl>
    <w:p w:rsidR="006D3DE0" w:rsidRPr="006D3DE0" w:rsidRDefault="006D3DE0" w:rsidP="006D3DE0">
      <w:pPr>
        <w:spacing w:after="0"/>
        <w:jc w:val="right"/>
        <w:rPr>
          <w:rFonts w:ascii="Times New Roman" w:hAnsi="Times New Roman" w:cs="Times New Roman"/>
        </w:rPr>
      </w:pPr>
    </w:p>
    <w:p w:rsidR="006D3DE0" w:rsidRPr="006D3DE0" w:rsidRDefault="006D3DE0" w:rsidP="006D3DE0">
      <w:pPr>
        <w:spacing w:after="0"/>
        <w:rPr>
          <w:rFonts w:ascii="Times New Roman" w:hAnsi="Times New Roman" w:cs="Times New Roman"/>
        </w:rPr>
      </w:pPr>
    </w:p>
    <w:p w:rsidR="006D3DE0" w:rsidRPr="006D3DE0" w:rsidRDefault="006D3DE0" w:rsidP="006D3DE0">
      <w:pPr>
        <w:spacing w:after="0"/>
        <w:jc w:val="right"/>
        <w:rPr>
          <w:rFonts w:ascii="Times New Roman" w:hAnsi="Times New Roman" w:cs="Times New Roman"/>
        </w:rPr>
      </w:pPr>
    </w:p>
    <w:p w:rsidR="006D3DE0" w:rsidRPr="006D3DE0" w:rsidRDefault="006D3DE0" w:rsidP="006D3DE0">
      <w:pPr>
        <w:spacing w:after="0"/>
        <w:jc w:val="right"/>
        <w:rPr>
          <w:rFonts w:ascii="Times New Roman" w:hAnsi="Times New Roman" w:cs="Times New Roman"/>
        </w:rPr>
      </w:pPr>
      <w:r w:rsidRPr="006D3DE0">
        <w:rPr>
          <w:rFonts w:ascii="Times New Roman" w:hAnsi="Times New Roman" w:cs="Times New Roman"/>
        </w:rPr>
        <w:t>Приложение №1 к «Информационной карте конкурса»</w:t>
      </w:r>
    </w:p>
    <w:p w:rsidR="006D3DE0" w:rsidRPr="006D3DE0" w:rsidRDefault="006D3DE0" w:rsidP="006D3DE0">
      <w:pPr>
        <w:spacing w:after="0"/>
        <w:jc w:val="right"/>
        <w:rPr>
          <w:rFonts w:ascii="Times New Roman" w:hAnsi="Times New Roman" w:cs="Times New Roman"/>
        </w:rPr>
      </w:pPr>
    </w:p>
    <w:p w:rsidR="006D3DE0" w:rsidRPr="006D3DE0" w:rsidRDefault="006D3DE0" w:rsidP="006D3DE0">
      <w:pPr>
        <w:spacing w:after="192"/>
        <w:jc w:val="center"/>
        <w:rPr>
          <w:rFonts w:ascii="Times New Roman" w:hAnsi="Times New Roman" w:cs="Times New Roman"/>
          <w:b/>
          <w:sz w:val="28"/>
          <w:szCs w:val="28"/>
        </w:rPr>
      </w:pPr>
      <w:r w:rsidRPr="006D3DE0">
        <w:rPr>
          <w:rFonts w:ascii="Times New Roman" w:hAnsi="Times New Roman" w:cs="Times New Roman"/>
          <w:b/>
          <w:sz w:val="28"/>
          <w:szCs w:val="28"/>
        </w:rPr>
        <w:lastRenderedPageBreak/>
        <w:t>Критерии оценки заявок на участие в конкурсе, их содержание и значимость</w:t>
      </w:r>
    </w:p>
    <w:tbl>
      <w:tblPr>
        <w:tblpPr w:leftFromText="180" w:rightFromText="180" w:vertAnchor="text" w:horzAnchor="margin" w:tblpXSpec="center" w:tblpY="295"/>
        <w:tblW w:w="10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323"/>
      </w:tblGrid>
      <w:tr w:rsidR="006D3DE0" w:rsidRPr="006D3DE0" w:rsidTr="00986982">
        <w:tc>
          <w:tcPr>
            <w:tcW w:w="10323" w:type="dxa"/>
            <w:tcBorders>
              <w:top w:val="single" w:sz="4" w:space="0" w:color="auto"/>
              <w:left w:val="single" w:sz="4" w:space="0" w:color="auto"/>
              <w:bottom w:val="single" w:sz="4" w:space="0" w:color="auto"/>
              <w:right w:val="single" w:sz="4" w:space="0" w:color="auto"/>
            </w:tcBorders>
          </w:tcPr>
          <w:p w:rsidR="006D3DE0" w:rsidRPr="00C10074" w:rsidRDefault="006D3DE0" w:rsidP="00986982">
            <w:pPr>
              <w:suppressAutoHyphens/>
              <w:spacing w:after="0"/>
              <w:rPr>
                <w:rFonts w:ascii="Times New Roman" w:hAnsi="Times New Roman" w:cs="Times New Roman"/>
              </w:rPr>
            </w:pPr>
            <w:r w:rsidRPr="00C10074">
              <w:rPr>
                <w:rFonts w:ascii="Times New Roman" w:hAnsi="Times New Roman" w:cs="Times New Roman"/>
                <w:b/>
              </w:rPr>
              <w:t xml:space="preserve">Оценка и сопоставление конкурсных заявок производится на основании следующих критериев оценки: </w:t>
            </w:r>
            <w:r w:rsidRPr="00C10074">
              <w:rPr>
                <w:rFonts w:ascii="Times New Roman" w:hAnsi="Times New Roman" w:cs="Times New Roman"/>
              </w:rPr>
              <w:t xml:space="preserve"> </w:t>
            </w:r>
          </w:p>
          <w:p w:rsidR="006D3DE0" w:rsidRPr="00C10074" w:rsidRDefault="006D3DE0" w:rsidP="00625740">
            <w:pPr>
              <w:numPr>
                <w:ilvl w:val="0"/>
                <w:numId w:val="24"/>
              </w:numPr>
              <w:tabs>
                <w:tab w:val="left" w:pos="4111"/>
              </w:tabs>
              <w:suppressAutoHyphens/>
              <w:spacing w:after="0" w:line="240" w:lineRule="auto"/>
              <w:rPr>
                <w:rFonts w:ascii="Times New Roman" w:hAnsi="Times New Roman" w:cs="Times New Roman"/>
              </w:rPr>
            </w:pPr>
            <w:r w:rsidRPr="00C10074">
              <w:rPr>
                <w:rFonts w:ascii="Times New Roman" w:hAnsi="Times New Roman" w:cs="Times New Roman"/>
              </w:rPr>
              <w:t xml:space="preserve">цена </w:t>
            </w:r>
            <w:r w:rsidR="002C5AAE">
              <w:rPr>
                <w:rFonts w:ascii="Times New Roman" w:hAnsi="Times New Roman" w:cs="Times New Roman"/>
              </w:rPr>
              <w:t>Контракт</w:t>
            </w:r>
            <w:r w:rsidRPr="00C10074">
              <w:rPr>
                <w:rFonts w:ascii="Times New Roman" w:hAnsi="Times New Roman" w:cs="Times New Roman"/>
              </w:rPr>
              <w:t>а;</w:t>
            </w:r>
          </w:p>
          <w:p w:rsidR="006D3DE0" w:rsidRPr="00C10074" w:rsidRDefault="006D3DE0" w:rsidP="00625740">
            <w:pPr>
              <w:numPr>
                <w:ilvl w:val="0"/>
                <w:numId w:val="24"/>
              </w:numPr>
              <w:tabs>
                <w:tab w:val="left" w:pos="4111"/>
              </w:tabs>
              <w:suppressAutoHyphens/>
              <w:spacing w:after="0" w:line="240" w:lineRule="auto"/>
              <w:rPr>
                <w:rFonts w:ascii="Times New Roman" w:hAnsi="Times New Roman" w:cs="Times New Roman"/>
              </w:rPr>
            </w:pPr>
            <w:r w:rsidRPr="00C10074">
              <w:rPr>
                <w:rFonts w:ascii="Times New Roman" w:hAnsi="Times New Roman" w:cs="Times New Roman"/>
              </w:rPr>
              <w:t>сроки (периоды) выполнения работ;</w:t>
            </w:r>
          </w:p>
          <w:p w:rsidR="006D3DE0" w:rsidRPr="00C10074" w:rsidRDefault="006D3DE0" w:rsidP="00625740">
            <w:pPr>
              <w:numPr>
                <w:ilvl w:val="0"/>
                <w:numId w:val="24"/>
              </w:numPr>
              <w:tabs>
                <w:tab w:val="left" w:pos="4111"/>
              </w:tabs>
              <w:suppressAutoHyphens/>
              <w:spacing w:after="0" w:line="240" w:lineRule="auto"/>
              <w:rPr>
                <w:rFonts w:ascii="Times New Roman" w:hAnsi="Times New Roman" w:cs="Times New Roman"/>
              </w:rPr>
            </w:pPr>
            <w:r w:rsidRPr="00C10074">
              <w:rPr>
                <w:rFonts w:ascii="Times New Roman" w:eastAsia="SimSun" w:hAnsi="Times New Roman" w:cs="Times New Roman"/>
              </w:rPr>
              <w:t>качество работ и квалификация участника конкурса при размещении заказа на выполнение работ;</w:t>
            </w:r>
          </w:p>
          <w:p w:rsidR="00C10074" w:rsidRDefault="00C10074" w:rsidP="00C10074">
            <w:pPr>
              <w:tabs>
                <w:tab w:val="left" w:pos="4111"/>
              </w:tabs>
              <w:suppressAutoHyphens/>
              <w:spacing w:after="0"/>
              <w:rPr>
                <w:rFonts w:ascii="Times New Roman" w:hAnsi="Times New Roman" w:cs="Times New Roman"/>
              </w:rPr>
            </w:pPr>
          </w:p>
          <w:p w:rsidR="006D3DE0" w:rsidRPr="00C10074" w:rsidRDefault="006D3DE0" w:rsidP="00C10074">
            <w:pPr>
              <w:tabs>
                <w:tab w:val="left" w:pos="4111"/>
              </w:tabs>
              <w:suppressAutoHyphens/>
              <w:spacing w:after="0"/>
              <w:rPr>
                <w:rFonts w:ascii="Times New Roman" w:hAnsi="Times New Roman" w:cs="Times New Roman"/>
              </w:rPr>
            </w:pPr>
            <w:r w:rsidRPr="00C10074">
              <w:rPr>
                <w:rFonts w:ascii="Times New Roman" w:hAnsi="Times New Roman" w:cs="Times New Roman"/>
              </w:rPr>
              <w:t>Совокупная значимость этих критериев составляет 100%.</w:t>
            </w:r>
          </w:p>
          <w:p w:rsidR="00C10074" w:rsidRDefault="00C10074" w:rsidP="00986982">
            <w:pPr>
              <w:spacing w:after="0"/>
              <w:rPr>
                <w:rFonts w:ascii="Times New Roman" w:hAnsi="Times New Roman" w:cs="Times New Roman"/>
                <w:color w:val="000000"/>
              </w:rPr>
            </w:pPr>
          </w:p>
          <w:p w:rsidR="006D3DE0" w:rsidRPr="00C10074" w:rsidRDefault="006D3DE0" w:rsidP="00C10074">
            <w:pPr>
              <w:spacing w:after="0"/>
              <w:jc w:val="both"/>
              <w:rPr>
                <w:rFonts w:ascii="Times New Roman" w:hAnsi="Times New Roman" w:cs="Times New Roman"/>
              </w:rPr>
            </w:pPr>
            <w:proofErr w:type="gramStart"/>
            <w:r w:rsidRPr="00C10074">
              <w:rPr>
                <w:rFonts w:ascii="Times New Roman" w:hAnsi="Times New Roman" w:cs="Times New Roman"/>
                <w:color w:val="000000"/>
              </w:rPr>
              <w:t xml:space="preserve">Оценка   заявок   производится   на   основании   критериев   оценки, их   содержания   и   значимости, </w:t>
            </w:r>
            <w:r w:rsidRPr="00C10074">
              <w:rPr>
                <w:rFonts w:ascii="Times New Roman" w:hAnsi="Times New Roman" w:cs="Times New Roman"/>
                <w:color w:val="000000"/>
                <w:spacing w:val="1"/>
              </w:rPr>
              <w:t xml:space="preserve">установленных  в соответствии с Федеральным законом "О размещении заказов на </w:t>
            </w:r>
            <w:r w:rsidRPr="00C10074">
              <w:rPr>
                <w:rFonts w:ascii="Times New Roman" w:hAnsi="Times New Roman" w:cs="Times New Roman"/>
                <w:color w:val="000000"/>
                <w:spacing w:val="4"/>
              </w:rPr>
              <w:t xml:space="preserve">поставки товаров, выполнение работ, оказание услуг для государственных и муниципальных нужд» и </w:t>
            </w:r>
            <w:r w:rsidRPr="00C10074">
              <w:rPr>
                <w:rFonts w:ascii="Times New Roman" w:hAnsi="Times New Roman" w:cs="Times New Roman"/>
              </w:rPr>
              <w:t xml:space="preserve">Правилами  оценки заявок на участие в конкурсе на право заключить государственный или муниципальный </w:t>
            </w:r>
            <w:r w:rsidR="002C5AAE">
              <w:rPr>
                <w:rFonts w:ascii="Times New Roman" w:hAnsi="Times New Roman" w:cs="Times New Roman"/>
              </w:rPr>
              <w:t>Контракт</w:t>
            </w:r>
            <w:r w:rsidRPr="00C10074">
              <w:rPr>
                <w:rFonts w:ascii="Times New Roman" w:hAnsi="Times New Roman" w:cs="Times New Roman"/>
              </w:rPr>
              <w:t xml:space="preserve"> на поставки товаров, выполнение работ, оказание услуг для государственных или муниципальных нужд,  утвержденных</w:t>
            </w:r>
            <w:proofErr w:type="gramEnd"/>
            <w:r w:rsidRPr="00C10074">
              <w:rPr>
                <w:rFonts w:ascii="Times New Roman" w:hAnsi="Times New Roman" w:cs="Times New Roman"/>
              </w:rPr>
              <w:t xml:space="preserve">  постановлением Правительства Российской Федерации от 10  сентября  2009  г. № 722.</w:t>
            </w:r>
          </w:p>
        </w:tc>
      </w:tr>
      <w:tr w:rsidR="006D3DE0" w:rsidRPr="006D3DE0" w:rsidTr="00986982">
        <w:trPr>
          <w:trHeight w:val="9211"/>
        </w:trPr>
        <w:tc>
          <w:tcPr>
            <w:tcW w:w="10323" w:type="dxa"/>
            <w:tcBorders>
              <w:top w:val="single" w:sz="4" w:space="0" w:color="auto"/>
              <w:left w:val="single" w:sz="4" w:space="0" w:color="auto"/>
              <w:bottom w:val="single" w:sz="4" w:space="0" w:color="auto"/>
              <w:right w:val="single" w:sz="4" w:space="0" w:color="auto"/>
            </w:tcBorders>
          </w:tcPr>
          <w:p w:rsidR="006D3DE0" w:rsidRPr="00C10074" w:rsidRDefault="006D3DE0" w:rsidP="00F22D70">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Оценка заявок осуществляется с использованием следующих критериев оценки заявок: </w:t>
            </w:r>
          </w:p>
          <w:p w:rsidR="00B94B6D" w:rsidRPr="00C10074" w:rsidRDefault="00B94B6D" w:rsidP="00C10074">
            <w:pPr>
              <w:spacing w:after="0"/>
              <w:rPr>
                <w:rFonts w:ascii="Times New Roman" w:hAnsi="Times New Roman" w:cs="Times New Roman"/>
                <w:b/>
                <w:color w:val="000000"/>
                <w:spacing w:val="4"/>
              </w:rPr>
            </w:pPr>
            <w:r w:rsidRPr="00C10074">
              <w:rPr>
                <w:rFonts w:ascii="Times New Roman" w:hAnsi="Times New Roman" w:cs="Times New Roman"/>
                <w:b/>
                <w:color w:val="000000"/>
                <w:spacing w:val="4"/>
              </w:rPr>
              <w:t xml:space="preserve">а) Цена </w:t>
            </w:r>
            <w:r w:rsidR="002C5AAE">
              <w:rPr>
                <w:rFonts w:ascii="Times New Roman" w:hAnsi="Times New Roman" w:cs="Times New Roman"/>
                <w:b/>
                <w:color w:val="000000"/>
                <w:spacing w:val="4"/>
              </w:rPr>
              <w:t>Контракт</w:t>
            </w:r>
            <w:r w:rsidRPr="00C10074">
              <w:rPr>
                <w:rFonts w:ascii="Times New Roman" w:hAnsi="Times New Roman" w:cs="Times New Roman"/>
                <w:b/>
                <w:color w:val="000000"/>
                <w:spacing w:val="4"/>
              </w:rPr>
              <w:t>а (в денежных единицах)</w:t>
            </w:r>
          </w:p>
          <w:p w:rsidR="00C10074" w:rsidRDefault="00DF05A1" w:rsidP="00C10074">
            <w:pPr>
              <w:spacing w:after="0"/>
              <w:rPr>
                <w:rFonts w:ascii="Times New Roman" w:hAnsi="Times New Roman" w:cs="Times New Roman"/>
                <w:color w:val="000000"/>
                <w:spacing w:val="4"/>
              </w:rPr>
            </w:pPr>
            <w:r>
              <w:rPr>
                <w:rFonts w:ascii="Times New Roman" w:hAnsi="Times New Roman" w:cs="Times New Roman"/>
                <w:b/>
                <w:color w:val="000000"/>
                <w:spacing w:val="4"/>
              </w:rPr>
              <w:t>Коэффициент значимости</w:t>
            </w:r>
            <w:r w:rsidR="00B94B6D" w:rsidRPr="00C10074">
              <w:rPr>
                <w:rFonts w:ascii="Times New Roman" w:hAnsi="Times New Roman" w:cs="Times New Roman"/>
                <w:b/>
                <w:color w:val="000000"/>
                <w:spacing w:val="4"/>
              </w:rPr>
              <w:t>: 40%.</w:t>
            </w:r>
            <w:r w:rsidR="00B94B6D" w:rsidRPr="00C10074">
              <w:rPr>
                <w:rFonts w:ascii="Times New Roman" w:hAnsi="Times New Roman" w:cs="Times New Roman"/>
                <w:color w:val="000000"/>
                <w:spacing w:val="4"/>
              </w:rPr>
              <w:br/>
            </w:r>
          </w:p>
          <w:p w:rsidR="00B94B6D" w:rsidRPr="00C10074" w:rsidRDefault="00B94B6D" w:rsidP="00C10074">
            <w:pPr>
              <w:spacing w:after="0"/>
              <w:jc w:val="both"/>
              <w:rPr>
                <w:rFonts w:ascii="Times New Roman" w:hAnsi="Times New Roman" w:cs="Times New Roman"/>
                <w:color w:val="000000"/>
                <w:spacing w:val="4"/>
              </w:rPr>
            </w:pPr>
            <w:r w:rsidRPr="00DF05A1">
              <w:rPr>
                <w:rFonts w:ascii="Times New Roman" w:hAnsi="Times New Roman" w:cs="Times New Roman"/>
                <w:b/>
                <w:color w:val="000000"/>
                <w:spacing w:val="4"/>
              </w:rPr>
              <w:t>Содержание:</w:t>
            </w:r>
            <w:r w:rsidRPr="00C10074">
              <w:rPr>
                <w:rFonts w:ascii="Times New Roman" w:hAnsi="Times New Roman" w:cs="Times New Roman"/>
                <w:color w:val="000000"/>
                <w:spacing w:val="4"/>
              </w:rPr>
              <w:t xml:space="preserve"> </w:t>
            </w:r>
            <w:r w:rsidR="001B2727" w:rsidRPr="00C10074">
              <w:rPr>
                <w:rFonts w:ascii="Times New Roman" w:hAnsi="Times New Roman" w:cs="Times New Roman"/>
                <w:color w:val="000000"/>
                <w:spacing w:val="4"/>
              </w:rPr>
              <w:t>о</w:t>
            </w:r>
            <w:r w:rsidRPr="00C10074">
              <w:rPr>
                <w:rFonts w:ascii="Times New Roman" w:hAnsi="Times New Roman" w:cs="Times New Roman"/>
                <w:color w:val="000000"/>
                <w:spacing w:val="4"/>
              </w:rPr>
              <w:t xml:space="preserve">ценивается предложение участника размещения заказа по цене государственного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w:t>
            </w:r>
          </w:p>
          <w:p w:rsidR="00B94B6D" w:rsidRPr="00DF05A1" w:rsidRDefault="00B94B6D" w:rsidP="00C10074">
            <w:pPr>
              <w:spacing w:after="0"/>
              <w:rPr>
                <w:rFonts w:ascii="Times New Roman" w:hAnsi="Times New Roman" w:cs="Times New Roman"/>
                <w:b/>
                <w:color w:val="000000"/>
                <w:spacing w:val="4"/>
              </w:rPr>
            </w:pPr>
            <w:r w:rsidRPr="00DF05A1">
              <w:rPr>
                <w:rFonts w:ascii="Times New Roman" w:hAnsi="Times New Roman" w:cs="Times New Roman"/>
                <w:b/>
                <w:color w:val="000000"/>
                <w:spacing w:val="4"/>
              </w:rPr>
              <w:t>Порядок оценки заявок по критерию:</w:t>
            </w:r>
          </w:p>
          <w:p w:rsidR="00B94B6D" w:rsidRPr="00C10074" w:rsidRDefault="00B94B6D" w:rsidP="00C10074">
            <w:pPr>
              <w:spacing w:after="0"/>
              <w:jc w:val="both"/>
              <w:rPr>
                <w:rFonts w:ascii="Times New Roman" w:hAnsi="Times New Roman" w:cs="Times New Roman"/>
                <w:color w:val="000000"/>
                <w:spacing w:val="4"/>
              </w:rPr>
            </w:pPr>
            <w:proofErr w:type="gramStart"/>
            <w:r w:rsidRPr="00C10074">
              <w:rPr>
                <w:rFonts w:ascii="Times New Roman" w:hAnsi="Times New Roman" w:cs="Times New Roman"/>
                <w:color w:val="000000"/>
                <w:spacing w:val="4"/>
              </w:rPr>
              <w:t xml:space="preserve">Оценка и сопоставление заявок на участие в конкурсе по данному критерию осуществляется в соответствии с подпунктом а) пункта 2 и пунктами 6, 11, 14-18 Правил оценки заявок на участие в конкурсе на право заключить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 на поставки товаров, выполнение работ, оказание услуг для государственных и муниципальных нужд, утвержденных постановлением Правительства Российской Федерации от 10 сентября 2009 года № 722 «Об утверждении</w:t>
            </w:r>
            <w:proofErr w:type="gramEnd"/>
            <w:r w:rsidRPr="00C10074">
              <w:rPr>
                <w:rFonts w:ascii="Times New Roman" w:hAnsi="Times New Roman" w:cs="Times New Roman"/>
                <w:color w:val="000000"/>
                <w:spacing w:val="4"/>
              </w:rPr>
              <w:t xml:space="preserve"> Правил оценки заявок на участие в конкурсе на право заключить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 на поставки товаров, выполнение работ, оказание услуг для государственных и муниципальных нужд»:</w:t>
            </w:r>
          </w:p>
          <w:p w:rsidR="00B94B6D" w:rsidRPr="00C10074" w:rsidRDefault="00C10074" w:rsidP="00C10074">
            <w:pPr>
              <w:spacing w:after="0"/>
              <w:jc w:val="both"/>
              <w:rPr>
                <w:rFonts w:ascii="Times New Roman" w:hAnsi="Times New Roman" w:cs="Times New Roman"/>
                <w:color w:val="000000"/>
                <w:spacing w:val="4"/>
              </w:rPr>
            </w:pPr>
            <w:r>
              <w:rPr>
                <w:rFonts w:ascii="Times New Roman" w:hAnsi="Times New Roman" w:cs="Times New Roman"/>
                <w:color w:val="000000"/>
                <w:spacing w:val="4"/>
              </w:rPr>
              <w:t>Ц</w:t>
            </w:r>
            <w:r w:rsidR="00B94B6D" w:rsidRPr="00C10074">
              <w:rPr>
                <w:rFonts w:ascii="Times New Roman" w:hAnsi="Times New Roman" w:cs="Times New Roman"/>
                <w:color w:val="000000"/>
                <w:spacing w:val="4"/>
              </w:rPr>
              <w:t xml:space="preserve">ена </w:t>
            </w:r>
            <w:r w:rsidR="002C5AAE">
              <w:rPr>
                <w:rFonts w:ascii="Times New Roman" w:hAnsi="Times New Roman" w:cs="Times New Roman"/>
                <w:color w:val="000000"/>
                <w:spacing w:val="4"/>
              </w:rPr>
              <w:t>Контракт</w:t>
            </w:r>
            <w:r w:rsidR="00B94B6D" w:rsidRPr="00C10074">
              <w:rPr>
                <w:rFonts w:ascii="Times New Roman" w:hAnsi="Times New Roman" w:cs="Times New Roman"/>
                <w:color w:val="000000"/>
                <w:spacing w:val="4"/>
              </w:rPr>
              <w:t>а за единицу товара, работы, услуги, которая включает в себя:</w:t>
            </w:r>
          </w:p>
          <w:p w:rsidR="00B94B6D" w:rsidRPr="00C10074" w:rsidRDefault="00C10074" w:rsidP="00C10074">
            <w:pPr>
              <w:spacing w:after="0"/>
              <w:jc w:val="both"/>
              <w:rPr>
                <w:rFonts w:ascii="Times New Roman" w:hAnsi="Times New Roman" w:cs="Times New Roman"/>
                <w:color w:val="000000"/>
                <w:spacing w:val="4"/>
              </w:rPr>
            </w:pPr>
            <w:r>
              <w:rPr>
                <w:rFonts w:ascii="Times New Roman" w:hAnsi="Times New Roman" w:cs="Times New Roman"/>
                <w:color w:val="000000"/>
                <w:spacing w:val="4"/>
              </w:rPr>
              <w:t xml:space="preserve">- </w:t>
            </w:r>
            <w:r w:rsidR="00B94B6D" w:rsidRPr="00C10074">
              <w:rPr>
                <w:rFonts w:ascii="Times New Roman" w:hAnsi="Times New Roman" w:cs="Times New Roman"/>
                <w:color w:val="000000"/>
                <w:spacing w:val="4"/>
              </w:rPr>
              <w:t xml:space="preserve">цену единицы товара, услуги в случае размещения заказа на поставку технических средств реабилитации инвалидов, оказание услуг в сфере образования, услуг по санаторно-курортному лечению и оздоровлению для государственных или муниципальных нужд - если конкурсной документацией предусмотрено право заказчика заключить </w:t>
            </w:r>
            <w:r w:rsidR="002C5AAE">
              <w:rPr>
                <w:rFonts w:ascii="Times New Roman" w:hAnsi="Times New Roman" w:cs="Times New Roman"/>
                <w:color w:val="000000"/>
                <w:spacing w:val="4"/>
              </w:rPr>
              <w:t>Контракт</w:t>
            </w:r>
            <w:r w:rsidR="00B94B6D" w:rsidRPr="00C10074">
              <w:rPr>
                <w:rFonts w:ascii="Times New Roman" w:hAnsi="Times New Roman" w:cs="Times New Roman"/>
                <w:color w:val="000000"/>
                <w:spacing w:val="4"/>
              </w:rPr>
              <w:t xml:space="preserve"> с несколькими участниками размещения заказа;</w:t>
            </w:r>
          </w:p>
          <w:p w:rsidR="00B94B6D" w:rsidRPr="00C10074" w:rsidRDefault="00C10074" w:rsidP="00C10074">
            <w:pPr>
              <w:spacing w:after="0"/>
              <w:jc w:val="both"/>
              <w:rPr>
                <w:rFonts w:ascii="Times New Roman" w:hAnsi="Times New Roman" w:cs="Times New Roman"/>
                <w:color w:val="000000"/>
                <w:spacing w:val="4"/>
              </w:rPr>
            </w:pPr>
            <w:r>
              <w:rPr>
                <w:rFonts w:ascii="Times New Roman" w:hAnsi="Times New Roman" w:cs="Times New Roman"/>
                <w:color w:val="000000"/>
                <w:spacing w:val="4"/>
              </w:rPr>
              <w:t xml:space="preserve">- </w:t>
            </w:r>
            <w:r w:rsidR="00B94B6D" w:rsidRPr="00C10074">
              <w:rPr>
                <w:rFonts w:ascii="Times New Roman" w:hAnsi="Times New Roman" w:cs="Times New Roman"/>
                <w:color w:val="000000"/>
                <w:spacing w:val="4"/>
              </w:rPr>
              <w:t xml:space="preserve">цену запасных частей к технике, оборудованию и цену единицы работы, услуги - если при проведении конкурса на право заключить </w:t>
            </w:r>
            <w:r w:rsidR="002C5AAE">
              <w:rPr>
                <w:rFonts w:ascii="Times New Roman" w:hAnsi="Times New Roman" w:cs="Times New Roman"/>
                <w:color w:val="000000"/>
                <w:spacing w:val="4"/>
              </w:rPr>
              <w:t>Контракт</w:t>
            </w:r>
            <w:r w:rsidR="00B94B6D" w:rsidRPr="00C10074">
              <w:rPr>
                <w:rFonts w:ascii="Times New Roman" w:hAnsi="Times New Roman" w:cs="Times New Roman"/>
                <w:color w:val="000000"/>
                <w:spacing w:val="4"/>
              </w:rPr>
              <w:t xml:space="preserve"> на выполнение технического обслуживания и (или) на ремонт техники, оборудования конкурсной документацией предусмотрена начальная (максимальная) цена запасных частей к технике, оборудованию;</w:t>
            </w:r>
          </w:p>
          <w:p w:rsidR="00B94B6D" w:rsidRPr="00C10074" w:rsidRDefault="00C10074" w:rsidP="00C10074">
            <w:pPr>
              <w:spacing w:after="0"/>
              <w:jc w:val="both"/>
              <w:rPr>
                <w:rFonts w:ascii="Times New Roman" w:hAnsi="Times New Roman" w:cs="Times New Roman"/>
                <w:color w:val="000000"/>
                <w:spacing w:val="4"/>
              </w:rPr>
            </w:pPr>
            <w:r>
              <w:rPr>
                <w:rFonts w:ascii="Times New Roman" w:hAnsi="Times New Roman" w:cs="Times New Roman"/>
                <w:color w:val="000000"/>
                <w:spacing w:val="4"/>
              </w:rPr>
              <w:t xml:space="preserve">- </w:t>
            </w:r>
            <w:r w:rsidR="00B94B6D" w:rsidRPr="00C10074">
              <w:rPr>
                <w:rFonts w:ascii="Times New Roman" w:hAnsi="Times New Roman" w:cs="Times New Roman"/>
                <w:color w:val="000000"/>
                <w:spacing w:val="4"/>
              </w:rPr>
              <w:t xml:space="preserve">цену единицы услуги - если при проведении конкурса на право заключить </w:t>
            </w:r>
            <w:r w:rsidR="002C5AAE">
              <w:rPr>
                <w:rFonts w:ascii="Times New Roman" w:hAnsi="Times New Roman" w:cs="Times New Roman"/>
                <w:color w:val="000000"/>
                <w:spacing w:val="4"/>
              </w:rPr>
              <w:t>Контракт</w:t>
            </w:r>
            <w:r w:rsidR="00B94B6D" w:rsidRPr="00C10074">
              <w:rPr>
                <w:rFonts w:ascii="Times New Roman" w:hAnsi="Times New Roman" w:cs="Times New Roman"/>
                <w:color w:val="000000"/>
                <w:spacing w:val="4"/>
              </w:rPr>
              <w:t xml:space="preserve"> на оказание услуг связи, юридических услуг конкурсной документацией предусмотрена начальная (максимальная) цена единицы услуги.</w:t>
            </w:r>
          </w:p>
          <w:p w:rsidR="00B94B6D" w:rsidRPr="00C10074" w:rsidRDefault="00B94B6D" w:rsidP="00C10074">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Оценка заявок производится с использованием не менее 2 критериев оценки заявок, одним из которых является критерий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а»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 за единицу товара, работы, услуги»), значимость которого не может быть менее 35 процентов.</w:t>
            </w:r>
          </w:p>
          <w:p w:rsidR="00B94B6D" w:rsidRPr="00C10074" w:rsidRDefault="00B94B6D" w:rsidP="00C10074">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B94B6D" w:rsidRPr="00C10074" w:rsidRDefault="00B94B6D" w:rsidP="00C10074">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При оценке заявок по критерию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а»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 за единицу товара, работы, услуги») использование подкритериев не допускается.</w:t>
            </w:r>
          </w:p>
          <w:p w:rsidR="00B94B6D" w:rsidRPr="00C10074" w:rsidRDefault="00B94B6D" w:rsidP="00C10074">
            <w:pPr>
              <w:spacing w:after="0"/>
              <w:jc w:val="both"/>
              <w:rPr>
                <w:rFonts w:ascii="Times New Roman" w:hAnsi="Times New Roman" w:cs="Times New Roman"/>
                <w:color w:val="000000"/>
                <w:spacing w:val="4"/>
              </w:rPr>
            </w:pPr>
            <w:proofErr w:type="gramStart"/>
            <w:r w:rsidRPr="00C10074">
              <w:rPr>
                <w:rFonts w:ascii="Times New Roman" w:hAnsi="Times New Roman" w:cs="Times New Roman"/>
                <w:color w:val="000000"/>
                <w:spacing w:val="4"/>
              </w:rPr>
              <w:t xml:space="preserve">Для определения рейтинга заявки по критерию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а»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а за единицу товара, </w:t>
            </w:r>
            <w:r w:rsidRPr="00C10074">
              <w:rPr>
                <w:rFonts w:ascii="Times New Roman" w:hAnsi="Times New Roman" w:cs="Times New Roman"/>
                <w:color w:val="000000"/>
                <w:spacing w:val="4"/>
              </w:rPr>
              <w:lastRenderedPageBreak/>
              <w:t xml:space="preserve">работы, услуги») в конкурсной документации устанавливается начальная (максимальная)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а (сумма начальных (максимальных) цен за единицу товара, работы, услуги, предусмотренных в конкурсной документации, если применяется критерий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 за единицу товара, работы, услуги»).</w:t>
            </w:r>
            <w:proofErr w:type="gramEnd"/>
          </w:p>
          <w:p w:rsidR="00B94B6D" w:rsidRPr="00C10074" w:rsidRDefault="00B94B6D" w:rsidP="00F22D70">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Рейтинг, присуждаемый заявке по критерию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а»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 за единицу товара, работы, услуги»), определяется по формуле:</w:t>
            </w:r>
          </w:p>
          <w:p w:rsidR="00B94B6D" w:rsidRPr="00C10074" w:rsidRDefault="00B94B6D" w:rsidP="00F22D70">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w:t>
            </w:r>
            <w:r w:rsidR="00C10074" w:rsidRPr="00C10074">
              <w:rPr>
                <w:rFonts w:ascii="Times New Roman" w:hAnsi="Times New Roman" w:cs="Times New Roman"/>
                <w:color w:val="000000"/>
                <w:spacing w:val="4"/>
              </w:rPr>
              <w:object w:dxaOrig="22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30.75pt" o:ole="">
                  <v:imagedata r:id="rId30" o:title=""/>
                </v:shape>
                <o:OLEObject Type="Embed" ProgID="Equation.3" ShapeID="_x0000_i1025" DrawAspect="Content" ObjectID="_1403611287" r:id="rId31"/>
              </w:object>
            </w:r>
          </w:p>
          <w:p w:rsidR="00B94B6D" w:rsidRPr="00C10074" w:rsidRDefault="00B94B6D" w:rsidP="00F22D70">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где:</w:t>
            </w:r>
          </w:p>
          <w:p w:rsidR="00B94B6D" w:rsidRPr="00C10074" w:rsidRDefault="00B94B6D" w:rsidP="00F22D70">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object w:dxaOrig="400" w:dyaOrig="360">
                <v:shape id="_x0000_i1026" type="#_x0000_t75" style="width:20.25pt;height:18pt" o:ole="">
                  <v:imagedata r:id="rId32" o:title=""/>
                </v:shape>
                <o:OLEObject Type="Embed" ProgID="Equation.3" ShapeID="_x0000_i1026" DrawAspect="Content" ObjectID="_1403611288" r:id="rId33"/>
              </w:object>
            </w:r>
            <w:r w:rsidRPr="00C10074">
              <w:rPr>
                <w:rFonts w:ascii="Times New Roman" w:hAnsi="Times New Roman" w:cs="Times New Roman"/>
                <w:color w:val="000000"/>
                <w:spacing w:val="4"/>
              </w:rPr>
              <w:t xml:space="preserve"> – рейтинг, присуждаемый </w:t>
            </w:r>
            <w:proofErr w:type="spellStart"/>
            <w:r w:rsidRPr="00C10074">
              <w:rPr>
                <w:rFonts w:ascii="Times New Roman" w:hAnsi="Times New Roman" w:cs="Times New Roman"/>
                <w:color w:val="000000"/>
                <w:spacing w:val="4"/>
              </w:rPr>
              <w:t>i-й</w:t>
            </w:r>
            <w:proofErr w:type="spellEnd"/>
            <w:r w:rsidRPr="00C10074">
              <w:rPr>
                <w:rFonts w:ascii="Times New Roman" w:hAnsi="Times New Roman" w:cs="Times New Roman"/>
                <w:color w:val="000000"/>
                <w:spacing w:val="4"/>
              </w:rPr>
              <w:t xml:space="preserve"> заявке по указанному критерию;</w:t>
            </w:r>
          </w:p>
          <w:p w:rsidR="00B94B6D" w:rsidRPr="00C10074" w:rsidRDefault="00B94B6D" w:rsidP="00F22D70">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object w:dxaOrig="680" w:dyaOrig="279">
                <v:shape id="_x0000_i1027" type="#_x0000_t75" style="width:33.75pt;height:14.25pt" o:ole="">
                  <v:imagedata r:id="rId34" o:title=""/>
                </v:shape>
                <o:OLEObject Type="Embed" ProgID="Equation.3" ShapeID="_x0000_i1027" DrawAspect="Content" ObjectID="_1403611289" r:id="rId35"/>
              </w:object>
            </w:r>
            <w:r w:rsidRPr="00C10074">
              <w:rPr>
                <w:rFonts w:ascii="Times New Roman" w:hAnsi="Times New Roman" w:cs="Times New Roman"/>
                <w:color w:val="000000"/>
                <w:spacing w:val="4"/>
              </w:rPr>
              <w:t xml:space="preserve"> – начальная (максимальная)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 установленная в конкурсной документации;</w:t>
            </w:r>
          </w:p>
          <w:p w:rsidR="00C10074" w:rsidRDefault="00B94B6D" w:rsidP="00F22D70">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object w:dxaOrig="320" w:dyaOrig="279">
                <v:shape id="_x0000_i1028" type="#_x0000_t75" style="width:15.75pt;height:14.25pt" o:ole="">
                  <v:imagedata r:id="rId36" o:title=""/>
                </v:shape>
                <o:OLEObject Type="Embed" ProgID="Equation.3" ShapeID="_x0000_i1028" DrawAspect="Content" ObjectID="_1403611290" r:id="rId37"/>
              </w:object>
            </w:r>
            <w:r w:rsidRPr="00C10074">
              <w:rPr>
                <w:rFonts w:ascii="Times New Roman" w:hAnsi="Times New Roman" w:cs="Times New Roman"/>
                <w:color w:val="000000"/>
                <w:spacing w:val="4"/>
              </w:rPr>
              <w:t xml:space="preserve"> – предложение i-го участника конкурса по цене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w:t>
            </w:r>
          </w:p>
          <w:p w:rsidR="00B94B6D" w:rsidRPr="00C10074" w:rsidRDefault="00B94B6D" w:rsidP="00F22D70">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Для расчета итогового рейтинга по заявке в соответствии с пунктом 11 настоящих Правил рейтинг, присуждаемый этой заявке по критерию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а»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 за единицу товара, работы, услуги»), умножается на соответствующую указанному критерию значимость.</w:t>
            </w:r>
          </w:p>
          <w:p w:rsidR="00B94B6D" w:rsidRPr="00C10074" w:rsidRDefault="00B94B6D" w:rsidP="00F22D70">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При оценке заявок по критерию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а» («цена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а за единицу товара, работы, услуги») лучшим условием исполнения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а по указанному критерию признается предложение участника конкурса с наименьшей ценой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 (с наименьшей суммой цен за единицу товара, работы, услуги).</w:t>
            </w:r>
          </w:p>
          <w:p w:rsidR="00C10074" w:rsidRPr="00C10074" w:rsidRDefault="006D3DE0" w:rsidP="00DF05A1">
            <w:pPr>
              <w:pStyle w:val="a2"/>
              <w:numPr>
                <w:ilvl w:val="0"/>
                <w:numId w:val="20"/>
              </w:numPr>
              <w:spacing w:line="240" w:lineRule="auto"/>
              <w:rPr>
                <w:b/>
                <w:color w:val="000000"/>
                <w:spacing w:val="4"/>
              </w:rPr>
            </w:pPr>
            <w:r w:rsidRPr="00C10074">
              <w:rPr>
                <w:b/>
                <w:color w:val="000000"/>
                <w:spacing w:val="4"/>
              </w:rPr>
              <w:t>Сроки (периоды) выполнения работ</w:t>
            </w:r>
            <w:r w:rsidR="00C10074" w:rsidRPr="00C10074">
              <w:rPr>
                <w:b/>
                <w:color w:val="000000"/>
                <w:spacing w:val="4"/>
              </w:rPr>
              <w:t>.</w:t>
            </w:r>
          </w:p>
          <w:p w:rsidR="006D3DE0" w:rsidRPr="00C10074" w:rsidRDefault="006D3DE0" w:rsidP="00DF05A1">
            <w:pPr>
              <w:pStyle w:val="a2"/>
              <w:numPr>
                <w:ilvl w:val="0"/>
                <w:numId w:val="0"/>
              </w:numPr>
              <w:spacing w:line="240" w:lineRule="auto"/>
              <w:ind w:left="660"/>
              <w:rPr>
                <w:color w:val="000000"/>
                <w:spacing w:val="4"/>
              </w:rPr>
            </w:pPr>
            <w:r w:rsidRPr="00C10074">
              <w:rPr>
                <w:b/>
                <w:color w:val="000000"/>
                <w:spacing w:val="4"/>
              </w:rPr>
              <w:t xml:space="preserve">Коэффициент значимости – </w:t>
            </w:r>
            <w:r w:rsidR="00DF05A1">
              <w:rPr>
                <w:b/>
                <w:color w:val="000000"/>
                <w:spacing w:val="4"/>
              </w:rPr>
              <w:t>40</w:t>
            </w:r>
            <w:r w:rsidRPr="00C10074">
              <w:rPr>
                <w:b/>
                <w:color w:val="000000"/>
                <w:spacing w:val="4"/>
              </w:rPr>
              <w:t xml:space="preserve"> % .</w:t>
            </w:r>
          </w:p>
          <w:p w:rsidR="00F22D70" w:rsidRPr="00C64B4C" w:rsidRDefault="00EA7799" w:rsidP="00EA7799">
            <w:pPr>
              <w:keepNext/>
              <w:rPr>
                <w:rFonts w:ascii="Times New Roman" w:hAnsi="Times New Roman" w:cs="Times New Roman"/>
                <w:b/>
                <w:color w:val="000000"/>
                <w:spacing w:val="4"/>
              </w:rPr>
            </w:pPr>
            <w:r>
              <w:rPr>
                <w:rFonts w:ascii="Times New Roman" w:hAnsi="Times New Roman"/>
                <w:color w:val="0D0D0D"/>
                <w:sz w:val="24"/>
                <w:szCs w:val="24"/>
              </w:rPr>
              <w:t xml:space="preserve">           </w:t>
            </w:r>
            <w:r w:rsidRPr="00C64B4C">
              <w:rPr>
                <w:rFonts w:ascii="Times New Roman" w:hAnsi="Times New Roman"/>
                <w:b/>
                <w:color w:val="0D0D0D"/>
                <w:sz w:val="24"/>
                <w:szCs w:val="24"/>
              </w:rPr>
              <w:t xml:space="preserve">Единица измерения срока (периода) поставки: </w:t>
            </w:r>
            <w:r w:rsidR="00294B70" w:rsidRPr="00C64B4C">
              <w:rPr>
                <w:rFonts w:ascii="Times New Roman" w:hAnsi="Times New Roman"/>
                <w:b/>
                <w:color w:val="0D0D0D"/>
                <w:sz w:val="24"/>
                <w:szCs w:val="24"/>
              </w:rPr>
              <w:t>д</w:t>
            </w:r>
            <w:r w:rsidRPr="00C64B4C">
              <w:rPr>
                <w:rFonts w:ascii="Times New Roman" w:hAnsi="Times New Roman"/>
                <w:b/>
                <w:color w:val="0D0D0D"/>
                <w:sz w:val="24"/>
                <w:szCs w:val="24"/>
              </w:rPr>
              <w:t>ень.</w:t>
            </w:r>
            <w:r w:rsidRPr="00C64B4C">
              <w:rPr>
                <w:rFonts w:ascii="Times New Roman" w:hAnsi="Times New Roman"/>
                <w:b/>
                <w:color w:val="0D0D0D"/>
                <w:sz w:val="24"/>
                <w:szCs w:val="24"/>
              </w:rPr>
              <w:br/>
              <w:t xml:space="preserve">           Сроки поставки: </w:t>
            </w:r>
            <w:r w:rsidR="00C13720">
              <w:rPr>
                <w:rFonts w:ascii="Times New Roman" w:hAnsi="Times New Roman"/>
                <w:b/>
                <w:color w:val="0D0D0D"/>
                <w:sz w:val="24"/>
                <w:szCs w:val="24"/>
              </w:rPr>
              <w:t>45-75 дней</w:t>
            </w:r>
          </w:p>
          <w:p w:rsidR="00DF05A1" w:rsidRPr="00DF05A1" w:rsidRDefault="00DF05A1" w:rsidP="00F22D70">
            <w:pPr>
              <w:pStyle w:val="afa"/>
              <w:jc w:val="both"/>
              <w:rPr>
                <w:rFonts w:ascii="Times New Roman" w:hAnsi="Times New Roman" w:cs="Times New Roman"/>
                <w:color w:val="000000"/>
                <w:spacing w:val="4"/>
              </w:rPr>
            </w:pPr>
            <w:r w:rsidRPr="00DF05A1">
              <w:rPr>
                <w:rFonts w:ascii="Times New Roman" w:hAnsi="Times New Roman" w:cs="Times New Roman"/>
                <w:b/>
                <w:color w:val="000000"/>
                <w:spacing w:val="4"/>
              </w:rPr>
              <w:t>Содержание</w:t>
            </w:r>
            <w:r w:rsidRPr="00DF05A1">
              <w:rPr>
                <w:rFonts w:ascii="Times New Roman" w:hAnsi="Times New Roman" w:cs="Times New Roman"/>
                <w:color w:val="000000"/>
                <w:spacing w:val="4"/>
              </w:rPr>
              <w:t>: оценивается приложение участника размещения заказа по срокам выполнения работ.</w:t>
            </w:r>
          </w:p>
          <w:p w:rsidR="00F22D70" w:rsidRPr="00C10074" w:rsidRDefault="00F22D70" w:rsidP="00F22D70">
            <w:pPr>
              <w:pStyle w:val="afa"/>
              <w:jc w:val="both"/>
              <w:rPr>
                <w:rFonts w:ascii="Times New Roman" w:hAnsi="Times New Roman" w:cs="Times New Roman"/>
                <w:b/>
                <w:color w:val="000000"/>
                <w:spacing w:val="4"/>
              </w:rPr>
            </w:pPr>
            <w:r w:rsidRPr="00C10074">
              <w:rPr>
                <w:rFonts w:ascii="Times New Roman" w:hAnsi="Times New Roman" w:cs="Times New Roman"/>
                <w:b/>
                <w:color w:val="000000"/>
                <w:spacing w:val="4"/>
              </w:rPr>
              <w:t>Порядок оценки заявок по критерию:</w:t>
            </w:r>
          </w:p>
          <w:p w:rsidR="00F22D70" w:rsidRPr="00C10074" w:rsidRDefault="00F22D70" w:rsidP="00EA7799">
            <w:pPr>
              <w:spacing w:after="0"/>
              <w:jc w:val="both"/>
              <w:rPr>
                <w:rFonts w:ascii="Times New Roman" w:hAnsi="Times New Roman" w:cs="Times New Roman"/>
                <w:color w:val="000000"/>
                <w:spacing w:val="4"/>
              </w:rPr>
            </w:pPr>
            <w:proofErr w:type="gramStart"/>
            <w:r w:rsidRPr="00C10074">
              <w:rPr>
                <w:rFonts w:ascii="Times New Roman" w:hAnsi="Times New Roman" w:cs="Times New Roman"/>
                <w:color w:val="000000"/>
                <w:spacing w:val="4"/>
              </w:rPr>
              <w:t xml:space="preserve">Оценка и сопоставление заявок на участие в конкурсе по данному критерию осуществляется в соответствии с пунктами 11, 53-60 Правил оценки заявок на участие в конкурсе на право заключить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 на поставки товаров, выполнение работ, оказание услуг для государственных и муниципальных нужд, утвержденных постановлением Правительства Российской Федерации от 10 сентября 2009 года № 722 «Об утверждении Правил оценки заявок на участие в</w:t>
            </w:r>
            <w:proofErr w:type="gramEnd"/>
            <w:r w:rsidRPr="00C10074">
              <w:rPr>
                <w:rFonts w:ascii="Times New Roman" w:hAnsi="Times New Roman" w:cs="Times New Roman"/>
                <w:color w:val="000000"/>
                <w:spacing w:val="4"/>
              </w:rPr>
              <w:t xml:space="preserve"> </w:t>
            </w:r>
            <w:proofErr w:type="gramStart"/>
            <w:r w:rsidRPr="00C10074">
              <w:rPr>
                <w:rFonts w:ascii="Times New Roman" w:hAnsi="Times New Roman" w:cs="Times New Roman"/>
                <w:color w:val="000000"/>
                <w:spacing w:val="4"/>
              </w:rPr>
              <w:t>конкурсе</w:t>
            </w:r>
            <w:proofErr w:type="gramEnd"/>
            <w:r w:rsidRPr="00C10074">
              <w:rPr>
                <w:rFonts w:ascii="Times New Roman" w:hAnsi="Times New Roman" w:cs="Times New Roman"/>
                <w:color w:val="000000"/>
                <w:spacing w:val="4"/>
              </w:rPr>
              <w:t xml:space="preserve"> на право заключить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 на поставки товаров, выполнение работ, оказание услуг для государственных и муниципальных нужд»:</w:t>
            </w:r>
          </w:p>
          <w:p w:rsidR="00DF05A1" w:rsidRDefault="00F22D70" w:rsidP="00EA7799">
            <w:pPr>
              <w:spacing w:after="0"/>
              <w:ind w:firstLine="567"/>
              <w:jc w:val="both"/>
              <w:rPr>
                <w:rFonts w:ascii="Times New Roman" w:hAnsi="Times New Roman" w:cs="Times New Roman"/>
                <w:color w:val="000000"/>
                <w:spacing w:val="4"/>
              </w:rPr>
            </w:pPr>
            <w:r w:rsidRPr="00C10074">
              <w:rPr>
                <w:rFonts w:ascii="Times New Roman" w:hAnsi="Times New Roman" w:cs="Times New Roman"/>
                <w:color w:val="000000"/>
                <w:spacing w:val="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F22D70" w:rsidRPr="00C10074" w:rsidRDefault="00F22D70" w:rsidP="00EA7799">
            <w:pPr>
              <w:spacing w:after="0"/>
              <w:ind w:firstLine="567"/>
              <w:jc w:val="both"/>
              <w:rPr>
                <w:rFonts w:ascii="Times New Roman" w:hAnsi="Times New Roman" w:cs="Times New Roman"/>
                <w:color w:val="000000"/>
                <w:spacing w:val="4"/>
              </w:rPr>
            </w:pPr>
            <w:proofErr w:type="gramStart"/>
            <w:r w:rsidRPr="00C10074">
              <w:rPr>
                <w:rFonts w:ascii="Times New Roman" w:hAnsi="Times New Roman" w:cs="Times New Roman"/>
                <w:color w:val="000000"/>
                <w:spacing w:val="4"/>
              </w:rPr>
              <w:t>Оценка заявок осуществляется по одному сроку (периоду) поставки товара, выполнения работ, оказания услуг либо по нескольким срокам (периодам) поставки товара, выполнения работ, оказания услуг (далее - срок (период) поставки, сроки (периоды) поставки).</w:t>
            </w:r>
            <w:proofErr w:type="gramEnd"/>
          </w:p>
          <w:p w:rsidR="00F22D70" w:rsidRPr="00C10074" w:rsidRDefault="00F22D70" w:rsidP="00EA7799">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При оценке заявок по данному критерию использование подкритериев не допускается.</w:t>
            </w:r>
          </w:p>
          <w:p w:rsidR="00F22D70" w:rsidRPr="00C10074" w:rsidRDefault="00F22D70" w:rsidP="00EA7799">
            <w:pPr>
              <w:spacing w:after="0"/>
              <w:ind w:firstLine="567"/>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В рамках указанного критерия оценивается срок (период) поставки либо несколько сроков (периодов) поставки, в течение которых участник конкурса в случае заключения с ним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 должен поставить товары (выполнить работы, оказать услуги).</w:t>
            </w:r>
          </w:p>
          <w:p w:rsidR="00F22D70" w:rsidRPr="00C10074" w:rsidRDefault="00F22D70" w:rsidP="00EA7799">
            <w:pPr>
              <w:spacing w:after="0"/>
              <w:jc w:val="both"/>
              <w:rPr>
                <w:rFonts w:ascii="Times New Roman" w:hAnsi="Times New Roman" w:cs="Times New Roman"/>
                <w:color w:val="000000"/>
                <w:spacing w:val="4"/>
              </w:rPr>
            </w:pPr>
            <w:proofErr w:type="gramStart"/>
            <w:r w:rsidRPr="00C10074">
              <w:rPr>
                <w:rFonts w:ascii="Times New Roman" w:hAnsi="Times New Roman" w:cs="Times New Roman"/>
                <w:color w:val="000000"/>
                <w:spacing w:val="4"/>
              </w:rPr>
              <w:t>Для определения рейтинга заявки по критерию «сроки (периоды) поставки товара, выполнения работ, оказания услуг» в конкурсной документации устанавливается единица измерения срока (периода) поставки в годах, кварталах, месяцах, неделях, днях, часах.</w:t>
            </w:r>
            <w:proofErr w:type="gramEnd"/>
          </w:p>
          <w:p w:rsidR="00F22D70" w:rsidRPr="00C10074" w:rsidRDefault="00F22D70" w:rsidP="00EA7799">
            <w:pPr>
              <w:spacing w:after="0"/>
              <w:ind w:firstLine="426"/>
              <w:jc w:val="both"/>
              <w:rPr>
                <w:rFonts w:ascii="Times New Roman" w:hAnsi="Times New Roman" w:cs="Times New Roman"/>
                <w:color w:val="000000"/>
                <w:spacing w:val="4"/>
              </w:rPr>
            </w:pPr>
            <w:r w:rsidRPr="00C10074">
              <w:rPr>
                <w:rFonts w:ascii="Times New Roman" w:hAnsi="Times New Roman" w:cs="Times New Roman"/>
                <w:color w:val="000000"/>
                <w:spacing w:val="4"/>
              </w:rPr>
              <w:t>В случае применения нескольких сроков (периодов) поставки они устанавливаются в одной единице измерения - либо в годах, либо в кварталах, либо в месяцах, либо в неделях, либо в днях, либо в часах.</w:t>
            </w:r>
          </w:p>
          <w:p w:rsidR="00F22D70" w:rsidRPr="00C10074" w:rsidRDefault="00F22D70" w:rsidP="00EA7799">
            <w:pPr>
              <w:spacing w:after="0"/>
              <w:ind w:firstLine="567"/>
              <w:jc w:val="both"/>
              <w:rPr>
                <w:rFonts w:ascii="Times New Roman" w:hAnsi="Times New Roman" w:cs="Times New Roman"/>
                <w:color w:val="000000"/>
                <w:spacing w:val="4"/>
              </w:rPr>
            </w:pPr>
            <w:r w:rsidRPr="00C10074">
              <w:rPr>
                <w:rFonts w:ascii="Times New Roman" w:hAnsi="Times New Roman" w:cs="Times New Roman"/>
                <w:color w:val="000000"/>
                <w:spacing w:val="4"/>
              </w:rPr>
              <w:t>Для оценки заявок по указанному критерию срок (период) поставки не устанавливается в календарных датах (например, до 1 марта 2008 г.). В случае если срок (период) поставки</w:t>
            </w:r>
            <w:r w:rsidR="00DF05A1">
              <w:rPr>
                <w:rFonts w:ascii="Times New Roman" w:hAnsi="Times New Roman" w:cs="Times New Roman"/>
                <w:color w:val="000000"/>
                <w:spacing w:val="4"/>
              </w:rPr>
              <w:t>,</w:t>
            </w:r>
            <w:r w:rsidRPr="00C10074">
              <w:rPr>
                <w:rFonts w:ascii="Times New Roman" w:hAnsi="Times New Roman" w:cs="Times New Roman"/>
                <w:color w:val="000000"/>
                <w:spacing w:val="4"/>
              </w:rPr>
              <w:t xml:space="preserve"> либо один из сроков (периодов) поставки устанавливаются в календарной дате, такой срок (период) поставки не </w:t>
            </w:r>
            <w:r w:rsidRPr="00C10074">
              <w:rPr>
                <w:rFonts w:ascii="Times New Roman" w:hAnsi="Times New Roman" w:cs="Times New Roman"/>
                <w:color w:val="000000"/>
                <w:spacing w:val="4"/>
              </w:rPr>
              <w:lastRenderedPageBreak/>
              <w:t>может применяться в целях оценки по указанному критерию.</w:t>
            </w:r>
          </w:p>
          <w:p w:rsidR="00F22D70" w:rsidRPr="00C10074" w:rsidRDefault="00F22D70" w:rsidP="00EA7799">
            <w:pPr>
              <w:spacing w:after="0"/>
              <w:ind w:firstLine="567"/>
              <w:jc w:val="both"/>
              <w:rPr>
                <w:rFonts w:ascii="Times New Roman" w:hAnsi="Times New Roman" w:cs="Times New Roman"/>
                <w:color w:val="000000"/>
                <w:spacing w:val="4"/>
              </w:rPr>
            </w:pPr>
            <w:r w:rsidRPr="00C10074">
              <w:rPr>
                <w:rFonts w:ascii="Times New Roman" w:hAnsi="Times New Roman" w:cs="Times New Roman"/>
                <w:color w:val="000000"/>
                <w:spacing w:val="4"/>
              </w:rPr>
              <w:t>Для оценки заявок по указанному критерию (если применяется один срок (период) поставки) разница между максимальным и минимальным сроками (</w:t>
            </w:r>
            <w:proofErr w:type="gramStart"/>
            <w:r w:rsidRPr="00C10074">
              <w:rPr>
                <w:rFonts w:ascii="Times New Roman" w:hAnsi="Times New Roman" w:cs="Times New Roman"/>
                <w:color w:val="000000"/>
                <w:spacing w:val="4"/>
              </w:rPr>
              <w:t xml:space="preserve">периодами) </w:t>
            </w:r>
            <w:proofErr w:type="gramEnd"/>
            <w:r w:rsidRPr="00C10074">
              <w:rPr>
                <w:rFonts w:ascii="Times New Roman" w:hAnsi="Times New Roman" w:cs="Times New Roman"/>
                <w:color w:val="000000"/>
                <w:spacing w:val="4"/>
              </w:rPr>
              <w:t xml:space="preserve">поставки не может составлять меньше 25 процентов максимального срока поставки с даты заключения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а. Для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ов на выполнение поисковых научно-исследовательских работ, срок исполнения которых составляет более 3 лет, разница между максимальным и минимальным сроками поставки не может составлять меньше 10 процентов максимального срока поставки </w:t>
            </w:r>
            <w:proofErr w:type="gramStart"/>
            <w:r w:rsidRPr="00C10074">
              <w:rPr>
                <w:rFonts w:ascii="Times New Roman" w:hAnsi="Times New Roman" w:cs="Times New Roman"/>
                <w:color w:val="000000"/>
                <w:spacing w:val="4"/>
              </w:rPr>
              <w:t>с даты заключения</w:t>
            </w:r>
            <w:proofErr w:type="gramEnd"/>
            <w:r w:rsidRPr="00C10074">
              <w:rPr>
                <w:rFonts w:ascii="Times New Roman" w:hAnsi="Times New Roman" w:cs="Times New Roman"/>
                <w:color w:val="000000"/>
                <w:spacing w:val="4"/>
              </w:rPr>
              <w:t xml:space="preserve"> такого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w:t>
            </w:r>
          </w:p>
          <w:p w:rsidR="00F22D70" w:rsidRPr="00C10074" w:rsidRDefault="00F22D70" w:rsidP="00EA7799">
            <w:pPr>
              <w:spacing w:after="0"/>
              <w:ind w:firstLine="567"/>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В случае применения нескольких сроков (периодов) поставки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процентов суммы максимальных сроков поставки каждого периода </w:t>
            </w:r>
            <w:proofErr w:type="gramStart"/>
            <w:r w:rsidRPr="00C10074">
              <w:rPr>
                <w:rFonts w:ascii="Times New Roman" w:hAnsi="Times New Roman" w:cs="Times New Roman"/>
                <w:color w:val="000000"/>
                <w:spacing w:val="4"/>
              </w:rPr>
              <w:t>с даты заключения</w:t>
            </w:r>
            <w:proofErr w:type="gramEnd"/>
            <w:r w:rsidRPr="00C10074">
              <w:rPr>
                <w:rFonts w:ascii="Times New Roman" w:hAnsi="Times New Roman" w:cs="Times New Roman"/>
                <w:color w:val="000000"/>
                <w:spacing w:val="4"/>
              </w:rPr>
              <w:t xml:space="preserve">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а. Для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ов на выполнение поисковых научно-исследовательских работ, срок исполнения которых составляет более 3 лет,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10 процентов суммы максимальных сроков поставки каждого периода </w:t>
            </w:r>
            <w:proofErr w:type="gramStart"/>
            <w:r w:rsidRPr="00C10074">
              <w:rPr>
                <w:rFonts w:ascii="Times New Roman" w:hAnsi="Times New Roman" w:cs="Times New Roman"/>
                <w:color w:val="000000"/>
                <w:spacing w:val="4"/>
              </w:rPr>
              <w:t>с даты заключения</w:t>
            </w:r>
            <w:proofErr w:type="gramEnd"/>
            <w:r w:rsidRPr="00C10074">
              <w:rPr>
                <w:rFonts w:ascii="Times New Roman" w:hAnsi="Times New Roman" w:cs="Times New Roman"/>
                <w:color w:val="000000"/>
                <w:spacing w:val="4"/>
              </w:rPr>
              <w:t xml:space="preserve">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w:t>
            </w:r>
          </w:p>
          <w:p w:rsidR="00F22D70" w:rsidRPr="00C10074" w:rsidRDefault="00F22D70" w:rsidP="00EA7799">
            <w:pPr>
              <w:spacing w:after="0"/>
              <w:ind w:firstLine="567"/>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В случае применения одного срока (периода) поставки устанавливаются максимальный срок поставки и минимальный срок поставки в единицах измерения срока поставки (в годах, кварталах, месяцах, неделях, днях, часах) </w:t>
            </w:r>
            <w:proofErr w:type="gramStart"/>
            <w:r w:rsidRPr="00C10074">
              <w:rPr>
                <w:rFonts w:ascii="Times New Roman" w:hAnsi="Times New Roman" w:cs="Times New Roman"/>
                <w:color w:val="000000"/>
                <w:spacing w:val="4"/>
              </w:rPr>
              <w:t>с даты заключения</w:t>
            </w:r>
            <w:proofErr w:type="gramEnd"/>
            <w:r w:rsidRPr="00C10074">
              <w:rPr>
                <w:rFonts w:ascii="Times New Roman" w:hAnsi="Times New Roman" w:cs="Times New Roman"/>
                <w:color w:val="000000"/>
                <w:spacing w:val="4"/>
              </w:rPr>
              <w:t xml:space="preserve">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 либо устанавливается только максимальный срок поставки, при этом минимальный срок поставки принимается равным 0.</w:t>
            </w:r>
          </w:p>
          <w:p w:rsidR="00EA7799" w:rsidRDefault="00F22D70" w:rsidP="00EA7799">
            <w:pPr>
              <w:spacing w:after="0"/>
              <w:ind w:firstLine="567"/>
              <w:jc w:val="both"/>
              <w:rPr>
                <w:rFonts w:ascii="Times New Roman" w:hAnsi="Times New Roman" w:cs="Times New Roman"/>
                <w:color w:val="000000"/>
                <w:spacing w:val="4"/>
              </w:rPr>
            </w:pPr>
            <w:r w:rsidRPr="00C10074">
              <w:rPr>
                <w:rFonts w:ascii="Times New Roman" w:hAnsi="Times New Roman" w:cs="Times New Roman"/>
                <w:color w:val="000000"/>
                <w:spacing w:val="4"/>
              </w:rPr>
              <w:t>В случае применения нескольких сроков (периодов) поставки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w:t>
            </w:r>
            <w:r w:rsidR="007A2452">
              <w:rPr>
                <w:rFonts w:ascii="Times New Roman" w:hAnsi="Times New Roman" w:cs="Times New Roman"/>
                <w:color w:val="000000"/>
                <w:spacing w:val="4"/>
              </w:rPr>
              <w:t>дней</w:t>
            </w:r>
            <w:r w:rsidRPr="00C10074">
              <w:rPr>
                <w:rFonts w:ascii="Times New Roman" w:hAnsi="Times New Roman" w:cs="Times New Roman"/>
                <w:color w:val="000000"/>
                <w:spacing w:val="4"/>
              </w:rPr>
              <w:t xml:space="preserve">) </w:t>
            </w:r>
            <w:proofErr w:type="gramStart"/>
            <w:r w:rsidRPr="00C10074">
              <w:rPr>
                <w:rFonts w:ascii="Times New Roman" w:hAnsi="Times New Roman" w:cs="Times New Roman"/>
                <w:color w:val="000000"/>
                <w:spacing w:val="4"/>
              </w:rPr>
              <w:t>с даты заключения</w:t>
            </w:r>
            <w:proofErr w:type="gramEnd"/>
            <w:r w:rsidRPr="00C10074">
              <w:rPr>
                <w:rFonts w:ascii="Times New Roman" w:hAnsi="Times New Roman" w:cs="Times New Roman"/>
                <w:color w:val="000000"/>
                <w:spacing w:val="4"/>
              </w:rPr>
              <w:t xml:space="preserve">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w:t>
            </w:r>
          </w:p>
          <w:p w:rsidR="00EA7799" w:rsidRDefault="00F22D70" w:rsidP="00EA7799">
            <w:pPr>
              <w:spacing w:after="0"/>
              <w:ind w:firstLine="567"/>
              <w:jc w:val="both"/>
              <w:rPr>
                <w:rFonts w:ascii="Times New Roman" w:hAnsi="Times New Roman" w:cs="Times New Roman"/>
                <w:color w:val="000000"/>
                <w:spacing w:val="4"/>
              </w:rPr>
            </w:pPr>
            <w:proofErr w:type="gramStart"/>
            <w:r w:rsidRPr="00C10074">
              <w:rPr>
                <w:rFonts w:ascii="Times New Roman" w:hAnsi="Times New Roman" w:cs="Times New Roman"/>
                <w:color w:val="000000"/>
                <w:spacing w:val="4"/>
              </w:rPr>
              <w:t>В случае если в конкурсной документации используется критерий «сроки (периоды) поставки товара, выполнения работ, оказания услуг» и конкурсная документация соответствует требованиям, предусмотренным пунктом 54 настоящих Правил, предложения в заявках указываются в пределах сроков (периодов) поставки в единицах измерения сроков (периодов) поставки, установленных в конкурсной документации в соответствии с пунктом 54 настоящих Правил.</w:t>
            </w:r>
            <w:proofErr w:type="gramEnd"/>
          </w:p>
          <w:p w:rsidR="00EA7799" w:rsidRDefault="00EA7799" w:rsidP="00EA7799">
            <w:pPr>
              <w:spacing w:after="0"/>
              <w:jc w:val="both"/>
              <w:rPr>
                <w:rFonts w:ascii="Times New Roman" w:hAnsi="Times New Roman" w:cs="Times New Roman"/>
                <w:color w:val="000000"/>
                <w:spacing w:val="4"/>
              </w:rPr>
            </w:pPr>
          </w:p>
          <w:p w:rsidR="00F22D70" w:rsidRPr="00C10074" w:rsidRDefault="00F22D70" w:rsidP="00EA7799">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В случае применения одного срока (периода) поставки рейтинг, присуждаемый </w:t>
            </w:r>
            <w:proofErr w:type="spellStart"/>
            <w:r w:rsidRPr="00C10074">
              <w:rPr>
                <w:rFonts w:ascii="Times New Roman" w:hAnsi="Times New Roman" w:cs="Times New Roman"/>
                <w:color w:val="000000"/>
                <w:spacing w:val="4"/>
              </w:rPr>
              <w:t>i-й</w:t>
            </w:r>
            <w:proofErr w:type="spellEnd"/>
            <w:r w:rsidRPr="00C10074">
              <w:rPr>
                <w:rFonts w:ascii="Times New Roman" w:hAnsi="Times New Roman" w:cs="Times New Roman"/>
                <w:color w:val="000000"/>
                <w:spacing w:val="4"/>
              </w:rPr>
              <w:t xml:space="preserve"> заявке по критерию «сроки (периоды) поставки товара, выполнения работ, оказания услуг», определяется по формуле:</w:t>
            </w:r>
          </w:p>
          <w:p w:rsidR="00F22D70" w:rsidRPr="00C10074" w:rsidRDefault="00F22D70" w:rsidP="00EA7799">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object w:dxaOrig="2360" w:dyaOrig="660">
                <v:shape id="_x0000_i1029" type="#_x0000_t75" style="width:117.75pt;height:33pt" o:ole="">
                  <v:imagedata r:id="rId38" o:title=""/>
                </v:shape>
                <o:OLEObject Type="Embed" ProgID="Equation.3" ShapeID="_x0000_i1029" DrawAspect="Content" ObjectID="_1403611291" r:id="rId39"/>
              </w:object>
            </w:r>
            <w:r w:rsidRPr="00C10074">
              <w:rPr>
                <w:rFonts w:ascii="Times New Roman" w:hAnsi="Times New Roman" w:cs="Times New Roman"/>
                <w:color w:val="000000"/>
                <w:spacing w:val="4"/>
              </w:rPr>
              <w:t>,</w:t>
            </w:r>
          </w:p>
          <w:p w:rsidR="00F22D70" w:rsidRPr="00C10074" w:rsidRDefault="00F22D70" w:rsidP="00EA7799">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где:</w:t>
            </w:r>
          </w:p>
          <w:p w:rsidR="00F22D70" w:rsidRPr="00C10074" w:rsidRDefault="00F22D70" w:rsidP="00EA7799">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object w:dxaOrig="360" w:dyaOrig="360">
                <v:shape id="_x0000_i1030" type="#_x0000_t75" style="width:18pt;height:18pt" o:ole="">
                  <v:imagedata r:id="rId40" o:title=""/>
                </v:shape>
                <o:OLEObject Type="Embed" ProgID="Equation.3" ShapeID="_x0000_i1030" DrawAspect="Content" ObjectID="_1403611292" r:id="rId41"/>
              </w:object>
            </w:r>
            <w:r w:rsidRPr="00C10074">
              <w:rPr>
                <w:rFonts w:ascii="Times New Roman" w:hAnsi="Times New Roman" w:cs="Times New Roman"/>
                <w:color w:val="000000"/>
                <w:spacing w:val="4"/>
              </w:rPr>
              <w:t xml:space="preserve"> – рейтинг, присуждаемый </w:t>
            </w:r>
            <w:proofErr w:type="spellStart"/>
            <w:r w:rsidRPr="00C10074">
              <w:rPr>
                <w:rFonts w:ascii="Times New Roman" w:hAnsi="Times New Roman" w:cs="Times New Roman"/>
                <w:color w:val="000000"/>
                <w:spacing w:val="4"/>
              </w:rPr>
              <w:t>i-й</w:t>
            </w:r>
            <w:proofErr w:type="spellEnd"/>
            <w:r w:rsidRPr="00C10074">
              <w:rPr>
                <w:rFonts w:ascii="Times New Roman" w:hAnsi="Times New Roman" w:cs="Times New Roman"/>
                <w:color w:val="000000"/>
                <w:spacing w:val="4"/>
              </w:rPr>
              <w:t xml:space="preserve"> заявке по указанному критерию;</w:t>
            </w:r>
          </w:p>
          <w:p w:rsidR="00F22D70" w:rsidRPr="00C10074" w:rsidRDefault="00F22D70" w:rsidP="00EA7799">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object w:dxaOrig="520" w:dyaOrig="300">
                <v:shape id="_x0000_i1031" type="#_x0000_t75" style="width:26.25pt;height:15pt" o:ole="">
                  <v:imagedata r:id="rId42" o:title=""/>
                </v:shape>
                <o:OLEObject Type="Embed" ProgID="Equation.3" ShapeID="_x0000_i1031" DrawAspect="Content" ObjectID="_1403611293" r:id="rId43"/>
              </w:object>
            </w:r>
            <w:r w:rsidRPr="00C10074">
              <w:rPr>
                <w:rFonts w:ascii="Times New Roman" w:hAnsi="Times New Roman" w:cs="Times New Roman"/>
                <w:color w:val="000000"/>
                <w:spacing w:val="4"/>
              </w:rPr>
              <w:t xml:space="preserve"> – максимальный срок поставки в единицах измерения срока (периода) поставки (</w:t>
            </w:r>
            <w:r w:rsidR="007A2452">
              <w:rPr>
                <w:rFonts w:ascii="Times New Roman" w:hAnsi="Times New Roman" w:cs="Times New Roman"/>
                <w:color w:val="000000"/>
                <w:spacing w:val="4"/>
              </w:rPr>
              <w:t>дней</w:t>
            </w:r>
            <w:r w:rsidRPr="00C10074">
              <w:rPr>
                <w:rFonts w:ascii="Times New Roman" w:hAnsi="Times New Roman" w:cs="Times New Roman"/>
                <w:color w:val="000000"/>
                <w:spacing w:val="4"/>
              </w:rPr>
              <w:t xml:space="preserve">) </w:t>
            </w:r>
            <w:proofErr w:type="gramStart"/>
            <w:r w:rsidRPr="00C10074">
              <w:rPr>
                <w:rFonts w:ascii="Times New Roman" w:hAnsi="Times New Roman" w:cs="Times New Roman"/>
                <w:color w:val="000000"/>
                <w:spacing w:val="4"/>
              </w:rPr>
              <w:t>с даты заключения</w:t>
            </w:r>
            <w:proofErr w:type="gramEnd"/>
            <w:r w:rsidRPr="00C10074">
              <w:rPr>
                <w:rFonts w:ascii="Times New Roman" w:hAnsi="Times New Roman" w:cs="Times New Roman"/>
                <w:color w:val="000000"/>
                <w:spacing w:val="4"/>
              </w:rPr>
              <w:t xml:space="preserve">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w:t>
            </w:r>
          </w:p>
          <w:p w:rsidR="00F22D70" w:rsidRPr="00C10074" w:rsidRDefault="00F22D70" w:rsidP="00EA7799">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object w:dxaOrig="499" w:dyaOrig="300">
                <v:shape id="_x0000_i1032" type="#_x0000_t75" style="width:24.75pt;height:15pt" o:ole="">
                  <v:imagedata r:id="rId44" o:title=""/>
                </v:shape>
                <o:OLEObject Type="Embed" ProgID="Equation.3" ShapeID="_x0000_i1032" DrawAspect="Content" ObjectID="_1403611294" r:id="rId45"/>
              </w:object>
            </w:r>
            <w:r w:rsidRPr="00C10074">
              <w:rPr>
                <w:rFonts w:ascii="Times New Roman" w:hAnsi="Times New Roman" w:cs="Times New Roman"/>
                <w:color w:val="000000"/>
                <w:spacing w:val="4"/>
              </w:rPr>
              <w:t xml:space="preserve"> – минимальный срок поставки в единицах измерения срока (периода) поставки (</w:t>
            </w:r>
            <w:r w:rsidR="007A2452">
              <w:rPr>
                <w:rFonts w:ascii="Times New Roman" w:hAnsi="Times New Roman" w:cs="Times New Roman"/>
                <w:color w:val="000000"/>
                <w:spacing w:val="4"/>
              </w:rPr>
              <w:t>дней</w:t>
            </w:r>
            <w:r w:rsidRPr="00C10074">
              <w:rPr>
                <w:rFonts w:ascii="Times New Roman" w:hAnsi="Times New Roman" w:cs="Times New Roman"/>
                <w:color w:val="000000"/>
                <w:spacing w:val="4"/>
              </w:rPr>
              <w:t xml:space="preserve">) </w:t>
            </w:r>
            <w:proofErr w:type="gramStart"/>
            <w:r w:rsidRPr="00C10074">
              <w:rPr>
                <w:rFonts w:ascii="Times New Roman" w:hAnsi="Times New Roman" w:cs="Times New Roman"/>
                <w:color w:val="000000"/>
                <w:spacing w:val="4"/>
              </w:rPr>
              <w:t>с даты заключения</w:t>
            </w:r>
            <w:proofErr w:type="gramEnd"/>
            <w:r w:rsidRPr="00C10074">
              <w:rPr>
                <w:rFonts w:ascii="Times New Roman" w:hAnsi="Times New Roman" w:cs="Times New Roman"/>
                <w:color w:val="000000"/>
                <w:spacing w:val="4"/>
              </w:rPr>
              <w:t xml:space="preserve">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w:t>
            </w:r>
          </w:p>
          <w:p w:rsidR="00F22D70" w:rsidRPr="00C10074" w:rsidRDefault="00F22D70" w:rsidP="00EA7799">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object w:dxaOrig="300" w:dyaOrig="300">
                <v:shape id="_x0000_i1033" type="#_x0000_t75" style="width:15pt;height:15pt" o:ole="">
                  <v:imagedata r:id="rId46" o:title=""/>
                </v:shape>
                <o:OLEObject Type="Embed" ProgID="Equation.3" ShapeID="_x0000_i1033" DrawAspect="Content" ObjectID="_1403611295" r:id="rId47"/>
              </w:object>
            </w:r>
            <w:r w:rsidRPr="00C10074">
              <w:rPr>
                <w:rFonts w:ascii="Times New Roman" w:hAnsi="Times New Roman" w:cs="Times New Roman"/>
                <w:color w:val="000000"/>
                <w:spacing w:val="4"/>
              </w:rPr>
              <w:t xml:space="preserve"> – предложение, содержащееся в </w:t>
            </w:r>
            <w:proofErr w:type="spellStart"/>
            <w:r w:rsidRPr="00C10074">
              <w:rPr>
                <w:rFonts w:ascii="Times New Roman" w:hAnsi="Times New Roman" w:cs="Times New Roman"/>
                <w:color w:val="000000"/>
                <w:spacing w:val="4"/>
              </w:rPr>
              <w:t>i-й</w:t>
            </w:r>
            <w:proofErr w:type="spellEnd"/>
            <w:r w:rsidRPr="00C10074">
              <w:rPr>
                <w:rFonts w:ascii="Times New Roman" w:hAnsi="Times New Roman" w:cs="Times New Roman"/>
                <w:color w:val="000000"/>
                <w:spacing w:val="4"/>
              </w:rPr>
              <w:t xml:space="preserve"> заявке по сроку поставки, в единицах измерения срока (периода) поставки (</w:t>
            </w:r>
            <w:r w:rsidR="007A2452">
              <w:rPr>
                <w:rFonts w:ascii="Times New Roman" w:hAnsi="Times New Roman" w:cs="Times New Roman"/>
                <w:color w:val="000000"/>
                <w:spacing w:val="4"/>
              </w:rPr>
              <w:t>дней</w:t>
            </w:r>
            <w:r w:rsidRPr="00C10074">
              <w:rPr>
                <w:rFonts w:ascii="Times New Roman" w:hAnsi="Times New Roman" w:cs="Times New Roman"/>
                <w:color w:val="000000"/>
                <w:spacing w:val="4"/>
              </w:rPr>
              <w:t xml:space="preserve">) </w:t>
            </w:r>
            <w:proofErr w:type="gramStart"/>
            <w:r w:rsidRPr="00C10074">
              <w:rPr>
                <w:rFonts w:ascii="Times New Roman" w:hAnsi="Times New Roman" w:cs="Times New Roman"/>
                <w:color w:val="000000"/>
                <w:spacing w:val="4"/>
              </w:rPr>
              <w:t>с даты заключения</w:t>
            </w:r>
            <w:proofErr w:type="gramEnd"/>
            <w:r w:rsidRPr="00C10074">
              <w:rPr>
                <w:rFonts w:ascii="Times New Roman" w:hAnsi="Times New Roman" w:cs="Times New Roman"/>
                <w:color w:val="000000"/>
                <w:spacing w:val="4"/>
              </w:rPr>
              <w:t xml:space="preserve">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w:t>
            </w:r>
          </w:p>
          <w:p w:rsidR="00F22D70" w:rsidRPr="00C10074" w:rsidRDefault="00F22D70" w:rsidP="00EA7799">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Для получения итогового рейтинга по заявке рейтинг, присуждаемый этой заявке по критерию «сроки (периоды) поставки товара, выполнения работ, оказания услуг», умножается на соответствующую указанному критерию значимость.</w:t>
            </w:r>
          </w:p>
          <w:p w:rsidR="00294B70" w:rsidRDefault="00F22D70" w:rsidP="00EA7799">
            <w:pPr>
              <w:spacing w:after="0"/>
              <w:jc w:val="both"/>
              <w:rPr>
                <w:rFonts w:ascii="Times New Roman" w:hAnsi="Times New Roman" w:cs="Times New Roman"/>
                <w:color w:val="000000"/>
                <w:spacing w:val="4"/>
              </w:rPr>
            </w:pPr>
            <w:proofErr w:type="gramStart"/>
            <w:r w:rsidRPr="00C10074">
              <w:rPr>
                <w:rFonts w:ascii="Times New Roman" w:hAnsi="Times New Roman" w:cs="Times New Roman"/>
                <w:color w:val="000000"/>
                <w:spacing w:val="4"/>
              </w:rPr>
              <w:t xml:space="preserve">При оценке заявок по одному сроку (периоду) поставки лучшим условием исполнения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а по критерию «сроки (периоды) поставки товара, выполнения работ, оказания услуг» признается предложение в заявке с наименьшим сроком (периодом) поставки товара, работ, услуг</w:t>
            </w:r>
            <w:r w:rsidR="00294B70">
              <w:rPr>
                <w:rFonts w:ascii="Times New Roman" w:hAnsi="Times New Roman" w:cs="Times New Roman"/>
                <w:color w:val="000000"/>
                <w:spacing w:val="4"/>
              </w:rPr>
              <w:t>.</w:t>
            </w:r>
            <w:proofErr w:type="gramEnd"/>
          </w:p>
          <w:p w:rsidR="00F22D70" w:rsidRPr="00C10074" w:rsidRDefault="00F22D70" w:rsidP="00EA7799">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При этом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 заключается на условиях по данно</w:t>
            </w:r>
            <w:r w:rsidR="00EA7799">
              <w:rPr>
                <w:rFonts w:ascii="Times New Roman" w:hAnsi="Times New Roman" w:cs="Times New Roman"/>
                <w:color w:val="000000"/>
                <w:spacing w:val="4"/>
              </w:rPr>
              <w:t>му критерию, указанных в заявке</w:t>
            </w:r>
            <w:r w:rsidRPr="00C10074">
              <w:rPr>
                <w:rFonts w:ascii="Times New Roman" w:hAnsi="Times New Roman" w:cs="Times New Roman"/>
                <w:color w:val="000000"/>
                <w:spacing w:val="4"/>
              </w:rPr>
              <w:t>.</w:t>
            </w:r>
          </w:p>
          <w:p w:rsidR="00F22D70" w:rsidRPr="00C10074" w:rsidRDefault="00F22D70" w:rsidP="00F22D70">
            <w:pPr>
              <w:spacing w:after="0"/>
              <w:jc w:val="both"/>
              <w:rPr>
                <w:rFonts w:ascii="Times New Roman" w:hAnsi="Times New Roman" w:cs="Times New Roman"/>
                <w:color w:val="000000"/>
                <w:spacing w:val="4"/>
              </w:rPr>
            </w:pPr>
          </w:p>
          <w:p w:rsidR="00F22D70" w:rsidRPr="00C10074" w:rsidRDefault="00F22D70" w:rsidP="00F22D70">
            <w:pPr>
              <w:spacing w:after="0"/>
              <w:jc w:val="both"/>
              <w:rPr>
                <w:rFonts w:ascii="Times New Roman" w:hAnsi="Times New Roman" w:cs="Times New Roman"/>
                <w:color w:val="000000"/>
                <w:spacing w:val="4"/>
              </w:rPr>
            </w:pPr>
          </w:p>
          <w:p w:rsidR="006D3DE0" w:rsidRPr="00C64B4C" w:rsidRDefault="006D3DE0" w:rsidP="00C64B4C">
            <w:pPr>
              <w:pStyle w:val="a2"/>
              <w:numPr>
                <w:ilvl w:val="0"/>
                <w:numId w:val="20"/>
              </w:numPr>
              <w:spacing w:line="240" w:lineRule="auto"/>
              <w:rPr>
                <w:b/>
                <w:color w:val="000000"/>
                <w:spacing w:val="4"/>
              </w:rPr>
            </w:pPr>
            <w:r w:rsidRPr="00C64B4C">
              <w:rPr>
                <w:b/>
                <w:color w:val="000000"/>
                <w:spacing w:val="4"/>
              </w:rPr>
              <w:t xml:space="preserve">Качество работ, услуг и (или) квалификация участника конкурса при размещении </w:t>
            </w:r>
            <w:r w:rsidRPr="00C64B4C">
              <w:rPr>
                <w:b/>
                <w:color w:val="000000"/>
                <w:spacing w:val="4"/>
              </w:rPr>
              <w:lastRenderedPageBreak/>
              <w:t>заказа на в</w:t>
            </w:r>
            <w:r w:rsidR="00C64B4C">
              <w:rPr>
                <w:b/>
                <w:color w:val="000000"/>
                <w:spacing w:val="4"/>
              </w:rPr>
              <w:t>ыполнение работ, оказание услуг</w:t>
            </w:r>
            <w:r w:rsidRPr="00C64B4C">
              <w:rPr>
                <w:b/>
                <w:color w:val="000000"/>
                <w:spacing w:val="4"/>
              </w:rPr>
              <w:t xml:space="preserve"> </w:t>
            </w:r>
          </w:p>
          <w:p w:rsidR="006D3DE0" w:rsidRPr="00C64B4C" w:rsidRDefault="006D3DE0" w:rsidP="00C64B4C">
            <w:pPr>
              <w:pStyle w:val="a2"/>
              <w:numPr>
                <w:ilvl w:val="0"/>
                <w:numId w:val="0"/>
              </w:numPr>
              <w:spacing w:line="240" w:lineRule="auto"/>
              <w:ind w:left="660"/>
              <w:rPr>
                <w:b/>
                <w:color w:val="000000"/>
                <w:spacing w:val="4"/>
              </w:rPr>
            </w:pPr>
            <w:r w:rsidRPr="00C64B4C">
              <w:rPr>
                <w:b/>
                <w:color w:val="000000"/>
                <w:spacing w:val="4"/>
              </w:rPr>
              <w:t>Коэффициент значимости – 20 % .</w:t>
            </w:r>
          </w:p>
          <w:p w:rsidR="00FE77F9" w:rsidRDefault="00FE77F9" w:rsidP="00366625">
            <w:pPr>
              <w:keepNext/>
              <w:ind w:left="720"/>
              <w:rPr>
                <w:rFonts w:ascii="Times New Roman" w:hAnsi="Times New Roman"/>
                <w:color w:val="0D0D0D"/>
                <w:sz w:val="24"/>
                <w:szCs w:val="24"/>
              </w:rPr>
            </w:pPr>
          </w:p>
          <w:p w:rsidR="00366625" w:rsidRPr="00366625" w:rsidRDefault="00366625" w:rsidP="00366625">
            <w:pPr>
              <w:keepNext/>
              <w:ind w:left="720"/>
              <w:rPr>
                <w:bCs/>
              </w:rPr>
            </w:pPr>
            <w:r>
              <w:rPr>
                <w:rFonts w:ascii="Times New Roman" w:hAnsi="Times New Roman"/>
                <w:color w:val="0D0D0D"/>
                <w:sz w:val="24"/>
                <w:szCs w:val="24"/>
              </w:rPr>
              <w:t>Предмет оценки: При оценке заявок по данному критерию наибольшее количество баллов присваивается заявке с лучшим предложением по качеству работ  и квалификации участника конкурса.</w:t>
            </w:r>
            <w:r>
              <w:rPr>
                <w:rFonts w:ascii="Times New Roman" w:hAnsi="Times New Roman"/>
                <w:color w:val="0D0D0D"/>
                <w:sz w:val="24"/>
                <w:szCs w:val="24"/>
              </w:rPr>
              <w:br/>
              <w:t>Сумма максимальных значений всех показателей критерия – 100 баллов.</w:t>
            </w:r>
            <w:r>
              <w:rPr>
                <w:rFonts w:ascii="Times New Roman" w:hAnsi="Times New Roman"/>
                <w:color w:val="0D0D0D"/>
                <w:sz w:val="24"/>
                <w:szCs w:val="24"/>
              </w:rPr>
              <w:br/>
            </w:r>
          </w:p>
          <w:p w:rsidR="00AF0EFF" w:rsidRDefault="00366625" w:rsidP="005947B8">
            <w:pPr>
              <w:pStyle w:val="a2"/>
              <w:numPr>
                <w:ilvl w:val="2"/>
                <w:numId w:val="15"/>
              </w:numPr>
              <w:tabs>
                <w:tab w:val="clear" w:pos="2160"/>
                <w:tab w:val="num" w:pos="0"/>
              </w:tabs>
              <w:spacing w:line="240" w:lineRule="auto"/>
              <w:ind w:left="0" w:firstLine="0"/>
            </w:pPr>
            <w:r>
              <w:rPr>
                <w:color w:val="0D0D0D"/>
              </w:rPr>
              <w:t xml:space="preserve">Показатель: </w:t>
            </w:r>
            <w:r w:rsidR="00AF0EFF">
              <w:t xml:space="preserve"> Наличие в штате сотрудников с дипломами о высшем образовании по специальности  «геодезия», «картография», «землеустройство».</w:t>
            </w:r>
          </w:p>
          <w:p w:rsidR="00AF0EFF" w:rsidRPr="00122E40" w:rsidRDefault="00AF0EFF" w:rsidP="005947B8">
            <w:pPr>
              <w:pStyle w:val="a2"/>
              <w:numPr>
                <w:ilvl w:val="0"/>
                <w:numId w:val="0"/>
              </w:numPr>
              <w:spacing w:line="240" w:lineRule="auto"/>
            </w:pPr>
            <w:r w:rsidRPr="00122E40">
              <w:t>Максимальное значение: 50 баллов</w:t>
            </w:r>
          </w:p>
          <w:p w:rsidR="00AF0EFF" w:rsidRPr="00122E40" w:rsidRDefault="002145AA" w:rsidP="00625740">
            <w:pPr>
              <w:pStyle w:val="a2"/>
              <w:numPr>
                <w:ilvl w:val="1"/>
                <w:numId w:val="28"/>
              </w:numPr>
              <w:spacing w:line="240" w:lineRule="auto"/>
              <w:ind w:left="0" w:hanging="357"/>
            </w:pPr>
            <w:r w:rsidRPr="00122E40">
              <w:t xml:space="preserve">1. </w:t>
            </w:r>
            <w:r w:rsidR="00AF0EFF" w:rsidRPr="00122E40">
              <w:t>до 3 – 10 баллов</w:t>
            </w:r>
          </w:p>
          <w:p w:rsidR="00AF0EFF" w:rsidRPr="00122E40" w:rsidRDefault="002145AA" w:rsidP="00625740">
            <w:pPr>
              <w:pStyle w:val="a2"/>
              <w:numPr>
                <w:ilvl w:val="1"/>
                <w:numId w:val="28"/>
              </w:numPr>
              <w:spacing w:after="200" w:line="240" w:lineRule="auto"/>
              <w:ind w:left="0" w:hanging="357"/>
              <w:jc w:val="left"/>
            </w:pPr>
            <w:r w:rsidRPr="00122E40">
              <w:t xml:space="preserve">2. </w:t>
            </w:r>
            <w:r w:rsidR="00AF0EFF" w:rsidRPr="00122E40">
              <w:t xml:space="preserve">до </w:t>
            </w:r>
            <w:r w:rsidR="00D20925">
              <w:t>7</w:t>
            </w:r>
            <w:r w:rsidR="00AF0EFF" w:rsidRPr="00122E40">
              <w:t xml:space="preserve"> – 20 баллов</w:t>
            </w:r>
          </w:p>
          <w:p w:rsidR="00AF0EFF" w:rsidRPr="00122E40" w:rsidRDefault="002145AA" w:rsidP="00625740">
            <w:pPr>
              <w:pStyle w:val="a2"/>
              <w:numPr>
                <w:ilvl w:val="1"/>
                <w:numId w:val="28"/>
              </w:numPr>
              <w:spacing w:after="200" w:line="240" w:lineRule="auto"/>
              <w:ind w:left="0" w:hanging="357"/>
              <w:jc w:val="left"/>
            </w:pPr>
            <w:r w:rsidRPr="00122E40">
              <w:t>3.</w:t>
            </w:r>
            <w:r w:rsidR="000E6FBB" w:rsidRPr="00122E40">
              <w:t xml:space="preserve"> </w:t>
            </w:r>
            <w:r w:rsidR="00D20925">
              <w:t>до 15</w:t>
            </w:r>
            <w:r w:rsidR="00AF0EFF" w:rsidRPr="00122E40">
              <w:t xml:space="preserve"> – </w:t>
            </w:r>
            <w:r w:rsidR="00122E40" w:rsidRPr="00122E40">
              <w:t>3</w:t>
            </w:r>
            <w:r w:rsidRPr="00122E40">
              <w:t>0</w:t>
            </w:r>
            <w:r w:rsidR="00AF0EFF" w:rsidRPr="00122E40">
              <w:t xml:space="preserve"> баллов</w:t>
            </w:r>
          </w:p>
          <w:p w:rsidR="00AF0EFF" w:rsidRPr="00122E40" w:rsidRDefault="00D20925" w:rsidP="00625740">
            <w:pPr>
              <w:pStyle w:val="a2"/>
              <w:numPr>
                <w:ilvl w:val="1"/>
                <w:numId w:val="28"/>
              </w:numPr>
              <w:spacing w:after="200" w:line="240" w:lineRule="auto"/>
              <w:ind w:left="0" w:hanging="357"/>
              <w:jc w:val="left"/>
            </w:pPr>
            <w:r>
              <w:t>4</w:t>
            </w:r>
            <w:r w:rsidR="002145AA" w:rsidRPr="00122E40">
              <w:t>.</w:t>
            </w:r>
            <w:r>
              <w:t>15</w:t>
            </w:r>
            <w:r w:rsidR="00AF0EFF" w:rsidRPr="00122E40">
              <w:t xml:space="preserve"> и более – </w:t>
            </w:r>
            <w:r w:rsidR="002145AA" w:rsidRPr="00122E40">
              <w:t>50</w:t>
            </w:r>
            <w:r w:rsidR="00AF0EFF" w:rsidRPr="00122E40">
              <w:t xml:space="preserve"> баллов</w:t>
            </w:r>
          </w:p>
          <w:p w:rsidR="002145AA" w:rsidRPr="00122E40" w:rsidRDefault="002145AA" w:rsidP="00625740">
            <w:pPr>
              <w:pStyle w:val="a2"/>
              <w:numPr>
                <w:ilvl w:val="1"/>
                <w:numId w:val="28"/>
              </w:numPr>
              <w:spacing w:after="200" w:line="240" w:lineRule="auto"/>
              <w:ind w:left="0" w:hanging="357"/>
              <w:jc w:val="left"/>
            </w:pPr>
          </w:p>
          <w:p w:rsidR="00AF0EFF" w:rsidRPr="00122E40" w:rsidRDefault="00366625" w:rsidP="00625740">
            <w:pPr>
              <w:pStyle w:val="a2"/>
              <w:numPr>
                <w:ilvl w:val="0"/>
                <w:numId w:val="28"/>
              </w:numPr>
              <w:spacing w:line="240" w:lineRule="auto"/>
              <w:ind w:left="0" w:firstLine="0"/>
            </w:pPr>
            <w:r w:rsidRPr="00122E40">
              <w:rPr>
                <w:color w:val="0D0D0D"/>
              </w:rPr>
              <w:t xml:space="preserve">Показатель: </w:t>
            </w:r>
            <w:r w:rsidR="00AF0EFF" w:rsidRPr="00122E40">
              <w:t xml:space="preserve"> Опыт выполнения аналогичных работ по созданию/корректировке цифровых топографических планов М 1:2000 или крупнее по государственным или муниципальным </w:t>
            </w:r>
            <w:r w:rsidR="009B23AA">
              <w:t>к</w:t>
            </w:r>
            <w:r w:rsidR="002C5AAE" w:rsidRPr="00122E40">
              <w:t>онтракт</w:t>
            </w:r>
            <w:r w:rsidR="00AF0EFF" w:rsidRPr="00122E40">
              <w:t>ам, не ранее 2010 года:</w:t>
            </w:r>
          </w:p>
          <w:p w:rsidR="00AF0EFF" w:rsidRPr="00122E40" w:rsidRDefault="00AF0EFF" w:rsidP="005947B8">
            <w:pPr>
              <w:pStyle w:val="a2"/>
              <w:numPr>
                <w:ilvl w:val="0"/>
                <w:numId w:val="0"/>
              </w:numPr>
              <w:spacing w:line="240" w:lineRule="auto"/>
            </w:pPr>
            <w:r w:rsidRPr="00122E40">
              <w:t>Максимальное значение:  50  баллов</w:t>
            </w:r>
          </w:p>
          <w:p w:rsidR="00AF0EFF" w:rsidRPr="00122E40" w:rsidRDefault="00AF0EFF" w:rsidP="00625740">
            <w:pPr>
              <w:pStyle w:val="a2"/>
              <w:numPr>
                <w:ilvl w:val="0"/>
                <w:numId w:val="29"/>
              </w:numPr>
              <w:spacing w:after="200" w:line="240" w:lineRule="auto"/>
              <w:ind w:left="0" w:firstLine="0"/>
              <w:jc w:val="left"/>
            </w:pPr>
            <w:r w:rsidRPr="00122E40">
              <w:t>до 300 га – 10 балл</w:t>
            </w:r>
            <w:r w:rsidR="002145AA" w:rsidRPr="00122E40">
              <w:t>ов</w:t>
            </w:r>
          </w:p>
          <w:p w:rsidR="00AF0EFF" w:rsidRPr="00122E40" w:rsidRDefault="00AF0EFF" w:rsidP="00625740">
            <w:pPr>
              <w:pStyle w:val="a2"/>
              <w:numPr>
                <w:ilvl w:val="0"/>
                <w:numId w:val="29"/>
              </w:numPr>
              <w:spacing w:after="200" w:line="240" w:lineRule="auto"/>
              <w:ind w:left="0" w:firstLine="0"/>
              <w:jc w:val="left"/>
            </w:pPr>
            <w:r w:rsidRPr="00122E40">
              <w:t xml:space="preserve">до 500 га – </w:t>
            </w:r>
            <w:r w:rsidR="002145AA" w:rsidRPr="00122E40">
              <w:t>20</w:t>
            </w:r>
            <w:r w:rsidRPr="00122E40">
              <w:t xml:space="preserve"> балл</w:t>
            </w:r>
            <w:r w:rsidR="002145AA" w:rsidRPr="00122E40">
              <w:t>ов</w:t>
            </w:r>
          </w:p>
          <w:p w:rsidR="00AF0EFF" w:rsidRPr="00122E40" w:rsidRDefault="00AF0EFF" w:rsidP="00625740">
            <w:pPr>
              <w:pStyle w:val="a2"/>
              <w:numPr>
                <w:ilvl w:val="0"/>
                <w:numId w:val="29"/>
              </w:numPr>
              <w:spacing w:after="200" w:line="240" w:lineRule="auto"/>
              <w:ind w:left="0" w:firstLine="0"/>
              <w:jc w:val="left"/>
            </w:pPr>
            <w:r w:rsidRPr="00122E40">
              <w:t xml:space="preserve">до 1000 га – </w:t>
            </w:r>
            <w:r w:rsidR="00122E40" w:rsidRPr="00122E40">
              <w:t>3</w:t>
            </w:r>
            <w:r w:rsidR="002145AA" w:rsidRPr="00122E40">
              <w:t>0</w:t>
            </w:r>
            <w:r w:rsidRPr="00122E40">
              <w:t xml:space="preserve"> баллов</w:t>
            </w:r>
          </w:p>
          <w:p w:rsidR="00AF0EFF" w:rsidRPr="00122E40" w:rsidRDefault="00AF0EFF" w:rsidP="00625740">
            <w:pPr>
              <w:pStyle w:val="a2"/>
              <w:numPr>
                <w:ilvl w:val="0"/>
                <w:numId w:val="29"/>
              </w:numPr>
              <w:spacing w:after="200" w:line="240" w:lineRule="auto"/>
              <w:ind w:left="0" w:firstLine="0"/>
              <w:jc w:val="left"/>
            </w:pPr>
            <w:r w:rsidRPr="00122E40">
              <w:t xml:space="preserve">1000 га и более – </w:t>
            </w:r>
            <w:r w:rsidR="002145AA" w:rsidRPr="00122E40">
              <w:t>50</w:t>
            </w:r>
            <w:r w:rsidRPr="00122E40">
              <w:t xml:space="preserve"> баллов</w:t>
            </w:r>
          </w:p>
          <w:p w:rsidR="00F22D70" w:rsidRPr="00C10074" w:rsidRDefault="00F22D70" w:rsidP="00F22D70">
            <w:pPr>
              <w:spacing w:after="0"/>
              <w:jc w:val="both"/>
              <w:rPr>
                <w:rFonts w:ascii="Times New Roman" w:hAnsi="Times New Roman" w:cs="Times New Roman"/>
                <w:color w:val="000000"/>
                <w:spacing w:val="4"/>
              </w:rPr>
            </w:pPr>
            <w:proofErr w:type="gramStart"/>
            <w:r w:rsidRPr="00C10074">
              <w:rPr>
                <w:rFonts w:ascii="Times New Roman" w:hAnsi="Times New Roman" w:cs="Times New Roman"/>
                <w:color w:val="000000"/>
                <w:spacing w:val="4"/>
              </w:rPr>
              <w:t xml:space="preserve">Оценка и сопоставление заявок на участие в конкурсе по данному критерию осуществляется в соответствии с пунктами 11, 26-32 Правил оценки заявок на участие в конкурсе на право заключить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 на поставки товаров, выполнение работ, оказание услуг для государственных и муниципальных нужд, утвержденных постановлением Правительства Российской Федерации от 10 сентября 2009 года № 722 «Об утверждении Правил оценки заявок на участие в</w:t>
            </w:r>
            <w:proofErr w:type="gramEnd"/>
            <w:r w:rsidRPr="00C10074">
              <w:rPr>
                <w:rFonts w:ascii="Times New Roman" w:hAnsi="Times New Roman" w:cs="Times New Roman"/>
                <w:color w:val="000000"/>
                <w:spacing w:val="4"/>
              </w:rPr>
              <w:t xml:space="preserve"> </w:t>
            </w:r>
            <w:proofErr w:type="gramStart"/>
            <w:r w:rsidRPr="00C10074">
              <w:rPr>
                <w:rFonts w:ascii="Times New Roman" w:hAnsi="Times New Roman" w:cs="Times New Roman"/>
                <w:color w:val="000000"/>
                <w:spacing w:val="4"/>
              </w:rPr>
              <w:t>конкурсе</w:t>
            </w:r>
            <w:proofErr w:type="gramEnd"/>
            <w:r w:rsidRPr="00C10074">
              <w:rPr>
                <w:rFonts w:ascii="Times New Roman" w:hAnsi="Times New Roman" w:cs="Times New Roman"/>
                <w:color w:val="000000"/>
                <w:spacing w:val="4"/>
              </w:rPr>
              <w:t xml:space="preserve"> на право заключить </w:t>
            </w:r>
            <w:r w:rsidR="002C5AAE">
              <w:rPr>
                <w:rFonts w:ascii="Times New Roman" w:hAnsi="Times New Roman" w:cs="Times New Roman"/>
                <w:color w:val="000000"/>
                <w:spacing w:val="4"/>
              </w:rPr>
              <w:t>Контракт</w:t>
            </w:r>
            <w:r w:rsidRPr="00C10074">
              <w:rPr>
                <w:rFonts w:ascii="Times New Roman" w:hAnsi="Times New Roman" w:cs="Times New Roman"/>
                <w:color w:val="000000"/>
                <w:spacing w:val="4"/>
              </w:rPr>
              <w:t xml:space="preserve"> на поставки товаров, выполнение работ, оказание услуг для государственных и муниципальных нужд»:</w:t>
            </w:r>
          </w:p>
          <w:p w:rsidR="00F22D70" w:rsidRPr="00C10074" w:rsidRDefault="00F22D70" w:rsidP="00F22D70">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F22D70" w:rsidRPr="00C10074" w:rsidRDefault="00F22D70" w:rsidP="00F22D70">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Оценка заявок по критерию «качество работ, услуг и (или) квалификация участника конкурса при размещении заказа на выполнение работ, оказание услуг» может производиться в случае, если предметом конкурса является выполнение работ, оказание услуг.</w:t>
            </w:r>
          </w:p>
          <w:p w:rsidR="00F22D70" w:rsidRPr="00C10074" w:rsidRDefault="00F22D70" w:rsidP="00C64B4C">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Содержание указанного критерия, в том числе его показатели, определяется в конкурсной документации в соответствии с частью 4.1 статьи 28 Федерального закона.</w:t>
            </w:r>
          </w:p>
          <w:p w:rsidR="006D3DE0" w:rsidRPr="00C10074" w:rsidRDefault="006D3DE0" w:rsidP="00C64B4C">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Рейтинг, присуждаемый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как среднее арифметическое оценок в баллах всех членов конкурсной комиссии, присуждаемых этой заявке по каждому из указанных критериев. Если критерий разбивается на отдельные показатели, то рейтинг заявок участников размещения заказа подсчитывается по формуле:</w:t>
            </w:r>
          </w:p>
          <w:p w:rsidR="006D3DE0" w:rsidRPr="00C10074" w:rsidRDefault="006D3DE0" w:rsidP="00C64B4C">
            <w:pPr>
              <w:spacing w:after="0"/>
              <w:jc w:val="both"/>
              <w:rPr>
                <w:rFonts w:ascii="Times New Roman" w:hAnsi="Times New Roman" w:cs="Times New Roman"/>
                <w:color w:val="000000"/>
                <w:spacing w:val="4"/>
                <w:lang w:val="en-US"/>
              </w:rPr>
            </w:pPr>
            <w:r w:rsidRPr="00C10074">
              <w:rPr>
                <w:rFonts w:ascii="Times New Roman" w:hAnsi="Times New Roman" w:cs="Times New Roman"/>
                <w:color w:val="000000"/>
                <w:spacing w:val="4"/>
              </w:rPr>
              <w:t xml:space="preserve">                         </w:t>
            </w:r>
            <w:proofErr w:type="spellStart"/>
            <w:r w:rsidRPr="00C10074">
              <w:rPr>
                <w:rFonts w:ascii="Times New Roman" w:hAnsi="Times New Roman" w:cs="Times New Roman"/>
                <w:color w:val="000000"/>
                <w:spacing w:val="4"/>
                <w:lang w:val="en-US"/>
              </w:rPr>
              <w:t>Rci</w:t>
            </w:r>
            <w:proofErr w:type="spellEnd"/>
            <w:r w:rsidRPr="00C10074">
              <w:rPr>
                <w:rFonts w:ascii="Times New Roman" w:hAnsi="Times New Roman" w:cs="Times New Roman"/>
                <w:color w:val="000000"/>
                <w:spacing w:val="4"/>
                <w:lang w:val="en-US"/>
              </w:rPr>
              <w:t xml:space="preserve">  = C1i  + C2i  + ... + </w:t>
            </w:r>
            <w:proofErr w:type="spellStart"/>
            <w:r w:rsidRPr="00C10074">
              <w:rPr>
                <w:rFonts w:ascii="Times New Roman" w:hAnsi="Times New Roman" w:cs="Times New Roman"/>
                <w:color w:val="000000"/>
                <w:spacing w:val="4"/>
                <w:lang w:val="en-US"/>
              </w:rPr>
              <w:t>Cki</w:t>
            </w:r>
            <w:proofErr w:type="spellEnd"/>
            <w:r w:rsidRPr="00C10074">
              <w:rPr>
                <w:rFonts w:ascii="Times New Roman" w:hAnsi="Times New Roman" w:cs="Times New Roman"/>
                <w:color w:val="000000"/>
                <w:spacing w:val="4"/>
                <w:lang w:val="en-US"/>
              </w:rPr>
              <w:t xml:space="preserve"> , </w:t>
            </w:r>
            <w:r w:rsidRPr="00C10074">
              <w:rPr>
                <w:rFonts w:ascii="Times New Roman" w:hAnsi="Times New Roman" w:cs="Times New Roman"/>
                <w:color w:val="000000"/>
                <w:spacing w:val="4"/>
              </w:rPr>
              <w:t>где</w:t>
            </w:r>
            <w:r w:rsidRPr="00C10074">
              <w:rPr>
                <w:rFonts w:ascii="Times New Roman" w:hAnsi="Times New Roman" w:cs="Times New Roman"/>
                <w:color w:val="000000"/>
                <w:spacing w:val="4"/>
                <w:lang w:val="en-US"/>
              </w:rPr>
              <w:t>:</w:t>
            </w:r>
          </w:p>
          <w:p w:rsidR="006D3DE0" w:rsidRPr="00C10074" w:rsidRDefault="006D3DE0" w:rsidP="00C64B4C">
            <w:pPr>
              <w:spacing w:after="0"/>
              <w:jc w:val="both"/>
              <w:rPr>
                <w:rFonts w:ascii="Times New Roman" w:hAnsi="Times New Roman" w:cs="Times New Roman"/>
                <w:color w:val="000000"/>
                <w:spacing w:val="4"/>
              </w:rPr>
            </w:pPr>
            <w:proofErr w:type="spellStart"/>
            <w:r w:rsidRPr="00C10074">
              <w:rPr>
                <w:rFonts w:ascii="Times New Roman" w:hAnsi="Times New Roman" w:cs="Times New Roman"/>
                <w:color w:val="000000"/>
                <w:spacing w:val="4"/>
              </w:rPr>
              <w:t>Rci</w:t>
            </w:r>
            <w:proofErr w:type="spellEnd"/>
            <w:r w:rsidRPr="00C10074">
              <w:rPr>
                <w:rFonts w:ascii="Times New Roman" w:hAnsi="Times New Roman" w:cs="Times New Roman"/>
                <w:color w:val="000000"/>
                <w:spacing w:val="4"/>
              </w:rPr>
              <w:t xml:space="preserve"> - рейтинг, присуждаемый </w:t>
            </w:r>
            <w:proofErr w:type="spellStart"/>
            <w:r w:rsidRPr="00C10074">
              <w:rPr>
                <w:rFonts w:ascii="Times New Roman" w:hAnsi="Times New Roman" w:cs="Times New Roman"/>
                <w:color w:val="000000"/>
                <w:spacing w:val="4"/>
              </w:rPr>
              <w:t>i-й</w:t>
            </w:r>
            <w:proofErr w:type="spellEnd"/>
            <w:r w:rsidRPr="00C10074">
              <w:rPr>
                <w:rFonts w:ascii="Times New Roman" w:hAnsi="Times New Roman" w:cs="Times New Roman"/>
                <w:color w:val="000000"/>
                <w:spacing w:val="4"/>
              </w:rPr>
              <w:t xml:space="preserve"> заявке по указанному критерию; С </w:t>
            </w:r>
            <w:proofErr w:type="spellStart"/>
            <w:r w:rsidRPr="00C10074">
              <w:rPr>
                <w:rFonts w:ascii="Times New Roman" w:hAnsi="Times New Roman" w:cs="Times New Roman"/>
                <w:color w:val="000000"/>
                <w:spacing w:val="4"/>
              </w:rPr>
              <w:t>i</w:t>
            </w:r>
            <w:proofErr w:type="spellEnd"/>
            <w:r w:rsidRPr="00C10074">
              <w:rPr>
                <w:rFonts w:ascii="Times New Roman" w:hAnsi="Times New Roman" w:cs="Times New Roman"/>
                <w:color w:val="000000"/>
                <w:spacing w:val="4"/>
              </w:rPr>
              <w:t xml:space="preserve">- </w:t>
            </w:r>
            <w:proofErr w:type="spellStart"/>
            <w:r w:rsidRPr="00C10074">
              <w:rPr>
                <w:rFonts w:ascii="Times New Roman" w:hAnsi="Times New Roman" w:cs="Times New Roman"/>
                <w:color w:val="000000"/>
                <w:spacing w:val="4"/>
              </w:rPr>
              <w:t>k</w:t>
            </w:r>
            <w:proofErr w:type="spellEnd"/>
          </w:p>
          <w:p w:rsidR="006D3DE0" w:rsidRPr="00C10074" w:rsidRDefault="006D3DE0" w:rsidP="00C64B4C">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 значение в баллах (среднее арифметическое оценок в баллах всех членов конкурсной комиссии), присуждаемое комиссией </w:t>
            </w:r>
            <w:proofErr w:type="spellStart"/>
            <w:r w:rsidRPr="00C10074">
              <w:rPr>
                <w:rFonts w:ascii="Times New Roman" w:hAnsi="Times New Roman" w:cs="Times New Roman"/>
                <w:color w:val="000000"/>
                <w:spacing w:val="4"/>
              </w:rPr>
              <w:t>i-й</w:t>
            </w:r>
            <w:proofErr w:type="spellEnd"/>
            <w:r w:rsidRPr="00C10074">
              <w:rPr>
                <w:rFonts w:ascii="Times New Roman" w:hAnsi="Times New Roman" w:cs="Times New Roman"/>
                <w:color w:val="000000"/>
                <w:spacing w:val="4"/>
              </w:rPr>
              <w:t xml:space="preserve"> заявке на участие в конкурсе по </w:t>
            </w:r>
            <w:proofErr w:type="spellStart"/>
            <w:r w:rsidRPr="00C10074">
              <w:rPr>
                <w:rFonts w:ascii="Times New Roman" w:hAnsi="Times New Roman" w:cs="Times New Roman"/>
                <w:color w:val="000000"/>
                <w:spacing w:val="4"/>
              </w:rPr>
              <w:t>к-му</w:t>
            </w:r>
            <w:proofErr w:type="spellEnd"/>
            <w:r w:rsidRPr="00C10074">
              <w:rPr>
                <w:rFonts w:ascii="Times New Roman" w:hAnsi="Times New Roman" w:cs="Times New Roman"/>
                <w:color w:val="000000"/>
                <w:spacing w:val="4"/>
              </w:rPr>
              <w:t xml:space="preserve"> показателю, где </w:t>
            </w:r>
            <w:proofErr w:type="gramStart"/>
            <w:r w:rsidRPr="00C10074">
              <w:rPr>
                <w:rFonts w:ascii="Times New Roman" w:hAnsi="Times New Roman" w:cs="Times New Roman"/>
                <w:color w:val="000000"/>
                <w:spacing w:val="4"/>
              </w:rPr>
              <w:t>к</w:t>
            </w:r>
            <w:proofErr w:type="gramEnd"/>
            <w:r w:rsidRPr="00C10074">
              <w:rPr>
                <w:rFonts w:ascii="Times New Roman" w:hAnsi="Times New Roman" w:cs="Times New Roman"/>
                <w:color w:val="000000"/>
                <w:spacing w:val="4"/>
              </w:rPr>
              <w:t xml:space="preserve"> - количество установленных показателей.</w:t>
            </w:r>
          </w:p>
          <w:p w:rsidR="006D3DE0" w:rsidRPr="00C10074" w:rsidRDefault="006D3DE0" w:rsidP="00C64B4C">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 xml:space="preserve">Для получения оценки (значения в баллах) по критерию (показателю) для каждой заявки вычисляется среднее арифметическое оценок в баллах, присвоенных всеми членами конкурсной комиссии по </w:t>
            </w:r>
            <w:r w:rsidRPr="00C10074">
              <w:rPr>
                <w:rFonts w:ascii="Times New Roman" w:hAnsi="Times New Roman" w:cs="Times New Roman"/>
                <w:color w:val="000000"/>
                <w:spacing w:val="4"/>
              </w:rPr>
              <w:lastRenderedPageBreak/>
              <w:t>критерию (показателю).</w:t>
            </w:r>
          </w:p>
          <w:p w:rsidR="006D3DE0" w:rsidRPr="00C10074" w:rsidRDefault="006D3DE0" w:rsidP="00C64B4C">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Для получения итогового рейтинга по заявке, рейтинг, присуждаемый этой заявке по критерию «качество работ, услуг и (или) квалификация участника конкурса при размещении заказа на выполнение работ, оказание услуг», умножается на соответствующую указанному критерию значимость.</w:t>
            </w:r>
          </w:p>
          <w:p w:rsidR="006D3DE0" w:rsidRPr="00C10074" w:rsidRDefault="006D3DE0" w:rsidP="00C64B4C">
            <w:pPr>
              <w:spacing w:after="0"/>
              <w:jc w:val="both"/>
              <w:rPr>
                <w:rFonts w:ascii="Times New Roman" w:hAnsi="Times New Roman" w:cs="Times New Roman"/>
                <w:color w:val="000000"/>
                <w:spacing w:val="4"/>
              </w:rPr>
            </w:pPr>
            <w:r w:rsidRPr="00C10074">
              <w:rPr>
                <w:rFonts w:ascii="Times New Roman" w:hAnsi="Times New Roman" w:cs="Times New Roman"/>
                <w:color w:val="000000"/>
                <w:spacing w:val="4"/>
              </w:rPr>
              <w:t>При оценке заявок по данному критерию наибольшее количество баллов присваивается заявке с лучшим предложением по качеству работ, услуг и (или) квалификации участника конкурса.</w:t>
            </w:r>
          </w:p>
          <w:p w:rsidR="006D3DE0" w:rsidRPr="00C10074" w:rsidRDefault="006D3DE0" w:rsidP="00F22D70">
            <w:pPr>
              <w:spacing w:after="0"/>
              <w:rPr>
                <w:rFonts w:ascii="Times New Roman" w:hAnsi="Times New Roman" w:cs="Times New Roman"/>
                <w:color w:val="000000"/>
                <w:spacing w:val="4"/>
              </w:rPr>
            </w:pPr>
          </w:p>
        </w:tc>
      </w:tr>
    </w:tbl>
    <w:p w:rsidR="006D3DE0" w:rsidRPr="006D3DE0" w:rsidRDefault="006D3DE0" w:rsidP="006D3DE0">
      <w:pPr>
        <w:spacing w:after="0"/>
        <w:jc w:val="center"/>
        <w:rPr>
          <w:rFonts w:ascii="Times New Roman" w:hAnsi="Times New Roman" w:cs="Times New Roman"/>
          <w:b/>
          <w:bCs/>
        </w:rPr>
      </w:pPr>
    </w:p>
    <w:p w:rsidR="006D3DE0" w:rsidRPr="006D3DE0" w:rsidRDefault="006D3DE0" w:rsidP="006D3DE0">
      <w:pPr>
        <w:spacing w:after="0"/>
        <w:jc w:val="center"/>
        <w:rPr>
          <w:rFonts w:ascii="Times New Roman" w:hAnsi="Times New Roman" w:cs="Times New Roman"/>
          <w:b/>
          <w:bCs/>
        </w:rPr>
      </w:pPr>
    </w:p>
    <w:p w:rsidR="006D3DE0" w:rsidRPr="006D3DE0" w:rsidRDefault="006D3DE0" w:rsidP="006D3DE0">
      <w:pPr>
        <w:spacing w:after="0"/>
        <w:jc w:val="center"/>
        <w:rPr>
          <w:rFonts w:ascii="Times New Roman" w:hAnsi="Times New Roman" w:cs="Times New Roman"/>
          <w:b/>
          <w:bCs/>
        </w:rPr>
      </w:pPr>
    </w:p>
    <w:p w:rsidR="006D3DE0" w:rsidRPr="006D3DE0" w:rsidRDefault="006D3DE0" w:rsidP="006D3DE0">
      <w:pPr>
        <w:spacing w:after="0"/>
        <w:jc w:val="center"/>
        <w:rPr>
          <w:rFonts w:ascii="Times New Roman" w:hAnsi="Times New Roman" w:cs="Times New Roman"/>
          <w:b/>
          <w:bCs/>
        </w:rPr>
      </w:pPr>
    </w:p>
    <w:p w:rsidR="006D3DE0" w:rsidRPr="006D3DE0" w:rsidRDefault="006D3DE0" w:rsidP="006D3DE0">
      <w:pPr>
        <w:spacing w:after="0"/>
        <w:jc w:val="center"/>
        <w:rPr>
          <w:rFonts w:ascii="Times New Roman" w:hAnsi="Times New Roman" w:cs="Times New Roman"/>
          <w:b/>
          <w:bCs/>
        </w:rPr>
      </w:pPr>
    </w:p>
    <w:p w:rsidR="006D3DE0" w:rsidRPr="006D3DE0" w:rsidRDefault="006D3DE0" w:rsidP="006D3DE0">
      <w:pPr>
        <w:spacing w:after="0"/>
        <w:rPr>
          <w:rFonts w:ascii="Times New Roman" w:hAnsi="Times New Roman" w:cs="Times New Roman"/>
          <w:b/>
          <w:bCs/>
        </w:rPr>
      </w:pPr>
    </w:p>
    <w:p w:rsidR="006D3DE0" w:rsidRDefault="006D3DE0" w:rsidP="006D3DE0">
      <w:pPr>
        <w:spacing w:after="0"/>
        <w:jc w:val="center"/>
        <w:rPr>
          <w:rFonts w:ascii="Times New Roman" w:hAnsi="Times New Roman" w:cs="Times New Roman"/>
          <w:b/>
          <w:bCs/>
        </w:rPr>
      </w:pPr>
    </w:p>
    <w:p w:rsidR="00976A45" w:rsidRDefault="00976A45" w:rsidP="006D3DE0">
      <w:pPr>
        <w:spacing w:after="0"/>
        <w:jc w:val="center"/>
        <w:rPr>
          <w:rFonts w:ascii="Times New Roman" w:hAnsi="Times New Roman" w:cs="Times New Roman"/>
          <w:b/>
          <w:bCs/>
        </w:rPr>
      </w:pPr>
    </w:p>
    <w:p w:rsidR="00976A45" w:rsidRDefault="00976A45" w:rsidP="006D3DE0">
      <w:pPr>
        <w:spacing w:after="0"/>
        <w:jc w:val="center"/>
        <w:rPr>
          <w:rFonts w:ascii="Times New Roman" w:hAnsi="Times New Roman" w:cs="Times New Roman"/>
          <w:b/>
          <w:bCs/>
        </w:rPr>
      </w:pPr>
    </w:p>
    <w:p w:rsidR="00976A45" w:rsidRDefault="00976A45" w:rsidP="006D3DE0">
      <w:pPr>
        <w:spacing w:after="0"/>
        <w:jc w:val="center"/>
        <w:rPr>
          <w:rFonts w:ascii="Times New Roman" w:hAnsi="Times New Roman" w:cs="Times New Roman"/>
          <w:b/>
          <w:bCs/>
        </w:rPr>
      </w:pPr>
    </w:p>
    <w:p w:rsidR="00976A45" w:rsidRDefault="00976A45" w:rsidP="006D3DE0">
      <w:pPr>
        <w:spacing w:after="0"/>
        <w:jc w:val="center"/>
        <w:rPr>
          <w:rFonts w:ascii="Times New Roman" w:hAnsi="Times New Roman" w:cs="Times New Roman"/>
          <w:b/>
          <w:bCs/>
        </w:rPr>
      </w:pPr>
    </w:p>
    <w:p w:rsidR="00976A45" w:rsidRDefault="00976A45" w:rsidP="006D3DE0">
      <w:pPr>
        <w:spacing w:after="0"/>
        <w:jc w:val="center"/>
        <w:rPr>
          <w:rFonts w:ascii="Times New Roman" w:hAnsi="Times New Roman" w:cs="Times New Roman"/>
          <w:b/>
          <w:bCs/>
        </w:rPr>
      </w:pPr>
    </w:p>
    <w:p w:rsidR="001B2727" w:rsidRDefault="001B2727">
      <w:pPr>
        <w:rPr>
          <w:rFonts w:ascii="Times New Roman" w:hAnsi="Times New Roman" w:cs="Times New Roman"/>
          <w:b/>
          <w:bCs/>
        </w:rPr>
      </w:pPr>
      <w:r>
        <w:rPr>
          <w:rFonts w:ascii="Times New Roman" w:hAnsi="Times New Roman" w:cs="Times New Roman"/>
          <w:b/>
          <w:bCs/>
        </w:rPr>
        <w:br w:type="page"/>
      </w:r>
    </w:p>
    <w:p w:rsidR="006D3DE0" w:rsidRPr="006D3DE0" w:rsidRDefault="006D3DE0" w:rsidP="006D3DE0">
      <w:pPr>
        <w:spacing w:after="0"/>
        <w:jc w:val="center"/>
        <w:rPr>
          <w:rFonts w:ascii="Times New Roman" w:hAnsi="Times New Roman" w:cs="Times New Roman"/>
          <w:b/>
          <w:bCs/>
        </w:rPr>
      </w:pPr>
    </w:p>
    <w:p w:rsidR="006D3DE0" w:rsidRPr="006D3DE0" w:rsidRDefault="006D3DE0" w:rsidP="006D3DE0">
      <w:pPr>
        <w:spacing w:after="0"/>
        <w:jc w:val="center"/>
        <w:rPr>
          <w:rFonts w:ascii="Times New Roman" w:hAnsi="Times New Roman" w:cs="Times New Roman"/>
          <w:b/>
          <w:bCs/>
          <w:sz w:val="28"/>
          <w:szCs w:val="28"/>
        </w:rPr>
      </w:pPr>
      <w:r w:rsidRPr="006D3DE0">
        <w:rPr>
          <w:rFonts w:ascii="Times New Roman" w:hAnsi="Times New Roman" w:cs="Times New Roman"/>
          <w:b/>
          <w:bCs/>
          <w:sz w:val="28"/>
          <w:szCs w:val="28"/>
        </w:rPr>
        <w:t xml:space="preserve">РАЗДЕЛ </w:t>
      </w:r>
      <w:r w:rsidRPr="006D3DE0">
        <w:rPr>
          <w:rFonts w:ascii="Times New Roman" w:hAnsi="Times New Roman" w:cs="Times New Roman"/>
          <w:b/>
          <w:bCs/>
          <w:sz w:val="28"/>
          <w:szCs w:val="28"/>
          <w:lang w:val="en-US"/>
        </w:rPr>
        <w:t>III</w:t>
      </w:r>
      <w:r w:rsidRPr="006D3DE0">
        <w:rPr>
          <w:rFonts w:ascii="Times New Roman" w:hAnsi="Times New Roman" w:cs="Times New Roman"/>
          <w:b/>
          <w:bCs/>
          <w:sz w:val="28"/>
          <w:szCs w:val="28"/>
        </w:rPr>
        <w:t xml:space="preserve">. </w:t>
      </w:r>
      <w:r w:rsidRPr="006D3DE0">
        <w:rPr>
          <w:rFonts w:ascii="Times New Roman" w:hAnsi="Times New Roman" w:cs="Times New Roman"/>
          <w:b/>
          <w:sz w:val="28"/>
          <w:szCs w:val="28"/>
        </w:rPr>
        <w:t>ТЕХНИЧЕСКОЕ ЗАДАНИЕ</w:t>
      </w:r>
    </w:p>
    <w:p w:rsidR="00366B98" w:rsidRPr="000A78FD" w:rsidRDefault="00366B98" w:rsidP="00366B98">
      <w:pPr>
        <w:spacing w:after="0"/>
        <w:jc w:val="center"/>
        <w:rPr>
          <w:rFonts w:ascii="Times New Roman" w:hAnsi="Times New Roman" w:cs="Times New Roman"/>
          <w:b/>
          <w:bCs/>
          <w:sz w:val="24"/>
          <w:szCs w:val="24"/>
        </w:rPr>
      </w:pPr>
    </w:p>
    <w:p w:rsidR="00366B98" w:rsidRPr="000A78FD" w:rsidRDefault="00366B98" w:rsidP="00366B98">
      <w:pPr>
        <w:spacing w:after="0"/>
        <w:jc w:val="center"/>
        <w:rPr>
          <w:rFonts w:ascii="Times New Roman" w:hAnsi="Times New Roman" w:cs="Times New Roman"/>
          <w:b/>
          <w:bCs/>
          <w:sz w:val="24"/>
          <w:szCs w:val="24"/>
        </w:rPr>
      </w:pPr>
    </w:p>
    <w:p w:rsidR="00366B98" w:rsidRPr="000A78FD" w:rsidRDefault="00366B98" w:rsidP="00366B98">
      <w:pPr>
        <w:spacing w:after="0"/>
        <w:jc w:val="center"/>
        <w:rPr>
          <w:rFonts w:ascii="Times New Roman" w:hAnsi="Times New Roman" w:cs="Times New Roman"/>
          <w:b/>
          <w:bCs/>
          <w:sz w:val="24"/>
          <w:szCs w:val="24"/>
        </w:rPr>
      </w:pPr>
    </w:p>
    <w:p w:rsidR="00366B98" w:rsidRPr="000A78FD" w:rsidRDefault="00366B98" w:rsidP="00366B98">
      <w:pPr>
        <w:spacing w:after="0"/>
        <w:jc w:val="center"/>
        <w:rPr>
          <w:rFonts w:ascii="Times New Roman" w:hAnsi="Times New Roman" w:cs="Times New Roman"/>
          <w:b/>
          <w:bCs/>
          <w:sz w:val="24"/>
          <w:szCs w:val="24"/>
        </w:rPr>
      </w:pPr>
    </w:p>
    <w:p w:rsidR="00366B98" w:rsidRPr="000A78FD" w:rsidRDefault="00366B98" w:rsidP="00366B98">
      <w:pPr>
        <w:spacing w:after="0"/>
        <w:jc w:val="center"/>
        <w:rPr>
          <w:rFonts w:ascii="Times New Roman" w:hAnsi="Times New Roman" w:cs="Times New Roman"/>
          <w:b/>
          <w:bCs/>
          <w:sz w:val="24"/>
          <w:szCs w:val="24"/>
        </w:rPr>
      </w:pPr>
    </w:p>
    <w:p w:rsidR="00366B98" w:rsidRPr="000A78FD" w:rsidRDefault="00366B98" w:rsidP="00366B98">
      <w:pPr>
        <w:jc w:val="center"/>
        <w:rPr>
          <w:rFonts w:ascii="Times New Roman" w:hAnsi="Times New Roman" w:cs="Times New Roman"/>
          <w:b/>
          <w:bCs/>
          <w:sz w:val="24"/>
          <w:szCs w:val="24"/>
        </w:rPr>
      </w:pPr>
      <w:r>
        <w:rPr>
          <w:rFonts w:ascii="Times New Roman" w:hAnsi="Times New Roman" w:cs="Times New Roman"/>
          <w:b/>
          <w:bCs/>
          <w:sz w:val="24"/>
          <w:szCs w:val="24"/>
        </w:rPr>
        <w:t>ТЕХНИЧЕСКОЕ ЗАДАНИЕ</w:t>
      </w:r>
    </w:p>
    <w:p w:rsidR="00366B98" w:rsidRPr="000A78FD" w:rsidRDefault="00366B98" w:rsidP="00366B98">
      <w:pPr>
        <w:pStyle w:val="21"/>
        <w:numPr>
          <w:ilvl w:val="0"/>
          <w:numId w:val="0"/>
        </w:numPr>
        <w:spacing w:line="360" w:lineRule="auto"/>
        <w:jc w:val="center"/>
        <w:rPr>
          <w:b/>
          <w:i/>
          <w:szCs w:val="24"/>
        </w:rPr>
      </w:pPr>
      <w:r w:rsidRPr="00975873">
        <w:rPr>
          <w:rFonts w:eastAsiaTheme="minorEastAsia"/>
          <w:b/>
          <w:i/>
          <w:szCs w:val="24"/>
        </w:rPr>
        <w:t>на выполнение работ по созданию цифрового топографического плана масштаба 1:2000 на территорию, ограниченную набережной реки Камы – левый берег, ул</w:t>
      </w:r>
      <w:proofErr w:type="gramStart"/>
      <w:r w:rsidRPr="00975873">
        <w:rPr>
          <w:rFonts w:eastAsiaTheme="minorEastAsia"/>
          <w:b/>
          <w:i/>
          <w:szCs w:val="24"/>
        </w:rPr>
        <w:t>.Н</w:t>
      </w:r>
      <w:proofErr w:type="gramEnd"/>
      <w:r w:rsidRPr="00975873">
        <w:rPr>
          <w:rFonts w:eastAsiaTheme="minorEastAsia"/>
          <w:b/>
          <w:i/>
          <w:szCs w:val="24"/>
        </w:rPr>
        <w:t xml:space="preserve">иколая Островского, ул.Ленина, ул.Максима Горького, ул.Пушкина, ул.Сибирской, ул.Краснова, ул.Пушкина, ул.Куйбышева, ул.Революции, шоссе Космонавтов, ул.Подгорной, ул.Екатерининской, ул.Окулова, ул. </w:t>
      </w:r>
      <w:proofErr w:type="spellStart"/>
      <w:r w:rsidRPr="00975873">
        <w:rPr>
          <w:rFonts w:eastAsiaTheme="minorEastAsia"/>
          <w:b/>
          <w:i/>
          <w:szCs w:val="24"/>
        </w:rPr>
        <w:t>Решетниковский</w:t>
      </w:r>
      <w:proofErr w:type="spellEnd"/>
      <w:r w:rsidRPr="00975873">
        <w:rPr>
          <w:rFonts w:eastAsiaTheme="minorEastAsia"/>
          <w:b/>
          <w:i/>
          <w:szCs w:val="24"/>
        </w:rPr>
        <w:t xml:space="preserve"> спуск в Дзержинском, Ленинском и Свердловском районах города Перми</w:t>
      </w:r>
    </w:p>
    <w:p w:rsidR="00366B98" w:rsidRPr="000A78FD" w:rsidRDefault="00366B98" w:rsidP="00366B98">
      <w:pPr>
        <w:spacing w:after="0"/>
        <w:jc w:val="both"/>
        <w:rPr>
          <w:rFonts w:ascii="Times New Roman" w:hAnsi="Times New Roman" w:cs="Times New Roman"/>
          <w:b/>
          <w:bCs/>
          <w:sz w:val="24"/>
          <w:szCs w:val="24"/>
        </w:rPr>
      </w:pPr>
    </w:p>
    <w:p w:rsidR="00366B98" w:rsidRPr="000A78FD" w:rsidRDefault="00366B98" w:rsidP="00366B98">
      <w:pPr>
        <w:spacing w:after="0"/>
        <w:jc w:val="center"/>
        <w:rPr>
          <w:rFonts w:ascii="Times New Roman" w:hAnsi="Times New Roman" w:cs="Times New Roman"/>
          <w:b/>
          <w:bCs/>
          <w:sz w:val="24"/>
          <w:szCs w:val="24"/>
        </w:rPr>
      </w:pPr>
    </w:p>
    <w:p w:rsidR="00366B98" w:rsidRPr="000A78FD" w:rsidRDefault="00366B98" w:rsidP="00366B98">
      <w:pPr>
        <w:spacing w:after="0"/>
        <w:jc w:val="center"/>
        <w:rPr>
          <w:rFonts w:ascii="Times New Roman" w:hAnsi="Times New Roman" w:cs="Times New Roman"/>
          <w:b/>
          <w:bCs/>
          <w:sz w:val="24"/>
          <w:szCs w:val="24"/>
        </w:rPr>
      </w:pPr>
    </w:p>
    <w:tbl>
      <w:tblPr>
        <w:tblW w:w="0" w:type="auto"/>
        <w:tblLook w:val="0000"/>
      </w:tblPr>
      <w:tblGrid>
        <w:gridCol w:w="4968"/>
        <w:gridCol w:w="4991"/>
      </w:tblGrid>
      <w:tr w:rsidR="00366B98" w:rsidRPr="000A78FD" w:rsidTr="00433D70">
        <w:tc>
          <w:tcPr>
            <w:tcW w:w="4968" w:type="dxa"/>
          </w:tcPr>
          <w:p w:rsidR="00366B98" w:rsidRPr="000A78FD" w:rsidRDefault="00366B98" w:rsidP="00433D70">
            <w:pPr>
              <w:pStyle w:val="ae"/>
              <w:jc w:val="left"/>
              <w:rPr>
                <w:bCs/>
                <w:szCs w:val="24"/>
              </w:rPr>
            </w:pPr>
          </w:p>
          <w:p w:rsidR="00366B98" w:rsidRPr="000A78FD" w:rsidRDefault="00366B98" w:rsidP="00433D70">
            <w:pPr>
              <w:pStyle w:val="ae"/>
              <w:jc w:val="left"/>
              <w:rPr>
                <w:bCs/>
                <w:szCs w:val="24"/>
              </w:rPr>
            </w:pPr>
          </w:p>
          <w:p w:rsidR="00366B98" w:rsidRDefault="00366B98" w:rsidP="00433D70">
            <w:pPr>
              <w:pStyle w:val="ae"/>
              <w:jc w:val="left"/>
              <w:rPr>
                <w:bCs/>
                <w:szCs w:val="24"/>
              </w:rPr>
            </w:pPr>
          </w:p>
          <w:p w:rsidR="0009383A" w:rsidRPr="000A78FD" w:rsidRDefault="0009383A" w:rsidP="00433D70">
            <w:pPr>
              <w:pStyle w:val="ae"/>
              <w:jc w:val="left"/>
              <w:rPr>
                <w:bCs/>
                <w:szCs w:val="24"/>
              </w:rPr>
            </w:pPr>
          </w:p>
          <w:p w:rsidR="00366B98" w:rsidRPr="000A78FD" w:rsidRDefault="00366B98" w:rsidP="00433D70">
            <w:pPr>
              <w:pStyle w:val="ae"/>
              <w:jc w:val="left"/>
              <w:rPr>
                <w:bCs/>
                <w:szCs w:val="24"/>
              </w:rPr>
            </w:pPr>
          </w:p>
          <w:p w:rsidR="00366B98" w:rsidRPr="000A78FD" w:rsidRDefault="00366B98" w:rsidP="00433D70">
            <w:pPr>
              <w:pStyle w:val="ae"/>
              <w:jc w:val="left"/>
              <w:rPr>
                <w:bCs/>
                <w:szCs w:val="24"/>
              </w:rPr>
            </w:pPr>
            <w:r w:rsidRPr="00975873">
              <w:rPr>
                <w:bCs/>
                <w:szCs w:val="24"/>
              </w:rPr>
              <w:t>«Согласовано»</w:t>
            </w:r>
          </w:p>
          <w:p w:rsidR="00366B98" w:rsidRPr="000A78FD" w:rsidRDefault="00366B98" w:rsidP="00433D70">
            <w:pPr>
              <w:pStyle w:val="ae"/>
              <w:jc w:val="left"/>
              <w:rPr>
                <w:bCs/>
                <w:szCs w:val="24"/>
                <w:lang w:val="en-US"/>
              </w:rPr>
            </w:pPr>
          </w:p>
          <w:p w:rsidR="00366B98" w:rsidRPr="000A78FD" w:rsidRDefault="00366B98" w:rsidP="00433D70">
            <w:pPr>
              <w:pStyle w:val="ae"/>
              <w:jc w:val="left"/>
              <w:rPr>
                <w:bCs/>
                <w:szCs w:val="24"/>
                <w:lang w:val="en-US"/>
              </w:rPr>
            </w:pPr>
          </w:p>
          <w:p w:rsidR="00366B98" w:rsidRPr="000A78FD" w:rsidRDefault="00366B98" w:rsidP="00433D70">
            <w:pPr>
              <w:pStyle w:val="ae"/>
              <w:ind w:firstLine="0"/>
              <w:jc w:val="left"/>
              <w:rPr>
                <w:bCs/>
                <w:szCs w:val="24"/>
              </w:rPr>
            </w:pPr>
          </w:p>
          <w:p w:rsidR="00366B98" w:rsidRPr="000A78FD" w:rsidRDefault="00366B98" w:rsidP="00433D70">
            <w:pPr>
              <w:pStyle w:val="ae"/>
              <w:jc w:val="left"/>
              <w:rPr>
                <w:bCs/>
                <w:szCs w:val="24"/>
              </w:rPr>
            </w:pPr>
            <w:r w:rsidRPr="00975873">
              <w:rPr>
                <w:bCs/>
                <w:szCs w:val="24"/>
              </w:rPr>
              <w:t>__________________</w:t>
            </w:r>
          </w:p>
          <w:p w:rsidR="00366B98" w:rsidRPr="000A78FD" w:rsidRDefault="00366B98" w:rsidP="00433D70">
            <w:pPr>
              <w:pStyle w:val="ae"/>
              <w:jc w:val="left"/>
              <w:rPr>
                <w:bCs/>
                <w:szCs w:val="24"/>
              </w:rPr>
            </w:pPr>
          </w:p>
          <w:p w:rsidR="00366B98" w:rsidRPr="000A78FD" w:rsidRDefault="00366B98" w:rsidP="00433D70">
            <w:pPr>
              <w:pStyle w:val="ae"/>
              <w:jc w:val="left"/>
              <w:rPr>
                <w:szCs w:val="24"/>
              </w:rPr>
            </w:pPr>
            <w:r w:rsidRPr="00975873">
              <w:rPr>
                <w:bCs/>
                <w:szCs w:val="24"/>
              </w:rPr>
              <w:t xml:space="preserve">«___» ________________ </w:t>
            </w:r>
            <w:smartTag w:uri="urn:schemas-microsoft-com:office:smarttags" w:element="metricconverter">
              <w:smartTagPr>
                <w:attr w:name="ProductID" w:val="2012 г"/>
              </w:smartTagPr>
              <w:r w:rsidRPr="00975873">
                <w:rPr>
                  <w:bCs/>
                  <w:szCs w:val="24"/>
                </w:rPr>
                <w:t>2012 г</w:t>
              </w:r>
            </w:smartTag>
            <w:r w:rsidRPr="00975873">
              <w:rPr>
                <w:bCs/>
                <w:szCs w:val="24"/>
              </w:rPr>
              <w:t xml:space="preserve">. </w:t>
            </w:r>
          </w:p>
        </w:tc>
        <w:tc>
          <w:tcPr>
            <w:tcW w:w="4991" w:type="dxa"/>
          </w:tcPr>
          <w:p w:rsidR="00366B98" w:rsidRPr="000A78FD" w:rsidRDefault="00366B98" w:rsidP="00433D70">
            <w:pPr>
              <w:pStyle w:val="ae"/>
              <w:jc w:val="left"/>
              <w:rPr>
                <w:bCs/>
                <w:szCs w:val="24"/>
              </w:rPr>
            </w:pPr>
          </w:p>
          <w:p w:rsidR="00366B98" w:rsidRPr="000A78FD" w:rsidRDefault="00366B98" w:rsidP="00433D70">
            <w:pPr>
              <w:pStyle w:val="ae"/>
              <w:jc w:val="left"/>
              <w:rPr>
                <w:bCs/>
                <w:szCs w:val="24"/>
              </w:rPr>
            </w:pPr>
          </w:p>
          <w:p w:rsidR="00366B98" w:rsidRPr="000A78FD" w:rsidRDefault="00366B98" w:rsidP="00433D70">
            <w:pPr>
              <w:pStyle w:val="ae"/>
              <w:jc w:val="left"/>
              <w:rPr>
                <w:bCs/>
                <w:szCs w:val="24"/>
              </w:rPr>
            </w:pPr>
          </w:p>
          <w:p w:rsidR="00366B98" w:rsidRPr="000A78FD" w:rsidRDefault="00366B98" w:rsidP="00433D70">
            <w:pPr>
              <w:pStyle w:val="ae"/>
              <w:jc w:val="left"/>
              <w:rPr>
                <w:bCs/>
                <w:szCs w:val="24"/>
              </w:rPr>
            </w:pPr>
          </w:p>
          <w:p w:rsidR="00366B98" w:rsidRPr="000A78FD" w:rsidRDefault="00366B98" w:rsidP="00433D70">
            <w:pPr>
              <w:pStyle w:val="ae"/>
              <w:jc w:val="left"/>
              <w:rPr>
                <w:bCs/>
                <w:szCs w:val="24"/>
              </w:rPr>
            </w:pPr>
          </w:p>
          <w:p w:rsidR="00366B98" w:rsidRPr="000A78FD" w:rsidRDefault="00366B98" w:rsidP="00433D70">
            <w:pPr>
              <w:pStyle w:val="ae"/>
              <w:jc w:val="left"/>
              <w:rPr>
                <w:bCs/>
                <w:szCs w:val="24"/>
              </w:rPr>
            </w:pPr>
            <w:r w:rsidRPr="00975873">
              <w:rPr>
                <w:bCs/>
                <w:szCs w:val="24"/>
              </w:rPr>
              <w:t xml:space="preserve">      «Утверждаю»</w:t>
            </w:r>
          </w:p>
          <w:p w:rsidR="00366B98" w:rsidRPr="000A78FD" w:rsidRDefault="00366B98" w:rsidP="00433D70">
            <w:pPr>
              <w:pStyle w:val="ae"/>
              <w:ind w:firstLine="30"/>
              <w:jc w:val="left"/>
              <w:rPr>
                <w:bCs/>
                <w:szCs w:val="24"/>
              </w:rPr>
            </w:pPr>
            <w:r w:rsidRPr="00975873">
              <w:rPr>
                <w:bCs/>
                <w:szCs w:val="24"/>
              </w:rPr>
              <w:t xml:space="preserve">         Директор МБУ «БГП»</w:t>
            </w:r>
          </w:p>
          <w:p w:rsidR="00366B98" w:rsidRPr="000A78FD" w:rsidRDefault="00366B98" w:rsidP="00433D70">
            <w:pPr>
              <w:pStyle w:val="ae"/>
              <w:ind w:firstLine="0"/>
              <w:jc w:val="left"/>
              <w:rPr>
                <w:bCs/>
                <w:szCs w:val="24"/>
              </w:rPr>
            </w:pPr>
          </w:p>
          <w:p w:rsidR="00366B98" w:rsidRPr="000A78FD" w:rsidRDefault="00366B98" w:rsidP="00433D70">
            <w:pPr>
              <w:pStyle w:val="ae"/>
              <w:ind w:firstLine="0"/>
              <w:jc w:val="left"/>
              <w:rPr>
                <w:bCs/>
                <w:szCs w:val="24"/>
              </w:rPr>
            </w:pPr>
          </w:p>
          <w:p w:rsidR="00366B98" w:rsidRPr="000A78FD" w:rsidRDefault="00366B98" w:rsidP="00433D70">
            <w:pPr>
              <w:pStyle w:val="ae"/>
              <w:ind w:firstLine="0"/>
              <w:jc w:val="left"/>
              <w:rPr>
                <w:bCs/>
                <w:szCs w:val="24"/>
              </w:rPr>
            </w:pPr>
            <w:r w:rsidRPr="00975873">
              <w:rPr>
                <w:bCs/>
                <w:szCs w:val="24"/>
              </w:rPr>
              <w:t xml:space="preserve">      </w:t>
            </w:r>
            <w:proofErr w:type="spellStart"/>
            <w:r w:rsidRPr="00975873">
              <w:rPr>
                <w:bCs/>
                <w:szCs w:val="24"/>
              </w:rPr>
              <w:t>_______________А.В.Головин</w:t>
            </w:r>
            <w:proofErr w:type="spellEnd"/>
          </w:p>
          <w:p w:rsidR="00366B98" w:rsidRPr="000A78FD" w:rsidRDefault="00366B98" w:rsidP="00433D70">
            <w:pPr>
              <w:pStyle w:val="ae"/>
              <w:ind w:firstLine="0"/>
              <w:jc w:val="left"/>
              <w:rPr>
                <w:bCs/>
                <w:szCs w:val="24"/>
              </w:rPr>
            </w:pPr>
          </w:p>
          <w:p w:rsidR="00366B98" w:rsidRPr="000A78FD" w:rsidRDefault="00366B98" w:rsidP="00433D70">
            <w:pPr>
              <w:pStyle w:val="ae"/>
              <w:ind w:firstLine="0"/>
              <w:jc w:val="left"/>
              <w:rPr>
                <w:bCs/>
                <w:szCs w:val="24"/>
              </w:rPr>
            </w:pPr>
            <w:r w:rsidRPr="00975873">
              <w:rPr>
                <w:bCs/>
                <w:szCs w:val="24"/>
              </w:rPr>
              <w:t xml:space="preserve">     «___» ________________ </w:t>
            </w:r>
            <w:smartTag w:uri="urn:schemas-microsoft-com:office:smarttags" w:element="metricconverter">
              <w:smartTagPr>
                <w:attr w:name="ProductID" w:val="2012 г"/>
              </w:smartTagPr>
              <w:r w:rsidRPr="00975873">
                <w:rPr>
                  <w:bCs/>
                  <w:szCs w:val="24"/>
                </w:rPr>
                <w:t>2012 г</w:t>
              </w:r>
            </w:smartTag>
            <w:r w:rsidRPr="00975873">
              <w:rPr>
                <w:bCs/>
                <w:szCs w:val="24"/>
              </w:rPr>
              <w:t>.</w:t>
            </w:r>
          </w:p>
          <w:p w:rsidR="00366B98" w:rsidRPr="000A78FD" w:rsidRDefault="00366B98" w:rsidP="00433D70">
            <w:pPr>
              <w:rPr>
                <w:rFonts w:ascii="Times New Roman" w:hAnsi="Times New Roman" w:cs="Times New Roman"/>
                <w:sz w:val="24"/>
                <w:szCs w:val="24"/>
              </w:rPr>
            </w:pPr>
          </w:p>
        </w:tc>
      </w:tr>
    </w:tbl>
    <w:p w:rsidR="00366B98" w:rsidRPr="000A78FD" w:rsidRDefault="00366B98" w:rsidP="00366B98">
      <w:pPr>
        <w:rPr>
          <w:rFonts w:ascii="Times New Roman" w:hAnsi="Times New Roman" w:cs="Times New Roman"/>
          <w:sz w:val="24"/>
          <w:szCs w:val="24"/>
        </w:rPr>
      </w:pPr>
    </w:p>
    <w:p w:rsidR="00366B98" w:rsidRPr="000A78FD" w:rsidRDefault="00366B98" w:rsidP="00366B98">
      <w:pPr>
        <w:rPr>
          <w:rFonts w:ascii="Times New Roman" w:hAnsi="Times New Roman" w:cs="Times New Roman"/>
          <w:b/>
          <w:bCs/>
          <w:sz w:val="24"/>
          <w:szCs w:val="24"/>
        </w:rPr>
      </w:pPr>
      <w:r>
        <w:rPr>
          <w:rFonts w:ascii="Times New Roman" w:hAnsi="Times New Roman" w:cs="Times New Roman"/>
          <w:b/>
          <w:bCs/>
          <w:sz w:val="24"/>
          <w:szCs w:val="24"/>
        </w:rPr>
        <w:br w:type="page"/>
      </w:r>
    </w:p>
    <w:p w:rsidR="00794B74" w:rsidRDefault="00794B74" w:rsidP="00366B98">
      <w:pPr>
        <w:jc w:val="center"/>
        <w:rPr>
          <w:rFonts w:ascii="Times New Roman" w:hAnsi="Times New Roman" w:cs="Times New Roman"/>
          <w:b/>
          <w:bCs/>
          <w:sz w:val="24"/>
          <w:szCs w:val="24"/>
        </w:rPr>
      </w:pPr>
    </w:p>
    <w:p w:rsidR="00366B98" w:rsidRPr="000A78FD" w:rsidRDefault="00366B98" w:rsidP="00366B98">
      <w:pPr>
        <w:jc w:val="center"/>
        <w:rPr>
          <w:rFonts w:ascii="Times New Roman" w:hAnsi="Times New Roman" w:cs="Times New Roman"/>
          <w:b/>
          <w:bCs/>
          <w:sz w:val="24"/>
          <w:szCs w:val="24"/>
        </w:rPr>
      </w:pPr>
      <w:r>
        <w:rPr>
          <w:rFonts w:ascii="Times New Roman" w:hAnsi="Times New Roman" w:cs="Times New Roman"/>
          <w:b/>
          <w:bCs/>
          <w:sz w:val="24"/>
          <w:szCs w:val="24"/>
        </w:rPr>
        <w:t>ТЕХНИЧЕСКОЕ ЗАДАНИЕ</w:t>
      </w:r>
    </w:p>
    <w:p w:rsidR="00366B98" w:rsidRPr="000A78FD" w:rsidRDefault="00366B98" w:rsidP="00366B98">
      <w:pPr>
        <w:pStyle w:val="21"/>
        <w:numPr>
          <w:ilvl w:val="0"/>
          <w:numId w:val="0"/>
        </w:numPr>
        <w:spacing w:line="360" w:lineRule="auto"/>
        <w:jc w:val="center"/>
        <w:rPr>
          <w:b/>
          <w:i/>
          <w:szCs w:val="24"/>
        </w:rPr>
      </w:pPr>
      <w:r w:rsidRPr="00975873">
        <w:rPr>
          <w:rFonts w:eastAsiaTheme="minorEastAsia"/>
          <w:b/>
          <w:i/>
          <w:szCs w:val="24"/>
        </w:rPr>
        <w:t>на выполнение работ по созданию цифрового топографического плана масштаба 1:2000 на территорию, ограниченную набережной реки Камы – левый берег, ул</w:t>
      </w:r>
      <w:proofErr w:type="gramStart"/>
      <w:r w:rsidRPr="00975873">
        <w:rPr>
          <w:rFonts w:eastAsiaTheme="minorEastAsia"/>
          <w:b/>
          <w:i/>
          <w:szCs w:val="24"/>
        </w:rPr>
        <w:t>.Н</w:t>
      </w:r>
      <w:proofErr w:type="gramEnd"/>
      <w:r w:rsidRPr="00975873">
        <w:rPr>
          <w:rFonts w:eastAsiaTheme="minorEastAsia"/>
          <w:b/>
          <w:i/>
          <w:szCs w:val="24"/>
        </w:rPr>
        <w:t xml:space="preserve">иколая Островского, ул.Ленина, ул.Максима Горького, ул.Пушкина, ул.Сибирской, ул.Краснова, ул.Пушкина, ул.Куйбышева, ул.Революции, шоссе Космонавтов, ул.Подгорной, ул.Екатерининской, ул.Окулова, ул. </w:t>
      </w:r>
      <w:proofErr w:type="spellStart"/>
      <w:r w:rsidRPr="00975873">
        <w:rPr>
          <w:rFonts w:eastAsiaTheme="minorEastAsia"/>
          <w:b/>
          <w:i/>
          <w:szCs w:val="24"/>
        </w:rPr>
        <w:t>Решетниковский</w:t>
      </w:r>
      <w:proofErr w:type="spellEnd"/>
      <w:r w:rsidRPr="00975873">
        <w:rPr>
          <w:rFonts w:eastAsiaTheme="minorEastAsia"/>
          <w:b/>
          <w:i/>
          <w:szCs w:val="24"/>
        </w:rPr>
        <w:t xml:space="preserve"> спуск в Дзержинском, Ленинском и Свердловском районах города Перми</w:t>
      </w:r>
    </w:p>
    <w:p w:rsidR="00366B98" w:rsidRDefault="00366B98" w:rsidP="00366B98">
      <w:pPr>
        <w:spacing w:line="360" w:lineRule="auto"/>
        <w:jc w:val="both"/>
        <w:rPr>
          <w:rFonts w:ascii="Times New Roman" w:hAnsi="Times New Roman" w:cs="Times New Roman"/>
          <w:color w:val="000000"/>
          <w:sz w:val="24"/>
          <w:szCs w:val="24"/>
        </w:rPr>
      </w:pPr>
      <w:r w:rsidRPr="00975873">
        <w:rPr>
          <w:rFonts w:ascii="Times New Roman" w:hAnsi="Times New Roman" w:cs="Times New Roman"/>
          <w:b/>
          <w:color w:val="000000"/>
          <w:sz w:val="24"/>
          <w:szCs w:val="24"/>
        </w:rPr>
        <w:t>Вид работ:</w:t>
      </w:r>
      <w:r w:rsidRPr="00975873">
        <w:rPr>
          <w:rFonts w:ascii="Times New Roman" w:hAnsi="Times New Roman" w:cs="Times New Roman"/>
          <w:color w:val="000000"/>
          <w:sz w:val="24"/>
          <w:szCs w:val="24"/>
        </w:rPr>
        <w:t xml:space="preserve"> </w:t>
      </w:r>
    </w:p>
    <w:p w:rsidR="00366B98" w:rsidRDefault="00366B98" w:rsidP="00196985">
      <w:pPr>
        <w:spacing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В</w:t>
      </w:r>
      <w:r w:rsidRPr="00975873">
        <w:rPr>
          <w:rFonts w:ascii="Times New Roman" w:hAnsi="Times New Roman" w:cs="Times New Roman"/>
          <w:color w:val="000000"/>
          <w:sz w:val="24"/>
          <w:szCs w:val="24"/>
        </w:rPr>
        <w:t xml:space="preserve">ыполнение работ по созданию цифрового топографического плана масштаба 1:2000 на территорию, ограниченную набережной реки Камы – левый берег, ул. Николая Островского, ул. Ленина, ул. Максима Горького, ул. Пушкина, ул. Сибирской, ул. Краснова, ул. Пушкина, ул. Куйбышева, ул. Революции, шоссе Космонавтов, ул. Подгорной, ул. Екатерининской, ул. Окулова, ул. </w:t>
      </w:r>
      <w:proofErr w:type="spellStart"/>
      <w:r w:rsidRPr="00975873">
        <w:rPr>
          <w:rFonts w:ascii="Times New Roman" w:hAnsi="Times New Roman" w:cs="Times New Roman"/>
          <w:color w:val="000000"/>
          <w:sz w:val="24"/>
          <w:szCs w:val="24"/>
        </w:rPr>
        <w:t>Решетниковский</w:t>
      </w:r>
      <w:proofErr w:type="spellEnd"/>
      <w:r w:rsidRPr="00975873">
        <w:rPr>
          <w:rFonts w:ascii="Times New Roman" w:hAnsi="Times New Roman" w:cs="Times New Roman"/>
          <w:color w:val="000000"/>
          <w:sz w:val="24"/>
          <w:szCs w:val="24"/>
        </w:rPr>
        <w:t xml:space="preserve"> спуск в Дзержинском, Ленинском и Свердловском районе города Перми.</w:t>
      </w:r>
      <w:proofErr w:type="gramEnd"/>
    </w:p>
    <w:p w:rsidR="00A3497B" w:rsidRPr="000A78FD" w:rsidRDefault="00A3497B" w:rsidP="00196985">
      <w:pPr>
        <w:spacing w:line="240" w:lineRule="auto"/>
        <w:jc w:val="both"/>
        <w:rPr>
          <w:rFonts w:ascii="Times New Roman" w:hAnsi="Times New Roman" w:cs="Times New Roman"/>
          <w:color w:val="000000"/>
          <w:sz w:val="24"/>
          <w:szCs w:val="24"/>
        </w:rPr>
      </w:pPr>
      <w:r w:rsidRPr="00F01C04">
        <w:rPr>
          <w:rFonts w:ascii="Times New Roman" w:hAnsi="Times New Roman" w:cs="Times New Roman"/>
          <w:b/>
          <w:color w:val="000000"/>
          <w:sz w:val="24"/>
          <w:szCs w:val="24"/>
        </w:rPr>
        <w:t>Объем выполняемых работ</w:t>
      </w:r>
      <w:r>
        <w:rPr>
          <w:rFonts w:ascii="Times New Roman" w:hAnsi="Times New Roman" w:cs="Times New Roman"/>
          <w:color w:val="000000"/>
          <w:sz w:val="24"/>
          <w:szCs w:val="24"/>
        </w:rPr>
        <w:t xml:space="preserve">: </w:t>
      </w:r>
      <w:r w:rsidR="00D20925">
        <w:rPr>
          <w:rFonts w:ascii="Times New Roman" w:hAnsi="Times New Roman" w:cs="Times New Roman"/>
        </w:rPr>
        <w:t>505,5 га</w:t>
      </w:r>
      <w:r>
        <w:rPr>
          <w:rFonts w:ascii="Times New Roman" w:hAnsi="Times New Roman" w:cs="Times New Roman"/>
        </w:rPr>
        <w:t xml:space="preserve"> </w:t>
      </w:r>
    </w:p>
    <w:p w:rsidR="00366B98" w:rsidRDefault="00366B98" w:rsidP="00196985">
      <w:pPr>
        <w:spacing w:line="240" w:lineRule="auto"/>
        <w:jc w:val="both"/>
        <w:rPr>
          <w:rFonts w:ascii="Times New Roman" w:hAnsi="Times New Roman" w:cs="Times New Roman"/>
          <w:color w:val="000000"/>
          <w:sz w:val="24"/>
          <w:szCs w:val="24"/>
        </w:rPr>
      </w:pPr>
      <w:r w:rsidRPr="00975873">
        <w:rPr>
          <w:rFonts w:ascii="Times New Roman" w:hAnsi="Times New Roman" w:cs="Times New Roman"/>
          <w:b/>
          <w:color w:val="000000"/>
          <w:sz w:val="24"/>
          <w:szCs w:val="24"/>
        </w:rPr>
        <w:t>Заказчик</w:t>
      </w:r>
      <w:r>
        <w:rPr>
          <w:rFonts w:ascii="Times New Roman" w:hAnsi="Times New Roman" w:cs="Times New Roman"/>
          <w:color w:val="000000"/>
          <w:sz w:val="24"/>
          <w:szCs w:val="24"/>
        </w:rPr>
        <w:t>.</w:t>
      </w:r>
    </w:p>
    <w:p w:rsidR="00366B98" w:rsidRPr="000A78FD" w:rsidRDefault="00366B98" w:rsidP="00196985">
      <w:pPr>
        <w:spacing w:line="240" w:lineRule="auto"/>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Муниципальное бюджетное учреждение «Бюро городских проектов» (МБУ «БГП»).</w:t>
      </w:r>
    </w:p>
    <w:p w:rsidR="00366B98" w:rsidRPr="00A3497B" w:rsidRDefault="00366B98" w:rsidP="00196985">
      <w:pPr>
        <w:spacing w:line="240" w:lineRule="auto"/>
        <w:jc w:val="both"/>
        <w:rPr>
          <w:rFonts w:ascii="Times New Roman" w:hAnsi="Times New Roman" w:cs="Times New Roman"/>
          <w:b/>
          <w:sz w:val="24"/>
          <w:szCs w:val="24"/>
        </w:rPr>
      </w:pPr>
      <w:r w:rsidRPr="0026375F">
        <w:rPr>
          <w:rFonts w:ascii="Times New Roman" w:hAnsi="Times New Roman" w:cs="Times New Roman"/>
          <w:b/>
          <w:sz w:val="24"/>
          <w:szCs w:val="24"/>
        </w:rPr>
        <w:t>Основание для выполнения работ.</w:t>
      </w:r>
      <w:r w:rsidRPr="0026375F">
        <w:rPr>
          <w:b/>
          <w:color w:val="000000"/>
          <w:sz w:val="24"/>
          <w:szCs w:val="24"/>
        </w:rPr>
        <w:t xml:space="preserve"> </w:t>
      </w:r>
      <w:r w:rsidRPr="0026375F">
        <w:rPr>
          <w:rFonts w:ascii="Times New Roman" w:hAnsi="Times New Roman" w:cs="Times New Roman"/>
          <w:sz w:val="24"/>
          <w:szCs w:val="24"/>
        </w:rPr>
        <w:t>Решение конкурсной комиссии.</w:t>
      </w:r>
    </w:p>
    <w:p w:rsidR="00366B98" w:rsidRDefault="00366B98" w:rsidP="00196985">
      <w:pPr>
        <w:spacing w:line="24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С</w:t>
      </w:r>
      <w:r w:rsidRPr="00975873">
        <w:rPr>
          <w:rFonts w:ascii="Times New Roman" w:hAnsi="Times New Roman" w:cs="Times New Roman"/>
          <w:b/>
          <w:color w:val="000000"/>
          <w:sz w:val="24"/>
          <w:szCs w:val="24"/>
        </w:rPr>
        <w:t>роки выполнения работ</w:t>
      </w:r>
      <w:r>
        <w:rPr>
          <w:rFonts w:ascii="Times New Roman" w:hAnsi="Times New Roman" w:cs="Times New Roman"/>
          <w:color w:val="000000"/>
          <w:sz w:val="24"/>
          <w:szCs w:val="24"/>
        </w:rPr>
        <w:t>.</w:t>
      </w:r>
      <w:r w:rsidR="00CF27B2">
        <w:rPr>
          <w:rFonts w:ascii="Times New Roman" w:hAnsi="Times New Roman" w:cs="Times New Roman"/>
          <w:color w:val="000000"/>
          <w:sz w:val="24"/>
          <w:szCs w:val="24"/>
        </w:rPr>
        <w:t xml:space="preserve"> </w:t>
      </w:r>
      <w:proofErr w:type="gramStart"/>
      <w:r w:rsidRPr="00A3497B">
        <w:rPr>
          <w:rFonts w:ascii="Times New Roman" w:hAnsi="Times New Roman" w:cs="Times New Roman"/>
          <w:color w:val="000000"/>
          <w:sz w:val="24"/>
          <w:szCs w:val="24"/>
        </w:rPr>
        <w:t>Определены</w:t>
      </w:r>
      <w:proofErr w:type="gramEnd"/>
      <w:r w:rsidRPr="00A3497B">
        <w:rPr>
          <w:rFonts w:ascii="Times New Roman" w:hAnsi="Times New Roman" w:cs="Times New Roman"/>
          <w:color w:val="000000"/>
          <w:sz w:val="24"/>
          <w:szCs w:val="24"/>
        </w:rPr>
        <w:t xml:space="preserve"> календарным планом.</w:t>
      </w:r>
    </w:p>
    <w:p w:rsidR="00366B98" w:rsidRDefault="00366B98" w:rsidP="00196985">
      <w:pPr>
        <w:spacing w:line="240" w:lineRule="auto"/>
        <w:jc w:val="both"/>
        <w:rPr>
          <w:rFonts w:ascii="Times New Roman" w:hAnsi="Times New Roman" w:cs="Times New Roman"/>
          <w:b/>
          <w:color w:val="000000"/>
          <w:sz w:val="24"/>
          <w:szCs w:val="24"/>
        </w:rPr>
      </w:pPr>
      <w:r w:rsidRPr="00975873">
        <w:rPr>
          <w:rFonts w:ascii="Times New Roman" w:hAnsi="Times New Roman" w:cs="Times New Roman"/>
          <w:b/>
          <w:color w:val="000000"/>
          <w:sz w:val="24"/>
          <w:szCs w:val="24"/>
        </w:rPr>
        <w:t>Цель выполнения работ</w:t>
      </w:r>
      <w:r>
        <w:rPr>
          <w:rFonts w:ascii="Times New Roman" w:hAnsi="Times New Roman" w:cs="Times New Roman"/>
          <w:b/>
          <w:color w:val="000000"/>
          <w:sz w:val="24"/>
          <w:szCs w:val="24"/>
        </w:rPr>
        <w:t>.</w:t>
      </w:r>
    </w:p>
    <w:p w:rsidR="00366B98" w:rsidRPr="000A78FD" w:rsidRDefault="00366B98" w:rsidP="00196985">
      <w:pPr>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Ц</w:t>
      </w:r>
      <w:r w:rsidRPr="00975873">
        <w:rPr>
          <w:rFonts w:ascii="Times New Roman" w:hAnsi="Times New Roman" w:cs="Times New Roman"/>
          <w:color w:val="000000"/>
          <w:sz w:val="24"/>
          <w:szCs w:val="24"/>
        </w:rPr>
        <w:t xml:space="preserve">ифровой топографический план 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p w:rsidR="00366B98" w:rsidRDefault="00366B98" w:rsidP="00196985">
      <w:pPr>
        <w:spacing w:line="240" w:lineRule="auto"/>
        <w:jc w:val="both"/>
        <w:rPr>
          <w:rFonts w:ascii="Times New Roman" w:hAnsi="Times New Roman" w:cs="Times New Roman"/>
          <w:color w:val="000000"/>
          <w:sz w:val="24"/>
          <w:szCs w:val="24"/>
        </w:rPr>
      </w:pPr>
      <w:r w:rsidRPr="00975873">
        <w:rPr>
          <w:rFonts w:ascii="Times New Roman" w:hAnsi="Times New Roman" w:cs="Times New Roman"/>
          <w:b/>
          <w:color w:val="000000"/>
          <w:sz w:val="24"/>
          <w:szCs w:val="24"/>
        </w:rPr>
        <w:t>Объект работ</w:t>
      </w:r>
      <w:r>
        <w:rPr>
          <w:rFonts w:ascii="Times New Roman" w:hAnsi="Times New Roman" w:cs="Times New Roman"/>
          <w:color w:val="000000"/>
          <w:sz w:val="24"/>
          <w:szCs w:val="24"/>
        </w:rPr>
        <w:t>.</w:t>
      </w:r>
    </w:p>
    <w:p w:rsidR="00122E40" w:rsidRDefault="00366B98" w:rsidP="00196985">
      <w:pPr>
        <w:spacing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Т</w:t>
      </w:r>
      <w:r w:rsidRPr="00975873">
        <w:rPr>
          <w:rFonts w:ascii="Times New Roman" w:hAnsi="Times New Roman" w:cs="Times New Roman"/>
          <w:color w:val="000000"/>
          <w:sz w:val="24"/>
          <w:szCs w:val="24"/>
        </w:rPr>
        <w:t xml:space="preserve">ерритория, ограниченная набережной реки Камы – левый берег, ул. Николая Островского, ул. Ленина, ул. Максима Горького, ул. Пушкина, ул. Сибирской, ул. Краснова, ул. Пушкина, ул. Куйбышева, ул. Революции, шоссе Космонавтов, ул. Подгорной, ул. Екатерининской, ул. Окулова, ул. </w:t>
      </w:r>
      <w:proofErr w:type="spellStart"/>
      <w:r w:rsidRPr="00975873">
        <w:rPr>
          <w:rFonts w:ascii="Times New Roman" w:hAnsi="Times New Roman" w:cs="Times New Roman"/>
          <w:color w:val="000000"/>
          <w:sz w:val="24"/>
          <w:szCs w:val="24"/>
        </w:rPr>
        <w:t>Решетниковский</w:t>
      </w:r>
      <w:proofErr w:type="spellEnd"/>
      <w:r w:rsidRPr="00975873">
        <w:rPr>
          <w:rFonts w:ascii="Times New Roman" w:hAnsi="Times New Roman" w:cs="Times New Roman"/>
          <w:color w:val="000000"/>
          <w:sz w:val="24"/>
          <w:szCs w:val="24"/>
        </w:rPr>
        <w:t xml:space="preserve"> спуск в Дзержинском, Ленинском и Свердловском районе города Перми.</w:t>
      </w:r>
      <w:r>
        <w:rPr>
          <w:rFonts w:ascii="Times New Roman" w:hAnsi="Times New Roman" w:cs="Times New Roman"/>
          <w:color w:val="000000"/>
          <w:sz w:val="24"/>
          <w:szCs w:val="24"/>
        </w:rPr>
        <w:t xml:space="preserve"> </w:t>
      </w:r>
      <w:proofErr w:type="gramEnd"/>
    </w:p>
    <w:p w:rsidR="00366B98" w:rsidRPr="000070D6" w:rsidRDefault="00366B98" w:rsidP="00196985">
      <w:pPr>
        <w:spacing w:line="240" w:lineRule="auto"/>
        <w:jc w:val="both"/>
        <w:rPr>
          <w:rFonts w:ascii="Times New Roman" w:hAnsi="Times New Roman" w:cs="Times New Roman"/>
          <w:b/>
          <w:color w:val="000000"/>
          <w:sz w:val="24"/>
          <w:szCs w:val="24"/>
        </w:rPr>
      </w:pPr>
      <w:r w:rsidRPr="00975873">
        <w:rPr>
          <w:rFonts w:ascii="Times New Roman" w:hAnsi="Times New Roman" w:cs="Times New Roman"/>
          <w:b/>
          <w:color w:val="000000"/>
          <w:sz w:val="24"/>
          <w:szCs w:val="24"/>
        </w:rPr>
        <w:t>Исходные данные.</w:t>
      </w:r>
    </w:p>
    <w:p w:rsidR="00366B98" w:rsidRPr="000A78FD" w:rsidRDefault="00366B98" w:rsidP="00196985">
      <w:pPr>
        <w:spacing w:line="240" w:lineRule="auto"/>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1. граница территории в цифровой векторной форме (</w:t>
      </w:r>
      <w:proofErr w:type="spellStart"/>
      <w:r w:rsidRPr="00975873">
        <w:rPr>
          <w:rFonts w:ascii="Times New Roman" w:hAnsi="Times New Roman" w:cs="Times New Roman"/>
          <w:color w:val="000000"/>
          <w:sz w:val="24"/>
          <w:szCs w:val="24"/>
          <w:lang w:val="en-US"/>
        </w:rPr>
        <w:t>shp</w:t>
      </w:r>
      <w:proofErr w:type="spellEnd"/>
      <w:r w:rsidRPr="00975873">
        <w:rPr>
          <w:rFonts w:ascii="Times New Roman" w:hAnsi="Times New Roman" w:cs="Times New Roman"/>
          <w:color w:val="000000"/>
          <w:sz w:val="24"/>
          <w:szCs w:val="24"/>
        </w:rPr>
        <w:t xml:space="preserve">, </w:t>
      </w:r>
      <w:proofErr w:type="spellStart"/>
      <w:r w:rsidRPr="00975873">
        <w:rPr>
          <w:rFonts w:ascii="Times New Roman" w:hAnsi="Times New Roman" w:cs="Times New Roman"/>
          <w:color w:val="000000"/>
          <w:sz w:val="24"/>
          <w:szCs w:val="24"/>
          <w:lang w:val="en-US"/>
        </w:rPr>
        <w:t>dxf</w:t>
      </w:r>
      <w:proofErr w:type="spellEnd"/>
      <w:r w:rsidRPr="00975873">
        <w:rPr>
          <w:rFonts w:ascii="Times New Roman" w:hAnsi="Times New Roman" w:cs="Times New Roman"/>
          <w:color w:val="000000"/>
          <w:sz w:val="24"/>
          <w:szCs w:val="24"/>
        </w:rPr>
        <w:t xml:space="preserve">), в местной системе координат </w:t>
      </w:r>
      <w:proofErr w:type="gramStart"/>
      <w:r w:rsidRPr="00975873">
        <w:rPr>
          <w:rFonts w:ascii="Times New Roman" w:hAnsi="Times New Roman" w:cs="Times New Roman"/>
          <w:color w:val="000000"/>
          <w:sz w:val="24"/>
          <w:szCs w:val="24"/>
        </w:rPr>
        <w:t>г</w:t>
      </w:r>
      <w:proofErr w:type="gramEnd"/>
      <w:r w:rsidRPr="00975873">
        <w:rPr>
          <w:rFonts w:ascii="Times New Roman" w:hAnsi="Times New Roman" w:cs="Times New Roman"/>
          <w:color w:val="000000"/>
          <w:sz w:val="24"/>
          <w:szCs w:val="24"/>
        </w:rPr>
        <w:t>. Перми, предоставляется Заказчиком.</w:t>
      </w:r>
    </w:p>
    <w:p w:rsidR="00366B98" w:rsidRPr="000A78FD" w:rsidRDefault="00366B98" w:rsidP="00196985">
      <w:pPr>
        <w:spacing w:line="240" w:lineRule="auto"/>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2. топографические планшеты М 1:500 на жесткой основе или на лавсане (ориентировочно 270 шт.), запрашиваются Исполнителем самостоятельно в департаменте архитектуры и градостроительства администрации города Перми.</w:t>
      </w:r>
    </w:p>
    <w:p w:rsidR="00366B98" w:rsidRPr="000A78FD" w:rsidRDefault="00366B98" w:rsidP="00196985">
      <w:pPr>
        <w:spacing w:line="240" w:lineRule="auto"/>
        <w:rPr>
          <w:rFonts w:ascii="Times New Roman" w:hAnsi="Times New Roman" w:cs="Times New Roman"/>
          <w:b/>
          <w:color w:val="000000"/>
          <w:sz w:val="24"/>
          <w:szCs w:val="24"/>
        </w:rPr>
      </w:pPr>
      <w:r w:rsidRPr="00975873">
        <w:rPr>
          <w:rFonts w:ascii="Times New Roman" w:hAnsi="Times New Roman" w:cs="Times New Roman"/>
          <w:b/>
          <w:color w:val="000000"/>
          <w:sz w:val="24"/>
          <w:szCs w:val="24"/>
        </w:rPr>
        <w:t>Состав работ, порядок выполнения работ и передачи продукции Заказчику.</w:t>
      </w:r>
    </w:p>
    <w:p w:rsidR="00366B98" w:rsidRDefault="00366B98" w:rsidP="00196985">
      <w:pPr>
        <w:spacing w:line="240" w:lineRule="auto"/>
        <w:ind w:firstLine="708"/>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 xml:space="preserve">Исполнитель выполняет сканирование планшетов </w:t>
      </w:r>
      <w:r>
        <w:rPr>
          <w:rFonts w:ascii="Times New Roman" w:hAnsi="Times New Roman" w:cs="Times New Roman"/>
          <w:color w:val="000000"/>
          <w:sz w:val="24"/>
          <w:szCs w:val="24"/>
        </w:rPr>
        <w:t xml:space="preserve">М 1:500 </w:t>
      </w:r>
      <w:r w:rsidRPr="00975873">
        <w:rPr>
          <w:rFonts w:ascii="Times New Roman" w:hAnsi="Times New Roman" w:cs="Times New Roman"/>
          <w:color w:val="000000"/>
          <w:sz w:val="24"/>
          <w:szCs w:val="24"/>
        </w:rPr>
        <w:t xml:space="preserve">в цветовой схеме 1 </w:t>
      </w:r>
      <w:proofErr w:type="spellStart"/>
      <w:r w:rsidRPr="00975873">
        <w:rPr>
          <w:rFonts w:ascii="Times New Roman" w:hAnsi="Times New Roman" w:cs="Times New Roman"/>
          <w:color w:val="000000"/>
          <w:sz w:val="24"/>
          <w:szCs w:val="24"/>
        </w:rPr>
        <w:t>bit</w:t>
      </w:r>
      <w:proofErr w:type="spellEnd"/>
      <w:r w:rsidRPr="00975873">
        <w:rPr>
          <w:rFonts w:ascii="Times New Roman" w:hAnsi="Times New Roman" w:cs="Times New Roman"/>
          <w:color w:val="000000"/>
          <w:sz w:val="24"/>
          <w:szCs w:val="24"/>
        </w:rPr>
        <w:t xml:space="preserve"> или 8 </w:t>
      </w:r>
      <w:proofErr w:type="spellStart"/>
      <w:r w:rsidRPr="00975873">
        <w:rPr>
          <w:rFonts w:ascii="Times New Roman" w:hAnsi="Times New Roman" w:cs="Times New Roman"/>
          <w:color w:val="000000"/>
          <w:sz w:val="24"/>
          <w:szCs w:val="24"/>
        </w:rPr>
        <w:t>bit</w:t>
      </w:r>
      <w:proofErr w:type="spellEnd"/>
      <w:r w:rsidRPr="00975873">
        <w:rPr>
          <w:rFonts w:ascii="Times New Roman" w:hAnsi="Times New Roman" w:cs="Times New Roman"/>
          <w:color w:val="000000"/>
          <w:sz w:val="24"/>
          <w:szCs w:val="24"/>
        </w:rPr>
        <w:t xml:space="preserve"> (</w:t>
      </w:r>
      <w:proofErr w:type="spellStart"/>
      <w:r w:rsidRPr="00975873">
        <w:rPr>
          <w:rFonts w:ascii="Times New Roman" w:hAnsi="Times New Roman" w:cs="Times New Roman"/>
          <w:color w:val="000000"/>
          <w:sz w:val="24"/>
          <w:szCs w:val="24"/>
        </w:rPr>
        <w:t>Grayscale</w:t>
      </w:r>
      <w:proofErr w:type="spellEnd"/>
      <w:r w:rsidRPr="00975873">
        <w:rPr>
          <w:rFonts w:ascii="Times New Roman" w:hAnsi="Times New Roman" w:cs="Times New Roman"/>
          <w:color w:val="000000"/>
          <w:sz w:val="24"/>
          <w:szCs w:val="24"/>
        </w:rPr>
        <w:t xml:space="preserve"> либо 256 </w:t>
      </w:r>
      <w:proofErr w:type="spellStart"/>
      <w:r w:rsidRPr="00975873">
        <w:rPr>
          <w:rFonts w:ascii="Times New Roman" w:hAnsi="Times New Roman" w:cs="Times New Roman"/>
          <w:color w:val="000000"/>
          <w:sz w:val="24"/>
          <w:szCs w:val="24"/>
        </w:rPr>
        <w:t>Colors</w:t>
      </w:r>
      <w:proofErr w:type="spellEnd"/>
      <w:r w:rsidRPr="00975873">
        <w:rPr>
          <w:rFonts w:ascii="Times New Roman" w:hAnsi="Times New Roman" w:cs="Times New Roman"/>
          <w:color w:val="000000"/>
          <w:sz w:val="24"/>
          <w:szCs w:val="24"/>
        </w:rPr>
        <w:t xml:space="preserve">) с разрешением не ниже 300 </w:t>
      </w:r>
      <w:proofErr w:type="spellStart"/>
      <w:r w:rsidRPr="00975873">
        <w:rPr>
          <w:rFonts w:ascii="Times New Roman" w:hAnsi="Times New Roman" w:cs="Times New Roman"/>
          <w:color w:val="000000"/>
          <w:sz w:val="24"/>
          <w:szCs w:val="24"/>
        </w:rPr>
        <w:t>dpi</w:t>
      </w:r>
      <w:proofErr w:type="spellEnd"/>
      <w:r w:rsidRPr="00975873">
        <w:rPr>
          <w:rFonts w:ascii="Times New Roman" w:hAnsi="Times New Roman" w:cs="Times New Roman"/>
          <w:color w:val="000000"/>
          <w:sz w:val="24"/>
          <w:szCs w:val="24"/>
        </w:rPr>
        <w:t xml:space="preserve"> в формате </w:t>
      </w:r>
      <w:proofErr w:type="spellStart"/>
      <w:r w:rsidRPr="00975873">
        <w:rPr>
          <w:rFonts w:ascii="Times New Roman" w:hAnsi="Times New Roman" w:cs="Times New Roman"/>
          <w:color w:val="000000"/>
          <w:sz w:val="24"/>
          <w:szCs w:val="24"/>
          <w:lang w:val="en-US"/>
        </w:rPr>
        <w:t>tif</w:t>
      </w:r>
      <w:proofErr w:type="spellEnd"/>
      <w:r w:rsidRPr="00975873">
        <w:rPr>
          <w:rFonts w:ascii="Times New Roman" w:hAnsi="Times New Roman" w:cs="Times New Roman"/>
          <w:color w:val="000000"/>
          <w:sz w:val="24"/>
          <w:szCs w:val="24"/>
        </w:rPr>
        <w:t xml:space="preserve"> или </w:t>
      </w:r>
      <w:r w:rsidRPr="00975873">
        <w:rPr>
          <w:rFonts w:ascii="Times New Roman" w:hAnsi="Times New Roman" w:cs="Times New Roman"/>
          <w:color w:val="000000"/>
          <w:sz w:val="24"/>
          <w:szCs w:val="24"/>
          <w:lang w:val="en-US"/>
        </w:rPr>
        <w:t>bmp</w:t>
      </w:r>
      <w:r w:rsidRPr="00975873">
        <w:rPr>
          <w:rFonts w:ascii="Times New Roman" w:hAnsi="Times New Roman" w:cs="Times New Roman"/>
          <w:color w:val="000000"/>
          <w:sz w:val="24"/>
          <w:szCs w:val="24"/>
        </w:rPr>
        <w:t xml:space="preserve">. Планшеты сканируются с </w:t>
      </w:r>
      <w:proofErr w:type="spellStart"/>
      <w:r w:rsidRPr="00975873">
        <w:rPr>
          <w:rFonts w:ascii="Times New Roman" w:hAnsi="Times New Roman" w:cs="Times New Roman"/>
          <w:color w:val="000000"/>
          <w:sz w:val="24"/>
          <w:szCs w:val="24"/>
        </w:rPr>
        <w:t>зарамочным</w:t>
      </w:r>
      <w:proofErr w:type="spellEnd"/>
      <w:r w:rsidRPr="00975873">
        <w:rPr>
          <w:rFonts w:ascii="Times New Roman" w:hAnsi="Times New Roman" w:cs="Times New Roman"/>
          <w:color w:val="000000"/>
          <w:sz w:val="24"/>
          <w:szCs w:val="24"/>
        </w:rPr>
        <w:t xml:space="preserve"> оформлением.</w:t>
      </w:r>
    </w:p>
    <w:p w:rsidR="00366B98" w:rsidRPr="00F77BCB" w:rsidRDefault="00366B98" w:rsidP="00196985">
      <w:pPr>
        <w:spacing w:line="240" w:lineRule="auto"/>
        <w:ind w:firstLine="708"/>
        <w:jc w:val="both"/>
        <w:rPr>
          <w:rFonts w:ascii="Times New Roman" w:hAnsi="Times New Roman" w:cs="Times New Roman"/>
          <w:color w:val="000000"/>
          <w:sz w:val="24"/>
          <w:szCs w:val="24"/>
        </w:rPr>
      </w:pPr>
      <w:r w:rsidRPr="007E3EC5">
        <w:rPr>
          <w:rFonts w:ascii="Times New Roman" w:hAnsi="Times New Roman" w:cs="Times New Roman"/>
          <w:color w:val="000000"/>
          <w:sz w:val="24"/>
          <w:szCs w:val="24"/>
        </w:rPr>
        <w:lastRenderedPageBreak/>
        <w:t xml:space="preserve">Исполнитель </w:t>
      </w:r>
      <w:r w:rsidRPr="00975873">
        <w:rPr>
          <w:rFonts w:ascii="Times New Roman" w:hAnsi="Times New Roman" w:cs="Times New Roman"/>
          <w:color w:val="000000"/>
          <w:sz w:val="24"/>
          <w:szCs w:val="24"/>
        </w:rPr>
        <w:t>разрабатывает</w:t>
      </w:r>
      <w:r>
        <w:rPr>
          <w:rFonts w:ascii="Times New Roman" w:hAnsi="Times New Roman" w:cs="Times New Roman"/>
          <w:color w:val="000000"/>
          <w:sz w:val="24"/>
          <w:szCs w:val="24"/>
        </w:rPr>
        <w:t xml:space="preserve"> и</w:t>
      </w:r>
      <w:r w:rsidRPr="00975873">
        <w:rPr>
          <w:rFonts w:ascii="Times New Roman" w:hAnsi="Times New Roman" w:cs="Times New Roman"/>
          <w:color w:val="000000"/>
          <w:sz w:val="24"/>
          <w:szCs w:val="24"/>
        </w:rPr>
        <w:t xml:space="preserve"> согласовывает с Заказчиком нормативно-методическую документацию, устанавливающую требования к составу, структуре и содержанию цифровых топографических планов М 1:</w:t>
      </w:r>
      <w:r>
        <w:rPr>
          <w:rFonts w:ascii="Times New Roman" w:hAnsi="Times New Roman" w:cs="Times New Roman"/>
          <w:color w:val="000000"/>
          <w:sz w:val="24"/>
          <w:szCs w:val="24"/>
        </w:rPr>
        <w:t>2</w:t>
      </w:r>
      <w:r w:rsidRPr="00975873">
        <w:rPr>
          <w:rFonts w:ascii="Times New Roman" w:hAnsi="Times New Roman" w:cs="Times New Roman"/>
          <w:color w:val="000000"/>
          <w:sz w:val="24"/>
          <w:szCs w:val="24"/>
        </w:rPr>
        <w:t>00</w:t>
      </w:r>
      <w:r>
        <w:rPr>
          <w:rFonts w:ascii="Times New Roman" w:hAnsi="Times New Roman" w:cs="Times New Roman"/>
          <w:color w:val="000000"/>
          <w:sz w:val="24"/>
          <w:szCs w:val="24"/>
        </w:rPr>
        <w:t xml:space="preserve">0, </w:t>
      </w:r>
      <w:r w:rsidRPr="00F77BCB">
        <w:rPr>
          <w:rFonts w:ascii="Times New Roman" w:hAnsi="Times New Roman" w:cs="Times New Roman"/>
          <w:color w:val="000000"/>
          <w:sz w:val="24"/>
          <w:szCs w:val="24"/>
        </w:rPr>
        <w:t>структуру баз данных для классов объектов топографических планов М 1:</w:t>
      </w:r>
      <w:r>
        <w:rPr>
          <w:rFonts w:ascii="Times New Roman" w:hAnsi="Times New Roman" w:cs="Times New Roman"/>
          <w:color w:val="000000"/>
          <w:sz w:val="24"/>
          <w:szCs w:val="24"/>
        </w:rPr>
        <w:t>20</w:t>
      </w:r>
      <w:r w:rsidRPr="00F77BCB">
        <w:rPr>
          <w:rFonts w:ascii="Times New Roman" w:hAnsi="Times New Roman" w:cs="Times New Roman"/>
          <w:color w:val="000000"/>
          <w:sz w:val="24"/>
          <w:szCs w:val="24"/>
        </w:rPr>
        <w:t xml:space="preserve">00 в формате баз </w:t>
      </w:r>
      <w:proofErr w:type="spellStart"/>
      <w:r w:rsidRPr="00F77BCB">
        <w:rPr>
          <w:rFonts w:ascii="Times New Roman" w:hAnsi="Times New Roman" w:cs="Times New Roman"/>
          <w:color w:val="000000"/>
          <w:sz w:val="24"/>
          <w:szCs w:val="24"/>
        </w:rPr>
        <w:t>геоданных</w:t>
      </w:r>
      <w:proofErr w:type="spellEnd"/>
      <w:r w:rsidRPr="00F77BCB">
        <w:rPr>
          <w:rFonts w:ascii="Times New Roman" w:hAnsi="Times New Roman" w:cs="Times New Roman"/>
          <w:color w:val="000000"/>
          <w:sz w:val="24"/>
          <w:szCs w:val="24"/>
        </w:rPr>
        <w:t xml:space="preserve"> ПО «</w:t>
      </w:r>
      <w:proofErr w:type="spellStart"/>
      <w:r w:rsidRPr="00F77BCB">
        <w:rPr>
          <w:rFonts w:ascii="Times New Roman" w:hAnsi="Times New Roman" w:cs="Times New Roman"/>
          <w:color w:val="000000"/>
          <w:sz w:val="24"/>
          <w:szCs w:val="24"/>
        </w:rPr>
        <w:t>ArcGIS</w:t>
      </w:r>
      <w:proofErr w:type="spellEnd"/>
      <w:r w:rsidRPr="00F77BCB">
        <w:rPr>
          <w:rFonts w:ascii="Times New Roman" w:hAnsi="Times New Roman" w:cs="Times New Roman"/>
          <w:color w:val="000000"/>
          <w:sz w:val="24"/>
          <w:szCs w:val="24"/>
        </w:rPr>
        <w:t>»</w:t>
      </w:r>
      <w:r w:rsidRPr="009758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Структура базы </w:t>
      </w:r>
      <w:proofErr w:type="spellStart"/>
      <w:r>
        <w:rPr>
          <w:rFonts w:ascii="Times New Roman" w:hAnsi="Times New Roman" w:cs="Times New Roman"/>
          <w:color w:val="000000"/>
          <w:sz w:val="24"/>
          <w:szCs w:val="24"/>
        </w:rPr>
        <w:t>геоданных</w:t>
      </w:r>
      <w:proofErr w:type="spellEnd"/>
      <w:r>
        <w:rPr>
          <w:rFonts w:ascii="Times New Roman" w:hAnsi="Times New Roman" w:cs="Times New Roman"/>
          <w:color w:val="000000"/>
          <w:sz w:val="24"/>
          <w:szCs w:val="24"/>
        </w:rPr>
        <w:t xml:space="preserve"> для топографического плана М </w:t>
      </w:r>
      <w:r w:rsidRPr="00975873">
        <w:rPr>
          <w:rFonts w:ascii="Times New Roman" w:hAnsi="Times New Roman" w:cs="Times New Roman"/>
          <w:color w:val="000000"/>
          <w:sz w:val="24"/>
          <w:szCs w:val="24"/>
        </w:rPr>
        <w:t xml:space="preserve">1:2000 </w:t>
      </w:r>
      <w:r>
        <w:rPr>
          <w:rFonts w:ascii="Times New Roman" w:hAnsi="Times New Roman" w:cs="Times New Roman"/>
          <w:color w:val="000000"/>
          <w:sz w:val="24"/>
          <w:szCs w:val="24"/>
        </w:rPr>
        <w:t>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p>
    <w:p w:rsidR="00366B98" w:rsidRDefault="00366B98" w:rsidP="00196985">
      <w:pPr>
        <w:spacing w:line="240" w:lineRule="auto"/>
        <w:ind w:firstLine="708"/>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Исполнитель осуществляет координатную привязку растровых копий планшетов, производит векторизацию в соответствии с согласованной структурой хранения</w:t>
      </w:r>
      <w:r>
        <w:rPr>
          <w:rFonts w:ascii="Times New Roman" w:hAnsi="Times New Roman" w:cs="Times New Roman"/>
          <w:color w:val="000000"/>
          <w:sz w:val="24"/>
          <w:szCs w:val="24"/>
        </w:rPr>
        <w:t>,</w:t>
      </w:r>
      <w:r w:rsidRPr="00975873">
        <w:rPr>
          <w:rFonts w:ascii="Times New Roman" w:hAnsi="Times New Roman" w:cs="Times New Roman"/>
          <w:color w:val="000000"/>
          <w:sz w:val="24"/>
          <w:szCs w:val="24"/>
        </w:rPr>
        <w:t xml:space="preserve"> с использованием согласованных библиотек условных знаков, наполняет базы данных по классам объектов в соответствии с согласованной структурой.</w:t>
      </w:r>
      <w:r>
        <w:rPr>
          <w:rFonts w:ascii="Times New Roman" w:hAnsi="Times New Roman" w:cs="Times New Roman"/>
          <w:color w:val="000000"/>
          <w:sz w:val="24"/>
          <w:szCs w:val="24"/>
        </w:rPr>
        <w:t xml:space="preserve">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w:t>
      </w:r>
      <w:r w:rsidRPr="00975873">
        <w:rPr>
          <w:rFonts w:ascii="Times New Roman" w:hAnsi="Times New Roman" w:cs="Times New Roman"/>
          <w:color w:val="000000"/>
          <w:sz w:val="24"/>
          <w:szCs w:val="24"/>
        </w:rPr>
        <w:t>1:2000</w:t>
      </w:r>
      <w:r>
        <w:rPr>
          <w:rFonts w:ascii="Times New Roman" w:hAnsi="Times New Roman" w:cs="Times New Roman"/>
          <w:color w:val="000000"/>
          <w:sz w:val="24"/>
          <w:szCs w:val="24"/>
        </w:rPr>
        <w:t>, сводку объектов по границам планшетов.</w:t>
      </w:r>
    </w:p>
    <w:p w:rsidR="00366B98" w:rsidRDefault="00366B98" w:rsidP="00196985">
      <w:pPr>
        <w:spacing w:line="240" w:lineRule="auto"/>
        <w:ind w:firstLine="708"/>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 xml:space="preserve">Исполнитель передает </w:t>
      </w:r>
      <w:r w:rsidRPr="000A78FD">
        <w:rPr>
          <w:rFonts w:ascii="Times New Roman" w:hAnsi="Times New Roman" w:cs="Times New Roman"/>
          <w:color w:val="000000"/>
          <w:sz w:val="24"/>
          <w:szCs w:val="24"/>
        </w:rPr>
        <w:t xml:space="preserve">Заказчику </w:t>
      </w:r>
      <w:r>
        <w:rPr>
          <w:rFonts w:ascii="Times New Roman" w:hAnsi="Times New Roman" w:cs="Times New Roman"/>
          <w:color w:val="000000"/>
          <w:sz w:val="24"/>
          <w:szCs w:val="24"/>
        </w:rPr>
        <w:t>векторный</w:t>
      </w:r>
      <w:r w:rsidRPr="00975873">
        <w:rPr>
          <w:rFonts w:ascii="Times New Roman" w:hAnsi="Times New Roman" w:cs="Times New Roman"/>
          <w:color w:val="000000"/>
          <w:sz w:val="24"/>
          <w:szCs w:val="24"/>
        </w:rPr>
        <w:t xml:space="preserve"> топографически</w:t>
      </w:r>
      <w:r>
        <w:rPr>
          <w:rFonts w:ascii="Times New Roman" w:hAnsi="Times New Roman" w:cs="Times New Roman"/>
          <w:color w:val="000000"/>
          <w:sz w:val="24"/>
          <w:szCs w:val="24"/>
        </w:rPr>
        <w:t>й</w:t>
      </w:r>
      <w:r w:rsidRPr="00975873">
        <w:rPr>
          <w:rFonts w:ascii="Times New Roman" w:hAnsi="Times New Roman" w:cs="Times New Roman"/>
          <w:color w:val="000000"/>
          <w:sz w:val="24"/>
          <w:szCs w:val="24"/>
        </w:rPr>
        <w:t xml:space="preserve"> план М 1:</w:t>
      </w:r>
      <w:r>
        <w:rPr>
          <w:rFonts w:ascii="Times New Roman" w:hAnsi="Times New Roman" w:cs="Times New Roman"/>
          <w:color w:val="000000"/>
          <w:sz w:val="24"/>
          <w:szCs w:val="24"/>
        </w:rPr>
        <w:t>20</w:t>
      </w:r>
      <w:r w:rsidRPr="00975873">
        <w:rPr>
          <w:rFonts w:ascii="Times New Roman" w:hAnsi="Times New Roman" w:cs="Times New Roman"/>
          <w:color w:val="000000"/>
          <w:sz w:val="24"/>
          <w:szCs w:val="24"/>
        </w:rPr>
        <w:t>00 в формате баз</w:t>
      </w:r>
      <w:r>
        <w:rPr>
          <w:rFonts w:ascii="Times New Roman" w:hAnsi="Times New Roman" w:cs="Times New Roman"/>
          <w:color w:val="000000"/>
          <w:sz w:val="24"/>
          <w:szCs w:val="24"/>
        </w:rPr>
        <w:t>ы</w:t>
      </w:r>
      <w:r w:rsidRPr="00975873">
        <w:rPr>
          <w:rFonts w:ascii="Times New Roman" w:hAnsi="Times New Roman" w:cs="Times New Roman"/>
          <w:color w:val="000000"/>
          <w:sz w:val="24"/>
          <w:szCs w:val="24"/>
        </w:rPr>
        <w:t xml:space="preserve"> </w:t>
      </w:r>
      <w:proofErr w:type="spellStart"/>
      <w:r w:rsidRPr="00975873">
        <w:rPr>
          <w:rFonts w:ascii="Times New Roman" w:hAnsi="Times New Roman" w:cs="Times New Roman"/>
          <w:color w:val="000000"/>
          <w:sz w:val="24"/>
          <w:szCs w:val="24"/>
        </w:rPr>
        <w:t>геоданных</w:t>
      </w:r>
      <w:proofErr w:type="spellEnd"/>
      <w:r w:rsidRPr="00975873">
        <w:rPr>
          <w:rFonts w:ascii="Times New Roman" w:hAnsi="Times New Roman" w:cs="Times New Roman"/>
          <w:color w:val="000000"/>
          <w:sz w:val="24"/>
          <w:szCs w:val="24"/>
        </w:rPr>
        <w:t xml:space="preserve"> ПО «</w:t>
      </w:r>
      <w:proofErr w:type="spellStart"/>
      <w:r w:rsidRPr="00975873">
        <w:rPr>
          <w:rFonts w:ascii="Times New Roman" w:hAnsi="Times New Roman" w:cs="Times New Roman"/>
          <w:color w:val="000000"/>
          <w:sz w:val="24"/>
          <w:szCs w:val="24"/>
        </w:rPr>
        <w:t>ArcGIS</w:t>
      </w:r>
      <w:proofErr w:type="spellEnd"/>
      <w:r w:rsidRPr="009758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и в формате </w:t>
      </w:r>
      <w:proofErr w:type="spellStart"/>
      <w:r>
        <w:rPr>
          <w:rFonts w:ascii="Times New Roman" w:hAnsi="Times New Roman" w:cs="Times New Roman"/>
          <w:color w:val="000000"/>
          <w:sz w:val="24"/>
          <w:szCs w:val="24"/>
          <w:lang w:val="en-US"/>
        </w:rPr>
        <w:t>dxf</w:t>
      </w:r>
      <w:proofErr w:type="spellEnd"/>
      <w:r w:rsidRPr="00975873">
        <w:rPr>
          <w:rFonts w:ascii="Times New Roman" w:hAnsi="Times New Roman" w:cs="Times New Roman"/>
          <w:color w:val="000000"/>
          <w:sz w:val="24"/>
          <w:szCs w:val="24"/>
        </w:rPr>
        <w:t xml:space="preserve"> на </w:t>
      </w:r>
      <w:r w:rsidRPr="00975873">
        <w:rPr>
          <w:rFonts w:ascii="Times New Roman" w:hAnsi="Times New Roman" w:cs="Times New Roman"/>
          <w:color w:val="000000"/>
          <w:sz w:val="24"/>
          <w:szCs w:val="24"/>
          <w:lang w:val="en-US"/>
        </w:rPr>
        <w:t>CD</w:t>
      </w:r>
      <w:r w:rsidRPr="00975873">
        <w:rPr>
          <w:rFonts w:ascii="Times New Roman" w:hAnsi="Times New Roman" w:cs="Times New Roman"/>
          <w:color w:val="000000"/>
          <w:sz w:val="24"/>
          <w:szCs w:val="24"/>
        </w:rPr>
        <w:t xml:space="preserve"> (</w:t>
      </w:r>
      <w:r w:rsidRPr="00975873">
        <w:rPr>
          <w:rFonts w:ascii="Times New Roman" w:hAnsi="Times New Roman" w:cs="Times New Roman"/>
          <w:color w:val="000000"/>
          <w:sz w:val="24"/>
          <w:szCs w:val="24"/>
          <w:lang w:val="en-US"/>
        </w:rPr>
        <w:t>DVD</w:t>
      </w:r>
      <w:r w:rsidRPr="00975873">
        <w:rPr>
          <w:rFonts w:ascii="Times New Roman" w:hAnsi="Times New Roman" w:cs="Times New Roman"/>
          <w:color w:val="000000"/>
          <w:sz w:val="24"/>
          <w:szCs w:val="24"/>
        </w:rPr>
        <w:t>) носител</w:t>
      </w:r>
      <w:r>
        <w:rPr>
          <w:rFonts w:ascii="Times New Roman" w:hAnsi="Times New Roman" w:cs="Times New Roman"/>
          <w:color w:val="000000"/>
          <w:sz w:val="24"/>
          <w:szCs w:val="24"/>
        </w:rPr>
        <w:t>е</w:t>
      </w:r>
      <w:r w:rsidRPr="00975873">
        <w:rPr>
          <w:rFonts w:ascii="Times New Roman" w:hAnsi="Times New Roman" w:cs="Times New Roman"/>
          <w:color w:val="000000"/>
          <w:sz w:val="24"/>
          <w:szCs w:val="24"/>
        </w:rPr>
        <w:t>.</w:t>
      </w:r>
    </w:p>
    <w:p w:rsidR="00366B98" w:rsidRDefault="00366B98" w:rsidP="00196985">
      <w:pPr>
        <w:spacing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Если в составе материалов векторного топографического плана М 1:2000 присутствуют сведения, составляющие государственную тайну, такие сведения должны быть исключены из материалов, передаваемых Заказчику. В этом случае топографический план в полном объеме должен быть передан только в </w:t>
      </w:r>
      <w:proofErr w:type="spellStart"/>
      <w:r>
        <w:rPr>
          <w:rFonts w:ascii="Times New Roman" w:hAnsi="Times New Roman" w:cs="Times New Roman"/>
          <w:color w:val="000000"/>
          <w:sz w:val="24"/>
          <w:szCs w:val="24"/>
        </w:rPr>
        <w:t>спецчасть</w:t>
      </w:r>
      <w:proofErr w:type="spellEnd"/>
      <w:r>
        <w:rPr>
          <w:rFonts w:ascii="Times New Roman" w:hAnsi="Times New Roman" w:cs="Times New Roman"/>
          <w:color w:val="000000"/>
          <w:sz w:val="24"/>
          <w:szCs w:val="24"/>
        </w:rPr>
        <w:t xml:space="preserve"> департамента архитектуры и градостроительства администрации города Перми с соблюдением</w:t>
      </w:r>
      <w:r w:rsidRPr="00975873">
        <w:rPr>
          <w:rFonts w:ascii="Times New Roman" w:hAnsi="Times New Roman" w:cs="Times New Roman"/>
          <w:color w:val="000000"/>
          <w:sz w:val="24"/>
          <w:szCs w:val="24"/>
        </w:rPr>
        <w:t xml:space="preserve"> всех режимных требований, предъявляемых к работе со сведениями, составляющими государственную тайну</w:t>
      </w:r>
      <w:r>
        <w:rPr>
          <w:rFonts w:ascii="Times New Roman" w:hAnsi="Times New Roman" w:cs="Times New Roman"/>
          <w:color w:val="000000"/>
          <w:sz w:val="24"/>
          <w:szCs w:val="24"/>
        </w:rPr>
        <w:t>.</w:t>
      </w:r>
    </w:p>
    <w:p w:rsidR="00366B98" w:rsidRPr="000070D6" w:rsidRDefault="00366B98" w:rsidP="00CF27B2">
      <w:pPr>
        <w:spacing w:line="240" w:lineRule="auto"/>
        <w:jc w:val="both"/>
        <w:rPr>
          <w:rFonts w:ascii="Times New Roman" w:hAnsi="Times New Roman" w:cs="Times New Roman"/>
          <w:b/>
          <w:sz w:val="24"/>
          <w:szCs w:val="24"/>
        </w:rPr>
      </w:pPr>
      <w:r w:rsidRPr="00975873">
        <w:rPr>
          <w:rFonts w:ascii="Times New Roman" w:hAnsi="Times New Roman" w:cs="Times New Roman"/>
          <w:b/>
          <w:sz w:val="24"/>
          <w:szCs w:val="24"/>
        </w:rPr>
        <w:t>Исполнитель определяется на конкурсной основе и должен иметь.</w:t>
      </w:r>
    </w:p>
    <w:p w:rsidR="00366B98" w:rsidRPr="00BD5B2E" w:rsidRDefault="00366B98" w:rsidP="00CF27B2">
      <w:pPr>
        <w:spacing w:line="240" w:lineRule="auto"/>
        <w:jc w:val="both"/>
        <w:rPr>
          <w:rFonts w:ascii="Times New Roman" w:hAnsi="Times New Roman" w:cs="Times New Roman"/>
          <w:sz w:val="24"/>
          <w:szCs w:val="24"/>
        </w:rPr>
      </w:pPr>
      <w:r w:rsidRPr="00975873">
        <w:rPr>
          <w:rFonts w:ascii="Times New Roman" w:hAnsi="Times New Roman" w:cs="Times New Roman"/>
          <w:sz w:val="24"/>
          <w:szCs w:val="24"/>
        </w:rPr>
        <w:t>- Лицензи</w:t>
      </w:r>
      <w:r>
        <w:rPr>
          <w:rFonts w:ascii="Times New Roman" w:hAnsi="Times New Roman" w:cs="Times New Roman"/>
          <w:sz w:val="24"/>
          <w:szCs w:val="24"/>
        </w:rPr>
        <w:t>ю Федеральной службы государственной регистрации, кадастра и картографии на осуществление геодезической и картографической деятельности</w:t>
      </w:r>
    </w:p>
    <w:p w:rsidR="00366B98" w:rsidRPr="00BD5B2E" w:rsidRDefault="00366B98" w:rsidP="00CF27B2">
      <w:pPr>
        <w:spacing w:line="240" w:lineRule="auto"/>
        <w:jc w:val="both"/>
        <w:rPr>
          <w:rFonts w:ascii="Times New Roman" w:hAnsi="Times New Roman" w:cs="Times New Roman"/>
          <w:sz w:val="24"/>
          <w:szCs w:val="24"/>
        </w:rPr>
      </w:pPr>
      <w:r w:rsidRPr="00975873">
        <w:rPr>
          <w:rFonts w:ascii="Times New Roman" w:hAnsi="Times New Roman" w:cs="Times New Roman"/>
          <w:sz w:val="24"/>
          <w:szCs w:val="24"/>
        </w:rPr>
        <w:t>- Лицензию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366B98" w:rsidRPr="000A78FD" w:rsidRDefault="00366B98" w:rsidP="00CF27B2">
      <w:pPr>
        <w:spacing w:line="240" w:lineRule="auto"/>
        <w:jc w:val="both"/>
        <w:rPr>
          <w:rFonts w:ascii="Times New Roman" w:hAnsi="Times New Roman" w:cs="Times New Roman"/>
          <w:sz w:val="24"/>
          <w:szCs w:val="24"/>
        </w:rPr>
      </w:pPr>
      <w:r w:rsidRPr="00975873">
        <w:rPr>
          <w:rFonts w:ascii="Times New Roman" w:hAnsi="Times New Roman" w:cs="Times New Roman"/>
          <w:sz w:val="24"/>
          <w:szCs w:val="24"/>
        </w:rPr>
        <w:t>- Средства вычислительной техники, аттестованные для обработки конфиденциальной информации (с грифом «Для служебного пользования») и информации, составляющей государственную тайну.</w:t>
      </w:r>
    </w:p>
    <w:p w:rsidR="00366B98" w:rsidRPr="000070D6" w:rsidRDefault="00366B98" w:rsidP="00CF27B2">
      <w:pPr>
        <w:spacing w:line="240" w:lineRule="auto"/>
        <w:jc w:val="both"/>
        <w:rPr>
          <w:rFonts w:ascii="Times New Roman" w:hAnsi="Times New Roman" w:cs="Times New Roman"/>
          <w:b/>
          <w:color w:val="000000"/>
          <w:sz w:val="24"/>
          <w:szCs w:val="24"/>
        </w:rPr>
      </w:pPr>
      <w:r w:rsidRPr="00975873">
        <w:rPr>
          <w:rFonts w:ascii="Times New Roman" w:hAnsi="Times New Roman" w:cs="Times New Roman"/>
          <w:b/>
          <w:color w:val="000000"/>
          <w:sz w:val="24"/>
          <w:szCs w:val="24"/>
        </w:rPr>
        <w:t>Нормативно-методическое обеспечение.</w:t>
      </w:r>
    </w:p>
    <w:p w:rsidR="00366B98" w:rsidRPr="000A78FD" w:rsidRDefault="00366B98" w:rsidP="00CF27B2">
      <w:pPr>
        <w:spacing w:line="240" w:lineRule="auto"/>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366B98" w:rsidRPr="000A78FD" w:rsidRDefault="00366B98" w:rsidP="00625740">
      <w:pPr>
        <w:numPr>
          <w:ilvl w:val="0"/>
          <w:numId w:val="26"/>
        </w:numPr>
        <w:spacing w:after="0" w:line="240"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Закон РФ «О государственной тайне» от 21.06.1993г. № 5485-1.</w:t>
      </w:r>
    </w:p>
    <w:p w:rsidR="00366B98" w:rsidRPr="000A78FD" w:rsidRDefault="00366B98" w:rsidP="00625740">
      <w:pPr>
        <w:numPr>
          <w:ilvl w:val="0"/>
          <w:numId w:val="26"/>
        </w:numPr>
        <w:spacing w:after="0" w:line="240"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Закон РФ «Об информации, информационных технологиях и о защите информации» от 27.07.2006г. № 149-ФЗ.</w:t>
      </w:r>
    </w:p>
    <w:p w:rsidR="00366B98" w:rsidRPr="000A78FD" w:rsidRDefault="00366B98" w:rsidP="00625740">
      <w:pPr>
        <w:numPr>
          <w:ilvl w:val="0"/>
          <w:numId w:val="26"/>
        </w:numPr>
        <w:spacing w:after="0" w:line="240"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Условные знаки для топографических планов масштабов 1:5000-1:500, Москва, «Недра», 1989г.</w:t>
      </w:r>
    </w:p>
    <w:p w:rsidR="00366B98" w:rsidRPr="000A78FD" w:rsidRDefault="00366B98" w:rsidP="00625740">
      <w:pPr>
        <w:numPr>
          <w:ilvl w:val="0"/>
          <w:numId w:val="26"/>
        </w:numPr>
        <w:spacing w:after="0" w:line="240"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ГОСТ 28441-99. Картография цифровая. Термины и определения.</w:t>
      </w:r>
    </w:p>
    <w:p w:rsidR="00366B98" w:rsidRPr="000A78FD" w:rsidRDefault="00366B98" w:rsidP="00625740">
      <w:pPr>
        <w:numPr>
          <w:ilvl w:val="0"/>
          <w:numId w:val="26"/>
        </w:numPr>
        <w:spacing w:after="0" w:line="240"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ГОСТ Р51605-2000 Карты цифровые топографические. Общие требования.</w:t>
      </w:r>
    </w:p>
    <w:p w:rsidR="00366B98" w:rsidRPr="000A78FD" w:rsidRDefault="00366B98" w:rsidP="00625740">
      <w:pPr>
        <w:numPr>
          <w:ilvl w:val="0"/>
          <w:numId w:val="26"/>
        </w:numPr>
        <w:spacing w:after="0" w:line="240"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ГОСТ Р51607-2000 Карты цифровые топографические. Правила цифрового описания картографической информации. Общие требования.</w:t>
      </w:r>
    </w:p>
    <w:p w:rsidR="00366B98" w:rsidRPr="000A78FD" w:rsidRDefault="00366B98" w:rsidP="00625740">
      <w:pPr>
        <w:numPr>
          <w:ilvl w:val="0"/>
          <w:numId w:val="26"/>
        </w:numPr>
        <w:spacing w:after="0" w:line="240"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 xml:space="preserve">ГОСТ Р51353-99 </w:t>
      </w:r>
      <w:proofErr w:type="spellStart"/>
      <w:r w:rsidRPr="00975873">
        <w:rPr>
          <w:rFonts w:ascii="Times New Roman" w:hAnsi="Times New Roman" w:cs="Times New Roman"/>
          <w:color w:val="000000"/>
          <w:sz w:val="24"/>
          <w:szCs w:val="24"/>
        </w:rPr>
        <w:t>Геоинформационное</w:t>
      </w:r>
      <w:proofErr w:type="spellEnd"/>
      <w:r w:rsidRPr="00975873">
        <w:rPr>
          <w:rFonts w:ascii="Times New Roman" w:hAnsi="Times New Roman" w:cs="Times New Roman"/>
          <w:color w:val="000000"/>
          <w:sz w:val="24"/>
          <w:szCs w:val="24"/>
        </w:rPr>
        <w:t xml:space="preserve"> картографирование. Метаданные электронных карт. Состав и содержание.</w:t>
      </w:r>
    </w:p>
    <w:p w:rsidR="00366B98" w:rsidRPr="000A78FD" w:rsidRDefault="00366B98" w:rsidP="00625740">
      <w:pPr>
        <w:numPr>
          <w:ilvl w:val="0"/>
          <w:numId w:val="26"/>
        </w:numPr>
        <w:spacing w:after="0" w:line="240"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ГОСТ Р51606-2000 Карты цифровые топографические. Система классификации и кодирования цифровой картографической информации.</w:t>
      </w:r>
    </w:p>
    <w:p w:rsidR="00366B98" w:rsidRPr="000A78FD" w:rsidRDefault="00366B98" w:rsidP="00625740">
      <w:pPr>
        <w:numPr>
          <w:ilvl w:val="0"/>
          <w:numId w:val="27"/>
        </w:numPr>
        <w:spacing w:after="0" w:line="240"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OCT 68-3.7.1-03 Цифровые модели местности. Каталог объектов местности. Состав и содержание.</w:t>
      </w:r>
    </w:p>
    <w:p w:rsidR="00366B98" w:rsidRPr="000A78FD" w:rsidRDefault="00366B98" w:rsidP="00625740">
      <w:pPr>
        <w:numPr>
          <w:ilvl w:val="0"/>
          <w:numId w:val="27"/>
        </w:numPr>
        <w:spacing w:after="0" w:line="240"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lastRenderedPageBreak/>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p w:rsidR="00366B98" w:rsidRDefault="00366B98" w:rsidP="00196985">
      <w:pPr>
        <w:spacing w:line="240" w:lineRule="auto"/>
        <w:rPr>
          <w:rFonts w:ascii="Times New Roman" w:hAnsi="Times New Roman" w:cs="Times New Roman"/>
          <w:color w:val="000000"/>
          <w:sz w:val="24"/>
          <w:szCs w:val="24"/>
        </w:rPr>
      </w:pPr>
    </w:p>
    <w:p w:rsidR="00366B98" w:rsidRPr="000070D6" w:rsidRDefault="00366B98" w:rsidP="00196985">
      <w:pPr>
        <w:spacing w:line="240" w:lineRule="auto"/>
        <w:rPr>
          <w:rFonts w:ascii="Times New Roman" w:hAnsi="Times New Roman" w:cs="Times New Roman"/>
          <w:b/>
          <w:sz w:val="24"/>
          <w:szCs w:val="24"/>
        </w:rPr>
      </w:pPr>
      <w:r w:rsidRPr="00975873">
        <w:rPr>
          <w:rFonts w:ascii="Times New Roman" w:hAnsi="Times New Roman" w:cs="Times New Roman"/>
          <w:b/>
          <w:sz w:val="24"/>
          <w:szCs w:val="24"/>
        </w:rPr>
        <w:t>Дополнительные требования.</w:t>
      </w:r>
    </w:p>
    <w:p w:rsidR="00366B98" w:rsidRDefault="00366B98" w:rsidP="00196985">
      <w:pPr>
        <w:spacing w:line="240" w:lineRule="auto"/>
        <w:ind w:firstLine="708"/>
        <w:jc w:val="both"/>
        <w:rPr>
          <w:rFonts w:ascii="Times New Roman" w:hAnsi="Times New Roman" w:cs="Times New Roman"/>
          <w:sz w:val="24"/>
          <w:szCs w:val="24"/>
        </w:rPr>
      </w:pPr>
      <w:r w:rsidRPr="00975873">
        <w:rPr>
          <w:rFonts w:ascii="Times New Roman" w:hAnsi="Times New Roman" w:cs="Times New Roman"/>
          <w:sz w:val="24"/>
          <w:szCs w:val="24"/>
        </w:rPr>
        <w:t>- Цифровой топографический план М 1:2000 должен быть составлены в местной системе координат города Перми, в системе высот города Перми.</w:t>
      </w:r>
    </w:p>
    <w:p w:rsidR="00366B98" w:rsidRDefault="00366B98" w:rsidP="00196985">
      <w:pPr>
        <w:spacing w:line="240" w:lineRule="auto"/>
        <w:rPr>
          <w:rFonts w:ascii="Times New Roman" w:hAnsi="Times New Roman" w:cs="Times New Roman"/>
          <w:b/>
          <w:bCs/>
        </w:rPr>
      </w:pPr>
      <w:r>
        <w:rPr>
          <w:rFonts w:ascii="Times New Roman" w:hAnsi="Times New Roman" w:cs="Times New Roman"/>
          <w:b/>
          <w:bCs/>
        </w:rPr>
        <w:br w:type="page"/>
      </w:r>
    </w:p>
    <w:p w:rsidR="00D34EC3" w:rsidRDefault="00D34EC3" w:rsidP="006D3DE0">
      <w:pPr>
        <w:tabs>
          <w:tab w:val="left" w:pos="1620"/>
          <w:tab w:val="left" w:pos="9540"/>
        </w:tabs>
        <w:spacing w:after="0"/>
        <w:ind w:left="720" w:right="733" w:hanging="720"/>
        <w:jc w:val="center"/>
        <w:rPr>
          <w:rFonts w:ascii="Times New Roman" w:hAnsi="Times New Roman" w:cs="Times New Roman"/>
          <w:b/>
          <w:bCs/>
        </w:rPr>
      </w:pPr>
    </w:p>
    <w:p w:rsidR="00D34EC3" w:rsidRDefault="00D34EC3" w:rsidP="006D3DE0">
      <w:pPr>
        <w:tabs>
          <w:tab w:val="left" w:pos="1620"/>
          <w:tab w:val="left" w:pos="9540"/>
        </w:tabs>
        <w:spacing w:after="0"/>
        <w:ind w:left="720" w:right="733" w:hanging="720"/>
        <w:jc w:val="center"/>
        <w:rPr>
          <w:rFonts w:ascii="Times New Roman" w:hAnsi="Times New Roman" w:cs="Times New Roman"/>
          <w:b/>
          <w:bCs/>
        </w:rPr>
      </w:pPr>
    </w:p>
    <w:p w:rsidR="006D3DE0" w:rsidRPr="006D3DE0" w:rsidRDefault="006D3DE0" w:rsidP="006D3DE0">
      <w:pPr>
        <w:tabs>
          <w:tab w:val="left" w:pos="1620"/>
          <w:tab w:val="left" w:pos="9540"/>
        </w:tabs>
        <w:spacing w:after="0"/>
        <w:ind w:left="720" w:right="733" w:hanging="720"/>
        <w:jc w:val="center"/>
        <w:rPr>
          <w:rFonts w:ascii="Times New Roman" w:hAnsi="Times New Roman" w:cs="Times New Roman"/>
          <w:b/>
          <w:bCs/>
        </w:rPr>
      </w:pPr>
      <w:r w:rsidRPr="006D3DE0">
        <w:rPr>
          <w:rFonts w:ascii="Times New Roman" w:hAnsi="Times New Roman" w:cs="Times New Roman"/>
          <w:b/>
          <w:bCs/>
        </w:rPr>
        <w:t xml:space="preserve">РАЗДЕЛ </w:t>
      </w:r>
      <w:r w:rsidRPr="006D3DE0">
        <w:rPr>
          <w:rFonts w:ascii="Times New Roman" w:hAnsi="Times New Roman" w:cs="Times New Roman"/>
          <w:b/>
          <w:bCs/>
          <w:lang w:val="en-US"/>
        </w:rPr>
        <w:t>IV</w:t>
      </w:r>
      <w:r w:rsidRPr="006D3DE0">
        <w:rPr>
          <w:rFonts w:ascii="Times New Roman" w:hAnsi="Times New Roman" w:cs="Times New Roman"/>
          <w:b/>
          <w:bCs/>
        </w:rPr>
        <w:t>. ОБРАЗЦЫ ФОРМ И ДОКУМЕНТОВ ДЛЯ ЗАПОЛНЕНИЯ УЧАСТНИКАМИ РАЗМЕЩЕНИЯ ЗАКАЗА.</w:t>
      </w:r>
    </w:p>
    <w:p w:rsidR="006D3DE0" w:rsidRPr="006D3DE0" w:rsidRDefault="006D3DE0" w:rsidP="006D3DE0">
      <w:pPr>
        <w:rPr>
          <w:rFonts w:ascii="Times New Roman" w:hAnsi="Times New Roman" w:cs="Times New Roman"/>
        </w:rPr>
      </w:pPr>
    </w:p>
    <w:p w:rsidR="006D3DE0" w:rsidRPr="006D3DE0" w:rsidRDefault="006D3DE0" w:rsidP="006D3DE0">
      <w:pPr>
        <w:spacing w:after="0"/>
        <w:ind w:firstLine="709"/>
        <w:jc w:val="center"/>
        <w:rPr>
          <w:rFonts w:ascii="Times New Roman" w:hAnsi="Times New Roman" w:cs="Times New Roman"/>
          <w:b/>
        </w:rPr>
      </w:pPr>
      <w:r w:rsidRPr="006D3DE0">
        <w:rPr>
          <w:rFonts w:ascii="Times New Roman" w:hAnsi="Times New Roman" w:cs="Times New Roman"/>
          <w:b/>
        </w:rPr>
        <w:t>ОПИСЬ ДОКУМЕНТОВ,</w:t>
      </w:r>
    </w:p>
    <w:p w:rsidR="006D3DE0" w:rsidRPr="006D3DE0" w:rsidRDefault="006D3DE0" w:rsidP="006D3DE0">
      <w:pPr>
        <w:pStyle w:val="ad"/>
        <w:spacing w:after="0"/>
        <w:jc w:val="center"/>
        <w:rPr>
          <w:rFonts w:ascii="Times New Roman" w:hAnsi="Times New Roman" w:cs="Times New Roman"/>
          <w:b/>
        </w:rPr>
      </w:pPr>
      <w:proofErr w:type="gramStart"/>
      <w:r w:rsidRPr="006D3DE0">
        <w:rPr>
          <w:rFonts w:ascii="Times New Roman" w:hAnsi="Times New Roman" w:cs="Times New Roman"/>
          <w:b/>
        </w:rPr>
        <w:t>представляемых</w:t>
      </w:r>
      <w:proofErr w:type="gramEnd"/>
      <w:r w:rsidRPr="006D3DE0">
        <w:rPr>
          <w:rFonts w:ascii="Times New Roman" w:hAnsi="Times New Roman" w:cs="Times New Roman"/>
          <w:b/>
        </w:rPr>
        <w:t xml:space="preserve">  для участия  в  открытом конкурсе </w:t>
      </w:r>
    </w:p>
    <w:p w:rsidR="006D3DE0" w:rsidRPr="006D3DE0" w:rsidRDefault="006D3DE0" w:rsidP="006D3DE0">
      <w:pPr>
        <w:jc w:val="center"/>
        <w:rPr>
          <w:rFonts w:ascii="Times New Roman" w:hAnsi="Times New Roman" w:cs="Times New Roman"/>
          <w:color w:val="000000"/>
        </w:rPr>
      </w:pPr>
      <w:r w:rsidRPr="006D3DE0">
        <w:rPr>
          <w:rFonts w:ascii="Times New Roman" w:hAnsi="Times New Roman" w:cs="Times New Roman"/>
          <w:color w:val="000000"/>
        </w:rPr>
        <w:t>______________________________________________________________________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(указывается предмет конкурса)</w:t>
      </w:r>
    </w:p>
    <w:p w:rsidR="006D3DE0" w:rsidRPr="006D3DE0" w:rsidRDefault="006D3DE0" w:rsidP="006D3DE0">
      <w:pPr>
        <w:spacing w:after="0"/>
        <w:rPr>
          <w:rFonts w:ascii="Times New Roman" w:hAnsi="Times New Roman" w:cs="Times New Roman"/>
          <w:b/>
        </w:rPr>
      </w:pPr>
    </w:p>
    <w:p w:rsidR="00840472" w:rsidRDefault="006D3DE0" w:rsidP="006D3DE0">
      <w:pPr>
        <w:spacing w:after="0"/>
        <w:ind w:firstLine="540"/>
        <w:jc w:val="center"/>
        <w:rPr>
          <w:rFonts w:ascii="Times New Roman" w:hAnsi="Times New Roman" w:cs="Times New Roman"/>
        </w:rPr>
      </w:pPr>
      <w:r w:rsidRPr="006D3DE0">
        <w:rPr>
          <w:rFonts w:ascii="Times New Roman" w:hAnsi="Times New Roman" w:cs="Times New Roman"/>
        </w:rPr>
        <w:t xml:space="preserve">Настоящим ____________________________________________ подтверждает, что </w:t>
      </w:r>
      <w:proofErr w:type="gramStart"/>
      <w:r w:rsidRPr="006D3DE0">
        <w:rPr>
          <w:rFonts w:ascii="Times New Roman" w:hAnsi="Times New Roman" w:cs="Times New Roman"/>
        </w:rPr>
        <w:t>для</w:t>
      </w:r>
      <w:proofErr w:type="gramEnd"/>
      <w:r w:rsidRPr="006D3DE0">
        <w:rPr>
          <w:rFonts w:ascii="Times New Roman" w:hAnsi="Times New Roman" w:cs="Times New Roman"/>
        </w:rPr>
        <w:t xml:space="preserve"> </w:t>
      </w:r>
    </w:p>
    <w:p w:rsidR="006D3DE0" w:rsidRPr="006D3DE0" w:rsidRDefault="006D3DE0" w:rsidP="006D3DE0">
      <w:pPr>
        <w:spacing w:after="0"/>
        <w:ind w:firstLine="540"/>
        <w:jc w:val="center"/>
        <w:rPr>
          <w:rFonts w:ascii="Times New Roman" w:hAnsi="Times New Roman" w:cs="Times New Roman"/>
          <w:vertAlign w:val="superscript"/>
        </w:rPr>
      </w:pPr>
      <w:r w:rsidRPr="006D3DE0">
        <w:rPr>
          <w:rFonts w:ascii="Times New Roman" w:hAnsi="Times New Roman" w:cs="Times New Roman"/>
          <w:i/>
          <w:vertAlign w:val="superscript"/>
        </w:rPr>
        <w:t>(наименование участника размещения заказа)</w:t>
      </w:r>
    </w:p>
    <w:p w:rsidR="006D3DE0" w:rsidRPr="006D3DE0" w:rsidRDefault="006D3DE0" w:rsidP="006D3DE0">
      <w:pPr>
        <w:rPr>
          <w:rFonts w:ascii="Times New Roman" w:hAnsi="Times New Roman" w:cs="Times New Roman"/>
          <w:color w:val="000000"/>
          <w:u w:val="single"/>
        </w:rPr>
      </w:pPr>
      <w:r w:rsidRPr="006D3DE0">
        <w:rPr>
          <w:rFonts w:ascii="Times New Roman" w:hAnsi="Times New Roman" w:cs="Times New Roman"/>
        </w:rPr>
        <w:t>участия в вышеуказанном конкурсе</w:t>
      </w:r>
      <w:r w:rsidRPr="006D3DE0">
        <w:rPr>
          <w:rFonts w:ascii="Times New Roman" w:hAnsi="Times New Roman" w:cs="Times New Roman"/>
          <w:color w:val="000000"/>
        </w:rPr>
        <w:t xml:space="preserve"> представлены документы </w:t>
      </w:r>
      <w:r w:rsidRPr="006D3DE0">
        <w:rPr>
          <w:rFonts w:ascii="Times New Roman" w:hAnsi="Times New Roman" w:cs="Times New Roman"/>
          <w:color w:val="000000"/>
          <w:u w:val="single"/>
        </w:rPr>
        <w:t>в порядке, указанном в настоящей описи документов.</w:t>
      </w:r>
    </w:p>
    <w:p w:rsidR="006D3DE0" w:rsidRPr="006D3DE0" w:rsidRDefault="006D3DE0" w:rsidP="006D3DE0">
      <w:pPr>
        <w:spacing w:after="0"/>
        <w:jc w:val="center"/>
        <w:rPr>
          <w:rFonts w:ascii="Times New Roman" w:hAnsi="Times New Roman" w:cs="Times New Roman"/>
          <w:i/>
        </w:rPr>
      </w:pPr>
    </w:p>
    <w:tbl>
      <w:tblPr>
        <w:tblW w:w="8701" w:type="dxa"/>
        <w:jc w:val="center"/>
        <w:tblInd w:w="1065"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1080"/>
        <w:gridCol w:w="6001"/>
        <w:gridCol w:w="1620"/>
      </w:tblGrid>
      <w:tr w:rsidR="006D3DE0" w:rsidRPr="006D3DE0" w:rsidTr="00986982">
        <w:trPr>
          <w:jc w:val="center"/>
        </w:trPr>
        <w:tc>
          <w:tcPr>
            <w:tcW w:w="1080" w:type="dxa"/>
            <w:tcBorders>
              <w:top w:val="single" w:sz="4" w:space="0" w:color="auto"/>
              <w:left w:val="single" w:sz="4" w:space="0" w:color="auto"/>
              <w:bottom w:val="single" w:sz="4" w:space="0" w:color="auto"/>
              <w:right w:val="single" w:sz="4" w:space="0" w:color="auto"/>
            </w:tcBorders>
            <w:shd w:val="pct5" w:color="000000" w:fill="FFFFFF"/>
            <w:vAlign w:val="center"/>
          </w:tcPr>
          <w:p w:rsidR="006D3DE0" w:rsidRPr="006D3DE0" w:rsidRDefault="006D3DE0" w:rsidP="00986982">
            <w:pPr>
              <w:spacing w:after="0"/>
              <w:jc w:val="center"/>
              <w:rPr>
                <w:rFonts w:ascii="Times New Roman" w:hAnsi="Times New Roman" w:cs="Times New Roman"/>
              </w:rPr>
            </w:pPr>
            <w:r w:rsidRPr="006D3DE0">
              <w:rPr>
                <w:rFonts w:ascii="Times New Roman" w:hAnsi="Times New Roman" w:cs="Times New Roman"/>
              </w:rPr>
              <w:t xml:space="preserve">№ </w:t>
            </w:r>
            <w:proofErr w:type="spellStart"/>
            <w:proofErr w:type="gramStart"/>
            <w:r w:rsidRPr="006D3DE0">
              <w:rPr>
                <w:rFonts w:ascii="Times New Roman" w:hAnsi="Times New Roman" w:cs="Times New Roman"/>
              </w:rPr>
              <w:t>п</w:t>
            </w:r>
            <w:proofErr w:type="spellEnd"/>
            <w:proofErr w:type="gramEnd"/>
            <w:r w:rsidRPr="006D3DE0">
              <w:rPr>
                <w:rFonts w:ascii="Times New Roman" w:hAnsi="Times New Roman" w:cs="Times New Roman"/>
              </w:rPr>
              <w:t>/</w:t>
            </w:r>
            <w:proofErr w:type="spellStart"/>
            <w:r w:rsidRPr="006D3DE0">
              <w:rPr>
                <w:rFonts w:ascii="Times New Roman" w:hAnsi="Times New Roman" w:cs="Times New Roman"/>
              </w:rPr>
              <w:t>п</w:t>
            </w:r>
            <w:proofErr w:type="spellEnd"/>
          </w:p>
        </w:tc>
        <w:tc>
          <w:tcPr>
            <w:tcW w:w="6001" w:type="dxa"/>
            <w:tcBorders>
              <w:top w:val="single" w:sz="4" w:space="0" w:color="auto"/>
              <w:left w:val="single" w:sz="4" w:space="0" w:color="auto"/>
              <w:bottom w:val="single" w:sz="4" w:space="0" w:color="auto"/>
              <w:right w:val="single" w:sz="4" w:space="0" w:color="auto"/>
            </w:tcBorders>
            <w:shd w:val="pct5" w:color="000000" w:fill="FFFFFF"/>
            <w:vAlign w:val="center"/>
          </w:tcPr>
          <w:p w:rsidR="006D3DE0" w:rsidRPr="006D3DE0" w:rsidRDefault="006D3DE0" w:rsidP="00986982">
            <w:pPr>
              <w:spacing w:after="0"/>
              <w:jc w:val="center"/>
              <w:rPr>
                <w:rFonts w:ascii="Times New Roman" w:hAnsi="Times New Roman" w:cs="Times New Roman"/>
              </w:rPr>
            </w:pPr>
            <w:r w:rsidRPr="006D3DE0">
              <w:rPr>
                <w:rFonts w:ascii="Times New Roman" w:hAnsi="Times New Roman" w:cs="Times New Roman"/>
              </w:rPr>
              <w:t>Наименование документов и сведений</w:t>
            </w:r>
          </w:p>
        </w:tc>
        <w:tc>
          <w:tcPr>
            <w:tcW w:w="1620" w:type="dxa"/>
            <w:tcBorders>
              <w:top w:val="single" w:sz="4" w:space="0" w:color="auto"/>
              <w:left w:val="single" w:sz="4" w:space="0" w:color="auto"/>
              <w:bottom w:val="single" w:sz="4" w:space="0" w:color="auto"/>
              <w:right w:val="single" w:sz="4" w:space="0" w:color="auto"/>
            </w:tcBorders>
            <w:shd w:val="pct5" w:color="000000" w:fill="FFFFFF"/>
            <w:vAlign w:val="center"/>
          </w:tcPr>
          <w:p w:rsidR="006D3DE0" w:rsidRPr="006D3DE0" w:rsidRDefault="006D3DE0" w:rsidP="00986982">
            <w:pPr>
              <w:spacing w:after="0"/>
              <w:jc w:val="center"/>
              <w:rPr>
                <w:rFonts w:ascii="Times New Roman" w:hAnsi="Times New Roman" w:cs="Times New Roman"/>
              </w:rPr>
            </w:pPr>
            <w:r w:rsidRPr="006D3DE0">
              <w:rPr>
                <w:rFonts w:ascii="Times New Roman" w:hAnsi="Times New Roman" w:cs="Times New Roman"/>
              </w:rPr>
              <w:t>Количество</w:t>
            </w:r>
          </w:p>
          <w:p w:rsidR="006D3DE0" w:rsidRPr="006D3DE0" w:rsidRDefault="006D3DE0" w:rsidP="00986982">
            <w:pPr>
              <w:spacing w:after="0"/>
              <w:jc w:val="center"/>
              <w:rPr>
                <w:rFonts w:ascii="Times New Roman" w:hAnsi="Times New Roman" w:cs="Times New Roman"/>
              </w:rPr>
            </w:pPr>
            <w:r w:rsidRPr="006D3DE0">
              <w:rPr>
                <w:rFonts w:ascii="Times New Roman" w:hAnsi="Times New Roman" w:cs="Times New Roman"/>
              </w:rPr>
              <w:t>листов</w:t>
            </w:r>
          </w:p>
        </w:tc>
      </w:tr>
      <w:tr w:rsidR="006D3DE0" w:rsidRPr="006D3DE0" w:rsidTr="00986982">
        <w:trPr>
          <w:jc w:val="center"/>
        </w:trPr>
        <w:tc>
          <w:tcPr>
            <w:tcW w:w="108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c>
          <w:tcPr>
            <w:tcW w:w="6001"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r>
      <w:tr w:rsidR="006D3DE0" w:rsidRPr="006D3DE0" w:rsidTr="00986982">
        <w:trPr>
          <w:jc w:val="center"/>
        </w:trPr>
        <w:tc>
          <w:tcPr>
            <w:tcW w:w="108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c>
          <w:tcPr>
            <w:tcW w:w="6001"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r>
      <w:tr w:rsidR="006D3DE0" w:rsidRPr="006D3DE0" w:rsidTr="00986982">
        <w:trPr>
          <w:jc w:val="center"/>
        </w:trPr>
        <w:tc>
          <w:tcPr>
            <w:tcW w:w="108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c>
          <w:tcPr>
            <w:tcW w:w="6001"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r>
      <w:tr w:rsidR="006D3DE0" w:rsidRPr="006D3DE0" w:rsidTr="00986982">
        <w:trPr>
          <w:jc w:val="center"/>
        </w:trPr>
        <w:tc>
          <w:tcPr>
            <w:tcW w:w="108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c>
          <w:tcPr>
            <w:tcW w:w="6001"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r>
      <w:tr w:rsidR="006D3DE0" w:rsidRPr="006D3DE0" w:rsidTr="00986982">
        <w:trPr>
          <w:jc w:val="center"/>
        </w:trPr>
        <w:tc>
          <w:tcPr>
            <w:tcW w:w="108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c>
          <w:tcPr>
            <w:tcW w:w="6001"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r>
      <w:tr w:rsidR="006D3DE0" w:rsidRPr="006D3DE0" w:rsidTr="00986982">
        <w:trPr>
          <w:jc w:val="center"/>
        </w:trPr>
        <w:tc>
          <w:tcPr>
            <w:tcW w:w="108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c>
          <w:tcPr>
            <w:tcW w:w="6001"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r>
      <w:tr w:rsidR="006D3DE0" w:rsidRPr="006D3DE0" w:rsidTr="00986982">
        <w:trPr>
          <w:jc w:val="center"/>
        </w:trPr>
        <w:tc>
          <w:tcPr>
            <w:tcW w:w="108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c>
          <w:tcPr>
            <w:tcW w:w="6001"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r>
      <w:tr w:rsidR="006D3DE0" w:rsidRPr="006D3DE0" w:rsidTr="00986982">
        <w:trPr>
          <w:jc w:val="center"/>
        </w:trPr>
        <w:tc>
          <w:tcPr>
            <w:tcW w:w="108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c>
          <w:tcPr>
            <w:tcW w:w="6001"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r>
      <w:tr w:rsidR="006D3DE0" w:rsidRPr="006D3DE0" w:rsidTr="00986982">
        <w:trPr>
          <w:jc w:val="center"/>
        </w:trPr>
        <w:tc>
          <w:tcPr>
            <w:tcW w:w="108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c>
          <w:tcPr>
            <w:tcW w:w="6001"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r>
      <w:tr w:rsidR="006D3DE0" w:rsidRPr="006D3DE0" w:rsidTr="00986982">
        <w:trPr>
          <w:jc w:val="center"/>
        </w:trPr>
        <w:tc>
          <w:tcPr>
            <w:tcW w:w="108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c>
          <w:tcPr>
            <w:tcW w:w="6001"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ind w:left="-108" w:right="-158"/>
              <w:rPr>
                <w:rFonts w:ascii="Times New Roman" w:hAnsi="Times New Roman" w:cs="Times New Roman"/>
                <w:color w:val="000000"/>
              </w:rPr>
            </w:pPr>
          </w:p>
        </w:tc>
        <w:tc>
          <w:tcPr>
            <w:tcW w:w="162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r>
      <w:tr w:rsidR="006D3DE0" w:rsidRPr="006D3DE0" w:rsidTr="00986982">
        <w:trPr>
          <w:jc w:val="center"/>
        </w:trPr>
        <w:tc>
          <w:tcPr>
            <w:tcW w:w="108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c>
          <w:tcPr>
            <w:tcW w:w="6001"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spacing w:after="0" w:line="360" w:lineRule="auto"/>
              <w:jc w:val="center"/>
              <w:rPr>
                <w:rFonts w:ascii="Times New Roman" w:hAnsi="Times New Roman" w:cs="Times New Roman"/>
              </w:rPr>
            </w:pPr>
          </w:p>
        </w:tc>
      </w:tr>
    </w:tbl>
    <w:p w:rsidR="006D3DE0" w:rsidRPr="006D3DE0" w:rsidRDefault="006D3DE0" w:rsidP="006D3DE0">
      <w:pPr>
        <w:spacing w:after="0"/>
        <w:rPr>
          <w:rFonts w:ascii="Times New Roman" w:hAnsi="Times New Roman" w:cs="Times New Roman"/>
        </w:rPr>
      </w:pPr>
    </w:p>
    <w:p w:rsidR="006D3DE0" w:rsidRPr="006D3DE0" w:rsidRDefault="006D3DE0" w:rsidP="006D3DE0">
      <w:pPr>
        <w:pStyle w:val="af0"/>
        <w:rPr>
          <w:rFonts w:ascii="Times New Roman" w:hAnsi="Times New Roman"/>
          <w:b/>
          <w:sz w:val="24"/>
          <w:szCs w:val="24"/>
        </w:rPr>
      </w:pPr>
    </w:p>
    <w:tbl>
      <w:tblPr>
        <w:tblW w:w="0" w:type="auto"/>
        <w:tblInd w:w="-34" w:type="dxa"/>
        <w:tblLayout w:type="fixed"/>
        <w:tblLook w:val="0000"/>
      </w:tblPr>
      <w:tblGrid>
        <w:gridCol w:w="3762"/>
        <w:gridCol w:w="2694"/>
        <w:gridCol w:w="3751"/>
      </w:tblGrid>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_____________________________</w:t>
            </w:r>
          </w:p>
        </w:tc>
      </w:tr>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(должность уполномоченного лица)</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(подпись)</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(Ф.И.О. уполномоченного лица)</w:t>
            </w:r>
          </w:p>
        </w:tc>
      </w:tr>
      <w:tr w:rsidR="006D3DE0" w:rsidRPr="006D3DE0" w:rsidTr="00986982">
        <w:tc>
          <w:tcPr>
            <w:tcW w:w="3762" w:type="dxa"/>
          </w:tcPr>
          <w:p w:rsidR="006D3DE0" w:rsidRPr="006D3DE0" w:rsidRDefault="006D3DE0" w:rsidP="00986982">
            <w:pPr>
              <w:suppressAutoHyphens/>
              <w:rPr>
                <w:rFonts w:ascii="Times New Roman" w:hAnsi="Times New Roman" w:cs="Times New Roman"/>
                <w:color w:val="000000"/>
              </w:rPr>
            </w:pPr>
            <w:r w:rsidRPr="006D3DE0">
              <w:rPr>
                <w:rFonts w:ascii="Times New Roman" w:hAnsi="Times New Roman" w:cs="Times New Roman"/>
                <w:color w:val="000000"/>
              </w:rPr>
              <w:t>м.п.</w:t>
            </w:r>
          </w:p>
        </w:tc>
        <w:tc>
          <w:tcPr>
            <w:tcW w:w="2694" w:type="dxa"/>
          </w:tcPr>
          <w:p w:rsidR="006D3DE0" w:rsidRPr="006D3DE0" w:rsidRDefault="006D3DE0" w:rsidP="00986982">
            <w:pPr>
              <w:suppressAutoHyphens/>
              <w:rPr>
                <w:rFonts w:ascii="Times New Roman" w:hAnsi="Times New Roman" w:cs="Times New Roman"/>
                <w:color w:val="000000"/>
              </w:rPr>
            </w:pPr>
          </w:p>
        </w:tc>
        <w:tc>
          <w:tcPr>
            <w:tcW w:w="3751" w:type="dxa"/>
          </w:tcPr>
          <w:p w:rsidR="006D3DE0" w:rsidRPr="006D3DE0" w:rsidRDefault="006D3DE0" w:rsidP="00986982">
            <w:pPr>
              <w:suppressAutoHyphens/>
              <w:rPr>
                <w:rFonts w:ascii="Times New Roman" w:hAnsi="Times New Roman" w:cs="Times New Roman"/>
                <w:color w:val="000000"/>
              </w:rPr>
            </w:pPr>
          </w:p>
        </w:tc>
      </w:tr>
    </w:tbl>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u w:val="single"/>
        </w:rPr>
      </w:pPr>
    </w:p>
    <w:p w:rsidR="006D3DE0" w:rsidRPr="006D3DE0" w:rsidRDefault="006D3DE0" w:rsidP="006D3DE0">
      <w:pPr>
        <w:spacing w:after="0"/>
        <w:ind w:firstLine="709"/>
        <w:rPr>
          <w:rFonts w:ascii="Times New Roman" w:hAnsi="Times New Roman" w:cs="Times New Roman"/>
          <w:vertAlign w:val="superscript"/>
        </w:rPr>
      </w:pPr>
    </w:p>
    <w:p w:rsidR="006D3DE0" w:rsidRPr="006D3DE0" w:rsidRDefault="006D3DE0" w:rsidP="006D3DE0">
      <w:pPr>
        <w:spacing w:after="0"/>
        <w:ind w:firstLine="709"/>
        <w:rPr>
          <w:rFonts w:ascii="Times New Roman" w:hAnsi="Times New Roman" w:cs="Times New Roman"/>
          <w:vertAlign w:val="superscript"/>
        </w:rPr>
      </w:pPr>
    </w:p>
    <w:p w:rsidR="006D3DE0" w:rsidRPr="006D3DE0" w:rsidRDefault="006D3DE0" w:rsidP="006D3DE0">
      <w:pPr>
        <w:spacing w:after="0"/>
        <w:rPr>
          <w:rFonts w:ascii="Times New Roman" w:hAnsi="Times New Roman" w:cs="Times New Roman"/>
        </w:rPr>
        <w:sectPr w:rsidR="006D3DE0" w:rsidRPr="006D3DE0">
          <w:pgSz w:w="11907" w:h="16840"/>
          <w:pgMar w:top="720" w:right="567" w:bottom="539" w:left="1247" w:header="720" w:footer="720" w:gutter="0"/>
          <w:cols w:space="720"/>
        </w:sectPr>
      </w:pPr>
    </w:p>
    <w:p w:rsidR="00D34EC3" w:rsidRDefault="00D34EC3" w:rsidP="006D3DE0">
      <w:pPr>
        <w:pStyle w:val="1"/>
        <w:spacing w:before="0" w:after="0"/>
        <w:rPr>
          <w:sz w:val="24"/>
          <w:szCs w:val="24"/>
        </w:rPr>
      </w:pPr>
    </w:p>
    <w:p w:rsidR="00D34EC3" w:rsidRDefault="00D34EC3" w:rsidP="006D3DE0">
      <w:pPr>
        <w:pStyle w:val="1"/>
        <w:spacing w:before="0" w:after="0"/>
        <w:rPr>
          <w:sz w:val="24"/>
          <w:szCs w:val="24"/>
        </w:rPr>
      </w:pPr>
    </w:p>
    <w:p w:rsidR="006D3DE0" w:rsidRPr="006D3DE0" w:rsidRDefault="006D3DE0" w:rsidP="006D3DE0">
      <w:pPr>
        <w:pStyle w:val="1"/>
        <w:spacing w:before="0" w:after="0"/>
        <w:rPr>
          <w:sz w:val="24"/>
          <w:szCs w:val="24"/>
        </w:rPr>
      </w:pPr>
      <w:r w:rsidRPr="006D3DE0">
        <w:rPr>
          <w:sz w:val="24"/>
          <w:szCs w:val="24"/>
        </w:rPr>
        <w:t>4.1. ФОРМА ЗАЯВКИ НА УЧАСТИЕ В КОНКУРСЕ</w:t>
      </w:r>
    </w:p>
    <w:p w:rsidR="006D3DE0" w:rsidRPr="006D3DE0" w:rsidRDefault="006D3DE0" w:rsidP="006D3DE0">
      <w:pPr>
        <w:spacing w:after="0"/>
        <w:rPr>
          <w:rFonts w:ascii="Times New Roman" w:hAnsi="Times New Roman" w:cs="Times New Roman"/>
        </w:rPr>
      </w:pPr>
    </w:p>
    <w:p w:rsidR="006D3DE0" w:rsidRPr="006D3DE0" w:rsidRDefault="006D3DE0" w:rsidP="006D3DE0">
      <w:pPr>
        <w:pStyle w:val="13"/>
        <w:widowControl/>
        <w:suppressAutoHyphens/>
        <w:rPr>
          <w:color w:val="000000"/>
          <w:sz w:val="22"/>
          <w:szCs w:val="22"/>
        </w:rPr>
      </w:pPr>
    </w:p>
    <w:p w:rsidR="006D3DE0" w:rsidRPr="006D3DE0" w:rsidRDefault="006D3DE0" w:rsidP="006D3DE0">
      <w:pPr>
        <w:pStyle w:val="13"/>
        <w:widowControl/>
        <w:suppressAutoHyphens/>
        <w:rPr>
          <w:color w:val="000000"/>
          <w:sz w:val="22"/>
          <w:szCs w:val="22"/>
        </w:rPr>
      </w:pPr>
      <w:r w:rsidRPr="006D3DE0">
        <w:rPr>
          <w:color w:val="000000"/>
          <w:sz w:val="22"/>
          <w:szCs w:val="22"/>
        </w:rPr>
        <w:t>(Дата, исходящий номер на фирменном бланке)</w:t>
      </w:r>
    </w:p>
    <w:p w:rsidR="006D3DE0" w:rsidRPr="006D3DE0" w:rsidRDefault="006D3DE0" w:rsidP="006D3DE0">
      <w:pPr>
        <w:tabs>
          <w:tab w:val="left" w:pos="5693"/>
        </w:tabs>
        <w:suppressAutoHyphens/>
        <w:rPr>
          <w:rFonts w:ascii="Times New Roman" w:hAnsi="Times New Roman" w:cs="Times New Roman"/>
          <w:color w:val="000000"/>
        </w:rPr>
      </w:pPr>
      <w:r w:rsidRPr="006D3DE0">
        <w:rPr>
          <w:rFonts w:ascii="Times New Roman" w:hAnsi="Times New Roman" w:cs="Times New Roman"/>
          <w:color w:val="000000"/>
        </w:rPr>
        <w:t xml:space="preserve">                                                                         </w:t>
      </w:r>
      <w:r w:rsidRPr="006D3DE0">
        <w:rPr>
          <w:rFonts w:ascii="Times New Roman" w:hAnsi="Times New Roman" w:cs="Times New Roman"/>
          <w:color w:val="000000"/>
        </w:rPr>
        <w:tab/>
      </w:r>
      <w:r w:rsidRPr="006D3DE0">
        <w:rPr>
          <w:rFonts w:ascii="Times New Roman" w:hAnsi="Times New Roman" w:cs="Times New Roman"/>
          <w:color w:val="000000"/>
        </w:rPr>
        <w:tab/>
        <w:t>Муниципальному заказчику</w:t>
      </w:r>
    </w:p>
    <w:p w:rsidR="006D3DE0" w:rsidRPr="006D3DE0" w:rsidRDefault="006D3DE0" w:rsidP="006D3DE0">
      <w:pPr>
        <w:tabs>
          <w:tab w:val="left" w:pos="5693"/>
        </w:tabs>
        <w:suppressAutoHyphens/>
        <w:jc w:val="right"/>
        <w:rPr>
          <w:rFonts w:ascii="Times New Roman" w:hAnsi="Times New Roman" w:cs="Times New Roman"/>
          <w:color w:val="000000"/>
        </w:rPr>
      </w:pPr>
      <w:r w:rsidRPr="006D3DE0">
        <w:rPr>
          <w:rFonts w:ascii="Times New Roman" w:hAnsi="Times New Roman" w:cs="Times New Roman"/>
          <w:color w:val="000000"/>
        </w:rPr>
        <w:t>________________________________</w:t>
      </w:r>
    </w:p>
    <w:p w:rsidR="006D3DE0" w:rsidRPr="006D3DE0" w:rsidRDefault="006D3DE0" w:rsidP="006D3DE0">
      <w:pPr>
        <w:tabs>
          <w:tab w:val="left" w:pos="5693"/>
        </w:tabs>
        <w:suppressAutoHyphens/>
        <w:rPr>
          <w:rFonts w:ascii="Times New Roman" w:hAnsi="Times New Roman" w:cs="Times New Roman"/>
          <w:color w:val="000000"/>
        </w:rPr>
      </w:pPr>
    </w:p>
    <w:p w:rsidR="006D3DE0" w:rsidRPr="006D3DE0" w:rsidRDefault="006D3DE0" w:rsidP="006D3DE0">
      <w:pPr>
        <w:jc w:val="center"/>
        <w:rPr>
          <w:rFonts w:ascii="Times New Roman" w:hAnsi="Times New Roman" w:cs="Times New Roman"/>
          <w:color w:val="000000"/>
        </w:rPr>
      </w:pPr>
      <w:r w:rsidRPr="006D3DE0">
        <w:rPr>
          <w:rFonts w:ascii="Times New Roman" w:hAnsi="Times New Roman" w:cs="Times New Roman"/>
          <w:b/>
          <w:color w:val="000000"/>
        </w:rPr>
        <w:t xml:space="preserve">Заявка на участие в конкурсе </w:t>
      </w:r>
      <w:r w:rsidRPr="006D3DE0">
        <w:rPr>
          <w:rFonts w:ascii="Times New Roman" w:hAnsi="Times New Roman" w:cs="Times New Roman"/>
          <w:color w:val="000000"/>
        </w:rPr>
        <w:t>______________________________________________________________________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(указывается предмет конкурса)</w:t>
      </w:r>
    </w:p>
    <w:p w:rsidR="006D3DE0" w:rsidRPr="006D3DE0" w:rsidRDefault="006D3DE0" w:rsidP="006D3DE0">
      <w:pPr>
        <w:ind w:firstLine="708"/>
        <w:rPr>
          <w:rFonts w:ascii="Times New Roman" w:hAnsi="Times New Roman" w:cs="Times New Roman"/>
          <w:color w:val="000000"/>
        </w:rPr>
      </w:pPr>
      <w:r w:rsidRPr="006D3DE0">
        <w:rPr>
          <w:rFonts w:ascii="Times New Roman" w:hAnsi="Times New Roman" w:cs="Times New Roman"/>
          <w:color w:val="000000"/>
        </w:rPr>
        <w:t xml:space="preserve">Изучив конкурсную документацию на право заключения вышеупомянутого </w:t>
      </w:r>
      <w:r w:rsidR="002C5AAE">
        <w:rPr>
          <w:rFonts w:ascii="Times New Roman" w:hAnsi="Times New Roman" w:cs="Times New Roman"/>
          <w:color w:val="000000"/>
        </w:rPr>
        <w:t>Контракт</w:t>
      </w:r>
      <w:r w:rsidRPr="006D3DE0">
        <w:rPr>
          <w:rFonts w:ascii="Times New Roman" w:hAnsi="Times New Roman" w:cs="Times New Roman"/>
          <w:color w:val="000000"/>
        </w:rPr>
        <w:t>а, а также применимые к данному конкурсу законодательство и нормативно-правовые акты</w:t>
      </w:r>
    </w:p>
    <w:p w:rsidR="006D3DE0" w:rsidRPr="006D3DE0" w:rsidRDefault="006D3DE0" w:rsidP="006D3DE0">
      <w:pPr>
        <w:rPr>
          <w:rFonts w:ascii="Times New Roman" w:hAnsi="Times New Roman" w:cs="Times New Roman"/>
          <w:color w:val="000000"/>
        </w:rPr>
      </w:pPr>
      <w:r w:rsidRPr="006D3DE0">
        <w:rPr>
          <w:rFonts w:ascii="Times New Roman" w:hAnsi="Times New Roman" w:cs="Times New Roman"/>
          <w:color w:val="000000"/>
        </w:rPr>
        <w:t>_____________________________________________________________________________________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Start"/>
      <w:r w:rsidRPr="006D3DE0">
        <w:rPr>
          <w:rFonts w:ascii="Times New Roman" w:hAnsi="Times New Roman" w:cs="Times New Roman"/>
          <w:i/>
          <w:color w:val="000000"/>
        </w:rPr>
        <w:t>,н</w:t>
      </w:r>
      <w:proofErr w:type="gramEnd"/>
      <w:r w:rsidRPr="006D3DE0">
        <w:rPr>
          <w:rFonts w:ascii="Times New Roman" w:hAnsi="Times New Roman" w:cs="Times New Roman"/>
          <w:i/>
          <w:color w:val="000000"/>
        </w:rPr>
        <w:t>омер контактного телефона</w:t>
      </w:r>
    </w:p>
    <w:p w:rsidR="006D3DE0" w:rsidRPr="006D3DE0" w:rsidRDefault="006D3DE0" w:rsidP="006D3DE0">
      <w:pPr>
        <w:rPr>
          <w:rFonts w:ascii="Times New Roman" w:hAnsi="Times New Roman" w:cs="Times New Roman"/>
          <w:color w:val="000000"/>
        </w:rPr>
      </w:pPr>
      <w:r w:rsidRPr="006D3DE0">
        <w:rPr>
          <w:rFonts w:ascii="Times New Roman" w:hAnsi="Times New Roman" w:cs="Times New Roman"/>
          <w:color w:val="000000"/>
        </w:rPr>
        <w:t xml:space="preserve"> в лице, ______________________________________________________________________________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(наименование должности руководителя (уполномоченного лица)  и его Ф.И.О.)</w:t>
      </w:r>
    </w:p>
    <w:p w:rsidR="006D3DE0" w:rsidRPr="006D3DE0" w:rsidRDefault="006D3DE0" w:rsidP="006D3DE0">
      <w:pPr>
        <w:rPr>
          <w:rFonts w:ascii="Times New Roman" w:hAnsi="Times New Roman" w:cs="Times New Roman"/>
          <w:color w:val="000000"/>
        </w:rPr>
      </w:pPr>
    </w:p>
    <w:p w:rsidR="006D3DE0" w:rsidRPr="006D3DE0" w:rsidRDefault="006D3DE0" w:rsidP="006D3DE0">
      <w:pPr>
        <w:rPr>
          <w:rFonts w:ascii="Times New Roman" w:hAnsi="Times New Roman" w:cs="Times New Roman"/>
          <w:color w:val="000000"/>
        </w:rPr>
      </w:pPr>
      <w:r w:rsidRPr="006D3DE0">
        <w:rPr>
          <w:rFonts w:ascii="Times New Roman" w:hAnsi="Times New Roman" w:cs="Times New Roman"/>
          <w:color w:val="000000"/>
        </w:rPr>
        <w:t>сообщает о согласии участвовать в конкурсе на условиях, установленных в указанных выше документах, и направляет настоящую заявку.</w:t>
      </w:r>
    </w:p>
    <w:p w:rsidR="006D3DE0" w:rsidRPr="006D3DE0" w:rsidRDefault="006D3DE0" w:rsidP="00625740">
      <w:pPr>
        <w:keepLines/>
        <w:widowControl w:val="0"/>
        <w:numPr>
          <w:ilvl w:val="0"/>
          <w:numId w:val="22"/>
        </w:numPr>
        <w:autoSpaceDE w:val="0"/>
        <w:autoSpaceDN w:val="0"/>
        <w:adjustRightInd w:val="0"/>
        <w:spacing w:before="120" w:after="0" w:line="240" w:lineRule="auto"/>
        <w:ind w:left="709" w:hanging="709"/>
        <w:jc w:val="both"/>
        <w:rPr>
          <w:rFonts w:ascii="Times New Roman" w:hAnsi="Times New Roman" w:cs="Times New Roman"/>
          <w:color w:val="000000"/>
        </w:rPr>
      </w:pPr>
      <w:r w:rsidRPr="006D3DE0">
        <w:rPr>
          <w:rFonts w:ascii="Times New Roman" w:hAnsi="Times New Roman" w:cs="Times New Roman"/>
          <w:color w:val="000000"/>
        </w:rPr>
        <w:t xml:space="preserve">Мы согласны оказать услуги: </w:t>
      </w:r>
    </w:p>
    <w:p w:rsidR="006D3DE0" w:rsidRPr="006D3DE0" w:rsidRDefault="006D3DE0" w:rsidP="00625740">
      <w:pPr>
        <w:numPr>
          <w:ilvl w:val="0"/>
          <w:numId w:val="23"/>
        </w:numPr>
        <w:spacing w:after="0" w:line="240" w:lineRule="auto"/>
        <w:jc w:val="both"/>
        <w:rPr>
          <w:rFonts w:ascii="Times New Roman" w:hAnsi="Times New Roman" w:cs="Times New Roman"/>
          <w:color w:val="000000"/>
        </w:rPr>
      </w:pPr>
      <w:r w:rsidRPr="006D3DE0">
        <w:rPr>
          <w:rFonts w:ascii="Times New Roman" w:hAnsi="Times New Roman" w:cs="Times New Roman"/>
          <w:color w:val="000000"/>
        </w:rPr>
        <w:t xml:space="preserve">в полном объеме, в соответствии с требованиями, установленными в проекте муниципального </w:t>
      </w:r>
      <w:r w:rsidR="002C5AAE">
        <w:rPr>
          <w:rFonts w:ascii="Times New Roman" w:hAnsi="Times New Roman" w:cs="Times New Roman"/>
          <w:color w:val="000000"/>
        </w:rPr>
        <w:t>Контракт</w:t>
      </w:r>
      <w:r w:rsidRPr="006D3DE0">
        <w:rPr>
          <w:rFonts w:ascii="Times New Roman" w:hAnsi="Times New Roman" w:cs="Times New Roman"/>
          <w:color w:val="000000"/>
        </w:rPr>
        <w:t>а конкурсной документации;</w:t>
      </w:r>
    </w:p>
    <w:p w:rsidR="006D3DE0" w:rsidRPr="006D3DE0" w:rsidRDefault="006D3DE0" w:rsidP="00625740">
      <w:pPr>
        <w:numPr>
          <w:ilvl w:val="0"/>
          <w:numId w:val="23"/>
        </w:numPr>
        <w:spacing w:after="0" w:line="240" w:lineRule="auto"/>
        <w:jc w:val="both"/>
        <w:rPr>
          <w:rFonts w:ascii="Times New Roman" w:hAnsi="Times New Roman" w:cs="Times New Roman"/>
          <w:color w:val="000000"/>
        </w:rPr>
      </w:pPr>
      <w:r w:rsidRPr="006D3DE0">
        <w:rPr>
          <w:rFonts w:ascii="Times New Roman" w:hAnsi="Times New Roman" w:cs="Times New Roman"/>
          <w:color w:val="000000"/>
        </w:rPr>
        <w:t xml:space="preserve">по цене </w:t>
      </w:r>
      <w:r w:rsidR="002C5AAE">
        <w:rPr>
          <w:rFonts w:ascii="Times New Roman" w:hAnsi="Times New Roman" w:cs="Times New Roman"/>
          <w:color w:val="000000"/>
        </w:rPr>
        <w:t>Контракт</w:t>
      </w:r>
      <w:r w:rsidRPr="006D3DE0">
        <w:rPr>
          <w:rFonts w:ascii="Times New Roman" w:hAnsi="Times New Roman" w:cs="Times New Roman"/>
          <w:color w:val="000000"/>
        </w:rPr>
        <w:t>а, предложенной в Форме 4.10;</w:t>
      </w:r>
    </w:p>
    <w:p w:rsidR="006D3DE0" w:rsidRPr="006D3DE0" w:rsidRDefault="006D3DE0" w:rsidP="00625740">
      <w:pPr>
        <w:numPr>
          <w:ilvl w:val="0"/>
          <w:numId w:val="23"/>
        </w:numPr>
        <w:spacing w:after="0" w:line="240" w:lineRule="auto"/>
        <w:jc w:val="both"/>
        <w:rPr>
          <w:rFonts w:ascii="Times New Roman" w:hAnsi="Times New Roman" w:cs="Times New Roman"/>
          <w:color w:val="000000"/>
        </w:rPr>
      </w:pPr>
      <w:r w:rsidRPr="006D3DE0">
        <w:rPr>
          <w:rFonts w:ascii="Times New Roman" w:hAnsi="Times New Roman" w:cs="Times New Roman"/>
          <w:color w:val="000000"/>
        </w:rPr>
        <w:t>в сроки, предложенные в Форме 4.11.</w:t>
      </w:r>
    </w:p>
    <w:p w:rsidR="006D3DE0" w:rsidRPr="006D3DE0" w:rsidRDefault="006D3DE0" w:rsidP="00625740">
      <w:pPr>
        <w:numPr>
          <w:ilvl w:val="0"/>
          <w:numId w:val="22"/>
        </w:numPr>
        <w:spacing w:before="120" w:after="0" w:line="240" w:lineRule="auto"/>
        <w:ind w:left="709" w:hanging="709"/>
        <w:jc w:val="both"/>
        <w:rPr>
          <w:rFonts w:ascii="Times New Roman" w:hAnsi="Times New Roman" w:cs="Times New Roman"/>
          <w:color w:val="000000"/>
        </w:rPr>
      </w:pPr>
      <w:r w:rsidRPr="006D3DE0">
        <w:rPr>
          <w:rFonts w:ascii="Times New Roman" w:hAnsi="Times New Roman" w:cs="Times New Roman"/>
          <w:color w:val="000000"/>
        </w:rPr>
        <w:t>Мы ознакомлены с материалами, содержащимися в конкурсной документации, влияющими на качество оказываемых услуг.</w:t>
      </w:r>
    </w:p>
    <w:p w:rsidR="006D3DE0" w:rsidRPr="006D3DE0" w:rsidRDefault="006D3DE0" w:rsidP="00625740">
      <w:pPr>
        <w:numPr>
          <w:ilvl w:val="0"/>
          <w:numId w:val="22"/>
        </w:numPr>
        <w:spacing w:before="120" w:after="0" w:line="240" w:lineRule="auto"/>
        <w:ind w:left="0" w:firstLine="0"/>
        <w:jc w:val="both"/>
        <w:rPr>
          <w:rFonts w:ascii="Times New Roman" w:hAnsi="Times New Roman" w:cs="Times New Roman"/>
          <w:color w:val="000000"/>
        </w:rPr>
      </w:pPr>
      <w:proofErr w:type="gramStart"/>
      <w:r w:rsidRPr="006D3DE0">
        <w:rPr>
          <w:rFonts w:ascii="Times New Roman" w:hAnsi="Times New Roman" w:cs="Times New Roman"/>
          <w:color w:val="000000"/>
        </w:rPr>
        <w:t>Настоящей заявкой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6D3DE0" w:rsidRPr="006D3DE0" w:rsidRDefault="006D3DE0" w:rsidP="00625740">
      <w:pPr>
        <w:numPr>
          <w:ilvl w:val="0"/>
          <w:numId w:val="22"/>
        </w:numPr>
        <w:spacing w:before="120" w:after="0" w:line="240" w:lineRule="auto"/>
        <w:ind w:left="0" w:firstLine="0"/>
        <w:jc w:val="both"/>
        <w:rPr>
          <w:rFonts w:ascii="Times New Roman" w:hAnsi="Times New Roman" w:cs="Times New Roman"/>
          <w:color w:val="000000"/>
        </w:rPr>
      </w:pPr>
      <w:r w:rsidRPr="006D3DE0">
        <w:rPr>
          <w:rFonts w:ascii="Times New Roman" w:hAnsi="Times New Roman" w:cs="Times New Roman"/>
          <w:color w:val="000000"/>
        </w:rPr>
        <w:t xml:space="preserve">Настоящей заявкой подтверждаем соответствие требованиям, </w:t>
      </w:r>
      <w:r w:rsidRPr="006D3DE0">
        <w:rPr>
          <w:rFonts w:ascii="Times New Roman" w:hAnsi="Times New Roman" w:cs="Times New Roman"/>
        </w:rPr>
        <w:t>устанавливаемым в соответствии с законодательством Российской Федерации к лицам, осуществляющим выполнение работ, являющихся предметом конкурса</w:t>
      </w:r>
      <w:r w:rsidRPr="006D3DE0">
        <w:rPr>
          <w:rFonts w:ascii="Times New Roman" w:hAnsi="Times New Roman" w:cs="Times New Roman"/>
          <w:color w:val="000000"/>
        </w:rPr>
        <w:t>:</w:t>
      </w:r>
    </w:p>
    <w:p w:rsidR="006D3DE0" w:rsidRPr="006D3DE0" w:rsidRDefault="006D3DE0" w:rsidP="006D3DE0">
      <w:pPr>
        <w:spacing w:before="120" w:line="0" w:lineRule="atLeast"/>
        <w:rPr>
          <w:rFonts w:ascii="Times New Roman" w:hAnsi="Times New Roman" w:cs="Times New Roman"/>
          <w:i/>
          <w:color w:val="000000"/>
        </w:rPr>
      </w:pPr>
      <w:r w:rsidRPr="006D3DE0">
        <w:rPr>
          <w:rFonts w:ascii="Times New Roman" w:hAnsi="Times New Roman" w:cs="Times New Roman"/>
          <w:color w:val="000000"/>
        </w:rPr>
        <w:t>1) что против</w:t>
      </w:r>
      <w:r w:rsidRPr="006D3DE0">
        <w:rPr>
          <w:rFonts w:ascii="Times New Roman" w:hAnsi="Times New Roman" w:cs="Times New Roman"/>
          <w:i/>
          <w:color w:val="000000"/>
        </w:rPr>
        <w:t xml:space="preserve">  </w:t>
      </w:r>
      <w:r w:rsidRPr="006D3DE0">
        <w:rPr>
          <w:rFonts w:ascii="Times New Roman" w:hAnsi="Times New Roman" w:cs="Times New Roman"/>
          <w:color w:val="000000"/>
        </w:rPr>
        <w:t>Участника размещения заказа – юридического лица ___________________________</w:t>
      </w:r>
      <w:r w:rsidRPr="006D3DE0">
        <w:rPr>
          <w:rFonts w:ascii="Times New Roman" w:hAnsi="Times New Roman" w:cs="Times New Roman"/>
          <w:i/>
          <w:color w:val="000000"/>
        </w:rPr>
        <w:t xml:space="preserve">                                                                                                                               </w:t>
      </w:r>
    </w:p>
    <w:p w:rsidR="006D3DE0" w:rsidRPr="006D3DE0" w:rsidRDefault="006D3DE0" w:rsidP="006D3DE0">
      <w:pPr>
        <w:spacing w:line="0" w:lineRule="atLeast"/>
        <w:jc w:val="center"/>
        <w:rPr>
          <w:rFonts w:ascii="Times New Roman" w:hAnsi="Times New Roman" w:cs="Times New Roman"/>
          <w:i/>
          <w:color w:val="000000"/>
        </w:rPr>
      </w:pPr>
      <w:r w:rsidRPr="006D3DE0">
        <w:rPr>
          <w:rFonts w:ascii="Times New Roman" w:hAnsi="Times New Roman" w:cs="Times New Roman"/>
          <w:i/>
          <w:color w:val="000000"/>
        </w:rPr>
        <w:t>____________________________________________________________________________________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(наименование Участника размещения заказа - юридического лица,  Ф.И. О. индивидуального предпринимателя)</w:t>
      </w:r>
    </w:p>
    <w:p w:rsidR="006D3DE0" w:rsidRPr="006D3DE0" w:rsidRDefault="006D3DE0" w:rsidP="006D3DE0">
      <w:pPr>
        <w:rPr>
          <w:rFonts w:ascii="Times New Roman" w:hAnsi="Times New Roman" w:cs="Times New Roman"/>
          <w:b/>
          <w:color w:val="000000"/>
        </w:rPr>
      </w:pPr>
      <w:r w:rsidRPr="006D3DE0">
        <w:rPr>
          <w:rFonts w:ascii="Times New Roman" w:hAnsi="Times New Roman" w:cs="Times New Roman"/>
          <w:b/>
          <w:color w:val="000000"/>
        </w:rPr>
        <w:t>не проводится процедура ликвидации;</w:t>
      </w:r>
    </w:p>
    <w:p w:rsidR="006D3DE0" w:rsidRPr="006D3DE0" w:rsidRDefault="006D3DE0" w:rsidP="006D3DE0">
      <w:pPr>
        <w:spacing w:before="120"/>
        <w:rPr>
          <w:rFonts w:ascii="Times New Roman" w:hAnsi="Times New Roman" w:cs="Times New Roman"/>
          <w:color w:val="000000"/>
        </w:rPr>
      </w:pPr>
      <w:r w:rsidRPr="006D3DE0">
        <w:rPr>
          <w:rFonts w:ascii="Times New Roman" w:hAnsi="Times New Roman" w:cs="Times New Roman"/>
          <w:color w:val="000000"/>
        </w:rPr>
        <w:lastRenderedPageBreak/>
        <w:t xml:space="preserve">2) не принято арбитражным судом </w:t>
      </w:r>
      <w:r w:rsidRPr="006D3DE0">
        <w:rPr>
          <w:rFonts w:ascii="Times New Roman" w:hAnsi="Times New Roman" w:cs="Times New Roman"/>
          <w:b/>
          <w:color w:val="000000"/>
        </w:rPr>
        <w:t xml:space="preserve">решения о признании </w:t>
      </w:r>
      <w:r w:rsidRPr="006D3DE0">
        <w:rPr>
          <w:rFonts w:ascii="Times New Roman" w:hAnsi="Times New Roman" w:cs="Times New Roman"/>
          <w:color w:val="000000"/>
        </w:rPr>
        <w:t>Участника размещения заказа – юридического лица, индивидуального предпринимателя____________________________________</w:t>
      </w:r>
    </w:p>
    <w:p w:rsidR="006D3DE0" w:rsidRPr="006D3DE0" w:rsidRDefault="006D3DE0" w:rsidP="006D3DE0">
      <w:pPr>
        <w:rPr>
          <w:rFonts w:ascii="Times New Roman" w:hAnsi="Times New Roman" w:cs="Times New Roman"/>
          <w:color w:val="000000"/>
        </w:rPr>
      </w:pPr>
      <w:r w:rsidRPr="006D3DE0">
        <w:rPr>
          <w:rFonts w:ascii="Times New Roman" w:hAnsi="Times New Roman" w:cs="Times New Roman"/>
          <w:color w:val="000000"/>
        </w:rPr>
        <w:t>_____________________________________________________________________________________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(наименование Участника размещения заказа - юридического лица,  Ф.И. О. индивидуального предпринимателя)</w:t>
      </w:r>
    </w:p>
    <w:p w:rsidR="006D3DE0" w:rsidRPr="006D3DE0" w:rsidRDefault="006D3DE0" w:rsidP="006D3DE0">
      <w:pPr>
        <w:rPr>
          <w:rFonts w:ascii="Times New Roman" w:hAnsi="Times New Roman" w:cs="Times New Roman"/>
          <w:color w:val="000000"/>
        </w:rPr>
      </w:pPr>
      <w:r w:rsidRPr="006D3DE0">
        <w:rPr>
          <w:rFonts w:ascii="Times New Roman" w:hAnsi="Times New Roman" w:cs="Times New Roman"/>
          <w:b/>
          <w:color w:val="000000"/>
        </w:rPr>
        <w:t>банкротом и об открытии конкурсного производства;</w:t>
      </w:r>
      <w:r w:rsidRPr="006D3DE0">
        <w:rPr>
          <w:rFonts w:ascii="Times New Roman" w:hAnsi="Times New Roman" w:cs="Times New Roman"/>
          <w:color w:val="000000"/>
        </w:rPr>
        <w:t xml:space="preserve"> </w:t>
      </w:r>
    </w:p>
    <w:p w:rsidR="006D3DE0" w:rsidRPr="006D3DE0" w:rsidRDefault="006D3DE0" w:rsidP="006D3DE0">
      <w:pPr>
        <w:spacing w:before="120"/>
        <w:rPr>
          <w:rFonts w:ascii="Times New Roman" w:hAnsi="Times New Roman" w:cs="Times New Roman"/>
          <w:color w:val="000000"/>
        </w:rPr>
      </w:pPr>
      <w:r w:rsidRPr="006D3DE0">
        <w:rPr>
          <w:rFonts w:ascii="Times New Roman" w:hAnsi="Times New Roman" w:cs="Times New Roman"/>
          <w:color w:val="000000"/>
        </w:rPr>
        <w:t>3) деятельность Участника размещения заказа _____________________________________________</w:t>
      </w:r>
    </w:p>
    <w:p w:rsidR="006D3DE0" w:rsidRPr="006D3DE0" w:rsidRDefault="006D3DE0" w:rsidP="006D3DE0">
      <w:pPr>
        <w:rPr>
          <w:rFonts w:ascii="Times New Roman" w:hAnsi="Times New Roman" w:cs="Times New Roman"/>
          <w:color w:val="000000"/>
        </w:rPr>
      </w:pPr>
      <w:r w:rsidRPr="006D3DE0">
        <w:rPr>
          <w:rFonts w:ascii="Times New Roman" w:hAnsi="Times New Roman" w:cs="Times New Roman"/>
          <w:color w:val="000000"/>
        </w:rPr>
        <w:t>_____________________________________________________________________________________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(наименование Участника размещения заказа - юридического лица,  Ф.И. О. индивидуального предпринимателя)</w:t>
      </w:r>
    </w:p>
    <w:p w:rsidR="006D3DE0" w:rsidRPr="006D3DE0" w:rsidRDefault="006D3DE0" w:rsidP="006D3DE0">
      <w:pPr>
        <w:rPr>
          <w:rFonts w:ascii="Times New Roman" w:hAnsi="Times New Roman" w:cs="Times New Roman"/>
          <w:color w:val="000000"/>
        </w:rPr>
      </w:pPr>
      <w:r w:rsidRPr="006D3DE0">
        <w:rPr>
          <w:rFonts w:ascii="Times New Roman" w:hAnsi="Times New Roman" w:cs="Times New Roman"/>
          <w:b/>
          <w:color w:val="000000"/>
        </w:rPr>
        <w:t xml:space="preserve">не </w:t>
      </w:r>
      <w:proofErr w:type="gramStart"/>
      <w:r w:rsidRPr="006D3DE0">
        <w:rPr>
          <w:rFonts w:ascii="Times New Roman" w:hAnsi="Times New Roman" w:cs="Times New Roman"/>
          <w:b/>
          <w:color w:val="000000"/>
        </w:rPr>
        <w:t>приостановлена</w:t>
      </w:r>
      <w:proofErr w:type="gramEnd"/>
      <w:r w:rsidRPr="006D3DE0">
        <w:rPr>
          <w:rFonts w:ascii="Times New Roman" w:hAnsi="Times New Roman" w:cs="Times New Roman"/>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конкурсе;</w:t>
      </w:r>
    </w:p>
    <w:p w:rsidR="006D3DE0" w:rsidRPr="006D3DE0" w:rsidRDefault="006D3DE0" w:rsidP="006D3DE0">
      <w:pPr>
        <w:spacing w:before="120"/>
        <w:rPr>
          <w:rFonts w:ascii="Times New Roman" w:hAnsi="Times New Roman" w:cs="Times New Roman"/>
          <w:color w:val="000000"/>
        </w:rPr>
      </w:pPr>
      <w:r w:rsidRPr="006D3DE0">
        <w:rPr>
          <w:rFonts w:ascii="Times New Roman" w:hAnsi="Times New Roman" w:cs="Times New Roman"/>
          <w:color w:val="000000"/>
        </w:rPr>
        <w:t xml:space="preserve">4)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Pr="006D3DE0">
        <w:rPr>
          <w:rFonts w:ascii="Times New Roman" w:hAnsi="Times New Roman" w:cs="Times New Roman"/>
          <w:b/>
          <w:color w:val="000000"/>
        </w:rPr>
        <w:t>составляет</w:t>
      </w:r>
      <w:r w:rsidRPr="006D3DE0">
        <w:rPr>
          <w:rFonts w:ascii="Times New Roman" w:hAnsi="Times New Roman" w:cs="Times New Roman"/>
          <w:color w:val="000000"/>
        </w:rPr>
        <w:t xml:space="preserve"> ____ %________________________________(значение указать цифрами и прописью) балансовой стоимости активов 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(наименование Участника размещения заказа - юридического лица,  Ф.И. О. индивидуального предпринимателя)</w:t>
      </w:r>
    </w:p>
    <w:p w:rsidR="006D3DE0" w:rsidRPr="006D3DE0" w:rsidRDefault="006D3DE0" w:rsidP="006D3DE0">
      <w:pPr>
        <w:rPr>
          <w:rFonts w:ascii="Times New Roman" w:hAnsi="Times New Roman" w:cs="Times New Roman"/>
          <w:color w:val="000000"/>
        </w:rPr>
      </w:pPr>
      <w:r w:rsidRPr="006D3DE0">
        <w:rPr>
          <w:rFonts w:ascii="Times New Roman" w:hAnsi="Times New Roman" w:cs="Times New Roman"/>
          <w:color w:val="000000"/>
        </w:rPr>
        <w:t>по данным бухгалтерской отчетности за последний завершенный отчетный период.</w:t>
      </w:r>
    </w:p>
    <w:p w:rsidR="006D3DE0" w:rsidRPr="006D3DE0" w:rsidRDefault="006D3DE0" w:rsidP="00625740">
      <w:pPr>
        <w:numPr>
          <w:ilvl w:val="0"/>
          <w:numId w:val="22"/>
        </w:numPr>
        <w:spacing w:before="120" w:after="0" w:line="240" w:lineRule="auto"/>
        <w:ind w:left="0" w:firstLine="0"/>
        <w:jc w:val="both"/>
        <w:rPr>
          <w:rFonts w:ascii="Times New Roman" w:hAnsi="Times New Roman" w:cs="Times New Roman"/>
          <w:color w:val="000000"/>
        </w:rPr>
      </w:pPr>
      <w:r w:rsidRPr="006D3DE0">
        <w:rPr>
          <w:rFonts w:ascii="Times New Roman" w:hAnsi="Times New Roman" w:cs="Times New Roman"/>
          <w:color w:val="000000"/>
        </w:rPr>
        <w:t>Сведения о ___________________________________________________________________</w:t>
      </w:r>
    </w:p>
    <w:p w:rsidR="006D3DE0" w:rsidRPr="006D3DE0" w:rsidRDefault="006D3DE0" w:rsidP="006D3DE0">
      <w:pPr>
        <w:ind w:left="720"/>
        <w:rPr>
          <w:rFonts w:ascii="Times New Roman" w:hAnsi="Times New Roman" w:cs="Times New Roman"/>
          <w:i/>
          <w:color w:val="000000"/>
        </w:rPr>
      </w:pPr>
      <w:r w:rsidRPr="006D3DE0">
        <w:rPr>
          <w:rFonts w:ascii="Times New Roman" w:hAnsi="Times New Roman" w:cs="Times New Roman"/>
          <w:i/>
          <w:color w:val="000000"/>
        </w:rPr>
        <w:t>(наименование Участника размещения заказа - юридического лица,  Ф.И. О. индивидуального предпринимателя)</w:t>
      </w:r>
    </w:p>
    <w:p w:rsidR="006D3DE0" w:rsidRPr="006D3DE0" w:rsidRDefault="006D3DE0" w:rsidP="006D3DE0">
      <w:pPr>
        <w:spacing w:before="120" w:after="0"/>
        <w:rPr>
          <w:rFonts w:ascii="Times New Roman" w:hAnsi="Times New Roman" w:cs="Times New Roman"/>
          <w:color w:val="000000"/>
        </w:rPr>
      </w:pPr>
      <w:r w:rsidRPr="006D3DE0">
        <w:rPr>
          <w:rFonts w:ascii="Times New Roman" w:hAnsi="Times New Roman" w:cs="Times New Roman"/>
          <w:color w:val="000000"/>
        </w:rPr>
        <w:t>в реестре недобросовестных поставщиков отсутствуют.</w:t>
      </w:r>
    </w:p>
    <w:p w:rsidR="006D3DE0" w:rsidRPr="006D3DE0" w:rsidRDefault="006D3DE0" w:rsidP="00625740">
      <w:pPr>
        <w:numPr>
          <w:ilvl w:val="0"/>
          <w:numId w:val="22"/>
        </w:numPr>
        <w:spacing w:before="120" w:after="0" w:line="240" w:lineRule="auto"/>
        <w:ind w:left="0" w:firstLine="0"/>
        <w:jc w:val="both"/>
        <w:rPr>
          <w:rFonts w:ascii="Times New Roman" w:hAnsi="Times New Roman" w:cs="Times New Roman"/>
          <w:color w:val="000000"/>
        </w:rPr>
      </w:pPr>
      <w:r w:rsidRPr="006D3DE0">
        <w:rPr>
          <w:rFonts w:ascii="Times New Roman" w:hAnsi="Times New Roman" w:cs="Times New Roman"/>
          <w:color w:val="000000"/>
        </w:rPr>
        <w:t>В случае</w:t>
      </w:r>
      <w:proofErr w:type="gramStart"/>
      <w:r w:rsidRPr="006D3DE0">
        <w:rPr>
          <w:rFonts w:ascii="Times New Roman" w:hAnsi="Times New Roman" w:cs="Times New Roman"/>
          <w:color w:val="000000"/>
        </w:rPr>
        <w:t>,</w:t>
      </w:r>
      <w:proofErr w:type="gramEnd"/>
      <w:r w:rsidRPr="006D3DE0">
        <w:rPr>
          <w:rFonts w:ascii="Times New Roman" w:hAnsi="Times New Roman" w:cs="Times New Roman"/>
          <w:color w:val="000000"/>
        </w:rPr>
        <w:t xml:space="preserve"> если мы будем признаны Победителем конкурса, то берем на себя обязательства подписать муниципальный </w:t>
      </w:r>
      <w:r w:rsidR="002C5AAE">
        <w:rPr>
          <w:rFonts w:ascii="Times New Roman" w:hAnsi="Times New Roman" w:cs="Times New Roman"/>
          <w:color w:val="000000"/>
        </w:rPr>
        <w:t>Контракт</w:t>
      </w:r>
      <w:r w:rsidRPr="006D3DE0">
        <w:rPr>
          <w:rFonts w:ascii="Times New Roman" w:hAnsi="Times New Roman" w:cs="Times New Roman"/>
          <w:color w:val="000000"/>
        </w:rPr>
        <w:t xml:space="preserve"> на оказание услуг по объекту конкурса в соответствии с требованиями конкурсной документации и предложенными в нашей заявке на участие в конкурсе цене и срокам.</w:t>
      </w:r>
    </w:p>
    <w:p w:rsidR="006D3DE0" w:rsidRPr="006D3DE0" w:rsidRDefault="006D3DE0" w:rsidP="00625740">
      <w:pPr>
        <w:numPr>
          <w:ilvl w:val="0"/>
          <w:numId w:val="22"/>
        </w:numPr>
        <w:spacing w:before="120" w:after="0" w:line="240" w:lineRule="auto"/>
        <w:ind w:left="0" w:firstLine="0"/>
        <w:jc w:val="both"/>
        <w:rPr>
          <w:rFonts w:ascii="Times New Roman" w:hAnsi="Times New Roman" w:cs="Times New Roman"/>
          <w:color w:val="000000"/>
        </w:rPr>
      </w:pPr>
      <w:r w:rsidRPr="006D3DE0">
        <w:rPr>
          <w:rFonts w:ascii="Times New Roman" w:hAnsi="Times New Roman" w:cs="Times New Roman"/>
          <w:color w:val="000000"/>
        </w:rPr>
        <w:t>В случае</w:t>
      </w:r>
      <w:proofErr w:type="gramStart"/>
      <w:r w:rsidRPr="006D3DE0">
        <w:rPr>
          <w:rFonts w:ascii="Times New Roman" w:hAnsi="Times New Roman" w:cs="Times New Roman"/>
          <w:color w:val="000000"/>
        </w:rPr>
        <w:t>,</w:t>
      </w:r>
      <w:proofErr w:type="gramEnd"/>
      <w:r w:rsidRPr="006D3DE0">
        <w:rPr>
          <w:rFonts w:ascii="Times New Roman" w:hAnsi="Times New Roman" w:cs="Times New Roman"/>
          <w:color w:val="000000"/>
        </w:rPr>
        <w:t xml:space="preserve"> если нашей заявке на участие в конкурсе присвоен второй номер, а Победитель конкурса признан уклонившимся от заключения муниципального </w:t>
      </w:r>
      <w:r w:rsidR="002C5AAE">
        <w:rPr>
          <w:rFonts w:ascii="Times New Roman" w:hAnsi="Times New Roman" w:cs="Times New Roman"/>
          <w:color w:val="000000"/>
        </w:rPr>
        <w:t>Контракт</w:t>
      </w:r>
      <w:r w:rsidRPr="006D3DE0">
        <w:rPr>
          <w:rFonts w:ascii="Times New Roman" w:hAnsi="Times New Roman" w:cs="Times New Roman"/>
          <w:color w:val="000000"/>
        </w:rPr>
        <w:t xml:space="preserve">а, мы обязуемся подписать муниципальный </w:t>
      </w:r>
      <w:r w:rsidR="002C5AAE">
        <w:rPr>
          <w:rFonts w:ascii="Times New Roman" w:hAnsi="Times New Roman" w:cs="Times New Roman"/>
          <w:color w:val="000000"/>
        </w:rPr>
        <w:t>Контракт</w:t>
      </w:r>
      <w:r w:rsidRPr="006D3DE0">
        <w:rPr>
          <w:rFonts w:ascii="Times New Roman" w:hAnsi="Times New Roman" w:cs="Times New Roman"/>
          <w:color w:val="000000"/>
        </w:rPr>
        <w:t xml:space="preserve"> на оказание услуг  по предмету </w:t>
      </w:r>
      <w:r w:rsidR="002C5AAE">
        <w:rPr>
          <w:rFonts w:ascii="Times New Roman" w:hAnsi="Times New Roman" w:cs="Times New Roman"/>
          <w:color w:val="000000"/>
        </w:rPr>
        <w:t>Контракт</w:t>
      </w:r>
      <w:r w:rsidRPr="006D3DE0">
        <w:rPr>
          <w:rFonts w:ascii="Times New Roman" w:hAnsi="Times New Roman" w:cs="Times New Roman"/>
          <w:color w:val="000000"/>
        </w:rPr>
        <w:t>а в соответствии с требованиями конкурсной документации и условиями нашего предложения по цене и срокам.</w:t>
      </w:r>
    </w:p>
    <w:p w:rsidR="006D3DE0" w:rsidRPr="006D3DE0" w:rsidRDefault="006D3DE0" w:rsidP="00625740">
      <w:pPr>
        <w:numPr>
          <w:ilvl w:val="0"/>
          <w:numId w:val="22"/>
        </w:numPr>
        <w:spacing w:before="120" w:after="0" w:line="240" w:lineRule="auto"/>
        <w:ind w:left="0" w:firstLine="0"/>
        <w:jc w:val="both"/>
        <w:rPr>
          <w:rFonts w:ascii="Times New Roman" w:hAnsi="Times New Roman" w:cs="Times New Roman"/>
          <w:color w:val="000000"/>
        </w:rPr>
      </w:pPr>
      <w:r w:rsidRPr="006D3DE0">
        <w:rPr>
          <w:rFonts w:ascii="Times New Roman" w:hAnsi="Times New Roman" w:cs="Times New Roman"/>
          <w:color w:val="000000"/>
        </w:rPr>
        <w:t>Мы извещены о включении сведений о</w:t>
      </w:r>
    </w:p>
    <w:p w:rsidR="006D3DE0" w:rsidRPr="006D3DE0" w:rsidRDefault="006D3DE0" w:rsidP="006D3DE0">
      <w:pPr>
        <w:rPr>
          <w:rFonts w:ascii="Times New Roman" w:hAnsi="Times New Roman" w:cs="Times New Roman"/>
          <w:color w:val="000000"/>
        </w:rPr>
      </w:pPr>
      <w:r w:rsidRPr="006D3DE0">
        <w:rPr>
          <w:rFonts w:ascii="Times New Roman" w:hAnsi="Times New Roman" w:cs="Times New Roman"/>
          <w:color w:val="000000"/>
        </w:rPr>
        <w:t>_____________________________________________________________________________________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(наименование организации или Ф.И.О. Участника размещения заказа)</w:t>
      </w:r>
    </w:p>
    <w:p w:rsidR="006D3DE0" w:rsidRPr="006D3DE0" w:rsidRDefault="006D3DE0" w:rsidP="006D3DE0">
      <w:pPr>
        <w:spacing w:before="120"/>
        <w:rPr>
          <w:rFonts w:ascii="Times New Roman" w:hAnsi="Times New Roman" w:cs="Times New Roman"/>
          <w:color w:val="000000"/>
        </w:rPr>
      </w:pPr>
      <w:r w:rsidRPr="006D3DE0">
        <w:rPr>
          <w:rFonts w:ascii="Times New Roman" w:hAnsi="Times New Roman" w:cs="Times New Roman"/>
          <w:color w:val="000000"/>
        </w:rPr>
        <w:t xml:space="preserve">в Реестр недобросовестных поставщиков в случае уклонения нами от заключения муниципального </w:t>
      </w:r>
      <w:r w:rsidR="002C5AAE">
        <w:rPr>
          <w:rFonts w:ascii="Times New Roman" w:hAnsi="Times New Roman" w:cs="Times New Roman"/>
          <w:color w:val="000000"/>
        </w:rPr>
        <w:t>Контракт</w:t>
      </w:r>
      <w:r w:rsidRPr="006D3DE0">
        <w:rPr>
          <w:rFonts w:ascii="Times New Roman" w:hAnsi="Times New Roman" w:cs="Times New Roman"/>
          <w:color w:val="000000"/>
        </w:rPr>
        <w:t>а.</w:t>
      </w:r>
    </w:p>
    <w:p w:rsidR="006D3DE0" w:rsidRPr="006D3DE0" w:rsidRDefault="006D3DE0" w:rsidP="00625740">
      <w:pPr>
        <w:numPr>
          <w:ilvl w:val="0"/>
          <w:numId w:val="22"/>
        </w:numPr>
        <w:spacing w:before="120" w:after="0" w:line="240" w:lineRule="auto"/>
        <w:ind w:left="0" w:firstLine="0"/>
        <w:rPr>
          <w:rFonts w:ascii="Times New Roman" w:hAnsi="Times New Roman" w:cs="Times New Roman"/>
          <w:color w:val="000000"/>
        </w:rPr>
      </w:pPr>
      <w:r w:rsidRPr="006D3DE0">
        <w:rPr>
          <w:rFonts w:ascii="Times New Roman" w:hAnsi="Times New Roman" w:cs="Times New Roman"/>
          <w:color w:val="000000"/>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6D3DE0">
        <w:rPr>
          <w:rFonts w:ascii="Times New Roman" w:hAnsi="Times New Roman" w:cs="Times New Roman"/>
          <w:color w:val="000000"/>
        </w:rPr>
        <w:t>уполномочен</w:t>
      </w:r>
      <w:proofErr w:type="gramEnd"/>
      <w:r w:rsidRPr="006D3DE0">
        <w:rPr>
          <w:rFonts w:ascii="Times New Roman" w:hAnsi="Times New Roman" w:cs="Times New Roman"/>
          <w:color w:val="000000"/>
        </w:rPr>
        <w:t xml:space="preserve">  __________________________________________________________________________________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 xml:space="preserve">(Ф.И.О., должность, телефон, адрес электронной </w:t>
      </w:r>
      <w:proofErr w:type="gramStart"/>
      <w:r w:rsidRPr="006D3DE0">
        <w:rPr>
          <w:rFonts w:ascii="Times New Roman" w:hAnsi="Times New Roman" w:cs="Times New Roman"/>
          <w:i/>
          <w:color w:val="000000"/>
        </w:rPr>
        <w:t>почты представителя Участника размещения заказа</w:t>
      </w:r>
      <w:proofErr w:type="gramEnd"/>
      <w:r w:rsidRPr="006D3DE0">
        <w:rPr>
          <w:rFonts w:ascii="Times New Roman" w:hAnsi="Times New Roman" w:cs="Times New Roman"/>
          <w:i/>
          <w:color w:val="000000"/>
        </w:rPr>
        <w:t>)</w:t>
      </w:r>
    </w:p>
    <w:p w:rsidR="006D3DE0" w:rsidRPr="006D3DE0" w:rsidRDefault="006D3DE0" w:rsidP="006D3DE0">
      <w:pPr>
        <w:spacing w:before="120"/>
        <w:rPr>
          <w:rFonts w:ascii="Times New Roman" w:hAnsi="Times New Roman" w:cs="Times New Roman"/>
          <w:color w:val="000000"/>
        </w:rPr>
      </w:pPr>
      <w:r w:rsidRPr="006D3DE0">
        <w:rPr>
          <w:rFonts w:ascii="Times New Roman" w:hAnsi="Times New Roman" w:cs="Times New Roman"/>
          <w:color w:val="000000"/>
        </w:rPr>
        <w:t>Все сведения о проведении конкурса просим сообщать уполномоченному лицу.</w:t>
      </w:r>
    </w:p>
    <w:p w:rsidR="006D3DE0" w:rsidRPr="006D3DE0" w:rsidRDefault="006D3DE0" w:rsidP="00625740">
      <w:pPr>
        <w:numPr>
          <w:ilvl w:val="0"/>
          <w:numId w:val="22"/>
        </w:numPr>
        <w:spacing w:before="120" w:after="0" w:line="240" w:lineRule="auto"/>
        <w:ind w:left="0" w:firstLine="0"/>
        <w:jc w:val="both"/>
        <w:rPr>
          <w:rFonts w:ascii="Times New Roman" w:hAnsi="Times New Roman" w:cs="Times New Roman"/>
          <w:color w:val="000000"/>
        </w:rPr>
      </w:pPr>
      <w:r w:rsidRPr="006D3DE0">
        <w:rPr>
          <w:rFonts w:ascii="Times New Roman" w:hAnsi="Times New Roman" w:cs="Times New Roman"/>
          <w:color w:val="000000"/>
        </w:rPr>
        <w:lastRenderedPageBreak/>
        <w:t xml:space="preserve">В случае присуждения нам права заключить муниципальный </w:t>
      </w:r>
      <w:r w:rsidR="002C5AAE">
        <w:rPr>
          <w:rFonts w:ascii="Times New Roman" w:hAnsi="Times New Roman" w:cs="Times New Roman"/>
          <w:color w:val="000000"/>
        </w:rPr>
        <w:t>Контракт</w:t>
      </w:r>
      <w:r w:rsidRPr="006D3DE0">
        <w:rPr>
          <w:rFonts w:ascii="Times New Roman" w:hAnsi="Times New Roman" w:cs="Times New Roman"/>
          <w:color w:val="000000"/>
        </w:rPr>
        <w:t xml:space="preserve">, в период </w:t>
      </w:r>
      <w:proofErr w:type="gramStart"/>
      <w:r w:rsidRPr="006D3DE0">
        <w:rPr>
          <w:rFonts w:ascii="Times New Roman" w:hAnsi="Times New Roman" w:cs="Times New Roman"/>
          <w:color w:val="000000"/>
        </w:rPr>
        <w:t>с даты получения</w:t>
      </w:r>
      <w:proofErr w:type="gramEnd"/>
      <w:r w:rsidRPr="006D3DE0">
        <w:rPr>
          <w:rFonts w:ascii="Times New Roman" w:hAnsi="Times New Roman" w:cs="Times New Roman"/>
          <w:color w:val="000000"/>
        </w:rPr>
        <w:t xml:space="preserve"> протокола оценки и сопоставления заявок на участие в конкурсе и до подписания официального муниципального </w:t>
      </w:r>
      <w:r w:rsidR="002C5AAE">
        <w:rPr>
          <w:rFonts w:ascii="Times New Roman" w:hAnsi="Times New Roman" w:cs="Times New Roman"/>
          <w:color w:val="000000"/>
        </w:rPr>
        <w:t>Контракт</w:t>
      </w:r>
      <w:r w:rsidRPr="006D3DE0">
        <w:rPr>
          <w:rFonts w:ascii="Times New Roman" w:hAnsi="Times New Roman" w:cs="Times New Roman"/>
          <w:color w:val="000000"/>
        </w:rPr>
        <w:t xml:space="preserve">а настоящая заявка будет носить характер предварительного заключенного нами и Муниципальным заказчиком договора о заключении муниципального </w:t>
      </w:r>
      <w:r w:rsidR="002C5AAE">
        <w:rPr>
          <w:rFonts w:ascii="Times New Roman" w:hAnsi="Times New Roman" w:cs="Times New Roman"/>
          <w:color w:val="000000"/>
        </w:rPr>
        <w:t>Контракт</w:t>
      </w:r>
      <w:r w:rsidRPr="006D3DE0">
        <w:rPr>
          <w:rFonts w:ascii="Times New Roman" w:hAnsi="Times New Roman" w:cs="Times New Roman"/>
          <w:color w:val="000000"/>
        </w:rPr>
        <w:t>а на условиях наших предложений.</w:t>
      </w:r>
    </w:p>
    <w:p w:rsidR="006D3DE0" w:rsidRPr="006D3DE0" w:rsidRDefault="006D3DE0" w:rsidP="00625740">
      <w:pPr>
        <w:numPr>
          <w:ilvl w:val="0"/>
          <w:numId w:val="22"/>
        </w:numPr>
        <w:spacing w:before="120" w:after="0" w:line="240" w:lineRule="auto"/>
        <w:ind w:left="0" w:firstLine="0"/>
        <w:jc w:val="both"/>
        <w:rPr>
          <w:rFonts w:ascii="Times New Roman" w:hAnsi="Times New Roman" w:cs="Times New Roman"/>
          <w:color w:val="000000"/>
        </w:rPr>
      </w:pPr>
      <w:proofErr w:type="gramStart"/>
      <w:r w:rsidRPr="006D3DE0">
        <w:rPr>
          <w:rFonts w:ascii="Times New Roman" w:hAnsi="Times New Roman" w:cs="Times New Roman"/>
          <w:color w:val="000000"/>
        </w:rPr>
        <w:t xml:space="preserve">Наши юридический и фактический адреса ______________________________________, телефон ___________, факс ________ , </w:t>
      </w:r>
      <w:proofErr w:type="spellStart"/>
      <w:r w:rsidRPr="006D3DE0">
        <w:rPr>
          <w:rFonts w:ascii="Times New Roman" w:hAnsi="Times New Roman" w:cs="Times New Roman"/>
          <w:color w:val="000000"/>
        </w:rPr>
        <w:t>e-mail</w:t>
      </w:r>
      <w:proofErr w:type="spellEnd"/>
      <w:r w:rsidRPr="006D3DE0">
        <w:rPr>
          <w:rFonts w:ascii="Times New Roman" w:hAnsi="Times New Roman" w:cs="Times New Roman"/>
          <w:color w:val="000000"/>
        </w:rPr>
        <w:t xml:space="preserve"> _______________ </w:t>
      </w:r>
      <w:proofErr w:type="gramEnd"/>
    </w:p>
    <w:p w:rsidR="006D3DE0" w:rsidRPr="006D3DE0" w:rsidRDefault="006D3DE0" w:rsidP="00625740">
      <w:pPr>
        <w:numPr>
          <w:ilvl w:val="0"/>
          <w:numId w:val="22"/>
        </w:numPr>
        <w:spacing w:before="120" w:after="0" w:line="240" w:lineRule="auto"/>
        <w:ind w:left="0" w:firstLine="0"/>
        <w:jc w:val="both"/>
        <w:rPr>
          <w:rFonts w:ascii="Times New Roman" w:hAnsi="Times New Roman" w:cs="Times New Roman"/>
          <w:color w:val="000000"/>
        </w:rPr>
      </w:pPr>
      <w:r w:rsidRPr="006D3DE0">
        <w:rPr>
          <w:rFonts w:ascii="Times New Roman" w:hAnsi="Times New Roman" w:cs="Times New Roman"/>
          <w:color w:val="000000"/>
        </w:rPr>
        <w:t xml:space="preserve">Корреспонденцию в наш адрес просим направлять по адресу: ________________________, факс ________ , </w:t>
      </w:r>
      <w:proofErr w:type="spellStart"/>
      <w:r w:rsidRPr="006D3DE0">
        <w:rPr>
          <w:rFonts w:ascii="Times New Roman" w:hAnsi="Times New Roman" w:cs="Times New Roman"/>
          <w:color w:val="000000"/>
        </w:rPr>
        <w:t>e-mail</w:t>
      </w:r>
      <w:proofErr w:type="spellEnd"/>
      <w:r w:rsidRPr="006D3DE0">
        <w:rPr>
          <w:rFonts w:ascii="Times New Roman" w:hAnsi="Times New Roman" w:cs="Times New Roman"/>
          <w:color w:val="000000"/>
        </w:rPr>
        <w:t xml:space="preserve"> _______________</w:t>
      </w:r>
    </w:p>
    <w:p w:rsidR="006D3DE0" w:rsidRPr="006D3DE0" w:rsidRDefault="006D3DE0" w:rsidP="00625740">
      <w:pPr>
        <w:numPr>
          <w:ilvl w:val="0"/>
          <w:numId w:val="22"/>
        </w:numPr>
        <w:spacing w:before="120" w:after="0" w:line="240" w:lineRule="auto"/>
        <w:ind w:left="0" w:firstLine="0"/>
        <w:jc w:val="both"/>
        <w:rPr>
          <w:rFonts w:ascii="Times New Roman" w:hAnsi="Times New Roman" w:cs="Times New Roman"/>
          <w:color w:val="000000"/>
        </w:rPr>
      </w:pPr>
      <w:r w:rsidRPr="006D3DE0">
        <w:rPr>
          <w:rFonts w:ascii="Times New Roman" w:hAnsi="Times New Roman" w:cs="Times New Roman"/>
          <w:color w:val="000000"/>
        </w:rPr>
        <w:t>К настоящей заявке прилагаются документы согласно описи документов заявки  на _____ листах.</w:t>
      </w:r>
    </w:p>
    <w:p w:rsidR="006D3DE0" w:rsidRPr="006D3DE0" w:rsidRDefault="006D3DE0" w:rsidP="006D3DE0">
      <w:pPr>
        <w:spacing w:before="120"/>
        <w:rPr>
          <w:rFonts w:ascii="Times New Roman" w:hAnsi="Times New Roman" w:cs="Times New Roman"/>
          <w:color w:val="000000"/>
        </w:rPr>
      </w:pPr>
    </w:p>
    <w:tbl>
      <w:tblPr>
        <w:tblW w:w="0" w:type="auto"/>
        <w:tblInd w:w="-34" w:type="dxa"/>
        <w:tblLayout w:type="fixed"/>
        <w:tblLook w:val="0000"/>
      </w:tblPr>
      <w:tblGrid>
        <w:gridCol w:w="3762"/>
        <w:gridCol w:w="2694"/>
        <w:gridCol w:w="3751"/>
      </w:tblGrid>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_____________________________</w:t>
            </w:r>
          </w:p>
        </w:tc>
      </w:tr>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(должность уполномоченного лица)</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(подпись)</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(Ф.И.О. уполномоченного лица)</w:t>
            </w:r>
          </w:p>
        </w:tc>
      </w:tr>
      <w:tr w:rsidR="006D3DE0" w:rsidRPr="006D3DE0" w:rsidTr="00986982">
        <w:tc>
          <w:tcPr>
            <w:tcW w:w="3762" w:type="dxa"/>
          </w:tcPr>
          <w:p w:rsidR="006D3DE0" w:rsidRPr="006D3DE0" w:rsidRDefault="006D3DE0" w:rsidP="00986982">
            <w:pPr>
              <w:suppressAutoHyphens/>
              <w:rPr>
                <w:rFonts w:ascii="Times New Roman" w:hAnsi="Times New Roman" w:cs="Times New Roman"/>
                <w:color w:val="000000"/>
              </w:rPr>
            </w:pPr>
            <w:r w:rsidRPr="006D3DE0">
              <w:rPr>
                <w:rFonts w:ascii="Times New Roman" w:hAnsi="Times New Roman" w:cs="Times New Roman"/>
                <w:color w:val="000000"/>
              </w:rPr>
              <w:t>м.п.</w:t>
            </w:r>
          </w:p>
          <w:p w:rsidR="006D3DE0" w:rsidRPr="006D3DE0" w:rsidRDefault="006D3DE0" w:rsidP="00986982">
            <w:pPr>
              <w:rPr>
                <w:rFonts w:ascii="Times New Roman" w:hAnsi="Times New Roman" w:cs="Times New Roman"/>
                <w:color w:val="000000"/>
              </w:rPr>
            </w:pPr>
            <w:r w:rsidRPr="006D3DE0">
              <w:rPr>
                <w:rFonts w:ascii="Times New Roman" w:hAnsi="Times New Roman" w:cs="Times New Roman"/>
              </w:rPr>
              <w:t xml:space="preserve">Главный бухгалтер     </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_____________________________</w:t>
            </w:r>
          </w:p>
        </w:tc>
      </w:tr>
      <w:tr w:rsidR="006D3DE0" w:rsidRPr="006D3DE0" w:rsidTr="00986982">
        <w:tc>
          <w:tcPr>
            <w:tcW w:w="3762" w:type="dxa"/>
          </w:tcPr>
          <w:p w:rsidR="006D3DE0" w:rsidRPr="006D3DE0" w:rsidRDefault="006D3DE0" w:rsidP="00986982">
            <w:pPr>
              <w:suppressAutoHyphens/>
              <w:rPr>
                <w:rFonts w:ascii="Times New Roman" w:hAnsi="Times New Roman" w:cs="Times New Roman"/>
                <w:color w:val="000000"/>
              </w:rPr>
            </w:pP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(подпись)</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(Ф.И.О.</w:t>
            </w:r>
            <w:proofErr w:type="gramStart"/>
            <w:r w:rsidRPr="006D3DE0">
              <w:rPr>
                <w:rFonts w:ascii="Times New Roman" w:hAnsi="Times New Roman" w:cs="Times New Roman"/>
                <w:color w:val="000000"/>
              </w:rPr>
              <w:t xml:space="preserve"> )</w:t>
            </w:r>
            <w:proofErr w:type="gramEnd"/>
          </w:p>
        </w:tc>
      </w:tr>
    </w:tbl>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r w:rsidRPr="006D3DE0">
        <w:rPr>
          <w:rFonts w:ascii="Times New Roman" w:hAnsi="Times New Roman" w:cs="Times New Roman"/>
        </w:rPr>
        <w:br w:type="page"/>
      </w:r>
    </w:p>
    <w:p w:rsidR="006D3DE0" w:rsidRPr="006D3DE0" w:rsidRDefault="006D3DE0" w:rsidP="006D3DE0">
      <w:pPr>
        <w:pStyle w:val="1"/>
        <w:spacing w:before="0" w:after="0"/>
        <w:rPr>
          <w:sz w:val="24"/>
          <w:szCs w:val="24"/>
        </w:rPr>
      </w:pPr>
      <w:r w:rsidRPr="006D3DE0">
        <w:rPr>
          <w:sz w:val="24"/>
          <w:szCs w:val="24"/>
        </w:rPr>
        <w:lastRenderedPageBreak/>
        <w:t>4.2. ФОРМА АНКЕТЫ УЧАСТНИКА РАЗМЕЩЕНИЯ ЗАКАЗА</w:t>
      </w:r>
    </w:p>
    <w:p w:rsidR="006D3DE0" w:rsidRPr="006D3DE0" w:rsidRDefault="006D3DE0" w:rsidP="006D3DE0">
      <w:pPr>
        <w:rPr>
          <w:rFonts w:ascii="Times New Roman" w:hAnsi="Times New Roman" w:cs="Times New Roman"/>
        </w:rPr>
      </w:pPr>
    </w:p>
    <w:p w:rsidR="006D3DE0" w:rsidRPr="006D3DE0" w:rsidRDefault="006D3DE0" w:rsidP="006D3DE0">
      <w:pPr>
        <w:tabs>
          <w:tab w:val="left" w:pos="5693"/>
        </w:tabs>
        <w:suppressAutoHyphens/>
        <w:jc w:val="center"/>
        <w:rPr>
          <w:rFonts w:ascii="Times New Roman" w:hAnsi="Times New Roman" w:cs="Times New Roman"/>
          <w:color w:val="000000"/>
        </w:rPr>
      </w:pPr>
      <w:r w:rsidRPr="006D3DE0">
        <w:rPr>
          <w:rFonts w:ascii="Times New Roman" w:hAnsi="Times New Roman" w:cs="Times New Roman"/>
          <w:color w:val="000000"/>
        </w:rPr>
        <w:t xml:space="preserve">                                                                                            Муниципальному заказчику</w:t>
      </w:r>
    </w:p>
    <w:p w:rsidR="006D3DE0" w:rsidRPr="006D3DE0" w:rsidRDefault="006D3DE0" w:rsidP="006D3DE0">
      <w:pPr>
        <w:tabs>
          <w:tab w:val="left" w:pos="5693"/>
        </w:tabs>
        <w:suppressAutoHyphens/>
        <w:jc w:val="right"/>
        <w:rPr>
          <w:rFonts w:ascii="Times New Roman" w:hAnsi="Times New Roman" w:cs="Times New Roman"/>
          <w:color w:val="000000"/>
        </w:rPr>
      </w:pPr>
      <w:r w:rsidRPr="006D3DE0">
        <w:rPr>
          <w:rFonts w:ascii="Times New Roman" w:hAnsi="Times New Roman" w:cs="Times New Roman"/>
          <w:color w:val="000000"/>
        </w:rPr>
        <w:t>________________________________</w:t>
      </w:r>
    </w:p>
    <w:p w:rsidR="006D3DE0" w:rsidRPr="006D3DE0" w:rsidRDefault="006D3DE0" w:rsidP="006D3DE0">
      <w:pPr>
        <w:jc w:val="right"/>
        <w:rPr>
          <w:rFonts w:ascii="Times New Roman" w:hAnsi="Times New Roman" w:cs="Times New Roman"/>
          <w:b/>
        </w:rPr>
      </w:pPr>
    </w:p>
    <w:p w:rsidR="006D3DE0" w:rsidRPr="006D3DE0" w:rsidRDefault="006D3DE0" w:rsidP="006D3DE0">
      <w:pPr>
        <w:jc w:val="center"/>
        <w:rPr>
          <w:rFonts w:ascii="Times New Roman" w:hAnsi="Times New Roman" w:cs="Times New Roman"/>
          <w:b/>
        </w:rPr>
      </w:pPr>
      <w:r w:rsidRPr="006D3DE0">
        <w:rPr>
          <w:rFonts w:ascii="Times New Roman" w:hAnsi="Times New Roman" w:cs="Times New Roman"/>
          <w:b/>
        </w:rPr>
        <w:t>Анкета участника Конкурса</w:t>
      </w:r>
    </w:p>
    <w:p w:rsidR="006D3DE0" w:rsidRPr="006D3DE0" w:rsidRDefault="006D3DE0" w:rsidP="006D3DE0">
      <w:pPr>
        <w:jc w:val="center"/>
        <w:rPr>
          <w:rFonts w:ascii="Times New Roman" w:hAnsi="Times New Roman" w:cs="Times New Roman"/>
          <w:color w:val="000000"/>
        </w:rPr>
      </w:pPr>
      <w:r w:rsidRPr="006D3DE0">
        <w:rPr>
          <w:rFonts w:ascii="Times New Roman" w:hAnsi="Times New Roman" w:cs="Times New Roman"/>
          <w:color w:val="000000"/>
        </w:rPr>
        <w:t>______________________________________________________________________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(указывается предмет конкурса)</w:t>
      </w:r>
    </w:p>
    <w:p w:rsidR="006D3DE0" w:rsidRPr="006D3DE0" w:rsidRDefault="006D3DE0" w:rsidP="006D3DE0">
      <w:pPr>
        <w:spacing w:before="240" w:after="120"/>
        <w:jc w:val="center"/>
        <w:rPr>
          <w:rFonts w:ascii="Times New Roman" w:hAnsi="Times New Roman" w:cs="Times New Roma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3"/>
        <w:gridCol w:w="4995"/>
      </w:tblGrid>
      <w:tr w:rsidR="006D3DE0" w:rsidRPr="006D3DE0" w:rsidTr="00986982">
        <w:trPr>
          <w:jc w:val="center"/>
        </w:trPr>
        <w:tc>
          <w:tcPr>
            <w:tcW w:w="4962"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rPr>
                <w:rFonts w:ascii="Times New Roman" w:hAnsi="Times New Roman" w:cs="Times New Roman"/>
              </w:rPr>
            </w:pPr>
            <w:r w:rsidRPr="006D3DE0">
              <w:rPr>
                <w:rFonts w:ascii="Times New Roman" w:eastAsia="TimesNewRoman,Bold" w:hAnsi="Times New Roman" w:cs="Times New Roman"/>
                <w:b/>
                <w:bCs/>
              </w:rPr>
              <w:t>Фирменное наименование (наименование) участника</w:t>
            </w:r>
          </w:p>
        </w:tc>
        <w:tc>
          <w:tcPr>
            <w:tcW w:w="4819"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jc w:val="center"/>
              <w:rPr>
                <w:rFonts w:ascii="Times New Roman" w:hAnsi="Times New Roman" w:cs="Times New Roman"/>
              </w:rPr>
            </w:pPr>
          </w:p>
        </w:tc>
      </w:tr>
      <w:tr w:rsidR="006D3DE0" w:rsidRPr="006D3DE0" w:rsidTr="00986982">
        <w:trPr>
          <w:jc w:val="center"/>
        </w:trPr>
        <w:tc>
          <w:tcPr>
            <w:tcW w:w="4962"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rPr>
                <w:rFonts w:ascii="Times New Roman" w:hAnsi="Times New Roman" w:cs="Times New Roman"/>
              </w:rPr>
            </w:pPr>
            <w:r w:rsidRPr="006D3DE0">
              <w:rPr>
                <w:rFonts w:ascii="Times New Roman" w:eastAsia="TimesNewRoman,Bold" w:hAnsi="Times New Roman" w:cs="Times New Roman"/>
                <w:b/>
                <w:bCs/>
              </w:rPr>
              <w:t>Сведения об организационно-правовой форме участника</w:t>
            </w:r>
          </w:p>
        </w:tc>
        <w:tc>
          <w:tcPr>
            <w:tcW w:w="4819"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jc w:val="center"/>
              <w:rPr>
                <w:rFonts w:ascii="Times New Roman" w:hAnsi="Times New Roman" w:cs="Times New Roman"/>
              </w:rPr>
            </w:pPr>
          </w:p>
        </w:tc>
      </w:tr>
      <w:tr w:rsidR="006D3DE0" w:rsidRPr="006D3DE0" w:rsidTr="00986982">
        <w:trPr>
          <w:jc w:val="center"/>
        </w:trPr>
        <w:tc>
          <w:tcPr>
            <w:tcW w:w="4962"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rPr>
                <w:rFonts w:ascii="Times New Roman" w:hAnsi="Times New Roman" w:cs="Times New Roman"/>
              </w:rPr>
            </w:pPr>
            <w:r w:rsidRPr="006D3DE0">
              <w:rPr>
                <w:rFonts w:ascii="Times New Roman" w:eastAsia="TimesNewRoman,Bold" w:hAnsi="Times New Roman" w:cs="Times New Roman"/>
                <w:b/>
                <w:bCs/>
              </w:rPr>
              <w:t>Место нахождения участника</w:t>
            </w:r>
          </w:p>
        </w:tc>
        <w:tc>
          <w:tcPr>
            <w:tcW w:w="4819"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jc w:val="center"/>
              <w:rPr>
                <w:rFonts w:ascii="Times New Roman" w:hAnsi="Times New Roman" w:cs="Times New Roman"/>
              </w:rPr>
            </w:pPr>
          </w:p>
        </w:tc>
      </w:tr>
      <w:tr w:rsidR="006D3DE0" w:rsidRPr="006D3DE0" w:rsidTr="00986982">
        <w:trPr>
          <w:jc w:val="center"/>
        </w:trPr>
        <w:tc>
          <w:tcPr>
            <w:tcW w:w="4962"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rPr>
                <w:rFonts w:ascii="Times New Roman" w:hAnsi="Times New Roman" w:cs="Times New Roman"/>
              </w:rPr>
            </w:pPr>
            <w:r w:rsidRPr="006D3DE0">
              <w:rPr>
                <w:rFonts w:ascii="Times New Roman" w:eastAsia="TimesNewRoman,Bold" w:hAnsi="Times New Roman" w:cs="Times New Roman"/>
                <w:b/>
                <w:bCs/>
              </w:rPr>
              <w:t>Почтовый адрес участника</w:t>
            </w:r>
          </w:p>
        </w:tc>
        <w:tc>
          <w:tcPr>
            <w:tcW w:w="4819"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jc w:val="center"/>
              <w:rPr>
                <w:rFonts w:ascii="Times New Roman" w:hAnsi="Times New Roman" w:cs="Times New Roman"/>
              </w:rPr>
            </w:pPr>
          </w:p>
        </w:tc>
      </w:tr>
      <w:tr w:rsidR="006D3DE0" w:rsidRPr="006D3DE0" w:rsidTr="00986982">
        <w:trPr>
          <w:jc w:val="center"/>
        </w:trPr>
        <w:tc>
          <w:tcPr>
            <w:tcW w:w="4962"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rPr>
                <w:rFonts w:ascii="Times New Roman" w:hAnsi="Times New Roman" w:cs="Times New Roman"/>
              </w:rPr>
            </w:pPr>
            <w:r w:rsidRPr="006D3DE0">
              <w:rPr>
                <w:rFonts w:ascii="Times New Roman" w:eastAsia="TimesNewRoman,Bold" w:hAnsi="Times New Roman" w:cs="Times New Roman"/>
                <w:b/>
                <w:bCs/>
              </w:rPr>
              <w:t>Номер контактного телефона</w:t>
            </w:r>
          </w:p>
        </w:tc>
        <w:tc>
          <w:tcPr>
            <w:tcW w:w="4819" w:type="dxa"/>
            <w:tcBorders>
              <w:top w:val="single" w:sz="4" w:space="0" w:color="auto"/>
              <w:left w:val="single" w:sz="4" w:space="0" w:color="auto"/>
              <w:bottom w:val="single" w:sz="4" w:space="0" w:color="auto"/>
              <w:right w:val="single" w:sz="4" w:space="0" w:color="auto"/>
            </w:tcBorders>
          </w:tcPr>
          <w:p w:rsidR="006D3DE0" w:rsidRPr="006D3DE0" w:rsidRDefault="006D3DE0" w:rsidP="00986982">
            <w:pPr>
              <w:jc w:val="center"/>
              <w:rPr>
                <w:rFonts w:ascii="Times New Roman" w:hAnsi="Times New Roman" w:cs="Times New Roman"/>
              </w:rPr>
            </w:pPr>
          </w:p>
        </w:tc>
      </w:tr>
    </w:tbl>
    <w:p w:rsidR="006D3DE0" w:rsidRPr="006D3DE0" w:rsidRDefault="006D3DE0" w:rsidP="006D3DE0">
      <w:pPr>
        <w:rPr>
          <w:rFonts w:ascii="Times New Roman" w:hAnsi="Times New Roman" w:cs="Times New Roman"/>
        </w:rPr>
      </w:pPr>
    </w:p>
    <w:p w:rsidR="006D3DE0" w:rsidRPr="006D3DE0" w:rsidRDefault="006D3DE0" w:rsidP="006D3DE0">
      <w:pPr>
        <w:spacing w:before="120"/>
        <w:rPr>
          <w:rFonts w:ascii="Times New Roman" w:hAnsi="Times New Roman" w:cs="Times New Roman"/>
          <w:color w:val="000000"/>
        </w:rPr>
      </w:pPr>
    </w:p>
    <w:tbl>
      <w:tblPr>
        <w:tblW w:w="0" w:type="auto"/>
        <w:tblInd w:w="-34" w:type="dxa"/>
        <w:tblLayout w:type="fixed"/>
        <w:tblLook w:val="0000"/>
      </w:tblPr>
      <w:tblGrid>
        <w:gridCol w:w="3762"/>
        <w:gridCol w:w="2694"/>
        <w:gridCol w:w="3751"/>
      </w:tblGrid>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_____________________________</w:t>
            </w:r>
          </w:p>
        </w:tc>
      </w:tr>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(должность уполномоченного лица)</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(подпись)</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(Ф.И.О. уполномоченного лица)</w:t>
            </w:r>
          </w:p>
        </w:tc>
      </w:tr>
      <w:tr w:rsidR="006D3DE0" w:rsidRPr="006D3DE0" w:rsidTr="00986982">
        <w:tc>
          <w:tcPr>
            <w:tcW w:w="3762" w:type="dxa"/>
          </w:tcPr>
          <w:p w:rsidR="006D3DE0" w:rsidRPr="006D3DE0" w:rsidRDefault="006D3DE0" w:rsidP="00986982">
            <w:pPr>
              <w:suppressAutoHyphens/>
              <w:rPr>
                <w:rFonts w:ascii="Times New Roman" w:hAnsi="Times New Roman" w:cs="Times New Roman"/>
                <w:color w:val="000000"/>
              </w:rPr>
            </w:pPr>
            <w:r w:rsidRPr="006D3DE0">
              <w:rPr>
                <w:rFonts w:ascii="Times New Roman" w:hAnsi="Times New Roman" w:cs="Times New Roman"/>
                <w:color w:val="000000"/>
              </w:rPr>
              <w:t>м.п.</w:t>
            </w:r>
          </w:p>
        </w:tc>
        <w:tc>
          <w:tcPr>
            <w:tcW w:w="2694" w:type="dxa"/>
          </w:tcPr>
          <w:p w:rsidR="006D3DE0" w:rsidRPr="006D3DE0" w:rsidRDefault="006D3DE0" w:rsidP="00986982">
            <w:pPr>
              <w:suppressAutoHyphens/>
              <w:rPr>
                <w:rFonts w:ascii="Times New Roman" w:hAnsi="Times New Roman" w:cs="Times New Roman"/>
                <w:color w:val="000000"/>
              </w:rPr>
            </w:pPr>
          </w:p>
        </w:tc>
        <w:tc>
          <w:tcPr>
            <w:tcW w:w="3751" w:type="dxa"/>
          </w:tcPr>
          <w:p w:rsidR="006D3DE0" w:rsidRPr="006D3DE0" w:rsidRDefault="006D3DE0" w:rsidP="00986982">
            <w:pPr>
              <w:suppressAutoHyphens/>
              <w:rPr>
                <w:rFonts w:ascii="Times New Roman" w:hAnsi="Times New Roman" w:cs="Times New Roman"/>
                <w:color w:val="000000"/>
              </w:rPr>
            </w:pPr>
          </w:p>
        </w:tc>
      </w:tr>
    </w:tbl>
    <w:p w:rsidR="006D3DE0" w:rsidRPr="006D3DE0" w:rsidRDefault="006D3DE0" w:rsidP="006D3DE0">
      <w:pPr>
        <w:spacing w:before="120"/>
        <w:rPr>
          <w:rFonts w:ascii="Times New Roman" w:hAnsi="Times New Roman" w:cs="Times New Roman"/>
          <w:color w:val="000000"/>
        </w:rPr>
      </w:pPr>
    </w:p>
    <w:p w:rsidR="006D3DE0" w:rsidRPr="006D3DE0" w:rsidRDefault="006D3DE0" w:rsidP="006D3DE0">
      <w:pPr>
        <w:rPr>
          <w:rFonts w:ascii="Times New Roman" w:hAnsi="Times New Roman" w:cs="Times New Roman"/>
          <w:strike/>
          <w:sz w:val="28"/>
          <w:szCs w:val="28"/>
        </w:rPr>
      </w:pPr>
    </w:p>
    <w:p w:rsidR="006D3DE0" w:rsidRPr="006D3DE0" w:rsidRDefault="006D3DE0" w:rsidP="006D3DE0">
      <w:pPr>
        <w:spacing w:after="0"/>
        <w:rPr>
          <w:rFonts w:ascii="Times New Roman" w:hAnsi="Times New Roman" w:cs="Times New Roman"/>
          <w:sz w:val="28"/>
          <w:szCs w:val="28"/>
          <w:vertAlign w:val="superscript"/>
        </w:rPr>
        <w:sectPr w:rsidR="006D3DE0" w:rsidRPr="006D3DE0">
          <w:pgSz w:w="11907" w:h="16840"/>
          <w:pgMar w:top="567" w:right="567" w:bottom="567" w:left="1418" w:header="720" w:footer="720" w:gutter="0"/>
          <w:cols w:space="720"/>
        </w:sectPr>
      </w:pPr>
    </w:p>
    <w:p w:rsidR="006D3DE0" w:rsidRPr="006D3DE0" w:rsidRDefault="006D3DE0" w:rsidP="006D3DE0">
      <w:pPr>
        <w:pStyle w:val="1"/>
        <w:spacing w:before="0" w:after="0"/>
        <w:rPr>
          <w:sz w:val="24"/>
          <w:szCs w:val="24"/>
        </w:rPr>
      </w:pPr>
      <w:r w:rsidRPr="006D3DE0">
        <w:rPr>
          <w:sz w:val="24"/>
          <w:szCs w:val="24"/>
        </w:rPr>
        <w:lastRenderedPageBreak/>
        <w:t>4.3. ФОРМА ДОКУМЕНТА, ПОДТВЕРЖДАЮЩЕГО ПОЛНОМОЧИЯ ЛИЦА, НА ОСУЩЕСТВЛЕНИЕ ДЕЙСТВИЙ ОТ ИМЕНИ УЧАСТНИКА РАЗМЕЩЕНИЯ  ЗАКАЗА</w:t>
      </w:r>
    </w:p>
    <w:p w:rsidR="006D3DE0" w:rsidRPr="006D3DE0" w:rsidRDefault="006D3DE0" w:rsidP="006D3DE0">
      <w:pPr>
        <w:spacing w:after="0"/>
        <w:ind w:firstLine="709"/>
        <w:rPr>
          <w:rFonts w:ascii="Times New Roman" w:hAnsi="Times New Roman" w:cs="Times New Roman"/>
        </w:rPr>
      </w:pPr>
    </w:p>
    <w:p w:rsidR="006D3DE0" w:rsidRPr="006D3DE0" w:rsidRDefault="006D3DE0" w:rsidP="006D3DE0">
      <w:pPr>
        <w:spacing w:after="0"/>
        <w:ind w:firstLine="709"/>
        <w:rPr>
          <w:rFonts w:ascii="Times New Roman" w:hAnsi="Times New Roman" w:cs="Times New Roman"/>
        </w:rPr>
      </w:pPr>
    </w:p>
    <w:p w:rsidR="006D3DE0" w:rsidRPr="006D3DE0" w:rsidRDefault="006D3DE0" w:rsidP="006D3DE0">
      <w:pPr>
        <w:spacing w:after="0"/>
        <w:rPr>
          <w:rFonts w:ascii="Times New Roman" w:hAnsi="Times New Roman" w:cs="Times New Roman"/>
        </w:rPr>
      </w:pPr>
    </w:p>
    <w:p w:rsidR="006D3DE0" w:rsidRPr="006D3DE0" w:rsidRDefault="006D3DE0" w:rsidP="006D3DE0">
      <w:pPr>
        <w:spacing w:after="0"/>
        <w:jc w:val="center"/>
        <w:rPr>
          <w:rFonts w:ascii="Times New Roman" w:hAnsi="Times New Roman" w:cs="Times New Roman"/>
          <w:b/>
        </w:rPr>
      </w:pPr>
      <w:r w:rsidRPr="006D3DE0">
        <w:rPr>
          <w:rFonts w:ascii="Times New Roman" w:hAnsi="Times New Roman" w:cs="Times New Roman"/>
          <w:b/>
        </w:rPr>
        <w:t>ДОВЕРЕННОСТЬ  № ____</w:t>
      </w:r>
    </w:p>
    <w:p w:rsidR="006D3DE0" w:rsidRPr="006D3DE0" w:rsidRDefault="006D3DE0" w:rsidP="006D3DE0">
      <w:pPr>
        <w:spacing w:after="0"/>
        <w:rPr>
          <w:rFonts w:ascii="Times New Roman" w:hAnsi="Times New Roman" w:cs="Times New Roman"/>
        </w:rPr>
      </w:pPr>
    </w:p>
    <w:p w:rsidR="006D3DE0" w:rsidRPr="006D3DE0" w:rsidRDefault="006D3DE0" w:rsidP="006D3DE0">
      <w:pPr>
        <w:spacing w:after="0"/>
        <w:rPr>
          <w:rFonts w:ascii="Times New Roman" w:hAnsi="Times New Roman" w:cs="Times New Roman"/>
        </w:rPr>
      </w:pPr>
      <w:proofErr w:type="gramStart"/>
      <w:r w:rsidRPr="006D3DE0">
        <w:rPr>
          <w:rFonts w:ascii="Times New Roman" w:hAnsi="Times New Roman" w:cs="Times New Roman"/>
        </w:rPr>
        <w:t>г</w:t>
      </w:r>
      <w:proofErr w:type="gramEnd"/>
      <w:r w:rsidRPr="006D3DE0">
        <w:rPr>
          <w:rFonts w:ascii="Times New Roman" w:hAnsi="Times New Roman" w:cs="Times New Roman"/>
        </w:rPr>
        <w:t>. _________________</w:t>
      </w:r>
    </w:p>
    <w:p w:rsidR="006D3DE0" w:rsidRPr="006D3DE0" w:rsidRDefault="006D3DE0" w:rsidP="006D3DE0">
      <w:pPr>
        <w:spacing w:after="0"/>
        <w:rPr>
          <w:rFonts w:ascii="Times New Roman" w:hAnsi="Times New Roman" w:cs="Times New Roman"/>
        </w:rPr>
      </w:pPr>
    </w:p>
    <w:p w:rsidR="006D3DE0" w:rsidRPr="006D3DE0" w:rsidRDefault="006D3DE0" w:rsidP="006D3DE0">
      <w:pPr>
        <w:spacing w:after="0"/>
        <w:rPr>
          <w:rFonts w:ascii="Times New Roman" w:hAnsi="Times New Roman" w:cs="Times New Roman"/>
        </w:rPr>
      </w:pPr>
      <w:r w:rsidRPr="006D3DE0">
        <w:rPr>
          <w:rFonts w:ascii="Times New Roman" w:hAnsi="Times New Roman" w:cs="Times New Roman"/>
        </w:rPr>
        <w:t xml:space="preserve"> ______ _______________________________________________________________________</w:t>
      </w:r>
    </w:p>
    <w:p w:rsidR="006D3DE0" w:rsidRPr="006D3DE0" w:rsidRDefault="006D3DE0" w:rsidP="006D3DE0">
      <w:pPr>
        <w:spacing w:after="0"/>
        <w:rPr>
          <w:rFonts w:ascii="Times New Roman" w:hAnsi="Times New Roman" w:cs="Times New Roman"/>
          <w:vertAlign w:val="superscript"/>
        </w:rPr>
      </w:pPr>
      <w:r w:rsidRPr="006D3DE0">
        <w:rPr>
          <w:rFonts w:ascii="Times New Roman" w:hAnsi="Times New Roman" w:cs="Times New Roman"/>
          <w:vertAlign w:val="superscript"/>
        </w:rPr>
        <w:t xml:space="preserve">                                                                                 (прописью число, месяц и год выдачи доверенности)</w:t>
      </w:r>
    </w:p>
    <w:p w:rsidR="006D3DE0" w:rsidRPr="006D3DE0" w:rsidRDefault="006D3DE0" w:rsidP="006D3DE0">
      <w:pPr>
        <w:pBdr>
          <w:bottom w:val="single" w:sz="12" w:space="1" w:color="auto"/>
        </w:pBdr>
        <w:spacing w:after="0"/>
        <w:rPr>
          <w:rFonts w:ascii="Times New Roman" w:hAnsi="Times New Roman" w:cs="Times New Roman"/>
        </w:rPr>
      </w:pPr>
      <w:r w:rsidRPr="006D3DE0">
        <w:rPr>
          <w:rFonts w:ascii="Times New Roman" w:hAnsi="Times New Roman" w:cs="Times New Roman"/>
        </w:rPr>
        <w:tab/>
        <w:t>Юридическое лицо – участник размещения заказа:</w:t>
      </w:r>
    </w:p>
    <w:p w:rsidR="006D3DE0" w:rsidRPr="006D3DE0" w:rsidRDefault="006D3DE0" w:rsidP="006D3DE0">
      <w:pPr>
        <w:spacing w:after="0"/>
        <w:ind w:left="2832"/>
        <w:rPr>
          <w:rFonts w:ascii="Times New Roman" w:hAnsi="Times New Roman" w:cs="Times New Roman"/>
          <w:vertAlign w:val="superscript"/>
        </w:rPr>
      </w:pPr>
      <w:r w:rsidRPr="006D3DE0">
        <w:rPr>
          <w:rFonts w:ascii="Times New Roman" w:hAnsi="Times New Roman" w:cs="Times New Roman"/>
          <w:vertAlign w:val="superscript"/>
        </w:rPr>
        <w:t xml:space="preserve">    (наименование юридического лица)</w:t>
      </w:r>
    </w:p>
    <w:p w:rsidR="006D3DE0" w:rsidRPr="006D3DE0" w:rsidRDefault="006D3DE0" w:rsidP="006D3DE0">
      <w:pPr>
        <w:spacing w:after="0"/>
        <w:rPr>
          <w:rFonts w:ascii="Times New Roman" w:hAnsi="Times New Roman" w:cs="Times New Roman"/>
        </w:rPr>
      </w:pPr>
      <w:r w:rsidRPr="006D3DE0">
        <w:rPr>
          <w:rFonts w:ascii="Times New Roman" w:hAnsi="Times New Roman" w:cs="Times New Roman"/>
        </w:rPr>
        <w:t>доверяет ________________________________________________________________________</w:t>
      </w:r>
    </w:p>
    <w:p w:rsidR="006D3DE0" w:rsidRPr="006D3DE0" w:rsidRDefault="006D3DE0" w:rsidP="006D3DE0">
      <w:pPr>
        <w:spacing w:after="0"/>
        <w:ind w:left="2832"/>
        <w:rPr>
          <w:rFonts w:ascii="Times New Roman" w:hAnsi="Times New Roman" w:cs="Times New Roman"/>
          <w:vertAlign w:val="superscript"/>
        </w:rPr>
      </w:pPr>
      <w:r w:rsidRPr="006D3DE0">
        <w:rPr>
          <w:rFonts w:ascii="Times New Roman" w:hAnsi="Times New Roman" w:cs="Times New Roman"/>
          <w:vertAlign w:val="superscript"/>
        </w:rPr>
        <w:t>(фамилия, имя, отчество, должность)</w:t>
      </w:r>
    </w:p>
    <w:p w:rsidR="006D3DE0" w:rsidRPr="006D3DE0" w:rsidRDefault="006D3DE0" w:rsidP="006D3DE0">
      <w:pPr>
        <w:spacing w:after="0"/>
        <w:rPr>
          <w:rFonts w:ascii="Times New Roman" w:hAnsi="Times New Roman" w:cs="Times New Roman"/>
        </w:rPr>
      </w:pPr>
      <w:r w:rsidRPr="006D3DE0">
        <w:rPr>
          <w:rFonts w:ascii="Times New Roman" w:hAnsi="Times New Roman" w:cs="Times New Roman"/>
        </w:rPr>
        <w:t>паспорт серии ______ №_________ выдан ________________________ «____» _____________</w:t>
      </w:r>
    </w:p>
    <w:p w:rsidR="006D3DE0" w:rsidRPr="006D3DE0" w:rsidRDefault="006D3DE0" w:rsidP="006D3DE0">
      <w:pPr>
        <w:pStyle w:val="ad"/>
        <w:spacing w:after="0"/>
        <w:rPr>
          <w:rFonts w:ascii="Times New Roman" w:hAnsi="Times New Roman" w:cs="Times New Roman"/>
          <w:szCs w:val="24"/>
        </w:rPr>
      </w:pPr>
    </w:p>
    <w:p w:rsidR="006D3DE0" w:rsidRPr="006D3DE0" w:rsidRDefault="006D3DE0" w:rsidP="006D3DE0">
      <w:pPr>
        <w:pStyle w:val="ad"/>
        <w:spacing w:after="0"/>
        <w:rPr>
          <w:rFonts w:ascii="Times New Roman" w:hAnsi="Times New Roman" w:cs="Times New Roman"/>
          <w:szCs w:val="24"/>
        </w:rPr>
      </w:pPr>
      <w:r w:rsidRPr="006D3DE0">
        <w:rPr>
          <w:rFonts w:ascii="Times New Roman" w:hAnsi="Times New Roman" w:cs="Times New Roman"/>
          <w:szCs w:val="24"/>
        </w:rPr>
        <w:t>представлять интересы ___________________________________________________________</w:t>
      </w:r>
    </w:p>
    <w:p w:rsidR="006D3DE0" w:rsidRPr="006D3DE0" w:rsidRDefault="006D3DE0" w:rsidP="006D3DE0">
      <w:pPr>
        <w:pStyle w:val="ad"/>
        <w:spacing w:after="0"/>
        <w:ind w:left="3540"/>
        <w:rPr>
          <w:rFonts w:ascii="Times New Roman" w:hAnsi="Times New Roman" w:cs="Times New Roman"/>
          <w:szCs w:val="24"/>
          <w:vertAlign w:val="superscript"/>
        </w:rPr>
      </w:pPr>
      <w:r w:rsidRPr="006D3DE0">
        <w:rPr>
          <w:rFonts w:ascii="Times New Roman" w:hAnsi="Times New Roman" w:cs="Times New Roman"/>
          <w:szCs w:val="24"/>
          <w:vertAlign w:val="superscript"/>
        </w:rPr>
        <w:t xml:space="preserve">                             (наименование организации)</w:t>
      </w:r>
    </w:p>
    <w:p w:rsidR="006D3DE0" w:rsidRPr="006D3DE0" w:rsidRDefault="006D3DE0" w:rsidP="006D3DE0">
      <w:pPr>
        <w:pStyle w:val="ad"/>
        <w:spacing w:after="0"/>
        <w:rPr>
          <w:rFonts w:ascii="Times New Roman" w:hAnsi="Times New Roman" w:cs="Times New Roman"/>
          <w:color w:val="000000"/>
          <w:sz w:val="22"/>
        </w:rPr>
      </w:pPr>
      <w:r w:rsidRPr="006D3DE0">
        <w:rPr>
          <w:rFonts w:ascii="Times New Roman" w:hAnsi="Times New Roman" w:cs="Times New Roman"/>
          <w:szCs w:val="24"/>
        </w:rPr>
        <w:t xml:space="preserve">на открытом конкурсе  </w:t>
      </w:r>
      <w:r w:rsidRPr="006D3DE0">
        <w:rPr>
          <w:rFonts w:ascii="Times New Roman" w:hAnsi="Times New Roman" w:cs="Times New Roman"/>
          <w:color w:val="000000"/>
          <w:sz w:val="22"/>
        </w:rPr>
        <w:t>______________________________________________________________________</w:t>
      </w:r>
    </w:p>
    <w:p w:rsidR="006D3DE0" w:rsidRPr="006D3DE0" w:rsidRDefault="006D3DE0" w:rsidP="006D3DE0">
      <w:pPr>
        <w:pStyle w:val="ad"/>
        <w:spacing w:after="0"/>
        <w:jc w:val="center"/>
        <w:rPr>
          <w:rFonts w:ascii="Times New Roman" w:hAnsi="Times New Roman" w:cs="Times New Roman"/>
          <w:szCs w:val="24"/>
          <w:vertAlign w:val="superscript"/>
        </w:rPr>
      </w:pPr>
      <w:r w:rsidRPr="006D3DE0">
        <w:rPr>
          <w:rFonts w:ascii="Times New Roman" w:hAnsi="Times New Roman" w:cs="Times New Roman"/>
          <w:szCs w:val="24"/>
          <w:vertAlign w:val="superscript"/>
        </w:rPr>
        <w:t>(указывается предмет конкурса)</w:t>
      </w:r>
    </w:p>
    <w:p w:rsidR="006D3DE0" w:rsidRPr="006D3DE0" w:rsidRDefault="006D3DE0" w:rsidP="006D3DE0">
      <w:pPr>
        <w:pStyle w:val="ad"/>
        <w:spacing w:after="0"/>
        <w:rPr>
          <w:rFonts w:ascii="Times New Roman" w:hAnsi="Times New Roman" w:cs="Times New Roman"/>
          <w:szCs w:val="24"/>
        </w:rPr>
      </w:pPr>
    </w:p>
    <w:p w:rsidR="006D3DE0" w:rsidRPr="006D3DE0" w:rsidRDefault="006D3DE0" w:rsidP="006D3DE0">
      <w:pPr>
        <w:pStyle w:val="ad"/>
        <w:spacing w:after="0"/>
        <w:rPr>
          <w:rFonts w:ascii="Times New Roman" w:hAnsi="Times New Roman" w:cs="Times New Roman"/>
          <w:szCs w:val="24"/>
        </w:rPr>
      </w:pPr>
      <w:r w:rsidRPr="006D3DE0">
        <w:rPr>
          <w:rFonts w:ascii="Times New Roman" w:hAnsi="Times New Roman" w:cs="Times New Roman"/>
          <w:szCs w:val="24"/>
        </w:rPr>
        <w:tab/>
        <w:t xml:space="preserve">В целях выполнения данного поручения _____________________________________ </w:t>
      </w:r>
      <w:proofErr w:type="gramStart"/>
      <w:r w:rsidRPr="006D3DE0">
        <w:rPr>
          <w:rFonts w:ascii="Times New Roman" w:hAnsi="Times New Roman" w:cs="Times New Roman"/>
          <w:szCs w:val="24"/>
        </w:rPr>
        <w:t>уполномочен</w:t>
      </w:r>
      <w:proofErr w:type="gramEnd"/>
      <w:r w:rsidRPr="006D3DE0">
        <w:rPr>
          <w:rFonts w:ascii="Times New Roman" w:hAnsi="Times New Roman" w:cs="Times New Roman"/>
          <w:szCs w:val="24"/>
        </w:rPr>
        <w:t xml:space="preserve"> участвовать в конкурсе и представлять Единой комиссии необходимые документы, подписывать и получать от имени организации – доверителя все документы, связанные с его выполнением, давать разъяснения положений представленной заявки на участие в конкурсе.</w:t>
      </w:r>
    </w:p>
    <w:p w:rsidR="006D3DE0" w:rsidRPr="006D3DE0" w:rsidRDefault="006D3DE0" w:rsidP="006D3DE0">
      <w:pPr>
        <w:pStyle w:val="ad"/>
        <w:spacing w:after="0"/>
        <w:rPr>
          <w:rFonts w:ascii="Times New Roman" w:hAnsi="Times New Roman" w:cs="Times New Roman"/>
          <w:szCs w:val="24"/>
        </w:rPr>
      </w:pPr>
    </w:p>
    <w:p w:rsidR="006D3DE0" w:rsidRPr="006D3DE0" w:rsidRDefault="006D3DE0" w:rsidP="006D3DE0">
      <w:pPr>
        <w:pStyle w:val="ad"/>
        <w:spacing w:after="0"/>
        <w:rPr>
          <w:rFonts w:ascii="Times New Roman" w:hAnsi="Times New Roman" w:cs="Times New Roman"/>
          <w:szCs w:val="24"/>
        </w:rPr>
      </w:pPr>
      <w:r w:rsidRPr="006D3DE0">
        <w:rPr>
          <w:rFonts w:ascii="Times New Roman" w:hAnsi="Times New Roman" w:cs="Times New Roman"/>
          <w:szCs w:val="24"/>
        </w:rPr>
        <w:t xml:space="preserve">Подпись _________________________________       _______________________ удостоверяем. </w:t>
      </w:r>
    </w:p>
    <w:p w:rsidR="006D3DE0" w:rsidRPr="006D3DE0" w:rsidRDefault="006D3DE0" w:rsidP="006D3DE0">
      <w:pPr>
        <w:pStyle w:val="ad"/>
        <w:spacing w:after="0"/>
        <w:rPr>
          <w:rFonts w:ascii="Times New Roman" w:hAnsi="Times New Roman" w:cs="Times New Roman"/>
          <w:szCs w:val="24"/>
          <w:vertAlign w:val="superscript"/>
        </w:rPr>
      </w:pPr>
      <w:r w:rsidRPr="006D3DE0">
        <w:rPr>
          <w:rFonts w:ascii="Times New Roman" w:hAnsi="Times New Roman" w:cs="Times New Roman"/>
          <w:szCs w:val="24"/>
          <w:vertAlign w:val="superscript"/>
        </w:rPr>
        <w:t xml:space="preserve">                                                  (Ф.И.О. </w:t>
      </w:r>
      <w:proofErr w:type="gramStart"/>
      <w:r w:rsidRPr="006D3DE0">
        <w:rPr>
          <w:rFonts w:ascii="Times New Roman" w:hAnsi="Times New Roman" w:cs="Times New Roman"/>
          <w:szCs w:val="24"/>
          <w:vertAlign w:val="superscript"/>
        </w:rPr>
        <w:t>удостоверяемого</w:t>
      </w:r>
      <w:proofErr w:type="gramEnd"/>
      <w:r w:rsidRPr="006D3DE0">
        <w:rPr>
          <w:rFonts w:ascii="Times New Roman" w:hAnsi="Times New Roman" w:cs="Times New Roman"/>
          <w:szCs w:val="24"/>
          <w:vertAlign w:val="superscript"/>
        </w:rPr>
        <w:t>)                                                     (Подпись удостоверяемого)</w:t>
      </w:r>
    </w:p>
    <w:p w:rsidR="006D3DE0" w:rsidRPr="006D3DE0" w:rsidRDefault="006D3DE0" w:rsidP="006D3DE0">
      <w:pPr>
        <w:pStyle w:val="ad"/>
        <w:spacing w:after="0"/>
        <w:rPr>
          <w:rFonts w:ascii="Times New Roman" w:hAnsi="Times New Roman" w:cs="Times New Roman"/>
          <w:szCs w:val="24"/>
        </w:rPr>
      </w:pPr>
    </w:p>
    <w:p w:rsidR="006D3DE0" w:rsidRPr="006D3DE0" w:rsidRDefault="006D3DE0" w:rsidP="006D3DE0">
      <w:pPr>
        <w:pStyle w:val="ad"/>
        <w:spacing w:after="0"/>
        <w:rPr>
          <w:rFonts w:ascii="Times New Roman" w:hAnsi="Times New Roman" w:cs="Times New Roman"/>
          <w:szCs w:val="24"/>
        </w:rPr>
      </w:pPr>
      <w:r w:rsidRPr="006D3DE0">
        <w:rPr>
          <w:rFonts w:ascii="Times New Roman" w:hAnsi="Times New Roman" w:cs="Times New Roman"/>
          <w:szCs w:val="24"/>
        </w:rPr>
        <w:t xml:space="preserve">Доверенность действительна  по  «____»  ____________________  _____ </w:t>
      </w:r>
      <w:proofErr w:type="gramStart"/>
      <w:r w:rsidRPr="006D3DE0">
        <w:rPr>
          <w:rFonts w:ascii="Times New Roman" w:hAnsi="Times New Roman" w:cs="Times New Roman"/>
          <w:szCs w:val="24"/>
        </w:rPr>
        <w:t>г</w:t>
      </w:r>
      <w:proofErr w:type="gramEnd"/>
      <w:r w:rsidRPr="006D3DE0">
        <w:rPr>
          <w:rFonts w:ascii="Times New Roman" w:hAnsi="Times New Roman" w:cs="Times New Roman"/>
          <w:szCs w:val="24"/>
        </w:rPr>
        <w:t>.</w:t>
      </w:r>
    </w:p>
    <w:p w:rsidR="006D3DE0" w:rsidRPr="006D3DE0" w:rsidRDefault="006D3DE0" w:rsidP="006D3DE0">
      <w:pPr>
        <w:pStyle w:val="ad"/>
        <w:spacing w:after="0"/>
        <w:rPr>
          <w:rFonts w:ascii="Times New Roman" w:hAnsi="Times New Roman" w:cs="Times New Roman"/>
          <w:szCs w:val="24"/>
        </w:rPr>
      </w:pPr>
    </w:p>
    <w:tbl>
      <w:tblPr>
        <w:tblW w:w="0" w:type="auto"/>
        <w:tblInd w:w="-34" w:type="dxa"/>
        <w:tblLayout w:type="fixed"/>
        <w:tblLook w:val="0000"/>
      </w:tblPr>
      <w:tblGrid>
        <w:gridCol w:w="3762"/>
        <w:gridCol w:w="2694"/>
        <w:gridCol w:w="3751"/>
      </w:tblGrid>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_____________________________</w:t>
            </w:r>
          </w:p>
        </w:tc>
      </w:tr>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(должность уполномоченного лица)</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(подпись)</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(Ф.И.О. уполномоченного лица)</w:t>
            </w:r>
          </w:p>
        </w:tc>
      </w:tr>
      <w:tr w:rsidR="006D3DE0" w:rsidRPr="006D3DE0" w:rsidTr="00986982">
        <w:tc>
          <w:tcPr>
            <w:tcW w:w="3762" w:type="dxa"/>
          </w:tcPr>
          <w:p w:rsidR="006D3DE0" w:rsidRPr="006D3DE0" w:rsidRDefault="006D3DE0" w:rsidP="00986982">
            <w:pPr>
              <w:suppressAutoHyphens/>
              <w:rPr>
                <w:rFonts w:ascii="Times New Roman" w:hAnsi="Times New Roman" w:cs="Times New Roman"/>
                <w:color w:val="000000"/>
              </w:rPr>
            </w:pPr>
            <w:r w:rsidRPr="006D3DE0">
              <w:rPr>
                <w:rFonts w:ascii="Times New Roman" w:hAnsi="Times New Roman" w:cs="Times New Roman"/>
                <w:color w:val="000000"/>
              </w:rPr>
              <w:t>м.п.</w:t>
            </w:r>
          </w:p>
        </w:tc>
        <w:tc>
          <w:tcPr>
            <w:tcW w:w="2694" w:type="dxa"/>
          </w:tcPr>
          <w:p w:rsidR="006D3DE0" w:rsidRPr="006D3DE0" w:rsidRDefault="006D3DE0" w:rsidP="00986982">
            <w:pPr>
              <w:suppressAutoHyphens/>
              <w:rPr>
                <w:rFonts w:ascii="Times New Roman" w:hAnsi="Times New Roman" w:cs="Times New Roman"/>
                <w:color w:val="000000"/>
              </w:rPr>
            </w:pPr>
          </w:p>
        </w:tc>
        <w:tc>
          <w:tcPr>
            <w:tcW w:w="3751" w:type="dxa"/>
          </w:tcPr>
          <w:p w:rsidR="006D3DE0" w:rsidRPr="006D3DE0" w:rsidRDefault="006D3DE0" w:rsidP="00986982">
            <w:pPr>
              <w:suppressAutoHyphens/>
              <w:rPr>
                <w:rFonts w:ascii="Times New Roman" w:hAnsi="Times New Roman" w:cs="Times New Roman"/>
                <w:color w:val="000000"/>
              </w:rPr>
            </w:pPr>
          </w:p>
        </w:tc>
      </w:tr>
    </w:tbl>
    <w:p w:rsidR="006D3DE0" w:rsidRPr="006D3DE0" w:rsidRDefault="006D3DE0" w:rsidP="006D3DE0">
      <w:pPr>
        <w:spacing w:after="0"/>
        <w:rPr>
          <w:rFonts w:ascii="Times New Roman" w:hAnsi="Times New Roman" w:cs="Times New Roman"/>
          <w:bCs/>
          <w:sz w:val="28"/>
          <w:szCs w:val="28"/>
        </w:rPr>
      </w:pPr>
      <w:bookmarkStart w:id="21" w:name="_Toc121292706"/>
      <w:bookmarkStart w:id="22" w:name="_Toc127334286"/>
    </w:p>
    <w:p w:rsidR="006D3DE0" w:rsidRPr="006D3DE0" w:rsidRDefault="006D3DE0" w:rsidP="006D3DE0">
      <w:pPr>
        <w:spacing w:after="0"/>
        <w:rPr>
          <w:rFonts w:ascii="Times New Roman" w:hAnsi="Times New Roman" w:cs="Times New Roman"/>
          <w:bCs/>
          <w:sz w:val="28"/>
          <w:szCs w:val="28"/>
        </w:rPr>
      </w:pPr>
      <w:r w:rsidRPr="006D3DE0">
        <w:rPr>
          <w:rFonts w:ascii="Times New Roman" w:hAnsi="Times New Roman" w:cs="Times New Roman"/>
          <w:bCs/>
          <w:sz w:val="28"/>
          <w:szCs w:val="28"/>
        </w:rPr>
        <w:br w:type="page"/>
      </w:r>
    </w:p>
    <w:p w:rsidR="006D3DE0" w:rsidRPr="006D3DE0" w:rsidRDefault="006D3DE0" w:rsidP="006D3DE0">
      <w:pPr>
        <w:pStyle w:val="1"/>
        <w:spacing w:before="0" w:after="0"/>
        <w:rPr>
          <w:sz w:val="24"/>
          <w:szCs w:val="24"/>
        </w:rPr>
      </w:pPr>
      <w:r w:rsidRPr="006D3DE0">
        <w:rPr>
          <w:sz w:val="24"/>
          <w:szCs w:val="24"/>
        </w:rPr>
        <w:lastRenderedPageBreak/>
        <w:t xml:space="preserve">4.4. ФОРМА ДОВЕРЕННОСТИ </w:t>
      </w:r>
      <w:proofErr w:type="gramStart"/>
      <w:r w:rsidRPr="006D3DE0">
        <w:rPr>
          <w:sz w:val="24"/>
          <w:szCs w:val="24"/>
        </w:rPr>
        <w:t>НА УЧАСТИЕ В ПРОЦЕДУРЕ ВСКРЫТИЯ КОНВЕРТОВ С ЗАЯВКАМИ НА УЧАСТИЕ В  ОТКРЫТОМ КОНКУРСЕ</w:t>
      </w:r>
      <w:proofErr w:type="gramEnd"/>
    </w:p>
    <w:p w:rsidR="006D3DE0" w:rsidRPr="006D3DE0" w:rsidRDefault="006D3DE0" w:rsidP="006D3DE0">
      <w:pPr>
        <w:rPr>
          <w:rFonts w:ascii="Times New Roman" w:hAnsi="Times New Roman" w:cs="Times New Roman"/>
        </w:rPr>
      </w:pPr>
    </w:p>
    <w:p w:rsidR="006D3DE0" w:rsidRPr="006D3DE0" w:rsidRDefault="006D3DE0" w:rsidP="006D3DE0">
      <w:pPr>
        <w:spacing w:after="0"/>
        <w:jc w:val="center"/>
        <w:rPr>
          <w:rFonts w:ascii="Times New Roman" w:hAnsi="Times New Roman" w:cs="Times New Roman"/>
          <w:b/>
          <w:bCs/>
          <w:sz w:val="28"/>
          <w:szCs w:val="28"/>
        </w:rPr>
      </w:pPr>
      <w:r w:rsidRPr="006D3DE0">
        <w:rPr>
          <w:rFonts w:ascii="Times New Roman" w:hAnsi="Times New Roman" w:cs="Times New Roman"/>
          <w:b/>
          <w:bCs/>
          <w:sz w:val="28"/>
          <w:szCs w:val="28"/>
        </w:rPr>
        <w:t>Доверенность № ___ **</w:t>
      </w:r>
    </w:p>
    <w:p w:rsidR="006D3DE0" w:rsidRPr="006D3DE0" w:rsidRDefault="006D3DE0" w:rsidP="006D3DE0">
      <w:pPr>
        <w:spacing w:after="0"/>
        <w:jc w:val="center"/>
        <w:rPr>
          <w:rFonts w:ascii="Times New Roman" w:hAnsi="Times New Roman" w:cs="Times New Roman"/>
          <w:b/>
          <w:bCs/>
          <w:sz w:val="28"/>
          <w:szCs w:val="28"/>
        </w:rPr>
      </w:pPr>
    </w:p>
    <w:p w:rsidR="006D3DE0" w:rsidRPr="006D3DE0" w:rsidRDefault="006D3DE0" w:rsidP="006D3DE0">
      <w:pPr>
        <w:spacing w:after="0"/>
        <w:jc w:val="center"/>
        <w:rPr>
          <w:rFonts w:ascii="Times New Roman" w:hAnsi="Times New Roman" w:cs="Times New Roman"/>
        </w:rPr>
      </w:pPr>
      <w:r w:rsidRPr="006D3DE0">
        <w:rPr>
          <w:rFonts w:ascii="Times New Roman" w:hAnsi="Times New Roman" w:cs="Times New Roman"/>
        </w:rPr>
        <w:t>на участие в процедуре вскрытия конвертов</w:t>
      </w:r>
    </w:p>
    <w:p w:rsidR="006D3DE0" w:rsidRPr="006D3DE0" w:rsidRDefault="006D3DE0" w:rsidP="006D3DE0">
      <w:pPr>
        <w:spacing w:after="0"/>
        <w:jc w:val="center"/>
        <w:rPr>
          <w:rFonts w:ascii="Times New Roman" w:hAnsi="Times New Roman" w:cs="Times New Roman"/>
        </w:rPr>
      </w:pPr>
      <w:r w:rsidRPr="006D3DE0">
        <w:rPr>
          <w:rFonts w:ascii="Times New Roman" w:hAnsi="Times New Roman" w:cs="Times New Roman"/>
        </w:rPr>
        <w:t xml:space="preserve">с заявками на участие в открытом конкурсе и открытию доступа к </w:t>
      </w:r>
      <w:proofErr w:type="gramStart"/>
      <w:r w:rsidRPr="006D3DE0">
        <w:rPr>
          <w:rFonts w:ascii="Times New Roman" w:hAnsi="Times New Roman" w:cs="Times New Roman"/>
        </w:rPr>
        <w:t>поданным</w:t>
      </w:r>
      <w:proofErr w:type="gramEnd"/>
      <w:r w:rsidRPr="006D3DE0">
        <w:rPr>
          <w:rFonts w:ascii="Times New Roman" w:hAnsi="Times New Roman" w:cs="Times New Roman"/>
        </w:rPr>
        <w:t xml:space="preserve"> в форме электронных документов заявок  на участие в конкурсе</w:t>
      </w:r>
    </w:p>
    <w:p w:rsidR="006D3DE0" w:rsidRPr="006D3DE0" w:rsidRDefault="006D3DE0" w:rsidP="006D3DE0">
      <w:pPr>
        <w:spacing w:after="0"/>
        <w:jc w:val="center"/>
        <w:rPr>
          <w:rFonts w:ascii="Times New Roman" w:hAnsi="Times New Roman" w:cs="Times New Roman"/>
          <w:b/>
          <w:bCs/>
        </w:rPr>
      </w:pPr>
    </w:p>
    <w:p w:rsidR="006D3DE0" w:rsidRPr="006D3DE0" w:rsidRDefault="006D3DE0" w:rsidP="006D3DE0">
      <w:pPr>
        <w:spacing w:after="0"/>
        <w:jc w:val="center"/>
        <w:rPr>
          <w:rFonts w:ascii="Times New Roman" w:hAnsi="Times New Roman" w:cs="Times New Roman"/>
        </w:rPr>
      </w:pPr>
    </w:p>
    <w:p w:rsidR="006D3DE0" w:rsidRPr="006D3DE0" w:rsidRDefault="006D3DE0" w:rsidP="006D3DE0">
      <w:pPr>
        <w:spacing w:after="0"/>
        <w:ind w:left="6372"/>
        <w:rPr>
          <w:rFonts w:ascii="Times New Roman" w:hAnsi="Times New Roman" w:cs="Times New Roman"/>
        </w:rPr>
      </w:pPr>
      <w:r w:rsidRPr="006D3DE0">
        <w:rPr>
          <w:rFonts w:ascii="Times New Roman" w:hAnsi="Times New Roman" w:cs="Times New Roman"/>
        </w:rPr>
        <w:t>«___» ____________ 201</w:t>
      </w:r>
      <w:r w:rsidR="00C50398">
        <w:rPr>
          <w:rFonts w:ascii="Times New Roman" w:hAnsi="Times New Roman" w:cs="Times New Roman"/>
        </w:rPr>
        <w:t xml:space="preserve">2 </w:t>
      </w:r>
      <w:r w:rsidRPr="006D3DE0">
        <w:rPr>
          <w:rFonts w:ascii="Times New Roman" w:hAnsi="Times New Roman" w:cs="Times New Roman"/>
        </w:rPr>
        <w:t>г.</w:t>
      </w:r>
    </w:p>
    <w:p w:rsidR="006D3DE0" w:rsidRPr="006D3DE0" w:rsidRDefault="006D3DE0" w:rsidP="006D3DE0">
      <w:pPr>
        <w:spacing w:after="0"/>
        <w:ind w:firstLine="708"/>
        <w:rPr>
          <w:rFonts w:ascii="Times New Roman" w:hAnsi="Times New Roman" w:cs="Times New Roman"/>
        </w:rPr>
      </w:pPr>
    </w:p>
    <w:p w:rsidR="006D3DE0" w:rsidRPr="006D3DE0" w:rsidRDefault="006D3DE0" w:rsidP="00433D70">
      <w:pPr>
        <w:spacing w:after="0"/>
        <w:ind w:firstLine="708"/>
        <w:jc w:val="both"/>
        <w:rPr>
          <w:rFonts w:ascii="Times New Roman" w:hAnsi="Times New Roman" w:cs="Times New Roman"/>
        </w:rPr>
      </w:pPr>
    </w:p>
    <w:p w:rsidR="006D3DE0" w:rsidRPr="006D3DE0" w:rsidRDefault="006D3DE0" w:rsidP="00433D70">
      <w:pPr>
        <w:spacing w:after="0"/>
        <w:ind w:firstLine="708"/>
        <w:jc w:val="both"/>
        <w:rPr>
          <w:rFonts w:ascii="Times New Roman" w:hAnsi="Times New Roman" w:cs="Times New Roman"/>
        </w:rPr>
      </w:pPr>
      <w:proofErr w:type="gramStart"/>
      <w:r w:rsidRPr="006D3DE0">
        <w:rPr>
          <w:rFonts w:ascii="Times New Roman" w:hAnsi="Times New Roman" w:cs="Times New Roman"/>
        </w:rPr>
        <w:t xml:space="preserve">Настоящей доверенностью _______________ (наименование организации – участника размещения заказа) в лице руководителя _________________ (должность руководителя) _________________________ (фамилия, имя, отчество руководителя), действующего на основании ____________, уполномочивает __________(должность) __________ (фамилия, имя, отчество) _________________ (паспортные данные: _________________) представлять интересы организации ______________ на процедуре вскрытия конвертов с заявками на участие в открытом конкурсе и открытию доступа к поданным в форме электронных документов заявкам  на участие в конкурсе на  право заключения </w:t>
      </w:r>
      <w:r w:rsidR="001C6C87">
        <w:rPr>
          <w:rFonts w:ascii="Times New Roman" w:hAnsi="Times New Roman" w:cs="Times New Roman"/>
        </w:rPr>
        <w:t>гражданско-правового договора</w:t>
      </w:r>
      <w:r w:rsidRPr="006D3DE0">
        <w:rPr>
          <w:rFonts w:ascii="Times New Roman" w:hAnsi="Times New Roman" w:cs="Times New Roman"/>
        </w:rPr>
        <w:t xml:space="preserve">  (наименование</w:t>
      </w:r>
      <w:proofErr w:type="gramEnd"/>
      <w:r w:rsidRPr="006D3DE0">
        <w:rPr>
          <w:rFonts w:ascii="Times New Roman" w:hAnsi="Times New Roman" w:cs="Times New Roman"/>
        </w:rPr>
        <w:t xml:space="preserve"> и № конкурса _________________________).</w:t>
      </w:r>
    </w:p>
    <w:p w:rsidR="006D3DE0" w:rsidRPr="006D3DE0" w:rsidRDefault="006D3DE0" w:rsidP="00433D70">
      <w:pPr>
        <w:spacing w:after="0"/>
        <w:ind w:firstLine="708"/>
        <w:jc w:val="both"/>
        <w:rPr>
          <w:rFonts w:ascii="Times New Roman" w:hAnsi="Times New Roman" w:cs="Times New Roman"/>
        </w:rPr>
      </w:pPr>
    </w:p>
    <w:p w:rsidR="006D3DE0" w:rsidRPr="006D3DE0" w:rsidRDefault="006D3DE0" w:rsidP="00433D70">
      <w:pPr>
        <w:spacing w:after="0"/>
        <w:ind w:firstLine="708"/>
        <w:jc w:val="both"/>
        <w:rPr>
          <w:rFonts w:ascii="Times New Roman" w:hAnsi="Times New Roman" w:cs="Times New Roman"/>
        </w:rPr>
      </w:pPr>
      <w:r w:rsidRPr="006D3DE0">
        <w:rPr>
          <w:rFonts w:ascii="Times New Roman" w:hAnsi="Times New Roman" w:cs="Times New Roman"/>
        </w:rPr>
        <w:t>Настоящая доверенность действительна до ____________ года.</w:t>
      </w:r>
    </w:p>
    <w:p w:rsidR="006D3DE0" w:rsidRPr="006D3DE0" w:rsidRDefault="006D3DE0" w:rsidP="00433D70">
      <w:pPr>
        <w:spacing w:after="0"/>
        <w:jc w:val="both"/>
        <w:rPr>
          <w:rFonts w:ascii="Times New Roman" w:hAnsi="Times New Roman" w:cs="Times New Roman"/>
        </w:rPr>
      </w:pPr>
    </w:p>
    <w:p w:rsidR="006D3DE0" w:rsidRPr="006D3DE0" w:rsidRDefault="006D3DE0" w:rsidP="00433D70">
      <w:pPr>
        <w:spacing w:after="0"/>
        <w:jc w:val="both"/>
        <w:rPr>
          <w:rFonts w:ascii="Times New Roman" w:hAnsi="Times New Roman" w:cs="Times New Roman"/>
        </w:rPr>
      </w:pPr>
    </w:p>
    <w:p w:rsidR="006D3DE0" w:rsidRPr="006D3DE0" w:rsidRDefault="006D3DE0" w:rsidP="00433D70">
      <w:pPr>
        <w:spacing w:after="0"/>
        <w:jc w:val="both"/>
        <w:rPr>
          <w:rFonts w:ascii="Times New Roman" w:hAnsi="Times New Roman" w:cs="Times New Roman"/>
        </w:rPr>
      </w:pPr>
    </w:p>
    <w:p w:rsidR="006D3DE0" w:rsidRPr="006D3DE0" w:rsidRDefault="006D3DE0" w:rsidP="00433D70">
      <w:pPr>
        <w:spacing w:after="0"/>
        <w:jc w:val="both"/>
        <w:rPr>
          <w:rFonts w:ascii="Times New Roman" w:hAnsi="Times New Roman" w:cs="Times New Roman"/>
        </w:rPr>
      </w:pPr>
    </w:p>
    <w:tbl>
      <w:tblPr>
        <w:tblW w:w="0" w:type="auto"/>
        <w:tblInd w:w="-34" w:type="dxa"/>
        <w:tblLayout w:type="fixed"/>
        <w:tblLook w:val="0000"/>
      </w:tblPr>
      <w:tblGrid>
        <w:gridCol w:w="3762"/>
        <w:gridCol w:w="2694"/>
        <w:gridCol w:w="3751"/>
      </w:tblGrid>
      <w:tr w:rsidR="006D3DE0" w:rsidRPr="006D3DE0" w:rsidTr="00986982">
        <w:tc>
          <w:tcPr>
            <w:tcW w:w="3762" w:type="dxa"/>
            <w:vAlign w:val="center"/>
          </w:tcPr>
          <w:p w:rsidR="006D3DE0" w:rsidRPr="006D3DE0" w:rsidRDefault="006D3DE0" w:rsidP="00433D70">
            <w:pPr>
              <w:suppressAutoHyphens/>
              <w:jc w:val="both"/>
              <w:rPr>
                <w:rFonts w:ascii="Times New Roman" w:hAnsi="Times New Roman" w:cs="Times New Roman"/>
                <w:color w:val="000000"/>
              </w:rPr>
            </w:pPr>
            <w:r w:rsidRPr="006D3DE0">
              <w:rPr>
                <w:rFonts w:ascii="Times New Roman" w:hAnsi="Times New Roman" w:cs="Times New Roman"/>
                <w:color w:val="000000"/>
              </w:rPr>
              <w:t>__________________________</w:t>
            </w:r>
          </w:p>
        </w:tc>
        <w:tc>
          <w:tcPr>
            <w:tcW w:w="2694" w:type="dxa"/>
            <w:vAlign w:val="center"/>
          </w:tcPr>
          <w:p w:rsidR="006D3DE0" w:rsidRPr="006D3DE0" w:rsidRDefault="006D3DE0" w:rsidP="00433D70">
            <w:pPr>
              <w:suppressAutoHyphens/>
              <w:jc w:val="both"/>
              <w:rPr>
                <w:rFonts w:ascii="Times New Roman" w:hAnsi="Times New Roman" w:cs="Times New Roman"/>
                <w:color w:val="000000"/>
              </w:rPr>
            </w:pPr>
            <w:r w:rsidRPr="006D3DE0">
              <w:rPr>
                <w:rFonts w:ascii="Times New Roman" w:hAnsi="Times New Roman" w:cs="Times New Roman"/>
                <w:color w:val="000000"/>
              </w:rPr>
              <w:t>___________________</w:t>
            </w:r>
          </w:p>
        </w:tc>
        <w:tc>
          <w:tcPr>
            <w:tcW w:w="3751" w:type="dxa"/>
            <w:vAlign w:val="center"/>
          </w:tcPr>
          <w:p w:rsidR="006D3DE0" w:rsidRPr="006D3DE0" w:rsidRDefault="006D3DE0" w:rsidP="00433D70">
            <w:pPr>
              <w:suppressAutoHyphens/>
              <w:jc w:val="both"/>
              <w:rPr>
                <w:rFonts w:ascii="Times New Roman" w:hAnsi="Times New Roman" w:cs="Times New Roman"/>
                <w:color w:val="000000"/>
              </w:rPr>
            </w:pPr>
            <w:r w:rsidRPr="006D3DE0">
              <w:rPr>
                <w:rFonts w:ascii="Times New Roman" w:hAnsi="Times New Roman" w:cs="Times New Roman"/>
                <w:color w:val="000000"/>
              </w:rPr>
              <w:t>_____________________________</w:t>
            </w:r>
          </w:p>
        </w:tc>
      </w:tr>
      <w:tr w:rsidR="006D3DE0" w:rsidRPr="006D3DE0" w:rsidTr="00986982">
        <w:tc>
          <w:tcPr>
            <w:tcW w:w="3762" w:type="dxa"/>
            <w:vAlign w:val="center"/>
          </w:tcPr>
          <w:p w:rsidR="006D3DE0" w:rsidRPr="006D3DE0" w:rsidRDefault="006D3DE0" w:rsidP="00433D70">
            <w:pPr>
              <w:suppressAutoHyphens/>
              <w:jc w:val="both"/>
              <w:rPr>
                <w:rFonts w:ascii="Times New Roman" w:hAnsi="Times New Roman" w:cs="Times New Roman"/>
                <w:color w:val="000000"/>
              </w:rPr>
            </w:pPr>
            <w:r w:rsidRPr="006D3DE0">
              <w:rPr>
                <w:rFonts w:ascii="Times New Roman" w:hAnsi="Times New Roman" w:cs="Times New Roman"/>
                <w:color w:val="000000"/>
              </w:rPr>
              <w:t>(должность уполномоченного лица)</w:t>
            </w:r>
          </w:p>
        </w:tc>
        <w:tc>
          <w:tcPr>
            <w:tcW w:w="2694" w:type="dxa"/>
            <w:vAlign w:val="center"/>
          </w:tcPr>
          <w:p w:rsidR="006D3DE0" w:rsidRPr="006D3DE0" w:rsidRDefault="006D3DE0" w:rsidP="00433D70">
            <w:pPr>
              <w:suppressAutoHyphens/>
              <w:jc w:val="both"/>
              <w:rPr>
                <w:rFonts w:ascii="Times New Roman" w:hAnsi="Times New Roman" w:cs="Times New Roman"/>
                <w:color w:val="000000"/>
              </w:rPr>
            </w:pPr>
            <w:r w:rsidRPr="006D3DE0">
              <w:rPr>
                <w:rFonts w:ascii="Times New Roman" w:hAnsi="Times New Roman" w:cs="Times New Roman"/>
                <w:color w:val="000000"/>
              </w:rPr>
              <w:t>(подпись)</w:t>
            </w:r>
          </w:p>
        </w:tc>
        <w:tc>
          <w:tcPr>
            <w:tcW w:w="3751" w:type="dxa"/>
            <w:vAlign w:val="center"/>
          </w:tcPr>
          <w:p w:rsidR="006D3DE0" w:rsidRPr="006D3DE0" w:rsidRDefault="006D3DE0" w:rsidP="00433D70">
            <w:pPr>
              <w:suppressAutoHyphens/>
              <w:jc w:val="both"/>
              <w:rPr>
                <w:rFonts w:ascii="Times New Roman" w:hAnsi="Times New Roman" w:cs="Times New Roman"/>
                <w:color w:val="000000"/>
              </w:rPr>
            </w:pPr>
            <w:r w:rsidRPr="006D3DE0">
              <w:rPr>
                <w:rFonts w:ascii="Times New Roman" w:hAnsi="Times New Roman" w:cs="Times New Roman"/>
                <w:color w:val="000000"/>
              </w:rPr>
              <w:t>(Ф.И.О. уполномоченного лица)</w:t>
            </w:r>
          </w:p>
        </w:tc>
      </w:tr>
      <w:tr w:rsidR="006D3DE0" w:rsidRPr="006D3DE0" w:rsidTr="00986982">
        <w:tc>
          <w:tcPr>
            <w:tcW w:w="3762" w:type="dxa"/>
          </w:tcPr>
          <w:p w:rsidR="006D3DE0" w:rsidRPr="006D3DE0" w:rsidRDefault="006D3DE0" w:rsidP="00433D70">
            <w:pPr>
              <w:suppressAutoHyphens/>
              <w:jc w:val="both"/>
              <w:rPr>
                <w:rFonts w:ascii="Times New Roman" w:hAnsi="Times New Roman" w:cs="Times New Roman"/>
                <w:color w:val="000000"/>
              </w:rPr>
            </w:pPr>
            <w:r w:rsidRPr="006D3DE0">
              <w:rPr>
                <w:rFonts w:ascii="Times New Roman" w:hAnsi="Times New Roman" w:cs="Times New Roman"/>
                <w:color w:val="000000"/>
              </w:rPr>
              <w:t>м.п.</w:t>
            </w:r>
          </w:p>
        </w:tc>
        <w:tc>
          <w:tcPr>
            <w:tcW w:w="2694" w:type="dxa"/>
          </w:tcPr>
          <w:p w:rsidR="006D3DE0" w:rsidRPr="006D3DE0" w:rsidRDefault="006D3DE0" w:rsidP="00433D70">
            <w:pPr>
              <w:suppressAutoHyphens/>
              <w:jc w:val="both"/>
              <w:rPr>
                <w:rFonts w:ascii="Times New Roman" w:hAnsi="Times New Roman" w:cs="Times New Roman"/>
                <w:color w:val="000000"/>
              </w:rPr>
            </w:pPr>
          </w:p>
        </w:tc>
        <w:tc>
          <w:tcPr>
            <w:tcW w:w="3751" w:type="dxa"/>
          </w:tcPr>
          <w:p w:rsidR="006D3DE0" w:rsidRPr="006D3DE0" w:rsidRDefault="006D3DE0" w:rsidP="00433D70">
            <w:pPr>
              <w:suppressAutoHyphens/>
              <w:jc w:val="both"/>
              <w:rPr>
                <w:rFonts w:ascii="Times New Roman" w:hAnsi="Times New Roman" w:cs="Times New Roman"/>
                <w:color w:val="000000"/>
              </w:rPr>
            </w:pPr>
          </w:p>
        </w:tc>
      </w:tr>
    </w:tbl>
    <w:p w:rsidR="006D3DE0" w:rsidRPr="006D3DE0" w:rsidRDefault="006D3DE0" w:rsidP="00433D70">
      <w:pPr>
        <w:jc w:val="both"/>
        <w:rPr>
          <w:rFonts w:ascii="Times New Roman" w:hAnsi="Times New Roman" w:cs="Times New Roman"/>
        </w:rPr>
      </w:pPr>
    </w:p>
    <w:p w:rsidR="006D3DE0" w:rsidRPr="006D3DE0" w:rsidRDefault="006D3DE0" w:rsidP="006D3DE0">
      <w:pPr>
        <w:spacing w:after="0"/>
        <w:rPr>
          <w:rFonts w:ascii="Times New Roman" w:hAnsi="Times New Roman" w:cs="Times New Roman"/>
        </w:rPr>
      </w:pPr>
    </w:p>
    <w:p w:rsidR="006D3DE0" w:rsidRPr="006D3DE0" w:rsidRDefault="006D3DE0" w:rsidP="006D3DE0">
      <w:pPr>
        <w:spacing w:after="0"/>
        <w:rPr>
          <w:rFonts w:ascii="Times New Roman" w:hAnsi="Times New Roman" w:cs="Times New Roman"/>
        </w:rPr>
      </w:pPr>
    </w:p>
    <w:p w:rsidR="006D3DE0" w:rsidRPr="006D3DE0" w:rsidRDefault="006D3DE0" w:rsidP="006D3DE0">
      <w:pPr>
        <w:spacing w:after="0"/>
        <w:rPr>
          <w:rFonts w:ascii="Times New Roman" w:hAnsi="Times New Roman" w:cs="Times New Roman"/>
        </w:rPr>
      </w:pPr>
    </w:p>
    <w:p w:rsidR="006D3DE0" w:rsidRPr="006D3DE0" w:rsidRDefault="006D3DE0" w:rsidP="006D3DE0">
      <w:pPr>
        <w:spacing w:after="0"/>
        <w:rPr>
          <w:rFonts w:ascii="Times New Roman" w:hAnsi="Times New Roman" w:cs="Times New Roman"/>
        </w:rPr>
      </w:pPr>
    </w:p>
    <w:p w:rsidR="006D3DE0" w:rsidRPr="006D3DE0" w:rsidRDefault="006D3DE0" w:rsidP="006D3DE0">
      <w:pPr>
        <w:spacing w:after="0"/>
        <w:rPr>
          <w:rFonts w:ascii="Times New Roman" w:hAnsi="Times New Roman" w:cs="Times New Roman"/>
          <w:b/>
        </w:rPr>
      </w:pPr>
      <w:r w:rsidRPr="006D3DE0">
        <w:rPr>
          <w:rFonts w:ascii="Times New Roman" w:hAnsi="Times New Roman" w:cs="Times New Roman"/>
        </w:rPr>
        <w:t xml:space="preserve">** Данная доверенность предъявляется уполномоченным лицом участника размещения заказа для присутствия  на процедуре вскрытия конвертов </w:t>
      </w:r>
      <w:bookmarkEnd w:id="21"/>
      <w:bookmarkEnd w:id="22"/>
      <w:r w:rsidRPr="006D3DE0">
        <w:rPr>
          <w:rFonts w:ascii="Times New Roman" w:hAnsi="Times New Roman" w:cs="Times New Roman"/>
        </w:rPr>
        <w:t>и открытию доступа к поданным в форме электронных документов заявкам  на участие в конкурсе.</w:t>
      </w:r>
    </w:p>
    <w:p w:rsidR="006D3DE0" w:rsidRPr="005A314D" w:rsidRDefault="006D3DE0" w:rsidP="006D3DE0">
      <w:pPr>
        <w:pStyle w:val="1"/>
        <w:spacing w:before="0" w:after="0"/>
        <w:rPr>
          <w:sz w:val="24"/>
          <w:szCs w:val="24"/>
        </w:rPr>
      </w:pPr>
      <w:r w:rsidRPr="006D3DE0">
        <w:rPr>
          <w:b w:val="0"/>
        </w:rPr>
        <w:br w:type="page"/>
      </w:r>
      <w:r w:rsidRPr="006D3DE0">
        <w:rPr>
          <w:sz w:val="24"/>
          <w:szCs w:val="24"/>
        </w:rPr>
        <w:lastRenderedPageBreak/>
        <w:t xml:space="preserve">4.5. ФОРМА  ПРЕДСТАВЛЕНИЯ СВЕДЕНИЙ  О КАЧЕСТВЕ  РАБОТ  И </w:t>
      </w:r>
      <w:r w:rsidRPr="005A314D">
        <w:rPr>
          <w:sz w:val="24"/>
          <w:szCs w:val="24"/>
        </w:rPr>
        <w:t>КВАЛИФИКАЦИИ УЧАСТНИКА РАЗМЕЩЕНИЯ ЗАКАЗА</w:t>
      </w:r>
    </w:p>
    <w:p w:rsidR="006D3DE0" w:rsidRPr="005A314D" w:rsidRDefault="006D3DE0" w:rsidP="00813B0D">
      <w:pPr>
        <w:pStyle w:val="210"/>
        <w:ind w:firstLine="0"/>
        <w:rPr>
          <w:b/>
          <w:sz w:val="22"/>
          <w:szCs w:val="22"/>
        </w:rPr>
      </w:pPr>
    </w:p>
    <w:p w:rsidR="006D3DE0" w:rsidRPr="005A314D" w:rsidRDefault="006D3DE0" w:rsidP="006D3DE0">
      <w:pPr>
        <w:jc w:val="center"/>
        <w:rPr>
          <w:rFonts w:ascii="Times New Roman" w:hAnsi="Times New Roman" w:cs="Times New Roman"/>
          <w:sz w:val="16"/>
          <w:szCs w:val="16"/>
        </w:rPr>
      </w:pPr>
      <w:r w:rsidRPr="005A314D">
        <w:rPr>
          <w:rFonts w:ascii="Times New Roman" w:hAnsi="Times New Roman" w:cs="Times New Roman"/>
        </w:rPr>
        <w:t xml:space="preserve">Изучив конкурсную документацию на право заключения муниципального </w:t>
      </w:r>
      <w:r w:rsidR="002C5AAE">
        <w:rPr>
          <w:rFonts w:ascii="Times New Roman" w:hAnsi="Times New Roman" w:cs="Times New Roman"/>
        </w:rPr>
        <w:t>Контракт</w:t>
      </w:r>
      <w:r w:rsidRPr="005A314D">
        <w:rPr>
          <w:rFonts w:ascii="Times New Roman" w:hAnsi="Times New Roman" w:cs="Times New Roman"/>
        </w:rPr>
        <w:t xml:space="preserve">а </w:t>
      </w:r>
      <w:proofErr w:type="gramStart"/>
      <w:r w:rsidRPr="005A314D">
        <w:rPr>
          <w:rFonts w:ascii="Times New Roman" w:hAnsi="Times New Roman" w:cs="Times New Roman"/>
        </w:rPr>
        <w:t>на</w:t>
      </w:r>
      <w:proofErr w:type="gramEnd"/>
      <w:r w:rsidRPr="005A314D">
        <w:rPr>
          <w:rFonts w:ascii="Times New Roman" w:hAnsi="Times New Roman" w:cs="Times New Roman"/>
        </w:rPr>
        <w:t xml:space="preserve"> </w:t>
      </w:r>
      <w:r w:rsidRPr="005A314D">
        <w:rPr>
          <w:rFonts w:ascii="Times New Roman" w:hAnsi="Times New Roman" w:cs="Times New Roman"/>
          <w:sz w:val="16"/>
          <w:szCs w:val="16"/>
        </w:rPr>
        <w:t>____________</w:t>
      </w:r>
    </w:p>
    <w:p w:rsidR="006D3DE0" w:rsidRPr="005A314D" w:rsidRDefault="006D3DE0" w:rsidP="006D3DE0">
      <w:pPr>
        <w:jc w:val="center"/>
        <w:rPr>
          <w:rFonts w:ascii="Times New Roman" w:hAnsi="Times New Roman" w:cs="Times New Roman"/>
          <w:i/>
          <w:sz w:val="16"/>
          <w:szCs w:val="16"/>
        </w:rPr>
      </w:pPr>
      <w:r w:rsidRPr="005A314D">
        <w:rPr>
          <w:rFonts w:ascii="Times New Roman" w:hAnsi="Times New Roman" w:cs="Times New Roman"/>
          <w:sz w:val="16"/>
          <w:szCs w:val="16"/>
        </w:rPr>
        <w:t>___________________________________________________________________________________________________________________</w:t>
      </w:r>
      <w:r w:rsidRPr="005A314D">
        <w:rPr>
          <w:rFonts w:ascii="Times New Roman" w:hAnsi="Times New Roman" w:cs="Times New Roman"/>
          <w:i/>
          <w:sz w:val="16"/>
          <w:szCs w:val="16"/>
        </w:rPr>
        <w:t>(</w:t>
      </w:r>
      <w:proofErr w:type="gramStart"/>
      <w:r w:rsidRPr="005A314D">
        <w:rPr>
          <w:rFonts w:ascii="Times New Roman" w:hAnsi="Times New Roman" w:cs="Times New Roman"/>
          <w:i/>
          <w:sz w:val="16"/>
          <w:szCs w:val="16"/>
        </w:rPr>
        <w:t>у</w:t>
      </w:r>
      <w:r w:rsidR="005A314D" w:rsidRPr="005A314D">
        <w:rPr>
          <w:rFonts w:ascii="Times New Roman" w:hAnsi="Times New Roman" w:cs="Times New Roman"/>
          <w:i/>
          <w:sz w:val="16"/>
          <w:szCs w:val="16"/>
        </w:rPr>
        <w:t>(</w:t>
      </w:r>
      <w:proofErr w:type="gramEnd"/>
      <w:r w:rsidRPr="005A314D">
        <w:rPr>
          <w:rFonts w:ascii="Times New Roman" w:hAnsi="Times New Roman" w:cs="Times New Roman"/>
          <w:i/>
          <w:sz w:val="16"/>
          <w:szCs w:val="16"/>
        </w:rPr>
        <w:t>казывается предмет конкурса)</w:t>
      </w:r>
    </w:p>
    <w:p w:rsidR="006D3DE0" w:rsidRPr="005A314D" w:rsidRDefault="006D3DE0" w:rsidP="005A314D">
      <w:pPr>
        <w:jc w:val="center"/>
        <w:rPr>
          <w:rFonts w:ascii="Times New Roman" w:hAnsi="Times New Roman" w:cs="Times New Roman"/>
          <w:i/>
          <w:sz w:val="16"/>
          <w:szCs w:val="16"/>
        </w:rPr>
      </w:pPr>
      <w:r w:rsidRPr="005A314D">
        <w:rPr>
          <w:rFonts w:ascii="Times New Roman" w:hAnsi="Times New Roman" w:cs="Times New Roman"/>
          <w:i/>
          <w:sz w:val="16"/>
          <w:szCs w:val="16"/>
        </w:rPr>
        <w:t xml:space="preserve">____________________________________________________________________________________                                                                 (наименование участника размещения заказа) </w:t>
      </w:r>
    </w:p>
    <w:p w:rsidR="006D3DE0" w:rsidRPr="005A314D" w:rsidRDefault="006D3DE0" w:rsidP="006D3DE0">
      <w:pPr>
        <w:pStyle w:val="ae"/>
        <w:ind w:firstLine="0"/>
        <w:jc w:val="left"/>
        <w:rPr>
          <w:sz w:val="22"/>
          <w:szCs w:val="22"/>
        </w:rPr>
      </w:pPr>
      <w:r w:rsidRPr="005A314D">
        <w:rPr>
          <w:sz w:val="22"/>
          <w:szCs w:val="22"/>
        </w:rPr>
        <w:t>в лице,______________________________________________________________________________</w:t>
      </w:r>
    </w:p>
    <w:p w:rsidR="006D3DE0" w:rsidRPr="005A314D" w:rsidRDefault="006D3DE0" w:rsidP="006D3DE0">
      <w:pPr>
        <w:pStyle w:val="ae"/>
        <w:ind w:firstLine="0"/>
        <w:jc w:val="center"/>
        <w:rPr>
          <w:i/>
          <w:sz w:val="16"/>
          <w:szCs w:val="16"/>
        </w:rPr>
      </w:pPr>
      <w:r w:rsidRPr="005A314D">
        <w:rPr>
          <w:i/>
          <w:sz w:val="16"/>
          <w:szCs w:val="16"/>
        </w:rPr>
        <w:t>(наименование должности, Ф.И.О. руководителя, уполномоченного лица для  юридического лица)</w:t>
      </w:r>
    </w:p>
    <w:p w:rsidR="005A314D" w:rsidRDefault="005A314D" w:rsidP="006D3DE0">
      <w:pPr>
        <w:pStyle w:val="ad"/>
        <w:spacing w:after="0"/>
        <w:rPr>
          <w:rFonts w:ascii="Times New Roman" w:hAnsi="Times New Roman" w:cs="Times New Roman"/>
          <w:sz w:val="22"/>
        </w:rPr>
      </w:pPr>
    </w:p>
    <w:p w:rsidR="006D3DE0" w:rsidRPr="005A314D" w:rsidRDefault="006D3DE0" w:rsidP="006D3DE0">
      <w:pPr>
        <w:pStyle w:val="ad"/>
        <w:spacing w:after="0"/>
        <w:rPr>
          <w:rFonts w:ascii="Times New Roman" w:hAnsi="Times New Roman" w:cs="Times New Roman"/>
          <w:sz w:val="22"/>
        </w:rPr>
      </w:pPr>
      <w:r w:rsidRPr="005A314D">
        <w:rPr>
          <w:rFonts w:ascii="Times New Roman" w:hAnsi="Times New Roman" w:cs="Times New Roman"/>
          <w:sz w:val="22"/>
        </w:rPr>
        <w:t xml:space="preserve">сообщает следующие сведения о квалификации __________________________________________ </w:t>
      </w:r>
    </w:p>
    <w:p w:rsidR="006D3DE0" w:rsidRPr="005A314D" w:rsidRDefault="006D3DE0" w:rsidP="006D3DE0">
      <w:pPr>
        <w:pStyle w:val="38"/>
        <w:spacing w:after="0"/>
        <w:ind w:firstLine="709"/>
        <w:jc w:val="center"/>
        <w:rPr>
          <w:szCs w:val="22"/>
        </w:rPr>
      </w:pPr>
      <w:r w:rsidRPr="005A314D">
        <w:rPr>
          <w:szCs w:val="22"/>
        </w:rPr>
        <w:t xml:space="preserve">                                                                                  (наименование участника размещения заказа) </w:t>
      </w:r>
    </w:p>
    <w:p w:rsidR="006D3DE0" w:rsidRPr="005A314D" w:rsidRDefault="006D3DE0" w:rsidP="006D3DE0">
      <w:pPr>
        <w:pStyle w:val="ad"/>
        <w:spacing w:after="0"/>
        <w:rPr>
          <w:rFonts w:ascii="Times New Roman" w:hAnsi="Times New Roman" w:cs="Times New Roman"/>
          <w:sz w:val="22"/>
        </w:rPr>
      </w:pPr>
      <w:r w:rsidRPr="005A314D">
        <w:rPr>
          <w:rFonts w:ascii="Times New Roman" w:hAnsi="Times New Roman" w:cs="Times New Roman"/>
          <w:sz w:val="22"/>
        </w:rPr>
        <w:t xml:space="preserve">и </w:t>
      </w:r>
      <w:proofErr w:type="gramStart"/>
      <w:r w:rsidR="00B16AB5">
        <w:rPr>
          <w:rFonts w:ascii="Times New Roman" w:hAnsi="Times New Roman" w:cs="Times New Roman"/>
          <w:sz w:val="22"/>
        </w:rPr>
        <w:t>опыте</w:t>
      </w:r>
      <w:proofErr w:type="gramEnd"/>
      <w:r w:rsidRPr="005A314D">
        <w:rPr>
          <w:rFonts w:ascii="Times New Roman" w:hAnsi="Times New Roman" w:cs="Times New Roman"/>
          <w:sz w:val="22"/>
        </w:rPr>
        <w:t xml:space="preserve"> выполняемых работ:</w:t>
      </w:r>
    </w:p>
    <w:p w:rsidR="00D92533" w:rsidRPr="005A314D" w:rsidRDefault="00D92533" w:rsidP="006D3DE0">
      <w:pPr>
        <w:pStyle w:val="ad"/>
        <w:spacing w:after="0"/>
        <w:rPr>
          <w:rFonts w:ascii="Times New Roman" w:hAnsi="Times New Roman" w:cs="Times New Roman"/>
          <w:sz w:val="22"/>
        </w:rPr>
      </w:pPr>
    </w:p>
    <w:p w:rsidR="00D92533" w:rsidRDefault="006D3DE0" w:rsidP="00625740">
      <w:pPr>
        <w:pStyle w:val="a2"/>
        <w:keepNext/>
        <w:widowControl w:val="0"/>
        <w:numPr>
          <w:ilvl w:val="1"/>
          <w:numId w:val="23"/>
        </w:numPr>
        <w:tabs>
          <w:tab w:val="num" w:pos="0"/>
        </w:tabs>
        <w:suppressAutoHyphens/>
        <w:spacing w:line="240" w:lineRule="auto"/>
        <w:ind w:left="0" w:firstLine="0"/>
      </w:pPr>
      <w:r w:rsidRPr="005A314D">
        <w:rPr>
          <w:b/>
        </w:rPr>
        <w:t>Наличие трудовых ресурсов</w:t>
      </w:r>
      <w:r w:rsidR="00D92533" w:rsidRPr="005A314D">
        <w:rPr>
          <w:b/>
        </w:rPr>
        <w:t xml:space="preserve"> </w:t>
      </w:r>
      <w:r w:rsidR="00D92533" w:rsidRPr="005A314D">
        <w:t>(</w:t>
      </w:r>
      <w:r w:rsidR="00D92533" w:rsidRPr="00813B0D">
        <w:t>наличие</w:t>
      </w:r>
      <w:r w:rsidR="00D92533">
        <w:t xml:space="preserve"> в штате сотрудников, получивших высшее образование  по специальностям </w:t>
      </w:r>
      <w:r w:rsidR="001B0203">
        <w:t>«</w:t>
      </w:r>
      <w:r w:rsidR="00A7521C">
        <w:t>геодезия</w:t>
      </w:r>
      <w:r w:rsidR="001B0203">
        <w:t>»</w:t>
      </w:r>
      <w:r w:rsidR="00813B0D">
        <w:t xml:space="preserve">, </w:t>
      </w:r>
      <w:r w:rsidR="001B0203">
        <w:t>«</w:t>
      </w:r>
      <w:r w:rsidR="00D92533">
        <w:t>картография</w:t>
      </w:r>
      <w:r w:rsidR="001B0203">
        <w:t>»</w:t>
      </w:r>
      <w:r w:rsidR="00D92533">
        <w:t xml:space="preserve"> и </w:t>
      </w:r>
      <w:r w:rsidR="001B0203">
        <w:t>«землеустройство»</w:t>
      </w:r>
      <w:r w:rsidR="00813B0D">
        <w:t>).</w:t>
      </w:r>
    </w:p>
    <w:p w:rsidR="006D3DE0" w:rsidRPr="00D92533" w:rsidRDefault="006D3DE0" w:rsidP="006D3DE0">
      <w:pPr>
        <w:keepNext/>
        <w:suppressAutoHyphens/>
        <w:spacing w:after="0"/>
        <w:rPr>
          <w:rFonts w:ascii="Times New Roman" w:hAnsi="Times New Roman" w:cs="Times New Roman"/>
          <w:highlight w:val="yellow"/>
        </w:rPr>
      </w:pPr>
    </w:p>
    <w:tbl>
      <w:tblPr>
        <w:tblW w:w="9484"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6"/>
        <w:gridCol w:w="1538"/>
        <w:gridCol w:w="2732"/>
        <w:gridCol w:w="3233"/>
        <w:gridCol w:w="1435"/>
      </w:tblGrid>
      <w:tr w:rsidR="006D3DE0" w:rsidRPr="00D92533" w:rsidTr="00986982">
        <w:trPr>
          <w:cantSplit/>
          <w:trHeight w:val="635"/>
        </w:trPr>
        <w:tc>
          <w:tcPr>
            <w:tcW w:w="546" w:type="dxa"/>
            <w:vAlign w:val="center"/>
          </w:tcPr>
          <w:p w:rsidR="006D3DE0" w:rsidRPr="005A314D" w:rsidRDefault="006D3DE0" w:rsidP="00986982">
            <w:pPr>
              <w:keepNext/>
              <w:suppressAutoHyphens/>
              <w:spacing w:after="0"/>
              <w:jc w:val="center"/>
              <w:rPr>
                <w:rFonts w:ascii="Times New Roman" w:hAnsi="Times New Roman" w:cs="Times New Roman"/>
                <w:sz w:val="20"/>
                <w:szCs w:val="20"/>
              </w:rPr>
            </w:pPr>
            <w:r w:rsidRPr="005A314D">
              <w:rPr>
                <w:rFonts w:ascii="Times New Roman" w:hAnsi="Times New Roman" w:cs="Times New Roman"/>
                <w:sz w:val="20"/>
                <w:szCs w:val="20"/>
              </w:rPr>
              <w:t>№</w:t>
            </w:r>
            <w:r w:rsidR="00813B0D" w:rsidRPr="005A314D">
              <w:rPr>
                <w:rFonts w:ascii="Times New Roman" w:hAnsi="Times New Roman" w:cs="Times New Roman"/>
                <w:sz w:val="20"/>
                <w:szCs w:val="20"/>
              </w:rPr>
              <w:t>№</w:t>
            </w:r>
          </w:p>
          <w:p w:rsidR="006D3DE0" w:rsidRPr="005A314D" w:rsidRDefault="006D3DE0" w:rsidP="00986982">
            <w:pPr>
              <w:keepNext/>
              <w:suppressAutoHyphens/>
              <w:spacing w:after="0"/>
              <w:jc w:val="center"/>
              <w:rPr>
                <w:rFonts w:ascii="Times New Roman" w:hAnsi="Times New Roman" w:cs="Times New Roman"/>
                <w:sz w:val="20"/>
                <w:szCs w:val="20"/>
              </w:rPr>
            </w:pPr>
            <w:proofErr w:type="spellStart"/>
            <w:proofErr w:type="gramStart"/>
            <w:r w:rsidRPr="005A314D">
              <w:rPr>
                <w:rFonts w:ascii="Times New Roman" w:hAnsi="Times New Roman" w:cs="Times New Roman"/>
                <w:sz w:val="20"/>
                <w:szCs w:val="20"/>
              </w:rPr>
              <w:t>п</w:t>
            </w:r>
            <w:proofErr w:type="spellEnd"/>
            <w:proofErr w:type="gramEnd"/>
            <w:r w:rsidRPr="005A314D">
              <w:rPr>
                <w:rFonts w:ascii="Times New Roman" w:hAnsi="Times New Roman" w:cs="Times New Roman"/>
                <w:sz w:val="20"/>
                <w:szCs w:val="20"/>
              </w:rPr>
              <w:t>/</w:t>
            </w:r>
            <w:proofErr w:type="spellStart"/>
            <w:r w:rsidRPr="005A314D">
              <w:rPr>
                <w:rFonts w:ascii="Times New Roman" w:hAnsi="Times New Roman" w:cs="Times New Roman"/>
                <w:sz w:val="20"/>
                <w:szCs w:val="20"/>
              </w:rPr>
              <w:t>п</w:t>
            </w:r>
            <w:proofErr w:type="spellEnd"/>
          </w:p>
        </w:tc>
        <w:tc>
          <w:tcPr>
            <w:tcW w:w="1538" w:type="dxa"/>
            <w:vAlign w:val="center"/>
          </w:tcPr>
          <w:p w:rsidR="006D3DE0" w:rsidRPr="005A314D" w:rsidRDefault="006D3DE0" w:rsidP="00986982">
            <w:pPr>
              <w:keepNext/>
              <w:suppressAutoHyphens/>
              <w:spacing w:after="0"/>
              <w:jc w:val="center"/>
              <w:rPr>
                <w:rFonts w:ascii="Times New Roman" w:hAnsi="Times New Roman" w:cs="Times New Roman"/>
                <w:sz w:val="20"/>
                <w:szCs w:val="20"/>
              </w:rPr>
            </w:pPr>
            <w:r w:rsidRPr="005A314D">
              <w:rPr>
                <w:rFonts w:ascii="Times New Roman" w:hAnsi="Times New Roman" w:cs="Times New Roman"/>
                <w:sz w:val="20"/>
                <w:szCs w:val="20"/>
              </w:rPr>
              <w:t>Должность руководителей и специалистов предприятия</w:t>
            </w:r>
          </w:p>
        </w:tc>
        <w:tc>
          <w:tcPr>
            <w:tcW w:w="2732" w:type="dxa"/>
            <w:vAlign w:val="center"/>
          </w:tcPr>
          <w:p w:rsidR="006D3DE0" w:rsidRPr="005A314D" w:rsidRDefault="006D3DE0" w:rsidP="00986982">
            <w:pPr>
              <w:keepNext/>
              <w:suppressAutoHyphens/>
              <w:spacing w:after="0"/>
              <w:jc w:val="center"/>
              <w:rPr>
                <w:rFonts w:ascii="Times New Roman" w:hAnsi="Times New Roman" w:cs="Times New Roman"/>
                <w:sz w:val="20"/>
                <w:szCs w:val="20"/>
              </w:rPr>
            </w:pPr>
            <w:r w:rsidRPr="005A314D">
              <w:rPr>
                <w:rFonts w:ascii="Times New Roman" w:hAnsi="Times New Roman" w:cs="Times New Roman"/>
                <w:sz w:val="20"/>
                <w:szCs w:val="20"/>
              </w:rPr>
              <w:t>Образование</w:t>
            </w:r>
          </w:p>
          <w:p w:rsidR="006D3DE0" w:rsidRPr="005A314D" w:rsidRDefault="006D3DE0" w:rsidP="00986982">
            <w:pPr>
              <w:keepNext/>
              <w:suppressAutoHyphens/>
              <w:spacing w:after="0"/>
              <w:jc w:val="center"/>
              <w:rPr>
                <w:rFonts w:ascii="Times New Roman" w:hAnsi="Times New Roman" w:cs="Times New Roman"/>
                <w:sz w:val="20"/>
                <w:szCs w:val="20"/>
              </w:rPr>
            </w:pPr>
            <w:r w:rsidRPr="005A314D">
              <w:rPr>
                <w:rFonts w:ascii="Times New Roman" w:hAnsi="Times New Roman" w:cs="Times New Roman"/>
                <w:sz w:val="20"/>
                <w:szCs w:val="20"/>
              </w:rPr>
              <w:t>(какое и когда окончил учебное заведение, факультет, специальность)</w:t>
            </w:r>
          </w:p>
        </w:tc>
        <w:tc>
          <w:tcPr>
            <w:tcW w:w="3233" w:type="dxa"/>
            <w:vAlign w:val="center"/>
          </w:tcPr>
          <w:p w:rsidR="006D3DE0" w:rsidRPr="005A314D" w:rsidRDefault="006D3DE0" w:rsidP="00986982">
            <w:pPr>
              <w:keepNext/>
              <w:suppressAutoHyphens/>
              <w:spacing w:after="0"/>
              <w:jc w:val="center"/>
              <w:rPr>
                <w:rFonts w:ascii="Times New Roman" w:hAnsi="Times New Roman" w:cs="Times New Roman"/>
                <w:sz w:val="20"/>
                <w:szCs w:val="20"/>
              </w:rPr>
            </w:pPr>
            <w:r w:rsidRPr="005A314D">
              <w:rPr>
                <w:rFonts w:ascii="Times New Roman" w:hAnsi="Times New Roman" w:cs="Times New Roman"/>
                <w:sz w:val="20"/>
                <w:szCs w:val="20"/>
              </w:rPr>
              <w:t>Стаж работы, лет</w:t>
            </w:r>
          </w:p>
        </w:tc>
        <w:tc>
          <w:tcPr>
            <w:tcW w:w="1435" w:type="dxa"/>
            <w:vAlign w:val="center"/>
          </w:tcPr>
          <w:p w:rsidR="006D3DE0" w:rsidRPr="005A314D" w:rsidRDefault="006D3DE0" w:rsidP="00986982">
            <w:pPr>
              <w:keepNext/>
              <w:suppressAutoHyphens/>
              <w:spacing w:after="0"/>
              <w:jc w:val="center"/>
              <w:rPr>
                <w:rFonts w:ascii="Times New Roman" w:hAnsi="Times New Roman" w:cs="Times New Roman"/>
              </w:rPr>
            </w:pPr>
            <w:r w:rsidRPr="005A314D">
              <w:rPr>
                <w:rFonts w:ascii="Times New Roman" w:hAnsi="Times New Roman" w:cs="Times New Roman"/>
              </w:rPr>
              <w:t>Примечание</w:t>
            </w:r>
          </w:p>
        </w:tc>
      </w:tr>
      <w:tr w:rsidR="006D3DE0" w:rsidRPr="00D92533" w:rsidTr="00986982">
        <w:tc>
          <w:tcPr>
            <w:tcW w:w="546" w:type="dxa"/>
          </w:tcPr>
          <w:p w:rsidR="006D3DE0" w:rsidRPr="00D92533" w:rsidRDefault="006D3DE0" w:rsidP="00986982">
            <w:pPr>
              <w:keepNext/>
              <w:suppressAutoHyphens/>
              <w:spacing w:after="0"/>
              <w:rPr>
                <w:rFonts w:ascii="Times New Roman" w:hAnsi="Times New Roman" w:cs="Times New Roman"/>
                <w:sz w:val="20"/>
                <w:szCs w:val="20"/>
                <w:highlight w:val="yellow"/>
              </w:rPr>
            </w:pPr>
          </w:p>
        </w:tc>
        <w:tc>
          <w:tcPr>
            <w:tcW w:w="1538" w:type="dxa"/>
          </w:tcPr>
          <w:p w:rsidR="006D3DE0" w:rsidRPr="00D92533" w:rsidRDefault="006D3DE0" w:rsidP="00986982">
            <w:pPr>
              <w:keepNext/>
              <w:suppressAutoHyphens/>
              <w:spacing w:after="0"/>
              <w:jc w:val="center"/>
              <w:rPr>
                <w:rFonts w:ascii="Times New Roman" w:hAnsi="Times New Roman" w:cs="Times New Roman"/>
                <w:sz w:val="20"/>
                <w:szCs w:val="20"/>
                <w:highlight w:val="yellow"/>
              </w:rPr>
            </w:pPr>
          </w:p>
        </w:tc>
        <w:tc>
          <w:tcPr>
            <w:tcW w:w="2732" w:type="dxa"/>
          </w:tcPr>
          <w:p w:rsidR="006D3DE0" w:rsidRPr="00D92533" w:rsidRDefault="006D3DE0" w:rsidP="00986982">
            <w:pPr>
              <w:keepNext/>
              <w:suppressAutoHyphens/>
              <w:spacing w:after="0"/>
              <w:jc w:val="center"/>
              <w:rPr>
                <w:rFonts w:ascii="Times New Roman" w:hAnsi="Times New Roman" w:cs="Times New Roman"/>
                <w:sz w:val="20"/>
                <w:szCs w:val="20"/>
                <w:highlight w:val="yellow"/>
              </w:rPr>
            </w:pPr>
          </w:p>
        </w:tc>
        <w:tc>
          <w:tcPr>
            <w:tcW w:w="3233" w:type="dxa"/>
          </w:tcPr>
          <w:p w:rsidR="006D3DE0" w:rsidRPr="00D92533" w:rsidRDefault="006D3DE0" w:rsidP="00986982">
            <w:pPr>
              <w:keepNext/>
              <w:suppressAutoHyphens/>
              <w:spacing w:after="0"/>
              <w:jc w:val="center"/>
              <w:rPr>
                <w:rFonts w:ascii="Times New Roman" w:hAnsi="Times New Roman" w:cs="Times New Roman"/>
                <w:sz w:val="20"/>
                <w:szCs w:val="20"/>
                <w:highlight w:val="yellow"/>
              </w:rPr>
            </w:pPr>
          </w:p>
        </w:tc>
        <w:tc>
          <w:tcPr>
            <w:tcW w:w="1435" w:type="dxa"/>
          </w:tcPr>
          <w:p w:rsidR="006D3DE0" w:rsidRPr="00D92533" w:rsidRDefault="006D3DE0" w:rsidP="00986982">
            <w:pPr>
              <w:keepNext/>
              <w:suppressAutoHyphens/>
              <w:spacing w:after="0"/>
              <w:jc w:val="center"/>
              <w:rPr>
                <w:rFonts w:ascii="Times New Roman" w:hAnsi="Times New Roman" w:cs="Times New Roman"/>
                <w:highlight w:val="yellow"/>
              </w:rPr>
            </w:pPr>
          </w:p>
        </w:tc>
      </w:tr>
      <w:tr w:rsidR="006D3DE0" w:rsidRPr="00D92533" w:rsidTr="00986982">
        <w:tc>
          <w:tcPr>
            <w:tcW w:w="546" w:type="dxa"/>
          </w:tcPr>
          <w:p w:rsidR="006D3DE0" w:rsidRPr="00D92533" w:rsidRDefault="006D3DE0" w:rsidP="00986982">
            <w:pPr>
              <w:suppressAutoHyphens/>
              <w:spacing w:after="0"/>
              <w:rPr>
                <w:rFonts w:ascii="Times New Roman" w:hAnsi="Times New Roman" w:cs="Times New Roman"/>
                <w:highlight w:val="yellow"/>
              </w:rPr>
            </w:pPr>
          </w:p>
        </w:tc>
        <w:tc>
          <w:tcPr>
            <w:tcW w:w="1538" w:type="dxa"/>
          </w:tcPr>
          <w:p w:rsidR="006D3DE0" w:rsidRPr="00D92533" w:rsidRDefault="006D3DE0" w:rsidP="00986982">
            <w:pPr>
              <w:suppressAutoHyphens/>
              <w:spacing w:after="0"/>
              <w:jc w:val="center"/>
              <w:rPr>
                <w:rFonts w:ascii="Times New Roman" w:hAnsi="Times New Roman" w:cs="Times New Roman"/>
                <w:highlight w:val="yellow"/>
              </w:rPr>
            </w:pPr>
          </w:p>
        </w:tc>
        <w:tc>
          <w:tcPr>
            <w:tcW w:w="2732" w:type="dxa"/>
          </w:tcPr>
          <w:p w:rsidR="006D3DE0" w:rsidRPr="00D92533" w:rsidRDefault="006D3DE0" w:rsidP="00986982">
            <w:pPr>
              <w:suppressAutoHyphens/>
              <w:spacing w:after="0"/>
              <w:jc w:val="center"/>
              <w:rPr>
                <w:rFonts w:ascii="Times New Roman" w:hAnsi="Times New Roman" w:cs="Times New Roman"/>
                <w:highlight w:val="yellow"/>
              </w:rPr>
            </w:pPr>
          </w:p>
        </w:tc>
        <w:tc>
          <w:tcPr>
            <w:tcW w:w="3233" w:type="dxa"/>
          </w:tcPr>
          <w:p w:rsidR="006D3DE0" w:rsidRPr="00D92533" w:rsidRDefault="006D3DE0" w:rsidP="00986982">
            <w:pPr>
              <w:suppressAutoHyphens/>
              <w:spacing w:after="0"/>
              <w:jc w:val="center"/>
              <w:rPr>
                <w:rFonts w:ascii="Times New Roman" w:hAnsi="Times New Roman" w:cs="Times New Roman"/>
                <w:highlight w:val="yellow"/>
              </w:rPr>
            </w:pPr>
          </w:p>
        </w:tc>
        <w:tc>
          <w:tcPr>
            <w:tcW w:w="1435" w:type="dxa"/>
          </w:tcPr>
          <w:p w:rsidR="006D3DE0" w:rsidRPr="00D92533" w:rsidRDefault="006D3DE0" w:rsidP="00986982">
            <w:pPr>
              <w:suppressAutoHyphens/>
              <w:spacing w:after="0"/>
              <w:jc w:val="center"/>
              <w:rPr>
                <w:rFonts w:ascii="Times New Roman" w:hAnsi="Times New Roman" w:cs="Times New Roman"/>
                <w:highlight w:val="yellow"/>
              </w:rPr>
            </w:pPr>
          </w:p>
        </w:tc>
      </w:tr>
      <w:tr w:rsidR="000E6FBB" w:rsidRPr="00D92533" w:rsidTr="00986982">
        <w:tc>
          <w:tcPr>
            <w:tcW w:w="546" w:type="dxa"/>
          </w:tcPr>
          <w:p w:rsidR="000E6FBB" w:rsidRPr="00D92533" w:rsidRDefault="000E6FBB" w:rsidP="00986982">
            <w:pPr>
              <w:suppressAutoHyphens/>
              <w:spacing w:after="0"/>
              <w:rPr>
                <w:rFonts w:ascii="Times New Roman" w:hAnsi="Times New Roman" w:cs="Times New Roman"/>
                <w:highlight w:val="yellow"/>
              </w:rPr>
            </w:pPr>
          </w:p>
        </w:tc>
        <w:tc>
          <w:tcPr>
            <w:tcW w:w="1538" w:type="dxa"/>
          </w:tcPr>
          <w:p w:rsidR="000E6FBB" w:rsidRPr="00D92533" w:rsidRDefault="000E6FBB" w:rsidP="00986982">
            <w:pPr>
              <w:suppressAutoHyphens/>
              <w:spacing w:after="0"/>
              <w:jc w:val="center"/>
              <w:rPr>
                <w:rFonts w:ascii="Times New Roman" w:hAnsi="Times New Roman" w:cs="Times New Roman"/>
                <w:highlight w:val="yellow"/>
              </w:rPr>
            </w:pPr>
          </w:p>
        </w:tc>
        <w:tc>
          <w:tcPr>
            <w:tcW w:w="2732" w:type="dxa"/>
          </w:tcPr>
          <w:p w:rsidR="000E6FBB" w:rsidRPr="00D92533" w:rsidRDefault="000E6FBB" w:rsidP="00986982">
            <w:pPr>
              <w:suppressAutoHyphens/>
              <w:spacing w:after="0"/>
              <w:jc w:val="center"/>
              <w:rPr>
                <w:rFonts w:ascii="Times New Roman" w:hAnsi="Times New Roman" w:cs="Times New Roman"/>
                <w:highlight w:val="yellow"/>
              </w:rPr>
            </w:pPr>
          </w:p>
        </w:tc>
        <w:tc>
          <w:tcPr>
            <w:tcW w:w="3233" w:type="dxa"/>
          </w:tcPr>
          <w:p w:rsidR="000E6FBB" w:rsidRPr="00D92533" w:rsidRDefault="000E6FBB" w:rsidP="00986982">
            <w:pPr>
              <w:suppressAutoHyphens/>
              <w:spacing w:after="0"/>
              <w:jc w:val="center"/>
              <w:rPr>
                <w:rFonts w:ascii="Times New Roman" w:hAnsi="Times New Roman" w:cs="Times New Roman"/>
                <w:highlight w:val="yellow"/>
              </w:rPr>
            </w:pPr>
          </w:p>
        </w:tc>
        <w:tc>
          <w:tcPr>
            <w:tcW w:w="1435" w:type="dxa"/>
          </w:tcPr>
          <w:p w:rsidR="000E6FBB" w:rsidRPr="00D92533" w:rsidRDefault="000E6FBB" w:rsidP="00986982">
            <w:pPr>
              <w:suppressAutoHyphens/>
              <w:spacing w:after="0"/>
              <w:jc w:val="center"/>
              <w:rPr>
                <w:rFonts w:ascii="Times New Roman" w:hAnsi="Times New Roman" w:cs="Times New Roman"/>
                <w:highlight w:val="yellow"/>
              </w:rPr>
            </w:pPr>
          </w:p>
        </w:tc>
      </w:tr>
      <w:tr w:rsidR="000E6FBB" w:rsidRPr="00D92533" w:rsidTr="00986982">
        <w:tc>
          <w:tcPr>
            <w:tcW w:w="546" w:type="dxa"/>
          </w:tcPr>
          <w:p w:rsidR="000E6FBB" w:rsidRPr="00D92533" w:rsidRDefault="000E6FBB" w:rsidP="00986982">
            <w:pPr>
              <w:suppressAutoHyphens/>
              <w:spacing w:after="0"/>
              <w:rPr>
                <w:rFonts w:ascii="Times New Roman" w:hAnsi="Times New Roman" w:cs="Times New Roman"/>
                <w:highlight w:val="yellow"/>
              </w:rPr>
            </w:pPr>
          </w:p>
        </w:tc>
        <w:tc>
          <w:tcPr>
            <w:tcW w:w="1538" w:type="dxa"/>
          </w:tcPr>
          <w:p w:rsidR="000E6FBB" w:rsidRPr="00D92533" w:rsidRDefault="000E6FBB" w:rsidP="00986982">
            <w:pPr>
              <w:suppressAutoHyphens/>
              <w:spacing w:after="0"/>
              <w:jc w:val="center"/>
              <w:rPr>
                <w:rFonts w:ascii="Times New Roman" w:hAnsi="Times New Roman" w:cs="Times New Roman"/>
                <w:highlight w:val="yellow"/>
              </w:rPr>
            </w:pPr>
          </w:p>
        </w:tc>
        <w:tc>
          <w:tcPr>
            <w:tcW w:w="2732" w:type="dxa"/>
          </w:tcPr>
          <w:p w:rsidR="000E6FBB" w:rsidRPr="00D92533" w:rsidRDefault="000E6FBB" w:rsidP="00986982">
            <w:pPr>
              <w:suppressAutoHyphens/>
              <w:spacing w:after="0"/>
              <w:jc w:val="center"/>
              <w:rPr>
                <w:rFonts w:ascii="Times New Roman" w:hAnsi="Times New Roman" w:cs="Times New Roman"/>
                <w:highlight w:val="yellow"/>
              </w:rPr>
            </w:pPr>
          </w:p>
        </w:tc>
        <w:tc>
          <w:tcPr>
            <w:tcW w:w="3233" w:type="dxa"/>
          </w:tcPr>
          <w:p w:rsidR="000E6FBB" w:rsidRPr="00D92533" w:rsidRDefault="000E6FBB" w:rsidP="00986982">
            <w:pPr>
              <w:suppressAutoHyphens/>
              <w:spacing w:after="0"/>
              <w:jc w:val="center"/>
              <w:rPr>
                <w:rFonts w:ascii="Times New Roman" w:hAnsi="Times New Roman" w:cs="Times New Roman"/>
                <w:highlight w:val="yellow"/>
              </w:rPr>
            </w:pPr>
          </w:p>
        </w:tc>
        <w:tc>
          <w:tcPr>
            <w:tcW w:w="1435" w:type="dxa"/>
          </w:tcPr>
          <w:p w:rsidR="000E6FBB" w:rsidRPr="00D92533" w:rsidRDefault="000E6FBB" w:rsidP="00986982">
            <w:pPr>
              <w:suppressAutoHyphens/>
              <w:spacing w:after="0"/>
              <w:jc w:val="center"/>
              <w:rPr>
                <w:rFonts w:ascii="Times New Roman" w:hAnsi="Times New Roman" w:cs="Times New Roman"/>
                <w:highlight w:val="yellow"/>
              </w:rPr>
            </w:pPr>
          </w:p>
        </w:tc>
      </w:tr>
    </w:tbl>
    <w:p w:rsidR="006D3DE0" w:rsidRPr="00A7521C" w:rsidRDefault="001B0203" w:rsidP="00A7521C">
      <w:pPr>
        <w:pStyle w:val="a2"/>
        <w:numPr>
          <w:ilvl w:val="0"/>
          <w:numId w:val="0"/>
        </w:numPr>
        <w:spacing w:line="240" w:lineRule="auto"/>
        <w:rPr>
          <w:b/>
        </w:rPr>
      </w:pPr>
      <w:r w:rsidRPr="00A7521C">
        <w:rPr>
          <w:b/>
        </w:rPr>
        <w:t>Приложение:</w:t>
      </w:r>
    </w:p>
    <w:p w:rsidR="001B0203" w:rsidRDefault="00E17618" w:rsidP="00A7521C">
      <w:pPr>
        <w:pStyle w:val="a2"/>
        <w:numPr>
          <w:ilvl w:val="0"/>
          <w:numId w:val="0"/>
        </w:numPr>
        <w:spacing w:line="240" w:lineRule="auto"/>
      </w:pPr>
      <w:r w:rsidRPr="00E17618">
        <w:t>- наличие квалифицированных сотрудников должно быть подтверждено копиями дипло</w:t>
      </w:r>
      <w:r>
        <w:t>мов, договоров, трудовых книжек;</w:t>
      </w:r>
    </w:p>
    <w:p w:rsidR="00E17618" w:rsidRDefault="00E17618" w:rsidP="00E17618">
      <w:pPr>
        <w:spacing w:after="0"/>
        <w:jc w:val="both"/>
        <w:rPr>
          <w:rFonts w:ascii="Times New Roman" w:hAnsi="Times New Roman" w:cs="Times New Roman"/>
        </w:rPr>
      </w:pPr>
    </w:p>
    <w:p w:rsidR="00E17618" w:rsidRDefault="00E17618" w:rsidP="00625740">
      <w:pPr>
        <w:pStyle w:val="a2"/>
        <w:numPr>
          <w:ilvl w:val="1"/>
          <w:numId w:val="23"/>
        </w:numPr>
        <w:tabs>
          <w:tab w:val="clear" w:pos="360"/>
          <w:tab w:val="num" w:pos="0"/>
        </w:tabs>
        <w:spacing w:line="240" w:lineRule="auto"/>
        <w:ind w:left="0" w:firstLine="0"/>
      </w:pPr>
      <w:r w:rsidRPr="00B91473">
        <w:rPr>
          <w:b/>
        </w:rPr>
        <w:t>Опыт выполнения аналогичных работ</w:t>
      </w:r>
      <w:r w:rsidRPr="00122E40">
        <w:t xml:space="preserve"> по созданию/корректировке цифровых топографических планов М 1:2000 или крупнее по государственным или муниципальным </w:t>
      </w:r>
      <w:r>
        <w:t>к</w:t>
      </w:r>
      <w:r w:rsidRPr="00122E40">
        <w:t>онтракт</w:t>
      </w:r>
      <w:r>
        <w:t>ам, не ранее 2010 года</w:t>
      </w:r>
      <w:r w:rsidR="00A7521C">
        <w:t>:</w:t>
      </w:r>
    </w:p>
    <w:tbl>
      <w:tblPr>
        <w:tblW w:w="9484"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6"/>
        <w:gridCol w:w="1538"/>
        <w:gridCol w:w="2732"/>
        <w:gridCol w:w="3233"/>
        <w:gridCol w:w="1435"/>
      </w:tblGrid>
      <w:tr w:rsidR="00E17618" w:rsidRPr="005A314D" w:rsidTr="00FB157D">
        <w:trPr>
          <w:cantSplit/>
          <w:trHeight w:val="635"/>
        </w:trPr>
        <w:tc>
          <w:tcPr>
            <w:tcW w:w="546" w:type="dxa"/>
            <w:vAlign w:val="center"/>
          </w:tcPr>
          <w:p w:rsidR="00E17618" w:rsidRPr="005A314D" w:rsidRDefault="00E17618" w:rsidP="00FB157D">
            <w:pPr>
              <w:keepNext/>
              <w:suppressAutoHyphens/>
              <w:spacing w:after="0"/>
              <w:jc w:val="center"/>
              <w:rPr>
                <w:rFonts w:ascii="Times New Roman" w:hAnsi="Times New Roman" w:cs="Times New Roman"/>
                <w:sz w:val="20"/>
                <w:szCs w:val="20"/>
              </w:rPr>
            </w:pPr>
            <w:r w:rsidRPr="005A314D">
              <w:rPr>
                <w:rFonts w:ascii="Times New Roman" w:hAnsi="Times New Roman" w:cs="Times New Roman"/>
                <w:sz w:val="20"/>
                <w:szCs w:val="20"/>
              </w:rPr>
              <w:t>№№</w:t>
            </w:r>
          </w:p>
          <w:p w:rsidR="00E17618" w:rsidRPr="005A314D" w:rsidRDefault="00E17618" w:rsidP="00FB157D">
            <w:pPr>
              <w:keepNext/>
              <w:suppressAutoHyphens/>
              <w:spacing w:after="0"/>
              <w:jc w:val="center"/>
              <w:rPr>
                <w:rFonts w:ascii="Times New Roman" w:hAnsi="Times New Roman" w:cs="Times New Roman"/>
                <w:sz w:val="20"/>
                <w:szCs w:val="20"/>
              </w:rPr>
            </w:pPr>
            <w:proofErr w:type="spellStart"/>
            <w:proofErr w:type="gramStart"/>
            <w:r w:rsidRPr="005A314D">
              <w:rPr>
                <w:rFonts w:ascii="Times New Roman" w:hAnsi="Times New Roman" w:cs="Times New Roman"/>
                <w:sz w:val="20"/>
                <w:szCs w:val="20"/>
              </w:rPr>
              <w:t>п</w:t>
            </w:r>
            <w:proofErr w:type="spellEnd"/>
            <w:proofErr w:type="gramEnd"/>
            <w:r w:rsidRPr="005A314D">
              <w:rPr>
                <w:rFonts w:ascii="Times New Roman" w:hAnsi="Times New Roman" w:cs="Times New Roman"/>
                <w:sz w:val="20"/>
                <w:szCs w:val="20"/>
              </w:rPr>
              <w:t>/</w:t>
            </w:r>
            <w:proofErr w:type="spellStart"/>
            <w:r w:rsidRPr="005A314D">
              <w:rPr>
                <w:rFonts w:ascii="Times New Roman" w:hAnsi="Times New Roman" w:cs="Times New Roman"/>
                <w:sz w:val="20"/>
                <w:szCs w:val="20"/>
              </w:rPr>
              <w:t>п</w:t>
            </w:r>
            <w:proofErr w:type="spellEnd"/>
          </w:p>
        </w:tc>
        <w:tc>
          <w:tcPr>
            <w:tcW w:w="1538" w:type="dxa"/>
            <w:vAlign w:val="center"/>
          </w:tcPr>
          <w:p w:rsidR="00E17618" w:rsidRPr="005A314D" w:rsidRDefault="00E17618" w:rsidP="00A7521C">
            <w:pPr>
              <w:keepNext/>
              <w:suppressAutoHyphens/>
              <w:spacing w:after="0"/>
              <w:jc w:val="center"/>
              <w:rPr>
                <w:rFonts w:ascii="Times New Roman" w:hAnsi="Times New Roman" w:cs="Times New Roman"/>
                <w:sz w:val="20"/>
                <w:szCs w:val="20"/>
              </w:rPr>
            </w:pPr>
            <w:r>
              <w:rPr>
                <w:rFonts w:ascii="Times New Roman" w:hAnsi="Times New Roman" w:cs="Times New Roman"/>
                <w:sz w:val="20"/>
                <w:szCs w:val="20"/>
              </w:rPr>
              <w:t>Реквизиты соглашения (контракта)</w:t>
            </w:r>
          </w:p>
        </w:tc>
        <w:tc>
          <w:tcPr>
            <w:tcW w:w="2732" w:type="dxa"/>
            <w:vAlign w:val="center"/>
          </w:tcPr>
          <w:p w:rsidR="00E17618" w:rsidRPr="005A314D" w:rsidRDefault="00A7521C" w:rsidP="00A7521C">
            <w:pPr>
              <w:keepNext/>
              <w:suppressAutoHyphens/>
              <w:spacing w:after="0"/>
              <w:jc w:val="center"/>
              <w:rPr>
                <w:rFonts w:ascii="Times New Roman" w:hAnsi="Times New Roman" w:cs="Times New Roman"/>
                <w:sz w:val="20"/>
                <w:szCs w:val="20"/>
              </w:rPr>
            </w:pPr>
            <w:r>
              <w:rPr>
                <w:rFonts w:ascii="Times New Roman" w:hAnsi="Times New Roman" w:cs="Times New Roman"/>
                <w:sz w:val="20"/>
                <w:szCs w:val="20"/>
              </w:rPr>
              <w:t>Предмет соглашения (к</w:t>
            </w:r>
            <w:r w:rsidR="00E17618">
              <w:rPr>
                <w:rFonts w:ascii="Times New Roman" w:hAnsi="Times New Roman" w:cs="Times New Roman"/>
                <w:sz w:val="20"/>
                <w:szCs w:val="20"/>
              </w:rPr>
              <w:t>онтракта)</w:t>
            </w:r>
          </w:p>
        </w:tc>
        <w:tc>
          <w:tcPr>
            <w:tcW w:w="3233" w:type="dxa"/>
            <w:vAlign w:val="center"/>
          </w:tcPr>
          <w:p w:rsidR="00E17618" w:rsidRPr="005A314D" w:rsidRDefault="00E17618" w:rsidP="00E17618">
            <w:pPr>
              <w:keepNext/>
              <w:suppressAutoHyphens/>
              <w:spacing w:after="0"/>
              <w:jc w:val="center"/>
              <w:rPr>
                <w:rFonts w:ascii="Times New Roman" w:hAnsi="Times New Roman" w:cs="Times New Roman"/>
                <w:sz w:val="20"/>
                <w:szCs w:val="20"/>
              </w:rPr>
            </w:pPr>
            <w:r>
              <w:rPr>
                <w:rFonts w:ascii="Times New Roman" w:hAnsi="Times New Roman" w:cs="Times New Roman"/>
                <w:sz w:val="20"/>
                <w:szCs w:val="20"/>
              </w:rPr>
              <w:t>Наименование государственного заказчика</w:t>
            </w:r>
          </w:p>
        </w:tc>
        <w:tc>
          <w:tcPr>
            <w:tcW w:w="1435" w:type="dxa"/>
            <w:vAlign w:val="center"/>
          </w:tcPr>
          <w:p w:rsidR="00E17618" w:rsidRPr="005A314D" w:rsidRDefault="00E17618" w:rsidP="00E17618">
            <w:pPr>
              <w:keepNext/>
              <w:suppressAutoHyphens/>
              <w:spacing w:after="0"/>
              <w:ind w:left="-135"/>
              <w:jc w:val="center"/>
              <w:rPr>
                <w:rFonts w:ascii="Times New Roman" w:hAnsi="Times New Roman" w:cs="Times New Roman"/>
              </w:rPr>
            </w:pPr>
            <w:r w:rsidRPr="00E17618">
              <w:rPr>
                <w:rFonts w:ascii="Times New Roman" w:hAnsi="Times New Roman" w:cs="Times New Roman"/>
                <w:sz w:val="20"/>
                <w:szCs w:val="20"/>
              </w:rPr>
              <w:t>Наименование контрагента</w:t>
            </w:r>
          </w:p>
        </w:tc>
      </w:tr>
      <w:tr w:rsidR="00E17618" w:rsidRPr="00D92533" w:rsidTr="00FB157D">
        <w:tc>
          <w:tcPr>
            <w:tcW w:w="546" w:type="dxa"/>
          </w:tcPr>
          <w:p w:rsidR="00E17618" w:rsidRPr="00A7521C" w:rsidRDefault="00A7521C" w:rsidP="00FB157D">
            <w:pPr>
              <w:keepNext/>
              <w:suppressAutoHyphens/>
              <w:spacing w:after="0"/>
              <w:rPr>
                <w:rFonts w:ascii="Times New Roman" w:hAnsi="Times New Roman" w:cs="Times New Roman"/>
                <w:sz w:val="20"/>
                <w:szCs w:val="20"/>
              </w:rPr>
            </w:pPr>
            <w:r w:rsidRPr="00A7521C">
              <w:rPr>
                <w:rFonts w:ascii="Times New Roman" w:hAnsi="Times New Roman" w:cs="Times New Roman"/>
                <w:sz w:val="20"/>
                <w:szCs w:val="20"/>
              </w:rPr>
              <w:t>1</w:t>
            </w:r>
          </w:p>
        </w:tc>
        <w:tc>
          <w:tcPr>
            <w:tcW w:w="1538" w:type="dxa"/>
          </w:tcPr>
          <w:p w:rsidR="00E17618" w:rsidRPr="00D92533" w:rsidRDefault="00E17618" w:rsidP="00FB157D">
            <w:pPr>
              <w:keepNext/>
              <w:suppressAutoHyphens/>
              <w:spacing w:after="0"/>
              <w:jc w:val="center"/>
              <w:rPr>
                <w:rFonts w:ascii="Times New Roman" w:hAnsi="Times New Roman" w:cs="Times New Roman"/>
                <w:sz w:val="20"/>
                <w:szCs w:val="20"/>
                <w:highlight w:val="yellow"/>
              </w:rPr>
            </w:pPr>
          </w:p>
        </w:tc>
        <w:tc>
          <w:tcPr>
            <w:tcW w:w="2732" w:type="dxa"/>
          </w:tcPr>
          <w:p w:rsidR="00E17618" w:rsidRPr="00D92533" w:rsidRDefault="00E17618" w:rsidP="00FB157D">
            <w:pPr>
              <w:keepNext/>
              <w:suppressAutoHyphens/>
              <w:spacing w:after="0"/>
              <w:jc w:val="center"/>
              <w:rPr>
                <w:rFonts w:ascii="Times New Roman" w:hAnsi="Times New Roman" w:cs="Times New Roman"/>
                <w:sz w:val="20"/>
                <w:szCs w:val="20"/>
                <w:highlight w:val="yellow"/>
              </w:rPr>
            </w:pPr>
          </w:p>
        </w:tc>
        <w:tc>
          <w:tcPr>
            <w:tcW w:w="3233" w:type="dxa"/>
          </w:tcPr>
          <w:p w:rsidR="00E17618" w:rsidRPr="00D92533" w:rsidRDefault="00E17618" w:rsidP="00FB157D">
            <w:pPr>
              <w:keepNext/>
              <w:suppressAutoHyphens/>
              <w:spacing w:after="0"/>
              <w:jc w:val="center"/>
              <w:rPr>
                <w:rFonts w:ascii="Times New Roman" w:hAnsi="Times New Roman" w:cs="Times New Roman"/>
                <w:sz w:val="20"/>
                <w:szCs w:val="20"/>
                <w:highlight w:val="yellow"/>
              </w:rPr>
            </w:pPr>
          </w:p>
        </w:tc>
        <w:tc>
          <w:tcPr>
            <w:tcW w:w="1435" w:type="dxa"/>
          </w:tcPr>
          <w:p w:rsidR="00E17618" w:rsidRPr="00D92533" w:rsidRDefault="00E17618" w:rsidP="00FB157D">
            <w:pPr>
              <w:keepNext/>
              <w:suppressAutoHyphens/>
              <w:spacing w:after="0"/>
              <w:jc w:val="center"/>
              <w:rPr>
                <w:rFonts w:ascii="Times New Roman" w:hAnsi="Times New Roman" w:cs="Times New Roman"/>
                <w:highlight w:val="yellow"/>
              </w:rPr>
            </w:pPr>
          </w:p>
        </w:tc>
      </w:tr>
      <w:tr w:rsidR="00E17618" w:rsidRPr="00A7521C" w:rsidTr="00FB157D">
        <w:tc>
          <w:tcPr>
            <w:tcW w:w="546" w:type="dxa"/>
          </w:tcPr>
          <w:p w:rsidR="00E17618" w:rsidRPr="00A7521C" w:rsidRDefault="00A7521C" w:rsidP="00FB157D">
            <w:pPr>
              <w:suppressAutoHyphens/>
              <w:spacing w:after="0"/>
              <w:rPr>
                <w:rFonts w:ascii="Times New Roman" w:hAnsi="Times New Roman" w:cs="Times New Roman"/>
              </w:rPr>
            </w:pPr>
            <w:r w:rsidRPr="00A7521C">
              <w:rPr>
                <w:rFonts w:ascii="Times New Roman" w:hAnsi="Times New Roman" w:cs="Times New Roman"/>
              </w:rPr>
              <w:t>2</w:t>
            </w:r>
          </w:p>
        </w:tc>
        <w:tc>
          <w:tcPr>
            <w:tcW w:w="1538" w:type="dxa"/>
          </w:tcPr>
          <w:p w:rsidR="00E17618" w:rsidRPr="00A7521C" w:rsidRDefault="00E17618" w:rsidP="00FB157D">
            <w:pPr>
              <w:suppressAutoHyphens/>
              <w:spacing w:after="0"/>
              <w:jc w:val="center"/>
              <w:rPr>
                <w:rFonts w:ascii="Times New Roman" w:hAnsi="Times New Roman" w:cs="Times New Roman"/>
              </w:rPr>
            </w:pPr>
          </w:p>
        </w:tc>
        <w:tc>
          <w:tcPr>
            <w:tcW w:w="2732" w:type="dxa"/>
          </w:tcPr>
          <w:p w:rsidR="00E17618" w:rsidRPr="00A7521C" w:rsidRDefault="00E17618" w:rsidP="00FB157D">
            <w:pPr>
              <w:suppressAutoHyphens/>
              <w:spacing w:after="0"/>
              <w:jc w:val="center"/>
              <w:rPr>
                <w:rFonts w:ascii="Times New Roman" w:hAnsi="Times New Roman" w:cs="Times New Roman"/>
              </w:rPr>
            </w:pPr>
          </w:p>
        </w:tc>
        <w:tc>
          <w:tcPr>
            <w:tcW w:w="3233" w:type="dxa"/>
          </w:tcPr>
          <w:p w:rsidR="00E17618" w:rsidRPr="00A7521C" w:rsidRDefault="00E17618" w:rsidP="00FB157D">
            <w:pPr>
              <w:suppressAutoHyphens/>
              <w:spacing w:after="0"/>
              <w:jc w:val="center"/>
              <w:rPr>
                <w:rFonts w:ascii="Times New Roman" w:hAnsi="Times New Roman" w:cs="Times New Roman"/>
              </w:rPr>
            </w:pPr>
          </w:p>
        </w:tc>
        <w:tc>
          <w:tcPr>
            <w:tcW w:w="1435" w:type="dxa"/>
          </w:tcPr>
          <w:p w:rsidR="00E17618" w:rsidRPr="00A7521C" w:rsidRDefault="00E17618" w:rsidP="00FB157D">
            <w:pPr>
              <w:suppressAutoHyphens/>
              <w:spacing w:after="0"/>
              <w:jc w:val="center"/>
              <w:rPr>
                <w:rFonts w:ascii="Times New Roman" w:hAnsi="Times New Roman" w:cs="Times New Roman"/>
              </w:rPr>
            </w:pPr>
          </w:p>
        </w:tc>
      </w:tr>
      <w:tr w:rsidR="00E17618" w:rsidRPr="00A7521C" w:rsidTr="00FB157D">
        <w:tc>
          <w:tcPr>
            <w:tcW w:w="546" w:type="dxa"/>
          </w:tcPr>
          <w:p w:rsidR="00E17618" w:rsidRPr="00A7521C" w:rsidRDefault="00A7521C" w:rsidP="00FB157D">
            <w:pPr>
              <w:suppressAutoHyphens/>
              <w:spacing w:after="0"/>
              <w:rPr>
                <w:rFonts w:ascii="Times New Roman" w:hAnsi="Times New Roman" w:cs="Times New Roman"/>
              </w:rPr>
            </w:pPr>
            <w:r w:rsidRPr="00A7521C">
              <w:rPr>
                <w:rFonts w:ascii="Times New Roman" w:hAnsi="Times New Roman" w:cs="Times New Roman"/>
              </w:rPr>
              <w:t>3</w:t>
            </w:r>
          </w:p>
        </w:tc>
        <w:tc>
          <w:tcPr>
            <w:tcW w:w="1538" w:type="dxa"/>
          </w:tcPr>
          <w:p w:rsidR="00E17618" w:rsidRPr="00A7521C" w:rsidRDefault="00E17618" w:rsidP="00FB157D">
            <w:pPr>
              <w:suppressAutoHyphens/>
              <w:spacing w:after="0"/>
              <w:jc w:val="center"/>
              <w:rPr>
                <w:rFonts w:ascii="Times New Roman" w:hAnsi="Times New Roman" w:cs="Times New Roman"/>
              </w:rPr>
            </w:pPr>
          </w:p>
        </w:tc>
        <w:tc>
          <w:tcPr>
            <w:tcW w:w="2732" w:type="dxa"/>
          </w:tcPr>
          <w:p w:rsidR="00E17618" w:rsidRPr="00A7521C" w:rsidRDefault="00E17618" w:rsidP="00FB157D">
            <w:pPr>
              <w:suppressAutoHyphens/>
              <w:spacing w:after="0"/>
              <w:jc w:val="center"/>
              <w:rPr>
                <w:rFonts w:ascii="Times New Roman" w:hAnsi="Times New Roman" w:cs="Times New Roman"/>
              </w:rPr>
            </w:pPr>
          </w:p>
        </w:tc>
        <w:tc>
          <w:tcPr>
            <w:tcW w:w="3233" w:type="dxa"/>
          </w:tcPr>
          <w:p w:rsidR="00E17618" w:rsidRPr="00A7521C" w:rsidRDefault="00E17618" w:rsidP="00FB157D">
            <w:pPr>
              <w:suppressAutoHyphens/>
              <w:spacing w:after="0"/>
              <w:jc w:val="center"/>
              <w:rPr>
                <w:rFonts w:ascii="Times New Roman" w:hAnsi="Times New Roman" w:cs="Times New Roman"/>
              </w:rPr>
            </w:pPr>
          </w:p>
        </w:tc>
        <w:tc>
          <w:tcPr>
            <w:tcW w:w="1435" w:type="dxa"/>
          </w:tcPr>
          <w:p w:rsidR="00E17618" w:rsidRPr="00A7521C" w:rsidRDefault="00E17618" w:rsidP="00FB157D">
            <w:pPr>
              <w:suppressAutoHyphens/>
              <w:spacing w:after="0"/>
              <w:jc w:val="center"/>
              <w:rPr>
                <w:rFonts w:ascii="Times New Roman" w:hAnsi="Times New Roman" w:cs="Times New Roman"/>
              </w:rPr>
            </w:pPr>
          </w:p>
        </w:tc>
      </w:tr>
      <w:tr w:rsidR="00E17618" w:rsidRPr="00A7521C" w:rsidTr="00FB157D">
        <w:tc>
          <w:tcPr>
            <w:tcW w:w="546" w:type="dxa"/>
          </w:tcPr>
          <w:p w:rsidR="00E17618" w:rsidRPr="00A7521C" w:rsidRDefault="00A7521C" w:rsidP="00FB157D">
            <w:pPr>
              <w:suppressAutoHyphens/>
              <w:spacing w:after="0"/>
              <w:rPr>
                <w:rFonts w:ascii="Times New Roman" w:hAnsi="Times New Roman" w:cs="Times New Roman"/>
              </w:rPr>
            </w:pPr>
            <w:r w:rsidRPr="00A7521C">
              <w:rPr>
                <w:rFonts w:ascii="Times New Roman" w:hAnsi="Times New Roman" w:cs="Times New Roman"/>
              </w:rPr>
              <w:t>…</w:t>
            </w:r>
          </w:p>
        </w:tc>
        <w:tc>
          <w:tcPr>
            <w:tcW w:w="1538" w:type="dxa"/>
          </w:tcPr>
          <w:p w:rsidR="00E17618" w:rsidRPr="00A7521C" w:rsidRDefault="00E17618" w:rsidP="00FB157D">
            <w:pPr>
              <w:suppressAutoHyphens/>
              <w:spacing w:after="0"/>
              <w:jc w:val="center"/>
              <w:rPr>
                <w:rFonts w:ascii="Times New Roman" w:hAnsi="Times New Roman" w:cs="Times New Roman"/>
              </w:rPr>
            </w:pPr>
          </w:p>
        </w:tc>
        <w:tc>
          <w:tcPr>
            <w:tcW w:w="2732" w:type="dxa"/>
          </w:tcPr>
          <w:p w:rsidR="00E17618" w:rsidRPr="00A7521C" w:rsidRDefault="00E17618" w:rsidP="00FB157D">
            <w:pPr>
              <w:suppressAutoHyphens/>
              <w:spacing w:after="0"/>
              <w:jc w:val="center"/>
              <w:rPr>
                <w:rFonts w:ascii="Times New Roman" w:hAnsi="Times New Roman" w:cs="Times New Roman"/>
              </w:rPr>
            </w:pPr>
          </w:p>
        </w:tc>
        <w:tc>
          <w:tcPr>
            <w:tcW w:w="3233" w:type="dxa"/>
          </w:tcPr>
          <w:p w:rsidR="00E17618" w:rsidRPr="00A7521C" w:rsidRDefault="00E17618" w:rsidP="00FB157D">
            <w:pPr>
              <w:suppressAutoHyphens/>
              <w:spacing w:after="0"/>
              <w:jc w:val="center"/>
              <w:rPr>
                <w:rFonts w:ascii="Times New Roman" w:hAnsi="Times New Roman" w:cs="Times New Roman"/>
              </w:rPr>
            </w:pPr>
          </w:p>
        </w:tc>
        <w:tc>
          <w:tcPr>
            <w:tcW w:w="1435" w:type="dxa"/>
          </w:tcPr>
          <w:p w:rsidR="00E17618" w:rsidRPr="00A7521C" w:rsidRDefault="00E17618" w:rsidP="00FB157D">
            <w:pPr>
              <w:suppressAutoHyphens/>
              <w:spacing w:after="0"/>
              <w:jc w:val="center"/>
              <w:rPr>
                <w:rFonts w:ascii="Times New Roman" w:hAnsi="Times New Roman" w:cs="Times New Roman"/>
              </w:rPr>
            </w:pPr>
          </w:p>
        </w:tc>
      </w:tr>
    </w:tbl>
    <w:p w:rsidR="00E17618" w:rsidRPr="00A7521C" w:rsidRDefault="00A7521C" w:rsidP="00A7521C">
      <w:pPr>
        <w:pStyle w:val="a2"/>
        <w:numPr>
          <w:ilvl w:val="0"/>
          <w:numId w:val="0"/>
        </w:numPr>
        <w:spacing w:line="240" w:lineRule="auto"/>
        <w:rPr>
          <w:b/>
        </w:rPr>
      </w:pPr>
      <w:r w:rsidRPr="00A7521C">
        <w:rPr>
          <w:b/>
        </w:rPr>
        <w:t>Приложение:</w:t>
      </w:r>
    </w:p>
    <w:p w:rsidR="00E17618" w:rsidRPr="00E17618" w:rsidRDefault="00A7521C" w:rsidP="00A7521C">
      <w:pPr>
        <w:pStyle w:val="a2"/>
        <w:numPr>
          <w:ilvl w:val="0"/>
          <w:numId w:val="0"/>
        </w:numPr>
        <w:spacing w:line="240" w:lineRule="auto"/>
      </w:pPr>
      <w:r>
        <w:t xml:space="preserve">- копии соглашения (контрактов), подтверждающих наличие опыта </w:t>
      </w:r>
      <w:r w:rsidRPr="00122E40">
        <w:t xml:space="preserve">выполнения аналогичных работ по созданию/корректировке цифровых топографических планов М 1:2000 или крупнее по государственным или муниципальным </w:t>
      </w:r>
      <w:r>
        <w:t>к</w:t>
      </w:r>
      <w:r w:rsidRPr="00122E40">
        <w:t>онтракт</w:t>
      </w:r>
      <w:r>
        <w:t>ам, не ранее 2010 года.</w:t>
      </w:r>
    </w:p>
    <w:tbl>
      <w:tblPr>
        <w:tblW w:w="9830" w:type="dxa"/>
        <w:tblInd w:w="108" w:type="dxa"/>
        <w:tblLayout w:type="fixed"/>
        <w:tblLook w:val="0000"/>
      </w:tblPr>
      <w:tblGrid>
        <w:gridCol w:w="3620"/>
        <w:gridCol w:w="2694"/>
        <w:gridCol w:w="3516"/>
      </w:tblGrid>
      <w:tr w:rsidR="006D3DE0" w:rsidRPr="00433D70" w:rsidTr="00986982">
        <w:tc>
          <w:tcPr>
            <w:tcW w:w="3620" w:type="dxa"/>
            <w:vAlign w:val="center"/>
          </w:tcPr>
          <w:p w:rsidR="00794B74" w:rsidRDefault="00794B74" w:rsidP="00986982">
            <w:pPr>
              <w:suppressAutoHyphens/>
              <w:jc w:val="center"/>
              <w:rPr>
                <w:rFonts w:ascii="Times New Roman" w:hAnsi="Times New Roman" w:cs="Times New Roman"/>
              </w:rPr>
            </w:pPr>
          </w:p>
          <w:p w:rsidR="006D3DE0" w:rsidRPr="00433D70" w:rsidRDefault="006D3DE0" w:rsidP="000E6FBB">
            <w:pPr>
              <w:suppressAutoHyphens/>
              <w:jc w:val="center"/>
              <w:rPr>
                <w:rFonts w:ascii="Times New Roman" w:hAnsi="Times New Roman" w:cs="Times New Roman"/>
              </w:rPr>
            </w:pPr>
            <w:r w:rsidRPr="00433D70">
              <w:rPr>
                <w:rFonts w:ascii="Times New Roman" w:hAnsi="Times New Roman" w:cs="Times New Roman"/>
              </w:rPr>
              <w:t>_______________________</w:t>
            </w:r>
          </w:p>
        </w:tc>
        <w:tc>
          <w:tcPr>
            <w:tcW w:w="2694" w:type="dxa"/>
            <w:vAlign w:val="center"/>
          </w:tcPr>
          <w:p w:rsidR="000E6FBB" w:rsidRDefault="000E6FBB" w:rsidP="00986982">
            <w:pPr>
              <w:suppressAutoHyphens/>
              <w:jc w:val="center"/>
              <w:rPr>
                <w:rFonts w:ascii="Times New Roman" w:hAnsi="Times New Roman" w:cs="Times New Roman"/>
              </w:rPr>
            </w:pPr>
          </w:p>
          <w:p w:rsidR="006D3DE0" w:rsidRPr="00433D70" w:rsidRDefault="006D3DE0" w:rsidP="00986982">
            <w:pPr>
              <w:suppressAutoHyphens/>
              <w:jc w:val="center"/>
              <w:rPr>
                <w:rFonts w:ascii="Times New Roman" w:hAnsi="Times New Roman" w:cs="Times New Roman"/>
              </w:rPr>
            </w:pPr>
            <w:r w:rsidRPr="00433D70">
              <w:rPr>
                <w:rFonts w:ascii="Times New Roman" w:hAnsi="Times New Roman" w:cs="Times New Roman"/>
              </w:rPr>
              <w:t>___________________</w:t>
            </w:r>
          </w:p>
        </w:tc>
        <w:tc>
          <w:tcPr>
            <w:tcW w:w="3516" w:type="dxa"/>
            <w:vAlign w:val="center"/>
          </w:tcPr>
          <w:p w:rsidR="000E6FBB" w:rsidRDefault="000E6FBB" w:rsidP="00986982">
            <w:pPr>
              <w:suppressAutoHyphens/>
              <w:jc w:val="center"/>
              <w:rPr>
                <w:rFonts w:ascii="Times New Roman" w:hAnsi="Times New Roman" w:cs="Times New Roman"/>
                <w:b/>
              </w:rPr>
            </w:pPr>
          </w:p>
          <w:p w:rsidR="006D3DE0" w:rsidRPr="00433D70" w:rsidRDefault="006D3DE0" w:rsidP="00986982">
            <w:pPr>
              <w:suppressAutoHyphens/>
              <w:jc w:val="center"/>
              <w:rPr>
                <w:rFonts w:ascii="Times New Roman" w:hAnsi="Times New Roman" w:cs="Times New Roman"/>
                <w:b/>
              </w:rPr>
            </w:pPr>
            <w:r w:rsidRPr="00433D70">
              <w:rPr>
                <w:rFonts w:ascii="Times New Roman" w:hAnsi="Times New Roman" w:cs="Times New Roman"/>
                <w:b/>
              </w:rPr>
              <w:t>___________________________</w:t>
            </w:r>
          </w:p>
        </w:tc>
      </w:tr>
      <w:tr w:rsidR="006D3DE0" w:rsidRPr="00433D70" w:rsidTr="00986982">
        <w:tc>
          <w:tcPr>
            <w:tcW w:w="3620" w:type="dxa"/>
            <w:vAlign w:val="center"/>
          </w:tcPr>
          <w:p w:rsidR="006D3DE0" w:rsidRPr="00433D70" w:rsidRDefault="006D3DE0" w:rsidP="00986982">
            <w:pPr>
              <w:suppressAutoHyphens/>
              <w:jc w:val="center"/>
              <w:rPr>
                <w:rFonts w:ascii="Times New Roman" w:hAnsi="Times New Roman" w:cs="Times New Roman"/>
              </w:rPr>
            </w:pPr>
            <w:r w:rsidRPr="00433D70">
              <w:rPr>
                <w:rFonts w:ascii="Times New Roman" w:hAnsi="Times New Roman" w:cs="Times New Roman"/>
              </w:rPr>
              <w:t>(должность уполномоченного лица)</w:t>
            </w:r>
          </w:p>
        </w:tc>
        <w:tc>
          <w:tcPr>
            <w:tcW w:w="2694" w:type="dxa"/>
            <w:vAlign w:val="center"/>
          </w:tcPr>
          <w:p w:rsidR="006D3DE0" w:rsidRPr="00433D70" w:rsidRDefault="006D3DE0" w:rsidP="00986982">
            <w:pPr>
              <w:suppressAutoHyphens/>
              <w:jc w:val="center"/>
              <w:rPr>
                <w:rFonts w:ascii="Times New Roman" w:hAnsi="Times New Roman" w:cs="Times New Roman"/>
              </w:rPr>
            </w:pPr>
            <w:r w:rsidRPr="00433D70">
              <w:rPr>
                <w:rFonts w:ascii="Times New Roman" w:hAnsi="Times New Roman" w:cs="Times New Roman"/>
              </w:rPr>
              <w:t>(подпись)</w:t>
            </w:r>
          </w:p>
        </w:tc>
        <w:tc>
          <w:tcPr>
            <w:tcW w:w="3516" w:type="dxa"/>
            <w:vAlign w:val="center"/>
          </w:tcPr>
          <w:p w:rsidR="006D3DE0" w:rsidRPr="00433D70" w:rsidRDefault="006D3DE0" w:rsidP="00986982">
            <w:pPr>
              <w:suppressAutoHyphens/>
              <w:jc w:val="center"/>
              <w:rPr>
                <w:rFonts w:ascii="Times New Roman" w:hAnsi="Times New Roman" w:cs="Times New Roman"/>
              </w:rPr>
            </w:pPr>
            <w:r w:rsidRPr="00433D70">
              <w:rPr>
                <w:rFonts w:ascii="Times New Roman" w:hAnsi="Times New Roman" w:cs="Times New Roman"/>
              </w:rPr>
              <w:t>(Ф.И.О. уполномоченного лица)</w:t>
            </w:r>
          </w:p>
        </w:tc>
      </w:tr>
      <w:tr w:rsidR="006D3DE0" w:rsidRPr="006D3DE0" w:rsidTr="00986982">
        <w:tc>
          <w:tcPr>
            <w:tcW w:w="3620" w:type="dxa"/>
          </w:tcPr>
          <w:p w:rsidR="006D3DE0" w:rsidRPr="006D3DE0" w:rsidRDefault="006D3DE0" w:rsidP="00986982">
            <w:pPr>
              <w:suppressAutoHyphens/>
              <w:rPr>
                <w:rFonts w:ascii="Times New Roman" w:hAnsi="Times New Roman" w:cs="Times New Roman"/>
              </w:rPr>
            </w:pPr>
            <w:r w:rsidRPr="00433D70">
              <w:rPr>
                <w:rFonts w:ascii="Times New Roman" w:hAnsi="Times New Roman" w:cs="Times New Roman"/>
              </w:rPr>
              <w:lastRenderedPageBreak/>
              <w:t>м.п.</w:t>
            </w:r>
          </w:p>
        </w:tc>
        <w:tc>
          <w:tcPr>
            <w:tcW w:w="2694" w:type="dxa"/>
          </w:tcPr>
          <w:p w:rsidR="006D3DE0" w:rsidRPr="006D3DE0" w:rsidRDefault="006D3DE0" w:rsidP="00986982">
            <w:pPr>
              <w:suppressAutoHyphens/>
              <w:rPr>
                <w:rFonts w:ascii="Times New Roman" w:hAnsi="Times New Roman" w:cs="Times New Roman"/>
              </w:rPr>
            </w:pPr>
          </w:p>
        </w:tc>
        <w:tc>
          <w:tcPr>
            <w:tcW w:w="3516" w:type="dxa"/>
          </w:tcPr>
          <w:p w:rsidR="006D3DE0" w:rsidRPr="006D3DE0" w:rsidRDefault="006D3DE0" w:rsidP="00986982">
            <w:pPr>
              <w:suppressAutoHyphens/>
              <w:rPr>
                <w:rFonts w:ascii="Times New Roman" w:hAnsi="Times New Roman" w:cs="Times New Roman"/>
              </w:rPr>
            </w:pPr>
          </w:p>
        </w:tc>
      </w:tr>
    </w:tbl>
    <w:p w:rsidR="006D3DE0" w:rsidRPr="006D3DE0" w:rsidRDefault="006D3DE0" w:rsidP="006D3DE0">
      <w:pPr>
        <w:pStyle w:val="1"/>
        <w:spacing w:before="0" w:after="0"/>
        <w:rPr>
          <w:sz w:val="24"/>
          <w:szCs w:val="24"/>
        </w:rPr>
      </w:pPr>
      <w:r w:rsidRPr="006D3DE0">
        <w:rPr>
          <w:b w:val="0"/>
          <w:sz w:val="22"/>
          <w:szCs w:val="22"/>
        </w:rPr>
        <w:br w:type="page"/>
      </w:r>
      <w:r w:rsidRPr="006D3DE0">
        <w:rPr>
          <w:sz w:val="24"/>
          <w:szCs w:val="24"/>
        </w:rPr>
        <w:lastRenderedPageBreak/>
        <w:t>ФОРМА 4.6.ОБРАЗЕЦ  ЗАПРОСА НА ПОЛУЧЕНИИ КОНКУРСНОЙ ДОКУМЕНТАЦИИ</w:t>
      </w:r>
    </w:p>
    <w:p w:rsidR="006D3DE0" w:rsidRPr="006D3DE0" w:rsidRDefault="006D3DE0" w:rsidP="006D3DE0">
      <w:pPr>
        <w:tabs>
          <w:tab w:val="left" w:pos="5693"/>
        </w:tabs>
        <w:suppressAutoHyphens/>
        <w:jc w:val="right"/>
        <w:rPr>
          <w:rFonts w:ascii="Times New Roman" w:hAnsi="Times New Roman" w:cs="Times New Roman"/>
          <w:color w:val="000000"/>
        </w:rPr>
      </w:pPr>
    </w:p>
    <w:p w:rsidR="006D3DE0" w:rsidRPr="006D3DE0" w:rsidRDefault="006D3DE0" w:rsidP="006D3DE0">
      <w:pPr>
        <w:tabs>
          <w:tab w:val="left" w:pos="5693"/>
        </w:tabs>
        <w:suppressAutoHyphens/>
        <w:jc w:val="right"/>
        <w:rPr>
          <w:rFonts w:ascii="Times New Roman" w:hAnsi="Times New Roman" w:cs="Times New Roman"/>
          <w:color w:val="000000"/>
        </w:rPr>
      </w:pPr>
      <w:r w:rsidRPr="006D3DE0">
        <w:rPr>
          <w:rFonts w:ascii="Times New Roman" w:hAnsi="Times New Roman" w:cs="Times New Roman"/>
          <w:color w:val="000000"/>
        </w:rPr>
        <w:t>Муниципальному заказчику</w:t>
      </w:r>
    </w:p>
    <w:p w:rsidR="006D3DE0" w:rsidRPr="006D3DE0" w:rsidRDefault="006D3DE0" w:rsidP="006D3DE0">
      <w:pPr>
        <w:tabs>
          <w:tab w:val="left" w:pos="5693"/>
        </w:tabs>
        <w:suppressAutoHyphens/>
        <w:jc w:val="right"/>
        <w:rPr>
          <w:rFonts w:ascii="Times New Roman" w:hAnsi="Times New Roman" w:cs="Times New Roman"/>
          <w:color w:val="000000"/>
        </w:rPr>
      </w:pPr>
      <w:r w:rsidRPr="006D3DE0">
        <w:rPr>
          <w:rFonts w:ascii="Times New Roman" w:hAnsi="Times New Roman" w:cs="Times New Roman"/>
          <w:color w:val="000000"/>
        </w:rPr>
        <w:t>________________________________</w:t>
      </w:r>
    </w:p>
    <w:p w:rsidR="006D3DE0" w:rsidRPr="006D3DE0" w:rsidRDefault="006D3DE0" w:rsidP="006D3DE0">
      <w:pPr>
        <w:jc w:val="right"/>
        <w:rPr>
          <w:rFonts w:ascii="Times New Roman" w:hAnsi="Times New Roman" w:cs="Times New Roman"/>
          <w:b/>
        </w:rPr>
      </w:pPr>
    </w:p>
    <w:p w:rsidR="006D3DE0" w:rsidRPr="006D3DE0" w:rsidRDefault="006D3DE0" w:rsidP="006D3DE0">
      <w:pPr>
        <w:jc w:val="center"/>
        <w:rPr>
          <w:rFonts w:ascii="Times New Roman" w:hAnsi="Times New Roman" w:cs="Times New Roman"/>
          <w:b/>
        </w:rPr>
      </w:pPr>
    </w:p>
    <w:p w:rsidR="006D3DE0" w:rsidRPr="006D3DE0" w:rsidRDefault="006D3DE0" w:rsidP="006D3DE0">
      <w:pPr>
        <w:jc w:val="center"/>
        <w:rPr>
          <w:rFonts w:ascii="Times New Roman" w:hAnsi="Times New Roman" w:cs="Times New Roman"/>
          <w:b/>
        </w:rPr>
      </w:pPr>
      <w:r w:rsidRPr="006D3DE0">
        <w:rPr>
          <w:rFonts w:ascii="Times New Roman" w:hAnsi="Times New Roman" w:cs="Times New Roman"/>
          <w:b/>
        </w:rPr>
        <w:t>Запрос на получение документации</w:t>
      </w: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r w:rsidRPr="006D3DE0">
        <w:rPr>
          <w:rFonts w:ascii="Times New Roman" w:hAnsi="Times New Roman" w:cs="Times New Roman"/>
        </w:rPr>
        <w:t xml:space="preserve">Прошу предоставить нашей организации документацию по открытому конкурсу «_____________________________» (указать наименование предмета конкурса) </w:t>
      </w:r>
    </w:p>
    <w:p w:rsidR="006D3DE0" w:rsidRPr="006D3DE0" w:rsidRDefault="006D3DE0" w:rsidP="006D3DE0">
      <w:pPr>
        <w:rPr>
          <w:rFonts w:ascii="Times New Roman" w:hAnsi="Times New Roman" w:cs="Times New Roman"/>
        </w:rPr>
      </w:pPr>
      <w:r w:rsidRPr="006D3DE0">
        <w:rPr>
          <w:rFonts w:ascii="Times New Roman" w:hAnsi="Times New Roman" w:cs="Times New Roman"/>
        </w:rPr>
        <w:t>Дата размещения извещения о проведении конкурса на официальном сайте_______________</w:t>
      </w:r>
    </w:p>
    <w:p w:rsidR="006D3DE0" w:rsidRPr="006D3DE0" w:rsidRDefault="006D3DE0" w:rsidP="006D3DE0">
      <w:pPr>
        <w:rPr>
          <w:rFonts w:ascii="Times New Roman" w:hAnsi="Times New Roman" w:cs="Times New Roman"/>
        </w:rPr>
      </w:pPr>
      <w:r w:rsidRPr="006D3DE0">
        <w:rPr>
          <w:rFonts w:ascii="Times New Roman" w:hAnsi="Times New Roman" w:cs="Times New Roman"/>
        </w:rPr>
        <w:t xml:space="preserve"> В дальнейшем разъяснения документации, ее изменения, извещение об отмене конкурса прошу направлять по адресу _________________________________________________________</w:t>
      </w:r>
    </w:p>
    <w:p w:rsidR="006D3DE0" w:rsidRPr="006D3DE0" w:rsidRDefault="006D3DE0" w:rsidP="006D3DE0">
      <w:pPr>
        <w:jc w:val="center"/>
        <w:rPr>
          <w:rFonts w:ascii="Times New Roman" w:hAnsi="Times New Roman" w:cs="Times New Roman"/>
        </w:rPr>
      </w:pPr>
    </w:p>
    <w:p w:rsidR="006D3DE0" w:rsidRPr="006D3DE0" w:rsidRDefault="006D3DE0" w:rsidP="006D3DE0">
      <w:pPr>
        <w:rPr>
          <w:rFonts w:ascii="Times New Roman" w:hAnsi="Times New Roman" w:cs="Times New Roman"/>
        </w:rPr>
      </w:pPr>
      <w:r w:rsidRPr="006D3DE0">
        <w:rPr>
          <w:rFonts w:ascii="Times New Roman" w:hAnsi="Times New Roman" w:cs="Times New Roman"/>
        </w:rPr>
        <w:t>Дата</w:t>
      </w: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color w:val="000000"/>
        </w:rPr>
      </w:pPr>
    </w:p>
    <w:tbl>
      <w:tblPr>
        <w:tblW w:w="0" w:type="auto"/>
        <w:tblInd w:w="-34" w:type="dxa"/>
        <w:tblLayout w:type="fixed"/>
        <w:tblLook w:val="0000"/>
      </w:tblPr>
      <w:tblGrid>
        <w:gridCol w:w="3762"/>
        <w:gridCol w:w="2694"/>
        <w:gridCol w:w="3751"/>
      </w:tblGrid>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_____________________________</w:t>
            </w:r>
          </w:p>
        </w:tc>
      </w:tr>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(должность уполномоченного лица)</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(подпись)</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(Ф.И.О. уполномоченного лица)</w:t>
            </w:r>
          </w:p>
        </w:tc>
      </w:tr>
      <w:tr w:rsidR="006D3DE0" w:rsidRPr="006D3DE0" w:rsidTr="00986982">
        <w:tc>
          <w:tcPr>
            <w:tcW w:w="3762" w:type="dxa"/>
          </w:tcPr>
          <w:p w:rsidR="006D3DE0" w:rsidRPr="006D3DE0" w:rsidRDefault="006D3DE0" w:rsidP="00986982">
            <w:pPr>
              <w:suppressAutoHyphens/>
              <w:rPr>
                <w:rFonts w:ascii="Times New Roman" w:hAnsi="Times New Roman" w:cs="Times New Roman"/>
                <w:color w:val="000000"/>
              </w:rPr>
            </w:pPr>
            <w:r w:rsidRPr="006D3DE0">
              <w:rPr>
                <w:rFonts w:ascii="Times New Roman" w:hAnsi="Times New Roman" w:cs="Times New Roman"/>
                <w:color w:val="000000"/>
              </w:rPr>
              <w:t>м.п.</w:t>
            </w:r>
          </w:p>
        </w:tc>
        <w:tc>
          <w:tcPr>
            <w:tcW w:w="2694" w:type="dxa"/>
          </w:tcPr>
          <w:p w:rsidR="006D3DE0" w:rsidRPr="006D3DE0" w:rsidRDefault="006D3DE0" w:rsidP="00986982">
            <w:pPr>
              <w:suppressAutoHyphens/>
              <w:rPr>
                <w:rFonts w:ascii="Times New Roman" w:hAnsi="Times New Roman" w:cs="Times New Roman"/>
                <w:color w:val="000000"/>
              </w:rPr>
            </w:pPr>
          </w:p>
        </w:tc>
        <w:tc>
          <w:tcPr>
            <w:tcW w:w="3751" w:type="dxa"/>
          </w:tcPr>
          <w:p w:rsidR="006D3DE0" w:rsidRPr="006D3DE0" w:rsidRDefault="006D3DE0" w:rsidP="00986982">
            <w:pPr>
              <w:suppressAutoHyphens/>
              <w:rPr>
                <w:rFonts w:ascii="Times New Roman" w:hAnsi="Times New Roman" w:cs="Times New Roman"/>
                <w:color w:val="000000"/>
              </w:rPr>
            </w:pPr>
          </w:p>
        </w:tc>
      </w:tr>
    </w:tbl>
    <w:p w:rsidR="006D3DE0" w:rsidRPr="006D3DE0" w:rsidRDefault="006D3DE0" w:rsidP="006D3DE0">
      <w:pPr>
        <w:rPr>
          <w:rFonts w:ascii="Times New Roman" w:hAnsi="Times New Roman" w:cs="Times New Roman"/>
        </w:rPr>
      </w:pPr>
    </w:p>
    <w:p w:rsidR="006D3DE0" w:rsidRPr="006D3DE0" w:rsidRDefault="006D3DE0" w:rsidP="006D3DE0">
      <w:pPr>
        <w:pStyle w:val="1"/>
        <w:spacing w:before="0" w:after="0"/>
        <w:rPr>
          <w:sz w:val="24"/>
          <w:szCs w:val="24"/>
        </w:rPr>
      </w:pPr>
      <w:r w:rsidRPr="006D3DE0">
        <w:rPr>
          <w:b w:val="0"/>
          <w:color w:val="000000"/>
          <w:sz w:val="22"/>
          <w:szCs w:val="22"/>
        </w:rPr>
        <w:br w:type="page"/>
      </w:r>
      <w:r w:rsidRPr="006D3DE0">
        <w:rPr>
          <w:sz w:val="24"/>
          <w:szCs w:val="24"/>
        </w:rPr>
        <w:lastRenderedPageBreak/>
        <w:t>ФОРМА 4.7. ОБРАЗЕЦ ЗАПРОСА НА РАЗЪЯСНЕНИЕ ПОЛОЖЕНИЙ КОНКУРСНОЙ ДОКУМЕНТАЦИИ</w:t>
      </w:r>
    </w:p>
    <w:p w:rsidR="006D3DE0" w:rsidRPr="006D3DE0" w:rsidRDefault="006D3DE0" w:rsidP="006D3DE0">
      <w:pPr>
        <w:tabs>
          <w:tab w:val="left" w:pos="5693"/>
        </w:tabs>
        <w:suppressAutoHyphens/>
        <w:rPr>
          <w:rFonts w:ascii="Times New Roman" w:hAnsi="Times New Roman" w:cs="Times New Roman"/>
          <w:color w:val="000000"/>
        </w:rPr>
      </w:pPr>
    </w:p>
    <w:p w:rsidR="006D3DE0" w:rsidRPr="006D3DE0" w:rsidRDefault="006D3DE0" w:rsidP="006D3DE0">
      <w:pPr>
        <w:tabs>
          <w:tab w:val="left" w:pos="5693"/>
        </w:tabs>
        <w:suppressAutoHyphens/>
        <w:jc w:val="right"/>
        <w:rPr>
          <w:rFonts w:ascii="Times New Roman" w:hAnsi="Times New Roman" w:cs="Times New Roman"/>
          <w:color w:val="000000"/>
        </w:rPr>
      </w:pPr>
      <w:r w:rsidRPr="006D3DE0">
        <w:rPr>
          <w:rFonts w:ascii="Times New Roman" w:hAnsi="Times New Roman" w:cs="Times New Roman"/>
          <w:color w:val="000000"/>
        </w:rPr>
        <w:t>Муниципальному заказчику</w:t>
      </w:r>
    </w:p>
    <w:p w:rsidR="006D3DE0" w:rsidRPr="006D3DE0" w:rsidRDefault="006D3DE0" w:rsidP="006D3DE0">
      <w:pPr>
        <w:tabs>
          <w:tab w:val="left" w:pos="5693"/>
        </w:tabs>
        <w:suppressAutoHyphens/>
        <w:jc w:val="right"/>
        <w:rPr>
          <w:rFonts w:ascii="Times New Roman" w:hAnsi="Times New Roman" w:cs="Times New Roman"/>
          <w:color w:val="000000"/>
        </w:rPr>
      </w:pPr>
      <w:r w:rsidRPr="006D3DE0">
        <w:rPr>
          <w:rFonts w:ascii="Times New Roman" w:hAnsi="Times New Roman" w:cs="Times New Roman"/>
          <w:color w:val="000000"/>
        </w:rPr>
        <w:t>________________________________</w:t>
      </w:r>
    </w:p>
    <w:p w:rsidR="006D3DE0" w:rsidRPr="006D3DE0" w:rsidRDefault="006D3DE0" w:rsidP="006D3DE0">
      <w:pPr>
        <w:ind w:left="5040"/>
        <w:jc w:val="right"/>
        <w:rPr>
          <w:rFonts w:ascii="Times New Roman" w:hAnsi="Times New Roman" w:cs="Times New Roman"/>
        </w:rPr>
      </w:pPr>
    </w:p>
    <w:p w:rsidR="006D3DE0" w:rsidRPr="006D3DE0" w:rsidRDefault="006D3DE0" w:rsidP="006D3DE0">
      <w:pPr>
        <w:jc w:val="center"/>
        <w:rPr>
          <w:rFonts w:ascii="Times New Roman" w:hAnsi="Times New Roman" w:cs="Times New Roman"/>
          <w:b/>
        </w:rPr>
      </w:pPr>
    </w:p>
    <w:p w:rsidR="006D3DE0" w:rsidRPr="006D3DE0" w:rsidRDefault="006D3DE0" w:rsidP="006D3DE0">
      <w:pPr>
        <w:jc w:val="center"/>
        <w:rPr>
          <w:rFonts w:ascii="Times New Roman" w:hAnsi="Times New Roman" w:cs="Times New Roman"/>
          <w:b/>
        </w:rPr>
      </w:pPr>
      <w:r w:rsidRPr="006D3DE0">
        <w:rPr>
          <w:rFonts w:ascii="Times New Roman" w:hAnsi="Times New Roman" w:cs="Times New Roman"/>
          <w:b/>
        </w:rPr>
        <w:t>Запрос о разъяснении положений   конкурсной документации</w:t>
      </w:r>
    </w:p>
    <w:p w:rsidR="006D3DE0" w:rsidRPr="006D3DE0" w:rsidRDefault="006D3DE0" w:rsidP="006D3DE0">
      <w:pPr>
        <w:ind w:firstLine="540"/>
        <w:rPr>
          <w:rFonts w:ascii="Times New Roman" w:hAnsi="Times New Roman" w:cs="Times New Roman"/>
        </w:rPr>
      </w:pPr>
      <w:r w:rsidRPr="006D3DE0">
        <w:rPr>
          <w:rFonts w:ascii="Times New Roman" w:hAnsi="Times New Roman" w:cs="Times New Roman"/>
        </w:rPr>
        <w:t xml:space="preserve">Прошу Вас предоставить нашей организации разъяснение положений документации по открытому конкурсу «_____________________________» (указать наименование предмета конкурса). </w:t>
      </w:r>
    </w:p>
    <w:p w:rsidR="006D3DE0" w:rsidRPr="006D3DE0" w:rsidRDefault="006D3DE0" w:rsidP="006D3DE0">
      <w:pPr>
        <w:ind w:firstLine="540"/>
        <w:rPr>
          <w:rFonts w:ascii="Times New Roman" w:hAnsi="Times New Roman" w:cs="Times New Roman"/>
        </w:rPr>
      </w:pPr>
      <w:r w:rsidRPr="006D3DE0">
        <w:rPr>
          <w:rFonts w:ascii="Times New Roman" w:hAnsi="Times New Roman" w:cs="Times New Roman"/>
        </w:rPr>
        <w:t>Дата размещения извещения о проведении конкурса на официальном сайте _______________</w:t>
      </w:r>
    </w:p>
    <w:p w:rsidR="006D3DE0" w:rsidRPr="006D3DE0" w:rsidRDefault="006D3DE0" w:rsidP="006D3DE0">
      <w:pPr>
        <w:ind w:firstLine="540"/>
        <w:rPr>
          <w:rFonts w:ascii="Times New Roman" w:hAnsi="Times New Roman" w:cs="Times New Roman"/>
        </w:rPr>
      </w:pPr>
      <w:r w:rsidRPr="006D3DE0">
        <w:rPr>
          <w:rFonts w:ascii="Times New Roman" w:hAnsi="Times New Roman" w:cs="Times New Roman"/>
        </w:rPr>
        <w:t>Вопрос: ______________________________________________________________________</w:t>
      </w:r>
    </w:p>
    <w:p w:rsidR="006D3DE0" w:rsidRPr="006D3DE0" w:rsidRDefault="006D3DE0" w:rsidP="006D3DE0">
      <w:pPr>
        <w:ind w:firstLine="540"/>
        <w:rPr>
          <w:rFonts w:ascii="Times New Roman" w:hAnsi="Times New Roman" w:cs="Times New Roman"/>
        </w:rPr>
      </w:pPr>
    </w:p>
    <w:p w:rsidR="006D3DE0" w:rsidRPr="006D3DE0" w:rsidRDefault="006D3DE0" w:rsidP="006D3DE0">
      <w:pPr>
        <w:ind w:firstLine="540"/>
        <w:rPr>
          <w:rFonts w:ascii="Times New Roman" w:hAnsi="Times New Roman" w:cs="Times New Roman"/>
        </w:rPr>
      </w:pPr>
    </w:p>
    <w:p w:rsidR="006D3DE0" w:rsidRPr="006D3DE0" w:rsidRDefault="006D3DE0" w:rsidP="006D3DE0">
      <w:pPr>
        <w:ind w:firstLine="540"/>
        <w:rPr>
          <w:rFonts w:ascii="Times New Roman" w:hAnsi="Times New Roman" w:cs="Times New Roman"/>
        </w:rPr>
      </w:pPr>
      <w:r w:rsidRPr="006D3DE0">
        <w:rPr>
          <w:rFonts w:ascii="Times New Roman" w:hAnsi="Times New Roman" w:cs="Times New Roman"/>
        </w:rPr>
        <w:t xml:space="preserve"> </w:t>
      </w:r>
    </w:p>
    <w:p w:rsidR="006D3DE0" w:rsidRPr="006D3DE0" w:rsidRDefault="006D3DE0" w:rsidP="006D3DE0">
      <w:pPr>
        <w:ind w:firstLine="540"/>
        <w:rPr>
          <w:rFonts w:ascii="Times New Roman" w:hAnsi="Times New Roman" w:cs="Times New Roman"/>
        </w:rPr>
      </w:pPr>
      <w:r w:rsidRPr="006D3DE0">
        <w:rPr>
          <w:rFonts w:ascii="Times New Roman" w:hAnsi="Times New Roman" w:cs="Times New Roman"/>
        </w:rPr>
        <w:t xml:space="preserve">Разъяснение прошу направить: </w:t>
      </w:r>
      <w:r w:rsidRPr="006D3DE0">
        <w:rPr>
          <w:rFonts w:ascii="Times New Roman" w:hAnsi="Times New Roman" w:cs="Times New Roman"/>
          <w:i/>
        </w:rPr>
        <w:t>_____________________________</w:t>
      </w:r>
    </w:p>
    <w:p w:rsidR="006D3DE0" w:rsidRPr="006D3DE0" w:rsidRDefault="006D3DE0" w:rsidP="006D3DE0">
      <w:pPr>
        <w:rPr>
          <w:rFonts w:ascii="Times New Roman" w:hAnsi="Times New Roman" w:cs="Times New Roman"/>
        </w:rPr>
      </w:pPr>
      <w:r w:rsidRPr="006D3DE0">
        <w:rPr>
          <w:rFonts w:ascii="Times New Roman" w:hAnsi="Times New Roman" w:cs="Times New Roman"/>
        </w:rPr>
        <w:t>Дата</w:t>
      </w: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color w:val="000000"/>
        </w:rPr>
      </w:pPr>
    </w:p>
    <w:tbl>
      <w:tblPr>
        <w:tblW w:w="0" w:type="auto"/>
        <w:tblInd w:w="-34" w:type="dxa"/>
        <w:tblLayout w:type="fixed"/>
        <w:tblLook w:val="0000"/>
      </w:tblPr>
      <w:tblGrid>
        <w:gridCol w:w="3762"/>
        <w:gridCol w:w="2694"/>
        <w:gridCol w:w="3751"/>
      </w:tblGrid>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_____________________________</w:t>
            </w:r>
          </w:p>
        </w:tc>
      </w:tr>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(должность уполномоченного лица)</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(подпись)</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(Ф.И.О. уполномоченного лица)</w:t>
            </w:r>
          </w:p>
        </w:tc>
      </w:tr>
      <w:tr w:rsidR="006D3DE0" w:rsidRPr="006D3DE0" w:rsidTr="00986982">
        <w:tc>
          <w:tcPr>
            <w:tcW w:w="3762" w:type="dxa"/>
          </w:tcPr>
          <w:p w:rsidR="006D3DE0" w:rsidRPr="006D3DE0" w:rsidRDefault="006D3DE0" w:rsidP="00986982">
            <w:pPr>
              <w:suppressAutoHyphens/>
              <w:rPr>
                <w:rFonts w:ascii="Times New Roman" w:hAnsi="Times New Roman" w:cs="Times New Roman"/>
                <w:color w:val="000000"/>
              </w:rPr>
            </w:pPr>
            <w:r w:rsidRPr="006D3DE0">
              <w:rPr>
                <w:rFonts w:ascii="Times New Roman" w:hAnsi="Times New Roman" w:cs="Times New Roman"/>
                <w:color w:val="000000"/>
              </w:rPr>
              <w:t>м.п.</w:t>
            </w:r>
          </w:p>
        </w:tc>
        <w:tc>
          <w:tcPr>
            <w:tcW w:w="2694" w:type="dxa"/>
          </w:tcPr>
          <w:p w:rsidR="006D3DE0" w:rsidRPr="006D3DE0" w:rsidRDefault="006D3DE0" w:rsidP="00986982">
            <w:pPr>
              <w:suppressAutoHyphens/>
              <w:rPr>
                <w:rFonts w:ascii="Times New Roman" w:hAnsi="Times New Roman" w:cs="Times New Roman"/>
                <w:color w:val="000000"/>
              </w:rPr>
            </w:pPr>
          </w:p>
        </w:tc>
        <w:tc>
          <w:tcPr>
            <w:tcW w:w="3751" w:type="dxa"/>
          </w:tcPr>
          <w:p w:rsidR="006D3DE0" w:rsidRPr="006D3DE0" w:rsidRDefault="006D3DE0" w:rsidP="00986982">
            <w:pPr>
              <w:suppressAutoHyphens/>
              <w:rPr>
                <w:rFonts w:ascii="Times New Roman" w:hAnsi="Times New Roman" w:cs="Times New Roman"/>
                <w:color w:val="000000"/>
              </w:rPr>
            </w:pPr>
          </w:p>
        </w:tc>
      </w:tr>
    </w:tbl>
    <w:p w:rsidR="006D3DE0" w:rsidRPr="006D3DE0" w:rsidRDefault="006D3DE0" w:rsidP="006D3DE0">
      <w:pPr>
        <w:rPr>
          <w:rFonts w:ascii="Times New Roman" w:hAnsi="Times New Roman" w:cs="Times New Roman"/>
        </w:rPr>
      </w:pPr>
    </w:p>
    <w:p w:rsidR="006D3DE0" w:rsidRPr="006D3DE0" w:rsidRDefault="006D3DE0" w:rsidP="006D3DE0">
      <w:pPr>
        <w:pStyle w:val="1"/>
        <w:spacing w:before="0" w:after="0"/>
        <w:rPr>
          <w:sz w:val="24"/>
          <w:szCs w:val="24"/>
        </w:rPr>
      </w:pPr>
      <w:r w:rsidRPr="006D3DE0">
        <w:rPr>
          <w:b w:val="0"/>
        </w:rPr>
        <w:br w:type="page"/>
      </w:r>
      <w:r w:rsidRPr="006D3DE0">
        <w:rPr>
          <w:sz w:val="24"/>
          <w:szCs w:val="24"/>
        </w:rPr>
        <w:lastRenderedPageBreak/>
        <w:t xml:space="preserve"> </w:t>
      </w:r>
    </w:p>
    <w:p w:rsidR="006D3DE0" w:rsidRPr="006D3DE0" w:rsidRDefault="006D3DE0" w:rsidP="006D3DE0">
      <w:pPr>
        <w:pStyle w:val="1"/>
        <w:spacing w:before="0" w:after="0"/>
        <w:rPr>
          <w:sz w:val="24"/>
          <w:szCs w:val="24"/>
        </w:rPr>
      </w:pPr>
      <w:r w:rsidRPr="006D3DE0">
        <w:rPr>
          <w:sz w:val="24"/>
          <w:szCs w:val="24"/>
        </w:rPr>
        <w:t>Форма 4.9.ОБРАЗЕЦ ЗАЯВЛЕНИЯ ОБ ОТЗЫВЕ ЗАЯВКИ НА УЧАСТИЕ В КОНКУРСЕ</w:t>
      </w:r>
    </w:p>
    <w:p w:rsidR="006D3DE0" w:rsidRPr="006D3DE0" w:rsidRDefault="006D3DE0" w:rsidP="006D3DE0">
      <w:pPr>
        <w:pStyle w:val="34"/>
        <w:jc w:val="center"/>
        <w:rPr>
          <w:b/>
          <w:sz w:val="22"/>
          <w:szCs w:val="22"/>
        </w:rPr>
      </w:pPr>
    </w:p>
    <w:p w:rsidR="006D3DE0" w:rsidRPr="006D3DE0" w:rsidRDefault="006D3DE0" w:rsidP="006D3DE0">
      <w:pPr>
        <w:pStyle w:val="34"/>
        <w:jc w:val="center"/>
        <w:rPr>
          <w:b/>
          <w:sz w:val="22"/>
          <w:szCs w:val="22"/>
        </w:rPr>
      </w:pPr>
    </w:p>
    <w:p w:rsidR="006D3DE0" w:rsidRPr="006D3DE0" w:rsidRDefault="006D3DE0" w:rsidP="006D3DE0">
      <w:pPr>
        <w:pStyle w:val="34"/>
        <w:jc w:val="center"/>
        <w:rPr>
          <w:b/>
          <w:i/>
          <w:sz w:val="22"/>
          <w:szCs w:val="22"/>
        </w:rPr>
      </w:pPr>
      <w:r w:rsidRPr="006D3DE0">
        <w:rPr>
          <w:b/>
          <w:sz w:val="22"/>
          <w:szCs w:val="22"/>
        </w:rPr>
        <w:t xml:space="preserve">Заявление об отзыве заявки на участие в конкурсе </w:t>
      </w:r>
      <w:r w:rsidRPr="006D3DE0">
        <w:rPr>
          <w:b/>
          <w:sz w:val="22"/>
          <w:szCs w:val="22"/>
        </w:rPr>
        <w:br/>
      </w:r>
      <w:r w:rsidRPr="006D3DE0">
        <w:rPr>
          <w:b/>
          <w:i/>
          <w:sz w:val="22"/>
          <w:szCs w:val="22"/>
        </w:rPr>
        <w:t>(заполняется в случае отзыва заявки)</w:t>
      </w:r>
    </w:p>
    <w:p w:rsidR="006D3DE0" w:rsidRPr="006D3DE0" w:rsidRDefault="006D3DE0" w:rsidP="006D3DE0">
      <w:pPr>
        <w:shd w:val="clear" w:color="auto" w:fill="FFFFFF"/>
        <w:rPr>
          <w:rFonts w:ascii="Times New Roman" w:hAnsi="Times New Roman" w:cs="Times New Roman"/>
        </w:rPr>
      </w:pPr>
    </w:p>
    <w:p w:rsidR="006D3DE0" w:rsidRPr="006D3DE0" w:rsidRDefault="006D3DE0" w:rsidP="006D3DE0">
      <w:pPr>
        <w:shd w:val="clear" w:color="auto" w:fill="FFFFFF"/>
        <w:rPr>
          <w:rFonts w:ascii="Times New Roman" w:hAnsi="Times New Roman" w:cs="Times New Roman"/>
        </w:rPr>
      </w:pPr>
    </w:p>
    <w:p w:rsidR="006D3DE0" w:rsidRPr="006D3DE0" w:rsidRDefault="006D3DE0" w:rsidP="006D3DE0">
      <w:pPr>
        <w:pBdr>
          <w:bottom w:val="single" w:sz="12" w:space="1" w:color="auto"/>
        </w:pBdr>
        <w:tabs>
          <w:tab w:val="left" w:pos="5693"/>
        </w:tabs>
        <w:suppressAutoHyphens/>
        <w:rPr>
          <w:rFonts w:ascii="Times New Roman" w:hAnsi="Times New Roman" w:cs="Times New Roman"/>
          <w:color w:val="000000"/>
        </w:rPr>
      </w:pPr>
      <w:r w:rsidRPr="006D3DE0">
        <w:rPr>
          <w:rFonts w:ascii="Times New Roman" w:hAnsi="Times New Roman" w:cs="Times New Roman"/>
          <w:color w:val="000000"/>
        </w:rPr>
        <w:t xml:space="preserve">                                                                                                           Муниципальному заказчику</w:t>
      </w:r>
    </w:p>
    <w:p w:rsidR="006D3DE0" w:rsidRPr="006D3DE0" w:rsidRDefault="006D3DE0" w:rsidP="006D3DE0">
      <w:pPr>
        <w:shd w:val="clear" w:color="auto" w:fill="FFFFFF"/>
        <w:ind w:left="6120"/>
        <w:rPr>
          <w:rFonts w:ascii="Times New Roman" w:hAnsi="Times New Roman" w:cs="Times New Roman"/>
        </w:rPr>
      </w:pPr>
    </w:p>
    <w:p w:rsidR="006D3DE0" w:rsidRPr="006D3DE0" w:rsidRDefault="006D3DE0" w:rsidP="006D3DE0">
      <w:pPr>
        <w:jc w:val="center"/>
        <w:rPr>
          <w:rFonts w:ascii="Times New Roman" w:hAnsi="Times New Roman" w:cs="Times New Roman"/>
        </w:rPr>
      </w:pPr>
      <w:r w:rsidRPr="006D3DE0">
        <w:rPr>
          <w:rFonts w:ascii="Times New Roman" w:hAnsi="Times New Roman" w:cs="Times New Roman"/>
          <w:b/>
        </w:rPr>
        <w:t>Заявление об отзыве заявки на участие в конкурсе  «__________________________________________________________________»</w:t>
      </w:r>
    </w:p>
    <w:p w:rsidR="006D3DE0" w:rsidRPr="006D3DE0" w:rsidRDefault="006D3DE0" w:rsidP="006D3DE0">
      <w:pPr>
        <w:rPr>
          <w:rFonts w:ascii="Times New Roman" w:hAnsi="Times New Roman" w:cs="Times New Roman"/>
        </w:rPr>
      </w:pPr>
      <w:r w:rsidRPr="006D3DE0">
        <w:rPr>
          <w:rFonts w:ascii="Times New Roman" w:hAnsi="Times New Roman" w:cs="Times New Roman"/>
        </w:rPr>
        <w:t xml:space="preserve">________________________________________________________________________________ </w:t>
      </w:r>
    </w:p>
    <w:p w:rsidR="006D3DE0" w:rsidRPr="006D3DE0" w:rsidRDefault="006D3DE0" w:rsidP="006D3DE0">
      <w:pPr>
        <w:pStyle w:val="Left"/>
        <w:spacing w:before="0" w:after="0"/>
        <w:ind w:firstLine="708"/>
        <w:jc w:val="center"/>
        <w:rPr>
          <w:sz w:val="22"/>
          <w:szCs w:val="22"/>
        </w:rPr>
      </w:pPr>
      <w:proofErr w:type="gramStart"/>
      <w:r w:rsidRPr="006D3DE0">
        <w:rPr>
          <w:sz w:val="22"/>
          <w:szCs w:val="22"/>
        </w:rPr>
        <w:t>(ИНН, организационно-правовая форма и полное наименование юридического лица  или</w:t>
      </w:r>
      <w:proofErr w:type="gramEnd"/>
    </w:p>
    <w:p w:rsidR="006D3DE0" w:rsidRPr="006D3DE0" w:rsidRDefault="006D3DE0" w:rsidP="006D3DE0">
      <w:pPr>
        <w:pStyle w:val="Left"/>
        <w:spacing w:before="0" w:after="0"/>
        <w:jc w:val="both"/>
        <w:rPr>
          <w:sz w:val="22"/>
          <w:szCs w:val="22"/>
        </w:rPr>
      </w:pPr>
      <w:r w:rsidRPr="006D3DE0">
        <w:rPr>
          <w:sz w:val="22"/>
          <w:szCs w:val="22"/>
        </w:rPr>
        <w:t xml:space="preserve">________________________________________________________________________________ </w:t>
      </w:r>
    </w:p>
    <w:p w:rsidR="006D3DE0" w:rsidRPr="006D3DE0" w:rsidRDefault="006D3DE0" w:rsidP="006D3DE0">
      <w:pPr>
        <w:pStyle w:val="Left"/>
        <w:spacing w:before="0" w:after="0"/>
        <w:jc w:val="center"/>
        <w:rPr>
          <w:sz w:val="22"/>
          <w:szCs w:val="22"/>
        </w:rPr>
      </w:pPr>
      <w:proofErr w:type="gramStart"/>
      <w:r w:rsidRPr="006D3DE0">
        <w:rPr>
          <w:sz w:val="22"/>
          <w:szCs w:val="22"/>
        </w:rPr>
        <w:t>ИНН, фамилия, имя, отчество физического лица)</w:t>
      </w:r>
      <w:proofErr w:type="gramEnd"/>
    </w:p>
    <w:p w:rsidR="006D3DE0" w:rsidRPr="006D3DE0" w:rsidRDefault="006D3DE0" w:rsidP="006D3DE0">
      <w:pPr>
        <w:jc w:val="center"/>
        <w:rPr>
          <w:rFonts w:ascii="Times New Roman" w:hAnsi="Times New Roman" w:cs="Times New Roman"/>
        </w:rPr>
      </w:pPr>
    </w:p>
    <w:p w:rsidR="006D3DE0" w:rsidRPr="006D3DE0" w:rsidRDefault="006D3DE0" w:rsidP="006D3DE0">
      <w:pPr>
        <w:rPr>
          <w:rFonts w:ascii="Times New Roman" w:hAnsi="Times New Roman" w:cs="Times New Roman"/>
          <w:u w:val="single"/>
        </w:rPr>
      </w:pPr>
      <w:r w:rsidRPr="006D3DE0">
        <w:rPr>
          <w:rFonts w:ascii="Times New Roman" w:hAnsi="Times New Roman" w:cs="Times New Roman"/>
        </w:rPr>
        <w:t xml:space="preserve">просим вернуть заявку, которая была нами представлена «____» ____________ 200___г. на участие в открытом конкурсе  </w:t>
      </w:r>
      <w:proofErr w:type="gramStart"/>
      <w:r w:rsidRPr="006D3DE0">
        <w:rPr>
          <w:rFonts w:ascii="Times New Roman" w:hAnsi="Times New Roman" w:cs="Times New Roman"/>
        </w:rPr>
        <w:t>на</w:t>
      </w:r>
      <w:proofErr w:type="gramEnd"/>
      <w:r w:rsidRPr="006D3DE0">
        <w:rPr>
          <w:rFonts w:ascii="Times New Roman" w:hAnsi="Times New Roman" w:cs="Times New Roman"/>
          <w:u w:val="single"/>
        </w:rPr>
        <w:t xml:space="preserve"> </w:t>
      </w:r>
    </w:p>
    <w:p w:rsidR="006D3DE0" w:rsidRPr="006D3DE0" w:rsidRDefault="006D3DE0" w:rsidP="006D3DE0">
      <w:pPr>
        <w:rPr>
          <w:rFonts w:ascii="Times New Roman" w:hAnsi="Times New Roman" w:cs="Times New Roman"/>
        </w:rPr>
      </w:pPr>
      <w:r w:rsidRPr="006D3DE0">
        <w:rPr>
          <w:rFonts w:ascii="Times New Roman" w:hAnsi="Times New Roman" w:cs="Times New Roman"/>
        </w:rPr>
        <w:t xml:space="preserve">_____________________________________________________________________________________________ </w:t>
      </w:r>
    </w:p>
    <w:p w:rsidR="006D3DE0" w:rsidRPr="006D3DE0" w:rsidRDefault="006D3DE0" w:rsidP="006D3DE0">
      <w:pPr>
        <w:jc w:val="center"/>
        <w:rPr>
          <w:rFonts w:ascii="Times New Roman" w:hAnsi="Times New Roman" w:cs="Times New Roman"/>
        </w:rPr>
      </w:pPr>
      <w:r w:rsidRPr="006D3DE0">
        <w:rPr>
          <w:rFonts w:ascii="Times New Roman" w:hAnsi="Times New Roman" w:cs="Times New Roman"/>
        </w:rPr>
        <w:t>(полное наименование конкурса)</w:t>
      </w: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r w:rsidRPr="006D3DE0">
        <w:rPr>
          <w:rFonts w:ascii="Times New Roman" w:hAnsi="Times New Roman" w:cs="Times New Roman"/>
        </w:rPr>
        <w:t xml:space="preserve">который состоится «___» ______________ 20___г. </w:t>
      </w:r>
      <w:proofErr w:type="gramStart"/>
      <w:r w:rsidRPr="006D3DE0">
        <w:rPr>
          <w:rFonts w:ascii="Times New Roman" w:hAnsi="Times New Roman" w:cs="Times New Roman"/>
        </w:rPr>
        <w:t>в</w:t>
      </w:r>
      <w:proofErr w:type="gramEnd"/>
      <w:r w:rsidRPr="006D3DE0">
        <w:rPr>
          <w:rFonts w:ascii="Times New Roman" w:hAnsi="Times New Roman" w:cs="Times New Roman"/>
        </w:rPr>
        <w:t xml:space="preserve">  ____ часов ____ минут.</w:t>
      </w: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r w:rsidRPr="006D3DE0">
        <w:rPr>
          <w:rFonts w:ascii="Times New Roman" w:hAnsi="Times New Roman" w:cs="Times New Roman"/>
        </w:rPr>
        <w:t>Дата</w:t>
      </w:r>
    </w:p>
    <w:p w:rsidR="006D3DE0" w:rsidRPr="006D3DE0" w:rsidRDefault="006D3DE0" w:rsidP="006D3DE0">
      <w:pPr>
        <w:rPr>
          <w:rFonts w:ascii="Times New Roman" w:hAnsi="Times New Roman" w:cs="Times New Roman"/>
        </w:rPr>
      </w:pPr>
    </w:p>
    <w:tbl>
      <w:tblPr>
        <w:tblW w:w="0" w:type="auto"/>
        <w:tblInd w:w="-34" w:type="dxa"/>
        <w:tblLayout w:type="fixed"/>
        <w:tblLook w:val="0000"/>
      </w:tblPr>
      <w:tblGrid>
        <w:gridCol w:w="3762"/>
        <w:gridCol w:w="2694"/>
        <w:gridCol w:w="3751"/>
      </w:tblGrid>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_____________________________</w:t>
            </w:r>
          </w:p>
        </w:tc>
      </w:tr>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(должность уполномоченного лица)</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(подпись)</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(Ф.И.О. уполномоченного лица)</w:t>
            </w:r>
          </w:p>
        </w:tc>
      </w:tr>
      <w:tr w:rsidR="006D3DE0" w:rsidRPr="006D3DE0" w:rsidTr="00986982">
        <w:tc>
          <w:tcPr>
            <w:tcW w:w="3762" w:type="dxa"/>
          </w:tcPr>
          <w:p w:rsidR="006D3DE0" w:rsidRPr="006D3DE0" w:rsidRDefault="006D3DE0" w:rsidP="00986982">
            <w:pPr>
              <w:suppressAutoHyphens/>
              <w:rPr>
                <w:rFonts w:ascii="Times New Roman" w:hAnsi="Times New Roman" w:cs="Times New Roman"/>
                <w:color w:val="000000"/>
              </w:rPr>
            </w:pPr>
            <w:r w:rsidRPr="006D3DE0">
              <w:rPr>
                <w:rFonts w:ascii="Times New Roman" w:hAnsi="Times New Roman" w:cs="Times New Roman"/>
                <w:color w:val="000000"/>
              </w:rPr>
              <w:t>м.п.</w:t>
            </w:r>
          </w:p>
        </w:tc>
        <w:tc>
          <w:tcPr>
            <w:tcW w:w="2694" w:type="dxa"/>
          </w:tcPr>
          <w:p w:rsidR="006D3DE0" w:rsidRPr="006D3DE0" w:rsidRDefault="006D3DE0" w:rsidP="00986982">
            <w:pPr>
              <w:suppressAutoHyphens/>
              <w:rPr>
                <w:rFonts w:ascii="Times New Roman" w:hAnsi="Times New Roman" w:cs="Times New Roman"/>
                <w:color w:val="000000"/>
              </w:rPr>
            </w:pPr>
          </w:p>
        </w:tc>
        <w:tc>
          <w:tcPr>
            <w:tcW w:w="3751" w:type="dxa"/>
          </w:tcPr>
          <w:p w:rsidR="006D3DE0" w:rsidRPr="006D3DE0" w:rsidRDefault="006D3DE0" w:rsidP="00986982">
            <w:pPr>
              <w:suppressAutoHyphens/>
              <w:rPr>
                <w:rFonts w:ascii="Times New Roman" w:hAnsi="Times New Roman" w:cs="Times New Roman"/>
                <w:color w:val="000000"/>
              </w:rPr>
            </w:pPr>
          </w:p>
        </w:tc>
      </w:tr>
    </w:tbl>
    <w:p w:rsidR="006D3DE0" w:rsidRPr="006D3DE0" w:rsidRDefault="006D3DE0" w:rsidP="006D3DE0">
      <w:pPr>
        <w:rPr>
          <w:rFonts w:ascii="Times New Roman" w:hAnsi="Times New Roman" w:cs="Times New Roman"/>
        </w:rPr>
      </w:pPr>
    </w:p>
    <w:p w:rsidR="006D3DE0" w:rsidRPr="006D3DE0" w:rsidRDefault="006D3DE0" w:rsidP="006D3DE0">
      <w:pPr>
        <w:pStyle w:val="1"/>
        <w:spacing w:before="0" w:after="0"/>
        <w:rPr>
          <w:sz w:val="24"/>
          <w:szCs w:val="24"/>
        </w:rPr>
      </w:pPr>
      <w:r w:rsidRPr="006D3DE0">
        <w:rPr>
          <w:b w:val="0"/>
          <w:color w:val="000000"/>
          <w:sz w:val="22"/>
          <w:szCs w:val="22"/>
        </w:rPr>
        <w:br w:type="page"/>
      </w:r>
      <w:r w:rsidRPr="006D3DE0">
        <w:rPr>
          <w:sz w:val="24"/>
          <w:szCs w:val="24"/>
        </w:rPr>
        <w:lastRenderedPageBreak/>
        <w:t xml:space="preserve">ОБРАЗЕЦ 4.10 ФОРМА ПРЕДЛОЖЕНИЯ О ЦЕНЕ </w:t>
      </w:r>
      <w:r w:rsidR="002C5AAE">
        <w:rPr>
          <w:sz w:val="24"/>
          <w:szCs w:val="24"/>
        </w:rPr>
        <w:t>КОНТРАКТ</w:t>
      </w:r>
      <w:r w:rsidRPr="006D3DE0">
        <w:rPr>
          <w:sz w:val="24"/>
          <w:szCs w:val="24"/>
        </w:rPr>
        <w:t>А, ПРЕДАГАЕМОЙ УЧАСТНИКОМ РАЗМЕЩЕНИЯ ЗАКАЗА</w:t>
      </w: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pStyle w:val="13"/>
        <w:widowControl/>
        <w:suppressAutoHyphens/>
        <w:rPr>
          <w:color w:val="000000"/>
          <w:sz w:val="22"/>
          <w:szCs w:val="22"/>
        </w:rPr>
      </w:pPr>
      <w:r w:rsidRPr="006D3DE0">
        <w:rPr>
          <w:color w:val="000000"/>
          <w:sz w:val="22"/>
          <w:szCs w:val="22"/>
        </w:rPr>
        <w:t>(Дата, исходящий номер на фирменном бланке)</w:t>
      </w:r>
    </w:p>
    <w:p w:rsidR="006D3DE0" w:rsidRPr="006D3DE0" w:rsidRDefault="006D3DE0" w:rsidP="006D3DE0">
      <w:pPr>
        <w:tabs>
          <w:tab w:val="left" w:pos="5693"/>
        </w:tabs>
        <w:suppressAutoHyphens/>
        <w:rPr>
          <w:rFonts w:ascii="Times New Roman" w:hAnsi="Times New Roman" w:cs="Times New Roman"/>
          <w:color w:val="000000"/>
        </w:rPr>
      </w:pPr>
      <w:r w:rsidRPr="006D3DE0">
        <w:rPr>
          <w:rFonts w:ascii="Times New Roman" w:hAnsi="Times New Roman" w:cs="Times New Roman"/>
          <w:color w:val="000000"/>
        </w:rPr>
        <w:t xml:space="preserve">                                                                         </w:t>
      </w:r>
      <w:r w:rsidRPr="006D3DE0">
        <w:rPr>
          <w:rFonts w:ascii="Times New Roman" w:hAnsi="Times New Roman" w:cs="Times New Roman"/>
          <w:color w:val="000000"/>
        </w:rPr>
        <w:tab/>
      </w:r>
      <w:r w:rsidRPr="006D3DE0">
        <w:rPr>
          <w:rFonts w:ascii="Times New Roman" w:hAnsi="Times New Roman" w:cs="Times New Roman"/>
          <w:color w:val="000000"/>
        </w:rPr>
        <w:tab/>
        <w:t>Муниципальному заказчику</w:t>
      </w:r>
    </w:p>
    <w:p w:rsidR="006D3DE0" w:rsidRPr="006D3DE0" w:rsidRDefault="006D3DE0" w:rsidP="006D3DE0">
      <w:pPr>
        <w:tabs>
          <w:tab w:val="left" w:pos="5693"/>
        </w:tabs>
        <w:suppressAutoHyphens/>
        <w:jc w:val="right"/>
        <w:rPr>
          <w:rFonts w:ascii="Times New Roman" w:hAnsi="Times New Roman" w:cs="Times New Roman"/>
          <w:color w:val="000000"/>
        </w:rPr>
      </w:pPr>
      <w:r w:rsidRPr="006D3DE0">
        <w:rPr>
          <w:rFonts w:ascii="Times New Roman" w:hAnsi="Times New Roman" w:cs="Times New Roman"/>
          <w:color w:val="000000"/>
        </w:rPr>
        <w:t>________________________________</w:t>
      </w:r>
    </w:p>
    <w:p w:rsidR="006D3DE0" w:rsidRPr="006D3DE0" w:rsidRDefault="006D3DE0" w:rsidP="006D3DE0">
      <w:pPr>
        <w:suppressAutoHyphens/>
        <w:jc w:val="right"/>
        <w:rPr>
          <w:rFonts w:ascii="Times New Roman" w:hAnsi="Times New Roman" w:cs="Times New Roman"/>
          <w:b/>
          <w:color w:val="000000"/>
        </w:rPr>
      </w:pPr>
    </w:p>
    <w:p w:rsidR="006D3DE0" w:rsidRPr="006D3DE0" w:rsidRDefault="006D3DE0" w:rsidP="006D3DE0">
      <w:pPr>
        <w:suppressAutoHyphens/>
        <w:rPr>
          <w:rFonts w:ascii="Times New Roman" w:hAnsi="Times New Roman" w:cs="Times New Roman"/>
          <w:b/>
          <w:color w:val="000000"/>
        </w:rPr>
      </w:pPr>
    </w:p>
    <w:p w:rsidR="006D3DE0" w:rsidRPr="006D3DE0" w:rsidRDefault="006D3DE0" w:rsidP="006D3DE0">
      <w:pPr>
        <w:suppressAutoHyphens/>
        <w:jc w:val="center"/>
        <w:rPr>
          <w:rFonts w:ascii="Times New Roman" w:hAnsi="Times New Roman" w:cs="Times New Roman"/>
          <w:b/>
          <w:color w:val="000000"/>
        </w:rPr>
      </w:pPr>
      <w:r w:rsidRPr="006D3DE0">
        <w:rPr>
          <w:rFonts w:ascii="Times New Roman" w:hAnsi="Times New Roman" w:cs="Times New Roman"/>
          <w:b/>
          <w:color w:val="000000"/>
        </w:rPr>
        <w:t xml:space="preserve">Предложение о цене </w:t>
      </w:r>
      <w:r w:rsidR="002C5AAE">
        <w:rPr>
          <w:rFonts w:ascii="Times New Roman" w:hAnsi="Times New Roman" w:cs="Times New Roman"/>
          <w:b/>
          <w:color w:val="000000"/>
        </w:rPr>
        <w:t>Контракт</w:t>
      </w:r>
      <w:r w:rsidRPr="006D3DE0">
        <w:rPr>
          <w:rFonts w:ascii="Times New Roman" w:hAnsi="Times New Roman" w:cs="Times New Roman"/>
          <w:b/>
          <w:color w:val="000000"/>
        </w:rPr>
        <w:t>а</w:t>
      </w:r>
    </w:p>
    <w:p w:rsidR="006D3DE0" w:rsidRPr="006D3DE0" w:rsidRDefault="006D3DE0" w:rsidP="006D3DE0">
      <w:pPr>
        <w:jc w:val="center"/>
        <w:rPr>
          <w:rFonts w:ascii="Times New Roman" w:hAnsi="Times New Roman" w:cs="Times New Roman"/>
          <w:color w:val="000000"/>
        </w:rPr>
      </w:pPr>
      <w:r w:rsidRPr="006D3DE0">
        <w:rPr>
          <w:rFonts w:ascii="Times New Roman" w:hAnsi="Times New Roman" w:cs="Times New Roman"/>
          <w:color w:val="000000"/>
        </w:rPr>
        <w:t>______________________________________________________________________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(указывается предмет конкурса)</w:t>
      </w:r>
    </w:p>
    <w:p w:rsidR="006D3DE0" w:rsidRPr="006D3DE0" w:rsidRDefault="006D3DE0" w:rsidP="006D3DE0">
      <w:pPr>
        <w:rPr>
          <w:rFonts w:ascii="Times New Roman" w:hAnsi="Times New Roman" w:cs="Times New Roman"/>
          <w:color w:val="000000"/>
        </w:rPr>
      </w:pPr>
    </w:p>
    <w:p w:rsidR="006D3DE0" w:rsidRPr="006D3DE0" w:rsidRDefault="006D3DE0" w:rsidP="006D3DE0">
      <w:pPr>
        <w:suppressAutoHyphens/>
        <w:spacing w:before="120"/>
        <w:rPr>
          <w:rFonts w:ascii="Times New Roman" w:hAnsi="Times New Roman" w:cs="Times New Roman"/>
          <w:color w:val="000000"/>
        </w:rPr>
      </w:pPr>
    </w:p>
    <w:tbl>
      <w:tblPr>
        <w:tblW w:w="0" w:type="auto"/>
        <w:jc w:val="center"/>
        <w:tblLayout w:type="fixed"/>
        <w:tblCellMar>
          <w:left w:w="57" w:type="dxa"/>
          <w:right w:w="57" w:type="dxa"/>
        </w:tblCellMar>
        <w:tblLook w:val="0000"/>
      </w:tblPr>
      <w:tblGrid>
        <w:gridCol w:w="573"/>
        <w:gridCol w:w="3727"/>
        <w:gridCol w:w="1337"/>
        <w:gridCol w:w="4683"/>
      </w:tblGrid>
      <w:tr w:rsidR="006D3DE0" w:rsidRPr="006D3DE0" w:rsidTr="00986982">
        <w:trPr>
          <w:cantSplit/>
          <w:trHeight w:val="656"/>
          <w:jc w:val="center"/>
        </w:trPr>
        <w:tc>
          <w:tcPr>
            <w:tcW w:w="573" w:type="dxa"/>
            <w:tcBorders>
              <w:top w:val="single" w:sz="6" w:space="0" w:color="auto"/>
              <w:left w:val="single" w:sz="6" w:space="0" w:color="auto"/>
              <w:bottom w:val="nil"/>
              <w:right w:val="single" w:sz="4" w:space="0" w:color="auto"/>
            </w:tcBorders>
            <w:shd w:val="clear" w:color="auto" w:fill="D9D9D9"/>
            <w:vAlign w:val="center"/>
          </w:tcPr>
          <w:p w:rsidR="006D3DE0" w:rsidRPr="006D3DE0" w:rsidRDefault="006D3DE0" w:rsidP="00986982">
            <w:pPr>
              <w:pStyle w:val="cefb"/>
              <w:suppressAutoHyphens/>
              <w:jc w:val="center"/>
              <w:rPr>
                <w:b/>
                <w:color w:val="000000"/>
                <w:sz w:val="22"/>
                <w:szCs w:val="22"/>
              </w:rPr>
            </w:pPr>
            <w:r w:rsidRPr="006D3DE0">
              <w:rPr>
                <w:b/>
                <w:color w:val="000000"/>
                <w:sz w:val="22"/>
                <w:szCs w:val="22"/>
              </w:rPr>
              <w:t>№</w:t>
            </w:r>
          </w:p>
          <w:p w:rsidR="006D3DE0" w:rsidRPr="006D3DE0" w:rsidRDefault="006D3DE0" w:rsidP="00986982">
            <w:pPr>
              <w:pStyle w:val="cefb"/>
              <w:suppressAutoHyphens/>
              <w:jc w:val="center"/>
              <w:rPr>
                <w:b/>
                <w:color w:val="000000"/>
                <w:sz w:val="22"/>
                <w:szCs w:val="22"/>
              </w:rPr>
            </w:pPr>
            <w:proofErr w:type="spellStart"/>
            <w:proofErr w:type="gramStart"/>
            <w:r w:rsidRPr="006D3DE0">
              <w:rPr>
                <w:b/>
                <w:color w:val="000000"/>
                <w:sz w:val="22"/>
                <w:szCs w:val="22"/>
              </w:rPr>
              <w:t>п</w:t>
            </w:r>
            <w:proofErr w:type="spellEnd"/>
            <w:proofErr w:type="gramEnd"/>
            <w:r w:rsidRPr="006D3DE0">
              <w:rPr>
                <w:b/>
                <w:color w:val="000000"/>
                <w:sz w:val="22"/>
                <w:szCs w:val="22"/>
              </w:rPr>
              <w:t>/</w:t>
            </w:r>
            <w:proofErr w:type="spellStart"/>
            <w:r w:rsidRPr="006D3DE0">
              <w:rPr>
                <w:b/>
                <w:color w:val="000000"/>
                <w:sz w:val="22"/>
                <w:szCs w:val="22"/>
              </w:rPr>
              <w:t>п</w:t>
            </w:r>
            <w:proofErr w:type="spellEnd"/>
          </w:p>
        </w:tc>
        <w:tc>
          <w:tcPr>
            <w:tcW w:w="3727" w:type="dxa"/>
            <w:tcBorders>
              <w:top w:val="single" w:sz="6" w:space="0" w:color="auto"/>
              <w:left w:val="single" w:sz="4" w:space="0" w:color="auto"/>
              <w:bottom w:val="nil"/>
              <w:right w:val="single" w:sz="4" w:space="0" w:color="auto"/>
            </w:tcBorders>
            <w:shd w:val="clear" w:color="auto" w:fill="D9D9D9"/>
            <w:vAlign w:val="center"/>
          </w:tcPr>
          <w:p w:rsidR="006D3DE0" w:rsidRPr="006D3DE0" w:rsidRDefault="006D3DE0" w:rsidP="00986982">
            <w:pPr>
              <w:pStyle w:val="cefb"/>
              <w:suppressAutoHyphens/>
              <w:jc w:val="center"/>
              <w:rPr>
                <w:b/>
                <w:color w:val="000000"/>
                <w:sz w:val="22"/>
                <w:szCs w:val="22"/>
              </w:rPr>
            </w:pPr>
            <w:r w:rsidRPr="006D3DE0">
              <w:rPr>
                <w:b/>
                <w:color w:val="000000"/>
                <w:sz w:val="22"/>
                <w:szCs w:val="22"/>
              </w:rPr>
              <w:t>Наименование работ</w:t>
            </w:r>
          </w:p>
        </w:tc>
        <w:tc>
          <w:tcPr>
            <w:tcW w:w="1337" w:type="dxa"/>
            <w:tcBorders>
              <w:top w:val="single" w:sz="4" w:space="0" w:color="auto"/>
              <w:left w:val="single" w:sz="4" w:space="0" w:color="auto"/>
              <w:bottom w:val="nil"/>
              <w:right w:val="single" w:sz="4" w:space="0" w:color="auto"/>
            </w:tcBorders>
            <w:shd w:val="clear" w:color="auto" w:fill="D9D9D9"/>
            <w:vAlign w:val="center"/>
          </w:tcPr>
          <w:p w:rsidR="006D3DE0" w:rsidRPr="006D3DE0" w:rsidRDefault="006D3DE0" w:rsidP="00986982">
            <w:pPr>
              <w:pStyle w:val="cefb"/>
              <w:suppressAutoHyphens/>
              <w:jc w:val="center"/>
              <w:rPr>
                <w:b/>
                <w:color w:val="000000"/>
                <w:sz w:val="22"/>
                <w:szCs w:val="22"/>
              </w:rPr>
            </w:pPr>
            <w:r w:rsidRPr="006D3DE0">
              <w:rPr>
                <w:b/>
                <w:color w:val="000000"/>
                <w:sz w:val="22"/>
                <w:szCs w:val="22"/>
              </w:rPr>
              <w:t>Ед. измерения</w:t>
            </w:r>
          </w:p>
        </w:tc>
        <w:tc>
          <w:tcPr>
            <w:tcW w:w="4683" w:type="dxa"/>
            <w:tcBorders>
              <w:top w:val="single" w:sz="4" w:space="0" w:color="auto"/>
              <w:left w:val="single" w:sz="4" w:space="0" w:color="auto"/>
              <w:bottom w:val="nil"/>
              <w:right w:val="single" w:sz="4" w:space="0" w:color="auto"/>
            </w:tcBorders>
            <w:shd w:val="clear" w:color="auto" w:fill="D9D9D9"/>
            <w:vAlign w:val="center"/>
          </w:tcPr>
          <w:p w:rsidR="006D3DE0" w:rsidRPr="006D3DE0" w:rsidRDefault="006D3DE0" w:rsidP="00986982">
            <w:pPr>
              <w:pStyle w:val="cefb"/>
              <w:suppressAutoHyphens/>
              <w:jc w:val="center"/>
              <w:rPr>
                <w:b/>
                <w:color w:val="000000"/>
                <w:sz w:val="22"/>
                <w:szCs w:val="22"/>
              </w:rPr>
            </w:pPr>
            <w:r w:rsidRPr="006D3DE0">
              <w:rPr>
                <w:b/>
                <w:color w:val="000000"/>
                <w:sz w:val="22"/>
                <w:szCs w:val="22"/>
              </w:rPr>
              <w:t xml:space="preserve">Предложение </w:t>
            </w:r>
          </w:p>
          <w:p w:rsidR="006D3DE0" w:rsidRPr="006D3DE0" w:rsidRDefault="006D3DE0" w:rsidP="00986982">
            <w:pPr>
              <w:pStyle w:val="cefb"/>
              <w:suppressAutoHyphens/>
              <w:jc w:val="center"/>
              <w:rPr>
                <w:b/>
                <w:color w:val="000000"/>
                <w:sz w:val="22"/>
                <w:szCs w:val="22"/>
              </w:rPr>
            </w:pPr>
            <w:r w:rsidRPr="006D3DE0">
              <w:rPr>
                <w:b/>
                <w:color w:val="000000"/>
                <w:sz w:val="22"/>
                <w:szCs w:val="22"/>
              </w:rPr>
              <w:t>участника конкурса</w:t>
            </w:r>
          </w:p>
        </w:tc>
      </w:tr>
      <w:tr w:rsidR="006D3DE0" w:rsidRPr="006D3DE0" w:rsidTr="00986982">
        <w:trPr>
          <w:cantSplit/>
          <w:trHeight w:val="354"/>
          <w:jc w:val="center"/>
        </w:trPr>
        <w:tc>
          <w:tcPr>
            <w:tcW w:w="573" w:type="dxa"/>
            <w:tcBorders>
              <w:top w:val="single" w:sz="6" w:space="0" w:color="auto"/>
              <w:left w:val="single" w:sz="6" w:space="0" w:color="auto"/>
              <w:bottom w:val="single" w:sz="6" w:space="0" w:color="auto"/>
              <w:right w:val="single" w:sz="4" w:space="0" w:color="auto"/>
            </w:tcBorders>
            <w:vAlign w:val="center"/>
          </w:tcPr>
          <w:p w:rsidR="006D3DE0" w:rsidRPr="006D3DE0" w:rsidRDefault="006D3DE0" w:rsidP="00986982">
            <w:pPr>
              <w:rPr>
                <w:rFonts w:ascii="Times New Roman" w:hAnsi="Times New Roman" w:cs="Times New Roman"/>
              </w:rPr>
            </w:pPr>
          </w:p>
        </w:tc>
        <w:tc>
          <w:tcPr>
            <w:tcW w:w="3727" w:type="dxa"/>
            <w:tcBorders>
              <w:top w:val="single" w:sz="6" w:space="0" w:color="auto"/>
              <w:left w:val="single" w:sz="4" w:space="0" w:color="auto"/>
              <w:bottom w:val="single" w:sz="6" w:space="0" w:color="auto"/>
              <w:right w:val="single" w:sz="6" w:space="0" w:color="auto"/>
            </w:tcBorders>
            <w:vAlign w:val="center"/>
          </w:tcPr>
          <w:p w:rsidR="006D3DE0" w:rsidRPr="006D3DE0" w:rsidRDefault="006D3DE0" w:rsidP="00986982">
            <w:pPr>
              <w:rPr>
                <w:rFonts w:ascii="Times New Roman" w:hAnsi="Times New Roman" w:cs="Times New Roman"/>
              </w:rPr>
            </w:pPr>
          </w:p>
        </w:tc>
        <w:tc>
          <w:tcPr>
            <w:tcW w:w="1337" w:type="dxa"/>
            <w:tcBorders>
              <w:top w:val="single" w:sz="4" w:space="0" w:color="auto"/>
              <w:left w:val="single" w:sz="6" w:space="0" w:color="auto"/>
              <w:bottom w:val="single" w:sz="4" w:space="0" w:color="auto"/>
              <w:right w:val="single" w:sz="4" w:space="0" w:color="auto"/>
            </w:tcBorders>
            <w:vAlign w:val="center"/>
          </w:tcPr>
          <w:p w:rsidR="006D3DE0" w:rsidRPr="006D3DE0" w:rsidRDefault="006D3DE0" w:rsidP="00794B74">
            <w:pPr>
              <w:jc w:val="center"/>
              <w:rPr>
                <w:rFonts w:ascii="Times New Roman" w:hAnsi="Times New Roman" w:cs="Times New Roman"/>
              </w:rPr>
            </w:pPr>
            <w:r w:rsidRPr="006D3DE0">
              <w:rPr>
                <w:rFonts w:ascii="Times New Roman" w:hAnsi="Times New Roman" w:cs="Times New Roman"/>
              </w:rPr>
              <w:t>руб.</w:t>
            </w:r>
          </w:p>
        </w:tc>
        <w:tc>
          <w:tcPr>
            <w:tcW w:w="4683" w:type="dxa"/>
            <w:tcBorders>
              <w:top w:val="single" w:sz="4" w:space="0" w:color="auto"/>
              <w:left w:val="single" w:sz="4" w:space="0" w:color="auto"/>
              <w:bottom w:val="single" w:sz="4" w:space="0" w:color="auto"/>
              <w:right w:val="single" w:sz="6" w:space="0" w:color="auto"/>
            </w:tcBorders>
            <w:vAlign w:val="center"/>
          </w:tcPr>
          <w:p w:rsidR="00794B74" w:rsidRDefault="00794B74" w:rsidP="00986982">
            <w:pPr>
              <w:rPr>
                <w:rFonts w:ascii="Times New Roman" w:hAnsi="Times New Roman" w:cs="Times New Roman"/>
              </w:rPr>
            </w:pPr>
          </w:p>
          <w:p w:rsidR="006D3DE0" w:rsidRPr="006D3DE0" w:rsidRDefault="006D3DE0" w:rsidP="00986982">
            <w:pPr>
              <w:rPr>
                <w:rFonts w:ascii="Times New Roman" w:hAnsi="Times New Roman" w:cs="Times New Roman"/>
              </w:rPr>
            </w:pPr>
            <w:r w:rsidRPr="006D3DE0">
              <w:rPr>
                <w:rFonts w:ascii="Times New Roman" w:hAnsi="Times New Roman" w:cs="Times New Roman"/>
              </w:rPr>
              <w:t>_____________</w:t>
            </w:r>
            <w:r w:rsidRPr="006D3DE0">
              <w:rPr>
                <w:rFonts w:ascii="Times New Roman" w:hAnsi="Times New Roman" w:cs="Times New Roman"/>
                <w:lang w:val="en-US"/>
              </w:rPr>
              <w:t>___</w:t>
            </w:r>
            <w:r w:rsidRPr="006D3DE0">
              <w:rPr>
                <w:rFonts w:ascii="Times New Roman" w:hAnsi="Times New Roman" w:cs="Times New Roman"/>
              </w:rPr>
              <w:t>(________________________)</w:t>
            </w:r>
          </w:p>
          <w:p w:rsidR="006D3DE0" w:rsidRPr="006D3DE0" w:rsidRDefault="006D3DE0" w:rsidP="00986982">
            <w:pPr>
              <w:rPr>
                <w:rFonts w:ascii="Times New Roman" w:hAnsi="Times New Roman" w:cs="Times New Roman"/>
                <w:sz w:val="18"/>
                <w:szCs w:val="18"/>
              </w:rPr>
            </w:pPr>
            <w:r w:rsidRPr="006D3DE0">
              <w:rPr>
                <w:rFonts w:ascii="Times New Roman" w:hAnsi="Times New Roman" w:cs="Times New Roman"/>
                <w:sz w:val="18"/>
                <w:szCs w:val="18"/>
              </w:rPr>
              <w:t>(сумма цифрами)                       (сумма прописью)</w:t>
            </w:r>
          </w:p>
        </w:tc>
      </w:tr>
      <w:tr w:rsidR="006D3DE0" w:rsidRPr="006D3DE0" w:rsidTr="00986982">
        <w:trPr>
          <w:cantSplit/>
          <w:trHeight w:val="354"/>
          <w:jc w:val="center"/>
        </w:trPr>
        <w:tc>
          <w:tcPr>
            <w:tcW w:w="573" w:type="dxa"/>
            <w:tcBorders>
              <w:top w:val="single" w:sz="6" w:space="0" w:color="auto"/>
              <w:left w:val="single" w:sz="6" w:space="0" w:color="auto"/>
              <w:bottom w:val="single" w:sz="6" w:space="0" w:color="auto"/>
              <w:right w:val="single" w:sz="4" w:space="0" w:color="auto"/>
            </w:tcBorders>
            <w:vAlign w:val="center"/>
          </w:tcPr>
          <w:p w:rsidR="006D3DE0" w:rsidRPr="006D3DE0" w:rsidRDefault="006D3DE0" w:rsidP="00986982">
            <w:pPr>
              <w:rPr>
                <w:rFonts w:ascii="Times New Roman" w:hAnsi="Times New Roman" w:cs="Times New Roman"/>
              </w:rPr>
            </w:pPr>
          </w:p>
        </w:tc>
        <w:tc>
          <w:tcPr>
            <w:tcW w:w="3727" w:type="dxa"/>
            <w:tcBorders>
              <w:top w:val="single" w:sz="6" w:space="0" w:color="auto"/>
              <w:left w:val="single" w:sz="4" w:space="0" w:color="auto"/>
              <w:bottom w:val="single" w:sz="6" w:space="0" w:color="auto"/>
              <w:right w:val="single" w:sz="6" w:space="0" w:color="auto"/>
            </w:tcBorders>
            <w:vAlign w:val="center"/>
          </w:tcPr>
          <w:p w:rsidR="006D3DE0" w:rsidRPr="006D3DE0" w:rsidRDefault="006D3DE0" w:rsidP="00986982">
            <w:pPr>
              <w:rPr>
                <w:rFonts w:ascii="Times New Roman" w:hAnsi="Times New Roman" w:cs="Times New Roman"/>
              </w:rPr>
            </w:pPr>
          </w:p>
        </w:tc>
        <w:tc>
          <w:tcPr>
            <w:tcW w:w="1337" w:type="dxa"/>
            <w:tcBorders>
              <w:top w:val="single" w:sz="4" w:space="0" w:color="auto"/>
              <w:left w:val="single" w:sz="6" w:space="0" w:color="auto"/>
              <w:bottom w:val="single" w:sz="4" w:space="0" w:color="auto"/>
              <w:right w:val="single" w:sz="4" w:space="0" w:color="auto"/>
            </w:tcBorders>
            <w:vAlign w:val="center"/>
          </w:tcPr>
          <w:p w:rsidR="006D3DE0" w:rsidRPr="006D3DE0" w:rsidRDefault="006D3DE0" w:rsidP="00986982">
            <w:pPr>
              <w:rPr>
                <w:rFonts w:ascii="Times New Roman" w:hAnsi="Times New Roman" w:cs="Times New Roman"/>
              </w:rPr>
            </w:pPr>
          </w:p>
        </w:tc>
        <w:tc>
          <w:tcPr>
            <w:tcW w:w="4683" w:type="dxa"/>
            <w:tcBorders>
              <w:top w:val="single" w:sz="4" w:space="0" w:color="auto"/>
              <w:left w:val="single" w:sz="4" w:space="0" w:color="auto"/>
              <w:bottom w:val="single" w:sz="4" w:space="0" w:color="auto"/>
              <w:right w:val="single" w:sz="6" w:space="0" w:color="auto"/>
            </w:tcBorders>
            <w:vAlign w:val="center"/>
          </w:tcPr>
          <w:p w:rsidR="006D3DE0" w:rsidRPr="006D3DE0" w:rsidRDefault="006D3DE0" w:rsidP="00986982">
            <w:pPr>
              <w:rPr>
                <w:rFonts w:ascii="Times New Roman" w:hAnsi="Times New Roman" w:cs="Times New Roman"/>
              </w:rPr>
            </w:pPr>
          </w:p>
        </w:tc>
      </w:tr>
      <w:tr w:rsidR="006D3DE0" w:rsidRPr="006D3DE0" w:rsidTr="00986982">
        <w:trPr>
          <w:cantSplit/>
          <w:trHeight w:val="354"/>
          <w:jc w:val="center"/>
        </w:trPr>
        <w:tc>
          <w:tcPr>
            <w:tcW w:w="573" w:type="dxa"/>
            <w:tcBorders>
              <w:top w:val="single" w:sz="6" w:space="0" w:color="auto"/>
              <w:left w:val="single" w:sz="6" w:space="0" w:color="auto"/>
              <w:bottom w:val="single" w:sz="6" w:space="0" w:color="auto"/>
              <w:right w:val="single" w:sz="4" w:space="0" w:color="auto"/>
            </w:tcBorders>
            <w:vAlign w:val="center"/>
          </w:tcPr>
          <w:p w:rsidR="006D3DE0" w:rsidRPr="006D3DE0" w:rsidRDefault="006D3DE0" w:rsidP="00986982">
            <w:pPr>
              <w:rPr>
                <w:rFonts w:ascii="Times New Roman" w:hAnsi="Times New Roman" w:cs="Times New Roman"/>
              </w:rPr>
            </w:pPr>
          </w:p>
        </w:tc>
        <w:tc>
          <w:tcPr>
            <w:tcW w:w="3727" w:type="dxa"/>
            <w:tcBorders>
              <w:top w:val="single" w:sz="6" w:space="0" w:color="auto"/>
              <w:left w:val="single" w:sz="4" w:space="0" w:color="auto"/>
              <w:bottom w:val="single" w:sz="6" w:space="0" w:color="auto"/>
              <w:right w:val="single" w:sz="6" w:space="0" w:color="auto"/>
            </w:tcBorders>
            <w:vAlign w:val="center"/>
          </w:tcPr>
          <w:p w:rsidR="006D3DE0" w:rsidRPr="006D3DE0" w:rsidRDefault="006D3DE0" w:rsidP="00986982">
            <w:pPr>
              <w:rPr>
                <w:rFonts w:ascii="Times New Roman" w:hAnsi="Times New Roman" w:cs="Times New Roman"/>
              </w:rPr>
            </w:pPr>
          </w:p>
        </w:tc>
        <w:tc>
          <w:tcPr>
            <w:tcW w:w="1337" w:type="dxa"/>
            <w:tcBorders>
              <w:top w:val="single" w:sz="4" w:space="0" w:color="auto"/>
              <w:left w:val="single" w:sz="6" w:space="0" w:color="auto"/>
              <w:bottom w:val="single" w:sz="4" w:space="0" w:color="auto"/>
              <w:right w:val="single" w:sz="4" w:space="0" w:color="auto"/>
            </w:tcBorders>
            <w:vAlign w:val="center"/>
          </w:tcPr>
          <w:p w:rsidR="006D3DE0" w:rsidRPr="006D3DE0" w:rsidRDefault="006D3DE0" w:rsidP="00986982">
            <w:pPr>
              <w:rPr>
                <w:rFonts w:ascii="Times New Roman" w:hAnsi="Times New Roman" w:cs="Times New Roman"/>
              </w:rPr>
            </w:pPr>
          </w:p>
        </w:tc>
        <w:tc>
          <w:tcPr>
            <w:tcW w:w="4683" w:type="dxa"/>
            <w:tcBorders>
              <w:top w:val="single" w:sz="4" w:space="0" w:color="auto"/>
              <w:left w:val="single" w:sz="4" w:space="0" w:color="auto"/>
              <w:bottom w:val="single" w:sz="4" w:space="0" w:color="auto"/>
              <w:right w:val="single" w:sz="6" w:space="0" w:color="auto"/>
            </w:tcBorders>
            <w:vAlign w:val="center"/>
          </w:tcPr>
          <w:p w:rsidR="006D3DE0" w:rsidRPr="006D3DE0" w:rsidRDefault="006D3DE0" w:rsidP="00986982">
            <w:pPr>
              <w:rPr>
                <w:rFonts w:ascii="Times New Roman" w:hAnsi="Times New Roman" w:cs="Times New Roman"/>
              </w:rPr>
            </w:pPr>
          </w:p>
        </w:tc>
      </w:tr>
      <w:tr w:rsidR="006D3DE0" w:rsidRPr="006D3DE0" w:rsidTr="00986982">
        <w:trPr>
          <w:cantSplit/>
          <w:trHeight w:val="354"/>
          <w:jc w:val="center"/>
        </w:trPr>
        <w:tc>
          <w:tcPr>
            <w:tcW w:w="573" w:type="dxa"/>
            <w:tcBorders>
              <w:top w:val="single" w:sz="6" w:space="0" w:color="auto"/>
              <w:left w:val="single" w:sz="6" w:space="0" w:color="auto"/>
              <w:bottom w:val="single" w:sz="6" w:space="0" w:color="auto"/>
              <w:right w:val="single" w:sz="4" w:space="0" w:color="auto"/>
            </w:tcBorders>
            <w:vAlign w:val="center"/>
          </w:tcPr>
          <w:p w:rsidR="006D3DE0" w:rsidRPr="006D3DE0" w:rsidRDefault="006D3DE0" w:rsidP="00986982">
            <w:pPr>
              <w:rPr>
                <w:rFonts w:ascii="Times New Roman" w:hAnsi="Times New Roman" w:cs="Times New Roman"/>
                <w:b/>
              </w:rPr>
            </w:pPr>
          </w:p>
        </w:tc>
        <w:tc>
          <w:tcPr>
            <w:tcW w:w="3727" w:type="dxa"/>
            <w:tcBorders>
              <w:top w:val="single" w:sz="6" w:space="0" w:color="auto"/>
              <w:left w:val="single" w:sz="4" w:space="0" w:color="auto"/>
              <w:bottom w:val="single" w:sz="6" w:space="0" w:color="auto"/>
              <w:right w:val="single" w:sz="6" w:space="0" w:color="auto"/>
            </w:tcBorders>
            <w:vAlign w:val="center"/>
          </w:tcPr>
          <w:p w:rsidR="006D3DE0" w:rsidRPr="006D3DE0" w:rsidRDefault="006D3DE0" w:rsidP="00986982">
            <w:pPr>
              <w:jc w:val="right"/>
              <w:rPr>
                <w:rFonts w:ascii="Times New Roman" w:hAnsi="Times New Roman" w:cs="Times New Roman"/>
                <w:b/>
              </w:rPr>
            </w:pPr>
            <w:proofErr w:type="spellStart"/>
            <w:r w:rsidRPr="006D3DE0">
              <w:rPr>
                <w:rFonts w:ascii="Times New Roman" w:hAnsi="Times New Roman" w:cs="Times New Roman"/>
                <w:b/>
                <w:lang w:val="en-US"/>
              </w:rPr>
              <w:t>Итого</w:t>
            </w:r>
            <w:proofErr w:type="spellEnd"/>
            <w:r w:rsidRPr="006D3DE0">
              <w:rPr>
                <w:rFonts w:ascii="Times New Roman" w:hAnsi="Times New Roman" w:cs="Times New Roman"/>
                <w:b/>
              </w:rPr>
              <w:t>:</w:t>
            </w:r>
          </w:p>
        </w:tc>
        <w:tc>
          <w:tcPr>
            <w:tcW w:w="1337" w:type="dxa"/>
            <w:tcBorders>
              <w:top w:val="single" w:sz="4" w:space="0" w:color="auto"/>
              <w:left w:val="single" w:sz="6" w:space="0" w:color="auto"/>
              <w:bottom w:val="single" w:sz="4" w:space="0" w:color="auto"/>
              <w:right w:val="single" w:sz="4" w:space="0" w:color="auto"/>
            </w:tcBorders>
            <w:vAlign w:val="center"/>
          </w:tcPr>
          <w:p w:rsidR="006D3DE0" w:rsidRPr="006D3DE0" w:rsidRDefault="006D3DE0" w:rsidP="00986982">
            <w:pPr>
              <w:rPr>
                <w:rFonts w:ascii="Times New Roman" w:hAnsi="Times New Roman" w:cs="Times New Roman"/>
                <w:b/>
              </w:rPr>
            </w:pPr>
          </w:p>
        </w:tc>
        <w:tc>
          <w:tcPr>
            <w:tcW w:w="4683" w:type="dxa"/>
            <w:tcBorders>
              <w:top w:val="single" w:sz="4" w:space="0" w:color="auto"/>
              <w:left w:val="single" w:sz="4" w:space="0" w:color="auto"/>
              <w:bottom w:val="single" w:sz="4" w:space="0" w:color="auto"/>
              <w:right w:val="single" w:sz="6" w:space="0" w:color="auto"/>
            </w:tcBorders>
            <w:vAlign w:val="center"/>
          </w:tcPr>
          <w:p w:rsidR="006D3DE0" w:rsidRPr="006D3DE0" w:rsidRDefault="006D3DE0" w:rsidP="00986982">
            <w:pPr>
              <w:rPr>
                <w:rFonts w:ascii="Times New Roman" w:hAnsi="Times New Roman" w:cs="Times New Roman"/>
                <w:b/>
              </w:rPr>
            </w:pPr>
          </w:p>
        </w:tc>
      </w:tr>
    </w:tbl>
    <w:p w:rsidR="006D3DE0" w:rsidRPr="006D3DE0" w:rsidRDefault="006D3DE0" w:rsidP="006D3DE0">
      <w:pPr>
        <w:rPr>
          <w:rFonts w:ascii="Times New Roman" w:hAnsi="Times New Roman" w:cs="Times New Roman"/>
        </w:rPr>
      </w:pPr>
    </w:p>
    <w:tbl>
      <w:tblPr>
        <w:tblW w:w="0" w:type="auto"/>
        <w:tblInd w:w="-34" w:type="dxa"/>
        <w:tblLayout w:type="fixed"/>
        <w:tblLook w:val="0000"/>
      </w:tblPr>
      <w:tblGrid>
        <w:gridCol w:w="3762"/>
        <w:gridCol w:w="2694"/>
        <w:gridCol w:w="3751"/>
      </w:tblGrid>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_____________________________</w:t>
            </w:r>
          </w:p>
        </w:tc>
      </w:tr>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(должность уполномоченного лица)</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(подпись)</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(Ф.И.О. уполномоченного лица)</w:t>
            </w:r>
          </w:p>
        </w:tc>
      </w:tr>
      <w:tr w:rsidR="006D3DE0" w:rsidRPr="006D3DE0" w:rsidTr="00986982">
        <w:tc>
          <w:tcPr>
            <w:tcW w:w="3762" w:type="dxa"/>
          </w:tcPr>
          <w:p w:rsidR="006D3DE0" w:rsidRPr="006D3DE0" w:rsidRDefault="006D3DE0" w:rsidP="00986982">
            <w:pPr>
              <w:suppressAutoHyphens/>
              <w:rPr>
                <w:rFonts w:ascii="Times New Roman" w:hAnsi="Times New Roman" w:cs="Times New Roman"/>
                <w:color w:val="000000"/>
              </w:rPr>
            </w:pPr>
            <w:r w:rsidRPr="006D3DE0">
              <w:rPr>
                <w:rFonts w:ascii="Times New Roman" w:hAnsi="Times New Roman" w:cs="Times New Roman"/>
                <w:color w:val="000000"/>
              </w:rPr>
              <w:t>м.п.</w:t>
            </w:r>
          </w:p>
        </w:tc>
        <w:tc>
          <w:tcPr>
            <w:tcW w:w="2694" w:type="dxa"/>
          </w:tcPr>
          <w:p w:rsidR="006D3DE0" w:rsidRPr="006D3DE0" w:rsidRDefault="006D3DE0" w:rsidP="00986982">
            <w:pPr>
              <w:suppressAutoHyphens/>
              <w:rPr>
                <w:rFonts w:ascii="Times New Roman" w:hAnsi="Times New Roman" w:cs="Times New Roman"/>
                <w:color w:val="000000"/>
              </w:rPr>
            </w:pPr>
          </w:p>
        </w:tc>
        <w:tc>
          <w:tcPr>
            <w:tcW w:w="3751" w:type="dxa"/>
          </w:tcPr>
          <w:p w:rsidR="006D3DE0" w:rsidRPr="006D3DE0" w:rsidRDefault="006D3DE0" w:rsidP="00986982">
            <w:pPr>
              <w:suppressAutoHyphens/>
              <w:rPr>
                <w:rFonts w:ascii="Times New Roman" w:hAnsi="Times New Roman" w:cs="Times New Roman"/>
                <w:color w:val="000000"/>
              </w:rPr>
            </w:pPr>
          </w:p>
        </w:tc>
      </w:tr>
    </w:tbl>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r w:rsidRPr="006D3DE0">
        <w:rPr>
          <w:rFonts w:ascii="Times New Roman" w:hAnsi="Times New Roman" w:cs="Times New Roman"/>
        </w:rPr>
        <w:br w:type="page"/>
      </w:r>
    </w:p>
    <w:p w:rsidR="006D3DE0" w:rsidRPr="006D3DE0" w:rsidRDefault="006D3DE0" w:rsidP="006D3DE0">
      <w:pPr>
        <w:pStyle w:val="1"/>
        <w:spacing w:before="0" w:after="0"/>
        <w:rPr>
          <w:sz w:val="24"/>
          <w:szCs w:val="24"/>
        </w:rPr>
      </w:pPr>
      <w:r w:rsidRPr="006D3DE0">
        <w:rPr>
          <w:sz w:val="24"/>
          <w:szCs w:val="24"/>
        </w:rPr>
        <w:lastRenderedPageBreak/>
        <w:t xml:space="preserve">Форма 4.11  ФОРМА  ПРЕДЛОЖЕНИЯ О СРОКАХ ОКАЗАНИЯ УСЛУГ </w:t>
      </w:r>
    </w:p>
    <w:p w:rsidR="006D3DE0" w:rsidRPr="006D3DE0" w:rsidRDefault="006D3DE0" w:rsidP="006D3DE0">
      <w:pPr>
        <w:ind w:left="360"/>
        <w:jc w:val="center"/>
        <w:rPr>
          <w:rFonts w:ascii="Times New Roman" w:hAnsi="Times New Roman" w:cs="Times New Roman"/>
          <w:b/>
        </w:rPr>
      </w:pPr>
    </w:p>
    <w:p w:rsidR="006D3DE0" w:rsidRPr="006D3DE0" w:rsidRDefault="006D3DE0" w:rsidP="006D3DE0">
      <w:pPr>
        <w:pStyle w:val="13"/>
        <w:widowControl/>
        <w:suppressAutoHyphens/>
        <w:rPr>
          <w:color w:val="000000"/>
          <w:sz w:val="22"/>
          <w:szCs w:val="22"/>
        </w:rPr>
      </w:pPr>
      <w:r w:rsidRPr="006D3DE0">
        <w:rPr>
          <w:color w:val="000000"/>
          <w:sz w:val="22"/>
          <w:szCs w:val="22"/>
        </w:rPr>
        <w:t>(Дата, исходящий номер на фирменном бланке)</w:t>
      </w:r>
    </w:p>
    <w:p w:rsidR="006D3DE0" w:rsidRPr="006D3DE0" w:rsidRDefault="006D3DE0" w:rsidP="006D3DE0">
      <w:pPr>
        <w:tabs>
          <w:tab w:val="left" w:pos="5693"/>
        </w:tabs>
        <w:suppressAutoHyphens/>
        <w:rPr>
          <w:rFonts w:ascii="Times New Roman" w:hAnsi="Times New Roman" w:cs="Times New Roman"/>
          <w:color w:val="000000"/>
        </w:rPr>
      </w:pPr>
      <w:r w:rsidRPr="006D3DE0">
        <w:rPr>
          <w:rFonts w:ascii="Times New Roman" w:hAnsi="Times New Roman" w:cs="Times New Roman"/>
          <w:color w:val="000000"/>
        </w:rPr>
        <w:t xml:space="preserve">                                                                         </w:t>
      </w:r>
      <w:r w:rsidRPr="006D3DE0">
        <w:rPr>
          <w:rFonts w:ascii="Times New Roman" w:hAnsi="Times New Roman" w:cs="Times New Roman"/>
          <w:color w:val="000000"/>
        </w:rPr>
        <w:tab/>
      </w:r>
      <w:r w:rsidRPr="006D3DE0">
        <w:rPr>
          <w:rFonts w:ascii="Times New Roman" w:hAnsi="Times New Roman" w:cs="Times New Roman"/>
          <w:color w:val="000000"/>
        </w:rPr>
        <w:tab/>
        <w:t>Муниципальному заказчику</w:t>
      </w:r>
    </w:p>
    <w:p w:rsidR="006D3DE0" w:rsidRPr="006D3DE0" w:rsidRDefault="006D3DE0" w:rsidP="006D3DE0">
      <w:pPr>
        <w:tabs>
          <w:tab w:val="left" w:pos="5693"/>
        </w:tabs>
        <w:suppressAutoHyphens/>
        <w:jc w:val="right"/>
        <w:rPr>
          <w:rFonts w:ascii="Times New Roman" w:hAnsi="Times New Roman" w:cs="Times New Roman"/>
          <w:color w:val="000000"/>
        </w:rPr>
      </w:pPr>
      <w:r w:rsidRPr="006D3DE0">
        <w:rPr>
          <w:rFonts w:ascii="Times New Roman" w:hAnsi="Times New Roman" w:cs="Times New Roman"/>
          <w:color w:val="000000"/>
        </w:rPr>
        <w:t>________________________________</w:t>
      </w:r>
    </w:p>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6D3DE0" w:rsidRDefault="006D3DE0" w:rsidP="006D3DE0">
      <w:pPr>
        <w:ind w:left="360"/>
        <w:jc w:val="center"/>
        <w:rPr>
          <w:rFonts w:ascii="Times New Roman" w:hAnsi="Times New Roman" w:cs="Times New Roman"/>
          <w:b/>
        </w:rPr>
      </w:pPr>
      <w:r w:rsidRPr="006D3DE0">
        <w:rPr>
          <w:rFonts w:ascii="Times New Roman" w:hAnsi="Times New Roman" w:cs="Times New Roman"/>
          <w:b/>
        </w:rPr>
        <w:t>Предложение о сроках оказания услуг</w:t>
      </w:r>
    </w:p>
    <w:p w:rsidR="006D3DE0" w:rsidRPr="006D3DE0" w:rsidRDefault="006D3DE0" w:rsidP="006D3DE0">
      <w:pPr>
        <w:jc w:val="center"/>
        <w:rPr>
          <w:rFonts w:ascii="Times New Roman" w:hAnsi="Times New Roman" w:cs="Times New Roman"/>
          <w:color w:val="000000"/>
        </w:rPr>
      </w:pPr>
      <w:r w:rsidRPr="006D3DE0">
        <w:rPr>
          <w:rFonts w:ascii="Times New Roman" w:hAnsi="Times New Roman" w:cs="Times New Roman"/>
          <w:color w:val="000000"/>
        </w:rPr>
        <w:t>______________________________________________________________________</w:t>
      </w:r>
    </w:p>
    <w:p w:rsidR="006D3DE0" w:rsidRPr="006D3DE0" w:rsidRDefault="006D3DE0" w:rsidP="006D3DE0">
      <w:pPr>
        <w:jc w:val="center"/>
        <w:rPr>
          <w:rFonts w:ascii="Times New Roman" w:hAnsi="Times New Roman" w:cs="Times New Roman"/>
          <w:i/>
          <w:color w:val="000000"/>
        </w:rPr>
      </w:pPr>
      <w:r w:rsidRPr="006D3DE0">
        <w:rPr>
          <w:rFonts w:ascii="Times New Roman" w:hAnsi="Times New Roman" w:cs="Times New Roman"/>
          <w:i/>
          <w:color w:val="000000"/>
        </w:rPr>
        <w:t>(указывается предмет конкурса)</w:t>
      </w:r>
    </w:p>
    <w:p w:rsidR="006D3DE0" w:rsidRPr="006D3DE0" w:rsidRDefault="006D3DE0" w:rsidP="006D3DE0">
      <w:pPr>
        <w:ind w:left="360"/>
        <w:jc w:val="center"/>
        <w:rPr>
          <w:rFonts w:ascii="Times New Roman" w:hAnsi="Times New Roman" w:cs="Times New Roman"/>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3225"/>
        <w:gridCol w:w="6244"/>
      </w:tblGrid>
      <w:tr w:rsidR="006D3DE0" w:rsidRPr="006D3DE0" w:rsidTr="00986982">
        <w:trPr>
          <w:jc w:val="center"/>
        </w:trPr>
        <w:tc>
          <w:tcPr>
            <w:tcW w:w="2294" w:type="dxa"/>
            <w:tcBorders>
              <w:top w:val="single" w:sz="4" w:space="0" w:color="auto"/>
              <w:left w:val="single" w:sz="4" w:space="0" w:color="auto"/>
              <w:bottom w:val="single" w:sz="4" w:space="0" w:color="auto"/>
              <w:right w:val="single" w:sz="4" w:space="0" w:color="auto"/>
            </w:tcBorders>
            <w:shd w:val="clear" w:color="auto" w:fill="D9D9D9"/>
            <w:vAlign w:val="center"/>
          </w:tcPr>
          <w:p w:rsidR="006D3DE0" w:rsidRPr="006D3DE0" w:rsidRDefault="006D3DE0" w:rsidP="00986982">
            <w:pPr>
              <w:jc w:val="center"/>
              <w:rPr>
                <w:rFonts w:ascii="Times New Roman" w:hAnsi="Times New Roman" w:cs="Times New Roman"/>
                <w:b/>
              </w:rPr>
            </w:pPr>
            <w:r w:rsidRPr="006D3DE0">
              <w:rPr>
                <w:rFonts w:ascii="Times New Roman" w:hAnsi="Times New Roman" w:cs="Times New Roman"/>
                <w:b/>
              </w:rPr>
              <w:t>Номер этапа, наименование этапа</w:t>
            </w:r>
          </w:p>
        </w:tc>
        <w:tc>
          <w:tcPr>
            <w:tcW w:w="4441" w:type="dxa"/>
            <w:tcBorders>
              <w:top w:val="single" w:sz="4" w:space="0" w:color="auto"/>
              <w:left w:val="single" w:sz="4" w:space="0" w:color="auto"/>
              <w:bottom w:val="single" w:sz="4" w:space="0" w:color="auto"/>
              <w:right w:val="single" w:sz="4" w:space="0" w:color="auto"/>
            </w:tcBorders>
            <w:shd w:val="clear" w:color="auto" w:fill="D9D9D9"/>
            <w:vAlign w:val="center"/>
          </w:tcPr>
          <w:p w:rsidR="006D3DE0" w:rsidRPr="006D3DE0" w:rsidRDefault="006D3DE0" w:rsidP="00986982">
            <w:pPr>
              <w:jc w:val="center"/>
              <w:rPr>
                <w:rFonts w:ascii="Times New Roman" w:hAnsi="Times New Roman" w:cs="Times New Roman"/>
                <w:b/>
              </w:rPr>
            </w:pPr>
            <w:r w:rsidRPr="006D3DE0">
              <w:rPr>
                <w:rFonts w:ascii="Times New Roman" w:hAnsi="Times New Roman" w:cs="Times New Roman"/>
                <w:b/>
              </w:rPr>
              <w:t>Срок выполнения работ по этапу</w:t>
            </w:r>
          </w:p>
        </w:tc>
      </w:tr>
      <w:tr w:rsidR="006D3DE0" w:rsidRPr="006D3DE0" w:rsidTr="00986982">
        <w:trPr>
          <w:jc w:val="center"/>
        </w:trPr>
        <w:tc>
          <w:tcPr>
            <w:tcW w:w="2294" w:type="dxa"/>
            <w:tcBorders>
              <w:top w:val="single" w:sz="4" w:space="0" w:color="auto"/>
              <w:left w:val="single" w:sz="4" w:space="0" w:color="auto"/>
              <w:bottom w:val="single" w:sz="4" w:space="0" w:color="auto"/>
              <w:right w:val="single" w:sz="4" w:space="0" w:color="auto"/>
            </w:tcBorders>
            <w:vAlign w:val="center"/>
          </w:tcPr>
          <w:p w:rsidR="006D3DE0" w:rsidRPr="006D3DE0" w:rsidRDefault="006D3DE0" w:rsidP="00986982">
            <w:pPr>
              <w:jc w:val="center"/>
              <w:rPr>
                <w:rFonts w:ascii="Times New Roman" w:hAnsi="Times New Roman" w:cs="Times New Roman"/>
                <w:sz w:val="20"/>
                <w:szCs w:val="20"/>
              </w:rPr>
            </w:pPr>
          </w:p>
        </w:tc>
        <w:tc>
          <w:tcPr>
            <w:tcW w:w="4441" w:type="dxa"/>
            <w:tcBorders>
              <w:top w:val="single" w:sz="4" w:space="0" w:color="auto"/>
              <w:left w:val="single" w:sz="4" w:space="0" w:color="auto"/>
              <w:bottom w:val="single" w:sz="4" w:space="0" w:color="auto"/>
              <w:right w:val="single" w:sz="4" w:space="0" w:color="auto"/>
            </w:tcBorders>
            <w:vAlign w:val="center"/>
          </w:tcPr>
          <w:p w:rsidR="006D3DE0" w:rsidRPr="006D3DE0" w:rsidRDefault="006D3DE0" w:rsidP="00986982">
            <w:pPr>
              <w:jc w:val="center"/>
              <w:rPr>
                <w:rFonts w:ascii="Times New Roman" w:hAnsi="Times New Roman" w:cs="Times New Roman"/>
                <w:sz w:val="20"/>
                <w:szCs w:val="20"/>
              </w:rPr>
            </w:pPr>
          </w:p>
        </w:tc>
      </w:tr>
      <w:tr w:rsidR="006D3DE0" w:rsidRPr="006D3DE0" w:rsidTr="00986982">
        <w:trPr>
          <w:jc w:val="center"/>
        </w:trPr>
        <w:tc>
          <w:tcPr>
            <w:tcW w:w="2294" w:type="dxa"/>
            <w:tcBorders>
              <w:top w:val="single" w:sz="4" w:space="0" w:color="auto"/>
              <w:left w:val="single" w:sz="4" w:space="0" w:color="auto"/>
              <w:bottom w:val="single" w:sz="4" w:space="0" w:color="auto"/>
              <w:right w:val="single" w:sz="4" w:space="0" w:color="auto"/>
            </w:tcBorders>
            <w:vAlign w:val="center"/>
          </w:tcPr>
          <w:p w:rsidR="006D3DE0" w:rsidRPr="006D3DE0" w:rsidRDefault="006D3DE0" w:rsidP="00986982">
            <w:pPr>
              <w:jc w:val="center"/>
              <w:rPr>
                <w:rFonts w:ascii="Times New Roman" w:hAnsi="Times New Roman" w:cs="Times New Roman"/>
                <w:sz w:val="20"/>
                <w:szCs w:val="20"/>
              </w:rPr>
            </w:pPr>
          </w:p>
        </w:tc>
        <w:tc>
          <w:tcPr>
            <w:tcW w:w="4441" w:type="dxa"/>
            <w:tcBorders>
              <w:top w:val="single" w:sz="4" w:space="0" w:color="auto"/>
              <w:left w:val="single" w:sz="4" w:space="0" w:color="auto"/>
              <w:bottom w:val="single" w:sz="4" w:space="0" w:color="auto"/>
              <w:right w:val="single" w:sz="4" w:space="0" w:color="auto"/>
            </w:tcBorders>
            <w:vAlign w:val="center"/>
          </w:tcPr>
          <w:p w:rsidR="006D3DE0" w:rsidRPr="006D3DE0" w:rsidRDefault="006D3DE0" w:rsidP="00986982">
            <w:pPr>
              <w:jc w:val="center"/>
              <w:rPr>
                <w:rFonts w:ascii="Times New Roman" w:hAnsi="Times New Roman" w:cs="Times New Roman"/>
                <w:sz w:val="20"/>
                <w:szCs w:val="20"/>
              </w:rPr>
            </w:pPr>
          </w:p>
        </w:tc>
      </w:tr>
      <w:tr w:rsidR="006D3DE0" w:rsidRPr="006D3DE0" w:rsidTr="00986982">
        <w:trPr>
          <w:jc w:val="center"/>
        </w:trPr>
        <w:tc>
          <w:tcPr>
            <w:tcW w:w="2294" w:type="dxa"/>
            <w:tcBorders>
              <w:top w:val="single" w:sz="4" w:space="0" w:color="auto"/>
              <w:left w:val="single" w:sz="4" w:space="0" w:color="auto"/>
              <w:bottom w:val="single" w:sz="4" w:space="0" w:color="auto"/>
              <w:right w:val="single" w:sz="4" w:space="0" w:color="auto"/>
            </w:tcBorders>
            <w:vAlign w:val="center"/>
          </w:tcPr>
          <w:p w:rsidR="006D3DE0" w:rsidRPr="006D3DE0" w:rsidRDefault="006D3DE0" w:rsidP="00986982">
            <w:pPr>
              <w:jc w:val="center"/>
              <w:rPr>
                <w:rFonts w:ascii="Times New Roman" w:hAnsi="Times New Roman" w:cs="Times New Roman"/>
                <w:sz w:val="20"/>
                <w:szCs w:val="20"/>
              </w:rPr>
            </w:pPr>
          </w:p>
        </w:tc>
        <w:tc>
          <w:tcPr>
            <w:tcW w:w="4441" w:type="dxa"/>
            <w:tcBorders>
              <w:top w:val="single" w:sz="4" w:space="0" w:color="auto"/>
              <w:left w:val="single" w:sz="4" w:space="0" w:color="auto"/>
              <w:bottom w:val="single" w:sz="4" w:space="0" w:color="auto"/>
              <w:right w:val="single" w:sz="4" w:space="0" w:color="auto"/>
            </w:tcBorders>
            <w:vAlign w:val="center"/>
          </w:tcPr>
          <w:p w:rsidR="006D3DE0" w:rsidRPr="006D3DE0" w:rsidRDefault="006D3DE0" w:rsidP="00986982">
            <w:pPr>
              <w:jc w:val="center"/>
              <w:rPr>
                <w:rFonts w:ascii="Times New Roman" w:hAnsi="Times New Roman" w:cs="Times New Roman"/>
                <w:sz w:val="20"/>
                <w:szCs w:val="20"/>
              </w:rPr>
            </w:pPr>
          </w:p>
        </w:tc>
      </w:tr>
      <w:tr w:rsidR="006D3DE0" w:rsidRPr="006D3DE0" w:rsidTr="00986982">
        <w:trPr>
          <w:jc w:val="center"/>
        </w:trPr>
        <w:tc>
          <w:tcPr>
            <w:tcW w:w="2294" w:type="dxa"/>
            <w:tcBorders>
              <w:top w:val="single" w:sz="4" w:space="0" w:color="auto"/>
              <w:left w:val="single" w:sz="4" w:space="0" w:color="auto"/>
              <w:bottom w:val="single" w:sz="4" w:space="0" w:color="auto"/>
              <w:right w:val="single" w:sz="4" w:space="0" w:color="auto"/>
            </w:tcBorders>
            <w:vAlign w:val="center"/>
          </w:tcPr>
          <w:p w:rsidR="006D3DE0" w:rsidRPr="006D3DE0" w:rsidRDefault="006D3DE0" w:rsidP="00986982">
            <w:pPr>
              <w:jc w:val="center"/>
              <w:rPr>
                <w:rFonts w:ascii="Times New Roman" w:hAnsi="Times New Roman" w:cs="Times New Roman"/>
                <w:sz w:val="20"/>
                <w:szCs w:val="20"/>
              </w:rPr>
            </w:pPr>
          </w:p>
        </w:tc>
        <w:tc>
          <w:tcPr>
            <w:tcW w:w="4441" w:type="dxa"/>
            <w:tcBorders>
              <w:top w:val="single" w:sz="4" w:space="0" w:color="auto"/>
              <w:left w:val="single" w:sz="4" w:space="0" w:color="auto"/>
              <w:bottom w:val="single" w:sz="4" w:space="0" w:color="auto"/>
              <w:right w:val="single" w:sz="4" w:space="0" w:color="auto"/>
            </w:tcBorders>
            <w:vAlign w:val="center"/>
          </w:tcPr>
          <w:p w:rsidR="006D3DE0" w:rsidRPr="006D3DE0" w:rsidRDefault="006D3DE0" w:rsidP="00986982">
            <w:pPr>
              <w:jc w:val="center"/>
              <w:rPr>
                <w:rFonts w:ascii="Times New Roman" w:hAnsi="Times New Roman" w:cs="Times New Roman"/>
                <w:sz w:val="20"/>
                <w:szCs w:val="20"/>
              </w:rPr>
            </w:pPr>
          </w:p>
        </w:tc>
      </w:tr>
    </w:tbl>
    <w:p w:rsidR="006D3DE0" w:rsidRPr="006D3DE0" w:rsidRDefault="006D3DE0" w:rsidP="006D3DE0">
      <w:pPr>
        <w:pStyle w:val="1"/>
        <w:spacing w:before="0" w:after="0"/>
        <w:rPr>
          <w:sz w:val="24"/>
          <w:szCs w:val="24"/>
        </w:rPr>
      </w:pPr>
    </w:p>
    <w:p w:rsidR="006D3DE0" w:rsidRPr="006D3DE0" w:rsidRDefault="006D3DE0" w:rsidP="006D3DE0">
      <w:pPr>
        <w:rPr>
          <w:rFonts w:ascii="Times New Roman" w:hAnsi="Times New Roman" w:cs="Times New Roman"/>
        </w:rPr>
      </w:pPr>
    </w:p>
    <w:p w:rsidR="006D3DE0" w:rsidRDefault="006D3DE0" w:rsidP="006D3DE0">
      <w:pPr>
        <w:rPr>
          <w:rFonts w:ascii="Times New Roman" w:hAnsi="Times New Roman" w:cs="Times New Roman"/>
        </w:rPr>
      </w:pPr>
    </w:p>
    <w:p w:rsidR="00D92533" w:rsidRDefault="00D92533" w:rsidP="006D3DE0">
      <w:pPr>
        <w:rPr>
          <w:rFonts w:ascii="Times New Roman" w:hAnsi="Times New Roman" w:cs="Times New Roman"/>
        </w:rPr>
      </w:pPr>
    </w:p>
    <w:p w:rsidR="00D92533" w:rsidRDefault="00D92533" w:rsidP="006D3DE0">
      <w:pPr>
        <w:rPr>
          <w:rFonts w:ascii="Times New Roman" w:hAnsi="Times New Roman" w:cs="Times New Roman"/>
        </w:rPr>
      </w:pPr>
    </w:p>
    <w:p w:rsidR="00D92533" w:rsidRPr="006D3DE0" w:rsidRDefault="00D92533" w:rsidP="006D3DE0">
      <w:pPr>
        <w:rPr>
          <w:rFonts w:ascii="Times New Roman" w:hAnsi="Times New Roman" w:cs="Times New Roman"/>
        </w:rPr>
      </w:pPr>
    </w:p>
    <w:tbl>
      <w:tblPr>
        <w:tblW w:w="0" w:type="auto"/>
        <w:tblInd w:w="-34" w:type="dxa"/>
        <w:tblLayout w:type="fixed"/>
        <w:tblLook w:val="0000"/>
      </w:tblPr>
      <w:tblGrid>
        <w:gridCol w:w="3762"/>
        <w:gridCol w:w="2694"/>
        <w:gridCol w:w="3751"/>
      </w:tblGrid>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_____________________________</w:t>
            </w:r>
          </w:p>
        </w:tc>
      </w:tr>
      <w:tr w:rsidR="006D3DE0" w:rsidRPr="006D3DE0" w:rsidTr="00986982">
        <w:tc>
          <w:tcPr>
            <w:tcW w:w="3762"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(должность уполномоченного лица)</w:t>
            </w:r>
          </w:p>
        </w:tc>
        <w:tc>
          <w:tcPr>
            <w:tcW w:w="2694"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(подпись)</w:t>
            </w:r>
          </w:p>
        </w:tc>
        <w:tc>
          <w:tcPr>
            <w:tcW w:w="3751" w:type="dxa"/>
            <w:vAlign w:val="center"/>
          </w:tcPr>
          <w:p w:rsidR="006D3DE0" w:rsidRPr="006D3DE0" w:rsidRDefault="006D3DE0" w:rsidP="00986982">
            <w:pPr>
              <w:suppressAutoHyphens/>
              <w:jc w:val="center"/>
              <w:rPr>
                <w:rFonts w:ascii="Times New Roman" w:hAnsi="Times New Roman" w:cs="Times New Roman"/>
                <w:color w:val="000000"/>
              </w:rPr>
            </w:pPr>
            <w:r w:rsidRPr="006D3DE0">
              <w:rPr>
                <w:rFonts w:ascii="Times New Roman" w:hAnsi="Times New Roman" w:cs="Times New Roman"/>
                <w:color w:val="000000"/>
              </w:rPr>
              <w:t>(Ф.И.О. уполномоченного лица)</w:t>
            </w:r>
          </w:p>
        </w:tc>
      </w:tr>
      <w:tr w:rsidR="006D3DE0" w:rsidRPr="006D3DE0" w:rsidTr="00986982">
        <w:tc>
          <w:tcPr>
            <w:tcW w:w="3762" w:type="dxa"/>
          </w:tcPr>
          <w:p w:rsidR="006D3DE0" w:rsidRPr="006D3DE0" w:rsidRDefault="006D3DE0" w:rsidP="00986982">
            <w:pPr>
              <w:suppressAutoHyphens/>
              <w:rPr>
                <w:rFonts w:ascii="Times New Roman" w:hAnsi="Times New Roman" w:cs="Times New Roman"/>
                <w:color w:val="000000"/>
              </w:rPr>
            </w:pPr>
            <w:r w:rsidRPr="006D3DE0">
              <w:rPr>
                <w:rFonts w:ascii="Times New Roman" w:hAnsi="Times New Roman" w:cs="Times New Roman"/>
                <w:color w:val="000000"/>
              </w:rPr>
              <w:t>м.п.</w:t>
            </w:r>
          </w:p>
        </w:tc>
        <w:tc>
          <w:tcPr>
            <w:tcW w:w="2694" w:type="dxa"/>
          </w:tcPr>
          <w:p w:rsidR="006D3DE0" w:rsidRPr="006D3DE0" w:rsidRDefault="006D3DE0" w:rsidP="00986982">
            <w:pPr>
              <w:suppressAutoHyphens/>
              <w:rPr>
                <w:rFonts w:ascii="Times New Roman" w:hAnsi="Times New Roman" w:cs="Times New Roman"/>
                <w:color w:val="000000"/>
              </w:rPr>
            </w:pPr>
          </w:p>
        </w:tc>
        <w:tc>
          <w:tcPr>
            <w:tcW w:w="3751" w:type="dxa"/>
          </w:tcPr>
          <w:p w:rsidR="006D3DE0" w:rsidRPr="006D3DE0" w:rsidRDefault="006D3DE0" w:rsidP="00986982">
            <w:pPr>
              <w:suppressAutoHyphens/>
              <w:rPr>
                <w:rFonts w:ascii="Times New Roman" w:hAnsi="Times New Roman" w:cs="Times New Roman"/>
                <w:color w:val="000000"/>
              </w:rPr>
            </w:pPr>
          </w:p>
        </w:tc>
      </w:tr>
    </w:tbl>
    <w:p w:rsidR="006D3DE0" w:rsidRPr="006D3DE0" w:rsidRDefault="006D3DE0" w:rsidP="006D3DE0">
      <w:pPr>
        <w:rPr>
          <w:rFonts w:ascii="Times New Roman" w:hAnsi="Times New Roman" w:cs="Times New Roman"/>
        </w:rPr>
      </w:pPr>
    </w:p>
    <w:p w:rsidR="006D3DE0" w:rsidRPr="006D3DE0" w:rsidRDefault="006D3DE0" w:rsidP="006D3DE0">
      <w:pPr>
        <w:rPr>
          <w:rFonts w:ascii="Times New Roman" w:hAnsi="Times New Roman" w:cs="Times New Roman"/>
        </w:rPr>
      </w:pPr>
    </w:p>
    <w:p w:rsidR="006D3DE0" w:rsidRPr="00FC33FE" w:rsidRDefault="006D3DE0" w:rsidP="006D3DE0">
      <w:pPr>
        <w:rPr>
          <w:rFonts w:ascii="Times New Roman" w:hAnsi="Times New Roman" w:cs="Times New Roman"/>
          <w:b/>
        </w:rPr>
      </w:pPr>
    </w:p>
    <w:p w:rsidR="006D3DE0" w:rsidRPr="006D3DE0" w:rsidRDefault="006D3DE0" w:rsidP="006D3DE0">
      <w:pPr>
        <w:keepNext/>
        <w:keepLines/>
        <w:spacing w:after="0" w:line="360" w:lineRule="auto"/>
        <w:jc w:val="center"/>
        <w:rPr>
          <w:rFonts w:ascii="Times New Roman" w:hAnsi="Times New Roman" w:cs="Times New Roman"/>
          <w:b/>
          <w:bCs/>
          <w:caps/>
          <w:sz w:val="28"/>
          <w:szCs w:val="28"/>
        </w:rPr>
      </w:pPr>
      <w:r w:rsidRPr="006D3DE0">
        <w:rPr>
          <w:rFonts w:ascii="Times New Roman" w:hAnsi="Times New Roman" w:cs="Times New Roman"/>
          <w:b/>
          <w:bCs/>
          <w:caps/>
          <w:sz w:val="28"/>
          <w:szCs w:val="28"/>
        </w:rPr>
        <w:lastRenderedPageBreak/>
        <w:t xml:space="preserve">Раздел </w:t>
      </w:r>
      <w:r w:rsidRPr="006D3DE0">
        <w:rPr>
          <w:rFonts w:ascii="Times New Roman" w:hAnsi="Times New Roman" w:cs="Times New Roman"/>
          <w:b/>
          <w:bCs/>
          <w:caps/>
          <w:sz w:val="28"/>
          <w:szCs w:val="28"/>
          <w:lang w:val="en-US"/>
        </w:rPr>
        <w:t>V</w:t>
      </w:r>
      <w:r w:rsidRPr="006D3DE0">
        <w:rPr>
          <w:rFonts w:ascii="Times New Roman" w:hAnsi="Times New Roman" w:cs="Times New Roman"/>
          <w:b/>
          <w:bCs/>
          <w:caps/>
          <w:sz w:val="28"/>
          <w:szCs w:val="28"/>
        </w:rPr>
        <w:t>.</w:t>
      </w:r>
    </w:p>
    <w:p w:rsidR="006D3DE0" w:rsidRDefault="006D3DE0" w:rsidP="006D3DE0">
      <w:pPr>
        <w:keepNext/>
        <w:keepLines/>
        <w:spacing w:after="0" w:line="360" w:lineRule="auto"/>
        <w:jc w:val="center"/>
        <w:rPr>
          <w:rFonts w:ascii="Times New Roman" w:hAnsi="Times New Roman" w:cs="Times New Roman"/>
          <w:b/>
          <w:bCs/>
          <w:caps/>
          <w:sz w:val="28"/>
          <w:szCs w:val="28"/>
        </w:rPr>
      </w:pPr>
      <w:r w:rsidRPr="00D60CC8">
        <w:rPr>
          <w:rFonts w:ascii="Times New Roman" w:hAnsi="Times New Roman" w:cs="Times New Roman"/>
          <w:b/>
          <w:bCs/>
          <w:caps/>
          <w:sz w:val="28"/>
          <w:szCs w:val="28"/>
        </w:rPr>
        <w:t xml:space="preserve">Обоснование начальной (максимальной) цены </w:t>
      </w:r>
      <w:r w:rsidR="002C5AAE">
        <w:rPr>
          <w:rFonts w:ascii="Times New Roman" w:hAnsi="Times New Roman" w:cs="Times New Roman"/>
          <w:b/>
          <w:bCs/>
          <w:caps/>
          <w:sz w:val="28"/>
          <w:szCs w:val="28"/>
        </w:rPr>
        <w:t>Контракт</w:t>
      </w:r>
      <w:r w:rsidRPr="00D60CC8">
        <w:rPr>
          <w:rFonts w:ascii="Times New Roman" w:hAnsi="Times New Roman" w:cs="Times New Roman"/>
          <w:b/>
          <w:bCs/>
          <w:caps/>
          <w:sz w:val="28"/>
          <w:szCs w:val="28"/>
        </w:rPr>
        <w:t>а</w:t>
      </w:r>
    </w:p>
    <w:p w:rsidR="003169E1" w:rsidRPr="00EF3252" w:rsidRDefault="003169E1" w:rsidP="003169E1">
      <w:pPr>
        <w:pStyle w:val="2"/>
        <w:numPr>
          <w:ilvl w:val="0"/>
          <w:numId w:val="0"/>
        </w:numPr>
        <w:jc w:val="center"/>
        <w:rPr>
          <w:szCs w:val="24"/>
        </w:rPr>
      </w:pPr>
      <w:r w:rsidRPr="00EF3252">
        <w:rPr>
          <w:rFonts w:eastAsiaTheme="minorEastAsia"/>
          <w:szCs w:val="24"/>
        </w:rPr>
        <w:t>на выполнение работ по созданию цифрового топографического плана масштаба 1:2000 на территорию, ограниченную набережной реки Камы – левый берег, ул</w:t>
      </w:r>
      <w:proofErr w:type="gramStart"/>
      <w:r w:rsidRPr="00EF3252">
        <w:rPr>
          <w:rFonts w:eastAsiaTheme="minorEastAsia"/>
          <w:szCs w:val="24"/>
        </w:rPr>
        <w:t>.Н</w:t>
      </w:r>
      <w:proofErr w:type="gramEnd"/>
      <w:r w:rsidRPr="00EF3252">
        <w:rPr>
          <w:rFonts w:eastAsiaTheme="minorEastAsia"/>
          <w:szCs w:val="24"/>
        </w:rPr>
        <w:t xml:space="preserve">иколая Островского, ул.Ленина, ул.Максима Горького, ул.Пушкина, ул.Сибирской, ул.Краснова, ул.Пушкина, ул.Куйбышева, ул.Революции, шоссе Космонавтов, ул.Подгорной, ул.Екатерининской, ул.Окулова, ул. </w:t>
      </w:r>
      <w:proofErr w:type="spellStart"/>
      <w:r w:rsidRPr="00EF3252">
        <w:rPr>
          <w:rFonts w:eastAsiaTheme="minorEastAsia"/>
          <w:szCs w:val="24"/>
        </w:rPr>
        <w:t>Решетниковский</w:t>
      </w:r>
      <w:proofErr w:type="spellEnd"/>
      <w:r w:rsidRPr="00EF3252">
        <w:rPr>
          <w:rFonts w:eastAsiaTheme="minorEastAsia"/>
          <w:szCs w:val="24"/>
        </w:rPr>
        <w:t xml:space="preserve">  спуск в Дзержинском, Ленинском и Свердловском районах города Перми</w:t>
      </w:r>
    </w:p>
    <w:p w:rsidR="00FC33FE" w:rsidRPr="00FC33FE" w:rsidRDefault="00FC33FE" w:rsidP="006D3DE0">
      <w:pPr>
        <w:keepNext/>
        <w:keepLines/>
        <w:spacing w:after="0" w:line="360" w:lineRule="auto"/>
        <w:jc w:val="center"/>
        <w:rPr>
          <w:rFonts w:ascii="Times New Roman" w:hAnsi="Times New Roman" w:cs="Times New Roman"/>
          <w:b/>
          <w:bCs/>
          <w:caps/>
          <w:sz w:val="28"/>
          <w:szCs w:val="28"/>
        </w:rPr>
      </w:pPr>
    </w:p>
    <w:tbl>
      <w:tblPr>
        <w:tblW w:w="10440" w:type="dxa"/>
        <w:tblInd w:w="-743" w:type="dxa"/>
        <w:tblLayout w:type="fixed"/>
        <w:tblLook w:val="04A0"/>
      </w:tblPr>
      <w:tblGrid>
        <w:gridCol w:w="10440"/>
      </w:tblGrid>
      <w:tr w:rsidR="00840472" w:rsidRPr="00840472" w:rsidTr="002311C9">
        <w:trPr>
          <w:trHeight w:val="1665"/>
        </w:trPr>
        <w:tc>
          <w:tcPr>
            <w:tcW w:w="10440" w:type="dxa"/>
            <w:tcBorders>
              <w:top w:val="nil"/>
              <w:left w:val="nil"/>
              <w:bottom w:val="nil"/>
              <w:right w:val="nil"/>
            </w:tcBorders>
            <w:shd w:val="clear" w:color="auto" w:fill="auto"/>
            <w:hideMark/>
          </w:tcPr>
          <w:tbl>
            <w:tblPr>
              <w:tblW w:w="10099" w:type="dxa"/>
              <w:tblLayout w:type="fixed"/>
              <w:tblLook w:val="04A0"/>
            </w:tblPr>
            <w:tblGrid>
              <w:gridCol w:w="490"/>
              <w:gridCol w:w="2938"/>
              <w:gridCol w:w="549"/>
              <w:gridCol w:w="863"/>
              <w:gridCol w:w="298"/>
              <w:gridCol w:w="760"/>
              <w:gridCol w:w="236"/>
              <w:gridCol w:w="590"/>
              <w:gridCol w:w="236"/>
              <w:gridCol w:w="583"/>
              <w:gridCol w:w="7"/>
              <w:gridCol w:w="465"/>
              <w:gridCol w:w="137"/>
              <w:gridCol w:w="142"/>
              <w:gridCol w:w="654"/>
              <w:gridCol w:w="340"/>
              <w:gridCol w:w="142"/>
              <w:gridCol w:w="144"/>
              <w:gridCol w:w="241"/>
              <w:gridCol w:w="284"/>
            </w:tblGrid>
            <w:tr w:rsidR="00D60CC8" w:rsidRPr="00433D70" w:rsidTr="000C0C03">
              <w:trPr>
                <w:gridAfter w:val="2"/>
                <w:wAfter w:w="525" w:type="dxa"/>
                <w:trHeight w:val="315"/>
              </w:trPr>
              <w:tc>
                <w:tcPr>
                  <w:tcW w:w="490" w:type="dxa"/>
                  <w:tcBorders>
                    <w:top w:val="nil"/>
                    <w:left w:val="nil"/>
                    <w:bottom w:val="nil"/>
                    <w:right w:val="nil"/>
                  </w:tcBorders>
                  <w:shd w:val="clear" w:color="auto" w:fill="auto"/>
                  <w:vAlign w:val="center"/>
                  <w:hideMark/>
                </w:tcPr>
                <w:p w:rsidR="00D60CC8" w:rsidRPr="00D60CC8" w:rsidRDefault="00D60CC8" w:rsidP="00433D70">
                  <w:pPr>
                    <w:pStyle w:val="2"/>
                    <w:numPr>
                      <w:ilvl w:val="0"/>
                      <w:numId w:val="0"/>
                    </w:numPr>
                    <w:jc w:val="center"/>
                    <w:rPr>
                      <w:rFonts w:eastAsiaTheme="minorEastAsia"/>
                      <w:szCs w:val="24"/>
                    </w:rPr>
                  </w:pPr>
                </w:p>
              </w:tc>
              <w:tc>
                <w:tcPr>
                  <w:tcW w:w="2938" w:type="dxa"/>
                  <w:tcBorders>
                    <w:top w:val="nil"/>
                    <w:left w:val="nil"/>
                    <w:bottom w:val="nil"/>
                    <w:right w:val="nil"/>
                  </w:tcBorders>
                  <w:shd w:val="clear" w:color="auto" w:fill="auto"/>
                  <w:vAlign w:val="center"/>
                  <w:hideMark/>
                </w:tcPr>
                <w:p w:rsidR="00D60CC8" w:rsidRPr="00D60CC8" w:rsidRDefault="00D60CC8" w:rsidP="00433D70">
                  <w:pPr>
                    <w:pStyle w:val="2"/>
                    <w:numPr>
                      <w:ilvl w:val="0"/>
                      <w:numId w:val="0"/>
                    </w:numPr>
                    <w:jc w:val="center"/>
                    <w:rPr>
                      <w:rFonts w:eastAsiaTheme="minorEastAsia"/>
                      <w:szCs w:val="24"/>
                    </w:rPr>
                  </w:pPr>
                </w:p>
              </w:tc>
              <w:tc>
                <w:tcPr>
                  <w:tcW w:w="1412" w:type="dxa"/>
                  <w:gridSpan w:val="2"/>
                  <w:tcBorders>
                    <w:top w:val="nil"/>
                    <w:left w:val="nil"/>
                    <w:bottom w:val="nil"/>
                    <w:right w:val="nil"/>
                  </w:tcBorders>
                  <w:shd w:val="clear" w:color="auto" w:fill="auto"/>
                  <w:vAlign w:val="center"/>
                  <w:hideMark/>
                </w:tcPr>
                <w:p w:rsidR="00D60CC8" w:rsidRPr="00D60CC8" w:rsidRDefault="00D60CC8" w:rsidP="00433D70">
                  <w:pPr>
                    <w:pStyle w:val="2"/>
                    <w:numPr>
                      <w:ilvl w:val="0"/>
                      <w:numId w:val="0"/>
                    </w:numPr>
                    <w:jc w:val="center"/>
                    <w:rPr>
                      <w:rFonts w:eastAsiaTheme="minorEastAsia"/>
                      <w:szCs w:val="24"/>
                    </w:rPr>
                  </w:pPr>
                </w:p>
              </w:tc>
              <w:tc>
                <w:tcPr>
                  <w:tcW w:w="1058" w:type="dxa"/>
                  <w:gridSpan w:val="2"/>
                  <w:tcBorders>
                    <w:top w:val="nil"/>
                    <w:left w:val="nil"/>
                    <w:bottom w:val="nil"/>
                    <w:right w:val="nil"/>
                  </w:tcBorders>
                  <w:shd w:val="clear" w:color="auto" w:fill="auto"/>
                  <w:vAlign w:val="center"/>
                  <w:hideMark/>
                </w:tcPr>
                <w:p w:rsidR="00D60CC8" w:rsidRPr="00D60CC8" w:rsidRDefault="00D60CC8" w:rsidP="00433D70">
                  <w:pPr>
                    <w:pStyle w:val="2"/>
                    <w:numPr>
                      <w:ilvl w:val="0"/>
                      <w:numId w:val="0"/>
                    </w:numPr>
                    <w:jc w:val="center"/>
                    <w:rPr>
                      <w:rFonts w:eastAsiaTheme="minorEastAsia"/>
                      <w:szCs w:val="24"/>
                    </w:rPr>
                  </w:pPr>
                </w:p>
              </w:tc>
              <w:tc>
                <w:tcPr>
                  <w:tcW w:w="236" w:type="dxa"/>
                  <w:tcBorders>
                    <w:top w:val="nil"/>
                    <w:left w:val="nil"/>
                    <w:bottom w:val="nil"/>
                    <w:right w:val="nil"/>
                  </w:tcBorders>
                  <w:shd w:val="clear" w:color="auto" w:fill="auto"/>
                  <w:vAlign w:val="center"/>
                  <w:hideMark/>
                </w:tcPr>
                <w:p w:rsidR="00D60CC8" w:rsidRPr="00D60CC8" w:rsidRDefault="00D60CC8" w:rsidP="00433D70">
                  <w:pPr>
                    <w:pStyle w:val="2"/>
                    <w:numPr>
                      <w:ilvl w:val="0"/>
                      <w:numId w:val="0"/>
                    </w:numPr>
                    <w:jc w:val="center"/>
                    <w:rPr>
                      <w:rFonts w:eastAsiaTheme="minorEastAsia"/>
                      <w:szCs w:val="24"/>
                    </w:rPr>
                  </w:pPr>
                </w:p>
              </w:tc>
              <w:tc>
                <w:tcPr>
                  <w:tcW w:w="590" w:type="dxa"/>
                  <w:tcBorders>
                    <w:top w:val="nil"/>
                    <w:left w:val="nil"/>
                    <w:bottom w:val="nil"/>
                    <w:right w:val="nil"/>
                  </w:tcBorders>
                  <w:shd w:val="clear" w:color="auto" w:fill="auto"/>
                  <w:vAlign w:val="center"/>
                  <w:hideMark/>
                </w:tcPr>
                <w:p w:rsidR="00D60CC8" w:rsidRPr="00D60CC8" w:rsidRDefault="00D60CC8" w:rsidP="00433D70">
                  <w:pPr>
                    <w:pStyle w:val="2"/>
                    <w:numPr>
                      <w:ilvl w:val="0"/>
                      <w:numId w:val="0"/>
                    </w:numPr>
                    <w:jc w:val="center"/>
                    <w:rPr>
                      <w:rFonts w:eastAsiaTheme="minorEastAsia"/>
                      <w:szCs w:val="24"/>
                    </w:rPr>
                  </w:pPr>
                </w:p>
              </w:tc>
              <w:tc>
                <w:tcPr>
                  <w:tcW w:w="236" w:type="dxa"/>
                  <w:tcBorders>
                    <w:top w:val="nil"/>
                    <w:left w:val="nil"/>
                    <w:bottom w:val="nil"/>
                    <w:right w:val="nil"/>
                  </w:tcBorders>
                  <w:shd w:val="clear" w:color="auto" w:fill="auto"/>
                  <w:vAlign w:val="center"/>
                  <w:hideMark/>
                </w:tcPr>
                <w:p w:rsidR="00D60CC8" w:rsidRPr="00D60CC8" w:rsidRDefault="00D60CC8" w:rsidP="00433D70">
                  <w:pPr>
                    <w:pStyle w:val="2"/>
                    <w:numPr>
                      <w:ilvl w:val="0"/>
                      <w:numId w:val="0"/>
                    </w:numPr>
                    <w:jc w:val="center"/>
                    <w:rPr>
                      <w:rFonts w:eastAsiaTheme="minorEastAsia"/>
                      <w:szCs w:val="24"/>
                    </w:rPr>
                  </w:pPr>
                </w:p>
              </w:tc>
              <w:tc>
                <w:tcPr>
                  <w:tcW w:w="590" w:type="dxa"/>
                  <w:gridSpan w:val="2"/>
                  <w:tcBorders>
                    <w:top w:val="nil"/>
                    <w:left w:val="nil"/>
                    <w:bottom w:val="nil"/>
                    <w:right w:val="nil"/>
                  </w:tcBorders>
                  <w:shd w:val="clear" w:color="auto" w:fill="auto"/>
                  <w:vAlign w:val="center"/>
                  <w:hideMark/>
                </w:tcPr>
                <w:p w:rsidR="00D60CC8" w:rsidRPr="00D60CC8" w:rsidRDefault="00D60CC8" w:rsidP="00433D70">
                  <w:pPr>
                    <w:pStyle w:val="2"/>
                    <w:numPr>
                      <w:ilvl w:val="0"/>
                      <w:numId w:val="0"/>
                    </w:numPr>
                    <w:jc w:val="center"/>
                    <w:rPr>
                      <w:rFonts w:eastAsiaTheme="minorEastAsia"/>
                      <w:szCs w:val="24"/>
                    </w:rPr>
                  </w:pPr>
                </w:p>
              </w:tc>
              <w:tc>
                <w:tcPr>
                  <w:tcW w:w="602" w:type="dxa"/>
                  <w:gridSpan w:val="2"/>
                  <w:tcBorders>
                    <w:top w:val="nil"/>
                    <w:left w:val="nil"/>
                    <w:bottom w:val="nil"/>
                    <w:right w:val="nil"/>
                  </w:tcBorders>
                  <w:shd w:val="clear" w:color="auto" w:fill="auto"/>
                  <w:vAlign w:val="center"/>
                  <w:hideMark/>
                </w:tcPr>
                <w:p w:rsidR="00D60CC8" w:rsidRPr="00D60CC8" w:rsidRDefault="00D60CC8" w:rsidP="00433D70">
                  <w:pPr>
                    <w:pStyle w:val="2"/>
                    <w:numPr>
                      <w:ilvl w:val="0"/>
                      <w:numId w:val="0"/>
                    </w:numPr>
                    <w:jc w:val="center"/>
                    <w:rPr>
                      <w:rFonts w:eastAsiaTheme="minorEastAsia"/>
                      <w:szCs w:val="24"/>
                    </w:rPr>
                  </w:pPr>
                </w:p>
              </w:tc>
              <w:tc>
                <w:tcPr>
                  <w:tcW w:w="1422" w:type="dxa"/>
                  <w:gridSpan w:val="5"/>
                  <w:tcBorders>
                    <w:top w:val="nil"/>
                    <w:left w:val="nil"/>
                    <w:bottom w:val="nil"/>
                    <w:right w:val="nil"/>
                  </w:tcBorders>
                  <w:shd w:val="clear" w:color="auto" w:fill="auto"/>
                  <w:vAlign w:val="center"/>
                  <w:hideMark/>
                </w:tcPr>
                <w:p w:rsidR="00D60CC8" w:rsidRPr="00D60CC8" w:rsidRDefault="00D60CC8" w:rsidP="00433D70">
                  <w:pPr>
                    <w:pStyle w:val="2"/>
                    <w:numPr>
                      <w:ilvl w:val="0"/>
                      <w:numId w:val="0"/>
                    </w:numPr>
                    <w:jc w:val="center"/>
                    <w:rPr>
                      <w:rFonts w:eastAsiaTheme="minorEastAsia"/>
                      <w:szCs w:val="24"/>
                    </w:rPr>
                  </w:pPr>
                </w:p>
              </w:tc>
            </w:tr>
            <w:tr w:rsidR="0009383A" w:rsidRPr="00433D70" w:rsidTr="000C0C03">
              <w:trPr>
                <w:gridAfter w:val="5"/>
                <w:wAfter w:w="1151" w:type="dxa"/>
                <w:trHeight w:val="255"/>
              </w:trPr>
              <w:tc>
                <w:tcPr>
                  <w:tcW w:w="3428" w:type="dxa"/>
                  <w:gridSpan w:val="2"/>
                  <w:tcBorders>
                    <w:top w:val="nil"/>
                    <w:left w:val="nil"/>
                    <w:bottom w:val="nil"/>
                    <w:right w:val="nil"/>
                  </w:tcBorders>
                  <w:shd w:val="clear" w:color="auto" w:fill="auto"/>
                  <w:vAlign w:val="center"/>
                  <w:hideMark/>
                </w:tcPr>
                <w:p w:rsidR="0009383A" w:rsidRPr="00D60CC8" w:rsidRDefault="0009383A" w:rsidP="00433D70">
                  <w:pPr>
                    <w:pStyle w:val="2"/>
                    <w:numPr>
                      <w:ilvl w:val="0"/>
                      <w:numId w:val="0"/>
                    </w:numPr>
                    <w:jc w:val="center"/>
                    <w:rPr>
                      <w:rFonts w:eastAsiaTheme="minorEastAsia"/>
                      <w:szCs w:val="24"/>
                    </w:rPr>
                  </w:pPr>
                  <w:r w:rsidRPr="00D60CC8">
                    <w:rPr>
                      <w:rFonts w:eastAsiaTheme="minorEastAsia"/>
                      <w:szCs w:val="24"/>
                    </w:rPr>
                    <w:t>Вид изыскательских работ:</w:t>
                  </w:r>
                </w:p>
              </w:tc>
              <w:tc>
                <w:tcPr>
                  <w:tcW w:w="5520" w:type="dxa"/>
                  <w:gridSpan w:val="13"/>
                  <w:vAlign w:val="bottom"/>
                </w:tcPr>
                <w:p w:rsidR="0009383A" w:rsidRPr="0009383A" w:rsidRDefault="0009383A" w:rsidP="0009383A">
                  <w:pPr>
                    <w:pStyle w:val="2"/>
                    <w:numPr>
                      <w:ilvl w:val="0"/>
                      <w:numId w:val="0"/>
                    </w:numPr>
                    <w:jc w:val="center"/>
                    <w:rPr>
                      <w:rFonts w:eastAsiaTheme="minorEastAsia"/>
                      <w:szCs w:val="24"/>
                    </w:rPr>
                  </w:pPr>
                  <w:r w:rsidRPr="0009383A">
                    <w:rPr>
                      <w:rFonts w:eastAsiaTheme="minorEastAsia"/>
                      <w:szCs w:val="24"/>
                    </w:rPr>
                    <w:t>Составление топографических планов М 1:2000</w:t>
                  </w:r>
                </w:p>
              </w:tc>
            </w:tr>
            <w:tr w:rsidR="0009383A" w:rsidRPr="00433D70" w:rsidTr="000C0C03">
              <w:trPr>
                <w:gridAfter w:val="2"/>
                <w:wAfter w:w="525" w:type="dxa"/>
                <w:trHeight w:val="255"/>
              </w:trPr>
              <w:tc>
                <w:tcPr>
                  <w:tcW w:w="490" w:type="dxa"/>
                  <w:tcBorders>
                    <w:top w:val="nil"/>
                    <w:left w:val="nil"/>
                    <w:bottom w:val="nil"/>
                    <w:right w:val="nil"/>
                  </w:tcBorders>
                  <w:shd w:val="clear" w:color="auto" w:fill="auto"/>
                  <w:vAlign w:val="center"/>
                  <w:hideMark/>
                </w:tcPr>
                <w:p w:rsidR="0009383A" w:rsidRPr="00D60CC8" w:rsidRDefault="0009383A" w:rsidP="00433D70">
                  <w:pPr>
                    <w:pStyle w:val="2"/>
                    <w:numPr>
                      <w:ilvl w:val="0"/>
                      <w:numId w:val="0"/>
                    </w:numPr>
                    <w:jc w:val="center"/>
                    <w:rPr>
                      <w:rFonts w:eastAsiaTheme="minorEastAsia"/>
                      <w:szCs w:val="24"/>
                    </w:rPr>
                  </w:pPr>
                </w:p>
              </w:tc>
              <w:tc>
                <w:tcPr>
                  <w:tcW w:w="2938" w:type="dxa"/>
                  <w:tcBorders>
                    <w:top w:val="nil"/>
                    <w:left w:val="nil"/>
                    <w:bottom w:val="nil"/>
                    <w:right w:val="nil"/>
                  </w:tcBorders>
                  <w:shd w:val="clear" w:color="auto" w:fill="auto"/>
                  <w:vAlign w:val="center"/>
                  <w:hideMark/>
                </w:tcPr>
                <w:p w:rsidR="0009383A" w:rsidRPr="00D60CC8" w:rsidRDefault="0009383A" w:rsidP="00433D70">
                  <w:pPr>
                    <w:pStyle w:val="2"/>
                    <w:numPr>
                      <w:ilvl w:val="0"/>
                      <w:numId w:val="0"/>
                    </w:numPr>
                    <w:jc w:val="center"/>
                    <w:rPr>
                      <w:rFonts w:eastAsiaTheme="minorEastAsia"/>
                      <w:szCs w:val="24"/>
                    </w:rPr>
                  </w:pPr>
                </w:p>
              </w:tc>
              <w:tc>
                <w:tcPr>
                  <w:tcW w:w="1412" w:type="dxa"/>
                  <w:gridSpan w:val="2"/>
                  <w:tcBorders>
                    <w:top w:val="nil"/>
                    <w:left w:val="nil"/>
                    <w:bottom w:val="nil"/>
                    <w:right w:val="nil"/>
                  </w:tcBorders>
                  <w:shd w:val="clear" w:color="auto" w:fill="auto"/>
                  <w:vAlign w:val="center"/>
                  <w:hideMark/>
                </w:tcPr>
                <w:p w:rsidR="0009383A" w:rsidRPr="00D60CC8" w:rsidRDefault="0009383A" w:rsidP="00433D70">
                  <w:pPr>
                    <w:pStyle w:val="2"/>
                    <w:numPr>
                      <w:ilvl w:val="0"/>
                      <w:numId w:val="0"/>
                    </w:numPr>
                    <w:jc w:val="center"/>
                    <w:rPr>
                      <w:rFonts w:eastAsiaTheme="minorEastAsia"/>
                      <w:szCs w:val="24"/>
                    </w:rPr>
                  </w:pPr>
                </w:p>
              </w:tc>
              <w:tc>
                <w:tcPr>
                  <w:tcW w:w="1058" w:type="dxa"/>
                  <w:gridSpan w:val="2"/>
                  <w:tcBorders>
                    <w:top w:val="nil"/>
                    <w:left w:val="nil"/>
                    <w:bottom w:val="nil"/>
                    <w:right w:val="nil"/>
                  </w:tcBorders>
                  <w:shd w:val="clear" w:color="auto" w:fill="auto"/>
                  <w:vAlign w:val="center"/>
                  <w:hideMark/>
                </w:tcPr>
                <w:p w:rsidR="0009383A" w:rsidRPr="00D60CC8" w:rsidRDefault="0009383A" w:rsidP="00433D70">
                  <w:pPr>
                    <w:pStyle w:val="2"/>
                    <w:numPr>
                      <w:ilvl w:val="0"/>
                      <w:numId w:val="0"/>
                    </w:numPr>
                    <w:jc w:val="center"/>
                    <w:rPr>
                      <w:rFonts w:eastAsiaTheme="minorEastAsia"/>
                      <w:szCs w:val="24"/>
                    </w:rPr>
                  </w:pPr>
                </w:p>
              </w:tc>
              <w:tc>
                <w:tcPr>
                  <w:tcW w:w="236" w:type="dxa"/>
                  <w:tcBorders>
                    <w:top w:val="nil"/>
                    <w:left w:val="nil"/>
                    <w:bottom w:val="nil"/>
                    <w:right w:val="nil"/>
                  </w:tcBorders>
                  <w:shd w:val="clear" w:color="auto" w:fill="auto"/>
                  <w:vAlign w:val="center"/>
                  <w:hideMark/>
                </w:tcPr>
                <w:p w:rsidR="0009383A" w:rsidRPr="00D60CC8" w:rsidRDefault="0009383A" w:rsidP="00433D70">
                  <w:pPr>
                    <w:pStyle w:val="2"/>
                    <w:numPr>
                      <w:ilvl w:val="0"/>
                      <w:numId w:val="0"/>
                    </w:numPr>
                    <w:jc w:val="center"/>
                    <w:rPr>
                      <w:rFonts w:eastAsiaTheme="minorEastAsia"/>
                      <w:szCs w:val="24"/>
                    </w:rPr>
                  </w:pPr>
                </w:p>
              </w:tc>
              <w:tc>
                <w:tcPr>
                  <w:tcW w:w="590" w:type="dxa"/>
                  <w:tcBorders>
                    <w:top w:val="nil"/>
                    <w:left w:val="nil"/>
                    <w:bottom w:val="nil"/>
                    <w:right w:val="nil"/>
                  </w:tcBorders>
                  <w:shd w:val="clear" w:color="auto" w:fill="auto"/>
                  <w:vAlign w:val="center"/>
                  <w:hideMark/>
                </w:tcPr>
                <w:p w:rsidR="0009383A" w:rsidRPr="00D60CC8" w:rsidRDefault="0009383A" w:rsidP="00433D70">
                  <w:pPr>
                    <w:pStyle w:val="2"/>
                    <w:numPr>
                      <w:ilvl w:val="0"/>
                      <w:numId w:val="0"/>
                    </w:numPr>
                    <w:jc w:val="center"/>
                    <w:rPr>
                      <w:rFonts w:eastAsiaTheme="minorEastAsia"/>
                      <w:szCs w:val="24"/>
                    </w:rPr>
                  </w:pPr>
                </w:p>
              </w:tc>
              <w:tc>
                <w:tcPr>
                  <w:tcW w:w="236" w:type="dxa"/>
                  <w:tcBorders>
                    <w:top w:val="nil"/>
                    <w:left w:val="nil"/>
                    <w:bottom w:val="nil"/>
                    <w:right w:val="nil"/>
                  </w:tcBorders>
                  <w:shd w:val="clear" w:color="auto" w:fill="auto"/>
                  <w:vAlign w:val="center"/>
                  <w:hideMark/>
                </w:tcPr>
                <w:p w:rsidR="0009383A" w:rsidRPr="00D60CC8" w:rsidRDefault="0009383A" w:rsidP="00433D70">
                  <w:pPr>
                    <w:pStyle w:val="2"/>
                    <w:numPr>
                      <w:ilvl w:val="0"/>
                      <w:numId w:val="0"/>
                    </w:numPr>
                    <w:jc w:val="center"/>
                    <w:rPr>
                      <w:rFonts w:eastAsiaTheme="minorEastAsia"/>
                      <w:szCs w:val="24"/>
                    </w:rPr>
                  </w:pPr>
                </w:p>
              </w:tc>
              <w:tc>
                <w:tcPr>
                  <w:tcW w:w="590" w:type="dxa"/>
                  <w:gridSpan w:val="2"/>
                  <w:tcBorders>
                    <w:top w:val="nil"/>
                    <w:left w:val="nil"/>
                    <w:bottom w:val="nil"/>
                    <w:right w:val="nil"/>
                  </w:tcBorders>
                  <w:shd w:val="clear" w:color="auto" w:fill="auto"/>
                  <w:vAlign w:val="center"/>
                  <w:hideMark/>
                </w:tcPr>
                <w:p w:rsidR="0009383A" w:rsidRPr="00D60CC8" w:rsidRDefault="0009383A" w:rsidP="00433D70">
                  <w:pPr>
                    <w:pStyle w:val="2"/>
                    <w:numPr>
                      <w:ilvl w:val="0"/>
                      <w:numId w:val="0"/>
                    </w:numPr>
                    <w:jc w:val="center"/>
                    <w:rPr>
                      <w:rFonts w:eastAsiaTheme="minorEastAsia"/>
                      <w:szCs w:val="24"/>
                    </w:rPr>
                  </w:pPr>
                </w:p>
              </w:tc>
              <w:tc>
                <w:tcPr>
                  <w:tcW w:w="602" w:type="dxa"/>
                  <w:gridSpan w:val="2"/>
                  <w:tcBorders>
                    <w:top w:val="nil"/>
                    <w:left w:val="nil"/>
                    <w:bottom w:val="nil"/>
                    <w:right w:val="nil"/>
                  </w:tcBorders>
                  <w:shd w:val="clear" w:color="auto" w:fill="auto"/>
                  <w:vAlign w:val="center"/>
                  <w:hideMark/>
                </w:tcPr>
                <w:p w:rsidR="0009383A" w:rsidRPr="00D60CC8" w:rsidRDefault="0009383A" w:rsidP="00433D70">
                  <w:pPr>
                    <w:pStyle w:val="2"/>
                    <w:numPr>
                      <w:ilvl w:val="0"/>
                      <w:numId w:val="0"/>
                    </w:numPr>
                    <w:jc w:val="center"/>
                    <w:rPr>
                      <w:rFonts w:eastAsiaTheme="minorEastAsia"/>
                      <w:szCs w:val="24"/>
                    </w:rPr>
                  </w:pPr>
                </w:p>
              </w:tc>
              <w:tc>
                <w:tcPr>
                  <w:tcW w:w="1422" w:type="dxa"/>
                  <w:gridSpan w:val="5"/>
                  <w:tcBorders>
                    <w:top w:val="nil"/>
                    <w:left w:val="nil"/>
                    <w:bottom w:val="nil"/>
                    <w:right w:val="nil"/>
                  </w:tcBorders>
                  <w:shd w:val="clear" w:color="auto" w:fill="auto"/>
                  <w:vAlign w:val="center"/>
                  <w:hideMark/>
                </w:tcPr>
                <w:p w:rsidR="0009383A" w:rsidRPr="00D60CC8" w:rsidRDefault="0009383A" w:rsidP="00433D70">
                  <w:pPr>
                    <w:pStyle w:val="2"/>
                    <w:numPr>
                      <w:ilvl w:val="0"/>
                      <w:numId w:val="0"/>
                    </w:numPr>
                    <w:jc w:val="center"/>
                    <w:rPr>
                      <w:rFonts w:eastAsiaTheme="minorEastAsia"/>
                      <w:szCs w:val="24"/>
                    </w:rPr>
                  </w:pPr>
                </w:p>
              </w:tc>
            </w:tr>
            <w:tr w:rsidR="0009383A" w:rsidRPr="00433D70" w:rsidTr="000C0C03">
              <w:trPr>
                <w:gridAfter w:val="5"/>
                <w:wAfter w:w="1151" w:type="dxa"/>
                <w:trHeight w:val="255"/>
              </w:trPr>
              <w:tc>
                <w:tcPr>
                  <w:tcW w:w="3428" w:type="dxa"/>
                  <w:gridSpan w:val="2"/>
                  <w:tcBorders>
                    <w:top w:val="nil"/>
                    <w:left w:val="nil"/>
                    <w:bottom w:val="nil"/>
                    <w:right w:val="nil"/>
                  </w:tcBorders>
                  <w:shd w:val="clear" w:color="auto" w:fill="auto"/>
                  <w:vAlign w:val="center"/>
                  <w:hideMark/>
                </w:tcPr>
                <w:p w:rsidR="0009383A" w:rsidRPr="00D60CC8" w:rsidRDefault="0009383A" w:rsidP="00433D70">
                  <w:pPr>
                    <w:pStyle w:val="2"/>
                    <w:numPr>
                      <w:ilvl w:val="0"/>
                      <w:numId w:val="0"/>
                    </w:numPr>
                    <w:jc w:val="center"/>
                    <w:rPr>
                      <w:rFonts w:eastAsiaTheme="minorEastAsia"/>
                      <w:szCs w:val="24"/>
                    </w:rPr>
                  </w:pPr>
                  <w:r w:rsidRPr="00D60CC8">
                    <w:rPr>
                      <w:rFonts w:eastAsiaTheme="minorEastAsia"/>
                      <w:szCs w:val="24"/>
                    </w:rPr>
                    <w:t>Цены рассчитаны на основе:</w:t>
                  </w:r>
                </w:p>
              </w:tc>
              <w:tc>
                <w:tcPr>
                  <w:tcW w:w="5520" w:type="dxa"/>
                  <w:gridSpan w:val="13"/>
                  <w:vAlign w:val="center"/>
                </w:tcPr>
                <w:p w:rsidR="0009383A" w:rsidRDefault="0009383A" w:rsidP="0009383A">
                  <w:pPr>
                    <w:pStyle w:val="2"/>
                    <w:numPr>
                      <w:ilvl w:val="0"/>
                      <w:numId w:val="0"/>
                    </w:numPr>
                    <w:jc w:val="center"/>
                    <w:rPr>
                      <w:rFonts w:eastAsiaTheme="minorEastAsia"/>
                      <w:szCs w:val="24"/>
                    </w:rPr>
                  </w:pPr>
                </w:p>
                <w:p w:rsidR="0009383A" w:rsidRPr="0009383A" w:rsidRDefault="0009383A" w:rsidP="0009383A">
                  <w:pPr>
                    <w:pStyle w:val="2"/>
                    <w:numPr>
                      <w:ilvl w:val="0"/>
                      <w:numId w:val="0"/>
                    </w:numPr>
                    <w:jc w:val="center"/>
                    <w:rPr>
                      <w:rFonts w:eastAsiaTheme="minorEastAsia"/>
                      <w:szCs w:val="24"/>
                    </w:rPr>
                  </w:pPr>
                  <w:r w:rsidRPr="0009383A">
                    <w:rPr>
                      <w:rFonts w:eastAsiaTheme="minorEastAsia"/>
                      <w:szCs w:val="24"/>
                    </w:rPr>
                    <w:t xml:space="preserve">"Справочника базовых цен на инженерные </w:t>
                  </w:r>
                  <w:r>
                    <w:rPr>
                      <w:rFonts w:eastAsiaTheme="minorEastAsia"/>
                      <w:szCs w:val="24"/>
                    </w:rPr>
                    <w:t>и</w:t>
                  </w:r>
                  <w:r w:rsidRPr="0009383A">
                    <w:rPr>
                      <w:rFonts w:eastAsiaTheme="minorEastAsia"/>
                      <w:szCs w:val="24"/>
                    </w:rPr>
                    <w:t>зыскания для строительства", Госстрой России, 2004 год.</w:t>
                  </w:r>
                </w:p>
              </w:tc>
            </w:tr>
            <w:tr w:rsidR="0009383A" w:rsidRPr="00433D70" w:rsidTr="000C0C03">
              <w:trPr>
                <w:gridAfter w:val="18"/>
                <w:wAfter w:w="6671" w:type="dxa"/>
                <w:trHeight w:val="255"/>
              </w:trPr>
              <w:tc>
                <w:tcPr>
                  <w:tcW w:w="490" w:type="dxa"/>
                  <w:tcBorders>
                    <w:top w:val="nil"/>
                    <w:left w:val="nil"/>
                    <w:bottom w:val="nil"/>
                    <w:right w:val="nil"/>
                  </w:tcBorders>
                  <w:shd w:val="clear" w:color="auto" w:fill="auto"/>
                  <w:vAlign w:val="center"/>
                  <w:hideMark/>
                </w:tcPr>
                <w:p w:rsidR="0009383A" w:rsidRPr="00433D70" w:rsidRDefault="0009383A" w:rsidP="00433D70">
                  <w:pPr>
                    <w:pStyle w:val="2"/>
                    <w:numPr>
                      <w:ilvl w:val="0"/>
                      <w:numId w:val="0"/>
                    </w:numPr>
                    <w:jc w:val="center"/>
                    <w:rPr>
                      <w:rFonts w:eastAsiaTheme="minorEastAsia"/>
                      <w:b/>
                      <w:szCs w:val="24"/>
                    </w:rPr>
                  </w:pPr>
                </w:p>
              </w:tc>
              <w:tc>
                <w:tcPr>
                  <w:tcW w:w="2938" w:type="dxa"/>
                  <w:tcBorders>
                    <w:top w:val="nil"/>
                    <w:left w:val="nil"/>
                    <w:bottom w:val="nil"/>
                    <w:right w:val="nil"/>
                  </w:tcBorders>
                  <w:shd w:val="clear" w:color="auto" w:fill="auto"/>
                  <w:vAlign w:val="center"/>
                  <w:hideMark/>
                </w:tcPr>
                <w:p w:rsidR="0009383A" w:rsidRDefault="0009383A">
                  <w:pPr>
                    <w:rPr>
                      <w:b/>
                      <w:bCs/>
                      <w:sz w:val="20"/>
                      <w:szCs w:val="20"/>
                    </w:rPr>
                  </w:pPr>
                </w:p>
              </w:tc>
            </w:tr>
            <w:tr w:rsidR="0009383A" w:rsidRPr="00433D70" w:rsidTr="000C0C03">
              <w:trPr>
                <w:gridAfter w:val="2"/>
                <w:wAfter w:w="525" w:type="dxa"/>
                <w:trHeight w:val="255"/>
              </w:trPr>
              <w:tc>
                <w:tcPr>
                  <w:tcW w:w="490" w:type="dxa"/>
                  <w:tcBorders>
                    <w:top w:val="nil"/>
                    <w:left w:val="nil"/>
                    <w:bottom w:val="nil"/>
                    <w:right w:val="nil"/>
                  </w:tcBorders>
                  <w:shd w:val="clear" w:color="auto" w:fill="auto"/>
                  <w:vAlign w:val="center"/>
                  <w:hideMark/>
                </w:tcPr>
                <w:p w:rsidR="0009383A" w:rsidRPr="00433D70" w:rsidRDefault="0009383A" w:rsidP="00433D70">
                  <w:pPr>
                    <w:spacing w:after="0" w:line="240" w:lineRule="auto"/>
                    <w:rPr>
                      <w:rFonts w:ascii="Times New Roman" w:eastAsia="Times New Roman" w:hAnsi="Times New Roman" w:cs="Times New Roman"/>
                      <w:b/>
                      <w:bCs/>
                      <w:sz w:val="20"/>
                      <w:szCs w:val="20"/>
                    </w:rPr>
                  </w:pPr>
                </w:p>
              </w:tc>
              <w:tc>
                <w:tcPr>
                  <w:tcW w:w="2938" w:type="dxa"/>
                  <w:tcBorders>
                    <w:top w:val="nil"/>
                    <w:left w:val="nil"/>
                    <w:bottom w:val="nil"/>
                    <w:right w:val="nil"/>
                  </w:tcBorders>
                  <w:shd w:val="clear" w:color="auto" w:fill="auto"/>
                  <w:vAlign w:val="center"/>
                  <w:hideMark/>
                </w:tcPr>
                <w:p w:rsidR="0009383A" w:rsidRPr="00433D70" w:rsidRDefault="0009383A" w:rsidP="00433D70">
                  <w:pPr>
                    <w:spacing w:after="0" w:line="240" w:lineRule="auto"/>
                    <w:rPr>
                      <w:rFonts w:ascii="Times New Roman" w:eastAsia="Times New Roman" w:hAnsi="Times New Roman" w:cs="Times New Roman"/>
                      <w:b/>
                      <w:bCs/>
                      <w:sz w:val="20"/>
                      <w:szCs w:val="20"/>
                    </w:rPr>
                  </w:pPr>
                </w:p>
              </w:tc>
              <w:tc>
                <w:tcPr>
                  <w:tcW w:w="1710" w:type="dxa"/>
                  <w:gridSpan w:val="3"/>
                  <w:tcBorders>
                    <w:top w:val="nil"/>
                    <w:left w:val="nil"/>
                    <w:bottom w:val="nil"/>
                    <w:right w:val="nil"/>
                  </w:tcBorders>
                  <w:shd w:val="clear" w:color="auto" w:fill="auto"/>
                  <w:vAlign w:val="center"/>
                  <w:hideMark/>
                </w:tcPr>
                <w:p w:rsidR="0009383A" w:rsidRPr="00433D70" w:rsidRDefault="0009383A" w:rsidP="00433D70">
                  <w:pPr>
                    <w:spacing w:after="0" w:line="240" w:lineRule="auto"/>
                    <w:rPr>
                      <w:rFonts w:ascii="Times New Roman" w:eastAsia="Times New Roman" w:hAnsi="Times New Roman" w:cs="Times New Roman"/>
                      <w:b/>
                      <w:bCs/>
                      <w:sz w:val="20"/>
                      <w:szCs w:val="20"/>
                    </w:rPr>
                  </w:pPr>
                </w:p>
              </w:tc>
              <w:tc>
                <w:tcPr>
                  <w:tcW w:w="760" w:type="dxa"/>
                  <w:tcBorders>
                    <w:top w:val="nil"/>
                    <w:left w:val="nil"/>
                    <w:bottom w:val="nil"/>
                    <w:right w:val="nil"/>
                  </w:tcBorders>
                  <w:shd w:val="clear" w:color="auto" w:fill="auto"/>
                  <w:vAlign w:val="center"/>
                  <w:hideMark/>
                </w:tcPr>
                <w:p w:rsidR="0009383A" w:rsidRPr="00433D70" w:rsidRDefault="0009383A" w:rsidP="00433D70">
                  <w:pPr>
                    <w:spacing w:after="0" w:line="240" w:lineRule="auto"/>
                    <w:rPr>
                      <w:rFonts w:ascii="Times New Roman" w:eastAsia="Times New Roman" w:hAnsi="Times New Roman" w:cs="Times New Roman"/>
                      <w:b/>
                      <w:bCs/>
                      <w:sz w:val="20"/>
                      <w:szCs w:val="20"/>
                    </w:rPr>
                  </w:pPr>
                </w:p>
              </w:tc>
              <w:tc>
                <w:tcPr>
                  <w:tcW w:w="236" w:type="dxa"/>
                  <w:tcBorders>
                    <w:top w:val="nil"/>
                    <w:left w:val="nil"/>
                    <w:bottom w:val="nil"/>
                    <w:right w:val="nil"/>
                  </w:tcBorders>
                  <w:shd w:val="clear" w:color="auto" w:fill="auto"/>
                  <w:vAlign w:val="center"/>
                  <w:hideMark/>
                </w:tcPr>
                <w:p w:rsidR="0009383A" w:rsidRPr="00433D70" w:rsidRDefault="0009383A" w:rsidP="00433D70">
                  <w:pPr>
                    <w:spacing w:after="0" w:line="240" w:lineRule="auto"/>
                    <w:rPr>
                      <w:rFonts w:ascii="Times New Roman" w:eastAsia="Times New Roman" w:hAnsi="Times New Roman" w:cs="Times New Roman"/>
                      <w:b/>
                      <w:bCs/>
                      <w:sz w:val="20"/>
                      <w:szCs w:val="20"/>
                    </w:rPr>
                  </w:pPr>
                </w:p>
              </w:tc>
              <w:tc>
                <w:tcPr>
                  <w:tcW w:w="590" w:type="dxa"/>
                  <w:tcBorders>
                    <w:top w:val="nil"/>
                    <w:left w:val="nil"/>
                    <w:bottom w:val="nil"/>
                    <w:right w:val="nil"/>
                  </w:tcBorders>
                  <w:shd w:val="clear" w:color="auto" w:fill="auto"/>
                  <w:vAlign w:val="center"/>
                  <w:hideMark/>
                </w:tcPr>
                <w:p w:rsidR="0009383A" w:rsidRPr="00433D70" w:rsidRDefault="0009383A" w:rsidP="00433D70">
                  <w:pPr>
                    <w:spacing w:after="0" w:line="240" w:lineRule="auto"/>
                    <w:rPr>
                      <w:rFonts w:ascii="Times New Roman" w:eastAsia="Times New Roman" w:hAnsi="Times New Roman" w:cs="Times New Roman"/>
                      <w:b/>
                      <w:bCs/>
                      <w:sz w:val="20"/>
                      <w:szCs w:val="20"/>
                    </w:rPr>
                  </w:pPr>
                </w:p>
              </w:tc>
              <w:tc>
                <w:tcPr>
                  <w:tcW w:w="236" w:type="dxa"/>
                  <w:tcBorders>
                    <w:top w:val="nil"/>
                    <w:left w:val="nil"/>
                    <w:bottom w:val="nil"/>
                    <w:right w:val="nil"/>
                  </w:tcBorders>
                  <w:shd w:val="clear" w:color="auto" w:fill="auto"/>
                  <w:vAlign w:val="center"/>
                  <w:hideMark/>
                </w:tcPr>
                <w:p w:rsidR="0009383A" w:rsidRPr="00433D70" w:rsidRDefault="0009383A" w:rsidP="00433D70">
                  <w:pPr>
                    <w:spacing w:after="0" w:line="240" w:lineRule="auto"/>
                    <w:rPr>
                      <w:rFonts w:ascii="Times New Roman" w:eastAsia="Times New Roman" w:hAnsi="Times New Roman" w:cs="Times New Roman"/>
                      <w:b/>
                      <w:bCs/>
                      <w:sz w:val="20"/>
                      <w:szCs w:val="20"/>
                    </w:rPr>
                  </w:pPr>
                </w:p>
              </w:tc>
              <w:tc>
                <w:tcPr>
                  <w:tcW w:w="590" w:type="dxa"/>
                  <w:gridSpan w:val="2"/>
                  <w:tcBorders>
                    <w:top w:val="nil"/>
                    <w:left w:val="nil"/>
                    <w:bottom w:val="nil"/>
                    <w:right w:val="nil"/>
                  </w:tcBorders>
                  <w:shd w:val="clear" w:color="auto" w:fill="auto"/>
                  <w:vAlign w:val="center"/>
                  <w:hideMark/>
                </w:tcPr>
                <w:p w:rsidR="0009383A" w:rsidRPr="00433D70" w:rsidRDefault="0009383A" w:rsidP="00433D70">
                  <w:pPr>
                    <w:spacing w:after="0" w:line="240" w:lineRule="auto"/>
                    <w:rPr>
                      <w:rFonts w:ascii="Times New Roman" w:eastAsia="Times New Roman" w:hAnsi="Times New Roman" w:cs="Times New Roman"/>
                      <w:b/>
                      <w:bCs/>
                      <w:sz w:val="20"/>
                      <w:szCs w:val="20"/>
                    </w:rPr>
                  </w:pPr>
                </w:p>
              </w:tc>
              <w:tc>
                <w:tcPr>
                  <w:tcW w:w="465" w:type="dxa"/>
                  <w:tcBorders>
                    <w:top w:val="nil"/>
                    <w:left w:val="nil"/>
                    <w:bottom w:val="nil"/>
                    <w:right w:val="nil"/>
                  </w:tcBorders>
                  <w:shd w:val="clear" w:color="auto" w:fill="auto"/>
                  <w:vAlign w:val="center"/>
                  <w:hideMark/>
                </w:tcPr>
                <w:p w:rsidR="0009383A" w:rsidRPr="00433D70" w:rsidRDefault="0009383A" w:rsidP="00433D70">
                  <w:pPr>
                    <w:spacing w:after="0" w:line="240" w:lineRule="auto"/>
                    <w:rPr>
                      <w:rFonts w:ascii="Times New Roman" w:eastAsia="Times New Roman" w:hAnsi="Times New Roman" w:cs="Times New Roman"/>
                      <w:b/>
                      <w:bCs/>
                      <w:sz w:val="20"/>
                      <w:szCs w:val="20"/>
                    </w:rPr>
                  </w:pPr>
                </w:p>
              </w:tc>
              <w:tc>
                <w:tcPr>
                  <w:tcW w:w="1559" w:type="dxa"/>
                  <w:gridSpan w:val="6"/>
                  <w:tcBorders>
                    <w:top w:val="nil"/>
                    <w:left w:val="nil"/>
                    <w:bottom w:val="nil"/>
                    <w:right w:val="nil"/>
                  </w:tcBorders>
                  <w:shd w:val="clear" w:color="auto" w:fill="auto"/>
                  <w:vAlign w:val="center"/>
                  <w:hideMark/>
                </w:tcPr>
                <w:p w:rsidR="0009383A" w:rsidRPr="00433D70" w:rsidRDefault="0009383A" w:rsidP="00433D70">
                  <w:pPr>
                    <w:spacing w:after="0" w:line="240" w:lineRule="auto"/>
                    <w:rPr>
                      <w:rFonts w:ascii="Times New Roman" w:eastAsia="Times New Roman" w:hAnsi="Times New Roman" w:cs="Times New Roman"/>
                      <w:b/>
                      <w:bCs/>
                      <w:sz w:val="20"/>
                      <w:szCs w:val="20"/>
                    </w:rPr>
                  </w:pPr>
                </w:p>
              </w:tc>
            </w:tr>
            <w:tr w:rsidR="0009383A" w:rsidRPr="00433D70" w:rsidTr="000C0C03">
              <w:trPr>
                <w:gridAfter w:val="2"/>
                <w:wAfter w:w="525" w:type="dxa"/>
                <w:trHeight w:val="255"/>
              </w:trPr>
              <w:tc>
                <w:tcPr>
                  <w:tcW w:w="490" w:type="dxa"/>
                  <w:tcBorders>
                    <w:top w:val="nil"/>
                    <w:left w:val="nil"/>
                    <w:bottom w:val="nil"/>
                    <w:right w:val="nil"/>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p>
              </w:tc>
              <w:tc>
                <w:tcPr>
                  <w:tcW w:w="2938" w:type="dxa"/>
                  <w:tcBorders>
                    <w:top w:val="nil"/>
                    <w:left w:val="nil"/>
                    <w:bottom w:val="nil"/>
                    <w:right w:val="nil"/>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p>
              </w:tc>
              <w:tc>
                <w:tcPr>
                  <w:tcW w:w="1710" w:type="dxa"/>
                  <w:gridSpan w:val="3"/>
                  <w:tcBorders>
                    <w:top w:val="nil"/>
                    <w:left w:val="nil"/>
                    <w:bottom w:val="nil"/>
                    <w:right w:val="nil"/>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p>
              </w:tc>
              <w:tc>
                <w:tcPr>
                  <w:tcW w:w="760" w:type="dxa"/>
                  <w:tcBorders>
                    <w:top w:val="nil"/>
                    <w:left w:val="nil"/>
                    <w:bottom w:val="nil"/>
                    <w:right w:val="nil"/>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p>
              </w:tc>
              <w:tc>
                <w:tcPr>
                  <w:tcW w:w="590" w:type="dxa"/>
                  <w:tcBorders>
                    <w:top w:val="nil"/>
                    <w:left w:val="nil"/>
                    <w:bottom w:val="nil"/>
                    <w:right w:val="nil"/>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p>
              </w:tc>
              <w:tc>
                <w:tcPr>
                  <w:tcW w:w="590" w:type="dxa"/>
                  <w:gridSpan w:val="2"/>
                  <w:tcBorders>
                    <w:top w:val="nil"/>
                    <w:left w:val="nil"/>
                    <w:bottom w:val="nil"/>
                    <w:right w:val="nil"/>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p>
              </w:tc>
              <w:tc>
                <w:tcPr>
                  <w:tcW w:w="465" w:type="dxa"/>
                  <w:tcBorders>
                    <w:top w:val="nil"/>
                    <w:left w:val="nil"/>
                    <w:bottom w:val="nil"/>
                    <w:right w:val="nil"/>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p>
              </w:tc>
              <w:tc>
                <w:tcPr>
                  <w:tcW w:w="1559" w:type="dxa"/>
                  <w:gridSpan w:val="6"/>
                  <w:tcBorders>
                    <w:top w:val="nil"/>
                    <w:left w:val="nil"/>
                    <w:bottom w:val="nil"/>
                    <w:right w:val="nil"/>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p>
              </w:tc>
            </w:tr>
            <w:tr w:rsidR="0009383A" w:rsidRPr="00433D70" w:rsidTr="000C0C03">
              <w:trPr>
                <w:trHeight w:val="765"/>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r w:rsidRPr="00433D70">
                    <w:rPr>
                      <w:rFonts w:ascii="Times New Roman" w:eastAsia="Times New Roman" w:hAnsi="Times New Roman" w:cs="Times New Roman"/>
                      <w:sz w:val="20"/>
                      <w:szCs w:val="20"/>
                    </w:rPr>
                    <w:t>№ п.п.</w:t>
                  </w:r>
                </w:p>
              </w:tc>
              <w:tc>
                <w:tcPr>
                  <w:tcW w:w="2938" w:type="dxa"/>
                  <w:tcBorders>
                    <w:top w:val="single" w:sz="4" w:space="0" w:color="auto"/>
                    <w:left w:val="nil"/>
                    <w:bottom w:val="single" w:sz="4" w:space="0" w:color="auto"/>
                    <w:right w:val="single" w:sz="4" w:space="0" w:color="auto"/>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r w:rsidRPr="00433D70">
                    <w:rPr>
                      <w:rFonts w:ascii="Times New Roman" w:eastAsia="Times New Roman" w:hAnsi="Times New Roman" w:cs="Times New Roman"/>
                      <w:sz w:val="20"/>
                      <w:szCs w:val="20"/>
                    </w:rPr>
                    <w:t>Виды работ</w:t>
                  </w:r>
                </w:p>
              </w:tc>
              <w:tc>
                <w:tcPr>
                  <w:tcW w:w="1710" w:type="dxa"/>
                  <w:gridSpan w:val="3"/>
                  <w:tcBorders>
                    <w:top w:val="single" w:sz="4" w:space="0" w:color="auto"/>
                    <w:left w:val="nil"/>
                    <w:bottom w:val="nil"/>
                    <w:right w:val="single" w:sz="4" w:space="0" w:color="auto"/>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r w:rsidRPr="00433D70">
                    <w:rPr>
                      <w:rFonts w:ascii="Times New Roman" w:eastAsia="Times New Roman" w:hAnsi="Times New Roman" w:cs="Times New Roman"/>
                      <w:sz w:val="20"/>
                      <w:szCs w:val="20"/>
                    </w:rPr>
                    <w:t>№ табл. к сборнику цен</w:t>
                  </w:r>
                </w:p>
              </w:tc>
              <w:tc>
                <w:tcPr>
                  <w:tcW w:w="2405" w:type="dxa"/>
                  <w:gridSpan w:val="5"/>
                  <w:tcBorders>
                    <w:top w:val="single" w:sz="4" w:space="0" w:color="auto"/>
                    <w:left w:val="nil"/>
                    <w:bottom w:val="single" w:sz="4" w:space="0" w:color="auto"/>
                    <w:right w:val="single" w:sz="4" w:space="0" w:color="auto"/>
                  </w:tcBorders>
                  <w:shd w:val="clear" w:color="auto" w:fill="auto"/>
                  <w:vAlign w:val="center"/>
                  <w:hideMark/>
                </w:tcPr>
                <w:p w:rsidR="0009383A" w:rsidRPr="00433D70" w:rsidRDefault="0009383A" w:rsidP="00433D70">
                  <w:pPr>
                    <w:spacing w:after="0" w:line="240" w:lineRule="auto"/>
                    <w:jc w:val="center"/>
                    <w:rPr>
                      <w:rFonts w:ascii="Times New Roman" w:eastAsia="Times New Roman" w:hAnsi="Times New Roman" w:cs="Times New Roman"/>
                      <w:sz w:val="20"/>
                      <w:szCs w:val="20"/>
                    </w:rPr>
                  </w:pPr>
                  <w:r w:rsidRPr="00433D70">
                    <w:rPr>
                      <w:rFonts w:ascii="Times New Roman" w:eastAsia="Times New Roman" w:hAnsi="Times New Roman" w:cs="Times New Roman"/>
                      <w:sz w:val="20"/>
                      <w:szCs w:val="20"/>
                    </w:rPr>
                    <w:t>Расчет стоимости</w:t>
                  </w:r>
                </w:p>
              </w:tc>
              <w:tc>
                <w:tcPr>
                  <w:tcW w:w="2556" w:type="dxa"/>
                  <w:gridSpan w:val="10"/>
                  <w:tcBorders>
                    <w:top w:val="single" w:sz="4" w:space="0" w:color="auto"/>
                    <w:left w:val="nil"/>
                    <w:bottom w:val="nil"/>
                    <w:right w:val="single" w:sz="4" w:space="0" w:color="auto"/>
                  </w:tcBorders>
                  <w:shd w:val="clear" w:color="auto" w:fill="auto"/>
                  <w:vAlign w:val="center"/>
                  <w:hideMark/>
                </w:tcPr>
                <w:p w:rsidR="0009383A" w:rsidRPr="00433D70" w:rsidRDefault="00E83FD0" w:rsidP="00433D7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Стоимость</w:t>
                  </w:r>
                  <w:r w:rsidR="0009383A" w:rsidRPr="00433D70">
                    <w:rPr>
                      <w:rFonts w:ascii="Times New Roman" w:eastAsia="Times New Roman" w:hAnsi="Times New Roman" w:cs="Times New Roman"/>
                      <w:sz w:val="20"/>
                      <w:szCs w:val="20"/>
                    </w:rPr>
                    <w:t xml:space="preserve"> (руб.)</w:t>
                  </w:r>
                </w:p>
              </w:tc>
            </w:tr>
            <w:tr w:rsidR="000C0C03" w:rsidRPr="00433D70" w:rsidTr="000C0C03">
              <w:trPr>
                <w:trHeight w:val="746"/>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0C0C03" w:rsidRPr="000C0C03" w:rsidRDefault="000C0C03" w:rsidP="000C0C03">
                  <w:pPr>
                    <w:spacing w:after="0" w:line="240" w:lineRule="auto"/>
                    <w:jc w:val="center"/>
                    <w:rPr>
                      <w:rFonts w:ascii="Times New Roman" w:eastAsia="Times New Roman" w:hAnsi="Times New Roman" w:cs="Times New Roman"/>
                      <w:sz w:val="20"/>
                      <w:szCs w:val="20"/>
                    </w:rPr>
                  </w:pPr>
                  <w:r w:rsidRPr="000C0C03">
                    <w:rPr>
                      <w:rFonts w:ascii="Times New Roman" w:eastAsia="Times New Roman" w:hAnsi="Times New Roman" w:cs="Times New Roman"/>
                      <w:sz w:val="20"/>
                      <w:szCs w:val="20"/>
                    </w:rPr>
                    <w:t>1</w:t>
                  </w:r>
                </w:p>
              </w:tc>
              <w:tc>
                <w:tcPr>
                  <w:tcW w:w="2938" w:type="dxa"/>
                  <w:tcBorders>
                    <w:top w:val="nil"/>
                    <w:left w:val="nil"/>
                    <w:bottom w:val="single" w:sz="4" w:space="0" w:color="auto"/>
                    <w:right w:val="single" w:sz="4" w:space="0" w:color="auto"/>
                  </w:tcBorders>
                  <w:shd w:val="clear" w:color="auto" w:fill="auto"/>
                  <w:vAlign w:val="center"/>
                  <w:hideMark/>
                </w:tcPr>
                <w:p w:rsidR="000C0C03" w:rsidRPr="000C0C03" w:rsidRDefault="000C0C03" w:rsidP="000C0C03">
                  <w:pPr>
                    <w:rPr>
                      <w:rFonts w:ascii="Times New Roman" w:hAnsi="Times New Roman" w:cs="Times New Roman"/>
                      <w:sz w:val="20"/>
                      <w:szCs w:val="20"/>
                    </w:rPr>
                  </w:pPr>
                  <w:r w:rsidRPr="000C0C03">
                    <w:rPr>
                      <w:rFonts w:ascii="Times New Roman" w:hAnsi="Times New Roman" w:cs="Times New Roman"/>
                      <w:sz w:val="20"/>
                      <w:szCs w:val="20"/>
                    </w:rPr>
                    <w:t>Составление планов</w:t>
                  </w:r>
                  <w:r>
                    <w:rPr>
                      <w:rFonts w:ascii="Times New Roman" w:hAnsi="Times New Roman" w:cs="Times New Roman"/>
                      <w:sz w:val="20"/>
                      <w:szCs w:val="20"/>
                    </w:rPr>
                    <w:t xml:space="preserve"> М 1:2000,  505,5 га.,  </w:t>
                  </w:r>
                  <w:r w:rsidR="00141747">
                    <w:rPr>
                      <w:rFonts w:ascii="Times New Roman" w:hAnsi="Times New Roman" w:cs="Times New Roman"/>
                      <w:sz w:val="20"/>
                      <w:szCs w:val="20"/>
                    </w:rPr>
                    <w:t>II кат</w:t>
                  </w:r>
                  <w:proofErr w:type="gramStart"/>
                  <w:r w:rsidR="00141747">
                    <w:rPr>
                      <w:rFonts w:ascii="Times New Roman" w:hAnsi="Times New Roman" w:cs="Times New Roman"/>
                      <w:sz w:val="20"/>
                      <w:szCs w:val="20"/>
                    </w:rPr>
                    <w:t>.</w:t>
                  </w:r>
                  <w:proofErr w:type="gramEnd"/>
                  <w:r w:rsidR="00141747">
                    <w:rPr>
                      <w:rFonts w:ascii="Times New Roman" w:hAnsi="Times New Roman" w:cs="Times New Roman"/>
                      <w:sz w:val="20"/>
                      <w:szCs w:val="20"/>
                    </w:rPr>
                    <w:t xml:space="preserve"> </w:t>
                  </w:r>
                  <w:proofErr w:type="gramStart"/>
                  <w:r w:rsidR="00141747">
                    <w:rPr>
                      <w:rFonts w:ascii="Times New Roman" w:hAnsi="Times New Roman" w:cs="Times New Roman"/>
                      <w:sz w:val="20"/>
                      <w:szCs w:val="20"/>
                    </w:rPr>
                    <w:t>с</w:t>
                  </w:r>
                  <w:proofErr w:type="gramEnd"/>
                  <w:r w:rsidR="00141747">
                    <w:rPr>
                      <w:rFonts w:ascii="Times New Roman" w:hAnsi="Times New Roman" w:cs="Times New Roman"/>
                      <w:sz w:val="20"/>
                      <w:szCs w:val="20"/>
                    </w:rPr>
                    <w:t>л., застроенная  террито</w:t>
                  </w:r>
                  <w:r w:rsidRPr="000C0C03">
                    <w:rPr>
                      <w:rFonts w:ascii="Times New Roman" w:hAnsi="Times New Roman" w:cs="Times New Roman"/>
                      <w:sz w:val="20"/>
                      <w:szCs w:val="20"/>
                    </w:rPr>
                    <w:t>рия</w:t>
                  </w:r>
                </w:p>
              </w:tc>
              <w:tc>
                <w:tcPr>
                  <w:tcW w:w="1710" w:type="dxa"/>
                  <w:gridSpan w:val="3"/>
                  <w:tcBorders>
                    <w:top w:val="single" w:sz="4" w:space="0" w:color="auto"/>
                    <w:left w:val="nil"/>
                    <w:bottom w:val="single" w:sz="4" w:space="0" w:color="auto"/>
                    <w:right w:val="single" w:sz="4" w:space="0" w:color="auto"/>
                  </w:tcBorders>
                  <w:shd w:val="clear" w:color="auto" w:fill="auto"/>
                  <w:vAlign w:val="center"/>
                  <w:hideMark/>
                </w:tcPr>
                <w:p w:rsidR="00E83FD0" w:rsidRDefault="00E83FD0" w:rsidP="000C0C03">
                  <w:pPr>
                    <w:jc w:val="center"/>
                    <w:rPr>
                      <w:rFonts w:ascii="Times New Roman" w:hAnsi="Times New Roman" w:cs="Times New Roman"/>
                      <w:sz w:val="20"/>
                      <w:szCs w:val="20"/>
                    </w:rPr>
                  </w:pPr>
                </w:p>
                <w:p w:rsidR="000C0C03" w:rsidRPr="000C0C03" w:rsidRDefault="000C0C03" w:rsidP="000C0C03">
                  <w:pPr>
                    <w:jc w:val="center"/>
                    <w:rPr>
                      <w:rFonts w:ascii="Times New Roman" w:hAnsi="Times New Roman" w:cs="Times New Roman"/>
                      <w:sz w:val="20"/>
                      <w:szCs w:val="20"/>
                    </w:rPr>
                  </w:pPr>
                  <w:r w:rsidRPr="000C0C03">
                    <w:rPr>
                      <w:rFonts w:ascii="Times New Roman" w:hAnsi="Times New Roman" w:cs="Times New Roman"/>
                      <w:sz w:val="20"/>
                      <w:szCs w:val="20"/>
                    </w:rPr>
                    <w:t>т. 9 п. 16</w:t>
                  </w:r>
                </w:p>
              </w:tc>
              <w:tc>
                <w:tcPr>
                  <w:tcW w:w="760" w:type="dxa"/>
                  <w:tcBorders>
                    <w:top w:val="single" w:sz="4" w:space="0" w:color="auto"/>
                    <w:left w:val="nil"/>
                    <w:bottom w:val="single" w:sz="4" w:space="0" w:color="auto"/>
                    <w:right w:val="nil"/>
                  </w:tcBorders>
                  <w:shd w:val="clear" w:color="auto" w:fill="auto"/>
                  <w:vAlign w:val="center"/>
                  <w:hideMark/>
                </w:tcPr>
                <w:p w:rsidR="00E83FD0" w:rsidRDefault="00E83FD0" w:rsidP="000C0C03">
                  <w:pPr>
                    <w:ind w:left="-98" w:right="-56"/>
                    <w:jc w:val="center"/>
                    <w:rPr>
                      <w:rFonts w:ascii="Times New Roman" w:hAnsi="Times New Roman" w:cs="Times New Roman"/>
                      <w:sz w:val="20"/>
                      <w:szCs w:val="20"/>
                    </w:rPr>
                  </w:pPr>
                </w:p>
                <w:p w:rsidR="000C0C03" w:rsidRPr="000C0C03" w:rsidRDefault="000C0C03" w:rsidP="000C0C03">
                  <w:pPr>
                    <w:ind w:left="-98" w:right="-56"/>
                    <w:jc w:val="center"/>
                    <w:rPr>
                      <w:rFonts w:ascii="Times New Roman" w:hAnsi="Times New Roman" w:cs="Times New Roman"/>
                      <w:sz w:val="20"/>
                      <w:szCs w:val="20"/>
                    </w:rPr>
                  </w:pPr>
                  <w:r w:rsidRPr="000C0C03">
                    <w:rPr>
                      <w:rFonts w:ascii="Times New Roman" w:hAnsi="Times New Roman" w:cs="Times New Roman"/>
                      <w:sz w:val="20"/>
                      <w:szCs w:val="20"/>
                    </w:rPr>
                    <w:t>700</w:t>
                  </w:r>
                </w:p>
              </w:tc>
              <w:tc>
                <w:tcPr>
                  <w:tcW w:w="236" w:type="dxa"/>
                  <w:tcBorders>
                    <w:top w:val="single" w:sz="4" w:space="0" w:color="auto"/>
                    <w:left w:val="nil"/>
                    <w:bottom w:val="single" w:sz="4" w:space="0" w:color="auto"/>
                    <w:right w:val="nil"/>
                  </w:tcBorders>
                  <w:shd w:val="clear" w:color="auto" w:fill="auto"/>
                  <w:vAlign w:val="center"/>
                  <w:hideMark/>
                </w:tcPr>
                <w:p w:rsidR="000C0C03" w:rsidRPr="000C0C03" w:rsidRDefault="000C0C03" w:rsidP="000C0C03">
                  <w:pPr>
                    <w:ind w:left="-98" w:right="-56"/>
                    <w:jc w:val="center"/>
                    <w:rPr>
                      <w:rFonts w:ascii="Times New Roman" w:hAnsi="Times New Roman" w:cs="Times New Roman"/>
                      <w:sz w:val="20"/>
                      <w:szCs w:val="20"/>
                    </w:rPr>
                  </w:pPr>
                </w:p>
                <w:p w:rsidR="000C0C03" w:rsidRPr="000C0C03" w:rsidRDefault="000C0C03" w:rsidP="000C0C03">
                  <w:pPr>
                    <w:ind w:left="-98" w:right="-56"/>
                    <w:jc w:val="center"/>
                    <w:rPr>
                      <w:rFonts w:ascii="Times New Roman" w:hAnsi="Times New Roman" w:cs="Times New Roman"/>
                      <w:sz w:val="20"/>
                      <w:szCs w:val="20"/>
                    </w:rPr>
                  </w:pPr>
                  <w:proofErr w:type="spellStart"/>
                  <w:r w:rsidRPr="000C0C03">
                    <w:rPr>
                      <w:rFonts w:ascii="Times New Roman" w:hAnsi="Times New Roman" w:cs="Times New Roman"/>
                      <w:sz w:val="20"/>
                      <w:szCs w:val="20"/>
                    </w:rPr>
                    <w:t>х</w:t>
                  </w:r>
                  <w:proofErr w:type="spellEnd"/>
                </w:p>
              </w:tc>
              <w:tc>
                <w:tcPr>
                  <w:tcW w:w="590" w:type="dxa"/>
                  <w:tcBorders>
                    <w:top w:val="single" w:sz="4" w:space="0" w:color="auto"/>
                    <w:left w:val="nil"/>
                    <w:bottom w:val="single" w:sz="4" w:space="0" w:color="auto"/>
                    <w:right w:val="nil"/>
                  </w:tcBorders>
                  <w:shd w:val="clear" w:color="auto" w:fill="auto"/>
                  <w:vAlign w:val="center"/>
                  <w:hideMark/>
                </w:tcPr>
                <w:p w:rsidR="000C0C03" w:rsidRPr="000C0C03" w:rsidRDefault="000C0C03" w:rsidP="000C0C03">
                  <w:pPr>
                    <w:ind w:left="-98" w:right="-56"/>
                    <w:jc w:val="center"/>
                    <w:rPr>
                      <w:rFonts w:ascii="Times New Roman" w:hAnsi="Times New Roman" w:cs="Times New Roman"/>
                      <w:sz w:val="20"/>
                      <w:szCs w:val="20"/>
                    </w:rPr>
                  </w:pPr>
                </w:p>
                <w:p w:rsidR="000C0C03" w:rsidRPr="000C0C03" w:rsidRDefault="000C0C03" w:rsidP="000C0C03">
                  <w:pPr>
                    <w:ind w:left="-98" w:right="-56"/>
                    <w:jc w:val="center"/>
                    <w:rPr>
                      <w:rFonts w:ascii="Times New Roman" w:hAnsi="Times New Roman" w:cs="Times New Roman"/>
                      <w:sz w:val="20"/>
                      <w:szCs w:val="20"/>
                    </w:rPr>
                  </w:pPr>
                  <w:r w:rsidRPr="000C0C03">
                    <w:rPr>
                      <w:rFonts w:ascii="Times New Roman" w:hAnsi="Times New Roman" w:cs="Times New Roman"/>
                      <w:sz w:val="20"/>
                      <w:szCs w:val="20"/>
                    </w:rPr>
                    <w:t>505,5</w:t>
                  </w:r>
                </w:p>
              </w:tc>
              <w:tc>
                <w:tcPr>
                  <w:tcW w:w="236" w:type="dxa"/>
                  <w:tcBorders>
                    <w:top w:val="nil"/>
                    <w:left w:val="nil"/>
                    <w:bottom w:val="single" w:sz="4" w:space="0" w:color="auto"/>
                    <w:right w:val="nil"/>
                  </w:tcBorders>
                  <w:shd w:val="clear" w:color="auto" w:fill="auto"/>
                  <w:vAlign w:val="center"/>
                  <w:hideMark/>
                </w:tcPr>
                <w:p w:rsidR="000C0C03" w:rsidRPr="000C0C03" w:rsidRDefault="000C0C03" w:rsidP="000C0C03">
                  <w:pPr>
                    <w:ind w:left="-98" w:right="-56"/>
                    <w:jc w:val="center"/>
                    <w:rPr>
                      <w:rFonts w:ascii="Times New Roman" w:hAnsi="Times New Roman" w:cs="Times New Roman"/>
                      <w:sz w:val="20"/>
                      <w:szCs w:val="20"/>
                    </w:rPr>
                  </w:pPr>
                </w:p>
                <w:p w:rsidR="000C0C03" w:rsidRPr="000C0C03" w:rsidRDefault="000C0C03" w:rsidP="000C0C03">
                  <w:pPr>
                    <w:ind w:left="-98" w:right="-56"/>
                    <w:jc w:val="center"/>
                    <w:rPr>
                      <w:rFonts w:ascii="Times New Roman" w:hAnsi="Times New Roman" w:cs="Times New Roman"/>
                      <w:sz w:val="20"/>
                      <w:szCs w:val="20"/>
                    </w:rPr>
                  </w:pPr>
                  <w:proofErr w:type="spellStart"/>
                  <w:r w:rsidRPr="000C0C03">
                    <w:rPr>
                      <w:rFonts w:ascii="Times New Roman" w:hAnsi="Times New Roman" w:cs="Times New Roman"/>
                      <w:sz w:val="20"/>
                      <w:szCs w:val="20"/>
                    </w:rPr>
                    <w:t>х</w:t>
                  </w:r>
                  <w:proofErr w:type="spellEnd"/>
                </w:p>
              </w:tc>
              <w:tc>
                <w:tcPr>
                  <w:tcW w:w="590" w:type="dxa"/>
                  <w:gridSpan w:val="2"/>
                  <w:tcBorders>
                    <w:top w:val="single" w:sz="4" w:space="0" w:color="auto"/>
                    <w:left w:val="nil"/>
                    <w:bottom w:val="single" w:sz="4" w:space="0" w:color="auto"/>
                    <w:right w:val="single" w:sz="4" w:space="0" w:color="auto"/>
                  </w:tcBorders>
                  <w:shd w:val="clear" w:color="auto" w:fill="auto"/>
                  <w:vAlign w:val="center"/>
                  <w:hideMark/>
                </w:tcPr>
                <w:p w:rsidR="000C0C03" w:rsidRPr="000C0C03" w:rsidRDefault="000C0C03" w:rsidP="000C0C03">
                  <w:pPr>
                    <w:ind w:left="-98" w:right="-56"/>
                    <w:jc w:val="center"/>
                    <w:rPr>
                      <w:rFonts w:ascii="Times New Roman" w:hAnsi="Times New Roman" w:cs="Times New Roman"/>
                      <w:sz w:val="20"/>
                      <w:szCs w:val="20"/>
                    </w:rPr>
                  </w:pPr>
                </w:p>
                <w:p w:rsidR="000C0C03" w:rsidRPr="000C0C03" w:rsidRDefault="000C0C03" w:rsidP="000C0C03">
                  <w:pPr>
                    <w:ind w:left="-98" w:right="-56"/>
                    <w:jc w:val="center"/>
                    <w:rPr>
                      <w:rFonts w:ascii="Times New Roman" w:hAnsi="Times New Roman" w:cs="Times New Roman"/>
                      <w:sz w:val="20"/>
                      <w:szCs w:val="20"/>
                    </w:rPr>
                  </w:pPr>
                  <w:r w:rsidRPr="000C0C03">
                    <w:rPr>
                      <w:rFonts w:ascii="Times New Roman" w:hAnsi="Times New Roman" w:cs="Times New Roman"/>
                      <w:sz w:val="20"/>
                      <w:szCs w:val="20"/>
                    </w:rPr>
                    <w:t>1,55</w:t>
                  </w:r>
                </w:p>
              </w:tc>
              <w:tc>
                <w:tcPr>
                  <w:tcW w:w="2549" w:type="dxa"/>
                  <w:gridSpan w:val="9"/>
                  <w:tcBorders>
                    <w:top w:val="single" w:sz="4" w:space="0" w:color="auto"/>
                    <w:left w:val="nil"/>
                    <w:bottom w:val="single" w:sz="4" w:space="0" w:color="auto"/>
                    <w:right w:val="single" w:sz="4" w:space="0" w:color="auto"/>
                  </w:tcBorders>
                  <w:shd w:val="clear" w:color="auto" w:fill="auto"/>
                  <w:vAlign w:val="center"/>
                  <w:hideMark/>
                </w:tcPr>
                <w:p w:rsidR="00E83FD0" w:rsidRDefault="00E83FD0" w:rsidP="00E83FD0">
                  <w:pPr>
                    <w:ind w:left="-98" w:right="-56"/>
                    <w:jc w:val="center"/>
                    <w:rPr>
                      <w:rFonts w:ascii="Times New Roman" w:hAnsi="Times New Roman" w:cs="Times New Roman"/>
                      <w:sz w:val="20"/>
                      <w:szCs w:val="20"/>
                    </w:rPr>
                  </w:pPr>
                </w:p>
                <w:p w:rsidR="000C0C03" w:rsidRPr="00E83FD0" w:rsidRDefault="000C0C03" w:rsidP="00E83FD0">
                  <w:pPr>
                    <w:ind w:left="-98" w:right="-56"/>
                    <w:jc w:val="center"/>
                    <w:rPr>
                      <w:rFonts w:ascii="Times New Roman" w:hAnsi="Times New Roman" w:cs="Times New Roman"/>
                      <w:sz w:val="20"/>
                      <w:szCs w:val="20"/>
                    </w:rPr>
                  </w:pPr>
                  <w:r w:rsidRPr="00E83FD0">
                    <w:rPr>
                      <w:rFonts w:ascii="Times New Roman" w:hAnsi="Times New Roman" w:cs="Times New Roman"/>
                      <w:sz w:val="20"/>
                      <w:szCs w:val="20"/>
                    </w:rPr>
                    <w:t xml:space="preserve">548 468   </w:t>
                  </w:r>
                </w:p>
              </w:tc>
            </w:tr>
            <w:tr w:rsidR="000C0C03" w:rsidRPr="00433D70" w:rsidTr="00C05EA2">
              <w:trPr>
                <w:trHeight w:val="91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0C0C03" w:rsidRPr="000C0C03" w:rsidRDefault="000C0C03" w:rsidP="000C0C03">
                  <w:pPr>
                    <w:spacing w:after="0" w:line="240" w:lineRule="auto"/>
                    <w:jc w:val="center"/>
                    <w:rPr>
                      <w:rFonts w:ascii="Times New Roman" w:eastAsia="Times New Roman" w:hAnsi="Times New Roman" w:cs="Times New Roman"/>
                      <w:sz w:val="20"/>
                      <w:szCs w:val="20"/>
                    </w:rPr>
                  </w:pPr>
                  <w:r w:rsidRPr="000C0C03">
                    <w:rPr>
                      <w:rFonts w:ascii="Times New Roman" w:eastAsia="Times New Roman" w:hAnsi="Times New Roman" w:cs="Times New Roman"/>
                      <w:sz w:val="20"/>
                      <w:szCs w:val="20"/>
                    </w:rPr>
                    <w:t>2</w:t>
                  </w:r>
                </w:p>
              </w:tc>
              <w:tc>
                <w:tcPr>
                  <w:tcW w:w="2938" w:type="dxa"/>
                  <w:tcBorders>
                    <w:top w:val="nil"/>
                    <w:left w:val="nil"/>
                    <w:bottom w:val="single" w:sz="4" w:space="0" w:color="auto"/>
                    <w:right w:val="single" w:sz="4" w:space="0" w:color="auto"/>
                  </w:tcBorders>
                  <w:shd w:val="clear" w:color="auto" w:fill="auto"/>
                  <w:vAlign w:val="center"/>
                  <w:hideMark/>
                </w:tcPr>
                <w:p w:rsidR="000C0C03" w:rsidRPr="000C0C03" w:rsidRDefault="000C0C03" w:rsidP="000C0C03">
                  <w:pPr>
                    <w:rPr>
                      <w:rFonts w:ascii="Times New Roman" w:hAnsi="Times New Roman" w:cs="Times New Roman"/>
                      <w:sz w:val="20"/>
                      <w:szCs w:val="20"/>
                    </w:rPr>
                  </w:pPr>
                  <w:r w:rsidRPr="000C0C03">
                    <w:rPr>
                      <w:rFonts w:ascii="Times New Roman" w:hAnsi="Times New Roman" w:cs="Times New Roman"/>
                      <w:sz w:val="20"/>
                      <w:szCs w:val="20"/>
                    </w:rPr>
                    <w:t xml:space="preserve">Картографическое вычерчивание планов </w:t>
                  </w:r>
                  <w:r w:rsidR="00141747">
                    <w:rPr>
                      <w:rFonts w:ascii="Times New Roman" w:hAnsi="Times New Roman" w:cs="Times New Roman"/>
                      <w:sz w:val="20"/>
                      <w:szCs w:val="20"/>
                    </w:rPr>
                    <w:t xml:space="preserve">                      </w:t>
                  </w:r>
                  <w:r w:rsidRPr="000C0C03">
                    <w:rPr>
                      <w:rFonts w:ascii="Times New Roman" w:hAnsi="Times New Roman" w:cs="Times New Roman"/>
                      <w:sz w:val="20"/>
                      <w:szCs w:val="20"/>
                    </w:rPr>
                    <w:t>М 1:2000, 126.4 кв. дм., II кат</w:t>
                  </w:r>
                  <w:proofErr w:type="gramStart"/>
                  <w:r w:rsidRPr="000C0C03">
                    <w:rPr>
                      <w:rFonts w:ascii="Times New Roman" w:hAnsi="Times New Roman" w:cs="Times New Roman"/>
                      <w:sz w:val="20"/>
                      <w:szCs w:val="20"/>
                    </w:rPr>
                    <w:t>.</w:t>
                  </w:r>
                  <w:proofErr w:type="gramEnd"/>
                  <w:r w:rsidRPr="000C0C03">
                    <w:rPr>
                      <w:rFonts w:ascii="Times New Roman" w:hAnsi="Times New Roman" w:cs="Times New Roman"/>
                      <w:sz w:val="20"/>
                      <w:szCs w:val="20"/>
                    </w:rPr>
                    <w:t xml:space="preserve"> </w:t>
                  </w:r>
                  <w:proofErr w:type="gramStart"/>
                  <w:r>
                    <w:rPr>
                      <w:rFonts w:ascii="Times New Roman" w:hAnsi="Times New Roman" w:cs="Times New Roman"/>
                      <w:sz w:val="20"/>
                      <w:szCs w:val="20"/>
                    </w:rPr>
                    <w:t>с</w:t>
                  </w:r>
                  <w:proofErr w:type="gramEnd"/>
                  <w:r w:rsidRPr="000C0C03">
                    <w:rPr>
                      <w:rFonts w:ascii="Times New Roman" w:hAnsi="Times New Roman" w:cs="Times New Roman"/>
                      <w:sz w:val="20"/>
                      <w:szCs w:val="20"/>
                    </w:rPr>
                    <w:t>л</w:t>
                  </w:r>
                  <w:r>
                    <w:rPr>
                      <w:rFonts w:ascii="Times New Roman" w:hAnsi="Times New Roman" w:cs="Times New Roman"/>
                      <w:sz w:val="20"/>
                      <w:szCs w:val="20"/>
                    </w:rPr>
                    <w:t>.</w:t>
                  </w:r>
                </w:p>
              </w:tc>
              <w:tc>
                <w:tcPr>
                  <w:tcW w:w="1710" w:type="dxa"/>
                  <w:gridSpan w:val="3"/>
                  <w:tcBorders>
                    <w:top w:val="nil"/>
                    <w:left w:val="nil"/>
                    <w:bottom w:val="single" w:sz="4" w:space="0" w:color="auto"/>
                    <w:right w:val="single" w:sz="4" w:space="0" w:color="auto"/>
                  </w:tcBorders>
                  <w:shd w:val="clear" w:color="auto" w:fill="auto"/>
                  <w:vAlign w:val="center"/>
                  <w:hideMark/>
                </w:tcPr>
                <w:p w:rsidR="00E83FD0" w:rsidRDefault="00E83FD0" w:rsidP="000C0C03">
                  <w:pPr>
                    <w:jc w:val="center"/>
                    <w:rPr>
                      <w:rFonts w:ascii="Times New Roman" w:hAnsi="Times New Roman" w:cs="Times New Roman"/>
                      <w:sz w:val="20"/>
                      <w:szCs w:val="20"/>
                    </w:rPr>
                  </w:pPr>
                </w:p>
                <w:p w:rsidR="000C0C03" w:rsidRPr="000C0C03" w:rsidRDefault="000C0C03" w:rsidP="000C0C03">
                  <w:pPr>
                    <w:jc w:val="center"/>
                    <w:rPr>
                      <w:rFonts w:ascii="Times New Roman" w:hAnsi="Times New Roman" w:cs="Times New Roman"/>
                      <w:sz w:val="20"/>
                      <w:szCs w:val="20"/>
                    </w:rPr>
                  </w:pPr>
                  <w:r w:rsidRPr="000C0C03">
                    <w:rPr>
                      <w:rFonts w:ascii="Times New Roman" w:hAnsi="Times New Roman" w:cs="Times New Roman"/>
                      <w:sz w:val="20"/>
                      <w:szCs w:val="20"/>
                    </w:rPr>
                    <w:t>т. 65 п. 7  прим.3          ОУ  п15д</w:t>
                  </w:r>
                </w:p>
              </w:tc>
              <w:tc>
                <w:tcPr>
                  <w:tcW w:w="760" w:type="dxa"/>
                  <w:tcBorders>
                    <w:top w:val="nil"/>
                    <w:left w:val="nil"/>
                    <w:bottom w:val="single" w:sz="4" w:space="0" w:color="auto"/>
                    <w:right w:val="nil"/>
                  </w:tcBorders>
                  <w:shd w:val="clear" w:color="auto" w:fill="auto"/>
                  <w:vAlign w:val="center"/>
                  <w:hideMark/>
                </w:tcPr>
                <w:p w:rsidR="000C0C03" w:rsidRPr="000C0C03" w:rsidRDefault="000C0C03" w:rsidP="000C0C03">
                  <w:pPr>
                    <w:ind w:left="-98" w:right="-56"/>
                    <w:jc w:val="center"/>
                    <w:rPr>
                      <w:rFonts w:ascii="Times New Roman" w:hAnsi="Times New Roman" w:cs="Times New Roman"/>
                      <w:sz w:val="20"/>
                      <w:szCs w:val="20"/>
                    </w:rPr>
                  </w:pPr>
                </w:p>
                <w:p w:rsidR="000C0C03" w:rsidRPr="000C0C03" w:rsidRDefault="000C0C03" w:rsidP="000C0C03">
                  <w:pPr>
                    <w:ind w:left="-98" w:right="-56"/>
                    <w:jc w:val="center"/>
                    <w:rPr>
                      <w:rFonts w:ascii="Times New Roman" w:hAnsi="Times New Roman" w:cs="Times New Roman"/>
                      <w:sz w:val="20"/>
                      <w:szCs w:val="20"/>
                    </w:rPr>
                  </w:pPr>
                  <w:r w:rsidRPr="000C0C03">
                    <w:rPr>
                      <w:rFonts w:ascii="Times New Roman" w:hAnsi="Times New Roman" w:cs="Times New Roman"/>
                      <w:sz w:val="20"/>
                      <w:szCs w:val="20"/>
                    </w:rPr>
                    <w:t>88</w:t>
                  </w:r>
                </w:p>
              </w:tc>
              <w:tc>
                <w:tcPr>
                  <w:tcW w:w="236" w:type="dxa"/>
                  <w:tcBorders>
                    <w:top w:val="nil"/>
                    <w:left w:val="nil"/>
                    <w:bottom w:val="single" w:sz="4" w:space="0" w:color="auto"/>
                    <w:right w:val="nil"/>
                  </w:tcBorders>
                  <w:shd w:val="clear" w:color="auto" w:fill="auto"/>
                  <w:vAlign w:val="center"/>
                  <w:hideMark/>
                </w:tcPr>
                <w:p w:rsidR="000C0C03" w:rsidRPr="000C0C03" w:rsidRDefault="000C0C03" w:rsidP="000C0C03">
                  <w:pPr>
                    <w:ind w:left="-98" w:right="-56"/>
                    <w:jc w:val="center"/>
                    <w:rPr>
                      <w:rFonts w:ascii="Times New Roman" w:hAnsi="Times New Roman" w:cs="Times New Roman"/>
                      <w:sz w:val="20"/>
                      <w:szCs w:val="20"/>
                    </w:rPr>
                  </w:pPr>
                </w:p>
                <w:p w:rsidR="000C0C03" w:rsidRPr="000C0C03" w:rsidRDefault="000C0C03" w:rsidP="000C0C03">
                  <w:pPr>
                    <w:ind w:left="-98" w:right="-56"/>
                    <w:jc w:val="center"/>
                    <w:rPr>
                      <w:rFonts w:ascii="Times New Roman" w:hAnsi="Times New Roman" w:cs="Times New Roman"/>
                      <w:sz w:val="20"/>
                      <w:szCs w:val="20"/>
                    </w:rPr>
                  </w:pPr>
                  <w:proofErr w:type="spellStart"/>
                  <w:r w:rsidRPr="000C0C03">
                    <w:rPr>
                      <w:rFonts w:ascii="Times New Roman" w:hAnsi="Times New Roman" w:cs="Times New Roman"/>
                      <w:sz w:val="20"/>
                      <w:szCs w:val="20"/>
                    </w:rPr>
                    <w:t>х</w:t>
                  </w:r>
                  <w:proofErr w:type="spellEnd"/>
                </w:p>
              </w:tc>
              <w:tc>
                <w:tcPr>
                  <w:tcW w:w="590" w:type="dxa"/>
                  <w:tcBorders>
                    <w:top w:val="nil"/>
                    <w:left w:val="nil"/>
                    <w:bottom w:val="single" w:sz="4" w:space="0" w:color="auto"/>
                    <w:right w:val="nil"/>
                  </w:tcBorders>
                  <w:shd w:val="clear" w:color="auto" w:fill="auto"/>
                  <w:vAlign w:val="center"/>
                  <w:hideMark/>
                </w:tcPr>
                <w:p w:rsidR="000C0C03" w:rsidRPr="000C0C03" w:rsidRDefault="000C0C03" w:rsidP="000C0C03">
                  <w:pPr>
                    <w:ind w:left="-98" w:right="-56"/>
                    <w:jc w:val="center"/>
                    <w:rPr>
                      <w:rFonts w:ascii="Times New Roman" w:hAnsi="Times New Roman" w:cs="Times New Roman"/>
                      <w:sz w:val="20"/>
                      <w:szCs w:val="20"/>
                    </w:rPr>
                  </w:pPr>
                </w:p>
                <w:p w:rsidR="000C0C03" w:rsidRPr="000C0C03" w:rsidRDefault="000C0C03" w:rsidP="000C0C03">
                  <w:pPr>
                    <w:ind w:left="-98" w:right="-56"/>
                    <w:jc w:val="center"/>
                    <w:rPr>
                      <w:rFonts w:ascii="Times New Roman" w:hAnsi="Times New Roman" w:cs="Times New Roman"/>
                      <w:sz w:val="20"/>
                      <w:szCs w:val="20"/>
                    </w:rPr>
                  </w:pPr>
                  <w:r w:rsidRPr="000C0C03">
                    <w:rPr>
                      <w:rFonts w:ascii="Times New Roman" w:hAnsi="Times New Roman" w:cs="Times New Roman"/>
                      <w:sz w:val="20"/>
                      <w:szCs w:val="20"/>
                    </w:rPr>
                    <w:t>126</w:t>
                  </w:r>
                </w:p>
              </w:tc>
              <w:tc>
                <w:tcPr>
                  <w:tcW w:w="236" w:type="dxa"/>
                  <w:tcBorders>
                    <w:top w:val="nil"/>
                    <w:left w:val="nil"/>
                    <w:bottom w:val="single" w:sz="4" w:space="0" w:color="auto"/>
                    <w:right w:val="nil"/>
                  </w:tcBorders>
                  <w:shd w:val="clear" w:color="auto" w:fill="auto"/>
                  <w:vAlign w:val="center"/>
                  <w:hideMark/>
                </w:tcPr>
                <w:p w:rsidR="000C0C03" w:rsidRPr="000C0C03" w:rsidRDefault="000C0C03" w:rsidP="000C0C03">
                  <w:pPr>
                    <w:ind w:left="-98" w:right="-56"/>
                    <w:jc w:val="center"/>
                    <w:rPr>
                      <w:rFonts w:ascii="Times New Roman" w:hAnsi="Times New Roman" w:cs="Times New Roman"/>
                      <w:sz w:val="20"/>
                      <w:szCs w:val="20"/>
                    </w:rPr>
                  </w:pPr>
                </w:p>
                <w:p w:rsidR="000C0C03" w:rsidRPr="000C0C03" w:rsidRDefault="000C0C03" w:rsidP="000C0C03">
                  <w:pPr>
                    <w:ind w:left="-98" w:right="-56"/>
                    <w:jc w:val="center"/>
                    <w:rPr>
                      <w:rFonts w:ascii="Times New Roman" w:hAnsi="Times New Roman" w:cs="Times New Roman"/>
                      <w:sz w:val="20"/>
                      <w:szCs w:val="20"/>
                    </w:rPr>
                  </w:pPr>
                  <w:proofErr w:type="spellStart"/>
                  <w:r w:rsidRPr="000C0C03">
                    <w:rPr>
                      <w:rFonts w:ascii="Times New Roman" w:hAnsi="Times New Roman" w:cs="Times New Roman"/>
                      <w:sz w:val="20"/>
                      <w:szCs w:val="20"/>
                    </w:rPr>
                    <w:t>х</w:t>
                  </w:r>
                  <w:proofErr w:type="spellEnd"/>
                </w:p>
              </w:tc>
              <w:tc>
                <w:tcPr>
                  <w:tcW w:w="590" w:type="dxa"/>
                  <w:gridSpan w:val="2"/>
                  <w:tcBorders>
                    <w:top w:val="nil"/>
                    <w:left w:val="nil"/>
                    <w:bottom w:val="single" w:sz="4" w:space="0" w:color="auto"/>
                    <w:right w:val="single" w:sz="4" w:space="0" w:color="auto"/>
                  </w:tcBorders>
                  <w:shd w:val="clear" w:color="auto" w:fill="auto"/>
                  <w:vAlign w:val="center"/>
                  <w:hideMark/>
                </w:tcPr>
                <w:p w:rsidR="000C0C03" w:rsidRPr="000C0C03" w:rsidRDefault="000C0C03" w:rsidP="000C0C03">
                  <w:pPr>
                    <w:ind w:left="-98" w:right="-56"/>
                    <w:jc w:val="center"/>
                    <w:rPr>
                      <w:rFonts w:ascii="Times New Roman" w:hAnsi="Times New Roman" w:cs="Times New Roman"/>
                      <w:sz w:val="20"/>
                      <w:szCs w:val="20"/>
                    </w:rPr>
                  </w:pPr>
                </w:p>
                <w:p w:rsidR="000C0C03" w:rsidRPr="000C0C03" w:rsidRDefault="000C0C03" w:rsidP="000C0C03">
                  <w:pPr>
                    <w:ind w:left="-98" w:right="-56"/>
                    <w:jc w:val="center"/>
                    <w:rPr>
                      <w:rFonts w:ascii="Times New Roman" w:hAnsi="Times New Roman" w:cs="Times New Roman"/>
                      <w:sz w:val="20"/>
                      <w:szCs w:val="20"/>
                    </w:rPr>
                  </w:pPr>
                  <w:r w:rsidRPr="000C0C03">
                    <w:rPr>
                      <w:rFonts w:ascii="Times New Roman" w:hAnsi="Times New Roman" w:cs="Times New Roman"/>
                      <w:sz w:val="20"/>
                      <w:szCs w:val="20"/>
                    </w:rPr>
                    <w:t>1,2</w:t>
                  </w:r>
                </w:p>
              </w:tc>
              <w:tc>
                <w:tcPr>
                  <w:tcW w:w="2549" w:type="dxa"/>
                  <w:gridSpan w:val="9"/>
                  <w:tcBorders>
                    <w:top w:val="nil"/>
                    <w:left w:val="nil"/>
                    <w:bottom w:val="single" w:sz="4" w:space="0" w:color="auto"/>
                    <w:right w:val="single" w:sz="4" w:space="0" w:color="auto"/>
                  </w:tcBorders>
                  <w:shd w:val="clear" w:color="auto" w:fill="auto"/>
                  <w:vAlign w:val="center"/>
                  <w:hideMark/>
                </w:tcPr>
                <w:p w:rsidR="00E83FD0" w:rsidRDefault="00E83FD0" w:rsidP="00E83FD0">
                  <w:pPr>
                    <w:ind w:left="-98" w:right="-56"/>
                    <w:jc w:val="center"/>
                    <w:rPr>
                      <w:rFonts w:ascii="Times New Roman" w:hAnsi="Times New Roman" w:cs="Times New Roman"/>
                      <w:sz w:val="20"/>
                      <w:szCs w:val="20"/>
                    </w:rPr>
                  </w:pPr>
                </w:p>
                <w:p w:rsidR="000C0C03" w:rsidRPr="00E83FD0" w:rsidRDefault="000C0C03" w:rsidP="00E83FD0">
                  <w:pPr>
                    <w:ind w:left="-98" w:right="-56"/>
                    <w:jc w:val="center"/>
                    <w:rPr>
                      <w:rFonts w:ascii="Times New Roman" w:hAnsi="Times New Roman" w:cs="Times New Roman"/>
                      <w:sz w:val="20"/>
                      <w:szCs w:val="20"/>
                    </w:rPr>
                  </w:pPr>
                  <w:r w:rsidRPr="00E83FD0">
                    <w:rPr>
                      <w:rFonts w:ascii="Times New Roman" w:hAnsi="Times New Roman" w:cs="Times New Roman"/>
                      <w:sz w:val="20"/>
                      <w:szCs w:val="20"/>
                    </w:rPr>
                    <w:t xml:space="preserve">13 345   </w:t>
                  </w:r>
                </w:p>
              </w:tc>
            </w:tr>
            <w:tr w:rsidR="000C0C03" w:rsidRPr="00433D70" w:rsidTr="00E83FD0">
              <w:trPr>
                <w:trHeight w:val="32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0C0C03" w:rsidRPr="00433D70" w:rsidRDefault="000C0C03" w:rsidP="00433D70">
                  <w:pPr>
                    <w:spacing w:after="0" w:line="240" w:lineRule="auto"/>
                    <w:jc w:val="center"/>
                    <w:rPr>
                      <w:rFonts w:ascii="Times New Roman" w:eastAsia="Times New Roman" w:hAnsi="Times New Roman" w:cs="Times New Roman"/>
                      <w:sz w:val="20"/>
                      <w:szCs w:val="20"/>
                    </w:rPr>
                  </w:pPr>
                  <w:r w:rsidRPr="00433D70">
                    <w:rPr>
                      <w:rFonts w:ascii="Times New Roman" w:eastAsia="Times New Roman" w:hAnsi="Times New Roman" w:cs="Times New Roman"/>
                      <w:sz w:val="20"/>
                      <w:szCs w:val="20"/>
                    </w:rPr>
                    <w:t> </w:t>
                  </w:r>
                </w:p>
              </w:tc>
              <w:tc>
                <w:tcPr>
                  <w:tcW w:w="2938" w:type="dxa"/>
                  <w:tcBorders>
                    <w:top w:val="nil"/>
                    <w:left w:val="nil"/>
                    <w:bottom w:val="single" w:sz="4" w:space="0" w:color="auto"/>
                    <w:right w:val="nil"/>
                  </w:tcBorders>
                  <w:shd w:val="clear" w:color="auto" w:fill="auto"/>
                  <w:vAlign w:val="center"/>
                  <w:hideMark/>
                </w:tcPr>
                <w:p w:rsidR="000C0C03" w:rsidRDefault="000C0C03">
                  <w:pPr>
                    <w:jc w:val="center"/>
                    <w:rPr>
                      <w:sz w:val="20"/>
                      <w:szCs w:val="20"/>
                    </w:rPr>
                  </w:pPr>
                </w:p>
              </w:tc>
              <w:tc>
                <w:tcPr>
                  <w:tcW w:w="1710" w:type="dxa"/>
                  <w:gridSpan w:val="3"/>
                  <w:tcBorders>
                    <w:top w:val="nil"/>
                    <w:left w:val="single" w:sz="4" w:space="0" w:color="auto"/>
                    <w:bottom w:val="single" w:sz="4" w:space="0" w:color="auto"/>
                    <w:right w:val="nil"/>
                  </w:tcBorders>
                  <w:shd w:val="clear" w:color="auto" w:fill="auto"/>
                  <w:vAlign w:val="center"/>
                  <w:hideMark/>
                </w:tcPr>
                <w:p w:rsidR="000C0C03" w:rsidRDefault="000C0C03">
                  <w:pPr>
                    <w:jc w:val="center"/>
                    <w:rPr>
                      <w:sz w:val="20"/>
                      <w:szCs w:val="20"/>
                    </w:rPr>
                  </w:pPr>
                  <w:r>
                    <w:rPr>
                      <w:sz w:val="20"/>
                      <w:szCs w:val="20"/>
                    </w:rPr>
                    <w:t> </w:t>
                  </w:r>
                </w:p>
              </w:tc>
              <w:tc>
                <w:tcPr>
                  <w:tcW w:w="760" w:type="dxa"/>
                  <w:tcBorders>
                    <w:top w:val="nil"/>
                    <w:left w:val="single" w:sz="4" w:space="0" w:color="auto"/>
                    <w:bottom w:val="single" w:sz="4" w:space="0" w:color="auto"/>
                    <w:right w:val="nil"/>
                  </w:tcBorders>
                  <w:shd w:val="clear" w:color="auto" w:fill="auto"/>
                  <w:vAlign w:val="center"/>
                  <w:hideMark/>
                </w:tcPr>
                <w:p w:rsidR="000C0C03" w:rsidRDefault="000C0C03">
                  <w:pPr>
                    <w:jc w:val="center"/>
                    <w:rPr>
                      <w:sz w:val="20"/>
                      <w:szCs w:val="20"/>
                    </w:rPr>
                  </w:pPr>
                  <w:r>
                    <w:rPr>
                      <w:sz w:val="20"/>
                      <w:szCs w:val="20"/>
                    </w:rPr>
                    <w:t> </w:t>
                  </w:r>
                </w:p>
              </w:tc>
              <w:tc>
                <w:tcPr>
                  <w:tcW w:w="236" w:type="dxa"/>
                  <w:tcBorders>
                    <w:top w:val="nil"/>
                    <w:left w:val="nil"/>
                    <w:bottom w:val="single" w:sz="4" w:space="0" w:color="auto"/>
                    <w:right w:val="nil"/>
                  </w:tcBorders>
                  <w:shd w:val="clear" w:color="auto" w:fill="auto"/>
                  <w:vAlign w:val="center"/>
                  <w:hideMark/>
                </w:tcPr>
                <w:p w:rsidR="000C0C03" w:rsidRDefault="000C0C03">
                  <w:pPr>
                    <w:jc w:val="center"/>
                    <w:rPr>
                      <w:sz w:val="20"/>
                      <w:szCs w:val="20"/>
                    </w:rPr>
                  </w:pPr>
                  <w:r>
                    <w:rPr>
                      <w:sz w:val="20"/>
                      <w:szCs w:val="20"/>
                    </w:rPr>
                    <w:t> </w:t>
                  </w:r>
                </w:p>
              </w:tc>
              <w:tc>
                <w:tcPr>
                  <w:tcW w:w="590" w:type="dxa"/>
                  <w:tcBorders>
                    <w:top w:val="nil"/>
                    <w:left w:val="nil"/>
                    <w:bottom w:val="single" w:sz="4" w:space="0" w:color="auto"/>
                    <w:right w:val="nil"/>
                  </w:tcBorders>
                  <w:shd w:val="clear" w:color="auto" w:fill="auto"/>
                  <w:vAlign w:val="center"/>
                  <w:hideMark/>
                </w:tcPr>
                <w:p w:rsidR="000C0C03" w:rsidRDefault="000C0C03">
                  <w:pPr>
                    <w:jc w:val="center"/>
                    <w:rPr>
                      <w:sz w:val="20"/>
                      <w:szCs w:val="20"/>
                    </w:rPr>
                  </w:pPr>
                  <w:r>
                    <w:rPr>
                      <w:sz w:val="20"/>
                      <w:szCs w:val="20"/>
                    </w:rPr>
                    <w:t> </w:t>
                  </w:r>
                </w:p>
              </w:tc>
              <w:tc>
                <w:tcPr>
                  <w:tcW w:w="236" w:type="dxa"/>
                  <w:tcBorders>
                    <w:top w:val="nil"/>
                    <w:left w:val="nil"/>
                    <w:bottom w:val="single" w:sz="4" w:space="0" w:color="auto"/>
                    <w:right w:val="nil"/>
                  </w:tcBorders>
                  <w:shd w:val="clear" w:color="auto" w:fill="auto"/>
                  <w:vAlign w:val="center"/>
                  <w:hideMark/>
                </w:tcPr>
                <w:p w:rsidR="000C0C03" w:rsidRDefault="000C0C03">
                  <w:pPr>
                    <w:jc w:val="center"/>
                    <w:rPr>
                      <w:sz w:val="20"/>
                      <w:szCs w:val="20"/>
                    </w:rPr>
                  </w:pPr>
                  <w:r>
                    <w:rPr>
                      <w:sz w:val="20"/>
                      <w:szCs w:val="20"/>
                    </w:rPr>
                    <w:t> </w:t>
                  </w:r>
                </w:p>
              </w:tc>
              <w:tc>
                <w:tcPr>
                  <w:tcW w:w="590" w:type="dxa"/>
                  <w:gridSpan w:val="2"/>
                  <w:tcBorders>
                    <w:top w:val="nil"/>
                    <w:left w:val="nil"/>
                    <w:bottom w:val="single" w:sz="4" w:space="0" w:color="auto"/>
                    <w:right w:val="single" w:sz="4" w:space="0" w:color="auto"/>
                  </w:tcBorders>
                  <w:shd w:val="clear" w:color="auto" w:fill="auto"/>
                  <w:vAlign w:val="center"/>
                  <w:hideMark/>
                </w:tcPr>
                <w:p w:rsidR="000C0C03" w:rsidRDefault="000C0C03">
                  <w:pPr>
                    <w:jc w:val="center"/>
                    <w:rPr>
                      <w:sz w:val="20"/>
                      <w:szCs w:val="20"/>
                    </w:rPr>
                  </w:pPr>
                  <w:r>
                    <w:rPr>
                      <w:sz w:val="20"/>
                      <w:szCs w:val="20"/>
                    </w:rPr>
                    <w:t> </w:t>
                  </w:r>
                </w:p>
              </w:tc>
              <w:tc>
                <w:tcPr>
                  <w:tcW w:w="2549" w:type="dxa"/>
                  <w:gridSpan w:val="9"/>
                  <w:tcBorders>
                    <w:top w:val="nil"/>
                    <w:left w:val="nil"/>
                    <w:bottom w:val="single" w:sz="4" w:space="0" w:color="auto"/>
                    <w:right w:val="single" w:sz="4" w:space="0" w:color="auto"/>
                  </w:tcBorders>
                  <w:shd w:val="clear" w:color="auto" w:fill="auto"/>
                  <w:vAlign w:val="center"/>
                  <w:hideMark/>
                </w:tcPr>
                <w:p w:rsidR="000C0C03" w:rsidRPr="00E83FD0" w:rsidRDefault="00E83FD0" w:rsidP="00E83FD0">
                  <w:pPr>
                    <w:rPr>
                      <w:bCs/>
                      <w:sz w:val="20"/>
                      <w:szCs w:val="20"/>
                    </w:rPr>
                  </w:pPr>
                  <w:r w:rsidRPr="00E83FD0">
                    <w:rPr>
                      <w:rFonts w:ascii="Times New Roman" w:hAnsi="Times New Roman" w:cs="Times New Roman"/>
                      <w:sz w:val="20"/>
                      <w:szCs w:val="20"/>
                    </w:rPr>
                    <w:t xml:space="preserve">            </w:t>
                  </w:r>
                  <w:r w:rsidR="000C0C03" w:rsidRPr="00E83FD0">
                    <w:rPr>
                      <w:rFonts w:ascii="Times New Roman" w:hAnsi="Times New Roman" w:cs="Times New Roman"/>
                      <w:sz w:val="20"/>
                      <w:szCs w:val="20"/>
                    </w:rPr>
                    <w:t>Итого: 561 813</w:t>
                  </w:r>
                  <w:r w:rsidR="000C0C03" w:rsidRPr="00E83FD0">
                    <w:rPr>
                      <w:bCs/>
                      <w:sz w:val="20"/>
                      <w:szCs w:val="20"/>
                    </w:rPr>
                    <w:t xml:space="preserve">  </w:t>
                  </w:r>
                </w:p>
              </w:tc>
            </w:tr>
            <w:tr w:rsidR="00E83FD0" w:rsidRPr="00433D70" w:rsidTr="00E83FD0">
              <w:trPr>
                <w:trHeight w:val="526"/>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938" w:type="dxa"/>
                  <w:tcBorders>
                    <w:top w:val="single" w:sz="4" w:space="0" w:color="auto"/>
                    <w:left w:val="nil"/>
                    <w:bottom w:val="single" w:sz="4" w:space="0" w:color="auto"/>
                    <w:right w:val="nil"/>
                  </w:tcBorders>
                  <w:shd w:val="clear" w:color="auto" w:fill="auto"/>
                  <w:vAlign w:val="center"/>
                  <w:hideMark/>
                </w:tcPr>
                <w:p w:rsidR="00E83FD0" w:rsidRPr="00E83FD0" w:rsidRDefault="00E83FD0" w:rsidP="00E83FD0">
                  <w:pPr>
                    <w:rPr>
                      <w:rFonts w:ascii="Times New Roman" w:hAnsi="Times New Roman" w:cs="Times New Roman"/>
                      <w:sz w:val="20"/>
                      <w:szCs w:val="20"/>
                    </w:rPr>
                  </w:pPr>
                  <w:r w:rsidRPr="00E83FD0">
                    <w:rPr>
                      <w:rFonts w:ascii="Times New Roman" w:hAnsi="Times New Roman" w:cs="Times New Roman"/>
                      <w:sz w:val="20"/>
                      <w:szCs w:val="20"/>
                    </w:rPr>
                    <w:t>С районным коэффициентом</w:t>
                  </w:r>
                </w:p>
              </w:tc>
              <w:tc>
                <w:tcPr>
                  <w:tcW w:w="1710" w:type="dxa"/>
                  <w:gridSpan w:val="3"/>
                  <w:tcBorders>
                    <w:top w:val="nil"/>
                    <w:left w:val="single" w:sz="4" w:space="0" w:color="auto"/>
                    <w:bottom w:val="single" w:sz="4" w:space="0" w:color="auto"/>
                    <w:right w:val="nil"/>
                  </w:tcBorders>
                  <w:shd w:val="clear" w:color="auto" w:fill="auto"/>
                  <w:vAlign w:val="center"/>
                  <w:hideMark/>
                </w:tcPr>
                <w:p w:rsidR="00E83FD0" w:rsidRPr="00E83FD0" w:rsidRDefault="00E83FD0" w:rsidP="00E83FD0">
                  <w:pPr>
                    <w:jc w:val="center"/>
                    <w:rPr>
                      <w:rFonts w:ascii="Times New Roman" w:hAnsi="Times New Roman" w:cs="Times New Roman"/>
                      <w:sz w:val="20"/>
                      <w:szCs w:val="20"/>
                    </w:rPr>
                  </w:pPr>
                  <w:r w:rsidRPr="00E83FD0">
                    <w:rPr>
                      <w:rFonts w:ascii="Times New Roman" w:hAnsi="Times New Roman" w:cs="Times New Roman"/>
                      <w:sz w:val="20"/>
                      <w:szCs w:val="20"/>
                    </w:rPr>
                    <w:t>т.3 п.2</w:t>
                  </w:r>
                </w:p>
              </w:tc>
              <w:tc>
                <w:tcPr>
                  <w:tcW w:w="2412" w:type="dxa"/>
                  <w:gridSpan w:val="6"/>
                  <w:tcBorders>
                    <w:top w:val="nil"/>
                    <w:left w:val="single" w:sz="4" w:space="0" w:color="auto"/>
                    <w:bottom w:val="single" w:sz="4" w:space="0" w:color="auto"/>
                    <w:right w:val="single" w:sz="4" w:space="0" w:color="auto"/>
                  </w:tcBorders>
                  <w:shd w:val="clear" w:color="auto" w:fill="auto"/>
                  <w:vAlign w:val="center"/>
                  <w:hideMark/>
                </w:tcPr>
                <w:p w:rsidR="00E83FD0" w:rsidRPr="00E83FD0" w:rsidRDefault="00E83FD0" w:rsidP="00E83FD0">
                  <w:pPr>
                    <w:jc w:val="center"/>
                    <w:rPr>
                      <w:rFonts w:ascii="Times New Roman" w:hAnsi="Times New Roman" w:cs="Times New Roman"/>
                      <w:sz w:val="20"/>
                      <w:szCs w:val="20"/>
                    </w:rPr>
                  </w:pPr>
                  <w:r w:rsidRPr="00E83FD0">
                    <w:rPr>
                      <w:rFonts w:ascii="Times New Roman" w:hAnsi="Times New Roman" w:cs="Times New Roman"/>
                      <w:sz w:val="20"/>
                      <w:szCs w:val="20"/>
                    </w:rPr>
                    <w:t>561</w:t>
                  </w:r>
                  <w:r w:rsidR="00141747">
                    <w:rPr>
                      <w:rFonts w:ascii="Times New Roman" w:hAnsi="Times New Roman" w:cs="Times New Roman"/>
                      <w:sz w:val="20"/>
                      <w:szCs w:val="20"/>
                    </w:rPr>
                    <w:t>813</w:t>
                  </w:r>
                  <w:r w:rsidRPr="00E83FD0">
                    <w:rPr>
                      <w:rFonts w:ascii="Times New Roman" w:hAnsi="Times New Roman" w:cs="Times New Roman"/>
                      <w:sz w:val="20"/>
                      <w:szCs w:val="20"/>
                    </w:rPr>
                    <w:t xml:space="preserve"> </w:t>
                  </w:r>
                  <w:proofErr w:type="spellStart"/>
                  <w:r w:rsidRPr="00E83FD0">
                    <w:rPr>
                      <w:rFonts w:ascii="Times New Roman" w:hAnsi="Times New Roman" w:cs="Times New Roman"/>
                      <w:sz w:val="20"/>
                      <w:szCs w:val="20"/>
                    </w:rPr>
                    <w:t>х</w:t>
                  </w:r>
                  <w:proofErr w:type="spellEnd"/>
                  <w:r w:rsidRPr="00E83FD0">
                    <w:rPr>
                      <w:rFonts w:ascii="Times New Roman" w:hAnsi="Times New Roman" w:cs="Times New Roman"/>
                      <w:sz w:val="20"/>
                      <w:szCs w:val="20"/>
                    </w:rPr>
                    <w:t xml:space="preserve"> 1,08</w:t>
                  </w:r>
                </w:p>
              </w:tc>
              <w:tc>
                <w:tcPr>
                  <w:tcW w:w="2549" w:type="dxa"/>
                  <w:gridSpan w:val="9"/>
                  <w:tcBorders>
                    <w:top w:val="nil"/>
                    <w:left w:val="nil"/>
                    <w:bottom w:val="single" w:sz="4" w:space="0" w:color="auto"/>
                    <w:right w:val="single" w:sz="4" w:space="0" w:color="auto"/>
                  </w:tcBorders>
                  <w:shd w:val="clear" w:color="auto" w:fill="auto"/>
                  <w:vAlign w:val="center"/>
                  <w:hideMark/>
                </w:tcPr>
                <w:p w:rsidR="00E83FD0" w:rsidRPr="00E83FD0" w:rsidRDefault="00E83FD0" w:rsidP="00E83FD0">
                  <w:pPr>
                    <w:jc w:val="center"/>
                    <w:rPr>
                      <w:rFonts w:ascii="Times New Roman" w:hAnsi="Times New Roman" w:cs="Times New Roman"/>
                      <w:sz w:val="20"/>
                      <w:szCs w:val="20"/>
                    </w:rPr>
                  </w:pPr>
                  <w:r w:rsidRPr="00E83FD0">
                    <w:rPr>
                      <w:rFonts w:ascii="Times New Roman" w:hAnsi="Times New Roman" w:cs="Times New Roman"/>
                      <w:sz w:val="20"/>
                      <w:szCs w:val="20"/>
                    </w:rPr>
                    <w:t>606 758</w:t>
                  </w:r>
                </w:p>
              </w:tc>
            </w:tr>
            <w:tr w:rsidR="00E83FD0" w:rsidRPr="00433D70" w:rsidTr="00C05EA2">
              <w:trPr>
                <w:trHeight w:val="32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r w:rsidRPr="00433D70">
                    <w:rPr>
                      <w:rFonts w:ascii="Times New Roman" w:eastAsia="Times New Roman" w:hAnsi="Times New Roman" w:cs="Times New Roman"/>
                      <w:sz w:val="20"/>
                      <w:szCs w:val="20"/>
                    </w:rPr>
                    <w:t>4</w:t>
                  </w:r>
                </w:p>
              </w:tc>
              <w:tc>
                <w:tcPr>
                  <w:tcW w:w="2938" w:type="dxa"/>
                  <w:tcBorders>
                    <w:top w:val="single" w:sz="4" w:space="0" w:color="auto"/>
                    <w:left w:val="nil"/>
                    <w:bottom w:val="nil"/>
                    <w:right w:val="nil"/>
                  </w:tcBorders>
                  <w:shd w:val="clear" w:color="auto" w:fill="auto"/>
                  <w:vAlign w:val="center"/>
                  <w:hideMark/>
                </w:tcPr>
                <w:p w:rsidR="00E83FD0" w:rsidRPr="00E83FD0" w:rsidRDefault="00E83FD0" w:rsidP="00E83FD0">
                  <w:pPr>
                    <w:rPr>
                      <w:rFonts w:ascii="Times New Roman" w:hAnsi="Times New Roman" w:cs="Times New Roman"/>
                      <w:sz w:val="20"/>
                      <w:szCs w:val="20"/>
                    </w:rPr>
                  </w:pPr>
                  <w:r w:rsidRPr="00E83FD0">
                    <w:rPr>
                      <w:rFonts w:ascii="Times New Roman" w:hAnsi="Times New Roman" w:cs="Times New Roman"/>
                      <w:sz w:val="20"/>
                      <w:szCs w:val="20"/>
                    </w:rPr>
                    <w:t>Индекс цен на II кв. 2012 г.</w:t>
                  </w:r>
                </w:p>
              </w:tc>
              <w:tc>
                <w:tcPr>
                  <w:tcW w:w="1710" w:type="dxa"/>
                  <w:gridSpan w:val="3"/>
                  <w:tcBorders>
                    <w:top w:val="nil"/>
                    <w:left w:val="single" w:sz="4" w:space="0" w:color="auto"/>
                    <w:bottom w:val="single" w:sz="4" w:space="0" w:color="auto"/>
                    <w:right w:val="nil"/>
                  </w:tcBorders>
                  <w:shd w:val="clear" w:color="auto" w:fill="auto"/>
                  <w:vAlign w:val="center"/>
                  <w:hideMark/>
                </w:tcPr>
                <w:p w:rsidR="00E83FD0" w:rsidRPr="00E83FD0" w:rsidRDefault="00E83FD0" w:rsidP="00E83FD0">
                  <w:pPr>
                    <w:jc w:val="center"/>
                    <w:rPr>
                      <w:rFonts w:ascii="Times New Roman" w:hAnsi="Times New Roman" w:cs="Times New Roman"/>
                      <w:sz w:val="20"/>
                      <w:szCs w:val="20"/>
                    </w:rPr>
                  </w:pPr>
                  <w:r w:rsidRPr="00E83FD0">
                    <w:rPr>
                      <w:rFonts w:ascii="Times New Roman" w:hAnsi="Times New Roman" w:cs="Times New Roman"/>
                      <w:sz w:val="20"/>
                      <w:szCs w:val="20"/>
                    </w:rPr>
                    <w:t>3,49</w:t>
                  </w:r>
                </w:p>
              </w:tc>
              <w:tc>
                <w:tcPr>
                  <w:tcW w:w="2412" w:type="dxa"/>
                  <w:gridSpan w:val="6"/>
                  <w:tcBorders>
                    <w:top w:val="nil"/>
                    <w:left w:val="single" w:sz="4" w:space="0" w:color="auto"/>
                    <w:bottom w:val="single" w:sz="4" w:space="0" w:color="auto"/>
                    <w:right w:val="single" w:sz="4" w:space="0" w:color="auto"/>
                  </w:tcBorders>
                  <w:shd w:val="clear" w:color="auto" w:fill="auto"/>
                  <w:vAlign w:val="center"/>
                  <w:hideMark/>
                </w:tcPr>
                <w:p w:rsidR="00E83FD0" w:rsidRPr="00E83FD0" w:rsidRDefault="00E83FD0" w:rsidP="00E83FD0">
                  <w:pPr>
                    <w:jc w:val="center"/>
                    <w:rPr>
                      <w:rFonts w:ascii="Times New Roman" w:hAnsi="Times New Roman" w:cs="Times New Roman"/>
                      <w:sz w:val="20"/>
                      <w:szCs w:val="20"/>
                    </w:rPr>
                  </w:pPr>
                  <w:r w:rsidRPr="00E83FD0">
                    <w:rPr>
                      <w:rFonts w:ascii="Times New Roman" w:hAnsi="Times New Roman" w:cs="Times New Roman"/>
                      <w:sz w:val="20"/>
                      <w:szCs w:val="20"/>
                    </w:rPr>
                    <w:t>606</w:t>
                  </w:r>
                  <w:r w:rsidR="00141747">
                    <w:rPr>
                      <w:rFonts w:ascii="Times New Roman" w:hAnsi="Times New Roman" w:cs="Times New Roman"/>
                      <w:sz w:val="20"/>
                      <w:szCs w:val="20"/>
                    </w:rPr>
                    <w:t>758</w:t>
                  </w:r>
                  <w:r w:rsidRPr="00E83FD0">
                    <w:rPr>
                      <w:rFonts w:ascii="Times New Roman" w:hAnsi="Times New Roman" w:cs="Times New Roman"/>
                      <w:sz w:val="20"/>
                      <w:szCs w:val="20"/>
                    </w:rPr>
                    <w:t xml:space="preserve"> </w:t>
                  </w:r>
                  <w:proofErr w:type="spellStart"/>
                  <w:r w:rsidRPr="00E83FD0">
                    <w:rPr>
                      <w:rFonts w:ascii="Times New Roman" w:hAnsi="Times New Roman" w:cs="Times New Roman"/>
                      <w:sz w:val="20"/>
                      <w:szCs w:val="20"/>
                    </w:rPr>
                    <w:t>х</w:t>
                  </w:r>
                  <w:proofErr w:type="spellEnd"/>
                  <w:r w:rsidRPr="00E83FD0">
                    <w:rPr>
                      <w:rFonts w:ascii="Times New Roman" w:hAnsi="Times New Roman" w:cs="Times New Roman"/>
                      <w:sz w:val="20"/>
                      <w:szCs w:val="20"/>
                    </w:rPr>
                    <w:t xml:space="preserve"> 3,49</w:t>
                  </w:r>
                </w:p>
              </w:tc>
              <w:tc>
                <w:tcPr>
                  <w:tcW w:w="2549" w:type="dxa"/>
                  <w:gridSpan w:val="9"/>
                  <w:tcBorders>
                    <w:top w:val="nil"/>
                    <w:left w:val="nil"/>
                    <w:bottom w:val="single" w:sz="4" w:space="0" w:color="auto"/>
                    <w:right w:val="single" w:sz="4" w:space="0" w:color="auto"/>
                  </w:tcBorders>
                  <w:shd w:val="clear" w:color="auto" w:fill="auto"/>
                  <w:vAlign w:val="center"/>
                  <w:hideMark/>
                </w:tcPr>
                <w:p w:rsidR="00E83FD0" w:rsidRPr="00E83FD0" w:rsidRDefault="00E83FD0" w:rsidP="00E83FD0">
                  <w:pPr>
                    <w:jc w:val="center"/>
                    <w:rPr>
                      <w:rFonts w:ascii="Times New Roman" w:hAnsi="Times New Roman" w:cs="Times New Roman"/>
                      <w:sz w:val="20"/>
                      <w:szCs w:val="20"/>
                    </w:rPr>
                  </w:pPr>
                  <w:r w:rsidRPr="00E83FD0">
                    <w:rPr>
                      <w:rFonts w:ascii="Times New Roman" w:hAnsi="Times New Roman" w:cs="Times New Roman"/>
                      <w:sz w:val="20"/>
                      <w:szCs w:val="20"/>
                    </w:rPr>
                    <w:t>2 117 585</w:t>
                  </w:r>
                </w:p>
              </w:tc>
            </w:tr>
            <w:tr w:rsidR="00E83FD0" w:rsidRPr="00433D70" w:rsidTr="00E83FD0">
              <w:trPr>
                <w:trHeight w:val="32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2938" w:type="dxa"/>
                  <w:tcBorders>
                    <w:top w:val="single" w:sz="4" w:space="0" w:color="auto"/>
                    <w:left w:val="nil"/>
                    <w:bottom w:val="nil"/>
                    <w:right w:val="nil"/>
                  </w:tcBorders>
                  <w:shd w:val="clear" w:color="auto" w:fill="auto"/>
                  <w:vAlign w:val="center"/>
                  <w:hideMark/>
                </w:tcPr>
                <w:p w:rsidR="00E83FD0" w:rsidRPr="00E83FD0" w:rsidRDefault="00E83FD0" w:rsidP="00E83FD0">
                  <w:pPr>
                    <w:rPr>
                      <w:rFonts w:ascii="Times New Roman" w:hAnsi="Times New Roman" w:cs="Times New Roman"/>
                      <w:sz w:val="20"/>
                      <w:szCs w:val="20"/>
                    </w:rPr>
                  </w:pPr>
                </w:p>
              </w:tc>
              <w:tc>
                <w:tcPr>
                  <w:tcW w:w="1710" w:type="dxa"/>
                  <w:gridSpan w:val="3"/>
                  <w:tcBorders>
                    <w:top w:val="nil"/>
                    <w:left w:val="single" w:sz="4" w:space="0" w:color="auto"/>
                    <w:bottom w:val="single" w:sz="4" w:space="0" w:color="auto"/>
                    <w:right w:val="nil"/>
                  </w:tcBorders>
                  <w:shd w:val="clear" w:color="auto" w:fill="auto"/>
                  <w:vAlign w:val="center"/>
                  <w:hideMark/>
                </w:tcPr>
                <w:p w:rsidR="00E83FD0" w:rsidRPr="00E83FD0" w:rsidRDefault="00E83FD0" w:rsidP="00E83FD0">
                  <w:pPr>
                    <w:rPr>
                      <w:rFonts w:ascii="Times New Roman" w:hAnsi="Times New Roman" w:cs="Times New Roman"/>
                      <w:sz w:val="20"/>
                      <w:szCs w:val="20"/>
                    </w:rPr>
                  </w:pPr>
                </w:p>
              </w:tc>
              <w:tc>
                <w:tcPr>
                  <w:tcW w:w="760" w:type="dxa"/>
                  <w:tcBorders>
                    <w:top w:val="nil"/>
                    <w:left w:val="single" w:sz="4" w:space="0" w:color="auto"/>
                    <w:bottom w:val="single" w:sz="4" w:space="0" w:color="auto"/>
                    <w:right w:val="nil"/>
                  </w:tcBorders>
                  <w:shd w:val="clear" w:color="auto" w:fill="auto"/>
                  <w:vAlign w:val="center"/>
                  <w:hideMark/>
                </w:tcPr>
                <w:p w:rsidR="00E83FD0" w:rsidRPr="00E83FD0" w:rsidRDefault="00E83FD0" w:rsidP="00E83FD0">
                  <w:pPr>
                    <w:rPr>
                      <w:rFonts w:ascii="Times New Roman" w:hAnsi="Times New Roman" w:cs="Times New Roman"/>
                      <w:sz w:val="20"/>
                      <w:szCs w:val="20"/>
                    </w:rPr>
                  </w:pPr>
                </w:p>
              </w:tc>
              <w:tc>
                <w:tcPr>
                  <w:tcW w:w="236" w:type="dxa"/>
                  <w:tcBorders>
                    <w:top w:val="nil"/>
                    <w:left w:val="nil"/>
                    <w:bottom w:val="single" w:sz="4" w:space="0" w:color="auto"/>
                    <w:right w:val="nil"/>
                  </w:tcBorders>
                  <w:shd w:val="clear" w:color="auto" w:fill="auto"/>
                  <w:vAlign w:val="center"/>
                  <w:hideMark/>
                </w:tcPr>
                <w:p w:rsidR="00E83FD0" w:rsidRPr="00E83FD0" w:rsidRDefault="00E83FD0" w:rsidP="00E83FD0">
                  <w:pPr>
                    <w:rPr>
                      <w:rFonts w:ascii="Times New Roman" w:hAnsi="Times New Roman" w:cs="Times New Roman"/>
                      <w:sz w:val="20"/>
                      <w:szCs w:val="20"/>
                    </w:rPr>
                  </w:pPr>
                </w:p>
              </w:tc>
              <w:tc>
                <w:tcPr>
                  <w:tcW w:w="590" w:type="dxa"/>
                  <w:tcBorders>
                    <w:top w:val="nil"/>
                    <w:left w:val="nil"/>
                    <w:bottom w:val="single" w:sz="4" w:space="0" w:color="auto"/>
                    <w:right w:val="nil"/>
                  </w:tcBorders>
                  <w:shd w:val="clear" w:color="auto" w:fill="auto"/>
                  <w:vAlign w:val="center"/>
                  <w:hideMark/>
                </w:tcPr>
                <w:p w:rsidR="00E83FD0" w:rsidRPr="00E83FD0" w:rsidRDefault="00E83FD0" w:rsidP="00E83FD0">
                  <w:pPr>
                    <w:rPr>
                      <w:rFonts w:ascii="Times New Roman" w:hAnsi="Times New Roman" w:cs="Times New Roman"/>
                      <w:sz w:val="20"/>
                      <w:szCs w:val="20"/>
                    </w:rPr>
                  </w:pPr>
                </w:p>
              </w:tc>
              <w:tc>
                <w:tcPr>
                  <w:tcW w:w="236" w:type="dxa"/>
                  <w:tcBorders>
                    <w:top w:val="nil"/>
                    <w:left w:val="nil"/>
                    <w:bottom w:val="single" w:sz="4" w:space="0" w:color="auto"/>
                    <w:right w:val="nil"/>
                  </w:tcBorders>
                  <w:shd w:val="clear" w:color="auto" w:fill="auto"/>
                  <w:vAlign w:val="center"/>
                  <w:hideMark/>
                </w:tcPr>
                <w:p w:rsidR="00E83FD0" w:rsidRPr="00E83FD0" w:rsidRDefault="00E83FD0" w:rsidP="00E83FD0">
                  <w:pPr>
                    <w:rPr>
                      <w:rFonts w:ascii="Times New Roman" w:hAnsi="Times New Roman" w:cs="Times New Roman"/>
                      <w:sz w:val="20"/>
                      <w:szCs w:val="20"/>
                    </w:rPr>
                  </w:pPr>
                </w:p>
              </w:tc>
              <w:tc>
                <w:tcPr>
                  <w:tcW w:w="590" w:type="dxa"/>
                  <w:gridSpan w:val="2"/>
                  <w:tcBorders>
                    <w:top w:val="nil"/>
                    <w:left w:val="nil"/>
                    <w:bottom w:val="single" w:sz="4" w:space="0" w:color="auto"/>
                    <w:right w:val="single" w:sz="4" w:space="0" w:color="auto"/>
                  </w:tcBorders>
                  <w:shd w:val="clear" w:color="auto" w:fill="auto"/>
                  <w:vAlign w:val="center"/>
                  <w:hideMark/>
                </w:tcPr>
                <w:p w:rsidR="00E83FD0" w:rsidRPr="00E83FD0" w:rsidRDefault="00E83FD0" w:rsidP="00E83FD0">
                  <w:pPr>
                    <w:rPr>
                      <w:rFonts w:ascii="Times New Roman" w:hAnsi="Times New Roman" w:cs="Times New Roman"/>
                      <w:sz w:val="20"/>
                      <w:szCs w:val="20"/>
                    </w:rPr>
                  </w:pPr>
                </w:p>
              </w:tc>
              <w:tc>
                <w:tcPr>
                  <w:tcW w:w="2549" w:type="dxa"/>
                  <w:gridSpan w:val="9"/>
                  <w:tcBorders>
                    <w:top w:val="nil"/>
                    <w:left w:val="nil"/>
                    <w:bottom w:val="single" w:sz="4" w:space="0" w:color="auto"/>
                    <w:right w:val="single" w:sz="4" w:space="0" w:color="auto"/>
                  </w:tcBorders>
                  <w:shd w:val="clear" w:color="auto" w:fill="auto"/>
                  <w:vAlign w:val="center"/>
                  <w:hideMark/>
                </w:tcPr>
                <w:p w:rsidR="00E83FD0" w:rsidRPr="00E83FD0" w:rsidRDefault="00E83FD0" w:rsidP="00E83FD0">
                  <w:pPr>
                    <w:rPr>
                      <w:rFonts w:ascii="Times New Roman" w:hAnsi="Times New Roman" w:cs="Times New Roman"/>
                      <w:sz w:val="20"/>
                      <w:szCs w:val="20"/>
                    </w:rPr>
                  </w:pPr>
                  <w:r>
                    <w:rPr>
                      <w:rFonts w:ascii="Times New Roman" w:hAnsi="Times New Roman" w:cs="Times New Roman"/>
                      <w:sz w:val="20"/>
                      <w:szCs w:val="20"/>
                    </w:rPr>
                    <w:t xml:space="preserve">         </w:t>
                  </w:r>
                  <w:r w:rsidRPr="00E83FD0">
                    <w:rPr>
                      <w:rFonts w:ascii="Times New Roman" w:hAnsi="Times New Roman" w:cs="Times New Roman"/>
                      <w:sz w:val="20"/>
                      <w:szCs w:val="20"/>
                    </w:rPr>
                    <w:t xml:space="preserve">Итого: </w:t>
                  </w:r>
                  <w:r w:rsidRPr="00E83FD0">
                    <w:rPr>
                      <w:rFonts w:ascii="Times New Roman" w:hAnsi="Times New Roman" w:cs="Times New Roman"/>
                      <w:b/>
                      <w:sz w:val="20"/>
                      <w:szCs w:val="20"/>
                    </w:rPr>
                    <w:t>2 117</w:t>
                  </w:r>
                  <w:r w:rsidR="00141747">
                    <w:rPr>
                      <w:rFonts w:ascii="Times New Roman" w:hAnsi="Times New Roman" w:cs="Times New Roman"/>
                      <w:b/>
                      <w:sz w:val="20"/>
                      <w:szCs w:val="20"/>
                    </w:rPr>
                    <w:t> </w:t>
                  </w:r>
                  <w:r w:rsidRPr="00E83FD0">
                    <w:rPr>
                      <w:rFonts w:ascii="Times New Roman" w:hAnsi="Times New Roman" w:cs="Times New Roman"/>
                      <w:b/>
                      <w:sz w:val="20"/>
                      <w:szCs w:val="20"/>
                    </w:rPr>
                    <w:t>585</w:t>
                  </w:r>
                  <w:r w:rsidRPr="00E83FD0">
                    <w:rPr>
                      <w:rFonts w:ascii="Times New Roman" w:hAnsi="Times New Roman" w:cs="Times New Roman"/>
                      <w:sz w:val="20"/>
                      <w:szCs w:val="20"/>
                    </w:rPr>
                    <w:t xml:space="preserve">   </w:t>
                  </w:r>
                </w:p>
              </w:tc>
            </w:tr>
            <w:tr w:rsidR="00E83FD0" w:rsidRPr="00433D70" w:rsidTr="00E83FD0">
              <w:trPr>
                <w:gridAfter w:val="3"/>
                <w:wAfter w:w="669" w:type="dxa"/>
                <w:trHeight w:val="240"/>
              </w:trPr>
              <w:tc>
                <w:tcPr>
                  <w:tcW w:w="490" w:type="dxa"/>
                  <w:tcBorders>
                    <w:top w:val="single" w:sz="4" w:space="0" w:color="auto"/>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2938" w:type="dxa"/>
                  <w:tcBorders>
                    <w:top w:val="single" w:sz="4" w:space="0" w:color="auto"/>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1710" w:type="dxa"/>
                  <w:gridSpan w:val="3"/>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760"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590"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590"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744" w:type="dxa"/>
                  <w:gridSpan w:val="3"/>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1136" w:type="dxa"/>
                  <w:gridSpan w:val="3"/>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r>
            <w:tr w:rsidR="00E83FD0" w:rsidRPr="00EF3252" w:rsidTr="000C0C03">
              <w:trPr>
                <w:gridAfter w:val="1"/>
                <w:wAfter w:w="284" w:type="dxa"/>
                <w:trHeight w:val="615"/>
              </w:trPr>
              <w:tc>
                <w:tcPr>
                  <w:tcW w:w="9815" w:type="dxa"/>
                  <w:gridSpan w:val="19"/>
                  <w:tcBorders>
                    <w:top w:val="nil"/>
                    <w:left w:val="nil"/>
                    <w:bottom w:val="nil"/>
                    <w:right w:val="nil"/>
                  </w:tcBorders>
                  <w:shd w:val="clear" w:color="auto" w:fill="auto"/>
                  <w:vAlign w:val="center"/>
                  <w:hideMark/>
                </w:tcPr>
                <w:p w:rsidR="00E83FD0" w:rsidRPr="00EF3252" w:rsidRDefault="00E83FD0" w:rsidP="00E83FD0">
                  <w:pPr>
                    <w:pStyle w:val="2"/>
                    <w:numPr>
                      <w:ilvl w:val="0"/>
                      <w:numId w:val="0"/>
                    </w:numPr>
                    <w:jc w:val="center"/>
                    <w:rPr>
                      <w:rFonts w:eastAsiaTheme="minorEastAsia"/>
                      <w:b/>
                      <w:szCs w:val="24"/>
                    </w:rPr>
                  </w:pPr>
                  <w:r w:rsidRPr="00EF3252">
                    <w:rPr>
                      <w:rFonts w:eastAsiaTheme="minorEastAsia"/>
                      <w:b/>
                      <w:szCs w:val="24"/>
                    </w:rPr>
                    <w:t xml:space="preserve">Итого по смете: </w:t>
                  </w:r>
                  <w:r>
                    <w:rPr>
                      <w:rFonts w:eastAsiaTheme="minorEastAsia"/>
                      <w:b/>
                      <w:szCs w:val="24"/>
                    </w:rPr>
                    <w:t>2117585</w:t>
                  </w:r>
                  <w:r w:rsidRPr="00EF3252">
                    <w:rPr>
                      <w:rFonts w:eastAsiaTheme="minorEastAsia"/>
                      <w:b/>
                      <w:szCs w:val="24"/>
                    </w:rPr>
                    <w:t xml:space="preserve"> (</w:t>
                  </w:r>
                  <w:r>
                    <w:rPr>
                      <w:rFonts w:eastAsiaTheme="minorEastAsia"/>
                      <w:b/>
                      <w:szCs w:val="24"/>
                    </w:rPr>
                    <w:t>Два миллиона сто семнадцать тысяч пятьсот восемьдесят пять</w:t>
                  </w:r>
                  <w:r w:rsidRPr="00EF3252">
                    <w:rPr>
                      <w:rFonts w:eastAsiaTheme="minorEastAsia"/>
                      <w:b/>
                      <w:szCs w:val="24"/>
                    </w:rPr>
                    <w:t>) рубл</w:t>
                  </w:r>
                  <w:r>
                    <w:rPr>
                      <w:rFonts w:eastAsiaTheme="minorEastAsia"/>
                      <w:b/>
                      <w:szCs w:val="24"/>
                    </w:rPr>
                    <w:t>ей</w:t>
                  </w:r>
                  <w:r w:rsidR="00141747">
                    <w:rPr>
                      <w:rFonts w:eastAsiaTheme="minorEastAsia"/>
                      <w:b/>
                      <w:szCs w:val="24"/>
                    </w:rPr>
                    <w:t xml:space="preserve"> 00 копеек</w:t>
                  </w:r>
                  <w:r w:rsidRPr="00EF3252">
                    <w:rPr>
                      <w:rFonts w:eastAsiaTheme="minorEastAsia"/>
                      <w:b/>
                      <w:szCs w:val="24"/>
                    </w:rPr>
                    <w:t>.</w:t>
                  </w:r>
                </w:p>
              </w:tc>
            </w:tr>
            <w:tr w:rsidR="00E83FD0" w:rsidRPr="00433D70" w:rsidTr="000C0C03">
              <w:trPr>
                <w:gridAfter w:val="16"/>
                <w:wAfter w:w="5259" w:type="dxa"/>
                <w:trHeight w:val="255"/>
              </w:trPr>
              <w:tc>
                <w:tcPr>
                  <w:tcW w:w="3977" w:type="dxa"/>
                  <w:gridSpan w:val="3"/>
                  <w:tcBorders>
                    <w:top w:val="nil"/>
                    <w:left w:val="nil"/>
                    <w:bottom w:val="nil"/>
                    <w:right w:val="nil"/>
                  </w:tcBorders>
                  <w:shd w:val="clear" w:color="auto" w:fill="auto"/>
                  <w:vAlign w:val="center"/>
                  <w:hideMark/>
                </w:tcPr>
                <w:p w:rsidR="00E83FD0" w:rsidRPr="00433D70" w:rsidRDefault="00E83FD0" w:rsidP="00433D70">
                  <w:pPr>
                    <w:spacing w:after="0" w:line="240" w:lineRule="auto"/>
                    <w:jc w:val="right"/>
                    <w:rPr>
                      <w:rFonts w:ascii="Times New Roman" w:eastAsia="Times New Roman" w:hAnsi="Times New Roman" w:cs="Times New Roman"/>
                      <w:b/>
                      <w:bCs/>
                      <w:sz w:val="20"/>
                      <w:szCs w:val="20"/>
                    </w:rPr>
                  </w:pPr>
                </w:p>
              </w:tc>
              <w:tc>
                <w:tcPr>
                  <w:tcW w:w="863"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b/>
                      <w:bCs/>
                      <w:sz w:val="20"/>
                      <w:szCs w:val="20"/>
                    </w:rPr>
                  </w:pPr>
                </w:p>
              </w:tc>
            </w:tr>
            <w:tr w:rsidR="00E83FD0" w:rsidRPr="00433D70" w:rsidTr="000C0C03">
              <w:trPr>
                <w:gridAfter w:val="4"/>
                <w:wAfter w:w="811" w:type="dxa"/>
                <w:trHeight w:val="255"/>
              </w:trPr>
              <w:tc>
                <w:tcPr>
                  <w:tcW w:w="490"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right"/>
                    <w:rPr>
                      <w:rFonts w:ascii="Times New Roman" w:eastAsia="Times New Roman" w:hAnsi="Times New Roman" w:cs="Times New Roman"/>
                      <w:b/>
                      <w:bCs/>
                      <w:sz w:val="20"/>
                      <w:szCs w:val="20"/>
                    </w:rPr>
                  </w:pPr>
                </w:p>
              </w:tc>
              <w:tc>
                <w:tcPr>
                  <w:tcW w:w="3487"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right"/>
                    <w:rPr>
                      <w:rFonts w:ascii="Times New Roman" w:eastAsia="Times New Roman" w:hAnsi="Times New Roman" w:cs="Times New Roman"/>
                      <w:b/>
                      <w:bCs/>
                      <w:sz w:val="20"/>
                      <w:szCs w:val="20"/>
                    </w:rPr>
                  </w:pPr>
                </w:p>
              </w:tc>
              <w:tc>
                <w:tcPr>
                  <w:tcW w:w="863"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b/>
                      <w:bCs/>
                      <w:sz w:val="20"/>
                      <w:szCs w:val="20"/>
                    </w:rPr>
                  </w:pPr>
                </w:p>
              </w:tc>
              <w:tc>
                <w:tcPr>
                  <w:tcW w:w="1058"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b/>
                      <w:bCs/>
                      <w:sz w:val="20"/>
                      <w:szCs w:val="20"/>
                    </w:rPr>
                  </w:pPr>
                </w:p>
              </w:tc>
              <w:tc>
                <w:tcPr>
                  <w:tcW w:w="236"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b/>
                      <w:bCs/>
                      <w:sz w:val="20"/>
                      <w:szCs w:val="20"/>
                    </w:rPr>
                  </w:pPr>
                </w:p>
              </w:tc>
              <w:tc>
                <w:tcPr>
                  <w:tcW w:w="590"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b/>
                      <w:bCs/>
                      <w:sz w:val="20"/>
                      <w:szCs w:val="20"/>
                    </w:rPr>
                  </w:pPr>
                </w:p>
              </w:tc>
              <w:tc>
                <w:tcPr>
                  <w:tcW w:w="236"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b/>
                      <w:bCs/>
                      <w:sz w:val="20"/>
                      <w:szCs w:val="20"/>
                    </w:rPr>
                  </w:pPr>
                </w:p>
              </w:tc>
              <w:tc>
                <w:tcPr>
                  <w:tcW w:w="590"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b/>
                      <w:bCs/>
                      <w:sz w:val="20"/>
                      <w:szCs w:val="20"/>
                    </w:rPr>
                  </w:pPr>
                </w:p>
              </w:tc>
              <w:tc>
                <w:tcPr>
                  <w:tcW w:w="602"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b/>
                      <w:bCs/>
                      <w:sz w:val="20"/>
                      <w:szCs w:val="20"/>
                    </w:rPr>
                  </w:pPr>
                </w:p>
              </w:tc>
              <w:tc>
                <w:tcPr>
                  <w:tcW w:w="1136" w:type="dxa"/>
                  <w:gridSpan w:val="3"/>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b/>
                      <w:bCs/>
                      <w:sz w:val="20"/>
                      <w:szCs w:val="20"/>
                    </w:rPr>
                  </w:pPr>
                </w:p>
              </w:tc>
            </w:tr>
            <w:tr w:rsidR="00E83FD0" w:rsidRPr="00433D70" w:rsidTr="000C0C03">
              <w:trPr>
                <w:gridAfter w:val="16"/>
                <w:wAfter w:w="5259" w:type="dxa"/>
                <w:trHeight w:val="255"/>
              </w:trPr>
              <w:tc>
                <w:tcPr>
                  <w:tcW w:w="3977" w:type="dxa"/>
                  <w:gridSpan w:val="3"/>
                  <w:tcBorders>
                    <w:top w:val="nil"/>
                    <w:left w:val="nil"/>
                    <w:bottom w:val="nil"/>
                    <w:right w:val="nil"/>
                  </w:tcBorders>
                  <w:shd w:val="clear" w:color="auto" w:fill="auto"/>
                  <w:vAlign w:val="center"/>
                  <w:hideMark/>
                </w:tcPr>
                <w:p w:rsidR="00E83FD0" w:rsidRPr="00433D70" w:rsidRDefault="00E83FD0" w:rsidP="00433D70">
                  <w:pPr>
                    <w:spacing w:after="0" w:line="240" w:lineRule="auto"/>
                    <w:jc w:val="right"/>
                    <w:rPr>
                      <w:rFonts w:ascii="Times New Roman" w:eastAsia="Times New Roman" w:hAnsi="Times New Roman" w:cs="Times New Roman"/>
                      <w:b/>
                      <w:bCs/>
                      <w:sz w:val="20"/>
                      <w:szCs w:val="20"/>
                    </w:rPr>
                  </w:pPr>
                </w:p>
              </w:tc>
              <w:tc>
                <w:tcPr>
                  <w:tcW w:w="863"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b/>
                      <w:bCs/>
                      <w:sz w:val="20"/>
                      <w:szCs w:val="20"/>
                    </w:rPr>
                  </w:pPr>
                </w:p>
              </w:tc>
            </w:tr>
            <w:tr w:rsidR="00E83FD0" w:rsidRPr="00433D70" w:rsidTr="000C0C03">
              <w:trPr>
                <w:gridAfter w:val="4"/>
                <w:wAfter w:w="811" w:type="dxa"/>
                <w:trHeight w:val="255"/>
              </w:trPr>
              <w:tc>
                <w:tcPr>
                  <w:tcW w:w="490"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3487"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863"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1058"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590"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590"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602"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1136" w:type="dxa"/>
                  <w:gridSpan w:val="3"/>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r>
            <w:tr w:rsidR="00E83FD0" w:rsidRPr="00433D70" w:rsidTr="000C0C03">
              <w:trPr>
                <w:gridAfter w:val="4"/>
                <w:wAfter w:w="811" w:type="dxa"/>
                <w:trHeight w:val="255"/>
              </w:trPr>
              <w:tc>
                <w:tcPr>
                  <w:tcW w:w="490"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3487"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863"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1058"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590"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590"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602" w:type="dxa"/>
                  <w:gridSpan w:val="2"/>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c>
                <w:tcPr>
                  <w:tcW w:w="1136" w:type="dxa"/>
                  <w:gridSpan w:val="3"/>
                  <w:tcBorders>
                    <w:top w:val="nil"/>
                    <w:left w:val="nil"/>
                    <w:bottom w:val="nil"/>
                    <w:right w:val="nil"/>
                  </w:tcBorders>
                  <w:shd w:val="clear" w:color="auto" w:fill="auto"/>
                  <w:vAlign w:val="center"/>
                  <w:hideMark/>
                </w:tcPr>
                <w:p w:rsidR="00E83FD0" w:rsidRPr="00433D70" w:rsidRDefault="00E83FD0" w:rsidP="00433D70">
                  <w:pPr>
                    <w:spacing w:after="0" w:line="240" w:lineRule="auto"/>
                    <w:jc w:val="center"/>
                    <w:rPr>
                      <w:rFonts w:ascii="Times New Roman" w:eastAsia="Times New Roman" w:hAnsi="Times New Roman" w:cs="Times New Roman"/>
                      <w:sz w:val="20"/>
                      <w:szCs w:val="20"/>
                    </w:rPr>
                  </w:pPr>
                </w:p>
              </w:tc>
            </w:tr>
          </w:tbl>
          <w:p w:rsidR="00433D70" w:rsidRDefault="00840472" w:rsidP="00A8442E">
            <w:pPr>
              <w:spacing w:after="0" w:line="240" w:lineRule="auto"/>
              <w:rPr>
                <w:rFonts w:ascii="Times New Roman" w:eastAsia="Times New Roman" w:hAnsi="Times New Roman" w:cs="Times New Roman"/>
                <w:color w:val="000000"/>
                <w:sz w:val="20"/>
                <w:szCs w:val="20"/>
              </w:rPr>
            </w:pPr>
            <w:r w:rsidRPr="00840472">
              <w:rPr>
                <w:rFonts w:ascii="Times New Roman" w:eastAsia="Times New Roman" w:hAnsi="Times New Roman" w:cs="Times New Roman"/>
                <w:color w:val="000000"/>
                <w:sz w:val="20"/>
                <w:szCs w:val="20"/>
              </w:rPr>
              <w:br/>
            </w:r>
          </w:p>
          <w:p w:rsidR="00840472" w:rsidRPr="00840472" w:rsidRDefault="00840472" w:rsidP="00A8442E">
            <w:pPr>
              <w:spacing w:after="0" w:line="240" w:lineRule="auto"/>
              <w:rPr>
                <w:rFonts w:ascii="Times New Roman" w:eastAsia="Times New Roman" w:hAnsi="Times New Roman" w:cs="Times New Roman"/>
                <w:color w:val="000000"/>
                <w:sz w:val="20"/>
                <w:szCs w:val="20"/>
              </w:rPr>
            </w:pPr>
            <w:r w:rsidRPr="00840472">
              <w:rPr>
                <w:rFonts w:ascii="Times New Roman" w:eastAsia="Times New Roman" w:hAnsi="Times New Roman" w:cs="Times New Roman"/>
                <w:color w:val="000000"/>
                <w:sz w:val="20"/>
                <w:szCs w:val="20"/>
              </w:rPr>
              <w:t xml:space="preserve"> </w:t>
            </w:r>
          </w:p>
        </w:tc>
      </w:tr>
    </w:tbl>
    <w:p w:rsidR="00840472" w:rsidRDefault="00840472" w:rsidP="00840472">
      <w:pPr>
        <w:spacing w:after="0" w:line="240" w:lineRule="auto"/>
        <w:jc w:val="center"/>
        <w:rPr>
          <w:rFonts w:ascii="Times New Roman" w:hAnsi="Times New Roman" w:cs="Times New Roman"/>
          <w:b/>
          <w:color w:val="000000"/>
          <w:sz w:val="28"/>
          <w:szCs w:val="28"/>
        </w:rPr>
      </w:pPr>
    </w:p>
    <w:p w:rsidR="00840472" w:rsidRDefault="00840472" w:rsidP="00840472">
      <w:pPr>
        <w:spacing w:after="0" w:line="240" w:lineRule="auto"/>
        <w:jc w:val="center"/>
        <w:rPr>
          <w:rFonts w:ascii="Times New Roman" w:hAnsi="Times New Roman" w:cs="Times New Roman"/>
          <w:b/>
          <w:color w:val="000000"/>
          <w:sz w:val="28"/>
          <w:szCs w:val="28"/>
        </w:rPr>
      </w:pPr>
    </w:p>
    <w:p w:rsidR="00840472" w:rsidRDefault="00840472" w:rsidP="006D3DE0">
      <w:pPr>
        <w:jc w:val="center"/>
        <w:rPr>
          <w:rFonts w:ascii="Times New Roman" w:hAnsi="Times New Roman" w:cs="Times New Roman"/>
          <w:b/>
          <w:color w:val="000000"/>
          <w:sz w:val="28"/>
          <w:szCs w:val="28"/>
        </w:rPr>
      </w:pPr>
    </w:p>
    <w:p w:rsidR="00227458" w:rsidRDefault="00227458" w:rsidP="006D3DE0">
      <w:pPr>
        <w:jc w:val="center"/>
        <w:rPr>
          <w:rFonts w:ascii="Times New Roman" w:hAnsi="Times New Roman" w:cs="Times New Roman"/>
          <w:b/>
          <w:color w:val="000000"/>
          <w:sz w:val="28"/>
          <w:szCs w:val="28"/>
        </w:rPr>
      </w:pPr>
    </w:p>
    <w:p w:rsidR="00227458" w:rsidRDefault="00227458" w:rsidP="006D3DE0">
      <w:pPr>
        <w:jc w:val="center"/>
        <w:rPr>
          <w:rFonts w:ascii="Times New Roman" w:hAnsi="Times New Roman" w:cs="Times New Roman"/>
          <w:b/>
          <w:color w:val="000000"/>
          <w:sz w:val="28"/>
          <w:szCs w:val="28"/>
        </w:rPr>
      </w:pPr>
    </w:p>
    <w:p w:rsidR="00227458" w:rsidRDefault="00227458" w:rsidP="006D3DE0">
      <w:pPr>
        <w:jc w:val="center"/>
        <w:rPr>
          <w:rFonts w:ascii="Times New Roman" w:hAnsi="Times New Roman" w:cs="Times New Roman"/>
          <w:b/>
          <w:color w:val="000000"/>
          <w:sz w:val="28"/>
          <w:szCs w:val="28"/>
        </w:rPr>
      </w:pPr>
    </w:p>
    <w:p w:rsidR="00227458" w:rsidRDefault="00227458" w:rsidP="006D3DE0">
      <w:pPr>
        <w:jc w:val="center"/>
        <w:rPr>
          <w:rFonts w:ascii="Times New Roman" w:hAnsi="Times New Roman" w:cs="Times New Roman"/>
          <w:b/>
          <w:color w:val="000000"/>
          <w:sz w:val="28"/>
          <w:szCs w:val="28"/>
        </w:rPr>
      </w:pPr>
    </w:p>
    <w:p w:rsidR="00227458" w:rsidRDefault="00227458" w:rsidP="006D3DE0">
      <w:pPr>
        <w:jc w:val="center"/>
        <w:rPr>
          <w:rFonts w:ascii="Times New Roman" w:hAnsi="Times New Roman" w:cs="Times New Roman"/>
          <w:b/>
          <w:color w:val="000000"/>
          <w:sz w:val="28"/>
          <w:szCs w:val="28"/>
        </w:rPr>
      </w:pPr>
    </w:p>
    <w:p w:rsidR="00227458" w:rsidRDefault="00227458" w:rsidP="006D3DE0">
      <w:pPr>
        <w:jc w:val="center"/>
        <w:rPr>
          <w:rFonts w:ascii="Times New Roman" w:hAnsi="Times New Roman" w:cs="Times New Roman"/>
          <w:b/>
          <w:color w:val="000000"/>
          <w:sz w:val="28"/>
          <w:szCs w:val="28"/>
        </w:rPr>
      </w:pPr>
    </w:p>
    <w:p w:rsidR="00227458" w:rsidRDefault="00227458" w:rsidP="006D3DE0">
      <w:pPr>
        <w:jc w:val="center"/>
        <w:rPr>
          <w:rFonts w:ascii="Times New Roman" w:hAnsi="Times New Roman" w:cs="Times New Roman"/>
          <w:b/>
          <w:color w:val="000000"/>
          <w:sz w:val="28"/>
          <w:szCs w:val="28"/>
        </w:rPr>
      </w:pPr>
    </w:p>
    <w:p w:rsidR="00227458" w:rsidRDefault="00227458" w:rsidP="006D3DE0">
      <w:pPr>
        <w:jc w:val="center"/>
        <w:rPr>
          <w:rFonts w:ascii="Times New Roman" w:hAnsi="Times New Roman" w:cs="Times New Roman"/>
          <w:b/>
          <w:color w:val="000000"/>
          <w:sz w:val="28"/>
          <w:szCs w:val="28"/>
        </w:rPr>
      </w:pPr>
    </w:p>
    <w:p w:rsidR="00840472" w:rsidRDefault="00840472" w:rsidP="006D3DE0">
      <w:pPr>
        <w:jc w:val="center"/>
        <w:rPr>
          <w:rFonts w:ascii="Times New Roman" w:hAnsi="Times New Roman" w:cs="Times New Roman"/>
          <w:b/>
          <w:color w:val="000000"/>
          <w:sz w:val="28"/>
          <w:szCs w:val="28"/>
        </w:rPr>
      </w:pPr>
    </w:p>
    <w:p w:rsidR="002311C9" w:rsidRDefault="002311C9">
      <w:pPr>
        <w:rPr>
          <w:rFonts w:ascii="Times New Roman" w:hAnsi="Times New Roman" w:cs="Times New Roman"/>
          <w:b/>
          <w:color w:val="000000"/>
          <w:sz w:val="28"/>
          <w:szCs w:val="28"/>
        </w:rPr>
      </w:pPr>
      <w:r>
        <w:rPr>
          <w:rFonts w:ascii="Times New Roman" w:hAnsi="Times New Roman" w:cs="Times New Roman"/>
          <w:b/>
          <w:color w:val="000000"/>
          <w:sz w:val="28"/>
          <w:szCs w:val="28"/>
        </w:rPr>
        <w:br w:type="page"/>
      </w:r>
    </w:p>
    <w:p w:rsidR="006D3DE0" w:rsidRPr="006D3DE0" w:rsidRDefault="006D3DE0" w:rsidP="0065737B">
      <w:pPr>
        <w:jc w:val="center"/>
        <w:rPr>
          <w:rFonts w:ascii="Times New Roman" w:hAnsi="Times New Roman" w:cs="Times New Roman"/>
          <w:b/>
          <w:bCs/>
          <w:sz w:val="28"/>
          <w:szCs w:val="28"/>
        </w:rPr>
      </w:pPr>
      <w:r w:rsidRPr="006D3DE0">
        <w:rPr>
          <w:rFonts w:ascii="Times New Roman" w:hAnsi="Times New Roman" w:cs="Times New Roman"/>
          <w:b/>
          <w:color w:val="000000"/>
          <w:sz w:val="28"/>
          <w:szCs w:val="28"/>
        </w:rPr>
        <w:lastRenderedPageBreak/>
        <w:t>Ч</w:t>
      </w:r>
      <w:r w:rsidRPr="006D3DE0">
        <w:rPr>
          <w:rFonts w:ascii="Times New Roman" w:hAnsi="Times New Roman" w:cs="Times New Roman"/>
          <w:b/>
          <w:bCs/>
          <w:sz w:val="28"/>
          <w:szCs w:val="28"/>
        </w:rPr>
        <w:t xml:space="preserve">АСТЬ </w:t>
      </w:r>
      <w:r w:rsidRPr="006D3DE0">
        <w:rPr>
          <w:rFonts w:ascii="Times New Roman" w:hAnsi="Times New Roman" w:cs="Times New Roman"/>
          <w:b/>
          <w:bCs/>
          <w:sz w:val="28"/>
          <w:szCs w:val="28"/>
          <w:lang w:val="en-US"/>
        </w:rPr>
        <w:t>II</w:t>
      </w:r>
      <w:r w:rsidRPr="006D3DE0">
        <w:rPr>
          <w:rFonts w:ascii="Times New Roman" w:hAnsi="Times New Roman" w:cs="Times New Roman"/>
          <w:b/>
          <w:bCs/>
          <w:sz w:val="28"/>
          <w:szCs w:val="28"/>
        </w:rPr>
        <w:t xml:space="preserve">. ПРОЕКТ </w:t>
      </w:r>
      <w:r w:rsidR="0048115D">
        <w:rPr>
          <w:rFonts w:ascii="Times New Roman" w:hAnsi="Times New Roman" w:cs="Times New Roman"/>
          <w:b/>
          <w:bCs/>
          <w:sz w:val="28"/>
          <w:szCs w:val="28"/>
        </w:rPr>
        <w:t>ГРАЖДАНСКО-ПРАВОВОГО ДОГОВОРА</w:t>
      </w:r>
    </w:p>
    <w:p w:rsidR="006D3DE0" w:rsidRPr="006D3DE0" w:rsidRDefault="006D3DE0" w:rsidP="0065737B">
      <w:pPr>
        <w:numPr>
          <w:ilvl w:val="0"/>
          <w:numId w:val="7"/>
        </w:numPr>
        <w:tabs>
          <w:tab w:val="clear" w:pos="643"/>
          <w:tab w:val="num" w:pos="360"/>
        </w:tabs>
        <w:autoSpaceDE w:val="0"/>
        <w:autoSpaceDN w:val="0"/>
        <w:adjustRightInd w:val="0"/>
        <w:spacing w:after="0" w:line="240" w:lineRule="auto"/>
        <w:ind w:left="0" w:firstLine="0"/>
        <w:jc w:val="center"/>
        <w:rPr>
          <w:rFonts w:ascii="Times New Roman" w:hAnsi="Times New Roman" w:cs="Times New Roman"/>
          <w:b/>
          <w:bCs/>
          <w:caps/>
        </w:rPr>
      </w:pPr>
      <w:r w:rsidRPr="006D3DE0">
        <w:rPr>
          <w:rFonts w:ascii="Times New Roman" w:hAnsi="Times New Roman" w:cs="Times New Roman"/>
          <w:b/>
          <w:bCs/>
          <w:caps/>
        </w:rPr>
        <w:t xml:space="preserve">проект </w:t>
      </w:r>
      <w:r w:rsidR="0048115D">
        <w:rPr>
          <w:rFonts w:ascii="Times New Roman" w:hAnsi="Times New Roman" w:cs="Times New Roman"/>
          <w:b/>
          <w:bCs/>
          <w:caps/>
        </w:rPr>
        <w:t>гРАЖДАНСКО-ПРАВОВОГО ДОГОВОРА</w:t>
      </w:r>
    </w:p>
    <w:p w:rsidR="0065737B" w:rsidRPr="009802F1" w:rsidRDefault="0065737B" w:rsidP="009802F1">
      <w:pPr>
        <w:pStyle w:val="2"/>
        <w:numPr>
          <w:ilvl w:val="0"/>
          <w:numId w:val="0"/>
        </w:numPr>
        <w:jc w:val="center"/>
        <w:rPr>
          <w:b/>
          <w:sz w:val="22"/>
          <w:szCs w:val="22"/>
        </w:rPr>
      </w:pPr>
      <w:r w:rsidRPr="009802F1">
        <w:rPr>
          <w:rFonts w:eastAsiaTheme="minorEastAsia"/>
          <w:b/>
          <w:sz w:val="22"/>
          <w:szCs w:val="22"/>
        </w:rPr>
        <w:t>на выполнение работ по созданию цифрового топографического плана масштаба 1:2000 на территорию, ограниченную набережной реки Камы – левый берег, ул</w:t>
      </w:r>
      <w:proofErr w:type="gramStart"/>
      <w:r w:rsidRPr="009802F1">
        <w:rPr>
          <w:rFonts w:eastAsiaTheme="minorEastAsia"/>
          <w:b/>
          <w:sz w:val="22"/>
          <w:szCs w:val="22"/>
        </w:rPr>
        <w:t>.Н</w:t>
      </w:r>
      <w:proofErr w:type="gramEnd"/>
      <w:r w:rsidRPr="009802F1">
        <w:rPr>
          <w:rFonts w:eastAsiaTheme="minorEastAsia"/>
          <w:b/>
          <w:sz w:val="22"/>
          <w:szCs w:val="22"/>
        </w:rPr>
        <w:t xml:space="preserve">иколая Островского, ул.Ленина, ул.Максима Горького, ул.Пушкина, ул.Сибирской, ул.Краснова, ул.Пушкина, ул.Куйбышева, ул.Революции, шоссе Космонавтов, ул.Подгорной, ул.Екатерининской, ул.Окулова, ул. </w:t>
      </w:r>
      <w:proofErr w:type="spellStart"/>
      <w:r w:rsidRPr="009802F1">
        <w:rPr>
          <w:rFonts w:eastAsiaTheme="minorEastAsia"/>
          <w:b/>
          <w:sz w:val="22"/>
          <w:szCs w:val="22"/>
        </w:rPr>
        <w:t>Решетниковский</w:t>
      </w:r>
      <w:proofErr w:type="spellEnd"/>
      <w:r w:rsidRPr="009802F1">
        <w:rPr>
          <w:rFonts w:eastAsiaTheme="minorEastAsia"/>
          <w:b/>
          <w:sz w:val="22"/>
          <w:szCs w:val="22"/>
        </w:rPr>
        <w:t xml:space="preserve">  спуск в Дзержинском, Ленинском и Свердловском районах города Перми</w:t>
      </w:r>
    </w:p>
    <w:p w:rsidR="0065737B" w:rsidRPr="0065737B" w:rsidRDefault="0065737B" w:rsidP="0065737B">
      <w:pPr>
        <w:pStyle w:val="2"/>
        <w:numPr>
          <w:ilvl w:val="0"/>
          <w:numId w:val="0"/>
        </w:numPr>
        <w:spacing w:after="0"/>
        <w:rPr>
          <w:szCs w:val="24"/>
        </w:rPr>
      </w:pPr>
    </w:p>
    <w:p w:rsidR="0065737B" w:rsidRPr="0065737B" w:rsidRDefault="0065737B" w:rsidP="0065737B">
      <w:pPr>
        <w:pStyle w:val="2"/>
        <w:numPr>
          <w:ilvl w:val="0"/>
          <w:numId w:val="0"/>
        </w:numPr>
        <w:spacing w:after="0"/>
      </w:pPr>
    </w:p>
    <w:p w:rsidR="0065737B" w:rsidRPr="0065737B" w:rsidRDefault="0065737B" w:rsidP="0065737B">
      <w:pPr>
        <w:pStyle w:val="2"/>
        <w:numPr>
          <w:ilvl w:val="0"/>
          <w:numId w:val="0"/>
        </w:numPr>
        <w:spacing w:after="0"/>
      </w:pPr>
      <w:r w:rsidRPr="0065737B">
        <w:t>г. Пермь</w:t>
      </w:r>
      <w:r w:rsidRPr="0065737B">
        <w:tab/>
      </w:r>
      <w:r>
        <w:t xml:space="preserve">                                                           </w:t>
      </w:r>
      <w:r w:rsidRPr="0065737B">
        <w:tab/>
      </w:r>
      <w:r w:rsidR="00C12A22">
        <w:t xml:space="preserve">           </w:t>
      </w:r>
      <w:r w:rsidRPr="0065737B">
        <w:t>«___»______________2012 г.</w:t>
      </w:r>
    </w:p>
    <w:p w:rsidR="0065737B" w:rsidRPr="0065737B" w:rsidRDefault="0065737B" w:rsidP="0065737B">
      <w:pPr>
        <w:pStyle w:val="2"/>
        <w:numPr>
          <w:ilvl w:val="0"/>
          <w:numId w:val="0"/>
        </w:numPr>
        <w:spacing w:after="0"/>
      </w:pPr>
    </w:p>
    <w:p w:rsidR="0065737B" w:rsidRPr="0065737B" w:rsidRDefault="0065737B" w:rsidP="0065737B">
      <w:pPr>
        <w:pStyle w:val="2"/>
        <w:numPr>
          <w:ilvl w:val="0"/>
          <w:numId w:val="0"/>
        </w:numPr>
        <w:spacing w:after="0"/>
      </w:pPr>
      <w:r w:rsidRPr="0065737B">
        <w:tab/>
      </w:r>
      <w:r w:rsidRPr="0065737B">
        <w:tab/>
      </w:r>
      <w:r w:rsidRPr="0065737B">
        <w:tab/>
      </w:r>
      <w:r w:rsidRPr="0065737B">
        <w:tab/>
      </w:r>
      <w:r w:rsidRPr="0065737B">
        <w:tab/>
      </w:r>
      <w:r w:rsidRPr="0065737B">
        <w:tab/>
      </w:r>
      <w:r w:rsidRPr="0065737B">
        <w:tab/>
      </w:r>
    </w:p>
    <w:p w:rsidR="0065737B" w:rsidRPr="0065737B" w:rsidRDefault="0065737B" w:rsidP="0065737B">
      <w:pPr>
        <w:pStyle w:val="2"/>
        <w:numPr>
          <w:ilvl w:val="0"/>
          <w:numId w:val="0"/>
        </w:numPr>
        <w:spacing w:after="0" w:line="216" w:lineRule="auto"/>
      </w:pPr>
      <w:r w:rsidRPr="0065737B">
        <w:tab/>
        <w:t>Муниципальное бюджетное учреждение «Бюро городских проектов», именуемое в дальнейшем «Заказчик», в лице директора Головина Андрея Владимировича</w:t>
      </w:r>
      <w:r w:rsidRPr="0065737B">
        <w:rPr>
          <w:color w:val="000000"/>
        </w:rPr>
        <w:t xml:space="preserve">, действующего на основании Устава, с одной стороны и </w:t>
      </w:r>
      <w:r w:rsidRPr="0065737B">
        <w:t xml:space="preserve">____________________________________________, именуемое в дальнейшем «Исполнитель», в лице _______________________, действующего на основании Устава, с другой стороны, именуемые в дальнейшем Стороны, заключили настоящий </w:t>
      </w:r>
      <w:r w:rsidR="002C5AAE">
        <w:t>Контракт</w:t>
      </w:r>
      <w:r w:rsidRPr="0065737B">
        <w:t xml:space="preserve"> о нижеследующем:</w:t>
      </w:r>
    </w:p>
    <w:p w:rsidR="0065737B" w:rsidRPr="0065737B" w:rsidRDefault="0065737B" w:rsidP="00C12A22">
      <w:pPr>
        <w:pStyle w:val="2"/>
        <w:numPr>
          <w:ilvl w:val="0"/>
          <w:numId w:val="0"/>
        </w:numPr>
        <w:spacing w:after="0"/>
        <w:rPr>
          <w:b/>
          <w:bCs/>
        </w:rPr>
      </w:pPr>
    </w:p>
    <w:p w:rsidR="0065737B" w:rsidRPr="0065737B" w:rsidRDefault="0065737B" w:rsidP="00C12A22">
      <w:pPr>
        <w:pStyle w:val="2"/>
        <w:numPr>
          <w:ilvl w:val="0"/>
          <w:numId w:val="0"/>
        </w:numPr>
        <w:spacing w:after="0"/>
        <w:jc w:val="center"/>
        <w:rPr>
          <w:b/>
          <w:bCs/>
        </w:rPr>
      </w:pPr>
      <w:r w:rsidRPr="0065737B">
        <w:rPr>
          <w:b/>
          <w:bCs/>
        </w:rPr>
        <w:t xml:space="preserve">1.ПРЕДМЕТ </w:t>
      </w:r>
      <w:r w:rsidR="002C5AAE">
        <w:rPr>
          <w:b/>
          <w:bCs/>
        </w:rPr>
        <w:t>КОНТРАКТ</w:t>
      </w:r>
      <w:r w:rsidRPr="0065737B">
        <w:rPr>
          <w:b/>
          <w:bCs/>
        </w:rPr>
        <w:t>А</w:t>
      </w:r>
    </w:p>
    <w:p w:rsidR="0065737B" w:rsidRPr="0065737B" w:rsidRDefault="0065737B" w:rsidP="00C12A22">
      <w:pPr>
        <w:pStyle w:val="2"/>
        <w:numPr>
          <w:ilvl w:val="0"/>
          <w:numId w:val="0"/>
        </w:numPr>
        <w:spacing w:after="0"/>
      </w:pPr>
      <w:r w:rsidRPr="0065737B">
        <w:t xml:space="preserve">1.1. Исполнитель обязуется </w:t>
      </w:r>
      <w:r w:rsidR="00C12A22">
        <w:t xml:space="preserve">выполнить работы </w:t>
      </w:r>
      <w:r w:rsidR="00C12A22" w:rsidRPr="00C12A22">
        <w:t>работ по созданию цифрового топографического плана масштаба 1:2000 на территорию, ограниченную набережной реки Камы – левый берег, ул</w:t>
      </w:r>
      <w:proofErr w:type="gramStart"/>
      <w:r w:rsidR="00C12A22" w:rsidRPr="00C12A22">
        <w:t>.Н</w:t>
      </w:r>
      <w:proofErr w:type="gramEnd"/>
      <w:r w:rsidR="00C12A22" w:rsidRPr="00C12A22">
        <w:t xml:space="preserve">иколая Островского, ул.Ленина, ул.Максима Горького, ул.Пушкина, ул.Сибирской, ул.Краснова, ул.Пушкина, ул.Куйбышева, ул.Революции, шоссе Космонавтов, ул.Подгорной, ул.Екатерининской, ул.Окулова, ул. </w:t>
      </w:r>
      <w:proofErr w:type="spellStart"/>
      <w:r w:rsidR="00C12A22" w:rsidRPr="00C12A22">
        <w:t>Решетниковский</w:t>
      </w:r>
      <w:proofErr w:type="spellEnd"/>
      <w:r w:rsidR="00C12A22" w:rsidRPr="00C12A22">
        <w:t xml:space="preserve">  спуск в Дзержинском, Ленинском и Свердловском районах города Перми</w:t>
      </w:r>
      <w:r w:rsidR="00C12A22" w:rsidRPr="0065737B">
        <w:t xml:space="preserve"> </w:t>
      </w:r>
      <w:r w:rsidRPr="0065737B">
        <w:t>(</w:t>
      </w:r>
      <w:proofErr w:type="gramStart"/>
      <w:r w:rsidRPr="0065737B">
        <w:t xml:space="preserve">далее - Работа) и передать ее результат Заказчику в установленные настоящим </w:t>
      </w:r>
      <w:r w:rsidR="00181BB3">
        <w:t>договором в</w:t>
      </w:r>
      <w:r w:rsidRPr="0065737B">
        <w:t xml:space="preserve"> сроки, а Заказчик обязуется принять и оплатить эту Работу. </w:t>
      </w:r>
      <w:proofErr w:type="gramEnd"/>
    </w:p>
    <w:p w:rsidR="0065737B" w:rsidRPr="0065737B" w:rsidRDefault="0065737B" w:rsidP="00C12A22">
      <w:pPr>
        <w:pStyle w:val="2"/>
        <w:numPr>
          <w:ilvl w:val="0"/>
          <w:numId w:val="0"/>
        </w:numPr>
        <w:spacing w:after="0"/>
      </w:pPr>
      <w:r w:rsidRPr="0065737B">
        <w:t xml:space="preserve">1.2. Требования к </w:t>
      </w:r>
      <w:proofErr w:type="gramStart"/>
      <w:r w:rsidRPr="0065737B">
        <w:t xml:space="preserve">документации, являющейся предметом настоящего </w:t>
      </w:r>
      <w:r w:rsidR="00181BB3">
        <w:t>договора</w:t>
      </w:r>
      <w:r w:rsidRPr="0065737B">
        <w:t xml:space="preserve"> выполняются</w:t>
      </w:r>
      <w:proofErr w:type="gramEnd"/>
      <w:r w:rsidRPr="0065737B">
        <w:t xml:space="preserve"> в соответствии с действующими нормами и стандартами, а также особыми условиями, предусмотренными Техническим заданием (Приложение № 1).</w:t>
      </w:r>
    </w:p>
    <w:p w:rsidR="0065737B" w:rsidRPr="0065737B" w:rsidRDefault="0065737B" w:rsidP="00C12A22">
      <w:pPr>
        <w:pStyle w:val="2"/>
        <w:numPr>
          <w:ilvl w:val="0"/>
          <w:numId w:val="0"/>
        </w:numPr>
        <w:spacing w:after="0"/>
      </w:pPr>
      <w:r w:rsidRPr="0065737B">
        <w:t xml:space="preserve">1.3. Цена и перечень выполняемых в соответствии с настоящим </w:t>
      </w:r>
      <w:r w:rsidR="00181BB3">
        <w:t xml:space="preserve">договором </w:t>
      </w:r>
      <w:r w:rsidRPr="0065737B">
        <w:t xml:space="preserve">работ определяется Сторонами по Смете, прилагаемой к настоящему </w:t>
      </w:r>
      <w:r w:rsidR="00181BB3">
        <w:t>договору</w:t>
      </w:r>
      <w:r w:rsidRPr="0065737B">
        <w:t xml:space="preserve"> в качестве его неотъемлемой части (Приложение № 2).</w:t>
      </w:r>
    </w:p>
    <w:p w:rsidR="0065737B" w:rsidRPr="0065737B" w:rsidRDefault="0065737B" w:rsidP="00C12A22">
      <w:pPr>
        <w:pStyle w:val="2"/>
        <w:numPr>
          <w:ilvl w:val="0"/>
          <w:numId w:val="0"/>
        </w:numPr>
        <w:spacing w:after="0"/>
      </w:pPr>
      <w:r w:rsidRPr="0065737B">
        <w:t xml:space="preserve">1.4. Срок выполнения работ – </w:t>
      </w:r>
      <w:r w:rsidRPr="00D34EC3">
        <w:t>___________ 2012 года.</w:t>
      </w:r>
    </w:p>
    <w:p w:rsidR="00C12A22" w:rsidRPr="0065737B" w:rsidRDefault="00C12A22" w:rsidP="00C12A22">
      <w:pPr>
        <w:pStyle w:val="2"/>
        <w:numPr>
          <w:ilvl w:val="0"/>
          <w:numId w:val="0"/>
        </w:numPr>
        <w:spacing w:after="0"/>
        <w:ind w:left="283"/>
        <w:jc w:val="center"/>
        <w:rPr>
          <w:b/>
          <w:bCs/>
        </w:rPr>
      </w:pPr>
    </w:p>
    <w:p w:rsidR="0065737B" w:rsidRPr="0065737B" w:rsidRDefault="0065737B" w:rsidP="00C12A22">
      <w:pPr>
        <w:pStyle w:val="2"/>
        <w:numPr>
          <w:ilvl w:val="0"/>
          <w:numId w:val="0"/>
        </w:numPr>
        <w:spacing w:after="0"/>
        <w:jc w:val="center"/>
        <w:rPr>
          <w:b/>
          <w:bCs/>
        </w:rPr>
      </w:pPr>
      <w:r w:rsidRPr="0065737B">
        <w:rPr>
          <w:b/>
          <w:bCs/>
        </w:rPr>
        <w:t xml:space="preserve">2. ЦЕНА </w:t>
      </w:r>
      <w:r w:rsidR="002C5AAE">
        <w:rPr>
          <w:b/>
          <w:bCs/>
        </w:rPr>
        <w:t>КОНТРАКТ</w:t>
      </w:r>
      <w:r w:rsidRPr="0065737B">
        <w:rPr>
          <w:b/>
          <w:bCs/>
        </w:rPr>
        <w:t>А</w:t>
      </w:r>
    </w:p>
    <w:p w:rsidR="00E859D2" w:rsidRDefault="00E859D2" w:rsidP="00E859D2">
      <w:pPr>
        <w:pStyle w:val="2"/>
        <w:numPr>
          <w:ilvl w:val="0"/>
          <w:numId w:val="0"/>
        </w:numPr>
        <w:spacing w:after="0"/>
      </w:pPr>
    </w:p>
    <w:p w:rsidR="00E859D2" w:rsidRPr="007C0F24" w:rsidRDefault="0065737B" w:rsidP="00E859D2">
      <w:pPr>
        <w:pStyle w:val="2"/>
        <w:numPr>
          <w:ilvl w:val="0"/>
          <w:numId w:val="0"/>
        </w:numPr>
        <w:spacing w:after="0"/>
      </w:pPr>
      <w:r w:rsidRPr="0065737B">
        <w:t xml:space="preserve">2.1. За выполненную Исполнителем и принятую </w:t>
      </w:r>
      <w:r w:rsidRPr="00E859D2">
        <w:t>Заказчиком Работу, Заказчик перечисляет Исполнителю _______________</w:t>
      </w:r>
      <w:proofErr w:type="gramStart"/>
      <w:r w:rsidRPr="00E859D2">
        <w:t xml:space="preserve"> </w:t>
      </w:r>
      <w:r w:rsidR="00946579" w:rsidRPr="00E859D2">
        <w:t>,</w:t>
      </w:r>
      <w:proofErr w:type="gramEnd"/>
      <w:r w:rsidRPr="00E859D2">
        <w:t xml:space="preserve">в том числе НДС </w:t>
      </w:r>
      <w:r w:rsidRPr="00946579">
        <w:t xml:space="preserve">___________ </w:t>
      </w:r>
      <w:proofErr w:type="spellStart"/>
      <w:r w:rsidRPr="00946579">
        <w:t>руб</w:t>
      </w:r>
      <w:r w:rsidR="00946579">
        <w:t>_________копеек</w:t>
      </w:r>
      <w:proofErr w:type="spellEnd"/>
      <w:r w:rsidR="00E859D2" w:rsidRPr="007C0F24">
        <w:t xml:space="preserve"> </w:t>
      </w:r>
      <w:r w:rsidR="00E859D2">
        <w:t>(</w:t>
      </w:r>
      <w:r w:rsidR="00E859D2" w:rsidRPr="00C41940">
        <w:t>если НДС не облагается, то прописывается основание)</w:t>
      </w:r>
      <w:r w:rsidR="00E859D2" w:rsidRPr="007C0F24">
        <w:t xml:space="preserve">. </w:t>
      </w:r>
    </w:p>
    <w:p w:rsidR="0065737B" w:rsidRPr="0065737B" w:rsidRDefault="0065737B" w:rsidP="00C12A22">
      <w:pPr>
        <w:pStyle w:val="2"/>
        <w:numPr>
          <w:ilvl w:val="0"/>
          <w:numId w:val="0"/>
        </w:numPr>
        <w:spacing w:after="0"/>
      </w:pPr>
    </w:p>
    <w:p w:rsidR="0065737B" w:rsidRPr="0065737B" w:rsidRDefault="0065737B" w:rsidP="00C12A22">
      <w:pPr>
        <w:pStyle w:val="2"/>
        <w:numPr>
          <w:ilvl w:val="0"/>
          <w:numId w:val="0"/>
        </w:numPr>
        <w:spacing w:after="0"/>
        <w:jc w:val="center"/>
        <w:rPr>
          <w:b/>
          <w:bCs/>
        </w:rPr>
      </w:pPr>
      <w:r w:rsidRPr="0065737B">
        <w:rPr>
          <w:b/>
          <w:bCs/>
        </w:rPr>
        <w:t>3. СРОКИ И ПОРЯДОК РАСЧЕТОВ</w:t>
      </w:r>
    </w:p>
    <w:p w:rsidR="00BD5D1A" w:rsidRDefault="0065737B" w:rsidP="00C12A22">
      <w:pPr>
        <w:pStyle w:val="2"/>
        <w:numPr>
          <w:ilvl w:val="0"/>
          <w:numId w:val="0"/>
        </w:numPr>
        <w:spacing w:after="0"/>
      </w:pPr>
      <w:r w:rsidRPr="0065737B">
        <w:t xml:space="preserve">3.1. </w:t>
      </w:r>
      <w:r w:rsidRPr="00BD5D1A">
        <w:t xml:space="preserve">Оплата по </w:t>
      </w:r>
      <w:r w:rsidR="00181BB3">
        <w:t>договору</w:t>
      </w:r>
      <w:r w:rsidRPr="00BD5D1A">
        <w:t xml:space="preserve"> осуществляется по безналичному расчету </w:t>
      </w:r>
      <w:r w:rsidRPr="008A4627">
        <w:rPr>
          <w:color w:val="000000" w:themeColor="text1"/>
        </w:rPr>
        <w:t xml:space="preserve">путем перечисления Заказчиком денежных средств </w:t>
      </w:r>
      <w:r w:rsidR="00946579" w:rsidRPr="008A4627">
        <w:rPr>
          <w:color w:val="000000" w:themeColor="text1"/>
        </w:rPr>
        <w:t>после</w:t>
      </w:r>
      <w:r w:rsidR="00946579">
        <w:t xml:space="preserve"> </w:t>
      </w:r>
      <w:r w:rsidR="00BD5D1A" w:rsidRPr="006D3DE0">
        <w:t>подписания Заказчиком акта сдачи-приемки выполненных работ, на основании акта сдачи-приемки выполненных работ, счета и счета-фактуры.</w:t>
      </w:r>
    </w:p>
    <w:p w:rsidR="0065737B" w:rsidRPr="0065737B" w:rsidRDefault="0065737B" w:rsidP="00C12A22">
      <w:pPr>
        <w:pStyle w:val="2"/>
        <w:numPr>
          <w:ilvl w:val="0"/>
          <w:numId w:val="0"/>
        </w:numPr>
        <w:spacing w:after="0"/>
      </w:pPr>
      <w:r w:rsidRPr="0065737B">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w:t>
      </w:r>
      <w:r w:rsidRPr="0065737B">
        <w:lastRenderedPageBreak/>
        <w:t xml:space="preserve">денежных средств на указанный в настоящем </w:t>
      </w:r>
      <w:r w:rsidR="009D64E8">
        <w:t>договоре</w:t>
      </w:r>
      <w:r w:rsidRPr="0065737B">
        <w:t xml:space="preserve"> счет Исполнителя несет Исполнитель.</w:t>
      </w:r>
    </w:p>
    <w:p w:rsidR="0065737B" w:rsidRPr="0065737B" w:rsidRDefault="0065737B" w:rsidP="00BD5D1A">
      <w:pPr>
        <w:pStyle w:val="2"/>
        <w:numPr>
          <w:ilvl w:val="0"/>
          <w:numId w:val="0"/>
        </w:numPr>
        <w:spacing w:after="0"/>
        <w:rPr>
          <w:b/>
          <w:bCs/>
        </w:rPr>
      </w:pPr>
    </w:p>
    <w:p w:rsidR="0065737B" w:rsidRPr="0065737B" w:rsidRDefault="0065737B" w:rsidP="00BD5D1A">
      <w:pPr>
        <w:pStyle w:val="2"/>
        <w:numPr>
          <w:ilvl w:val="0"/>
          <w:numId w:val="0"/>
        </w:numPr>
        <w:spacing w:after="0"/>
        <w:jc w:val="center"/>
        <w:rPr>
          <w:b/>
          <w:bCs/>
        </w:rPr>
      </w:pPr>
      <w:r w:rsidRPr="0065737B">
        <w:rPr>
          <w:b/>
          <w:bCs/>
        </w:rPr>
        <w:t>4. ПРАВА И ОБЯЗАННОСТИ СТОРОН</w:t>
      </w:r>
    </w:p>
    <w:p w:rsidR="0065737B" w:rsidRPr="0065737B" w:rsidRDefault="0065737B" w:rsidP="00BD5D1A">
      <w:pPr>
        <w:pStyle w:val="2"/>
        <w:numPr>
          <w:ilvl w:val="0"/>
          <w:numId w:val="0"/>
        </w:numPr>
        <w:spacing w:after="0"/>
      </w:pPr>
      <w:r w:rsidRPr="0065737B">
        <w:t>4.1. Исполнитель обязан:</w:t>
      </w:r>
    </w:p>
    <w:p w:rsidR="0065737B" w:rsidRPr="0065737B" w:rsidRDefault="0065737B" w:rsidP="00BD5D1A">
      <w:pPr>
        <w:pStyle w:val="2"/>
        <w:numPr>
          <w:ilvl w:val="0"/>
          <w:numId w:val="0"/>
        </w:numPr>
        <w:spacing w:after="0"/>
      </w:pPr>
      <w:r w:rsidRPr="0065737B">
        <w:t xml:space="preserve">4.1.1. Выполнять работы, предусмотренные настоящим </w:t>
      </w:r>
      <w:r w:rsidR="009D64E8">
        <w:t>договором</w:t>
      </w:r>
      <w:r w:rsidRPr="0065737B">
        <w:t xml:space="preserve"> и приложениями к нему, в полном соответствии с Техническим заданием, а также действующим законодательством.</w:t>
      </w:r>
    </w:p>
    <w:p w:rsidR="0065737B" w:rsidRPr="0065737B" w:rsidRDefault="0065737B" w:rsidP="00BD5D1A">
      <w:pPr>
        <w:pStyle w:val="2"/>
        <w:numPr>
          <w:ilvl w:val="0"/>
          <w:numId w:val="0"/>
        </w:numPr>
        <w:spacing w:after="0"/>
      </w:pPr>
      <w:r w:rsidRPr="0065737B">
        <w:t>4.1.2. Предоставлять по требованию Заказчика информацию о ходе выполнения Работ, своевременно извещать его о приостановлении работ по не зависящим от Исполнителя обстоятельствам.</w:t>
      </w:r>
    </w:p>
    <w:p w:rsidR="0065737B" w:rsidRPr="0065737B" w:rsidRDefault="0065737B" w:rsidP="00BD5D1A">
      <w:pPr>
        <w:pStyle w:val="2"/>
        <w:numPr>
          <w:ilvl w:val="0"/>
          <w:numId w:val="0"/>
        </w:numPr>
        <w:spacing w:after="0"/>
      </w:pPr>
      <w:r w:rsidRPr="0065737B">
        <w:t xml:space="preserve">4.1.3. Не передавать результаты Работ по </w:t>
      </w:r>
      <w:r w:rsidR="009D64E8">
        <w:t>договору</w:t>
      </w:r>
      <w:r w:rsidRPr="0065737B">
        <w:t xml:space="preserve"> третьим лицам без согласия Заказчика.</w:t>
      </w:r>
    </w:p>
    <w:p w:rsidR="0065737B" w:rsidRPr="0065737B" w:rsidRDefault="0065737B" w:rsidP="00BD5D1A">
      <w:pPr>
        <w:pStyle w:val="2"/>
        <w:numPr>
          <w:ilvl w:val="0"/>
          <w:numId w:val="0"/>
        </w:numPr>
        <w:spacing w:after="0"/>
      </w:pPr>
      <w:r w:rsidRPr="0065737B">
        <w:t>4.2. Заказчик обязан:</w:t>
      </w:r>
    </w:p>
    <w:p w:rsidR="0065737B" w:rsidRPr="0065737B" w:rsidRDefault="0065737B" w:rsidP="00BD5D1A">
      <w:pPr>
        <w:pStyle w:val="2"/>
        <w:numPr>
          <w:ilvl w:val="0"/>
          <w:numId w:val="0"/>
        </w:numPr>
        <w:spacing w:after="0"/>
      </w:pPr>
      <w:r w:rsidRPr="0065737B">
        <w:t xml:space="preserve">4.2.1. Оплатить выполненные Работы согласно условиям настоящего </w:t>
      </w:r>
      <w:r w:rsidR="009D64E8">
        <w:t>договора</w:t>
      </w:r>
      <w:r w:rsidRPr="0065737B">
        <w:t>.</w:t>
      </w:r>
    </w:p>
    <w:p w:rsidR="0065737B" w:rsidRPr="0065737B" w:rsidRDefault="0065737B" w:rsidP="00BD5D1A">
      <w:pPr>
        <w:pStyle w:val="2"/>
        <w:numPr>
          <w:ilvl w:val="0"/>
          <w:numId w:val="0"/>
        </w:numPr>
        <w:spacing w:after="0"/>
      </w:pPr>
      <w:r w:rsidRPr="0065737B">
        <w:t>4.2.2. Оказывать содействие Исполнителю в выполнении Работ путем предоставления необходимой документации.</w:t>
      </w:r>
    </w:p>
    <w:p w:rsidR="0065737B" w:rsidRPr="0065737B" w:rsidRDefault="0065737B" w:rsidP="00BD5D1A">
      <w:pPr>
        <w:pStyle w:val="2"/>
        <w:numPr>
          <w:ilvl w:val="0"/>
          <w:numId w:val="0"/>
        </w:numPr>
        <w:spacing w:after="0"/>
      </w:pPr>
      <w:r w:rsidRPr="0065737B">
        <w:t>4.3. Заказчик имеет право:</w:t>
      </w:r>
    </w:p>
    <w:p w:rsidR="0065737B" w:rsidRPr="0065737B" w:rsidRDefault="0065737B" w:rsidP="00BD5D1A">
      <w:pPr>
        <w:pStyle w:val="2"/>
        <w:numPr>
          <w:ilvl w:val="0"/>
          <w:numId w:val="0"/>
        </w:numPr>
        <w:spacing w:after="0"/>
      </w:pPr>
      <w:r w:rsidRPr="0065737B">
        <w:t>4.3.1. Проверить соответствие выполняемых Работ требованиям Технического задания, а также их качество.</w:t>
      </w:r>
    </w:p>
    <w:p w:rsidR="0065737B" w:rsidRPr="0065737B" w:rsidRDefault="0065737B" w:rsidP="00BD5D1A">
      <w:pPr>
        <w:pStyle w:val="2"/>
        <w:numPr>
          <w:ilvl w:val="0"/>
          <w:numId w:val="0"/>
        </w:numPr>
        <w:spacing w:after="0"/>
        <w:rPr>
          <w:b/>
          <w:bCs/>
        </w:rPr>
      </w:pPr>
    </w:p>
    <w:p w:rsidR="0065737B" w:rsidRPr="0065737B" w:rsidRDefault="0065737B" w:rsidP="00BD5D1A">
      <w:pPr>
        <w:pStyle w:val="2"/>
        <w:numPr>
          <w:ilvl w:val="0"/>
          <w:numId w:val="0"/>
        </w:numPr>
        <w:spacing w:after="0"/>
        <w:jc w:val="center"/>
        <w:rPr>
          <w:b/>
          <w:bCs/>
        </w:rPr>
      </w:pPr>
      <w:r w:rsidRPr="0065737B">
        <w:rPr>
          <w:b/>
          <w:bCs/>
        </w:rPr>
        <w:t>5. ПОРЯДОК СДАЧИ И ПРИЕМКИ РАБОТ</w:t>
      </w:r>
    </w:p>
    <w:p w:rsidR="0065737B" w:rsidRPr="0065737B" w:rsidRDefault="0065737B" w:rsidP="00BD5D1A">
      <w:pPr>
        <w:pStyle w:val="2"/>
        <w:numPr>
          <w:ilvl w:val="0"/>
          <w:numId w:val="0"/>
        </w:numPr>
        <w:spacing w:after="0" w:line="264" w:lineRule="auto"/>
        <w:rPr>
          <w:szCs w:val="24"/>
        </w:rPr>
      </w:pPr>
      <w:r w:rsidRPr="0065737B">
        <w:t xml:space="preserve">5.1. </w:t>
      </w:r>
      <w:r w:rsidRPr="0065737B">
        <w:rPr>
          <w:szCs w:val="24"/>
        </w:rPr>
        <w:t xml:space="preserve">По завершению </w:t>
      </w:r>
      <w:r w:rsidRPr="00D92533">
        <w:rPr>
          <w:szCs w:val="24"/>
        </w:rPr>
        <w:t xml:space="preserve">выполнения </w:t>
      </w:r>
      <w:r w:rsidR="00946579" w:rsidRPr="00D92533">
        <w:rPr>
          <w:szCs w:val="24"/>
        </w:rPr>
        <w:t>работы</w:t>
      </w:r>
      <w:r w:rsidRPr="00D92533">
        <w:rPr>
          <w:szCs w:val="24"/>
        </w:rPr>
        <w:t xml:space="preserve"> Исполнитель</w:t>
      </w:r>
      <w:r w:rsidRPr="0065737B">
        <w:rPr>
          <w:szCs w:val="24"/>
        </w:rPr>
        <w:t xml:space="preserve"> представляет Заказчику отчётные материалы в объеме и количестве согласно Техническому заданию, акт приема-передачи работ в 3 экземплярах. Заказчик обязан принять работы и подписать накладную в момент передачи отчетных материалов при отсутствии собственных замечаний.</w:t>
      </w:r>
    </w:p>
    <w:p w:rsidR="0065737B" w:rsidRPr="0065737B" w:rsidRDefault="0065737B" w:rsidP="00BD5D1A">
      <w:pPr>
        <w:pStyle w:val="2"/>
        <w:widowControl w:val="0"/>
        <w:numPr>
          <w:ilvl w:val="0"/>
          <w:numId w:val="0"/>
        </w:numPr>
        <w:spacing w:after="0" w:line="264" w:lineRule="auto"/>
        <w:rPr>
          <w:szCs w:val="24"/>
        </w:rPr>
      </w:pPr>
      <w:r w:rsidRPr="0065737B">
        <w:rPr>
          <w:szCs w:val="24"/>
        </w:rPr>
        <w:t>5.2. Переговоры и консультации в ходе выполнения и приема-передачи выполненных работ проводятся на территории Заказчика.</w:t>
      </w:r>
    </w:p>
    <w:p w:rsidR="0065737B" w:rsidRPr="0065737B" w:rsidRDefault="0065737B" w:rsidP="00BD5D1A">
      <w:pPr>
        <w:pStyle w:val="2"/>
        <w:numPr>
          <w:ilvl w:val="0"/>
          <w:numId w:val="0"/>
        </w:numPr>
        <w:spacing w:after="0" w:line="264" w:lineRule="auto"/>
        <w:rPr>
          <w:szCs w:val="24"/>
        </w:rPr>
      </w:pPr>
      <w:r w:rsidRPr="0065737B">
        <w:rPr>
          <w:color w:val="000000"/>
          <w:szCs w:val="24"/>
        </w:rPr>
        <w:t>5.3. Заказчик осуществляет приемку и проверку выполненных работ, представленных документов, отчетов о проделанной работе.</w:t>
      </w:r>
    </w:p>
    <w:p w:rsidR="0065737B" w:rsidRPr="0065737B" w:rsidRDefault="0065737B" w:rsidP="00BD5D1A">
      <w:pPr>
        <w:pStyle w:val="2"/>
        <w:widowControl w:val="0"/>
        <w:numPr>
          <w:ilvl w:val="0"/>
          <w:numId w:val="0"/>
        </w:numPr>
        <w:spacing w:after="0" w:line="264" w:lineRule="auto"/>
        <w:rPr>
          <w:szCs w:val="24"/>
        </w:rPr>
      </w:pPr>
      <w:r w:rsidRPr="0065737B">
        <w:rPr>
          <w:szCs w:val="24"/>
        </w:rPr>
        <w:t>Заказчик в течение 15 календарных дней после получения акта приема-передачи работ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65737B" w:rsidRPr="0065737B" w:rsidRDefault="0065737B" w:rsidP="00BD5D1A">
      <w:pPr>
        <w:pStyle w:val="2"/>
        <w:widowControl w:val="0"/>
        <w:numPr>
          <w:ilvl w:val="0"/>
          <w:numId w:val="0"/>
        </w:numPr>
        <w:spacing w:after="0" w:line="264" w:lineRule="auto"/>
        <w:rPr>
          <w:szCs w:val="24"/>
        </w:rPr>
      </w:pPr>
      <w:r w:rsidRPr="0065737B">
        <w:rPr>
          <w:szCs w:val="24"/>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65737B" w:rsidRPr="0065737B" w:rsidRDefault="0065737B" w:rsidP="00BD5D1A">
      <w:pPr>
        <w:pStyle w:val="2"/>
        <w:widowControl w:val="0"/>
        <w:numPr>
          <w:ilvl w:val="0"/>
          <w:numId w:val="0"/>
        </w:numPr>
        <w:spacing w:after="0" w:line="264" w:lineRule="auto"/>
        <w:rPr>
          <w:szCs w:val="24"/>
        </w:rPr>
      </w:pPr>
      <w:r w:rsidRPr="0065737B">
        <w:rPr>
          <w:color w:val="000000"/>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65737B" w:rsidRPr="0065737B" w:rsidRDefault="0065737B" w:rsidP="00BD5D1A">
      <w:pPr>
        <w:pStyle w:val="2"/>
        <w:numPr>
          <w:ilvl w:val="0"/>
          <w:numId w:val="0"/>
        </w:numPr>
        <w:shd w:val="clear" w:color="auto" w:fill="FFFFFF"/>
        <w:spacing w:after="0" w:line="264" w:lineRule="auto"/>
        <w:ind w:right="4"/>
        <w:rPr>
          <w:color w:val="000000"/>
          <w:szCs w:val="24"/>
        </w:rPr>
      </w:pPr>
      <w:r w:rsidRPr="0065737B">
        <w:rPr>
          <w:color w:val="000000"/>
          <w:szCs w:val="24"/>
        </w:rPr>
        <w:t xml:space="preserve">В случае отказа Исполнителя устранить недостатки в выполненных работах, Заказчик имеет право не </w:t>
      </w:r>
      <w:proofErr w:type="gramStart"/>
      <w:r w:rsidRPr="0065737B">
        <w:rPr>
          <w:color w:val="000000"/>
          <w:szCs w:val="24"/>
        </w:rPr>
        <w:t>оплачивать стоимость работ</w:t>
      </w:r>
      <w:proofErr w:type="gramEnd"/>
      <w:r w:rsidRPr="0065737B">
        <w:rPr>
          <w:color w:val="000000"/>
          <w:szCs w:val="24"/>
        </w:rPr>
        <w:t>, в которых выявлены недостатки.</w:t>
      </w:r>
    </w:p>
    <w:p w:rsidR="0065737B" w:rsidRPr="0065737B" w:rsidRDefault="0065737B" w:rsidP="00BD5D1A">
      <w:pPr>
        <w:pStyle w:val="2"/>
        <w:numPr>
          <w:ilvl w:val="0"/>
          <w:numId w:val="0"/>
        </w:numPr>
        <w:spacing w:line="264" w:lineRule="auto"/>
        <w:rPr>
          <w:color w:val="000000"/>
          <w:szCs w:val="24"/>
        </w:rPr>
      </w:pPr>
      <w:r w:rsidRPr="0065737B">
        <w:rPr>
          <w:color w:val="000000"/>
          <w:szCs w:val="24"/>
        </w:rPr>
        <w:t xml:space="preserve">5.5. В случае если в течение срока, указанного в п. 5.3 настоящего </w:t>
      </w:r>
      <w:r w:rsidR="00643F1D">
        <w:rPr>
          <w:szCs w:val="24"/>
        </w:rPr>
        <w:t>договора</w:t>
      </w:r>
      <w:r w:rsidRPr="0065737B">
        <w:rPr>
          <w:color w:val="000000"/>
          <w:szCs w:val="24"/>
        </w:rPr>
        <w:t xml:space="preserve"> от Заказчика не поступит мотивированного отказа от подписания акта приема-передачи – работы считаются принятыми. </w:t>
      </w:r>
    </w:p>
    <w:p w:rsidR="0065737B" w:rsidRPr="0065737B" w:rsidRDefault="0065737B" w:rsidP="00BD5D1A">
      <w:pPr>
        <w:pStyle w:val="2"/>
        <w:numPr>
          <w:ilvl w:val="0"/>
          <w:numId w:val="0"/>
        </w:numPr>
        <w:shd w:val="clear" w:color="auto" w:fill="FFFFFF"/>
        <w:spacing w:after="0" w:line="264" w:lineRule="auto"/>
        <w:ind w:right="22"/>
        <w:rPr>
          <w:color w:val="000000"/>
          <w:szCs w:val="24"/>
        </w:rPr>
      </w:pPr>
      <w:r w:rsidRPr="0065737B">
        <w:rPr>
          <w:color w:val="000000"/>
          <w:szCs w:val="24"/>
        </w:rPr>
        <w:t xml:space="preserve">5.6. При остановке выполнения работ по </w:t>
      </w:r>
      <w:r w:rsidR="00643F1D">
        <w:rPr>
          <w:color w:val="000000"/>
          <w:szCs w:val="24"/>
        </w:rPr>
        <w:t>договору</w:t>
      </w:r>
      <w:r w:rsidRPr="0065737B">
        <w:rPr>
          <w:color w:val="000000"/>
          <w:szCs w:val="24"/>
        </w:rPr>
        <w:t xml:space="preserve"> по инициативе Заказчика в установленных настоящим </w:t>
      </w:r>
      <w:r w:rsidR="00643F1D">
        <w:rPr>
          <w:color w:val="000000"/>
          <w:szCs w:val="24"/>
        </w:rPr>
        <w:t>договором</w:t>
      </w:r>
      <w:r w:rsidRPr="0065737B">
        <w:rPr>
          <w:color w:val="000000"/>
          <w:szCs w:val="24"/>
        </w:rPr>
        <w:t xml:space="preserve">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65737B" w:rsidRPr="0065737B" w:rsidRDefault="0065737B" w:rsidP="00BD5D1A">
      <w:pPr>
        <w:pStyle w:val="2"/>
        <w:numPr>
          <w:ilvl w:val="0"/>
          <w:numId w:val="0"/>
        </w:numPr>
        <w:spacing w:after="0" w:line="264" w:lineRule="auto"/>
        <w:rPr>
          <w:sz w:val="16"/>
        </w:rPr>
      </w:pPr>
      <w:r w:rsidRPr="0065737B">
        <w:rPr>
          <w:color w:val="000000"/>
          <w:szCs w:val="24"/>
        </w:rPr>
        <w:t xml:space="preserve">5.7. В случае обнаружения брака в период наступления гарантийных обязательств, которые наступают со дня подписания акта приема-передачи работ по последнему этапу, </w:t>
      </w:r>
      <w:r w:rsidRPr="0065737B">
        <w:rPr>
          <w:color w:val="000000"/>
          <w:szCs w:val="24"/>
        </w:rPr>
        <w:lastRenderedPageBreak/>
        <w:t xml:space="preserve">исполнитель обязан устранить недостатки в работе, в срок предусмотренный разделом 5 </w:t>
      </w:r>
      <w:r w:rsidR="00643F1D">
        <w:rPr>
          <w:color w:val="000000"/>
          <w:szCs w:val="24"/>
        </w:rPr>
        <w:t>договора</w:t>
      </w:r>
      <w:r w:rsidRPr="0065737B">
        <w:rPr>
          <w:color w:val="000000"/>
          <w:szCs w:val="24"/>
        </w:rPr>
        <w:t>, а действие гарантийных обязательств соответственно продлевается на данный срок.</w:t>
      </w:r>
    </w:p>
    <w:p w:rsidR="0065737B" w:rsidRPr="0065737B" w:rsidRDefault="0065737B" w:rsidP="00BD5D1A">
      <w:pPr>
        <w:pStyle w:val="2"/>
        <w:numPr>
          <w:ilvl w:val="0"/>
          <w:numId w:val="0"/>
        </w:numPr>
        <w:spacing w:after="0" w:line="264" w:lineRule="auto"/>
      </w:pPr>
      <w:r w:rsidRPr="0065737B">
        <w:t>5.8. Если в процессе выполнения Работ выяснится неизбежность получения отрицательного результата или нецелесообразность дальнейшего проведения Работ, Исполнитель обязан приостановить выполнение Работы, письменно уведомив об этом Заказчика в срок не более трех календарных дней со дня приостановления Работ. В этом случае Стороны обязаны в пятидневный срок рассмотреть вопрос о целесообразности продолжения работ.</w:t>
      </w:r>
    </w:p>
    <w:p w:rsidR="0065737B" w:rsidRPr="0065737B" w:rsidRDefault="0065737B" w:rsidP="00BD5D1A">
      <w:pPr>
        <w:pStyle w:val="2"/>
        <w:numPr>
          <w:ilvl w:val="0"/>
          <w:numId w:val="0"/>
        </w:numPr>
        <w:spacing w:after="0" w:line="264" w:lineRule="auto"/>
      </w:pPr>
      <w:r w:rsidRPr="0065737B">
        <w:t xml:space="preserve">5.9. </w:t>
      </w:r>
      <w:r w:rsidRPr="0065737B">
        <w:rPr>
          <w:color w:val="000000"/>
        </w:rPr>
        <w:t xml:space="preserve">Гарантийные обязательства в рамках исполнения </w:t>
      </w:r>
      <w:r w:rsidR="00643F1D">
        <w:rPr>
          <w:color w:val="000000"/>
        </w:rPr>
        <w:t>договора</w:t>
      </w:r>
      <w:r w:rsidRPr="0065737B">
        <w:rPr>
          <w:color w:val="000000"/>
        </w:rPr>
        <w:t xml:space="preserve"> наступают со дня подписания заказчиком акта приемки-передачи работ по последнему этапу и включают в себя:</w:t>
      </w:r>
    </w:p>
    <w:p w:rsidR="0065737B" w:rsidRPr="0065737B" w:rsidRDefault="0065737B" w:rsidP="00BD5D1A">
      <w:pPr>
        <w:pStyle w:val="2"/>
        <w:numPr>
          <w:ilvl w:val="0"/>
          <w:numId w:val="0"/>
        </w:numPr>
        <w:spacing w:after="0" w:line="264" w:lineRule="auto"/>
      </w:pPr>
      <w:r w:rsidRPr="0065737B">
        <w:t xml:space="preserve">5.9.1. Срок предоставления гарантии качества на весь объем выполненных работ </w:t>
      </w:r>
      <w:r w:rsidR="00643F1D">
        <w:t xml:space="preserve">6 (шесть) </w:t>
      </w:r>
      <w:r w:rsidRPr="0065737B">
        <w:t>месяцев</w:t>
      </w:r>
      <w:r w:rsidR="00643F1D">
        <w:t>.</w:t>
      </w:r>
      <w:r w:rsidRPr="0065737B">
        <w:t xml:space="preserve"> </w:t>
      </w:r>
    </w:p>
    <w:p w:rsidR="0065737B" w:rsidRPr="0065737B" w:rsidRDefault="0065737B" w:rsidP="00BD5D1A">
      <w:pPr>
        <w:pStyle w:val="2"/>
        <w:numPr>
          <w:ilvl w:val="0"/>
          <w:numId w:val="0"/>
        </w:numPr>
        <w:shd w:val="clear" w:color="auto" w:fill="FFFFFF"/>
        <w:spacing w:after="0" w:line="264" w:lineRule="auto"/>
        <w:ind w:right="22"/>
      </w:pPr>
      <w:r w:rsidRPr="0065737B">
        <w:t>5.9.2. Срок устранения брака - не более 15 дней со дня получения уведомления от заказчика.</w:t>
      </w:r>
    </w:p>
    <w:p w:rsidR="0065737B" w:rsidRPr="0065737B" w:rsidRDefault="0065737B" w:rsidP="00BD5D1A">
      <w:pPr>
        <w:pStyle w:val="2"/>
        <w:numPr>
          <w:ilvl w:val="0"/>
          <w:numId w:val="0"/>
        </w:numPr>
        <w:shd w:val="clear" w:color="auto" w:fill="FFFFFF"/>
        <w:spacing w:after="0" w:line="264" w:lineRule="auto"/>
        <w:ind w:right="22"/>
      </w:pPr>
      <w:r w:rsidRPr="0065737B">
        <w:t xml:space="preserve">5.9.3. Срок предоставления гарантии качества работ продлевается в рамках исполнения </w:t>
      </w:r>
      <w:r w:rsidR="00643F1D">
        <w:t>договора</w:t>
      </w:r>
      <w:r w:rsidRPr="0065737B">
        <w:t xml:space="preserve"> соразмерно количеству дней потраченных на устранение брака, выявленного в гарантийный период.</w:t>
      </w:r>
    </w:p>
    <w:p w:rsidR="0065737B" w:rsidRPr="0065737B" w:rsidRDefault="0065737B" w:rsidP="00BD5D1A">
      <w:pPr>
        <w:pStyle w:val="2"/>
        <w:numPr>
          <w:ilvl w:val="0"/>
          <w:numId w:val="0"/>
        </w:numPr>
        <w:spacing w:after="0"/>
        <w:rPr>
          <w:b/>
          <w:bCs/>
        </w:rPr>
      </w:pPr>
    </w:p>
    <w:p w:rsidR="0065737B" w:rsidRPr="0065737B" w:rsidRDefault="0065737B" w:rsidP="00BD5D1A">
      <w:pPr>
        <w:pStyle w:val="2"/>
        <w:numPr>
          <w:ilvl w:val="0"/>
          <w:numId w:val="0"/>
        </w:numPr>
        <w:spacing w:after="0"/>
        <w:jc w:val="center"/>
        <w:rPr>
          <w:b/>
          <w:bCs/>
        </w:rPr>
      </w:pPr>
      <w:r w:rsidRPr="0065737B">
        <w:rPr>
          <w:b/>
          <w:bCs/>
        </w:rPr>
        <w:t xml:space="preserve">6. СРОК ДЕЙСТВИЯ </w:t>
      </w:r>
      <w:r w:rsidR="002C5AAE">
        <w:rPr>
          <w:b/>
          <w:bCs/>
        </w:rPr>
        <w:t>КОНТРАКТ</w:t>
      </w:r>
      <w:r w:rsidRPr="0065737B">
        <w:rPr>
          <w:b/>
          <w:bCs/>
        </w:rPr>
        <w:t>А</w:t>
      </w:r>
    </w:p>
    <w:p w:rsidR="00643F1D" w:rsidRDefault="00643F1D" w:rsidP="00BD5D1A">
      <w:pPr>
        <w:pStyle w:val="2"/>
        <w:numPr>
          <w:ilvl w:val="0"/>
          <w:numId w:val="0"/>
        </w:numPr>
        <w:spacing w:after="0"/>
      </w:pPr>
    </w:p>
    <w:p w:rsidR="0065737B" w:rsidRPr="0065737B" w:rsidRDefault="0065737B" w:rsidP="00BD5D1A">
      <w:pPr>
        <w:pStyle w:val="2"/>
        <w:numPr>
          <w:ilvl w:val="0"/>
          <w:numId w:val="0"/>
        </w:numPr>
        <w:spacing w:after="0"/>
      </w:pPr>
      <w:r w:rsidRPr="0065737B">
        <w:t xml:space="preserve">6.1. Настоящий </w:t>
      </w:r>
      <w:r w:rsidR="00643F1D">
        <w:t>договор</w:t>
      </w:r>
      <w:r w:rsidRPr="0065737B">
        <w:t xml:space="preserve"> вступает в силу с момента его подписания Сторонами и действует до полного исполнения Сторонами своих обязательств.</w:t>
      </w:r>
    </w:p>
    <w:p w:rsidR="0065737B" w:rsidRPr="0065737B" w:rsidRDefault="0065737B" w:rsidP="00BD5D1A">
      <w:pPr>
        <w:pStyle w:val="2"/>
        <w:numPr>
          <w:ilvl w:val="0"/>
          <w:numId w:val="0"/>
        </w:numPr>
        <w:spacing w:after="0"/>
        <w:rPr>
          <w:b/>
          <w:bCs/>
        </w:rPr>
      </w:pPr>
    </w:p>
    <w:p w:rsidR="0065737B" w:rsidRPr="0065737B" w:rsidRDefault="0065737B" w:rsidP="00BD5D1A">
      <w:pPr>
        <w:pStyle w:val="2"/>
        <w:numPr>
          <w:ilvl w:val="0"/>
          <w:numId w:val="0"/>
        </w:numPr>
        <w:spacing w:after="0"/>
        <w:jc w:val="center"/>
        <w:rPr>
          <w:b/>
          <w:bCs/>
        </w:rPr>
      </w:pPr>
      <w:r w:rsidRPr="0065737B">
        <w:rPr>
          <w:b/>
          <w:bCs/>
        </w:rPr>
        <w:t>7. ОБСТОЯТЕЛЬСТВА НЕПРЕОДОЛИМОЙ СИЛЫ</w:t>
      </w:r>
    </w:p>
    <w:p w:rsidR="001F63A0" w:rsidRDefault="001F63A0" w:rsidP="00BD5D1A">
      <w:pPr>
        <w:pStyle w:val="2"/>
        <w:numPr>
          <w:ilvl w:val="0"/>
          <w:numId w:val="0"/>
        </w:numPr>
        <w:spacing w:after="0" w:line="264" w:lineRule="auto"/>
      </w:pPr>
    </w:p>
    <w:p w:rsidR="0065737B" w:rsidRPr="0065737B" w:rsidRDefault="0065737B" w:rsidP="00BD5D1A">
      <w:pPr>
        <w:pStyle w:val="2"/>
        <w:numPr>
          <w:ilvl w:val="0"/>
          <w:numId w:val="0"/>
        </w:numPr>
        <w:spacing w:after="0" w:line="264" w:lineRule="auto"/>
      </w:pPr>
      <w:r w:rsidRPr="0065737B">
        <w:t xml:space="preserve">7.1. </w:t>
      </w:r>
      <w:proofErr w:type="gramStart"/>
      <w:r w:rsidRPr="0065737B">
        <w:t xml:space="preserve">Стороны освобождаются от ответственности за полное или частичное неисполнение своих обязательств по настоящему </w:t>
      </w:r>
      <w:r w:rsidR="001F63A0">
        <w:t>договору</w:t>
      </w:r>
      <w:r w:rsidRPr="0065737B">
        <w:t xml:space="preserve">,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настоящего </w:t>
      </w:r>
      <w:r w:rsidR="002C5AAE">
        <w:t>Контракт</w:t>
      </w:r>
      <w:r w:rsidRPr="0065737B">
        <w:t>а и непосредственно повлияли на исполнение Сторонами своих обязательств, а также которые Стороны были не в состоянии</w:t>
      </w:r>
      <w:proofErr w:type="gramEnd"/>
      <w:r w:rsidRPr="0065737B">
        <w:t xml:space="preserve"> предвидеть и предотвратить.</w:t>
      </w:r>
    </w:p>
    <w:p w:rsidR="0065737B" w:rsidRPr="0065737B" w:rsidRDefault="0065737B" w:rsidP="00BD5D1A">
      <w:pPr>
        <w:pStyle w:val="2"/>
        <w:numPr>
          <w:ilvl w:val="0"/>
          <w:numId w:val="0"/>
        </w:numPr>
        <w:spacing w:after="0" w:line="264" w:lineRule="auto"/>
      </w:pPr>
      <w:r w:rsidRPr="0065737B">
        <w:t xml:space="preserve">7.2. При наступлении таких обстоятельств, срок исполнения обязательств по настоящему </w:t>
      </w:r>
      <w:r w:rsidR="001F63A0">
        <w:t>договору</w:t>
      </w:r>
      <w:r w:rsidRPr="0065737B">
        <w:t xml:space="preserve">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sidR="001F63A0">
        <w:t>договора</w:t>
      </w:r>
      <w:r w:rsidRPr="0065737B">
        <w:t xml:space="preserve"> в срок.</w:t>
      </w:r>
    </w:p>
    <w:p w:rsidR="0065737B" w:rsidRPr="0065737B" w:rsidRDefault="0065737B" w:rsidP="00BD5D1A">
      <w:pPr>
        <w:pStyle w:val="2"/>
        <w:numPr>
          <w:ilvl w:val="0"/>
          <w:numId w:val="0"/>
        </w:numPr>
        <w:spacing w:after="0" w:line="264" w:lineRule="auto"/>
      </w:pPr>
      <w:r w:rsidRPr="0065737B">
        <w:t xml:space="preserve">7.3. </w:t>
      </w:r>
      <w:proofErr w:type="gramStart"/>
      <w:r w:rsidRPr="0065737B">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roofErr w:type="gramEnd"/>
    </w:p>
    <w:p w:rsidR="0065737B" w:rsidRPr="0065737B" w:rsidRDefault="0065737B" w:rsidP="00BD5D1A">
      <w:pPr>
        <w:pStyle w:val="2"/>
        <w:numPr>
          <w:ilvl w:val="0"/>
          <w:numId w:val="0"/>
        </w:numPr>
        <w:spacing w:after="0" w:line="264" w:lineRule="auto"/>
      </w:pPr>
      <w:r w:rsidRPr="0065737B">
        <w:t xml:space="preserve">7.4. Если обстоятельства, указанные в п. 7.1 настоящего </w:t>
      </w:r>
      <w:r w:rsidR="001F63A0">
        <w:t>договора</w:t>
      </w:r>
      <w:r w:rsidRPr="0065737B">
        <w:t xml:space="preserve"> будут длиться более двух календарных месяцев </w:t>
      </w:r>
      <w:proofErr w:type="gramStart"/>
      <w:r w:rsidRPr="0065737B">
        <w:t>с даты</w:t>
      </w:r>
      <w:proofErr w:type="gramEnd"/>
      <w:r w:rsidRPr="0065737B">
        <w:t xml:space="preserve"> соответствующего уведомления, каждая из Сторон вправе расторгнуть настоящий </w:t>
      </w:r>
      <w:r w:rsidR="001F63A0">
        <w:t>договор</w:t>
      </w:r>
      <w:r w:rsidRPr="0065737B">
        <w:t xml:space="preserve"> без требования возмещения убытков, понесенных в связи с наступлением таких обстоятельств.</w:t>
      </w:r>
    </w:p>
    <w:p w:rsidR="0065737B" w:rsidRPr="0065737B" w:rsidRDefault="0065737B" w:rsidP="00BD5D1A">
      <w:pPr>
        <w:pStyle w:val="2"/>
        <w:numPr>
          <w:ilvl w:val="0"/>
          <w:numId w:val="0"/>
        </w:numPr>
        <w:spacing w:after="0" w:line="264" w:lineRule="auto"/>
      </w:pPr>
    </w:p>
    <w:p w:rsidR="001F63A0" w:rsidRDefault="001F63A0" w:rsidP="00BD5D1A">
      <w:pPr>
        <w:pStyle w:val="2"/>
        <w:numPr>
          <w:ilvl w:val="0"/>
          <w:numId w:val="0"/>
        </w:numPr>
        <w:spacing w:after="0" w:line="264" w:lineRule="auto"/>
        <w:jc w:val="center"/>
        <w:rPr>
          <w:b/>
          <w:bCs/>
        </w:rPr>
      </w:pPr>
    </w:p>
    <w:p w:rsidR="0065737B" w:rsidRPr="0065737B" w:rsidRDefault="0065737B" w:rsidP="00BD5D1A">
      <w:pPr>
        <w:pStyle w:val="2"/>
        <w:numPr>
          <w:ilvl w:val="0"/>
          <w:numId w:val="0"/>
        </w:numPr>
        <w:spacing w:after="0" w:line="264" w:lineRule="auto"/>
        <w:jc w:val="center"/>
        <w:rPr>
          <w:b/>
          <w:bCs/>
        </w:rPr>
      </w:pPr>
      <w:r w:rsidRPr="0065737B">
        <w:rPr>
          <w:b/>
          <w:bCs/>
        </w:rPr>
        <w:lastRenderedPageBreak/>
        <w:t>8. ОТВЕТСТВЕННОСТЬ СТОРОН</w:t>
      </w:r>
    </w:p>
    <w:p w:rsidR="001F63A0" w:rsidRDefault="001F63A0" w:rsidP="00BD5D1A">
      <w:pPr>
        <w:pStyle w:val="2"/>
        <w:numPr>
          <w:ilvl w:val="0"/>
          <w:numId w:val="0"/>
        </w:numPr>
        <w:spacing w:line="264" w:lineRule="auto"/>
      </w:pPr>
    </w:p>
    <w:p w:rsidR="0065737B" w:rsidRPr="0065737B" w:rsidRDefault="0065737B" w:rsidP="00BD5D1A">
      <w:pPr>
        <w:pStyle w:val="2"/>
        <w:numPr>
          <w:ilvl w:val="0"/>
          <w:numId w:val="0"/>
        </w:numPr>
        <w:spacing w:line="264" w:lineRule="auto"/>
      </w:pPr>
      <w:r w:rsidRPr="0065737B">
        <w:t xml:space="preserve">8.1. В случае просрочки исполнения Исполнителем обязательства, предусмотренного настоящим </w:t>
      </w:r>
      <w:r w:rsidR="001F63A0">
        <w:t>договором</w:t>
      </w:r>
      <w:r w:rsidRPr="0065737B">
        <w:t xml:space="preserve">,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настоящим </w:t>
      </w:r>
      <w:r w:rsidR="001F63A0">
        <w:t>договором</w:t>
      </w:r>
      <w:r w:rsidRPr="0065737B">
        <w:t xml:space="preserve">, начиная со дня, следующего после дня истечения установленного </w:t>
      </w:r>
      <w:r w:rsidR="001F63A0">
        <w:t>договором</w:t>
      </w:r>
      <w:r w:rsidRPr="0065737B">
        <w:t xml:space="preserve"> срока исполнения обязательства. </w:t>
      </w:r>
    </w:p>
    <w:p w:rsidR="0065737B" w:rsidRPr="0065737B" w:rsidRDefault="0065737B" w:rsidP="00BD5D1A">
      <w:pPr>
        <w:pStyle w:val="2"/>
        <w:numPr>
          <w:ilvl w:val="0"/>
          <w:numId w:val="0"/>
        </w:numPr>
        <w:spacing w:line="264" w:lineRule="auto"/>
      </w:pPr>
      <w:r w:rsidRPr="0065737B">
        <w:t>8.2. Уплата неустойки не освобождает Исполнителя от выполнения лежащих на нем обязательств или устранения нарушений.</w:t>
      </w:r>
    </w:p>
    <w:p w:rsidR="00BD5D1A" w:rsidRDefault="0065737B" w:rsidP="00BD5D1A">
      <w:pPr>
        <w:pStyle w:val="2"/>
        <w:numPr>
          <w:ilvl w:val="0"/>
          <w:numId w:val="0"/>
        </w:numPr>
        <w:spacing w:line="264" w:lineRule="auto"/>
      </w:pPr>
      <w:r w:rsidRPr="0065737B">
        <w:t xml:space="preserve">8.3.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w:t>
      </w:r>
      <w:r w:rsidR="000B0DFB">
        <w:t>договором</w:t>
      </w:r>
      <w:r w:rsidRPr="0065737B">
        <w:t xml:space="preserve"> срока исполнения обязательства.</w:t>
      </w:r>
    </w:p>
    <w:p w:rsidR="0065737B" w:rsidRPr="0065737B" w:rsidRDefault="0065737B" w:rsidP="00BD5D1A">
      <w:pPr>
        <w:pStyle w:val="2"/>
        <w:numPr>
          <w:ilvl w:val="0"/>
          <w:numId w:val="0"/>
        </w:numPr>
        <w:spacing w:line="264" w:lineRule="auto"/>
      </w:pPr>
      <w:r w:rsidRPr="0065737B">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65737B" w:rsidRPr="0065737B" w:rsidRDefault="0065737B" w:rsidP="00BD5D1A">
      <w:pPr>
        <w:pStyle w:val="2"/>
        <w:numPr>
          <w:ilvl w:val="0"/>
          <w:numId w:val="0"/>
        </w:numPr>
        <w:spacing w:line="264" w:lineRule="auto"/>
      </w:pPr>
      <w:r w:rsidRPr="0065737B">
        <w:t xml:space="preserve">8.4. В случае нарушения Исполнителем существенных условий </w:t>
      </w:r>
      <w:r w:rsidR="000B0DFB">
        <w:t>Договора</w:t>
      </w:r>
      <w:r w:rsidRPr="0065737B">
        <w:t xml:space="preserve"> (срок исполнения, качество услуг), Исполнитель теряет право требовать возврата суммы обеспечения выполнения </w:t>
      </w:r>
      <w:r w:rsidR="000B0DFB">
        <w:t>договоры</w:t>
      </w:r>
      <w:r w:rsidRPr="0065737B">
        <w:t xml:space="preserve">. Применение п. 8.4 настоящего </w:t>
      </w:r>
      <w:r w:rsidR="002C5AAE">
        <w:t>Контракт</w:t>
      </w:r>
      <w:r w:rsidRPr="0065737B">
        <w:t xml:space="preserve">а не освобождает Исполнителя от ответственности, предусмотренной разделом 8 настоящего </w:t>
      </w:r>
      <w:r w:rsidR="000B0DFB">
        <w:t>договора</w:t>
      </w:r>
      <w:r w:rsidRPr="0065737B">
        <w:t>.</w:t>
      </w:r>
    </w:p>
    <w:p w:rsidR="0065737B" w:rsidRPr="0065737B" w:rsidRDefault="0065737B" w:rsidP="00BD5D1A">
      <w:pPr>
        <w:pStyle w:val="2"/>
        <w:numPr>
          <w:ilvl w:val="0"/>
          <w:numId w:val="0"/>
        </w:numPr>
        <w:spacing w:after="0" w:line="264" w:lineRule="auto"/>
      </w:pPr>
      <w:r w:rsidRPr="0065737B">
        <w:t xml:space="preserve">8.5 Меры ответственности Сторон, не предусмотренные в настоящем </w:t>
      </w:r>
      <w:r w:rsidR="000B0DFB">
        <w:t>договоре</w:t>
      </w:r>
      <w:r w:rsidRPr="0065737B">
        <w:t>, применяются в соответствии с нормами гражданского законодательства, действующего на территории России.</w:t>
      </w:r>
    </w:p>
    <w:p w:rsidR="0065737B" w:rsidRPr="0065737B" w:rsidRDefault="0065737B" w:rsidP="00BD5D1A">
      <w:pPr>
        <w:pStyle w:val="2"/>
        <w:numPr>
          <w:ilvl w:val="0"/>
          <w:numId w:val="0"/>
        </w:numPr>
        <w:spacing w:after="0"/>
        <w:rPr>
          <w:b/>
          <w:bCs/>
        </w:rPr>
      </w:pPr>
    </w:p>
    <w:p w:rsidR="0065737B" w:rsidRPr="0065737B" w:rsidRDefault="0065737B" w:rsidP="00BD5D1A">
      <w:pPr>
        <w:pStyle w:val="2"/>
        <w:numPr>
          <w:ilvl w:val="0"/>
          <w:numId w:val="0"/>
        </w:numPr>
        <w:spacing w:after="0"/>
        <w:jc w:val="center"/>
        <w:rPr>
          <w:b/>
          <w:bCs/>
        </w:rPr>
      </w:pPr>
      <w:r w:rsidRPr="0065737B">
        <w:rPr>
          <w:b/>
          <w:bCs/>
        </w:rPr>
        <w:t xml:space="preserve">9. УСЛОВИЯ РАСТОРЖЕНИЯ </w:t>
      </w:r>
      <w:r w:rsidR="000B0DFB">
        <w:rPr>
          <w:b/>
          <w:bCs/>
        </w:rPr>
        <w:t>ДОГОВОРА</w:t>
      </w:r>
    </w:p>
    <w:p w:rsidR="000B0DFB" w:rsidRDefault="000B0DFB" w:rsidP="00BD5D1A">
      <w:pPr>
        <w:pStyle w:val="2"/>
        <w:numPr>
          <w:ilvl w:val="0"/>
          <w:numId w:val="0"/>
        </w:numPr>
        <w:spacing w:line="264" w:lineRule="auto"/>
      </w:pPr>
    </w:p>
    <w:p w:rsidR="0065737B" w:rsidRPr="0065737B" w:rsidRDefault="0065737B" w:rsidP="00BD5D1A">
      <w:pPr>
        <w:pStyle w:val="2"/>
        <w:numPr>
          <w:ilvl w:val="0"/>
          <w:numId w:val="0"/>
        </w:numPr>
        <w:spacing w:line="264" w:lineRule="auto"/>
      </w:pPr>
      <w:r w:rsidRPr="0065737B">
        <w:t xml:space="preserve">9.1. Настоящий </w:t>
      </w:r>
      <w:r w:rsidR="00271EBD">
        <w:t>д</w:t>
      </w:r>
      <w:r w:rsidR="000B0DFB">
        <w:t>оговор</w:t>
      </w:r>
      <w:r w:rsidRPr="0065737B">
        <w:t xml:space="preserve"> вступает в силу </w:t>
      </w:r>
      <w:proofErr w:type="gramStart"/>
      <w:r w:rsidRPr="0065737B">
        <w:t>с даты</w:t>
      </w:r>
      <w:proofErr w:type="gramEnd"/>
      <w:r w:rsidRPr="0065737B">
        <w:t xml:space="preserve"> его подписания Сторонами и действует до полного исполнения обязательств обеими Сторонами.</w:t>
      </w:r>
    </w:p>
    <w:p w:rsidR="0065737B" w:rsidRPr="0065737B" w:rsidRDefault="0065737B" w:rsidP="00BD5D1A">
      <w:pPr>
        <w:pStyle w:val="2"/>
        <w:numPr>
          <w:ilvl w:val="0"/>
          <w:numId w:val="0"/>
        </w:numPr>
        <w:spacing w:line="264" w:lineRule="auto"/>
      </w:pPr>
      <w:r w:rsidRPr="0065737B">
        <w:t xml:space="preserve">9.2. Настоящий </w:t>
      </w:r>
      <w:proofErr w:type="gramStart"/>
      <w:r w:rsidR="00271EBD">
        <w:t>д</w:t>
      </w:r>
      <w:r w:rsidR="000B0DFB">
        <w:t>оговор</w:t>
      </w:r>
      <w:proofErr w:type="gramEnd"/>
      <w:r w:rsidRPr="0065737B">
        <w:t xml:space="preserve"> может быть расторгнут досрочно:</w:t>
      </w:r>
    </w:p>
    <w:p w:rsidR="0065737B" w:rsidRPr="0065737B" w:rsidRDefault="0065737B" w:rsidP="00BD5D1A">
      <w:pPr>
        <w:pStyle w:val="2"/>
        <w:numPr>
          <w:ilvl w:val="0"/>
          <w:numId w:val="0"/>
        </w:numPr>
        <w:spacing w:line="264" w:lineRule="auto"/>
      </w:pPr>
      <w:r w:rsidRPr="0065737B">
        <w:t xml:space="preserve">9.2.1. Исключительно по письменному соглашению Сторон в случаях, когда возможность такого отказа предусмотрена законом или настоящим </w:t>
      </w:r>
      <w:r w:rsidR="00271EBD">
        <w:t>д</w:t>
      </w:r>
      <w:r w:rsidR="000B0DFB">
        <w:t>оговором</w:t>
      </w:r>
      <w:r w:rsidRPr="0065737B">
        <w:t xml:space="preserve">: </w:t>
      </w:r>
    </w:p>
    <w:p w:rsidR="0065737B" w:rsidRPr="0065737B" w:rsidRDefault="0065737B" w:rsidP="00BD5D1A">
      <w:pPr>
        <w:pStyle w:val="2"/>
        <w:numPr>
          <w:ilvl w:val="0"/>
          <w:numId w:val="0"/>
        </w:numPr>
        <w:spacing w:line="264" w:lineRule="auto"/>
      </w:pPr>
      <w:r w:rsidRPr="0065737B">
        <w:t xml:space="preserve">а) задержки Исполнителем хода выполнения работ по вине последнего, когда срок сдачи работ, установленный </w:t>
      </w:r>
      <w:r w:rsidR="00271EBD">
        <w:t>договором</w:t>
      </w:r>
      <w:r w:rsidRPr="0065737B">
        <w:t>, увеличивается более чем на 10 дней;</w:t>
      </w:r>
    </w:p>
    <w:p w:rsidR="0065737B" w:rsidRPr="0065737B" w:rsidRDefault="0065737B" w:rsidP="00BD5D1A">
      <w:pPr>
        <w:pStyle w:val="2"/>
        <w:numPr>
          <w:ilvl w:val="0"/>
          <w:numId w:val="0"/>
        </w:numPr>
        <w:spacing w:line="264" w:lineRule="auto"/>
      </w:pPr>
      <w:r w:rsidRPr="0065737B">
        <w:t>б) наличия актов, государственных органов лишающих Исполнителя права на выполнение работ.</w:t>
      </w:r>
    </w:p>
    <w:p w:rsidR="0065737B" w:rsidRPr="0065737B" w:rsidRDefault="0065737B" w:rsidP="00BD5D1A">
      <w:pPr>
        <w:pStyle w:val="2"/>
        <w:numPr>
          <w:ilvl w:val="0"/>
          <w:numId w:val="0"/>
        </w:numPr>
        <w:spacing w:line="264" w:lineRule="auto"/>
      </w:pPr>
      <w:r w:rsidRPr="0065737B">
        <w:t xml:space="preserve">в) в случае утраты Заказчиком возможности дальнейшего финансирования выполняемых работ, предусмотренных настоящим </w:t>
      </w:r>
      <w:r w:rsidR="00271EBD">
        <w:t>договором</w:t>
      </w:r>
      <w:r w:rsidRPr="0065737B">
        <w:t>.</w:t>
      </w:r>
    </w:p>
    <w:p w:rsidR="0065737B" w:rsidRPr="0065737B" w:rsidRDefault="0065737B" w:rsidP="00BD5D1A">
      <w:pPr>
        <w:pStyle w:val="2"/>
        <w:numPr>
          <w:ilvl w:val="0"/>
          <w:numId w:val="0"/>
        </w:numPr>
        <w:spacing w:line="264" w:lineRule="auto"/>
      </w:pPr>
      <w:r w:rsidRPr="0065737B">
        <w:t xml:space="preserve">Сторона, решившая расторгнуть </w:t>
      </w:r>
      <w:r w:rsidR="00271EBD">
        <w:t>договор</w:t>
      </w:r>
      <w:r w:rsidRPr="0065737B">
        <w:t xml:space="preserve">, не менее чем за 10 дней до расторжения </w:t>
      </w:r>
      <w:r w:rsidR="00271EBD">
        <w:t>договора</w:t>
      </w:r>
      <w:r w:rsidRPr="0065737B">
        <w:t>, направляет письменное уведомление другой Стороне.</w:t>
      </w:r>
    </w:p>
    <w:p w:rsidR="0065737B" w:rsidRPr="0065737B" w:rsidRDefault="0065737B" w:rsidP="00BD5D1A">
      <w:pPr>
        <w:pStyle w:val="2"/>
        <w:numPr>
          <w:ilvl w:val="0"/>
          <w:numId w:val="0"/>
        </w:numPr>
        <w:spacing w:line="264" w:lineRule="auto"/>
      </w:pPr>
      <w:r w:rsidRPr="0065737B">
        <w:t xml:space="preserve">9.2.2. В случае представления Исполнителем в качестве обеспечение исполнения </w:t>
      </w:r>
      <w:r w:rsidR="00271EBD">
        <w:t>договора</w:t>
      </w:r>
      <w:r w:rsidRPr="0065737B">
        <w:t xml:space="preserve"> </w:t>
      </w:r>
      <w:proofErr w:type="spellStart"/>
      <w:proofErr w:type="gramStart"/>
      <w:r w:rsidRPr="0065737B">
        <w:t>договора</w:t>
      </w:r>
      <w:proofErr w:type="spellEnd"/>
      <w:proofErr w:type="gramEnd"/>
      <w:r w:rsidRPr="0065737B">
        <w:t xml:space="preserve"> страхования, и по которому Исполнитель является страхователем, при </w:t>
      </w:r>
      <w:r w:rsidRPr="0065737B">
        <w:lastRenderedPageBreak/>
        <w:t xml:space="preserve">досрочном прекращении данного </w:t>
      </w:r>
      <w:r w:rsidR="00271EBD">
        <w:t>договора</w:t>
      </w:r>
      <w:r w:rsidRPr="0065737B">
        <w:t xml:space="preserve"> Заказчик имеет право расторгнуть </w:t>
      </w:r>
      <w:r w:rsidR="00271EBD">
        <w:t>договор</w:t>
      </w:r>
      <w:r w:rsidRPr="0065737B">
        <w:t xml:space="preserve"> с даты досрочного прекращения указанного договора страхования.</w:t>
      </w:r>
    </w:p>
    <w:p w:rsidR="0065737B" w:rsidRPr="0065737B" w:rsidRDefault="0065737B" w:rsidP="00BD5D1A">
      <w:pPr>
        <w:pStyle w:val="2"/>
        <w:numPr>
          <w:ilvl w:val="0"/>
          <w:numId w:val="0"/>
        </w:numPr>
        <w:spacing w:line="264" w:lineRule="auto"/>
      </w:pPr>
      <w:r w:rsidRPr="0065737B">
        <w:t>9.2.3. По решению суда по основаниям, предусмотренным гражданским законодательством.</w:t>
      </w:r>
    </w:p>
    <w:p w:rsidR="0065737B" w:rsidRPr="0065737B" w:rsidRDefault="0065737B" w:rsidP="00BD5D1A">
      <w:pPr>
        <w:pStyle w:val="2"/>
        <w:numPr>
          <w:ilvl w:val="0"/>
          <w:numId w:val="0"/>
        </w:numPr>
        <w:suppressAutoHyphens/>
        <w:spacing w:after="0" w:line="264" w:lineRule="auto"/>
      </w:pPr>
      <w:r w:rsidRPr="0065737B">
        <w:t xml:space="preserve">9.3. Расторжение настоящего </w:t>
      </w:r>
      <w:r w:rsidR="00271EBD">
        <w:t>договора</w:t>
      </w:r>
      <w:r w:rsidRPr="0065737B">
        <w:t xml:space="preserve"> в случаях, предусмотренных п. 10.2.2. и п. 10.2.3. настоящего </w:t>
      </w:r>
      <w:r w:rsidR="00271EBD">
        <w:t>договора</w:t>
      </w:r>
      <w:r w:rsidRPr="0065737B">
        <w:t xml:space="preserve">, оформляется соглашением о расторжении, которое является неотъемлемой частью настоящего </w:t>
      </w:r>
      <w:r w:rsidR="00271EBD">
        <w:t>договора</w:t>
      </w:r>
      <w:r w:rsidRPr="0065737B">
        <w:t xml:space="preserve">. При этом факт подписания сторонами соглашения о расторжении настоящего </w:t>
      </w:r>
      <w:r w:rsidR="00271EBD">
        <w:t>договора</w:t>
      </w:r>
      <w:r w:rsidRPr="0065737B">
        <w:t xml:space="preserve"> не освобождает Стороны от обязанности урегулирования взаимных расчетов:</w:t>
      </w:r>
    </w:p>
    <w:p w:rsidR="0065737B" w:rsidRPr="0065737B" w:rsidRDefault="0065737B" w:rsidP="00BD5D1A">
      <w:pPr>
        <w:pStyle w:val="2"/>
        <w:numPr>
          <w:ilvl w:val="0"/>
          <w:numId w:val="0"/>
        </w:numPr>
        <w:spacing w:line="264" w:lineRule="auto"/>
      </w:pPr>
      <w:r w:rsidRPr="0065737B">
        <w:t xml:space="preserve">Исполнитель обязан передать результат работ (отчетные материалы) по настоящему </w:t>
      </w:r>
      <w:r w:rsidR="00271EBD">
        <w:t xml:space="preserve">договору </w:t>
      </w:r>
      <w:r w:rsidRPr="0065737B">
        <w:t>Заказчику, а Заказчик обязан оплатить выполненные Исполнителем работы, принятые без претензий.</w:t>
      </w:r>
    </w:p>
    <w:p w:rsidR="0065737B" w:rsidRPr="0065737B" w:rsidRDefault="0065737B" w:rsidP="00BD5D1A">
      <w:pPr>
        <w:pStyle w:val="2"/>
        <w:numPr>
          <w:ilvl w:val="0"/>
          <w:numId w:val="0"/>
        </w:numPr>
        <w:spacing w:after="0"/>
        <w:rPr>
          <w:b/>
          <w:bCs/>
        </w:rPr>
      </w:pPr>
    </w:p>
    <w:p w:rsidR="0065737B" w:rsidRPr="0065737B" w:rsidRDefault="0065737B" w:rsidP="00BD5D1A">
      <w:pPr>
        <w:pStyle w:val="2"/>
        <w:numPr>
          <w:ilvl w:val="0"/>
          <w:numId w:val="0"/>
        </w:numPr>
        <w:spacing w:after="0"/>
        <w:jc w:val="center"/>
        <w:rPr>
          <w:b/>
          <w:bCs/>
        </w:rPr>
      </w:pPr>
      <w:r w:rsidRPr="0065737B">
        <w:rPr>
          <w:b/>
          <w:bCs/>
        </w:rPr>
        <w:t>10. ПОРЯДОК УРЕГУЛИРОВАНИЯ СПОРОВ</w:t>
      </w:r>
    </w:p>
    <w:p w:rsidR="00271EBD" w:rsidRDefault="00271EBD" w:rsidP="00BD5D1A">
      <w:pPr>
        <w:pStyle w:val="2"/>
        <w:numPr>
          <w:ilvl w:val="0"/>
          <w:numId w:val="0"/>
        </w:numPr>
        <w:spacing w:after="0"/>
      </w:pPr>
    </w:p>
    <w:p w:rsidR="0065737B" w:rsidRPr="0065737B" w:rsidRDefault="0065737B" w:rsidP="00BD5D1A">
      <w:pPr>
        <w:pStyle w:val="2"/>
        <w:numPr>
          <w:ilvl w:val="0"/>
          <w:numId w:val="0"/>
        </w:numPr>
        <w:spacing w:after="0"/>
      </w:pPr>
      <w:r w:rsidRPr="0065737B">
        <w:t>10.1.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65737B" w:rsidRPr="0065737B" w:rsidRDefault="0065737B" w:rsidP="00BD5D1A">
      <w:pPr>
        <w:pStyle w:val="2"/>
        <w:numPr>
          <w:ilvl w:val="0"/>
          <w:numId w:val="0"/>
        </w:numPr>
        <w:spacing w:after="0"/>
      </w:pPr>
      <w:r w:rsidRPr="0065737B">
        <w:t xml:space="preserve">0.2. Любые споры, не урегулированные во внесудебном порядке, разрешаются Арбитражным судом </w:t>
      </w:r>
      <w:r w:rsidR="00BD5D1A">
        <w:t>Пермского края.</w:t>
      </w:r>
    </w:p>
    <w:p w:rsidR="0065737B" w:rsidRPr="0065737B" w:rsidRDefault="0065737B" w:rsidP="009802F1">
      <w:pPr>
        <w:pStyle w:val="2"/>
        <w:numPr>
          <w:ilvl w:val="0"/>
          <w:numId w:val="0"/>
        </w:numPr>
        <w:spacing w:after="0"/>
        <w:ind w:left="283"/>
        <w:jc w:val="center"/>
        <w:rPr>
          <w:b/>
          <w:bCs/>
        </w:rPr>
      </w:pPr>
    </w:p>
    <w:p w:rsidR="0065737B" w:rsidRPr="0065737B" w:rsidRDefault="0065737B" w:rsidP="009802F1">
      <w:pPr>
        <w:pStyle w:val="2"/>
        <w:numPr>
          <w:ilvl w:val="0"/>
          <w:numId w:val="0"/>
        </w:numPr>
        <w:spacing w:after="0"/>
        <w:jc w:val="center"/>
        <w:rPr>
          <w:b/>
          <w:bCs/>
        </w:rPr>
      </w:pPr>
      <w:r w:rsidRPr="0065737B">
        <w:rPr>
          <w:b/>
          <w:bCs/>
        </w:rPr>
        <w:t>11. ОСОБЫЕ УСЛОВИЯ</w:t>
      </w:r>
    </w:p>
    <w:p w:rsidR="00271EBD" w:rsidRDefault="00271EBD" w:rsidP="009802F1">
      <w:pPr>
        <w:pStyle w:val="2"/>
        <w:numPr>
          <w:ilvl w:val="0"/>
          <w:numId w:val="0"/>
        </w:numPr>
        <w:spacing w:after="0"/>
      </w:pPr>
    </w:p>
    <w:p w:rsidR="0065737B" w:rsidRPr="0065737B" w:rsidRDefault="0065737B" w:rsidP="009802F1">
      <w:pPr>
        <w:pStyle w:val="2"/>
        <w:numPr>
          <w:ilvl w:val="0"/>
          <w:numId w:val="0"/>
        </w:numPr>
        <w:spacing w:after="0"/>
      </w:pPr>
      <w:r w:rsidRPr="0065737B">
        <w:t xml:space="preserve">11.1. Любые изменения и дополнения к настоящему </w:t>
      </w:r>
      <w:r w:rsidR="00271EBD">
        <w:t>договору</w:t>
      </w:r>
      <w:r w:rsidRPr="0065737B">
        <w:t>, не противоречащие действующему законодательству РФ, оформляются дополнительными соглашениями Сторон в письменной форме.</w:t>
      </w:r>
    </w:p>
    <w:p w:rsidR="0065737B" w:rsidRPr="0065737B" w:rsidRDefault="0065737B" w:rsidP="009802F1">
      <w:pPr>
        <w:pStyle w:val="2"/>
        <w:numPr>
          <w:ilvl w:val="0"/>
          <w:numId w:val="0"/>
        </w:numPr>
        <w:spacing w:after="0"/>
      </w:pPr>
      <w:r w:rsidRPr="0065737B">
        <w:t xml:space="preserve">11.2. При исполнении </w:t>
      </w:r>
      <w:r w:rsidR="00271EBD">
        <w:t>договора</w:t>
      </w:r>
      <w:r w:rsidRPr="0065737B">
        <w:t xml:space="preserve"> не допускается перемена Исполнителя, за исключением случаев, если новый Исполнитель является правопреемником Исполнителя по настоящему </w:t>
      </w:r>
      <w:r w:rsidR="00271EBD">
        <w:t>договору</w:t>
      </w:r>
      <w:r w:rsidRPr="0065737B">
        <w:t xml:space="preserve"> вследствие реорганизации в форме преобразования, слияния или присоединения.</w:t>
      </w:r>
    </w:p>
    <w:p w:rsidR="0065737B" w:rsidRPr="0065737B" w:rsidRDefault="0065737B" w:rsidP="009802F1">
      <w:pPr>
        <w:pStyle w:val="2"/>
        <w:numPr>
          <w:ilvl w:val="0"/>
          <w:numId w:val="0"/>
        </w:numPr>
        <w:spacing w:after="0"/>
      </w:pPr>
      <w:r w:rsidRPr="0065737B">
        <w:t xml:space="preserve">11.3. Отказ Исполнителя от исполнения своих обязательств возможен только в связи с существенными нарушениями условий </w:t>
      </w:r>
      <w:r w:rsidR="00271EBD">
        <w:t>договора</w:t>
      </w:r>
      <w:r w:rsidRPr="0065737B">
        <w:t xml:space="preserve"> Заказчиком.</w:t>
      </w:r>
    </w:p>
    <w:p w:rsidR="0065737B" w:rsidRPr="0065737B" w:rsidRDefault="0065737B" w:rsidP="009802F1">
      <w:pPr>
        <w:pStyle w:val="2"/>
        <w:numPr>
          <w:ilvl w:val="0"/>
          <w:numId w:val="0"/>
        </w:numPr>
        <w:spacing w:after="0"/>
      </w:pPr>
      <w:r w:rsidRPr="0065737B">
        <w:t xml:space="preserve">11.4. Во всем, что не предусмотрено настоящим </w:t>
      </w:r>
      <w:r w:rsidR="00271EBD">
        <w:t>договором</w:t>
      </w:r>
      <w:r w:rsidRPr="0065737B">
        <w:t>, Стороны руководствуются действующим законодательством РФ.</w:t>
      </w:r>
    </w:p>
    <w:p w:rsidR="0065737B" w:rsidRPr="0065737B" w:rsidRDefault="0065737B" w:rsidP="009802F1">
      <w:pPr>
        <w:pStyle w:val="2"/>
        <w:numPr>
          <w:ilvl w:val="0"/>
          <w:numId w:val="0"/>
        </w:numPr>
        <w:spacing w:after="0"/>
      </w:pPr>
      <w:r w:rsidRPr="0065737B">
        <w:t xml:space="preserve">11.5. Настоящий </w:t>
      </w:r>
      <w:r w:rsidR="00271EBD">
        <w:t>договор</w:t>
      </w:r>
      <w:r w:rsidRPr="0065737B">
        <w:t xml:space="preserve"> составлен в 3 экземплярах, имеющих одинаковую юридическую силу, два – Заказчику, один – Исполнителю.</w:t>
      </w:r>
    </w:p>
    <w:p w:rsidR="000F2D70" w:rsidRDefault="000F2D70" w:rsidP="009802F1">
      <w:pPr>
        <w:pStyle w:val="2"/>
        <w:numPr>
          <w:ilvl w:val="0"/>
          <w:numId w:val="0"/>
        </w:numPr>
        <w:spacing w:after="0"/>
        <w:rPr>
          <w:highlight w:val="red"/>
        </w:rPr>
      </w:pPr>
    </w:p>
    <w:p w:rsidR="0065737B" w:rsidRPr="00E859D2" w:rsidRDefault="0065737B" w:rsidP="009802F1">
      <w:pPr>
        <w:pStyle w:val="2"/>
        <w:numPr>
          <w:ilvl w:val="0"/>
          <w:numId w:val="0"/>
        </w:numPr>
        <w:spacing w:after="0"/>
      </w:pPr>
      <w:r w:rsidRPr="00E859D2">
        <w:t>Приложения:</w:t>
      </w:r>
      <w:r w:rsidR="000F2D70" w:rsidRPr="00E859D2">
        <w:t xml:space="preserve">  </w:t>
      </w:r>
      <w:r w:rsidRPr="00E859D2">
        <w:t>Техническое задание – Приложение № 1.</w:t>
      </w:r>
    </w:p>
    <w:p w:rsidR="0065737B" w:rsidRPr="009802F1" w:rsidRDefault="0009383A" w:rsidP="009802F1">
      <w:pPr>
        <w:pStyle w:val="2"/>
        <w:numPr>
          <w:ilvl w:val="0"/>
          <w:numId w:val="0"/>
        </w:numPr>
        <w:spacing w:after="0"/>
      </w:pPr>
      <w:r w:rsidRPr="00E859D2">
        <w:t>Календарный план</w:t>
      </w:r>
      <w:r w:rsidR="0065737B" w:rsidRPr="00E859D2">
        <w:t xml:space="preserve"> – Приложение № 2</w:t>
      </w:r>
      <w:r w:rsidR="0065737B" w:rsidRPr="0065737B">
        <w:t xml:space="preserve"> </w:t>
      </w:r>
    </w:p>
    <w:p w:rsidR="00271EBD" w:rsidRDefault="00271EBD" w:rsidP="00EE070C">
      <w:pPr>
        <w:pStyle w:val="2"/>
        <w:numPr>
          <w:ilvl w:val="0"/>
          <w:numId w:val="0"/>
        </w:numPr>
        <w:ind w:left="-142"/>
        <w:jc w:val="center"/>
        <w:rPr>
          <w:b/>
          <w:bCs/>
        </w:rPr>
      </w:pPr>
    </w:p>
    <w:p w:rsidR="0065737B" w:rsidRPr="0065737B" w:rsidRDefault="0065737B" w:rsidP="009802F1">
      <w:pPr>
        <w:pStyle w:val="2"/>
        <w:numPr>
          <w:ilvl w:val="0"/>
          <w:numId w:val="0"/>
        </w:numPr>
        <w:jc w:val="center"/>
        <w:rPr>
          <w:b/>
          <w:bCs/>
        </w:rPr>
      </w:pPr>
      <w:r w:rsidRPr="0065737B">
        <w:rPr>
          <w:b/>
          <w:bCs/>
        </w:rPr>
        <w:t>12. АДРЕСА, БАНКОВСКИЕ РЕКВИЗИТЫ И ПОДПИСИ СТОРОН:</w:t>
      </w:r>
    </w:p>
    <w:tbl>
      <w:tblPr>
        <w:tblW w:w="9898" w:type="dxa"/>
        <w:tblLook w:val="00A0"/>
      </w:tblPr>
      <w:tblGrid>
        <w:gridCol w:w="5211"/>
        <w:gridCol w:w="4687"/>
      </w:tblGrid>
      <w:tr w:rsidR="0065737B" w:rsidRPr="002E24FF" w:rsidTr="00946579">
        <w:tc>
          <w:tcPr>
            <w:tcW w:w="5211" w:type="dxa"/>
          </w:tcPr>
          <w:p w:rsidR="0065737B" w:rsidRDefault="0065737B" w:rsidP="0065737B">
            <w:pPr>
              <w:spacing w:after="0" w:line="216" w:lineRule="auto"/>
              <w:jc w:val="center"/>
              <w:rPr>
                <w:rFonts w:ascii="Times New Roman" w:hAnsi="Times New Roman" w:cs="Times New Roman"/>
                <w:b/>
                <w:bCs/>
              </w:rPr>
            </w:pPr>
          </w:p>
          <w:p w:rsidR="0065737B" w:rsidRPr="002E24FF" w:rsidRDefault="0065737B" w:rsidP="0065737B">
            <w:pPr>
              <w:spacing w:after="0" w:line="216" w:lineRule="auto"/>
              <w:jc w:val="center"/>
              <w:rPr>
                <w:rFonts w:ascii="Times New Roman" w:hAnsi="Times New Roman" w:cs="Times New Roman"/>
                <w:b/>
                <w:bCs/>
              </w:rPr>
            </w:pPr>
            <w:r w:rsidRPr="002E24FF">
              <w:rPr>
                <w:rFonts w:ascii="Times New Roman" w:hAnsi="Times New Roman" w:cs="Times New Roman"/>
                <w:b/>
                <w:bCs/>
              </w:rPr>
              <w:t>«Заказчик»:</w:t>
            </w:r>
          </w:p>
          <w:p w:rsidR="0065737B" w:rsidRPr="003B60E2" w:rsidRDefault="0065737B" w:rsidP="0065737B">
            <w:pPr>
              <w:pStyle w:val="Style2"/>
              <w:widowControl/>
              <w:spacing w:line="276" w:lineRule="auto"/>
              <w:ind w:firstLine="0"/>
              <w:jc w:val="both"/>
              <w:rPr>
                <w:rStyle w:val="FontStyle15"/>
              </w:rPr>
            </w:pPr>
            <w:r w:rsidRPr="003B60E2">
              <w:rPr>
                <w:rStyle w:val="FontStyle15"/>
              </w:rPr>
              <w:t>Муниципальное бюджетное учреждение</w:t>
            </w:r>
          </w:p>
          <w:p w:rsidR="0065737B" w:rsidRPr="003B60E2" w:rsidRDefault="0065737B" w:rsidP="0065737B">
            <w:pPr>
              <w:pStyle w:val="Style8"/>
              <w:widowControl/>
              <w:spacing w:line="276" w:lineRule="auto"/>
              <w:jc w:val="both"/>
              <w:rPr>
                <w:rStyle w:val="FontStyle15"/>
              </w:rPr>
            </w:pPr>
            <w:r w:rsidRPr="003B60E2">
              <w:rPr>
                <w:rStyle w:val="FontStyle15"/>
              </w:rPr>
              <w:t>«Бюро городских проектов»</w:t>
            </w:r>
          </w:p>
          <w:p w:rsidR="0065737B" w:rsidRPr="003B60E2" w:rsidRDefault="0065737B" w:rsidP="0065737B">
            <w:pPr>
              <w:pStyle w:val="Style1"/>
              <w:widowControl/>
              <w:spacing w:line="276" w:lineRule="auto"/>
              <w:ind w:firstLine="0"/>
              <w:jc w:val="both"/>
              <w:rPr>
                <w:rStyle w:val="FontStyle15"/>
              </w:rPr>
            </w:pPr>
            <w:r w:rsidRPr="003B60E2">
              <w:rPr>
                <w:rStyle w:val="FontStyle15"/>
              </w:rPr>
              <w:t>Юридический адрес: 614000, г</w:t>
            </w:r>
            <w:proofErr w:type="gramStart"/>
            <w:r w:rsidRPr="003B60E2">
              <w:rPr>
                <w:rStyle w:val="FontStyle15"/>
              </w:rPr>
              <w:t>.П</w:t>
            </w:r>
            <w:proofErr w:type="gramEnd"/>
            <w:r w:rsidRPr="003B60E2">
              <w:rPr>
                <w:rStyle w:val="FontStyle15"/>
              </w:rPr>
              <w:t>ермь, ул. Комсомольский проспект, 3;</w:t>
            </w:r>
            <w:r>
              <w:rPr>
                <w:rStyle w:val="FontStyle15"/>
              </w:rPr>
              <w:t xml:space="preserve"> </w:t>
            </w:r>
            <w:r w:rsidRPr="003B60E2">
              <w:rPr>
                <w:rStyle w:val="FontStyle15"/>
              </w:rPr>
              <w:t>Почтовый адрес: 614000, г.Пермь, ул.Ленина, 10; подъезд оси 1-П/З-М Тел. (342) 2122702, 2125582, факс 2121817.</w:t>
            </w:r>
          </w:p>
          <w:p w:rsidR="0065737B" w:rsidRPr="003B60E2" w:rsidRDefault="0065737B" w:rsidP="0065737B">
            <w:pPr>
              <w:pStyle w:val="Style1"/>
              <w:widowControl/>
              <w:spacing w:line="276" w:lineRule="auto"/>
              <w:ind w:firstLine="0"/>
              <w:jc w:val="both"/>
              <w:rPr>
                <w:rStyle w:val="FontStyle15"/>
              </w:rPr>
            </w:pPr>
            <w:r w:rsidRPr="003B60E2">
              <w:rPr>
                <w:rStyle w:val="FontStyle15"/>
              </w:rPr>
              <w:t xml:space="preserve">Лицевой счет № 06903004292 к расчетному счету </w:t>
            </w:r>
            <w:r w:rsidRPr="003B60E2">
              <w:rPr>
                <w:rStyle w:val="FontStyle15"/>
              </w:rPr>
              <w:lastRenderedPageBreak/>
              <w:t>департамента финансов администрации города Перми № 40701810300003000001, в РКЦ г</w:t>
            </w:r>
            <w:proofErr w:type="gramStart"/>
            <w:r w:rsidRPr="003B60E2">
              <w:rPr>
                <w:rStyle w:val="FontStyle15"/>
              </w:rPr>
              <w:t>.П</w:t>
            </w:r>
            <w:proofErr w:type="gramEnd"/>
            <w:r w:rsidRPr="003B60E2">
              <w:rPr>
                <w:rStyle w:val="FontStyle15"/>
              </w:rPr>
              <w:t xml:space="preserve">ерми </w:t>
            </w:r>
          </w:p>
          <w:p w:rsidR="0065737B" w:rsidRPr="008A0809" w:rsidRDefault="0065737B" w:rsidP="0065737B">
            <w:pPr>
              <w:pStyle w:val="110"/>
              <w:rPr>
                <w:rFonts w:ascii="Times New Roman" w:hAnsi="Times New Roman"/>
                <w:sz w:val="20"/>
                <w:lang w:val="ru-RU"/>
              </w:rPr>
            </w:pPr>
          </w:p>
          <w:p w:rsidR="0065737B" w:rsidRPr="0009383A" w:rsidRDefault="0065737B" w:rsidP="0065737B">
            <w:pPr>
              <w:pStyle w:val="110"/>
              <w:rPr>
                <w:rFonts w:ascii="Times New Roman" w:hAnsi="Times New Roman"/>
                <w:sz w:val="22"/>
                <w:szCs w:val="22"/>
                <w:lang w:val="ru-RU"/>
              </w:rPr>
            </w:pPr>
            <w:r w:rsidRPr="0009383A">
              <w:rPr>
                <w:rFonts w:ascii="Times New Roman" w:hAnsi="Times New Roman"/>
                <w:sz w:val="22"/>
                <w:szCs w:val="22"/>
                <w:lang w:val="ru-RU"/>
              </w:rPr>
              <w:t>Директор __________А.В. Головин</w:t>
            </w:r>
          </w:p>
        </w:tc>
        <w:tc>
          <w:tcPr>
            <w:tcW w:w="4687" w:type="dxa"/>
          </w:tcPr>
          <w:p w:rsidR="0065737B" w:rsidRDefault="0065737B" w:rsidP="0065737B">
            <w:pPr>
              <w:snapToGrid w:val="0"/>
              <w:spacing w:after="0" w:line="216" w:lineRule="auto"/>
              <w:ind w:right="-3"/>
              <w:jc w:val="center"/>
              <w:rPr>
                <w:rFonts w:ascii="Times New Roman" w:hAnsi="Times New Roman" w:cs="Times New Roman"/>
                <w:b/>
                <w:bCs/>
              </w:rPr>
            </w:pPr>
          </w:p>
          <w:p w:rsidR="0065737B" w:rsidRDefault="0065737B" w:rsidP="0065737B">
            <w:pPr>
              <w:snapToGrid w:val="0"/>
              <w:spacing w:after="0" w:line="216" w:lineRule="auto"/>
              <w:ind w:right="-3"/>
              <w:jc w:val="center"/>
              <w:rPr>
                <w:rFonts w:ascii="Times New Roman" w:hAnsi="Times New Roman" w:cs="Times New Roman"/>
                <w:b/>
                <w:bCs/>
              </w:rPr>
            </w:pPr>
            <w:r w:rsidRPr="002E24FF">
              <w:rPr>
                <w:rFonts w:ascii="Times New Roman" w:hAnsi="Times New Roman" w:cs="Times New Roman"/>
                <w:b/>
                <w:bCs/>
              </w:rPr>
              <w:t>«Исполнитель»:</w:t>
            </w:r>
          </w:p>
          <w:p w:rsidR="0065737B" w:rsidRPr="002E24FF" w:rsidRDefault="0065737B" w:rsidP="0065737B">
            <w:pPr>
              <w:snapToGrid w:val="0"/>
              <w:spacing w:after="0" w:line="216" w:lineRule="auto"/>
              <w:ind w:right="-3"/>
              <w:jc w:val="center"/>
              <w:rPr>
                <w:rFonts w:ascii="Times New Roman" w:hAnsi="Times New Roman" w:cs="Times New Roman"/>
                <w:b/>
                <w:bCs/>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p w:rsidR="0065737B" w:rsidRPr="002E24FF" w:rsidRDefault="0065737B" w:rsidP="0065737B">
            <w:pPr>
              <w:spacing w:after="0" w:line="216" w:lineRule="auto"/>
              <w:rPr>
                <w:rFonts w:ascii="Times New Roman" w:hAnsi="Times New Roman" w:cs="Times New Roman"/>
              </w:rPr>
            </w:pPr>
          </w:p>
        </w:tc>
      </w:tr>
    </w:tbl>
    <w:p w:rsidR="0065737B" w:rsidRDefault="0065737B" w:rsidP="0065737B">
      <w:pPr>
        <w:pStyle w:val="2"/>
        <w:numPr>
          <w:ilvl w:val="0"/>
          <w:numId w:val="0"/>
        </w:numPr>
        <w:ind w:left="643"/>
      </w:pPr>
    </w:p>
    <w:p w:rsidR="006D3DE0" w:rsidRPr="006D3DE0" w:rsidRDefault="006D3DE0" w:rsidP="006D3DE0">
      <w:pPr>
        <w:pStyle w:val="14"/>
        <w:spacing w:line="240" w:lineRule="auto"/>
        <w:ind w:firstLine="0"/>
        <w:rPr>
          <w:sz w:val="24"/>
          <w:szCs w:val="24"/>
        </w:rPr>
      </w:pPr>
    </w:p>
    <w:p w:rsidR="006D3DE0" w:rsidRPr="006D3DE0" w:rsidRDefault="006D3DE0" w:rsidP="006D3DE0">
      <w:pPr>
        <w:pStyle w:val="14"/>
        <w:spacing w:line="240" w:lineRule="auto"/>
        <w:ind w:firstLine="0"/>
        <w:rPr>
          <w:sz w:val="24"/>
          <w:szCs w:val="24"/>
        </w:rPr>
      </w:pPr>
    </w:p>
    <w:p w:rsidR="006D3DE0" w:rsidRPr="006D3DE0" w:rsidRDefault="006D3DE0" w:rsidP="006D3DE0">
      <w:pPr>
        <w:pStyle w:val="14"/>
        <w:spacing w:line="240" w:lineRule="auto"/>
        <w:ind w:firstLine="0"/>
        <w:rPr>
          <w:sz w:val="24"/>
          <w:szCs w:val="24"/>
        </w:rPr>
      </w:pPr>
    </w:p>
    <w:p w:rsidR="006D3DE0" w:rsidRPr="006D3DE0" w:rsidRDefault="006D3DE0" w:rsidP="006D3DE0">
      <w:pPr>
        <w:pStyle w:val="14"/>
        <w:spacing w:line="240" w:lineRule="auto"/>
        <w:ind w:firstLine="0"/>
        <w:rPr>
          <w:sz w:val="24"/>
          <w:szCs w:val="24"/>
        </w:rPr>
      </w:pPr>
    </w:p>
    <w:p w:rsidR="006D3DE0" w:rsidRPr="006D3DE0" w:rsidRDefault="006D3DE0" w:rsidP="006D3DE0">
      <w:pPr>
        <w:pStyle w:val="14"/>
        <w:spacing w:line="240" w:lineRule="auto"/>
        <w:ind w:firstLine="0"/>
        <w:rPr>
          <w:sz w:val="24"/>
          <w:szCs w:val="24"/>
        </w:rPr>
      </w:pPr>
    </w:p>
    <w:p w:rsidR="006D3DE0" w:rsidRPr="006D3DE0" w:rsidRDefault="006D3DE0" w:rsidP="006D3DE0">
      <w:pPr>
        <w:pStyle w:val="14"/>
        <w:spacing w:line="240" w:lineRule="auto"/>
        <w:ind w:firstLine="0"/>
        <w:rPr>
          <w:sz w:val="24"/>
          <w:szCs w:val="24"/>
        </w:rPr>
      </w:pPr>
    </w:p>
    <w:p w:rsidR="006D3DE0" w:rsidRPr="006D3DE0" w:rsidRDefault="006D3DE0" w:rsidP="006D3DE0">
      <w:pPr>
        <w:pStyle w:val="14"/>
        <w:spacing w:line="240" w:lineRule="auto"/>
        <w:ind w:firstLine="0"/>
        <w:rPr>
          <w:sz w:val="24"/>
          <w:szCs w:val="24"/>
        </w:rPr>
      </w:pPr>
    </w:p>
    <w:p w:rsidR="006D3DE0" w:rsidRPr="006D3DE0" w:rsidRDefault="006D3DE0" w:rsidP="006D3DE0">
      <w:pPr>
        <w:pStyle w:val="14"/>
        <w:spacing w:line="240" w:lineRule="auto"/>
        <w:ind w:firstLine="0"/>
        <w:rPr>
          <w:sz w:val="24"/>
          <w:szCs w:val="24"/>
        </w:rPr>
      </w:pPr>
    </w:p>
    <w:p w:rsidR="006D3DE0" w:rsidRDefault="006D3DE0" w:rsidP="006D3DE0">
      <w:pPr>
        <w:pStyle w:val="14"/>
        <w:spacing w:line="240" w:lineRule="auto"/>
        <w:ind w:firstLine="0"/>
        <w:rPr>
          <w:sz w:val="24"/>
          <w:szCs w:val="24"/>
        </w:rPr>
      </w:pPr>
    </w:p>
    <w:p w:rsidR="00DF75DD" w:rsidRDefault="00DF75DD" w:rsidP="006D3DE0">
      <w:pPr>
        <w:pStyle w:val="14"/>
        <w:spacing w:line="240" w:lineRule="auto"/>
        <w:ind w:firstLine="0"/>
        <w:rPr>
          <w:sz w:val="24"/>
          <w:szCs w:val="24"/>
        </w:rPr>
      </w:pPr>
    </w:p>
    <w:p w:rsidR="009802F1" w:rsidRDefault="009802F1">
      <w:pPr>
        <w:rPr>
          <w:rFonts w:ascii="Times New Roman" w:eastAsia="Times New Roman" w:hAnsi="Times New Roman" w:cs="Times New Roman"/>
          <w:sz w:val="24"/>
          <w:szCs w:val="24"/>
        </w:rPr>
      </w:pPr>
      <w:r>
        <w:rPr>
          <w:sz w:val="24"/>
          <w:szCs w:val="24"/>
        </w:rPr>
        <w:br w:type="page"/>
      </w:r>
    </w:p>
    <w:p w:rsidR="00761EFB" w:rsidRPr="006D3DE0" w:rsidRDefault="00761EFB" w:rsidP="00761EFB">
      <w:pPr>
        <w:pStyle w:val="14"/>
        <w:spacing w:line="240" w:lineRule="auto"/>
        <w:jc w:val="right"/>
        <w:rPr>
          <w:sz w:val="24"/>
          <w:szCs w:val="24"/>
        </w:rPr>
      </w:pPr>
      <w:r w:rsidRPr="006D3DE0">
        <w:rPr>
          <w:sz w:val="24"/>
          <w:szCs w:val="24"/>
        </w:rPr>
        <w:lastRenderedPageBreak/>
        <w:t>Приложение №</w:t>
      </w:r>
      <w:r>
        <w:rPr>
          <w:sz w:val="24"/>
          <w:szCs w:val="24"/>
        </w:rPr>
        <w:t>1</w:t>
      </w:r>
      <w:r w:rsidRPr="006D3DE0">
        <w:rPr>
          <w:sz w:val="24"/>
          <w:szCs w:val="24"/>
        </w:rPr>
        <w:t xml:space="preserve"> к </w:t>
      </w:r>
      <w:r w:rsidR="003D2CA3">
        <w:rPr>
          <w:sz w:val="24"/>
          <w:szCs w:val="24"/>
        </w:rPr>
        <w:t>гражданско-правовому договору</w:t>
      </w:r>
    </w:p>
    <w:p w:rsidR="00761EFB" w:rsidRPr="006D3DE0" w:rsidRDefault="00761EFB" w:rsidP="00761EFB">
      <w:pPr>
        <w:pStyle w:val="14"/>
        <w:spacing w:line="240" w:lineRule="auto"/>
        <w:ind w:left="4820" w:firstLine="0"/>
        <w:jc w:val="center"/>
        <w:rPr>
          <w:sz w:val="24"/>
          <w:szCs w:val="24"/>
        </w:rPr>
      </w:pPr>
      <w:r w:rsidRPr="006D3DE0">
        <w:rPr>
          <w:sz w:val="24"/>
          <w:szCs w:val="24"/>
        </w:rPr>
        <w:t xml:space="preserve"> № ________ от "__" _______2012 г.</w:t>
      </w:r>
    </w:p>
    <w:p w:rsidR="00761EFB" w:rsidRPr="006D3DE0" w:rsidRDefault="00761EFB" w:rsidP="00761EFB">
      <w:pPr>
        <w:pStyle w:val="14"/>
        <w:spacing w:line="240" w:lineRule="auto"/>
        <w:ind w:left="4820" w:firstLine="0"/>
        <w:jc w:val="center"/>
        <w:rPr>
          <w:sz w:val="24"/>
          <w:szCs w:val="24"/>
        </w:rPr>
      </w:pPr>
    </w:p>
    <w:p w:rsidR="00DF75DD" w:rsidRDefault="00DF75DD" w:rsidP="00761EFB">
      <w:pPr>
        <w:pStyle w:val="14"/>
        <w:spacing w:line="240" w:lineRule="auto"/>
        <w:ind w:firstLine="0"/>
        <w:jc w:val="right"/>
        <w:rPr>
          <w:sz w:val="24"/>
          <w:szCs w:val="24"/>
        </w:rPr>
      </w:pPr>
    </w:p>
    <w:p w:rsidR="00DF75DD" w:rsidRDefault="00DF75DD" w:rsidP="00761EFB">
      <w:pPr>
        <w:pStyle w:val="14"/>
        <w:spacing w:line="240" w:lineRule="auto"/>
        <w:ind w:firstLine="0"/>
        <w:jc w:val="right"/>
        <w:rPr>
          <w:sz w:val="24"/>
          <w:szCs w:val="24"/>
        </w:rPr>
      </w:pPr>
    </w:p>
    <w:p w:rsidR="00761EFB" w:rsidRDefault="00761EFB" w:rsidP="00761EFB">
      <w:pPr>
        <w:pStyle w:val="14"/>
        <w:spacing w:line="240" w:lineRule="auto"/>
        <w:ind w:firstLine="0"/>
        <w:jc w:val="right"/>
        <w:rPr>
          <w:sz w:val="24"/>
          <w:szCs w:val="24"/>
        </w:rPr>
      </w:pPr>
    </w:p>
    <w:p w:rsidR="00D34EC3" w:rsidRDefault="00D34EC3" w:rsidP="00761EFB">
      <w:pPr>
        <w:jc w:val="center"/>
        <w:rPr>
          <w:rFonts w:ascii="Times New Roman" w:hAnsi="Times New Roman" w:cs="Times New Roman"/>
          <w:b/>
          <w:bCs/>
          <w:sz w:val="24"/>
          <w:szCs w:val="24"/>
        </w:rPr>
      </w:pPr>
    </w:p>
    <w:p w:rsidR="00D34EC3" w:rsidRDefault="00D34EC3" w:rsidP="00761EFB">
      <w:pPr>
        <w:jc w:val="center"/>
        <w:rPr>
          <w:rFonts w:ascii="Times New Roman" w:hAnsi="Times New Roman" w:cs="Times New Roman"/>
          <w:b/>
          <w:bCs/>
          <w:sz w:val="24"/>
          <w:szCs w:val="24"/>
        </w:rPr>
      </w:pPr>
    </w:p>
    <w:p w:rsidR="00D34EC3" w:rsidRDefault="00D34EC3" w:rsidP="00761EFB">
      <w:pPr>
        <w:jc w:val="center"/>
        <w:rPr>
          <w:rFonts w:ascii="Times New Roman" w:hAnsi="Times New Roman" w:cs="Times New Roman"/>
          <w:b/>
          <w:bCs/>
          <w:sz w:val="24"/>
          <w:szCs w:val="24"/>
        </w:rPr>
      </w:pPr>
    </w:p>
    <w:p w:rsidR="00761EFB" w:rsidRPr="006D3DE0" w:rsidRDefault="00761EFB" w:rsidP="00761EFB">
      <w:pPr>
        <w:jc w:val="center"/>
        <w:rPr>
          <w:rFonts w:ascii="Times New Roman" w:hAnsi="Times New Roman" w:cs="Times New Roman"/>
          <w:b/>
          <w:bCs/>
          <w:sz w:val="24"/>
          <w:szCs w:val="24"/>
        </w:rPr>
      </w:pPr>
      <w:r w:rsidRPr="006D3DE0">
        <w:rPr>
          <w:rFonts w:ascii="Times New Roman" w:hAnsi="Times New Roman" w:cs="Times New Roman"/>
          <w:b/>
          <w:bCs/>
          <w:sz w:val="24"/>
          <w:szCs w:val="24"/>
        </w:rPr>
        <w:t>ТЕХНИЧЕСКОЕ ЗАДАНИЕ</w:t>
      </w:r>
    </w:p>
    <w:p w:rsidR="000F2D70" w:rsidRPr="000A78FD" w:rsidRDefault="000F2D70" w:rsidP="000F2D70">
      <w:pPr>
        <w:spacing w:after="0"/>
        <w:jc w:val="center"/>
        <w:rPr>
          <w:rFonts w:ascii="Times New Roman" w:hAnsi="Times New Roman" w:cs="Times New Roman"/>
          <w:b/>
          <w:bCs/>
          <w:sz w:val="24"/>
          <w:szCs w:val="24"/>
        </w:rPr>
      </w:pPr>
    </w:p>
    <w:p w:rsidR="000F2D70" w:rsidRPr="000A78FD" w:rsidRDefault="000F2D70" w:rsidP="000F2D70">
      <w:pPr>
        <w:pStyle w:val="21"/>
        <w:numPr>
          <w:ilvl w:val="0"/>
          <w:numId w:val="0"/>
        </w:numPr>
        <w:spacing w:line="360" w:lineRule="auto"/>
        <w:jc w:val="center"/>
        <w:rPr>
          <w:b/>
          <w:i/>
          <w:szCs w:val="24"/>
        </w:rPr>
      </w:pPr>
      <w:r w:rsidRPr="00975873">
        <w:rPr>
          <w:rFonts w:eastAsiaTheme="minorEastAsia"/>
          <w:b/>
          <w:i/>
          <w:szCs w:val="24"/>
        </w:rPr>
        <w:t>на выполнение работ по созданию цифрового топографического плана масштаба 1:2000 на территорию, ограниченную набережной реки Камы – левый берег, ул</w:t>
      </w:r>
      <w:proofErr w:type="gramStart"/>
      <w:r w:rsidRPr="00975873">
        <w:rPr>
          <w:rFonts w:eastAsiaTheme="minorEastAsia"/>
          <w:b/>
          <w:i/>
          <w:szCs w:val="24"/>
        </w:rPr>
        <w:t>.Н</w:t>
      </w:r>
      <w:proofErr w:type="gramEnd"/>
      <w:r w:rsidRPr="00975873">
        <w:rPr>
          <w:rFonts w:eastAsiaTheme="minorEastAsia"/>
          <w:b/>
          <w:i/>
          <w:szCs w:val="24"/>
        </w:rPr>
        <w:t xml:space="preserve">иколая Островского, ул.Ленина, ул.Максима Горького, ул.Пушкина, ул.Сибирской, ул.Краснова, ул.Пушкина, ул.Куйбышева, ул.Революции, шоссе Космонавтов, ул.Подгорной, ул.Екатерининской, ул.Окулова, ул. </w:t>
      </w:r>
      <w:proofErr w:type="spellStart"/>
      <w:r w:rsidRPr="00975873">
        <w:rPr>
          <w:rFonts w:eastAsiaTheme="minorEastAsia"/>
          <w:b/>
          <w:i/>
          <w:szCs w:val="24"/>
        </w:rPr>
        <w:t>Решетниковский</w:t>
      </w:r>
      <w:proofErr w:type="spellEnd"/>
      <w:r w:rsidRPr="00975873">
        <w:rPr>
          <w:rFonts w:eastAsiaTheme="minorEastAsia"/>
          <w:b/>
          <w:i/>
          <w:szCs w:val="24"/>
        </w:rPr>
        <w:t xml:space="preserve"> спуск в Дзержинском, Ленинском и Свердловском районах города Перми</w:t>
      </w:r>
    </w:p>
    <w:p w:rsidR="000F2D70" w:rsidRPr="000A78FD" w:rsidRDefault="000F2D70" w:rsidP="000F2D70">
      <w:pPr>
        <w:spacing w:after="0"/>
        <w:jc w:val="both"/>
        <w:rPr>
          <w:rFonts w:ascii="Times New Roman" w:hAnsi="Times New Roman" w:cs="Times New Roman"/>
          <w:b/>
          <w:bCs/>
          <w:sz w:val="24"/>
          <w:szCs w:val="24"/>
        </w:rPr>
      </w:pPr>
    </w:p>
    <w:p w:rsidR="000F2D70" w:rsidRPr="000A78FD" w:rsidRDefault="000F2D70" w:rsidP="000F2D70">
      <w:pPr>
        <w:spacing w:after="0"/>
        <w:jc w:val="center"/>
        <w:rPr>
          <w:rFonts w:ascii="Times New Roman" w:hAnsi="Times New Roman" w:cs="Times New Roman"/>
          <w:b/>
          <w:bCs/>
          <w:sz w:val="24"/>
          <w:szCs w:val="24"/>
        </w:rPr>
      </w:pPr>
    </w:p>
    <w:p w:rsidR="000F2D70" w:rsidRPr="000A78FD" w:rsidRDefault="000F2D70" w:rsidP="000F2D70">
      <w:pPr>
        <w:spacing w:after="0"/>
        <w:jc w:val="center"/>
        <w:rPr>
          <w:rFonts w:ascii="Times New Roman" w:hAnsi="Times New Roman" w:cs="Times New Roman"/>
          <w:b/>
          <w:bCs/>
          <w:sz w:val="24"/>
          <w:szCs w:val="24"/>
        </w:rPr>
      </w:pPr>
    </w:p>
    <w:tbl>
      <w:tblPr>
        <w:tblW w:w="0" w:type="auto"/>
        <w:tblLook w:val="0000"/>
      </w:tblPr>
      <w:tblGrid>
        <w:gridCol w:w="4731"/>
        <w:gridCol w:w="4840"/>
      </w:tblGrid>
      <w:tr w:rsidR="000F2D70" w:rsidRPr="000A78FD" w:rsidTr="00433D70">
        <w:tc>
          <w:tcPr>
            <w:tcW w:w="4968" w:type="dxa"/>
          </w:tcPr>
          <w:p w:rsidR="000F2D70" w:rsidRPr="000A78FD" w:rsidRDefault="000F2D70" w:rsidP="00433D70">
            <w:pPr>
              <w:pStyle w:val="ae"/>
              <w:jc w:val="left"/>
              <w:rPr>
                <w:bCs/>
                <w:szCs w:val="24"/>
              </w:rPr>
            </w:pPr>
          </w:p>
          <w:p w:rsidR="000F2D70" w:rsidRDefault="000F2D70" w:rsidP="00433D70">
            <w:pPr>
              <w:pStyle w:val="ae"/>
              <w:jc w:val="left"/>
              <w:rPr>
                <w:bCs/>
                <w:szCs w:val="24"/>
              </w:rPr>
            </w:pPr>
          </w:p>
          <w:p w:rsidR="00D34EC3" w:rsidRDefault="00D34EC3" w:rsidP="00433D70">
            <w:pPr>
              <w:pStyle w:val="ae"/>
              <w:jc w:val="left"/>
              <w:rPr>
                <w:bCs/>
                <w:szCs w:val="24"/>
              </w:rPr>
            </w:pPr>
          </w:p>
          <w:p w:rsidR="00D34EC3" w:rsidRDefault="00D34EC3" w:rsidP="00433D70">
            <w:pPr>
              <w:pStyle w:val="ae"/>
              <w:jc w:val="left"/>
              <w:rPr>
                <w:bCs/>
                <w:szCs w:val="24"/>
              </w:rPr>
            </w:pPr>
          </w:p>
          <w:p w:rsidR="00D34EC3" w:rsidRPr="000A78FD" w:rsidRDefault="00D34EC3" w:rsidP="00433D70">
            <w:pPr>
              <w:pStyle w:val="ae"/>
              <w:jc w:val="left"/>
              <w:rPr>
                <w:bCs/>
                <w:szCs w:val="24"/>
              </w:rPr>
            </w:pPr>
          </w:p>
          <w:p w:rsidR="000F2D70" w:rsidRPr="000A78FD" w:rsidRDefault="000F2D70" w:rsidP="00433D70">
            <w:pPr>
              <w:pStyle w:val="ae"/>
              <w:jc w:val="left"/>
              <w:rPr>
                <w:bCs/>
                <w:szCs w:val="24"/>
              </w:rPr>
            </w:pPr>
          </w:p>
          <w:p w:rsidR="000F2D70" w:rsidRPr="000A78FD" w:rsidRDefault="000F2D70" w:rsidP="00433D70">
            <w:pPr>
              <w:pStyle w:val="ae"/>
              <w:jc w:val="left"/>
              <w:rPr>
                <w:bCs/>
                <w:szCs w:val="24"/>
              </w:rPr>
            </w:pPr>
          </w:p>
          <w:p w:rsidR="000F2D70" w:rsidRPr="000A78FD" w:rsidRDefault="000F2D70" w:rsidP="00433D70">
            <w:pPr>
              <w:pStyle w:val="ae"/>
              <w:jc w:val="left"/>
              <w:rPr>
                <w:bCs/>
                <w:szCs w:val="24"/>
              </w:rPr>
            </w:pPr>
            <w:r w:rsidRPr="00975873">
              <w:rPr>
                <w:bCs/>
                <w:szCs w:val="24"/>
              </w:rPr>
              <w:t>«Согласовано»</w:t>
            </w:r>
          </w:p>
          <w:p w:rsidR="000F2D70" w:rsidRPr="000A78FD" w:rsidRDefault="000F2D70" w:rsidP="00433D70">
            <w:pPr>
              <w:pStyle w:val="ae"/>
              <w:jc w:val="left"/>
              <w:rPr>
                <w:bCs/>
                <w:szCs w:val="24"/>
                <w:lang w:val="en-US"/>
              </w:rPr>
            </w:pPr>
          </w:p>
          <w:p w:rsidR="000F2D70" w:rsidRPr="000A78FD" w:rsidRDefault="000F2D70" w:rsidP="00433D70">
            <w:pPr>
              <w:pStyle w:val="ae"/>
              <w:jc w:val="left"/>
              <w:rPr>
                <w:bCs/>
                <w:szCs w:val="24"/>
                <w:lang w:val="en-US"/>
              </w:rPr>
            </w:pPr>
          </w:p>
          <w:p w:rsidR="000F2D70" w:rsidRPr="000A78FD" w:rsidRDefault="000F2D70" w:rsidP="00433D70">
            <w:pPr>
              <w:pStyle w:val="ae"/>
              <w:ind w:firstLine="0"/>
              <w:jc w:val="left"/>
              <w:rPr>
                <w:bCs/>
                <w:szCs w:val="24"/>
              </w:rPr>
            </w:pPr>
          </w:p>
          <w:p w:rsidR="000F2D70" w:rsidRPr="000A78FD" w:rsidRDefault="000F2D70" w:rsidP="00433D70">
            <w:pPr>
              <w:pStyle w:val="ae"/>
              <w:jc w:val="left"/>
              <w:rPr>
                <w:bCs/>
                <w:szCs w:val="24"/>
              </w:rPr>
            </w:pPr>
            <w:r w:rsidRPr="00975873">
              <w:rPr>
                <w:bCs/>
                <w:szCs w:val="24"/>
              </w:rPr>
              <w:t>__________________</w:t>
            </w:r>
          </w:p>
          <w:p w:rsidR="000F2D70" w:rsidRPr="000A78FD" w:rsidRDefault="000F2D70" w:rsidP="00433D70">
            <w:pPr>
              <w:pStyle w:val="ae"/>
              <w:jc w:val="left"/>
              <w:rPr>
                <w:bCs/>
                <w:szCs w:val="24"/>
              </w:rPr>
            </w:pPr>
          </w:p>
          <w:p w:rsidR="000F2D70" w:rsidRPr="000A78FD" w:rsidRDefault="000F2D70" w:rsidP="00433D70">
            <w:pPr>
              <w:pStyle w:val="ae"/>
              <w:jc w:val="left"/>
              <w:rPr>
                <w:szCs w:val="24"/>
              </w:rPr>
            </w:pPr>
            <w:r w:rsidRPr="00975873">
              <w:rPr>
                <w:bCs/>
                <w:szCs w:val="24"/>
              </w:rPr>
              <w:t xml:space="preserve">«___» ________________ </w:t>
            </w:r>
            <w:smartTag w:uri="urn:schemas-microsoft-com:office:smarttags" w:element="metricconverter">
              <w:smartTagPr>
                <w:attr w:name="ProductID" w:val="2012 г"/>
              </w:smartTagPr>
              <w:r w:rsidRPr="00975873">
                <w:rPr>
                  <w:bCs/>
                  <w:szCs w:val="24"/>
                </w:rPr>
                <w:t>2012 г</w:t>
              </w:r>
            </w:smartTag>
            <w:r w:rsidRPr="00975873">
              <w:rPr>
                <w:bCs/>
                <w:szCs w:val="24"/>
              </w:rPr>
              <w:t xml:space="preserve">. </w:t>
            </w:r>
          </w:p>
        </w:tc>
        <w:tc>
          <w:tcPr>
            <w:tcW w:w="4991" w:type="dxa"/>
          </w:tcPr>
          <w:p w:rsidR="000F2D70" w:rsidRPr="000A78FD" w:rsidRDefault="000F2D70" w:rsidP="00433D70">
            <w:pPr>
              <w:pStyle w:val="ae"/>
              <w:jc w:val="left"/>
              <w:rPr>
                <w:bCs/>
                <w:szCs w:val="24"/>
              </w:rPr>
            </w:pPr>
          </w:p>
          <w:p w:rsidR="000F2D70" w:rsidRPr="000A78FD" w:rsidRDefault="000F2D70" w:rsidP="00433D70">
            <w:pPr>
              <w:pStyle w:val="ae"/>
              <w:jc w:val="left"/>
              <w:rPr>
                <w:bCs/>
                <w:szCs w:val="24"/>
              </w:rPr>
            </w:pPr>
          </w:p>
          <w:p w:rsidR="000F2D70" w:rsidRDefault="000F2D70" w:rsidP="00433D70">
            <w:pPr>
              <w:pStyle w:val="ae"/>
              <w:jc w:val="left"/>
              <w:rPr>
                <w:bCs/>
                <w:szCs w:val="24"/>
              </w:rPr>
            </w:pPr>
          </w:p>
          <w:p w:rsidR="00D34EC3" w:rsidRDefault="00D34EC3" w:rsidP="00433D70">
            <w:pPr>
              <w:pStyle w:val="ae"/>
              <w:jc w:val="left"/>
              <w:rPr>
                <w:bCs/>
                <w:szCs w:val="24"/>
              </w:rPr>
            </w:pPr>
          </w:p>
          <w:p w:rsidR="00D34EC3" w:rsidRPr="000A78FD" w:rsidRDefault="00D34EC3" w:rsidP="00433D70">
            <w:pPr>
              <w:pStyle w:val="ae"/>
              <w:jc w:val="left"/>
              <w:rPr>
                <w:bCs/>
                <w:szCs w:val="24"/>
              </w:rPr>
            </w:pPr>
          </w:p>
          <w:p w:rsidR="000F2D70" w:rsidRPr="000A78FD" w:rsidRDefault="000F2D70" w:rsidP="00433D70">
            <w:pPr>
              <w:pStyle w:val="ae"/>
              <w:jc w:val="left"/>
              <w:rPr>
                <w:bCs/>
                <w:szCs w:val="24"/>
              </w:rPr>
            </w:pPr>
          </w:p>
          <w:p w:rsidR="000F2D70" w:rsidRPr="000A78FD" w:rsidRDefault="000F2D70" w:rsidP="00433D70">
            <w:pPr>
              <w:pStyle w:val="ae"/>
              <w:jc w:val="left"/>
              <w:rPr>
                <w:bCs/>
                <w:szCs w:val="24"/>
              </w:rPr>
            </w:pPr>
          </w:p>
          <w:p w:rsidR="000F2D70" w:rsidRPr="000A78FD" w:rsidRDefault="000F2D70" w:rsidP="00433D70">
            <w:pPr>
              <w:pStyle w:val="ae"/>
              <w:jc w:val="left"/>
              <w:rPr>
                <w:bCs/>
                <w:szCs w:val="24"/>
              </w:rPr>
            </w:pPr>
            <w:r w:rsidRPr="00975873">
              <w:rPr>
                <w:bCs/>
                <w:szCs w:val="24"/>
              </w:rPr>
              <w:t xml:space="preserve">      «Утверждаю»</w:t>
            </w:r>
          </w:p>
          <w:p w:rsidR="000F2D70" w:rsidRPr="000A78FD" w:rsidRDefault="000F2D70" w:rsidP="00433D70">
            <w:pPr>
              <w:pStyle w:val="ae"/>
              <w:ind w:firstLine="30"/>
              <w:jc w:val="left"/>
              <w:rPr>
                <w:bCs/>
                <w:szCs w:val="24"/>
              </w:rPr>
            </w:pPr>
            <w:r w:rsidRPr="00975873">
              <w:rPr>
                <w:bCs/>
                <w:szCs w:val="24"/>
              </w:rPr>
              <w:t xml:space="preserve">         Директор МБУ «БГП»</w:t>
            </w:r>
          </w:p>
          <w:p w:rsidR="000F2D70" w:rsidRPr="000A78FD" w:rsidRDefault="000F2D70" w:rsidP="00433D70">
            <w:pPr>
              <w:pStyle w:val="ae"/>
              <w:ind w:firstLine="0"/>
              <w:jc w:val="left"/>
              <w:rPr>
                <w:bCs/>
                <w:szCs w:val="24"/>
              </w:rPr>
            </w:pPr>
          </w:p>
          <w:p w:rsidR="000F2D70" w:rsidRPr="000A78FD" w:rsidRDefault="000F2D70" w:rsidP="00433D70">
            <w:pPr>
              <w:pStyle w:val="ae"/>
              <w:ind w:firstLine="0"/>
              <w:jc w:val="left"/>
              <w:rPr>
                <w:bCs/>
                <w:szCs w:val="24"/>
              </w:rPr>
            </w:pPr>
          </w:p>
          <w:p w:rsidR="000F2D70" w:rsidRPr="000A78FD" w:rsidRDefault="000F2D70" w:rsidP="00433D70">
            <w:pPr>
              <w:pStyle w:val="ae"/>
              <w:ind w:firstLine="0"/>
              <w:jc w:val="left"/>
              <w:rPr>
                <w:bCs/>
                <w:szCs w:val="24"/>
              </w:rPr>
            </w:pPr>
            <w:r w:rsidRPr="00975873">
              <w:rPr>
                <w:bCs/>
                <w:szCs w:val="24"/>
              </w:rPr>
              <w:t xml:space="preserve">      </w:t>
            </w:r>
            <w:proofErr w:type="spellStart"/>
            <w:r w:rsidRPr="00975873">
              <w:rPr>
                <w:bCs/>
                <w:szCs w:val="24"/>
              </w:rPr>
              <w:t>_______________А.В.Головин</w:t>
            </w:r>
            <w:proofErr w:type="spellEnd"/>
          </w:p>
          <w:p w:rsidR="000F2D70" w:rsidRPr="000A78FD" w:rsidRDefault="000F2D70" w:rsidP="00433D70">
            <w:pPr>
              <w:pStyle w:val="ae"/>
              <w:ind w:firstLine="0"/>
              <w:jc w:val="left"/>
              <w:rPr>
                <w:bCs/>
                <w:szCs w:val="24"/>
              </w:rPr>
            </w:pPr>
          </w:p>
          <w:p w:rsidR="000F2D70" w:rsidRPr="000A78FD" w:rsidRDefault="000F2D70" w:rsidP="00433D70">
            <w:pPr>
              <w:pStyle w:val="ae"/>
              <w:ind w:firstLine="0"/>
              <w:jc w:val="left"/>
              <w:rPr>
                <w:bCs/>
                <w:szCs w:val="24"/>
              </w:rPr>
            </w:pPr>
            <w:r w:rsidRPr="00975873">
              <w:rPr>
                <w:bCs/>
                <w:szCs w:val="24"/>
              </w:rPr>
              <w:t xml:space="preserve">     «___» ________________ </w:t>
            </w:r>
            <w:smartTag w:uri="urn:schemas-microsoft-com:office:smarttags" w:element="metricconverter">
              <w:smartTagPr>
                <w:attr w:name="ProductID" w:val="2012 г"/>
              </w:smartTagPr>
              <w:r w:rsidRPr="00975873">
                <w:rPr>
                  <w:bCs/>
                  <w:szCs w:val="24"/>
                </w:rPr>
                <w:t>2012 г</w:t>
              </w:r>
            </w:smartTag>
            <w:r w:rsidRPr="00975873">
              <w:rPr>
                <w:bCs/>
                <w:szCs w:val="24"/>
              </w:rPr>
              <w:t>.</w:t>
            </w:r>
          </w:p>
          <w:p w:rsidR="000F2D70" w:rsidRPr="000A78FD" w:rsidRDefault="000F2D70" w:rsidP="00433D70">
            <w:pPr>
              <w:rPr>
                <w:rFonts w:ascii="Times New Roman" w:hAnsi="Times New Roman" w:cs="Times New Roman"/>
                <w:sz w:val="24"/>
                <w:szCs w:val="24"/>
              </w:rPr>
            </w:pPr>
          </w:p>
        </w:tc>
      </w:tr>
    </w:tbl>
    <w:p w:rsidR="000F2D70" w:rsidRPr="000A78FD" w:rsidRDefault="000F2D70" w:rsidP="000F2D70">
      <w:pPr>
        <w:rPr>
          <w:rFonts w:ascii="Times New Roman" w:hAnsi="Times New Roman" w:cs="Times New Roman"/>
          <w:sz w:val="24"/>
          <w:szCs w:val="24"/>
        </w:rPr>
      </w:pPr>
    </w:p>
    <w:p w:rsidR="000F2D70" w:rsidRPr="000A78FD" w:rsidRDefault="000F2D70" w:rsidP="000F2D70">
      <w:pPr>
        <w:rPr>
          <w:rFonts w:ascii="Times New Roman" w:hAnsi="Times New Roman" w:cs="Times New Roman"/>
          <w:b/>
          <w:bCs/>
          <w:sz w:val="24"/>
          <w:szCs w:val="24"/>
        </w:rPr>
      </w:pPr>
      <w:r>
        <w:rPr>
          <w:rFonts w:ascii="Times New Roman" w:hAnsi="Times New Roman" w:cs="Times New Roman"/>
          <w:b/>
          <w:bCs/>
          <w:sz w:val="24"/>
          <w:szCs w:val="24"/>
        </w:rPr>
        <w:br w:type="page"/>
      </w:r>
    </w:p>
    <w:p w:rsidR="000F2D70" w:rsidRPr="000A78FD" w:rsidRDefault="000F2D70" w:rsidP="000F2D70">
      <w:pPr>
        <w:jc w:val="center"/>
        <w:rPr>
          <w:rFonts w:ascii="Times New Roman" w:hAnsi="Times New Roman" w:cs="Times New Roman"/>
          <w:b/>
          <w:bCs/>
          <w:sz w:val="24"/>
          <w:szCs w:val="24"/>
        </w:rPr>
      </w:pPr>
      <w:r>
        <w:rPr>
          <w:rFonts w:ascii="Times New Roman" w:hAnsi="Times New Roman" w:cs="Times New Roman"/>
          <w:b/>
          <w:bCs/>
          <w:sz w:val="24"/>
          <w:szCs w:val="24"/>
        </w:rPr>
        <w:lastRenderedPageBreak/>
        <w:t>ТЕХНИЧЕСКОЕ ЗАДАНИЕ</w:t>
      </w:r>
    </w:p>
    <w:p w:rsidR="000F2D70" w:rsidRPr="000A78FD" w:rsidRDefault="000F2D70" w:rsidP="000F2D70">
      <w:pPr>
        <w:pStyle w:val="21"/>
        <w:numPr>
          <w:ilvl w:val="0"/>
          <w:numId w:val="0"/>
        </w:numPr>
        <w:spacing w:line="360" w:lineRule="auto"/>
        <w:jc w:val="center"/>
        <w:rPr>
          <w:b/>
          <w:i/>
          <w:szCs w:val="24"/>
        </w:rPr>
      </w:pPr>
      <w:r w:rsidRPr="00975873">
        <w:rPr>
          <w:rFonts w:eastAsiaTheme="minorEastAsia"/>
          <w:b/>
          <w:i/>
          <w:szCs w:val="24"/>
        </w:rPr>
        <w:t>на выполнение работ по созданию цифрового топографического плана масштаба 1:2000 на территорию, ограниченную набережной реки Камы – левый берег, ул</w:t>
      </w:r>
      <w:proofErr w:type="gramStart"/>
      <w:r w:rsidRPr="00975873">
        <w:rPr>
          <w:rFonts w:eastAsiaTheme="minorEastAsia"/>
          <w:b/>
          <w:i/>
          <w:szCs w:val="24"/>
        </w:rPr>
        <w:t>.Н</w:t>
      </w:r>
      <w:proofErr w:type="gramEnd"/>
      <w:r w:rsidRPr="00975873">
        <w:rPr>
          <w:rFonts w:eastAsiaTheme="minorEastAsia"/>
          <w:b/>
          <w:i/>
          <w:szCs w:val="24"/>
        </w:rPr>
        <w:t xml:space="preserve">иколая Островского, ул.Ленина, ул.Максима Горького, ул.Пушкина, ул.Сибирской, ул.Краснова, ул.Пушкина, ул.Куйбышева, ул.Революции, шоссе Космонавтов, ул.Подгорной, ул.Екатерининской, ул.Окулова, ул. </w:t>
      </w:r>
      <w:proofErr w:type="spellStart"/>
      <w:r w:rsidRPr="00975873">
        <w:rPr>
          <w:rFonts w:eastAsiaTheme="minorEastAsia"/>
          <w:b/>
          <w:i/>
          <w:szCs w:val="24"/>
        </w:rPr>
        <w:t>Решетниковский</w:t>
      </w:r>
      <w:proofErr w:type="spellEnd"/>
      <w:r w:rsidRPr="00975873">
        <w:rPr>
          <w:rFonts w:eastAsiaTheme="minorEastAsia"/>
          <w:b/>
          <w:i/>
          <w:szCs w:val="24"/>
        </w:rPr>
        <w:t xml:space="preserve"> спуск в Дзержинском, Ленинском и Свердловском районах города Перми</w:t>
      </w:r>
    </w:p>
    <w:p w:rsidR="000F2D70" w:rsidRDefault="000F2D70" w:rsidP="000F2D70">
      <w:pPr>
        <w:spacing w:line="360" w:lineRule="auto"/>
        <w:jc w:val="both"/>
        <w:rPr>
          <w:rFonts w:ascii="Times New Roman" w:hAnsi="Times New Roman" w:cs="Times New Roman"/>
          <w:b/>
          <w:color w:val="000000"/>
          <w:sz w:val="24"/>
          <w:szCs w:val="24"/>
        </w:rPr>
      </w:pPr>
    </w:p>
    <w:p w:rsidR="000F2D70" w:rsidRDefault="000F2D70" w:rsidP="000F2D70">
      <w:pPr>
        <w:spacing w:line="360" w:lineRule="auto"/>
        <w:jc w:val="both"/>
        <w:rPr>
          <w:rFonts w:ascii="Times New Roman" w:hAnsi="Times New Roman" w:cs="Times New Roman"/>
          <w:color w:val="000000"/>
          <w:sz w:val="24"/>
          <w:szCs w:val="24"/>
        </w:rPr>
      </w:pPr>
      <w:r w:rsidRPr="00975873">
        <w:rPr>
          <w:rFonts w:ascii="Times New Roman" w:hAnsi="Times New Roman" w:cs="Times New Roman"/>
          <w:b/>
          <w:color w:val="000000"/>
          <w:sz w:val="24"/>
          <w:szCs w:val="24"/>
        </w:rPr>
        <w:t>Вид работ:</w:t>
      </w:r>
      <w:r w:rsidRPr="00975873">
        <w:rPr>
          <w:rFonts w:ascii="Times New Roman" w:hAnsi="Times New Roman" w:cs="Times New Roman"/>
          <w:color w:val="000000"/>
          <w:sz w:val="24"/>
          <w:szCs w:val="24"/>
        </w:rPr>
        <w:t xml:space="preserve"> </w:t>
      </w:r>
    </w:p>
    <w:p w:rsidR="000F2D70" w:rsidRDefault="000F2D70" w:rsidP="000F2D70">
      <w:pPr>
        <w:spacing w:line="36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В</w:t>
      </w:r>
      <w:r w:rsidRPr="00975873">
        <w:rPr>
          <w:rFonts w:ascii="Times New Roman" w:hAnsi="Times New Roman" w:cs="Times New Roman"/>
          <w:color w:val="000000"/>
          <w:sz w:val="24"/>
          <w:szCs w:val="24"/>
        </w:rPr>
        <w:t xml:space="preserve">ыполнение работ по созданию цифрового топографического плана масштаба 1:2000 на территорию, ограниченную набережной реки Камы – левый берег, ул. Николая Островского, ул. Ленина, ул. Максима Горького, ул. Пушкина, ул. Сибирской, ул. Краснова, ул. Пушкина, ул. Куйбышева, ул. Революции, шоссе Космонавтов, ул. Подгорной, ул. Екатерининской, ул. Окулова, ул. </w:t>
      </w:r>
      <w:proofErr w:type="spellStart"/>
      <w:r w:rsidRPr="00975873">
        <w:rPr>
          <w:rFonts w:ascii="Times New Roman" w:hAnsi="Times New Roman" w:cs="Times New Roman"/>
          <w:color w:val="000000"/>
          <w:sz w:val="24"/>
          <w:szCs w:val="24"/>
        </w:rPr>
        <w:t>Решетниковский</w:t>
      </w:r>
      <w:proofErr w:type="spellEnd"/>
      <w:r w:rsidRPr="00975873">
        <w:rPr>
          <w:rFonts w:ascii="Times New Roman" w:hAnsi="Times New Roman" w:cs="Times New Roman"/>
          <w:color w:val="000000"/>
          <w:sz w:val="24"/>
          <w:szCs w:val="24"/>
        </w:rPr>
        <w:t xml:space="preserve"> спуск в Дзержинском, Ленинском и Свердловском районе города Перми.</w:t>
      </w:r>
      <w:proofErr w:type="gramEnd"/>
    </w:p>
    <w:p w:rsidR="000F2D70" w:rsidRPr="000A78FD" w:rsidRDefault="000F2D70" w:rsidP="000F2D70">
      <w:pPr>
        <w:spacing w:line="360" w:lineRule="auto"/>
        <w:jc w:val="both"/>
        <w:rPr>
          <w:rFonts w:ascii="Times New Roman" w:hAnsi="Times New Roman" w:cs="Times New Roman"/>
          <w:color w:val="000000"/>
          <w:sz w:val="24"/>
          <w:szCs w:val="24"/>
        </w:rPr>
      </w:pPr>
      <w:r w:rsidRPr="00E859D2">
        <w:rPr>
          <w:rFonts w:ascii="Times New Roman" w:hAnsi="Times New Roman" w:cs="Times New Roman"/>
          <w:b/>
          <w:color w:val="000000"/>
          <w:sz w:val="24"/>
          <w:szCs w:val="24"/>
        </w:rPr>
        <w:t>Объем выполняемых работ</w:t>
      </w:r>
      <w:r>
        <w:rPr>
          <w:rFonts w:ascii="Times New Roman" w:hAnsi="Times New Roman" w:cs="Times New Roman"/>
          <w:color w:val="000000"/>
          <w:sz w:val="24"/>
          <w:szCs w:val="24"/>
        </w:rPr>
        <w:t xml:space="preserve">: </w:t>
      </w:r>
      <w:r w:rsidR="00D20925">
        <w:rPr>
          <w:rFonts w:ascii="Times New Roman" w:hAnsi="Times New Roman" w:cs="Times New Roman"/>
        </w:rPr>
        <w:t>505,5 га</w:t>
      </w:r>
      <w:r>
        <w:rPr>
          <w:rFonts w:ascii="Times New Roman" w:hAnsi="Times New Roman" w:cs="Times New Roman"/>
        </w:rPr>
        <w:t xml:space="preserve"> </w:t>
      </w:r>
    </w:p>
    <w:p w:rsidR="000F2D70" w:rsidRDefault="000F2D70" w:rsidP="000F2D70">
      <w:pPr>
        <w:spacing w:line="360" w:lineRule="auto"/>
        <w:jc w:val="both"/>
        <w:rPr>
          <w:rFonts w:ascii="Times New Roman" w:hAnsi="Times New Roman" w:cs="Times New Roman"/>
          <w:color w:val="000000"/>
          <w:sz w:val="24"/>
          <w:szCs w:val="24"/>
        </w:rPr>
      </w:pPr>
      <w:r w:rsidRPr="00975873">
        <w:rPr>
          <w:rFonts w:ascii="Times New Roman" w:hAnsi="Times New Roman" w:cs="Times New Roman"/>
          <w:b/>
          <w:color w:val="000000"/>
          <w:sz w:val="24"/>
          <w:szCs w:val="24"/>
        </w:rPr>
        <w:t>Заказчик</w:t>
      </w:r>
      <w:r>
        <w:rPr>
          <w:rFonts w:ascii="Times New Roman" w:hAnsi="Times New Roman" w:cs="Times New Roman"/>
          <w:color w:val="000000"/>
          <w:sz w:val="24"/>
          <w:szCs w:val="24"/>
        </w:rPr>
        <w:t>.</w:t>
      </w:r>
    </w:p>
    <w:p w:rsidR="000F2D70" w:rsidRPr="000A78FD" w:rsidRDefault="000F2D70" w:rsidP="000F2D70">
      <w:pPr>
        <w:spacing w:line="360" w:lineRule="auto"/>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Муниципальное бюджетное учреждение «Бюро городских проектов» (МБУ «БГП»).</w:t>
      </w:r>
    </w:p>
    <w:p w:rsidR="000F2D70" w:rsidRPr="00A3497B" w:rsidRDefault="000F2D70" w:rsidP="000F2D70">
      <w:pPr>
        <w:spacing w:line="360" w:lineRule="auto"/>
        <w:jc w:val="both"/>
        <w:rPr>
          <w:rFonts w:ascii="Times New Roman" w:hAnsi="Times New Roman" w:cs="Times New Roman"/>
          <w:b/>
          <w:sz w:val="24"/>
          <w:szCs w:val="24"/>
        </w:rPr>
      </w:pPr>
      <w:r w:rsidRPr="0026375F">
        <w:rPr>
          <w:rFonts w:ascii="Times New Roman" w:hAnsi="Times New Roman" w:cs="Times New Roman"/>
          <w:b/>
          <w:sz w:val="24"/>
          <w:szCs w:val="24"/>
        </w:rPr>
        <w:t>Основание для выполнения работ.</w:t>
      </w:r>
      <w:r w:rsidRPr="0026375F">
        <w:rPr>
          <w:b/>
          <w:color w:val="000000"/>
          <w:sz w:val="24"/>
          <w:szCs w:val="24"/>
        </w:rPr>
        <w:t xml:space="preserve"> </w:t>
      </w:r>
      <w:r w:rsidRPr="0026375F">
        <w:rPr>
          <w:rFonts w:ascii="Times New Roman" w:hAnsi="Times New Roman" w:cs="Times New Roman"/>
          <w:sz w:val="24"/>
          <w:szCs w:val="24"/>
        </w:rPr>
        <w:t>Решение конкурсной комиссии.</w:t>
      </w:r>
    </w:p>
    <w:p w:rsidR="000F2D70" w:rsidRDefault="000F2D70" w:rsidP="000F2D70">
      <w:pPr>
        <w:spacing w:line="360"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С</w:t>
      </w:r>
      <w:r w:rsidRPr="00975873">
        <w:rPr>
          <w:rFonts w:ascii="Times New Roman" w:hAnsi="Times New Roman" w:cs="Times New Roman"/>
          <w:b/>
          <w:color w:val="000000"/>
          <w:sz w:val="24"/>
          <w:szCs w:val="24"/>
        </w:rPr>
        <w:t xml:space="preserve">роки выполнения </w:t>
      </w:r>
      <w:proofErr w:type="spellStart"/>
      <w:r w:rsidRPr="00975873">
        <w:rPr>
          <w:rFonts w:ascii="Times New Roman" w:hAnsi="Times New Roman" w:cs="Times New Roman"/>
          <w:b/>
          <w:color w:val="000000"/>
          <w:sz w:val="24"/>
          <w:szCs w:val="24"/>
        </w:rPr>
        <w:t>работ</w:t>
      </w:r>
      <w:proofErr w:type="gramStart"/>
      <w:r>
        <w:rPr>
          <w:rFonts w:ascii="Times New Roman" w:hAnsi="Times New Roman" w:cs="Times New Roman"/>
          <w:color w:val="000000"/>
          <w:sz w:val="24"/>
          <w:szCs w:val="24"/>
        </w:rPr>
        <w:t>.</w:t>
      </w:r>
      <w:r w:rsidRPr="00A3497B">
        <w:rPr>
          <w:rFonts w:ascii="Times New Roman" w:hAnsi="Times New Roman" w:cs="Times New Roman"/>
          <w:color w:val="000000"/>
          <w:sz w:val="24"/>
          <w:szCs w:val="24"/>
        </w:rPr>
        <w:t>О</w:t>
      </w:r>
      <w:proofErr w:type="gramEnd"/>
      <w:r w:rsidRPr="00A3497B">
        <w:rPr>
          <w:rFonts w:ascii="Times New Roman" w:hAnsi="Times New Roman" w:cs="Times New Roman"/>
          <w:color w:val="000000"/>
          <w:sz w:val="24"/>
          <w:szCs w:val="24"/>
        </w:rPr>
        <w:t>пределены</w:t>
      </w:r>
      <w:proofErr w:type="spellEnd"/>
      <w:r w:rsidRPr="00A3497B">
        <w:rPr>
          <w:rFonts w:ascii="Times New Roman" w:hAnsi="Times New Roman" w:cs="Times New Roman"/>
          <w:color w:val="000000"/>
          <w:sz w:val="24"/>
          <w:szCs w:val="24"/>
        </w:rPr>
        <w:t xml:space="preserve"> календарным планом.</w:t>
      </w:r>
    </w:p>
    <w:p w:rsidR="000F2D70" w:rsidRDefault="000F2D70" w:rsidP="000F2D70">
      <w:pPr>
        <w:spacing w:line="360" w:lineRule="auto"/>
        <w:jc w:val="both"/>
        <w:rPr>
          <w:rFonts w:ascii="Times New Roman" w:hAnsi="Times New Roman" w:cs="Times New Roman"/>
          <w:b/>
          <w:color w:val="000000"/>
          <w:sz w:val="24"/>
          <w:szCs w:val="24"/>
        </w:rPr>
      </w:pPr>
      <w:r w:rsidRPr="00975873">
        <w:rPr>
          <w:rFonts w:ascii="Times New Roman" w:hAnsi="Times New Roman" w:cs="Times New Roman"/>
          <w:b/>
          <w:color w:val="000000"/>
          <w:sz w:val="24"/>
          <w:szCs w:val="24"/>
        </w:rPr>
        <w:t>Цель выполнения работ</w:t>
      </w:r>
      <w:r>
        <w:rPr>
          <w:rFonts w:ascii="Times New Roman" w:hAnsi="Times New Roman" w:cs="Times New Roman"/>
          <w:b/>
          <w:color w:val="000000"/>
          <w:sz w:val="24"/>
          <w:szCs w:val="24"/>
        </w:rPr>
        <w:t>.</w:t>
      </w:r>
    </w:p>
    <w:p w:rsidR="000F2D70" w:rsidRPr="000A78FD" w:rsidRDefault="000F2D70" w:rsidP="000F2D70">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Ц</w:t>
      </w:r>
      <w:r w:rsidRPr="00975873">
        <w:rPr>
          <w:rFonts w:ascii="Times New Roman" w:hAnsi="Times New Roman" w:cs="Times New Roman"/>
          <w:color w:val="000000"/>
          <w:sz w:val="24"/>
          <w:szCs w:val="24"/>
        </w:rPr>
        <w:t xml:space="preserve">ифровой топографический план 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p w:rsidR="000F2D70" w:rsidRDefault="000F2D70" w:rsidP="000F2D70">
      <w:pPr>
        <w:spacing w:line="360" w:lineRule="auto"/>
        <w:jc w:val="both"/>
        <w:rPr>
          <w:rFonts w:ascii="Times New Roman" w:hAnsi="Times New Roman" w:cs="Times New Roman"/>
          <w:color w:val="000000"/>
          <w:sz w:val="24"/>
          <w:szCs w:val="24"/>
        </w:rPr>
      </w:pPr>
      <w:r w:rsidRPr="00975873">
        <w:rPr>
          <w:rFonts w:ascii="Times New Roman" w:hAnsi="Times New Roman" w:cs="Times New Roman"/>
          <w:b/>
          <w:color w:val="000000"/>
          <w:sz w:val="24"/>
          <w:szCs w:val="24"/>
        </w:rPr>
        <w:t>Объект работ</w:t>
      </w:r>
      <w:r>
        <w:rPr>
          <w:rFonts w:ascii="Times New Roman" w:hAnsi="Times New Roman" w:cs="Times New Roman"/>
          <w:color w:val="000000"/>
          <w:sz w:val="24"/>
          <w:szCs w:val="24"/>
        </w:rPr>
        <w:t>.</w:t>
      </w:r>
    </w:p>
    <w:p w:rsidR="000F2D70" w:rsidRPr="000070D6" w:rsidRDefault="000F2D70" w:rsidP="000F2D70">
      <w:pPr>
        <w:spacing w:line="36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Т</w:t>
      </w:r>
      <w:r w:rsidRPr="00975873">
        <w:rPr>
          <w:rFonts w:ascii="Times New Roman" w:hAnsi="Times New Roman" w:cs="Times New Roman"/>
          <w:color w:val="000000"/>
          <w:sz w:val="24"/>
          <w:szCs w:val="24"/>
        </w:rPr>
        <w:t xml:space="preserve">ерритория, ограниченная набережной реки Камы – левый берег, ул. Николая Островского, ул. Ленина, ул. Максима Горького, ул. Пушкина, ул. Сибирской, ул. Краснова, ул. Пушкина, ул. Куйбышева, ул. Революции, шоссе Космонавтов, ул. Подгорной, ул. Екатерининской, ул. Окулова, ул. </w:t>
      </w:r>
      <w:proofErr w:type="spellStart"/>
      <w:r w:rsidRPr="00975873">
        <w:rPr>
          <w:rFonts w:ascii="Times New Roman" w:hAnsi="Times New Roman" w:cs="Times New Roman"/>
          <w:color w:val="000000"/>
          <w:sz w:val="24"/>
          <w:szCs w:val="24"/>
        </w:rPr>
        <w:t>Решетниковский</w:t>
      </w:r>
      <w:proofErr w:type="spellEnd"/>
      <w:r w:rsidRPr="00975873">
        <w:rPr>
          <w:rFonts w:ascii="Times New Roman" w:hAnsi="Times New Roman" w:cs="Times New Roman"/>
          <w:color w:val="000000"/>
          <w:sz w:val="24"/>
          <w:szCs w:val="24"/>
        </w:rPr>
        <w:t xml:space="preserve"> спуск в Дзержинском, Ленинском и Свердловском районе города Перми.</w:t>
      </w:r>
      <w:proofErr w:type="gramEnd"/>
      <w:r>
        <w:rPr>
          <w:rFonts w:ascii="Times New Roman" w:hAnsi="Times New Roman" w:cs="Times New Roman"/>
          <w:color w:val="000000"/>
          <w:sz w:val="24"/>
          <w:szCs w:val="24"/>
        </w:rPr>
        <w:t xml:space="preserve"> Общая площадь - </w:t>
      </w:r>
      <w:r w:rsidR="00D20925">
        <w:rPr>
          <w:rFonts w:ascii="Times New Roman" w:hAnsi="Times New Roman" w:cs="Times New Roman"/>
          <w:color w:val="000000"/>
          <w:sz w:val="24"/>
          <w:szCs w:val="24"/>
        </w:rPr>
        <w:t>505,5 га</w:t>
      </w:r>
      <w:r>
        <w:rPr>
          <w:rFonts w:ascii="Times New Roman" w:hAnsi="Times New Roman" w:cs="Times New Roman"/>
        </w:rPr>
        <w:t xml:space="preserve"> </w:t>
      </w:r>
    </w:p>
    <w:p w:rsidR="000F2D70" w:rsidRPr="000070D6" w:rsidRDefault="000F2D70" w:rsidP="000F2D70">
      <w:pPr>
        <w:spacing w:line="360" w:lineRule="auto"/>
        <w:jc w:val="both"/>
        <w:rPr>
          <w:rFonts w:ascii="Times New Roman" w:hAnsi="Times New Roman" w:cs="Times New Roman"/>
          <w:b/>
          <w:color w:val="000000"/>
          <w:sz w:val="24"/>
          <w:szCs w:val="24"/>
        </w:rPr>
      </w:pPr>
      <w:r w:rsidRPr="00975873">
        <w:rPr>
          <w:rFonts w:ascii="Times New Roman" w:hAnsi="Times New Roman" w:cs="Times New Roman"/>
          <w:b/>
          <w:color w:val="000000"/>
          <w:sz w:val="24"/>
          <w:szCs w:val="24"/>
        </w:rPr>
        <w:lastRenderedPageBreak/>
        <w:t>Исходные данные.</w:t>
      </w:r>
    </w:p>
    <w:p w:rsidR="000F2D70" w:rsidRPr="000A78FD" w:rsidRDefault="000F2D70" w:rsidP="000F2D70">
      <w:pPr>
        <w:spacing w:line="360" w:lineRule="auto"/>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1. граница территории в цифровой векторной форме (</w:t>
      </w:r>
      <w:proofErr w:type="spellStart"/>
      <w:r w:rsidRPr="00975873">
        <w:rPr>
          <w:rFonts w:ascii="Times New Roman" w:hAnsi="Times New Roman" w:cs="Times New Roman"/>
          <w:color w:val="000000"/>
          <w:sz w:val="24"/>
          <w:szCs w:val="24"/>
          <w:lang w:val="en-US"/>
        </w:rPr>
        <w:t>shp</w:t>
      </w:r>
      <w:proofErr w:type="spellEnd"/>
      <w:r w:rsidRPr="00975873">
        <w:rPr>
          <w:rFonts w:ascii="Times New Roman" w:hAnsi="Times New Roman" w:cs="Times New Roman"/>
          <w:color w:val="000000"/>
          <w:sz w:val="24"/>
          <w:szCs w:val="24"/>
        </w:rPr>
        <w:t xml:space="preserve">, </w:t>
      </w:r>
      <w:proofErr w:type="spellStart"/>
      <w:r w:rsidRPr="00975873">
        <w:rPr>
          <w:rFonts w:ascii="Times New Roman" w:hAnsi="Times New Roman" w:cs="Times New Roman"/>
          <w:color w:val="000000"/>
          <w:sz w:val="24"/>
          <w:szCs w:val="24"/>
          <w:lang w:val="en-US"/>
        </w:rPr>
        <w:t>dxf</w:t>
      </w:r>
      <w:proofErr w:type="spellEnd"/>
      <w:r w:rsidRPr="00975873">
        <w:rPr>
          <w:rFonts w:ascii="Times New Roman" w:hAnsi="Times New Roman" w:cs="Times New Roman"/>
          <w:color w:val="000000"/>
          <w:sz w:val="24"/>
          <w:szCs w:val="24"/>
        </w:rPr>
        <w:t xml:space="preserve">), в местной системе координат </w:t>
      </w:r>
      <w:proofErr w:type="gramStart"/>
      <w:r w:rsidRPr="00975873">
        <w:rPr>
          <w:rFonts w:ascii="Times New Roman" w:hAnsi="Times New Roman" w:cs="Times New Roman"/>
          <w:color w:val="000000"/>
          <w:sz w:val="24"/>
          <w:szCs w:val="24"/>
        </w:rPr>
        <w:t>г</w:t>
      </w:r>
      <w:proofErr w:type="gramEnd"/>
      <w:r w:rsidRPr="00975873">
        <w:rPr>
          <w:rFonts w:ascii="Times New Roman" w:hAnsi="Times New Roman" w:cs="Times New Roman"/>
          <w:color w:val="000000"/>
          <w:sz w:val="24"/>
          <w:szCs w:val="24"/>
        </w:rPr>
        <w:t>. Перми, предоставляется Заказчиком.</w:t>
      </w:r>
    </w:p>
    <w:p w:rsidR="000F2D70" w:rsidRPr="000A78FD" w:rsidRDefault="000F2D70" w:rsidP="000F2D70">
      <w:pPr>
        <w:spacing w:line="360" w:lineRule="auto"/>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2. топографические планшеты М 1:500 на жесткой основе или на лавсане (ориентировочно 270 шт.), запрашиваются Исполнителем самостоятельно в департаменте архитектуры и градостроительства администрации города Перми.</w:t>
      </w:r>
    </w:p>
    <w:p w:rsidR="000F2D70" w:rsidRPr="000A78FD" w:rsidRDefault="000F2D70" w:rsidP="000F2D70">
      <w:pPr>
        <w:spacing w:line="360" w:lineRule="auto"/>
        <w:rPr>
          <w:rFonts w:ascii="Times New Roman" w:hAnsi="Times New Roman" w:cs="Times New Roman"/>
          <w:b/>
          <w:color w:val="000000"/>
          <w:sz w:val="24"/>
          <w:szCs w:val="24"/>
        </w:rPr>
      </w:pPr>
      <w:r w:rsidRPr="00975873">
        <w:rPr>
          <w:rFonts w:ascii="Times New Roman" w:hAnsi="Times New Roman" w:cs="Times New Roman"/>
          <w:b/>
          <w:color w:val="000000"/>
          <w:sz w:val="24"/>
          <w:szCs w:val="24"/>
        </w:rPr>
        <w:t>Состав работ, порядок выполнения работ и передачи продукции Заказчику.</w:t>
      </w:r>
    </w:p>
    <w:p w:rsidR="000F2D70" w:rsidRDefault="000F2D70" w:rsidP="000F2D70">
      <w:pPr>
        <w:spacing w:line="360" w:lineRule="auto"/>
        <w:ind w:firstLine="708"/>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 xml:space="preserve">Исполнитель выполняет сканирование планшетов </w:t>
      </w:r>
      <w:r>
        <w:rPr>
          <w:rFonts w:ascii="Times New Roman" w:hAnsi="Times New Roman" w:cs="Times New Roman"/>
          <w:color w:val="000000"/>
          <w:sz w:val="24"/>
          <w:szCs w:val="24"/>
        </w:rPr>
        <w:t xml:space="preserve">М 1:500 </w:t>
      </w:r>
      <w:r w:rsidRPr="00975873">
        <w:rPr>
          <w:rFonts w:ascii="Times New Roman" w:hAnsi="Times New Roman" w:cs="Times New Roman"/>
          <w:color w:val="000000"/>
          <w:sz w:val="24"/>
          <w:szCs w:val="24"/>
        </w:rPr>
        <w:t xml:space="preserve">в цветовой схеме 1 </w:t>
      </w:r>
      <w:proofErr w:type="spellStart"/>
      <w:r w:rsidRPr="00975873">
        <w:rPr>
          <w:rFonts w:ascii="Times New Roman" w:hAnsi="Times New Roman" w:cs="Times New Roman"/>
          <w:color w:val="000000"/>
          <w:sz w:val="24"/>
          <w:szCs w:val="24"/>
        </w:rPr>
        <w:t>bit</w:t>
      </w:r>
      <w:proofErr w:type="spellEnd"/>
      <w:r w:rsidRPr="00975873">
        <w:rPr>
          <w:rFonts w:ascii="Times New Roman" w:hAnsi="Times New Roman" w:cs="Times New Roman"/>
          <w:color w:val="000000"/>
          <w:sz w:val="24"/>
          <w:szCs w:val="24"/>
        </w:rPr>
        <w:t xml:space="preserve"> или 8 </w:t>
      </w:r>
      <w:proofErr w:type="spellStart"/>
      <w:r w:rsidRPr="00975873">
        <w:rPr>
          <w:rFonts w:ascii="Times New Roman" w:hAnsi="Times New Roman" w:cs="Times New Roman"/>
          <w:color w:val="000000"/>
          <w:sz w:val="24"/>
          <w:szCs w:val="24"/>
        </w:rPr>
        <w:t>bit</w:t>
      </w:r>
      <w:proofErr w:type="spellEnd"/>
      <w:r w:rsidRPr="00975873">
        <w:rPr>
          <w:rFonts w:ascii="Times New Roman" w:hAnsi="Times New Roman" w:cs="Times New Roman"/>
          <w:color w:val="000000"/>
          <w:sz w:val="24"/>
          <w:szCs w:val="24"/>
        </w:rPr>
        <w:t xml:space="preserve"> (</w:t>
      </w:r>
      <w:proofErr w:type="spellStart"/>
      <w:r w:rsidRPr="00975873">
        <w:rPr>
          <w:rFonts w:ascii="Times New Roman" w:hAnsi="Times New Roman" w:cs="Times New Roman"/>
          <w:color w:val="000000"/>
          <w:sz w:val="24"/>
          <w:szCs w:val="24"/>
        </w:rPr>
        <w:t>Grayscale</w:t>
      </w:r>
      <w:proofErr w:type="spellEnd"/>
      <w:r w:rsidRPr="00975873">
        <w:rPr>
          <w:rFonts w:ascii="Times New Roman" w:hAnsi="Times New Roman" w:cs="Times New Roman"/>
          <w:color w:val="000000"/>
          <w:sz w:val="24"/>
          <w:szCs w:val="24"/>
        </w:rPr>
        <w:t xml:space="preserve"> либо 256 </w:t>
      </w:r>
      <w:proofErr w:type="spellStart"/>
      <w:r w:rsidRPr="00975873">
        <w:rPr>
          <w:rFonts w:ascii="Times New Roman" w:hAnsi="Times New Roman" w:cs="Times New Roman"/>
          <w:color w:val="000000"/>
          <w:sz w:val="24"/>
          <w:szCs w:val="24"/>
        </w:rPr>
        <w:t>Colors</w:t>
      </w:r>
      <w:proofErr w:type="spellEnd"/>
      <w:r w:rsidRPr="00975873">
        <w:rPr>
          <w:rFonts w:ascii="Times New Roman" w:hAnsi="Times New Roman" w:cs="Times New Roman"/>
          <w:color w:val="000000"/>
          <w:sz w:val="24"/>
          <w:szCs w:val="24"/>
        </w:rPr>
        <w:t xml:space="preserve">) с разрешением не ниже 300 </w:t>
      </w:r>
      <w:proofErr w:type="spellStart"/>
      <w:r w:rsidRPr="00975873">
        <w:rPr>
          <w:rFonts w:ascii="Times New Roman" w:hAnsi="Times New Roman" w:cs="Times New Roman"/>
          <w:color w:val="000000"/>
          <w:sz w:val="24"/>
          <w:szCs w:val="24"/>
        </w:rPr>
        <w:t>dpi</w:t>
      </w:r>
      <w:proofErr w:type="spellEnd"/>
      <w:r w:rsidRPr="00975873">
        <w:rPr>
          <w:rFonts w:ascii="Times New Roman" w:hAnsi="Times New Roman" w:cs="Times New Roman"/>
          <w:color w:val="000000"/>
          <w:sz w:val="24"/>
          <w:szCs w:val="24"/>
        </w:rPr>
        <w:t xml:space="preserve"> в формате </w:t>
      </w:r>
      <w:proofErr w:type="spellStart"/>
      <w:r w:rsidRPr="00975873">
        <w:rPr>
          <w:rFonts w:ascii="Times New Roman" w:hAnsi="Times New Roman" w:cs="Times New Roman"/>
          <w:color w:val="000000"/>
          <w:sz w:val="24"/>
          <w:szCs w:val="24"/>
          <w:lang w:val="en-US"/>
        </w:rPr>
        <w:t>tif</w:t>
      </w:r>
      <w:proofErr w:type="spellEnd"/>
      <w:r w:rsidRPr="00975873">
        <w:rPr>
          <w:rFonts w:ascii="Times New Roman" w:hAnsi="Times New Roman" w:cs="Times New Roman"/>
          <w:color w:val="000000"/>
          <w:sz w:val="24"/>
          <w:szCs w:val="24"/>
        </w:rPr>
        <w:t xml:space="preserve"> или </w:t>
      </w:r>
      <w:r w:rsidRPr="00975873">
        <w:rPr>
          <w:rFonts w:ascii="Times New Roman" w:hAnsi="Times New Roman" w:cs="Times New Roman"/>
          <w:color w:val="000000"/>
          <w:sz w:val="24"/>
          <w:szCs w:val="24"/>
          <w:lang w:val="en-US"/>
        </w:rPr>
        <w:t>bmp</w:t>
      </w:r>
      <w:r w:rsidRPr="00975873">
        <w:rPr>
          <w:rFonts w:ascii="Times New Roman" w:hAnsi="Times New Roman" w:cs="Times New Roman"/>
          <w:color w:val="000000"/>
          <w:sz w:val="24"/>
          <w:szCs w:val="24"/>
        </w:rPr>
        <w:t xml:space="preserve">. Планшеты сканируются с </w:t>
      </w:r>
      <w:proofErr w:type="spellStart"/>
      <w:r w:rsidRPr="00975873">
        <w:rPr>
          <w:rFonts w:ascii="Times New Roman" w:hAnsi="Times New Roman" w:cs="Times New Roman"/>
          <w:color w:val="000000"/>
          <w:sz w:val="24"/>
          <w:szCs w:val="24"/>
        </w:rPr>
        <w:t>зарамочным</w:t>
      </w:r>
      <w:proofErr w:type="spellEnd"/>
      <w:r w:rsidRPr="00975873">
        <w:rPr>
          <w:rFonts w:ascii="Times New Roman" w:hAnsi="Times New Roman" w:cs="Times New Roman"/>
          <w:color w:val="000000"/>
          <w:sz w:val="24"/>
          <w:szCs w:val="24"/>
        </w:rPr>
        <w:t xml:space="preserve"> оформлением.</w:t>
      </w:r>
    </w:p>
    <w:p w:rsidR="000F2D70" w:rsidRPr="00F77BCB" w:rsidRDefault="000F2D70" w:rsidP="000F2D70">
      <w:pPr>
        <w:spacing w:line="360" w:lineRule="auto"/>
        <w:ind w:firstLine="708"/>
        <w:jc w:val="both"/>
        <w:rPr>
          <w:rFonts w:ascii="Times New Roman" w:hAnsi="Times New Roman" w:cs="Times New Roman"/>
          <w:color w:val="000000"/>
          <w:sz w:val="24"/>
          <w:szCs w:val="24"/>
        </w:rPr>
      </w:pPr>
      <w:r w:rsidRPr="007E3EC5">
        <w:rPr>
          <w:rFonts w:ascii="Times New Roman" w:hAnsi="Times New Roman" w:cs="Times New Roman"/>
          <w:color w:val="000000"/>
          <w:sz w:val="24"/>
          <w:szCs w:val="24"/>
        </w:rPr>
        <w:t xml:space="preserve">Исполнитель </w:t>
      </w:r>
      <w:r w:rsidRPr="00975873">
        <w:rPr>
          <w:rFonts w:ascii="Times New Roman" w:hAnsi="Times New Roman" w:cs="Times New Roman"/>
          <w:color w:val="000000"/>
          <w:sz w:val="24"/>
          <w:szCs w:val="24"/>
        </w:rPr>
        <w:t>разрабатывает</w:t>
      </w:r>
      <w:r>
        <w:rPr>
          <w:rFonts w:ascii="Times New Roman" w:hAnsi="Times New Roman" w:cs="Times New Roman"/>
          <w:color w:val="000000"/>
          <w:sz w:val="24"/>
          <w:szCs w:val="24"/>
        </w:rPr>
        <w:t xml:space="preserve"> и</w:t>
      </w:r>
      <w:r w:rsidRPr="00975873">
        <w:rPr>
          <w:rFonts w:ascii="Times New Roman" w:hAnsi="Times New Roman" w:cs="Times New Roman"/>
          <w:color w:val="000000"/>
          <w:sz w:val="24"/>
          <w:szCs w:val="24"/>
        </w:rPr>
        <w:t xml:space="preserve"> согласовывает с Заказчиком нормативно-методическую документацию, устанавливающую требования к составу, структуре и содержанию цифровых топографических планов М 1:</w:t>
      </w:r>
      <w:r>
        <w:rPr>
          <w:rFonts w:ascii="Times New Roman" w:hAnsi="Times New Roman" w:cs="Times New Roman"/>
          <w:color w:val="000000"/>
          <w:sz w:val="24"/>
          <w:szCs w:val="24"/>
        </w:rPr>
        <w:t>2</w:t>
      </w:r>
      <w:r w:rsidRPr="00975873">
        <w:rPr>
          <w:rFonts w:ascii="Times New Roman" w:hAnsi="Times New Roman" w:cs="Times New Roman"/>
          <w:color w:val="000000"/>
          <w:sz w:val="24"/>
          <w:szCs w:val="24"/>
        </w:rPr>
        <w:t>00</w:t>
      </w:r>
      <w:r>
        <w:rPr>
          <w:rFonts w:ascii="Times New Roman" w:hAnsi="Times New Roman" w:cs="Times New Roman"/>
          <w:color w:val="000000"/>
          <w:sz w:val="24"/>
          <w:szCs w:val="24"/>
        </w:rPr>
        <w:t xml:space="preserve">0, </w:t>
      </w:r>
      <w:r w:rsidRPr="00F77BCB">
        <w:rPr>
          <w:rFonts w:ascii="Times New Roman" w:hAnsi="Times New Roman" w:cs="Times New Roman"/>
          <w:color w:val="000000"/>
          <w:sz w:val="24"/>
          <w:szCs w:val="24"/>
        </w:rPr>
        <w:t>структуру баз данных для классов объектов топографических планов М 1:</w:t>
      </w:r>
      <w:r>
        <w:rPr>
          <w:rFonts w:ascii="Times New Roman" w:hAnsi="Times New Roman" w:cs="Times New Roman"/>
          <w:color w:val="000000"/>
          <w:sz w:val="24"/>
          <w:szCs w:val="24"/>
        </w:rPr>
        <w:t>20</w:t>
      </w:r>
      <w:r w:rsidRPr="00F77BCB">
        <w:rPr>
          <w:rFonts w:ascii="Times New Roman" w:hAnsi="Times New Roman" w:cs="Times New Roman"/>
          <w:color w:val="000000"/>
          <w:sz w:val="24"/>
          <w:szCs w:val="24"/>
        </w:rPr>
        <w:t xml:space="preserve">00 в формате баз </w:t>
      </w:r>
      <w:proofErr w:type="spellStart"/>
      <w:r w:rsidRPr="00F77BCB">
        <w:rPr>
          <w:rFonts w:ascii="Times New Roman" w:hAnsi="Times New Roman" w:cs="Times New Roman"/>
          <w:color w:val="000000"/>
          <w:sz w:val="24"/>
          <w:szCs w:val="24"/>
        </w:rPr>
        <w:t>геоданных</w:t>
      </w:r>
      <w:proofErr w:type="spellEnd"/>
      <w:r w:rsidRPr="00F77BCB">
        <w:rPr>
          <w:rFonts w:ascii="Times New Roman" w:hAnsi="Times New Roman" w:cs="Times New Roman"/>
          <w:color w:val="000000"/>
          <w:sz w:val="24"/>
          <w:szCs w:val="24"/>
        </w:rPr>
        <w:t xml:space="preserve"> ПО «</w:t>
      </w:r>
      <w:proofErr w:type="spellStart"/>
      <w:r w:rsidRPr="00F77BCB">
        <w:rPr>
          <w:rFonts w:ascii="Times New Roman" w:hAnsi="Times New Roman" w:cs="Times New Roman"/>
          <w:color w:val="000000"/>
          <w:sz w:val="24"/>
          <w:szCs w:val="24"/>
        </w:rPr>
        <w:t>ArcGIS</w:t>
      </w:r>
      <w:proofErr w:type="spellEnd"/>
      <w:r w:rsidRPr="00F77BCB">
        <w:rPr>
          <w:rFonts w:ascii="Times New Roman" w:hAnsi="Times New Roman" w:cs="Times New Roman"/>
          <w:color w:val="000000"/>
          <w:sz w:val="24"/>
          <w:szCs w:val="24"/>
        </w:rPr>
        <w:t>»</w:t>
      </w:r>
      <w:r w:rsidRPr="009758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Структура базы </w:t>
      </w:r>
      <w:proofErr w:type="spellStart"/>
      <w:r>
        <w:rPr>
          <w:rFonts w:ascii="Times New Roman" w:hAnsi="Times New Roman" w:cs="Times New Roman"/>
          <w:color w:val="000000"/>
          <w:sz w:val="24"/>
          <w:szCs w:val="24"/>
        </w:rPr>
        <w:t>геоданных</w:t>
      </w:r>
      <w:proofErr w:type="spellEnd"/>
      <w:r>
        <w:rPr>
          <w:rFonts w:ascii="Times New Roman" w:hAnsi="Times New Roman" w:cs="Times New Roman"/>
          <w:color w:val="000000"/>
          <w:sz w:val="24"/>
          <w:szCs w:val="24"/>
        </w:rPr>
        <w:t xml:space="preserve"> для топографического плана М </w:t>
      </w:r>
      <w:r w:rsidRPr="00975873">
        <w:rPr>
          <w:rFonts w:ascii="Times New Roman" w:hAnsi="Times New Roman" w:cs="Times New Roman"/>
          <w:color w:val="000000"/>
          <w:sz w:val="24"/>
          <w:szCs w:val="24"/>
        </w:rPr>
        <w:t xml:space="preserve">1:2000 </w:t>
      </w:r>
      <w:r>
        <w:rPr>
          <w:rFonts w:ascii="Times New Roman" w:hAnsi="Times New Roman" w:cs="Times New Roman"/>
          <w:color w:val="000000"/>
          <w:sz w:val="24"/>
          <w:szCs w:val="24"/>
        </w:rPr>
        <w:t>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p>
    <w:p w:rsidR="000F2D70" w:rsidRDefault="000F2D70" w:rsidP="000F2D70">
      <w:pPr>
        <w:spacing w:line="360" w:lineRule="auto"/>
        <w:ind w:firstLine="708"/>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Исполнитель осуществляет координатную привязку растровых копий планшетов, производит векторизацию в соответствии с согласованной структурой хранения</w:t>
      </w:r>
      <w:r>
        <w:rPr>
          <w:rFonts w:ascii="Times New Roman" w:hAnsi="Times New Roman" w:cs="Times New Roman"/>
          <w:color w:val="000000"/>
          <w:sz w:val="24"/>
          <w:szCs w:val="24"/>
        </w:rPr>
        <w:t>,</w:t>
      </w:r>
      <w:r w:rsidRPr="00975873">
        <w:rPr>
          <w:rFonts w:ascii="Times New Roman" w:hAnsi="Times New Roman" w:cs="Times New Roman"/>
          <w:color w:val="000000"/>
          <w:sz w:val="24"/>
          <w:szCs w:val="24"/>
        </w:rPr>
        <w:t xml:space="preserve"> с использованием согласованных библиотек условных знаков, наполняет базы данных по классам объектов в соответствии с согласованной структурой.</w:t>
      </w:r>
      <w:r>
        <w:rPr>
          <w:rFonts w:ascii="Times New Roman" w:hAnsi="Times New Roman" w:cs="Times New Roman"/>
          <w:color w:val="000000"/>
          <w:sz w:val="24"/>
          <w:szCs w:val="24"/>
        </w:rPr>
        <w:t xml:space="preserve">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w:t>
      </w:r>
      <w:r w:rsidRPr="00975873">
        <w:rPr>
          <w:rFonts w:ascii="Times New Roman" w:hAnsi="Times New Roman" w:cs="Times New Roman"/>
          <w:color w:val="000000"/>
          <w:sz w:val="24"/>
          <w:szCs w:val="24"/>
        </w:rPr>
        <w:t>1:2000</w:t>
      </w:r>
      <w:r>
        <w:rPr>
          <w:rFonts w:ascii="Times New Roman" w:hAnsi="Times New Roman" w:cs="Times New Roman"/>
          <w:color w:val="000000"/>
          <w:sz w:val="24"/>
          <w:szCs w:val="24"/>
        </w:rPr>
        <w:t>, сводку объектов по границам планшетов.</w:t>
      </w:r>
    </w:p>
    <w:p w:rsidR="000F2D70" w:rsidRDefault="000F2D70" w:rsidP="000F2D70">
      <w:pPr>
        <w:spacing w:line="360" w:lineRule="auto"/>
        <w:ind w:firstLine="708"/>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 xml:space="preserve">Исполнитель передает </w:t>
      </w:r>
      <w:r w:rsidRPr="000A78FD">
        <w:rPr>
          <w:rFonts w:ascii="Times New Roman" w:hAnsi="Times New Roman" w:cs="Times New Roman"/>
          <w:color w:val="000000"/>
          <w:sz w:val="24"/>
          <w:szCs w:val="24"/>
        </w:rPr>
        <w:t xml:space="preserve">Заказчику </w:t>
      </w:r>
      <w:r>
        <w:rPr>
          <w:rFonts w:ascii="Times New Roman" w:hAnsi="Times New Roman" w:cs="Times New Roman"/>
          <w:color w:val="000000"/>
          <w:sz w:val="24"/>
          <w:szCs w:val="24"/>
        </w:rPr>
        <w:t>векторный</w:t>
      </w:r>
      <w:r w:rsidRPr="00975873">
        <w:rPr>
          <w:rFonts w:ascii="Times New Roman" w:hAnsi="Times New Roman" w:cs="Times New Roman"/>
          <w:color w:val="000000"/>
          <w:sz w:val="24"/>
          <w:szCs w:val="24"/>
        </w:rPr>
        <w:t xml:space="preserve"> топографически</w:t>
      </w:r>
      <w:r>
        <w:rPr>
          <w:rFonts w:ascii="Times New Roman" w:hAnsi="Times New Roman" w:cs="Times New Roman"/>
          <w:color w:val="000000"/>
          <w:sz w:val="24"/>
          <w:szCs w:val="24"/>
        </w:rPr>
        <w:t>й</w:t>
      </w:r>
      <w:r w:rsidRPr="00975873">
        <w:rPr>
          <w:rFonts w:ascii="Times New Roman" w:hAnsi="Times New Roman" w:cs="Times New Roman"/>
          <w:color w:val="000000"/>
          <w:sz w:val="24"/>
          <w:szCs w:val="24"/>
        </w:rPr>
        <w:t xml:space="preserve"> план М 1:</w:t>
      </w:r>
      <w:r>
        <w:rPr>
          <w:rFonts w:ascii="Times New Roman" w:hAnsi="Times New Roman" w:cs="Times New Roman"/>
          <w:color w:val="000000"/>
          <w:sz w:val="24"/>
          <w:szCs w:val="24"/>
        </w:rPr>
        <w:t>20</w:t>
      </w:r>
      <w:r w:rsidRPr="00975873">
        <w:rPr>
          <w:rFonts w:ascii="Times New Roman" w:hAnsi="Times New Roman" w:cs="Times New Roman"/>
          <w:color w:val="000000"/>
          <w:sz w:val="24"/>
          <w:szCs w:val="24"/>
        </w:rPr>
        <w:t>00 в формате баз</w:t>
      </w:r>
      <w:r>
        <w:rPr>
          <w:rFonts w:ascii="Times New Roman" w:hAnsi="Times New Roman" w:cs="Times New Roman"/>
          <w:color w:val="000000"/>
          <w:sz w:val="24"/>
          <w:szCs w:val="24"/>
        </w:rPr>
        <w:t>ы</w:t>
      </w:r>
      <w:r w:rsidRPr="00975873">
        <w:rPr>
          <w:rFonts w:ascii="Times New Roman" w:hAnsi="Times New Roman" w:cs="Times New Roman"/>
          <w:color w:val="000000"/>
          <w:sz w:val="24"/>
          <w:szCs w:val="24"/>
        </w:rPr>
        <w:t xml:space="preserve"> </w:t>
      </w:r>
      <w:proofErr w:type="spellStart"/>
      <w:r w:rsidRPr="00975873">
        <w:rPr>
          <w:rFonts w:ascii="Times New Roman" w:hAnsi="Times New Roman" w:cs="Times New Roman"/>
          <w:color w:val="000000"/>
          <w:sz w:val="24"/>
          <w:szCs w:val="24"/>
        </w:rPr>
        <w:t>геоданных</w:t>
      </w:r>
      <w:proofErr w:type="spellEnd"/>
      <w:r w:rsidRPr="00975873">
        <w:rPr>
          <w:rFonts w:ascii="Times New Roman" w:hAnsi="Times New Roman" w:cs="Times New Roman"/>
          <w:color w:val="000000"/>
          <w:sz w:val="24"/>
          <w:szCs w:val="24"/>
        </w:rPr>
        <w:t xml:space="preserve"> ПО «</w:t>
      </w:r>
      <w:proofErr w:type="spellStart"/>
      <w:r w:rsidRPr="00975873">
        <w:rPr>
          <w:rFonts w:ascii="Times New Roman" w:hAnsi="Times New Roman" w:cs="Times New Roman"/>
          <w:color w:val="000000"/>
          <w:sz w:val="24"/>
          <w:szCs w:val="24"/>
        </w:rPr>
        <w:t>ArcGIS</w:t>
      </w:r>
      <w:proofErr w:type="spellEnd"/>
      <w:r w:rsidRPr="0097587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и в формате </w:t>
      </w:r>
      <w:proofErr w:type="spellStart"/>
      <w:r>
        <w:rPr>
          <w:rFonts w:ascii="Times New Roman" w:hAnsi="Times New Roman" w:cs="Times New Roman"/>
          <w:color w:val="000000"/>
          <w:sz w:val="24"/>
          <w:szCs w:val="24"/>
          <w:lang w:val="en-US"/>
        </w:rPr>
        <w:t>dxf</w:t>
      </w:r>
      <w:proofErr w:type="spellEnd"/>
      <w:r w:rsidRPr="00975873">
        <w:rPr>
          <w:rFonts w:ascii="Times New Roman" w:hAnsi="Times New Roman" w:cs="Times New Roman"/>
          <w:color w:val="000000"/>
          <w:sz w:val="24"/>
          <w:szCs w:val="24"/>
        </w:rPr>
        <w:t xml:space="preserve"> на </w:t>
      </w:r>
      <w:r w:rsidRPr="00975873">
        <w:rPr>
          <w:rFonts w:ascii="Times New Roman" w:hAnsi="Times New Roman" w:cs="Times New Roman"/>
          <w:color w:val="000000"/>
          <w:sz w:val="24"/>
          <w:szCs w:val="24"/>
          <w:lang w:val="en-US"/>
        </w:rPr>
        <w:t>CD</w:t>
      </w:r>
      <w:r w:rsidRPr="00975873">
        <w:rPr>
          <w:rFonts w:ascii="Times New Roman" w:hAnsi="Times New Roman" w:cs="Times New Roman"/>
          <w:color w:val="000000"/>
          <w:sz w:val="24"/>
          <w:szCs w:val="24"/>
        </w:rPr>
        <w:t xml:space="preserve"> (</w:t>
      </w:r>
      <w:r w:rsidRPr="00975873">
        <w:rPr>
          <w:rFonts w:ascii="Times New Roman" w:hAnsi="Times New Roman" w:cs="Times New Roman"/>
          <w:color w:val="000000"/>
          <w:sz w:val="24"/>
          <w:szCs w:val="24"/>
          <w:lang w:val="en-US"/>
        </w:rPr>
        <w:t>DVD</w:t>
      </w:r>
      <w:r w:rsidRPr="00975873">
        <w:rPr>
          <w:rFonts w:ascii="Times New Roman" w:hAnsi="Times New Roman" w:cs="Times New Roman"/>
          <w:color w:val="000000"/>
          <w:sz w:val="24"/>
          <w:szCs w:val="24"/>
        </w:rPr>
        <w:t>) носител</w:t>
      </w:r>
      <w:r>
        <w:rPr>
          <w:rFonts w:ascii="Times New Roman" w:hAnsi="Times New Roman" w:cs="Times New Roman"/>
          <w:color w:val="000000"/>
          <w:sz w:val="24"/>
          <w:szCs w:val="24"/>
        </w:rPr>
        <w:t>е</w:t>
      </w:r>
      <w:r w:rsidRPr="00975873">
        <w:rPr>
          <w:rFonts w:ascii="Times New Roman" w:hAnsi="Times New Roman" w:cs="Times New Roman"/>
          <w:color w:val="000000"/>
          <w:sz w:val="24"/>
          <w:szCs w:val="24"/>
        </w:rPr>
        <w:t>.</w:t>
      </w:r>
    </w:p>
    <w:p w:rsidR="000F2D70" w:rsidRDefault="000F2D70" w:rsidP="00E859D2">
      <w:pPr>
        <w:spacing w:line="36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Если в составе материалов векторного топографического плана М 1:2000 присутствуют сведения, составляющие государственную тайну, такие сведения должны быть исключены из материалов, передаваемых Заказчику. В этом случае топографический план в полном объеме должен быть передан только в </w:t>
      </w:r>
      <w:proofErr w:type="spellStart"/>
      <w:r>
        <w:rPr>
          <w:rFonts w:ascii="Times New Roman" w:hAnsi="Times New Roman" w:cs="Times New Roman"/>
          <w:color w:val="000000"/>
          <w:sz w:val="24"/>
          <w:szCs w:val="24"/>
        </w:rPr>
        <w:t>спецчасть</w:t>
      </w:r>
      <w:proofErr w:type="spellEnd"/>
      <w:r>
        <w:rPr>
          <w:rFonts w:ascii="Times New Roman" w:hAnsi="Times New Roman" w:cs="Times New Roman"/>
          <w:color w:val="000000"/>
          <w:sz w:val="24"/>
          <w:szCs w:val="24"/>
        </w:rPr>
        <w:t xml:space="preserve"> департамента архитектуры и градостроительства администрации города Перми с соблюдением</w:t>
      </w:r>
      <w:r w:rsidRPr="00975873">
        <w:rPr>
          <w:rFonts w:ascii="Times New Roman" w:hAnsi="Times New Roman" w:cs="Times New Roman"/>
          <w:color w:val="000000"/>
          <w:sz w:val="24"/>
          <w:szCs w:val="24"/>
        </w:rPr>
        <w:t xml:space="preserve"> всех </w:t>
      </w:r>
      <w:r w:rsidRPr="00975873">
        <w:rPr>
          <w:rFonts w:ascii="Times New Roman" w:hAnsi="Times New Roman" w:cs="Times New Roman"/>
          <w:color w:val="000000"/>
          <w:sz w:val="24"/>
          <w:szCs w:val="24"/>
        </w:rPr>
        <w:lastRenderedPageBreak/>
        <w:t>режимных требований, предъявляемых к работе со сведениями, составляющими государственную тайну</w:t>
      </w:r>
      <w:r>
        <w:rPr>
          <w:rFonts w:ascii="Times New Roman" w:hAnsi="Times New Roman" w:cs="Times New Roman"/>
          <w:color w:val="000000"/>
          <w:sz w:val="24"/>
          <w:szCs w:val="24"/>
        </w:rPr>
        <w:t>.</w:t>
      </w:r>
    </w:p>
    <w:p w:rsidR="000F2D70" w:rsidRPr="000070D6" w:rsidRDefault="000F2D70" w:rsidP="00E859D2">
      <w:pPr>
        <w:jc w:val="both"/>
        <w:rPr>
          <w:rFonts w:ascii="Times New Roman" w:hAnsi="Times New Roman" w:cs="Times New Roman"/>
          <w:b/>
          <w:sz w:val="24"/>
          <w:szCs w:val="24"/>
        </w:rPr>
      </w:pPr>
      <w:r w:rsidRPr="00975873">
        <w:rPr>
          <w:rFonts w:ascii="Times New Roman" w:hAnsi="Times New Roman" w:cs="Times New Roman"/>
          <w:b/>
          <w:sz w:val="24"/>
          <w:szCs w:val="24"/>
        </w:rPr>
        <w:t>Исполнитель определяется на конкурсной основе и должен иметь.</w:t>
      </w:r>
    </w:p>
    <w:p w:rsidR="000F2D70" w:rsidRPr="00BD5B2E" w:rsidRDefault="000F2D70" w:rsidP="00E859D2">
      <w:pPr>
        <w:jc w:val="both"/>
        <w:rPr>
          <w:rFonts w:ascii="Times New Roman" w:hAnsi="Times New Roman" w:cs="Times New Roman"/>
          <w:sz w:val="24"/>
          <w:szCs w:val="24"/>
        </w:rPr>
      </w:pPr>
      <w:r w:rsidRPr="00975873">
        <w:rPr>
          <w:rFonts w:ascii="Times New Roman" w:hAnsi="Times New Roman" w:cs="Times New Roman"/>
          <w:sz w:val="24"/>
          <w:szCs w:val="24"/>
        </w:rPr>
        <w:t>- Лицензи</w:t>
      </w:r>
      <w:r>
        <w:rPr>
          <w:rFonts w:ascii="Times New Roman" w:hAnsi="Times New Roman" w:cs="Times New Roman"/>
          <w:sz w:val="24"/>
          <w:szCs w:val="24"/>
        </w:rPr>
        <w:t>ю Федеральной службы государственной регистрации, кадастра и картографии на осуществление геодезической и картографической деятельности</w:t>
      </w:r>
    </w:p>
    <w:p w:rsidR="000F2D70" w:rsidRPr="00BD5B2E" w:rsidRDefault="000F2D70" w:rsidP="00E859D2">
      <w:pPr>
        <w:jc w:val="both"/>
        <w:rPr>
          <w:rFonts w:ascii="Times New Roman" w:hAnsi="Times New Roman" w:cs="Times New Roman"/>
          <w:sz w:val="24"/>
          <w:szCs w:val="24"/>
        </w:rPr>
      </w:pPr>
      <w:r w:rsidRPr="00975873">
        <w:rPr>
          <w:rFonts w:ascii="Times New Roman" w:hAnsi="Times New Roman" w:cs="Times New Roman"/>
          <w:sz w:val="24"/>
          <w:szCs w:val="24"/>
        </w:rPr>
        <w:t>- Лицензию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0F2D70" w:rsidRPr="000A78FD" w:rsidRDefault="000F2D70" w:rsidP="00E859D2">
      <w:pPr>
        <w:jc w:val="both"/>
        <w:rPr>
          <w:rFonts w:ascii="Times New Roman" w:hAnsi="Times New Roman" w:cs="Times New Roman"/>
          <w:sz w:val="24"/>
          <w:szCs w:val="24"/>
        </w:rPr>
      </w:pPr>
      <w:r w:rsidRPr="00975873">
        <w:rPr>
          <w:rFonts w:ascii="Times New Roman" w:hAnsi="Times New Roman" w:cs="Times New Roman"/>
          <w:sz w:val="24"/>
          <w:szCs w:val="24"/>
        </w:rPr>
        <w:t>- Средства вычислительной техники, аттестованные для обработки конфиденциальной информации (с грифом «Для служебного пользования») и информации, составляющей государственную тайну.</w:t>
      </w:r>
    </w:p>
    <w:p w:rsidR="000F2D70" w:rsidRPr="000070D6" w:rsidRDefault="000F2D70" w:rsidP="000F2D70">
      <w:pPr>
        <w:spacing w:line="360" w:lineRule="auto"/>
        <w:rPr>
          <w:rFonts w:ascii="Times New Roman" w:hAnsi="Times New Roman" w:cs="Times New Roman"/>
          <w:b/>
          <w:color w:val="000000"/>
          <w:sz w:val="24"/>
          <w:szCs w:val="24"/>
        </w:rPr>
      </w:pPr>
      <w:r w:rsidRPr="00975873">
        <w:rPr>
          <w:rFonts w:ascii="Times New Roman" w:hAnsi="Times New Roman" w:cs="Times New Roman"/>
          <w:b/>
          <w:color w:val="000000"/>
          <w:sz w:val="24"/>
          <w:szCs w:val="24"/>
        </w:rPr>
        <w:t>Нормативно-методическое обеспечение.</w:t>
      </w:r>
    </w:p>
    <w:p w:rsidR="000F2D70" w:rsidRPr="000A78FD" w:rsidRDefault="000F2D70" w:rsidP="000F2D70">
      <w:pPr>
        <w:spacing w:line="360" w:lineRule="auto"/>
        <w:rPr>
          <w:rFonts w:ascii="Times New Roman" w:hAnsi="Times New Roman" w:cs="Times New Roman"/>
          <w:color w:val="000000"/>
          <w:sz w:val="24"/>
          <w:szCs w:val="24"/>
        </w:rPr>
      </w:pPr>
      <w:r w:rsidRPr="00975873">
        <w:rPr>
          <w:rFonts w:ascii="Times New Roman" w:hAnsi="Times New Roman" w:cs="Times New Roman"/>
          <w:color w:val="000000"/>
          <w:sz w:val="24"/>
          <w:szCs w:val="24"/>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0F2D70" w:rsidRPr="000A78FD" w:rsidRDefault="000F2D70" w:rsidP="00625740">
      <w:pPr>
        <w:numPr>
          <w:ilvl w:val="0"/>
          <w:numId w:val="26"/>
        </w:numPr>
        <w:spacing w:after="0" w:line="336"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Закон РФ «О государственной тайне» от 21.06.1993г. № 5485-1.</w:t>
      </w:r>
    </w:p>
    <w:p w:rsidR="000F2D70" w:rsidRPr="000A78FD" w:rsidRDefault="000F2D70" w:rsidP="00625740">
      <w:pPr>
        <w:numPr>
          <w:ilvl w:val="0"/>
          <w:numId w:val="26"/>
        </w:numPr>
        <w:spacing w:after="0" w:line="336"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Закон РФ «Об информации, информационных технологиях и о защите информации» от 27.07.2006г. № 149-ФЗ.</w:t>
      </w:r>
    </w:p>
    <w:p w:rsidR="000F2D70" w:rsidRPr="000A78FD" w:rsidRDefault="000F2D70" w:rsidP="00625740">
      <w:pPr>
        <w:numPr>
          <w:ilvl w:val="0"/>
          <w:numId w:val="26"/>
        </w:numPr>
        <w:spacing w:after="0" w:line="336"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Условные знаки для топографических планов масштабов 1:5000-1:500, Москва, «Недра», 1989г.</w:t>
      </w:r>
    </w:p>
    <w:p w:rsidR="000F2D70" w:rsidRPr="000A78FD" w:rsidRDefault="000F2D70" w:rsidP="00625740">
      <w:pPr>
        <w:numPr>
          <w:ilvl w:val="0"/>
          <w:numId w:val="26"/>
        </w:numPr>
        <w:spacing w:after="0" w:line="336"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ГОСТ 28441-99. Картография цифровая. Термины и определения.</w:t>
      </w:r>
    </w:p>
    <w:p w:rsidR="000F2D70" w:rsidRPr="000A78FD" w:rsidRDefault="000F2D70" w:rsidP="00625740">
      <w:pPr>
        <w:numPr>
          <w:ilvl w:val="0"/>
          <w:numId w:val="26"/>
        </w:numPr>
        <w:spacing w:after="0" w:line="336"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ГОСТ Р51605-2000 Карты цифровые топографические. Общие требования.</w:t>
      </w:r>
    </w:p>
    <w:p w:rsidR="000F2D70" w:rsidRPr="000A78FD" w:rsidRDefault="000F2D70" w:rsidP="00625740">
      <w:pPr>
        <w:numPr>
          <w:ilvl w:val="0"/>
          <w:numId w:val="26"/>
        </w:numPr>
        <w:spacing w:after="0" w:line="336"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ГОСТ Р51607-2000 Карты цифровые топографические. Правила цифрового описания картографической информации. Общие требования.</w:t>
      </w:r>
    </w:p>
    <w:p w:rsidR="000F2D70" w:rsidRPr="000A78FD" w:rsidRDefault="000F2D70" w:rsidP="00625740">
      <w:pPr>
        <w:numPr>
          <w:ilvl w:val="0"/>
          <w:numId w:val="26"/>
        </w:numPr>
        <w:spacing w:after="0" w:line="336"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 xml:space="preserve">ГОСТ Р51353-99 </w:t>
      </w:r>
      <w:proofErr w:type="spellStart"/>
      <w:r w:rsidRPr="00975873">
        <w:rPr>
          <w:rFonts w:ascii="Times New Roman" w:hAnsi="Times New Roman" w:cs="Times New Roman"/>
          <w:color w:val="000000"/>
          <w:sz w:val="24"/>
          <w:szCs w:val="24"/>
        </w:rPr>
        <w:t>Геоинформационное</w:t>
      </w:r>
      <w:proofErr w:type="spellEnd"/>
      <w:r w:rsidRPr="00975873">
        <w:rPr>
          <w:rFonts w:ascii="Times New Roman" w:hAnsi="Times New Roman" w:cs="Times New Roman"/>
          <w:color w:val="000000"/>
          <w:sz w:val="24"/>
          <w:szCs w:val="24"/>
        </w:rPr>
        <w:t xml:space="preserve"> картографирование. Метаданные электронных карт. Состав и содержание.</w:t>
      </w:r>
    </w:p>
    <w:p w:rsidR="000F2D70" w:rsidRPr="000A78FD" w:rsidRDefault="000F2D70" w:rsidP="00625740">
      <w:pPr>
        <w:numPr>
          <w:ilvl w:val="0"/>
          <w:numId w:val="26"/>
        </w:numPr>
        <w:spacing w:after="0" w:line="336"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ГОСТ Р51606-2000 Карты цифровые топографические. Система классификации и кодирования цифровой картографической информации.</w:t>
      </w:r>
    </w:p>
    <w:p w:rsidR="000F2D70" w:rsidRPr="000A78FD" w:rsidRDefault="000F2D70" w:rsidP="00625740">
      <w:pPr>
        <w:numPr>
          <w:ilvl w:val="0"/>
          <w:numId w:val="27"/>
        </w:numPr>
        <w:spacing w:after="0" w:line="336"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OCT 68-3.7.1-03 Цифровые модели местности. Каталог объектов местности. Состав и содержание.</w:t>
      </w:r>
    </w:p>
    <w:p w:rsidR="000F2D70" w:rsidRPr="000A78FD" w:rsidRDefault="000F2D70" w:rsidP="00625740">
      <w:pPr>
        <w:numPr>
          <w:ilvl w:val="0"/>
          <w:numId w:val="27"/>
        </w:numPr>
        <w:spacing w:after="0" w:line="336" w:lineRule="auto"/>
        <w:ind w:left="714" w:hanging="357"/>
        <w:jc w:val="both"/>
        <w:rPr>
          <w:rFonts w:ascii="Times New Roman" w:hAnsi="Times New Roman" w:cs="Times New Roman"/>
          <w:color w:val="000000"/>
          <w:sz w:val="24"/>
          <w:szCs w:val="24"/>
        </w:rPr>
      </w:pPr>
      <w:r w:rsidRPr="00975873">
        <w:rPr>
          <w:rFonts w:ascii="Times New Roman" w:hAnsi="Times New Roman" w:cs="Times New Roman"/>
          <w:color w:val="000000"/>
          <w:sz w:val="24"/>
          <w:szCs w:val="24"/>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p w:rsidR="000F2D70" w:rsidRDefault="000F2D70" w:rsidP="000F2D70">
      <w:pPr>
        <w:rPr>
          <w:rFonts w:ascii="Times New Roman" w:hAnsi="Times New Roman" w:cs="Times New Roman"/>
          <w:color w:val="000000"/>
          <w:sz w:val="24"/>
          <w:szCs w:val="24"/>
        </w:rPr>
      </w:pPr>
    </w:p>
    <w:p w:rsidR="000F2D70" w:rsidRPr="000070D6" w:rsidRDefault="000F2D70" w:rsidP="000F2D70">
      <w:pPr>
        <w:rPr>
          <w:rFonts w:ascii="Times New Roman" w:hAnsi="Times New Roman" w:cs="Times New Roman"/>
          <w:b/>
          <w:sz w:val="24"/>
          <w:szCs w:val="24"/>
        </w:rPr>
      </w:pPr>
      <w:r w:rsidRPr="00975873">
        <w:rPr>
          <w:rFonts w:ascii="Times New Roman" w:hAnsi="Times New Roman" w:cs="Times New Roman"/>
          <w:b/>
          <w:sz w:val="24"/>
          <w:szCs w:val="24"/>
        </w:rPr>
        <w:t>Дополнительные требования.</w:t>
      </w:r>
    </w:p>
    <w:p w:rsidR="000F2D70" w:rsidRDefault="000F2D70" w:rsidP="000F2D70">
      <w:pPr>
        <w:spacing w:line="360" w:lineRule="auto"/>
        <w:ind w:firstLine="708"/>
        <w:jc w:val="both"/>
        <w:rPr>
          <w:rFonts w:ascii="Times New Roman" w:hAnsi="Times New Roman" w:cs="Times New Roman"/>
          <w:sz w:val="24"/>
          <w:szCs w:val="24"/>
        </w:rPr>
      </w:pPr>
      <w:r w:rsidRPr="00975873">
        <w:rPr>
          <w:rFonts w:ascii="Times New Roman" w:hAnsi="Times New Roman" w:cs="Times New Roman"/>
          <w:sz w:val="24"/>
          <w:szCs w:val="24"/>
        </w:rPr>
        <w:lastRenderedPageBreak/>
        <w:t>- Цифровой топографический план М 1:2000 должен быть составлены в местной системе координат города Перми, в системе высот города Перми.</w:t>
      </w:r>
    </w:p>
    <w:p w:rsidR="000F2D70" w:rsidRDefault="000F2D70" w:rsidP="000F2D70">
      <w:pPr>
        <w:pStyle w:val="14"/>
        <w:spacing w:line="240" w:lineRule="auto"/>
        <w:jc w:val="right"/>
        <w:rPr>
          <w:sz w:val="24"/>
          <w:szCs w:val="24"/>
        </w:rPr>
      </w:pPr>
      <w:r>
        <w:rPr>
          <w:b/>
          <w:bCs/>
        </w:rPr>
        <w:br w:type="page"/>
      </w:r>
    </w:p>
    <w:p w:rsidR="000F2D70" w:rsidRDefault="000F2D70" w:rsidP="006D3DE0">
      <w:pPr>
        <w:pStyle w:val="14"/>
        <w:spacing w:line="240" w:lineRule="auto"/>
        <w:jc w:val="right"/>
        <w:rPr>
          <w:sz w:val="24"/>
          <w:szCs w:val="24"/>
        </w:rPr>
      </w:pPr>
    </w:p>
    <w:tbl>
      <w:tblPr>
        <w:tblW w:w="8778" w:type="dxa"/>
        <w:tblInd w:w="828" w:type="dxa"/>
        <w:tblLayout w:type="fixed"/>
        <w:tblLook w:val="01E0"/>
      </w:tblPr>
      <w:tblGrid>
        <w:gridCol w:w="3240"/>
        <w:gridCol w:w="5538"/>
      </w:tblGrid>
      <w:tr w:rsidR="0009383A" w:rsidRPr="00967690" w:rsidTr="00967690">
        <w:tc>
          <w:tcPr>
            <w:tcW w:w="3240" w:type="dxa"/>
            <w:vAlign w:val="center"/>
          </w:tcPr>
          <w:p w:rsidR="0009383A" w:rsidRPr="008401A4" w:rsidRDefault="0009383A" w:rsidP="00B94B6D">
            <w:pPr>
              <w:rPr>
                <w:rFonts w:ascii="Times New Roman" w:hAnsi="Times New Roman" w:cs="Times New Roman"/>
              </w:rPr>
            </w:pPr>
          </w:p>
        </w:tc>
        <w:tc>
          <w:tcPr>
            <w:tcW w:w="5538" w:type="dxa"/>
            <w:vAlign w:val="center"/>
          </w:tcPr>
          <w:p w:rsidR="0009383A" w:rsidRPr="00967690" w:rsidRDefault="0009383A" w:rsidP="00B94B6D">
            <w:pPr>
              <w:jc w:val="right"/>
              <w:rPr>
                <w:rFonts w:ascii="Times New Roman" w:hAnsi="Times New Roman" w:cs="Times New Roman"/>
              </w:rPr>
            </w:pPr>
            <w:r w:rsidRPr="008401A4">
              <w:rPr>
                <w:rFonts w:ascii="Times New Roman" w:hAnsi="Times New Roman" w:cs="Times New Roman"/>
              </w:rPr>
              <w:t xml:space="preserve">                  </w:t>
            </w:r>
            <w:r>
              <w:rPr>
                <w:rFonts w:ascii="Times New Roman" w:hAnsi="Times New Roman" w:cs="Times New Roman"/>
              </w:rPr>
              <w:t xml:space="preserve">                                       </w:t>
            </w:r>
            <w:r w:rsidRPr="008401A4">
              <w:rPr>
                <w:rFonts w:ascii="Times New Roman" w:hAnsi="Times New Roman" w:cs="Times New Roman"/>
              </w:rPr>
              <w:t xml:space="preserve"> </w:t>
            </w:r>
            <w:r w:rsidR="00967690">
              <w:rPr>
                <w:rFonts w:ascii="Times New Roman" w:hAnsi="Times New Roman" w:cs="Times New Roman"/>
              </w:rPr>
              <w:t xml:space="preserve"> </w:t>
            </w:r>
            <w:r w:rsidRPr="008401A4">
              <w:rPr>
                <w:rFonts w:ascii="Times New Roman" w:hAnsi="Times New Roman" w:cs="Times New Roman"/>
              </w:rPr>
              <w:t xml:space="preserve"> </w:t>
            </w:r>
            <w:r w:rsidRPr="00967690">
              <w:rPr>
                <w:rFonts w:ascii="Times New Roman" w:hAnsi="Times New Roman" w:cs="Times New Roman"/>
              </w:rPr>
              <w:t>Приложение №2</w:t>
            </w:r>
          </w:p>
          <w:p w:rsidR="0009383A" w:rsidRPr="00967690" w:rsidRDefault="0009383A" w:rsidP="00B94B6D">
            <w:pPr>
              <w:jc w:val="right"/>
              <w:rPr>
                <w:rFonts w:ascii="Times New Roman" w:hAnsi="Times New Roman" w:cs="Times New Roman"/>
              </w:rPr>
            </w:pPr>
            <w:r w:rsidRPr="00967690">
              <w:rPr>
                <w:rFonts w:ascii="Times New Roman" w:hAnsi="Times New Roman" w:cs="Times New Roman"/>
              </w:rPr>
              <w:t xml:space="preserve">              к </w:t>
            </w:r>
            <w:r w:rsidR="003D2CA3">
              <w:rPr>
                <w:rFonts w:ascii="Times New Roman" w:hAnsi="Times New Roman" w:cs="Times New Roman"/>
              </w:rPr>
              <w:t>гражданско-правовому договору</w:t>
            </w:r>
          </w:p>
          <w:p w:rsidR="0009383A" w:rsidRPr="00967690" w:rsidRDefault="0009383A" w:rsidP="00B94B6D">
            <w:pPr>
              <w:jc w:val="right"/>
              <w:rPr>
                <w:rFonts w:ascii="Times New Roman" w:hAnsi="Times New Roman" w:cs="Times New Roman"/>
              </w:rPr>
            </w:pPr>
            <w:r w:rsidRPr="00967690">
              <w:rPr>
                <w:rFonts w:ascii="Times New Roman" w:hAnsi="Times New Roman" w:cs="Times New Roman"/>
              </w:rPr>
              <w:t xml:space="preserve">   на выполнение работ </w:t>
            </w:r>
          </w:p>
          <w:p w:rsidR="0009383A" w:rsidRPr="00967690" w:rsidRDefault="0009383A" w:rsidP="00B94B6D">
            <w:pPr>
              <w:jc w:val="right"/>
              <w:rPr>
                <w:rFonts w:ascii="Times New Roman" w:hAnsi="Times New Roman" w:cs="Times New Roman"/>
              </w:rPr>
            </w:pPr>
            <w:r w:rsidRPr="00967690">
              <w:rPr>
                <w:rFonts w:ascii="Times New Roman" w:hAnsi="Times New Roman" w:cs="Times New Roman"/>
              </w:rPr>
              <w:t xml:space="preserve">          для муниципальных нужд</w:t>
            </w:r>
          </w:p>
          <w:p w:rsidR="0009383A" w:rsidRPr="00967690" w:rsidRDefault="0009383A" w:rsidP="00B94B6D">
            <w:pPr>
              <w:jc w:val="right"/>
              <w:rPr>
                <w:rFonts w:ascii="Times New Roman" w:hAnsi="Times New Roman" w:cs="Times New Roman"/>
              </w:rPr>
            </w:pPr>
            <w:r w:rsidRPr="00967690">
              <w:rPr>
                <w:rFonts w:ascii="Times New Roman" w:hAnsi="Times New Roman" w:cs="Times New Roman"/>
              </w:rPr>
              <w:t xml:space="preserve">               от «____» _________ 2012 г.  № ___  </w:t>
            </w:r>
          </w:p>
          <w:p w:rsidR="0009383A" w:rsidRPr="00967690" w:rsidRDefault="0009383A" w:rsidP="00B94B6D">
            <w:pPr>
              <w:jc w:val="right"/>
              <w:rPr>
                <w:rFonts w:ascii="Times New Roman" w:hAnsi="Times New Roman" w:cs="Times New Roman"/>
              </w:rPr>
            </w:pPr>
          </w:p>
        </w:tc>
      </w:tr>
    </w:tbl>
    <w:p w:rsidR="0009383A" w:rsidRPr="00967690" w:rsidRDefault="0009383A" w:rsidP="0009383A">
      <w:pPr>
        <w:rPr>
          <w:rFonts w:ascii="Times New Roman" w:hAnsi="Times New Roman" w:cs="Times New Roman"/>
        </w:rPr>
      </w:pPr>
    </w:p>
    <w:p w:rsidR="0009383A" w:rsidRPr="00967690" w:rsidRDefault="0009383A" w:rsidP="0009383A">
      <w:pPr>
        <w:jc w:val="center"/>
        <w:rPr>
          <w:rFonts w:ascii="Times New Roman" w:hAnsi="Times New Roman" w:cs="Times New Roman"/>
        </w:rPr>
      </w:pPr>
      <w:r w:rsidRPr="00967690">
        <w:rPr>
          <w:rFonts w:ascii="Times New Roman" w:hAnsi="Times New Roman" w:cs="Times New Roman"/>
        </w:rPr>
        <w:t xml:space="preserve">Календарный план выполнения работ </w:t>
      </w:r>
    </w:p>
    <w:p w:rsidR="0009383A" w:rsidRPr="00967690" w:rsidRDefault="0009383A" w:rsidP="0009383A">
      <w:pPr>
        <w:rPr>
          <w:rFonts w:ascii="Times New Roman" w:hAnsi="Times New Roman" w:cs="Times New Roman"/>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8"/>
        <w:gridCol w:w="4552"/>
        <w:gridCol w:w="2160"/>
        <w:gridCol w:w="2160"/>
      </w:tblGrid>
      <w:tr w:rsidR="0009383A" w:rsidRPr="00967690" w:rsidTr="000018FD">
        <w:trPr>
          <w:trHeight w:val="822"/>
        </w:trPr>
        <w:tc>
          <w:tcPr>
            <w:tcW w:w="668" w:type="dxa"/>
          </w:tcPr>
          <w:p w:rsidR="0009383A" w:rsidRPr="00967690" w:rsidRDefault="0009383A" w:rsidP="00B94B6D">
            <w:pPr>
              <w:rPr>
                <w:rFonts w:ascii="Times New Roman" w:hAnsi="Times New Roman" w:cs="Times New Roman"/>
              </w:rPr>
            </w:pPr>
            <w:r w:rsidRPr="00967690">
              <w:rPr>
                <w:rFonts w:ascii="Times New Roman" w:hAnsi="Times New Roman" w:cs="Times New Roman"/>
              </w:rPr>
              <w:t>Лот</w:t>
            </w:r>
          </w:p>
        </w:tc>
        <w:tc>
          <w:tcPr>
            <w:tcW w:w="4552" w:type="dxa"/>
            <w:vAlign w:val="center"/>
          </w:tcPr>
          <w:p w:rsidR="0009383A" w:rsidRPr="00967690" w:rsidRDefault="0009383A" w:rsidP="00B94B6D">
            <w:pPr>
              <w:rPr>
                <w:rFonts w:ascii="Times New Roman" w:hAnsi="Times New Roman" w:cs="Times New Roman"/>
              </w:rPr>
            </w:pPr>
            <w:r w:rsidRPr="00967690">
              <w:rPr>
                <w:rFonts w:ascii="Times New Roman" w:hAnsi="Times New Roman" w:cs="Times New Roman"/>
              </w:rPr>
              <w:t xml:space="preserve">Наименование работ </w:t>
            </w:r>
          </w:p>
        </w:tc>
        <w:tc>
          <w:tcPr>
            <w:tcW w:w="2160" w:type="dxa"/>
            <w:vAlign w:val="center"/>
          </w:tcPr>
          <w:p w:rsidR="0009383A" w:rsidRPr="00967690" w:rsidRDefault="0009383A" w:rsidP="000018FD">
            <w:pPr>
              <w:ind w:right="42"/>
              <w:jc w:val="center"/>
              <w:rPr>
                <w:rFonts w:ascii="Times New Roman" w:hAnsi="Times New Roman" w:cs="Times New Roman"/>
              </w:rPr>
            </w:pPr>
            <w:r w:rsidRPr="00967690">
              <w:rPr>
                <w:rFonts w:ascii="Times New Roman" w:hAnsi="Times New Roman" w:cs="Times New Roman"/>
              </w:rPr>
              <w:t>Стоимость работ, рублей</w:t>
            </w:r>
          </w:p>
        </w:tc>
        <w:tc>
          <w:tcPr>
            <w:tcW w:w="2160" w:type="dxa"/>
            <w:vAlign w:val="center"/>
          </w:tcPr>
          <w:p w:rsidR="0009383A" w:rsidRPr="00967690" w:rsidRDefault="0009383A" w:rsidP="000018FD">
            <w:pPr>
              <w:jc w:val="center"/>
              <w:rPr>
                <w:rFonts w:ascii="Times New Roman" w:hAnsi="Times New Roman" w:cs="Times New Roman"/>
              </w:rPr>
            </w:pPr>
            <w:r w:rsidRPr="00967690">
              <w:rPr>
                <w:rFonts w:ascii="Times New Roman" w:hAnsi="Times New Roman" w:cs="Times New Roman"/>
              </w:rPr>
              <w:t>Срок выполнения рабо</w:t>
            </w:r>
            <w:proofErr w:type="gramStart"/>
            <w:r w:rsidRPr="00967690">
              <w:rPr>
                <w:rFonts w:ascii="Times New Roman" w:hAnsi="Times New Roman" w:cs="Times New Roman"/>
              </w:rPr>
              <w:t>т(</w:t>
            </w:r>
            <w:proofErr w:type="gramEnd"/>
            <w:r w:rsidRPr="00967690">
              <w:rPr>
                <w:rFonts w:ascii="Times New Roman" w:hAnsi="Times New Roman" w:cs="Times New Roman"/>
              </w:rPr>
              <w:t>оказания услуг)</w:t>
            </w:r>
            <w:r w:rsidR="00C85CEB">
              <w:rPr>
                <w:rFonts w:ascii="Times New Roman" w:hAnsi="Times New Roman" w:cs="Times New Roman"/>
              </w:rPr>
              <w:t>, дней</w:t>
            </w:r>
          </w:p>
        </w:tc>
      </w:tr>
      <w:tr w:rsidR="0009383A" w:rsidRPr="00967690" w:rsidTr="00B94B6D">
        <w:trPr>
          <w:trHeight w:val="2780"/>
        </w:trPr>
        <w:tc>
          <w:tcPr>
            <w:tcW w:w="668" w:type="dxa"/>
          </w:tcPr>
          <w:p w:rsidR="0009383A" w:rsidRPr="00967690" w:rsidRDefault="0009383A" w:rsidP="00B94B6D">
            <w:pPr>
              <w:rPr>
                <w:rFonts w:ascii="Times New Roman" w:hAnsi="Times New Roman" w:cs="Times New Roman"/>
              </w:rPr>
            </w:pPr>
            <w:r w:rsidRPr="00967690">
              <w:rPr>
                <w:rFonts w:ascii="Times New Roman" w:hAnsi="Times New Roman" w:cs="Times New Roman"/>
              </w:rPr>
              <w:t>1.</w:t>
            </w:r>
          </w:p>
        </w:tc>
        <w:tc>
          <w:tcPr>
            <w:tcW w:w="4552" w:type="dxa"/>
          </w:tcPr>
          <w:p w:rsidR="0009383A" w:rsidRPr="00967690" w:rsidRDefault="0009383A" w:rsidP="0009383A">
            <w:pPr>
              <w:pStyle w:val="21"/>
              <w:numPr>
                <w:ilvl w:val="0"/>
                <w:numId w:val="0"/>
              </w:numPr>
              <w:jc w:val="left"/>
            </w:pPr>
            <w:r w:rsidRPr="00967690">
              <w:rPr>
                <w:rFonts w:eastAsiaTheme="minorEastAsia"/>
                <w:szCs w:val="24"/>
              </w:rPr>
              <w:t>выполнение работ по созданию цифрового топографического плана масштаба 1:2000 на территорию, ограниченную набережной реки Камы – левый берег, ул</w:t>
            </w:r>
            <w:proofErr w:type="gramStart"/>
            <w:r w:rsidRPr="00967690">
              <w:rPr>
                <w:rFonts w:eastAsiaTheme="minorEastAsia"/>
                <w:szCs w:val="24"/>
              </w:rPr>
              <w:t>.Н</w:t>
            </w:r>
            <w:proofErr w:type="gramEnd"/>
            <w:r w:rsidRPr="00967690">
              <w:rPr>
                <w:rFonts w:eastAsiaTheme="minorEastAsia"/>
                <w:szCs w:val="24"/>
              </w:rPr>
              <w:t xml:space="preserve">иколая Островского, ул.Ленина, ул.Максима Горького, ул.Пушкина, ул.Сибирской, ул.Краснова, ул.Пушкина, ул.Куйбышева, ул.Революции, шоссе Космонавтов, ул.Подгорной, ул.Екатерининской, ул.Окулова, ул. </w:t>
            </w:r>
            <w:proofErr w:type="spellStart"/>
            <w:r w:rsidRPr="00967690">
              <w:rPr>
                <w:rFonts w:eastAsiaTheme="minorEastAsia"/>
                <w:szCs w:val="24"/>
              </w:rPr>
              <w:t>Решетниковский</w:t>
            </w:r>
            <w:proofErr w:type="spellEnd"/>
            <w:r w:rsidRPr="00967690">
              <w:rPr>
                <w:rFonts w:eastAsiaTheme="minorEastAsia"/>
                <w:szCs w:val="24"/>
              </w:rPr>
              <w:t xml:space="preserve"> спуск в Дзержинском, Ленинском и Свердловском районах города Перми</w:t>
            </w:r>
          </w:p>
        </w:tc>
        <w:tc>
          <w:tcPr>
            <w:tcW w:w="2160" w:type="dxa"/>
          </w:tcPr>
          <w:p w:rsidR="0009383A" w:rsidRPr="00967690" w:rsidRDefault="0009383A" w:rsidP="00B94B6D">
            <w:pPr>
              <w:rPr>
                <w:rFonts w:ascii="Times New Roman" w:hAnsi="Times New Roman" w:cs="Times New Roman"/>
                <w:b/>
                <w:i/>
              </w:rPr>
            </w:pPr>
          </w:p>
        </w:tc>
        <w:tc>
          <w:tcPr>
            <w:tcW w:w="2160" w:type="dxa"/>
          </w:tcPr>
          <w:p w:rsidR="0009383A" w:rsidRPr="00967690" w:rsidRDefault="0009383A" w:rsidP="00B94B6D">
            <w:pPr>
              <w:ind w:left="-301" w:firstLine="301"/>
              <w:rPr>
                <w:rFonts w:ascii="Times New Roman" w:hAnsi="Times New Roman" w:cs="Times New Roman"/>
              </w:rPr>
            </w:pPr>
          </w:p>
        </w:tc>
      </w:tr>
    </w:tbl>
    <w:p w:rsidR="0009383A" w:rsidRPr="00967690" w:rsidRDefault="0009383A" w:rsidP="0009383A">
      <w:pPr>
        <w:rPr>
          <w:rFonts w:ascii="Times New Roman" w:hAnsi="Times New Roman" w:cs="Times New Roman"/>
        </w:rPr>
      </w:pPr>
    </w:p>
    <w:p w:rsidR="0009383A" w:rsidRPr="00D34EC3" w:rsidRDefault="0009383A" w:rsidP="0009383A">
      <w:pPr>
        <w:rPr>
          <w:rFonts w:ascii="Times New Roman" w:hAnsi="Times New Roman" w:cs="Times New Roman"/>
          <w:highlight w:val="yellow"/>
        </w:rPr>
      </w:pPr>
    </w:p>
    <w:p w:rsidR="0009383A" w:rsidRPr="00967690" w:rsidRDefault="0009383A" w:rsidP="0009383A">
      <w:pPr>
        <w:rPr>
          <w:rFonts w:ascii="Times New Roman" w:hAnsi="Times New Roman" w:cs="Times New Roman"/>
        </w:rPr>
      </w:pPr>
    </w:p>
    <w:tbl>
      <w:tblPr>
        <w:tblW w:w="0" w:type="auto"/>
        <w:tblLook w:val="01E0"/>
      </w:tblPr>
      <w:tblGrid>
        <w:gridCol w:w="4782"/>
        <w:gridCol w:w="4789"/>
      </w:tblGrid>
      <w:tr w:rsidR="0009383A" w:rsidRPr="00967690" w:rsidTr="0009383A">
        <w:tc>
          <w:tcPr>
            <w:tcW w:w="4782" w:type="dxa"/>
          </w:tcPr>
          <w:p w:rsidR="0009383A" w:rsidRPr="00967690" w:rsidRDefault="0009383A" w:rsidP="0009383A">
            <w:pPr>
              <w:spacing w:after="0" w:line="216" w:lineRule="auto"/>
              <w:jc w:val="center"/>
              <w:rPr>
                <w:rFonts w:ascii="Times New Roman" w:hAnsi="Times New Roman" w:cs="Times New Roman"/>
                <w:b/>
                <w:bCs/>
              </w:rPr>
            </w:pPr>
            <w:r w:rsidRPr="00967690">
              <w:rPr>
                <w:rFonts w:ascii="Times New Roman" w:hAnsi="Times New Roman" w:cs="Times New Roman"/>
                <w:b/>
                <w:bCs/>
              </w:rPr>
              <w:t>«Заказчик»:</w:t>
            </w:r>
          </w:p>
          <w:p w:rsidR="0009383A" w:rsidRPr="00967690" w:rsidRDefault="0009383A" w:rsidP="00B94B6D">
            <w:pPr>
              <w:rPr>
                <w:rFonts w:ascii="Times New Roman" w:hAnsi="Times New Roman" w:cs="Times New Roman"/>
              </w:rPr>
            </w:pPr>
          </w:p>
        </w:tc>
        <w:tc>
          <w:tcPr>
            <w:tcW w:w="4789" w:type="dxa"/>
          </w:tcPr>
          <w:p w:rsidR="0009383A" w:rsidRPr="00967690" w:rsidRDefault="0009383A" w:rsidP="0009383A">
            <w:pPr>
              <w:spacing w:after="0" w:line="216" w:lineRule="auto"/>
              <w:jc w:val="center"/>
              <w:rPr>
                <w:rFonts w:ascii="Times New Roman" w:hAnsi="Times New Roman" w:cs="Times New Roman"/>
                <w:b/>
                <w:bCs/>
              </w:rPr>
            </w:pPr>
            <w:r w:rsidRPr="00967690">
              <w:rPr>
                <w:rFonts w:ascii="Times New Roman" w:hAnsi="Times New Roman" w:cs="Times New Roman"/>
                <w:b/>
                <w:bCs/>
              </w:rPr>
              <w:t>«Исполнитель»:</w:t>
            </w:r>
          </w:p>
          <w:p w:rsidR="0009383A" w:rsidRPr="00967690" w:rsidRDefault="0009383A" w:rsidP="00B94B6D">
            <w:pPr>
              <w:rPr>
                <w:rFonts w:ascii="Times New Roman" w:hAnsi="Times New Roman" w:cs="Times New Roman"/>
              </w:rPr>
            </w:pPr>
          </w:p>
        </w:tc>
      </w:tr>
      <w:tr w:rsidR="0009383A" w:rsidRPr="00967690" w:rsidTr="0009383A">
        <w:tc>
          <w:tcPr>
            <w:tcW w:w="4782" w:type="dxa"/>
          </w:tcPr>
          <w:p w:rsidR="0009383A" w:rsidRPr="00967690" w:rsidRDefault="0009383A" w:rsidP="00B94B6D">
            <w:pPr>
              <w:rPr>
                <w:rFonts w:ascii="Times New Roman" w:hAnsi="Times New Roman" w:cs="Times New Roman"/>
              </w:rPr>
            </w:pPr>
          </w:p>
        </w:tc>
        <w:tc>
          <w:tcPr>
            <w:tcW w:w="4789" w:type="dxa"/>
          </w:tcPr>
          <w:p w:rsidR="0009383A" w:rsidRPr="00967690" w:rsidRDefault="0009383A" w:rsidP="00B94B6D">
            <w:pPr>
              <w:rPr>
                <w:rFonts w:ascii="Times New Roman" w:hAnsi="Times New Roman" w:cs="Times New Roman"/>
              </w:rPr>
            </w:pPr>
          </w:p>
        </w:tc>
      </w:tr>
    </w:tbl>
    <w:p w:rsidR="0009383A" w:rsidRPr="00967690" w:rsidRDefault="0009383A" w:rsidP="0009383A">
      <w:pPr>
        <w:rPr>
          <w:rFonts w:ascii="Times New Roman" w:hAnsi="Times New Roman" w:cs="Times New Roman"/>
        </w:rPr>
      </w:pPr>
      <w:r w:rsidRPr="00967690">
        <w:rPr>
          <w:rFonts w:ascii="Times New Roman" w:hAnsi="Times New Roman"/>
        </w:rPr>
        <w:t>Директор __________А.В. Головин                                           _____________________________</w:t>
      </w:r>
    </w:p>
    <w:p w:rsidR="0009383A" w:rsidRPr="00967690" w:rsidRDefault="0009383A" w:rsidP="0009383A">
      <w:pPr>
        <w:rPr>
          <w:rFonts w:ascii="Times New Roman" w:hAnsi="Times New Roman" w:cs="Times New Roman"/>
        </w:rPr>
      </w:pPr>
    </w:p>
    <w:p w:rsidR="0009383A" w:rsidRPr="008401A4" w:rsidRDefault="0009383A" w:rsidP="0009383A">
      <w:pPr>
        <w:rPr>
          <w:rFonts w:ascii="Times New Roman" w:hAnsi="Times New Roman" w:cs="Times New Roman"/>
        </w:rPr>
      </w:pPr>
      <w:r w:rsidRPr="00967690">
        <w:rPr>
          <w:rFonts w:ascii="Times New Roman" w:hAnsi="Times New Roman" w:cs="Times New Roman"/>
        </w:rPr>
        <w:t xml:space="preserve">М.П.                                                                        </w:t>
      </w:r>
      <w:r w:rsidR="000018FD">
        <w:rPr>
          <w:rFonts w:ascii="Times New Roman" w:hAnsi="Times New Roman" w:cs="Times New Roman"/>
        </w:rPr>
        <w:t xml:space="preserve">                       </w:t>
      </w:r>
      <w:r w:rsidRPr="00967690">
        <w:rPr>
          <w:rFonts w:ascii="Times New Roman" w:hAnsi="Times New Roman" w:cs="Times New Roman"/>
        </w:rPr>
        <w:t>М.П.</w:t>
      </w:r>
    </w:p>
    <w:p w:rsidR="0009383A" w:rsidRPr="008401A4" w:rsidRDefault="0009383A" w:rsidP="0009383A">
      <w:pPr>
        <w:rPr>
          <w:rFonts w:ascii="Times New Roman" w:hAnsi="Times New Roman" w:cs="Times New Roman"/>
        </w:rPr>
      </w:pPr>
    </w:p>
    <w:p w:rsidR="0009383A" w:rsidRPr="00841F0C" w:rsidRDefault="0009383A" w:rsidP="0009383A">
      <w:pPr>
        <w:tabs>
          <w:tab w:val="left" w:pos="360"/>
        </w:tabs>
        <w:jc w:val="center"/>
        <w:rPr>
          <w:b/>
          <w:sz w:val="30"/>
          <w:szCs w:val="30"/>
        </w:rPr>
      </w:pPr>
    </w:p>
    <w:p w:rsidR="0009383A" w:rsidRPr="00841F0C" w:rsidRDefault="0009383A" w:rsidP="0009383A">
      <w:pPr>
        <w:tabs>
          <w:tab w:val="left" w:pos="360"/>
        </w:tabs>
        <w:jc w:val="center"/>
        <w:rPr>
          <w:b/>
          <w:sz w:val="30"/>
          <w:szCs w:val="30"/>
        </w:rPr>
      </w:pPr>
    </w:p>
    <w:p w:rsidR="0009383A" w:rsidRPr="00841F0C" w:rsidRDefault="0009383A" w:rsidP="0009383A">
      <w:pPr>
        <w:tabs>
          <w:tab w:val="left" w:pos="360"/>
        </w:tabs>
        <w:jc w:val="center"/>
        <w:rPr>
          <w:b/>
          <w:sz w:val="30"/>
          <w:szCs w:val="30"/>
        </w:rPr>
      </w:pPr>
    </w:p>
    <w:p w:rsidR="0009383A" w:rsidRPr="00841F0C" w:rsidRDefault="0009383A" w:rsidP="0009383A">
      <w:pPr>
        <w:tabs>
          <w:tab w:val="left" w:pos="360"/>
        </w:tabs>
        <w:jc w:val="center"/>
        <w:rPr>
          <w:b/>
          <w:sz w:val="30"/>
          <w:szCs w:val="30"/>
        </w:rPr>
      </w:pPr>
    </w:p>
    <w:p w:rsidR="002311C9" w:rsidRDefault="002311C9" w:rsidP="006D3DE0">
      <w:pPr>
        <w:pStyle w:val="14"/>
        <w:spacing w:line="240" w:lineRule="auto"/>
        <w:ind w:firstLine="0"/>
        <w:jc w:val="center"/>
        <w:rPr>
          <w:b/>
          <w:sz w:val="24"/>
          <w:szCs w:val="24"/>
        </w:rPr>
      </w:pPr>
    </w:p>
    <w:p w:rsidR="002311C9" w:rsidRDefault="002311C9" w:rsidP="006D3DE0">
      <w:pPr>
        <w:pStyle w:val="14"/>
        <w:spacing w:line="240" w:lineRule="auto"/>
        <w:ind w:firstLine="0"/>
        <w:jc w:val="center"/>
        <w:rPr>
          <w:b/>
          <w:sz w:val="24"/>
          <w:szCs w:val="24"/>
        </w:rPr>
      </w:pPr>
    </w:p>
    <w:p w:rsidR="002311C9" w:rsidRDefault="002311C9" w:rsidP="006D3DE0">
      <w:pPr>
        <w:pStyle w:val="14"/>
        <w:spacing w:line="240" w:lineRule="auto"/>
        <w:ind w:firstLine="0"/>
        <w:jc w:val="center"/>
        <w:rPr>
          <w:b/>
          <w:sz w:val="24"/>
          <w:szCs w:val="24"/>
        </w:rPr>
      </w:pPr>
    </w:p>
    <w:p w:rsidR="002311C9" w:rsidRDefault="002311C9" w:rsidP="006D3DE0">
      <w:pPr>
        <w:pStyle w:val="14"/>
        <w:spacing w:line="240" w:lineRule="auto"/>
        <w:ind w:firstLine="0"/>
        <w:jc w:val="center"/>
        <w:rPr>
          <w:b/>
          <w:sz w:val="24"/>
          <w:szCs w:val="24"/>
        </w:rPr>
      </w:pPr>
    </w:p>
    <w:p w:rsidR="006D3DE0" w:rsidRDefault="006D3DE0">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Default="00761EFB">
      <w:pPr>
        <w:rPr>
          <w:rFonts w:ascii="Times New Roman" w:hAnsi="Times New Roman" w:cs="Times New Roman"/>
        </w:rPr>
      </w:pPr>
    </w:p>
    <w:p w:rsidR="00761EFB" w:rsidRPr="006D3DE0" w:rsidRDefault="00761EFB">
      <w:pPr>
        <w:rPr>
          <w:rFonts w:ascii="Times New Roman" w:hAnsi="Times New Roman" w:cs="Times New Roman"/>
        </w:rPr>
      </w:pPr>
    </w:p>
    <w:sectPr w:rsidR="00761EFB" w:rsidRPr="006D3DE0" w:rsidSect="00967690">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2B815F8"/>
    <w:lvl w:ilvl="0">
      <w:start w:val="1"/>
      <w:numFmt w:val="decimal"/>
      <w:pStyle w:val="a"/>
      <w:lvlText w:val="%1."/>
      <w:lvlJc w:val="left"/>
      <w:pPr>
        <w:tabs>
          <w:tab w:val="num" w:pos="360"/>
        </w:tabs>
        <w:ind w:left="360" w:hanging="360"/>
      </w:pPr>
    </w:lvl>
  </w:abstractNum>
  <w:abstractNum w:abstractNumId="9">
    <w:nsid w:val="00000006"/>
    <w:multiLevelType w:val="singleLevel"/>
    <w:tmpl w:val="00000006"/>
    <w:name w:val="WW8Num6"/>
    <w:lvl w:ilvl="0">
      <w:start w:val="1"/>
      <w:numFmt w:val="decimal"/>
      <w:lvlText w:val="%1."/>
      <w:lvlJc w:val="left"/>
      <w:pPr>
        <w:tabs>
          <w:tab w:val="num" w:pos="360"/>
        </w:tabs>
        <w:ind w:left="360" w:hanging="360"/>
      </w:pPr>
    </w:lvl>
  </w:abstractNum>
  <w:abstractNum w:abstractNumId="10">
    <w:nsid w:val="0000000B"/>
    <w:multiLevelType w:val="singleLevel"/>
    <w:tmpl w:val="0000000B"/>
    <w:name w:val="WW8Num11"/>
    <w:lvl w:ilvl="0">
      <w:start w:val="1"/>
      <w:numFmt w:val="bullet"/>
      <w:lvlText w:val=""/>
      <w:lvlJc w:val="left"/>
      <w:pPr>
        <w:tabs>
          <w:tab w:val="num" w:pos="720"/>
        </w:tabs>
        <w:ind w:left="720" w:hanging="360"/>
      </w:pPr>
      <w:rPr>
        <w:rFonts w:ascii="Symbol" w:hAnsi="Symbol"/>
        <w:color w:val="000000"/>
      </w:rPr>
    </w:lvl>
  </w:abstractNum>
  <w:abstractNum w:abstractNumId="11">
    <w:nsid w:val="0000001A"/>
    <w:multiLevelType w:val="multilevel"/>
    <w:tmpl w:val="AD16D92E"/>
    <w:name w:val="WW8Num26"/>
    <w:lvl w:ilvl="0">
      <w:start w:val="1"/>
      <w:numFmt w:val="bullet"/>
      <w:lvlText w:val=""/>
      <w:lvlJc w:val="left"/>
      <w:pPr>
        <w:tabs>
          <w:tab w:val="num" w:pos="2770"/>
        </w:tabs>
        <w:ind w:left="2770" w:hanging="360"/>
      </w:pPr>
      <w:rPr>
        <w:rFonts w:ascii="Symbol" w:hAnsi="Symbol"/>
        <w:sz w:val="20"/>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1792CC7"/>
    <w:multiLevelType w:val="hybridMultilevel"/>
    <w:tmpl w:val="2A94DDBA"/>
    <w:lvl w:ilvl="0" w:tplc="FFFFFFFF">
      <w:start w:val="1"/>
      <w:numFmt w:val="decimal"/>
      <w:lvlText w:val="1.19.%1."/>
      <w:lvlJc w:val="left"/>
      <w:pPr>
        <w:tabs>
          <w:tab w:val="num" w:pos="1270"/>
        </w:tabs>
        <w:ind w:left="1270" w:hanging="5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085137C4"/>
    <w:multiLevelType w:val="hybridMultilevel"/>
    <w:tmpl w:val="DC6CC6E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111579AA"/>
    <w:multiLevelType w:val="hybridMultilevel"/>
    <w:tmpl w:val="9D50A3B6"/>
    <w:lvl w:ilvl="0" w:tplc="FFFFFFFF">
      <w:start w:val="1"/>
      <w:numFmt w:val="bullet"/>
      <w:lvlText w:val="–"/>
      <w:lvlJc w:val="left"/>
      <w:pPr>
        <w:ind w:left="720" w:hanging="360"/>
      </w:pPr>
      <w:rPr>
        <w:rFonts w:ascii="Times New Roman" w:hAnsi="Times New Roman" w:cs="Times New Roman" w:hint="default"/>
        <w:color w:val="000000"/>
      </w:rPr>
    </w:lvl>
    <w:lvl w:ilvl="1" w:tplc="FFFFFFFF">
      <w:start w:val="1"/>
      <w:numFmt w:val="decimal"/>
      <w:lvlText w:val="%2."/>
      <w:lvlJc w:val="left"/>
      <w:pPr>
        <w:tabs>
          <w:tab w:val="num" w:pos="360"/>
        </w:tabs>
        <w:ind w:left="36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11756546"/>
    <w:multiLevelType w:val="multilevel"/>
    <w:tmpl w:val="EF202026"/>
    <w:lvl w:ilvl="0">
      <w:start w:val="1"/>
      <w:numFmt w:val="decimal"/>
      <w:lvlText w:val="%1."/>
      <w:lvlJc w:val="left"/>
      <w:pPr>
        <w:tabs>
          <w:tab w:val="num" w:pos="660"/>
        </w:tabs>
        <w:ind w:left="660" w:hanging="660"/>
      </w:pPr>
    </w:lvl>
    <w:lvl w:ilvl="1">
      <w:start w:val="22"/>
      <w:numFmt w:val="decimal"/>
      <w:lvlText w:val="%1.%2."/>
      <w:lvlJc w:val="left"/>
      <w:pPr>
        <w:tabs>
          <w:tab w:val="num" w:pos="660"/>
        </w:tabs>
        <w:ind w:left="660" w:hanging="660"/>
      </w:pPr>
    </w:lvl>
    <w:lvl w:ilvl="2">
      <w:start w:val="1"/>
      <w:numFmt w:val="decimal"/>
      <w:lvlText w:val="1.23.%3."/>
      <w:lvlJc w:val="left"/>
      <w:pPr>
        <w:tabs>
          <w:tab w:val="num" w:pos="1070"/>
        </w:tabs>
        <w:ind w:left="1070" w:hanging="36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171B2996"/>
    <w:multiLevelType w:val="multilevel"/>
    <w:tmpl w:val="3E1E5AD6"/>
    <w:lvl w:ilvl="0">
      <w:start w:val="1"/>
      <w:numFmt w:val="bullet"/>
      <w:pStyle w:val="a0"/>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lvl>
    <w:lvl w:ilvl="2">
      <w:start w:val="1"/>
      <w:numFmt w:val="decimal"/>
      <w:lvlText w:val="%2%3"/>
      <w:lvlJc w:val="left"/>
      <w:pPr>
        <w:tabs>
          <w:tab w:val="num" w:pos="1440"/>
        </w:tabs>
        <w:ind w:left="1224" w:hanging="504"/>
      </w:pPr>
      <w:rPr>
        <w:b w:val="0"/>
        <w:sz w:val="32"/>
        <w:szCs w:val="32"/>
      </w:rPr>
    </w:lvl>
    <w:lvl w:ilvl="3">
      <w:start w:val="1"/>
      <w:numFmt w:val="decimal"/>
      <w:lvlText w:val="%2%3.%4"/>
      <w:lvlJc w:val="left"/>
      <w:pPr>
        <w:tabs>
          <w:tab w:val="num" w:pos="1800"/>
        </w:tabs>
        <w:ind w:left="1728" w:hanging="648"/>
      </w:pPr>
      <w:rPr>
        <w:b/>
        <w:sz w:val="28"/>
        <w:szCs w:val="28"/>
      </w:rPr>
    </w:lvl>
    <w:lvl w:ilvl="4">
      <w:start w:val="1"/>
      <w:numFmt w:val="decimal"/>
      <w:lvlText w:val="%2%3.%4.%5"/>
      <w:lvlJc w:val="left"/>
      <w:pPr>
        <w:tabs>
          <w:tab w:val="num" w:pos="2520"/>
        </w:tabs>
        <w:ind w:left="2232" w:hanging="792"/>
      </w:pPr>
      <w:rPr>
        <w:b/>
        <w:sz w:val="28"/>
        <w:szCs w:val="28"/>
      </w:rPr>
    </w:lvl>
    <w:lvl w:ilvl="5">
      <w:start w:val="1"/>
      <w:numFmt w:val="decimal"/>
      <w:lvlText w:val="%2%3.%4.%5.%6"/>
      <w:lvlJc w:val="left"/>
      <w:pPr>
        <w:tabs>
          <w:tab w:val="num" w:pos="3060"/>
        </w:tabs>
        <w:ind w:left="2916" w:hanging="936"/>
      </w:pPr>
      <w:rPr>
        <w:sz w:val="28"/>
        <w:szCs w:val="28"/>
      </w:rPr>
    </w:lvl>
    <w:lvl w:ilvl="6">
      <w:start w:val="1"/>
      <w:numFmt w:val="decimal"/>
      <w:lvlText w:val="%2%3.%4.%5.%6.%7"/>
      <w:lvlJc w:val="left"/>
      <w:pPr>
        <w:tabs>
          <w:tab w:val="num" w:pos="3600"/>
        </w:tabs>
        <w:ind w:left="3240" w:hanging="1080"/>
      </w:pPr>
      <w:rPr>
        <w:b/>
      </w:rPr>
    </w:lvl>
    <w:lvl w:ilvl="7">
      <w:start w:val="1"/>
      <w:numFmt w:val="bullet"/>
      <w:pStyle w:val="a0"/>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lvl>
  </w:abstractNum>
  <w:abstractNum w:abstractNumId="17">
    <w:nsid w:val="1E0967C9"/>
    <w:multiLevelType w:val="multilevel"/>
    <w:tmpl w:val="6BF2AC06"/>
    <w:lvl w:ilvl="0">
      <w:start w:val="1"/>
      <w:numFmt w:val="decimal"/>
      <w:pStyle w:val="a1"/>
      <w:lvlText w:val="%1."/>
      <w:lvlJc w:val="left"/>
      <w:pPr>
        <w:tabs>
          <w:tab w:val="num" w:pos="567"/>
        </w:tabs>
        <w:ind w:left="567" w:hanging="567"/>
      </w:pPr>
    </w:lvl>
    <w:lvl w:ilvl="1">
      <w:start w:val="1"/>
      <w:numFmt w:val="decimal"/>
      <w:pStyle w:val="21"/>
      <w:lvlText w:val="%1.%2"/>
      <w:lvlJc w:val="left"/>
      <w:pPr>
        <w:tabs>
          <w:tab w:val="num" w:pos="5607"/>
        </w:tabs>
        <w:ind w:left="560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1E7E04D5"/>
    <w:multiLevelType w:val="singleLevel"/>
    <w:tmpl w:val="D34A6FD8"/>
    <w:lvl w:ilvl="0">
      <w:start w:val="1"/>
      <w:numFmt w:val="decimal"/>
      <w:pStyle w:val="31"/>
      <w:lvlText w:val="%1."/>
      <w:lvlJc w:val="left"/>
      <w:pPr>
        <w:tabs>
          <w:tab w:val="num" w:pos="360"/>
        </w:tabs>
        <w:ind w:left="360" w:hanging="360"/>
      </w:pPr>
    </w:lvl>
  </w:abstractNum>
  <w:abstractNum w:abstractNumId="19">
    <w:nsid w:val="1E9B5DAE"/>
    <w:multiLevelType w:val="hybridMultilevel"/>
    <w:tmpl w:val="86F4D910"/>
    <w:lvl w:ilvl="0" w:tplc="0419000F">
      <w:start w:val="1"/>
      <w:numFmt w:val="decimal"/>
      <w:lvlText w:val="%1."/>
      <w:lvlJc w:val="left"/>
      <w:pPr>
        <w:ind w:left="360" w:hanging="360"/>
      </w:pPr>
      <w:rPr>
        <w:rFonts w:hint="default"/>
      </w:rPr>
    </w:lvl>
    <w:lvl w:ilvl="1" w:tplc="FB12943A">
      <w:start w:val="1"/>
      <w:numFmt w:val="decimal"/>
      <w:lvlText w:val="%2"/>
      <w:lvlJc w:val="left"/>
      <w:pPr>
        <w:ind w:left="1440" w:hanging="360"/>
      </w:pPr>
      <w:rPr>
        <w:rFonts w:asciiTheme="minorHAnsi" w:eastAsiaTheme="minorEastAsia" w:hAnsiTheme="minorHAnsi" w:cstheme="minorBidi"/>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02F516A"/>
    <w:multiLevelType w:val="hybridMultilevel"/>
    <w:tmpl w:val="32C28A76"/>
    <w:lvl w:ilvl="0" w:tplc="FFFFFFFF">
      <w:start w:val="1"/>
      <w:numFmt w:val="decimal"/>
      <w:lvlText w:val="%1)"/>
      <w:lvlJc w:val="left"/>
      <w:pPr>
        <w:ind w:left="383" w:hanging="360"/>
      </w:pPr>
      <w:rPr>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240465C5"/>
    <w:multiLevelType w:val="hybridMultilevel"/>
    <w:tmpl w:val="58B22F4A"/>
    <w:lvl w:ilvl="0" w:tplc="C7D0F38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CE50750"/>
    <w:multiLevelType w:val="hybridMultilevel"/>
    <w:tmpl w:val="5718C350"/>
    <w:lvl w:ilvl="0" w:tplc="6786FA0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1578E172">
      <w:start w:val="1"/>
      <w:numFmt w:val="decimal"/>
      <w:lvlText w:val="%3."/>
      <w:lvlJc w:val="left"/>
      <w:pPr>
        <w:tabs>
          <w:tab w:val="num" w:pos="2160"/>
        </w:tabs>
        <w:ind w:left="2160" w:hanging="360"/>
      </w:pPr>
    </w:lvl>
    <w:lvl w:ilvl="3" w:tplc="6786FA06">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313A46E6"/>
    <w:multiLevelType w:val="hybridMultilevel"/>
    <w:tmpl w:val="68F60D0C"/>
    <w:lvl w:ilvl="0" w:tplc="0419000F">
      <w:start w:val="1"/>
      <w:numFmt w:val="bullet"/>
      <w:pStyle w:val="a2"/>
      <w:lvlText w:val=""/>
      <w:lvlJc w:val="left"/>
      <w:pPr>
        <w:ind w:left="1776" w:hanging="360"/>
      </w:pPr>
      <w:rPr>
        <w:rFonts w:ascii="Symbol" w:hAnsi="Symbol" w:hint="default"/>
      </w:rPr>
    </w:lvl>
    <w:lvl w:ilvl="1" w:tplc="04190019">
      <w:start w:val="1"/>
      <w:numFmt w:val="bullet"/>
      <w:lvlText w:val="o"/>
      <w:lvlJc w:val="left"/>
      <w:pPr>
        <w:ind w:left="2496" w:hanging="360"/>
      </w:pPr>
      <w:rPr>
        <w:rFonts w:ascii="Courier New" w:hAnsi="Courier New" w:cs="Courier New"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94E2694"/>
    <w:multiLevelType w:val="hybridMultilevel"/>
    <w:tmpl w:val="802EF4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AA5189D"/>
    <w:multiLevelType w:val="multilevel"/>
    <w:tmpl w:val="DC02ED42"/>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46A6233B"/>
    <w:multiLevelType w:val="hybridMultilevel"/>
    <w:tmpl w:val="92F663B6"/>
    <w:lvl w:ilvl="0" w:tplc="6E0400D4">
      <w:start w:val="1"/>
      <w:numFmt w:val="bullet"/>
      <w:lvlText w:val=""/>
      <w:lvlJc w:val="left"/>
      <w:pPr>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C4066BD"/>
    <w:multiLevelType w:val="hybridMultilevel"/>
    <w:tmpl w:val="6C4E884E"/>
    <w:lvl w:ilvl="0" w:tplc="8F0E914C">
      <w:start w:val="1"/>
      <w:numFmt w:val="decimal"/>
      <w:lvlText w:val="%1."/>
      <w:lvlJc w:val="left"/>
      <w:pPr>
        <w:ind w:left="144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2"/>
      <w:lvlText w:val="%1.%2.%3"/>
      <w:lvlJc w:val="left"/>
      <w:pPr>
        <w:tabs>
          <w:tab w:val="num" w:pos="720"/>
        </w:tabs>
        <w:ind w:left="720" w:hanging="72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9">
    <w:nsid w:val="5AF77A66"/>
    <w:multiLevelType w:val="multilevel"/>
    <w:tmpl w:val="804666DE"/>
    <w:lvl w:ilvl="0">
      <w:start w:val="1"/>
      <w:numFmt w:val="decimal"/>
      <w:lvlText w:val="1.15.%1."/>
      <w:lvlJc w:val="left"/>
      <w:pPr>
        <w:tabs>
          <w:tab w:val="num" w:pos="360"/>
        </w:tabs>
        <w:ind w:left="360" w:hanging="360"/>
      </w:pPr>
      <w:rPr>
        <w:b w:val="0"/>
      </w:rPr>
    </w:lvl>
    <w:lvl w:ilvl="1">
      <w:start w:val="22"/>
      <w:numFmt w:val="decimal"/>
      <w:lvlText w:val="%1.%2."/>
      <w:lvlJc w:val="left"/>
      <w:pPr>
        <w:tabs>
          <w:tab w:val="num" w:pos="660"/>
        </w:tabs>
        <w:ind w:left="660" w:hanging="660"/>
      </w:pPr>
    </w:lvl>
    <w:lvl w:ilvl="2">
      <w:start w:val="1"/>
      <w:numFmt w:val="decimal"/>
      <w:lvlText w:val="1.23.%3."/>
      <w:lvlJc w:val="left"/>
      <w:pPr>
        <w:tabs>
          <w:tab w:val="num" w:pos="360"/>
        </w:tabs>
        <w:ind w:left="360" w:hanging="36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6ECA0462"/>
    <w:multiLevelType w:val="hybridMultilevel"/>
    <w:tmpl w:val="B560C4EA"/>
    <w:lvl w:ilvl="0" w:tplc="8862ADDC">
      <w:start w:val="1"/>
      <w:numFmt w:val="decimal"/>
      <w:lvlText w:val="%1."/>
      <w:lvlJc w:val="left"/>
      <w:pPr>
        <w:ind w:left="720" w:hanging="360"/>
      </w:pPr>
      <w:rPr>
        <w:color w:val="auto"/>
      </w:rPr>
    </w:lvl>
    <w:lvl w:ilvl="1" w:tplc="620CEA4E">
      <w:start w:val="1"/>
      <w:numFmt w:val="lowerLetter"/>
      <w:lvlText w:val="%2."/>
      <w:lvlJc w:val="left"/>
      <w:pPr>
        <w:ind w:left="1440" w:hanging="360"/>
      </w:pPr>
    </w:lvl>
    <w:lvl w:ilvl="2" w:tplc="7B5C0DAE">
      <w:start w:val="1"/>
      <w:numFmt w:val="decimal"/>
      <w:lvlText w:val="%3."/>
      <w:lvlJc w:val="left"/>
      <w:pPr>
        <w:tabs>
          <w:tab w:val="num" w:pos="2160"/>
        </w:tabs>
        <w:ind w:left="2160" w:hanging="360"/>
      </w:pPr>
    </w:lvl>
    <w:lvl w:ilvl="3" w:tplc="3E18ACA8">
      <w:start w:val="1"/>
      <w:numFmt w:val="decimal"/>
      <w:lvlText w:val="%4."/>
      <w:lvlJc w:val="left"/>
      <w:pPr>
        <w:tabs>
          <w:tab w:val="num" w:pos="2880"/>
        </w:tabs>
        <w:ind w:left="2880" w:hanging="360"/>
      </w:pPr>
    </w:lvl>
    <w:lvl w:ilvl="4" w:tplc="4E0A58A6">
      <w:start w:val="1"/>
      <w:numFmt w:val="decimal"/>
      <w:lvlText w:val="%5."/>
      <w:lvlJc w:val="left"/>
      <w:pPr>
        <w:tabs>
          <w:tab w:val="num" w:pos="3600"/>
        </w:tabs>
        <w:ind w:left="3600" w:hanging="360"/>
      </w:pPr>
    </w:lvl>
    <w:lvl w:ilvl="5" w:tplc="36EC4720">
      <w:start w:val="1"/>
      <w:numFmt w:val="decimal"/>
      <w:lvlText w:val="%6."/>
      <w:lvlJc w:val="left"/>
      <w:pPr>
        <w:tabs>
          <w:tab w:val="num" w:pos="4320"/>
        </w:tabs>
        <w:ind w:left="4320" w:hanging="360"/>
      </w:pPr>
    </w:lvl>
    <w:lvl w:ilvl="6" w:tplc="060C68EE">
      <w:start w:val="1"/>
      <w:numFmt w:val="decimal"/>
      <w:lvlText w:val="%7."/>
      <w:lvlJc w:val="left"/>
      <w:pPr>
        <w:tabs>
          <w:tab w:val="num" w:pos="5040"/>
        </w:tabs>
        <w:ind w:left="5040" w:hanging="360"/>
      </w:pPr>
    </w:lvl>
    <w:lvl w:ilvl="7" w:tplc="FC2A92B0">
      <w:start w:val="1"/>
      <w:numFmt w:val="decimal"/>
      <w:lvlText w:val="%8."/>
      <w:lvlJc w:val="left"/>
      <w:pPr>
        <w:tabs>
          <w:tab w:val="num" w:pos="5760"/>
        </w:tabs>
        <w:ind w:left="5760" w:hanging="360"/>
      </w:pPr>
    </w:lvl>
    <w:lvl w:ilvl="8" w:tplc="E91C5A9A">
      <w:start w:val="1"/>
      <w:numFmt w:val="decimal"/>
      <w:lvlText w:val="%9."/>
      <w:lvlJc w:val="left"/>
      <w:pPr>
        <w:tabs>
          <w:tab w:val="num" w:pos="6480"/>
        </w:tabs>
        <w:ind w:left="6480" w:hanging="360"/>
      </w:pPr>
    </w:lvl>
  </w:abstractNum>
  <w:abstractNum w:abstractNumId="31">
    <w:nsid w:val="72A0401D"/>
    <w:multiLevelType w:val="hybridMultilevel"/>
    <w:tmpl w:val="802EF4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41B7194"/>
    <w:multiLevelType w:val="multilevel"/>
    <w:tmpl w:val="0B5C0434"/>
    <w:lvl w:ilvl="0">
      <w:start w:val="1"/>
      <w:numFmt w:val="upperRoman"/>
      <w:lvlText w:val="ЧАСТЬ %1."/>
      <w:lvlJc w:val="left"/>
      <w:pPr>
        <w:tabs>
          <w:tab w:val="num" w:pos="2160"/>
        </w:tabs>
        <w:ind w:left="720" w:hanging="720"/>
      </w:pPr>
      <w:rPr>
        <w:sz w:val="40"/>
        <w:szCs w:val="40"/>
      </w:rPr>
    </w:lvl>
    <w:lvl w:ilvl="1">
      <w:start w:val="1"/>
      <w:numFmt w:val="decimal"/>
      <w:pStyle w:val="a3"/>
      <w:lvlText w:val="РАЗДЕЛ %1.%2"/>
      <w:lvlJc w:val="left"/>
      <w:pPr>
        <w:tabs>
          <w:tab w:val="num" w:pos="144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num>
  <w:num w:numId="3">
    <w:abstractNumId w:val="7"/>
  </w:num>
  <w:num w:numId="4">
    <w:abstractNumId w:val="6"/>
  </w:num>
  <w:num w:numId="5">
    <w:abstractNumId w:val="5"/>
  </w:num>
  <w:num w:numId="6">
    <w:abstractNumId w:val="4"/>
  </w:num>
  <w:num w:numId="7">
    <w:abstractNumId w:val="3"/>
    <w:lvlOverride w:ilvl="0">
      <w:startOverride w:val="1"/>
    </w:lvlOverride>
  </w:num>
  <w:num w:numId="8">
    <w:abstractNumId w:val="2"/>
    <w:lvlOverride w:ilvl="0">
      <w:startOverride w:val="1"/>
    </w:lvlOverride>
  </w:num>
  <w:num w:numId="9">
    <w:abstractNumId w:val="1"/>
    <w:lvlOverride w:ilvl="0">
      <w:startOverride w:val="1"/>
    </w:lvlOverride>
  </w:num>
  <w:num w:numId="10">
    <w:abstractNumId w:val="0"/>
    <w:lvlOverride w:ilvl="0">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15">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31"/>
  </w:num>
  <w:num w:numId="27">
    <w:abstractNumId w:val="24"/>
  </w:num>
  <w:num w:numId="28">
    <w:abstractNumId w:val="19"/>
  </w:num>
  <w:num w:numId="29">
    <w:abstractNumId w:val="27"/>
  </w:num>
  <w:num w:numId="30">
    <w:abstractNumId w:val="21"/>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D3DE0"/>
    <w:rsid w:val="000018FD"/>
    <w:rsid w:val="00006CC9"/>
    <w:rsid w:val="000138AD"/>
    <w:rsid w:val="000207D8"/>
    <w:rsid w:val="00022526"/>
    <w:rsid w:val="00026C62"/>
    <w:rsid w:val="000336E5"/>
    <w:rsid w:val="000463DB"/>
    <w:rsid w:val="000537A3"/>
    <w:rsid w:val="00083BEC"/>
    <w:rsid w:val="0009383A"/>
    <w:rsid w:val="000A5863"/>
    <w:rsid w:val="000B08B1"/>
    <w:rsid w:val="000B0DFB"/>
    <w:rsid w:val="000C0C03"/>
    <w:rsid w:val="000E5086"/>
    <w:rsid w:val="000E6FBB"/>
    <w:rsid w:val="000E7C3A"/>
    <w:rsid w:val="000F2D70"/>
    <w:rsid w:val="001143A1"/>
    <w:rsid w:val="001228D9"/>
    <w:rsid w:val="00122E40"/>
    <w:rsid w:val="001240AA"/>
    <w:rsid w:val="00141747"/>
    <w:rsid w:val="00177D56"/>
    <w:rsid w:val="00180EC5"/>
    <w:rsid w:val="00181BB3"/>
    <w:rsid w:val="00181D70"/>
    <w:rsid w:val="0018408C"/>
    <w:rsid w:val="00187CC9"/>
    <w:rsid w:val="00192F11"/>
    <w:rsid w:val="00196985"/>
    <w:rsid w:val="001B0203"/>
    <w:rsid w:val="001B2727"/>
    <w:rsid w:val="001C34DD"/>
    <w:rsid w:val="001C3D94"/>
    <w:rsid w:val="001C6C87"/>
    <w:rsid w:val="001C70DD"/>
    <w:rsid w:val="001D09DA"/>
    <w:rsid w:val="001D7924"/>
    <w:rsid w:val="001F63A0"/>
    <w:rsid w:val="0021382F"/>
    <w:rsid w:val="002145AA"/>
    <w:rsid w:val="00227458"/>
    <w:rsid w:val="002311C9"/>
    <w:rsid w:val="00235BD2"/>
    <w:rsid w:val="0026375F"/>
    <w:rsid w:val="00271EBD"/>
    <w:rsid w:val="00275DA1"/>
    <w:rsid w:val="002805FE"/>
    <w:rsid w:val="00283C54"/>
    <w:rsid w:val="00290336"/>
    <w:rsid w:val="00294481"/>
    <w:rsid w:val="00294B70"/>
    <w:rsid w:val="002C468E"/>
    <w:rsid w:val="002C5AAE"/>
    <w:rsid w:val="002E73D8"/>
    <w:rsid w:val="002F4664"/>
    <w:rsid w:val="002F7441"/>
    <w:rsid w:val="003169E1"/>
    <w:rsid w:val="00320AC3"/>
    <w:rsid w:val="00321166"/>
    <w:rsid w:val="00324205"/>
    <w:rsid w:val="003406AD"/>
    <w:rsid w:val="003462CF"/>
    <w:rsid w:val="0035539E"/>
    <w:rsid w:val="00366625"/>
    <w:rsid w:val="00366B98"/>
    <w:rsid w:val="0036731F"/>
    <w:rsid w:val="0037322E"/>
    <w:rsid w:val="00395DA2"/>
    <w:rsid w:val="003B7109"/>
    <w:rsid w:val="003C2AC0"/>
    <w:rsid w:val="003C32A5"/>
    <w:rsid w:val="003D2CA3"/>
    <w:rsid w:val="004038E1"/>
    <w:rsid w:val="00416316"/>
    <w:rsid w:val="004302F0"/>
    <w:rsid w:val="00433D70"/>
    <w:rsid w:val="00437C55"/>
    <w:rsid w:val="00466828"/>
    <w:rsid w:val="00480558"/>
    <w:rsid w:val="0048115D"/>
    <w:rsid w:val="004C3756"/>
    <w:rsid w:val="004C448F"/>
    <w:rsid w:val="004D0D70"/>
    <w:rsid w:val="004D5E30"/>
    <w:rsid w:val="004D73BA"/>
    <w:rsid w:val="004F1D42"/>
    <w:rsid w:val="004F2DC5"/>
    <w:rsid w:val="00504A5F"/>
    <w:rsid w:val="00504F9C"/>
    <w:rsid w:val="00527BD1"/>
    <w:rsid w:val="00530E4E"/>
    <w:rsid w:val="005856DF"/>
    <w:rsid w:val="005947B8"/>
    <w:rsid w:val="0059541B"/>
    <w:rsid w:val="005A314D"/>
    <w:rsid w:val="005B42E3"/>
    <w:rsid w:val="005C255C"/>
    <w:rsid w:val="005C764C"/>
    <w:rsid w:val="005E0301"/>
    <w:rsid w:val="005F627B"/>
    <w:rsid w:val="00603DAF"/>
    <w:rsid w:val="006041A7"/>
    <w:rsid w:val="00606B98"/>
    <w:rsid w:val="00624E5A"/>
    <w:rsid w:val="00625740"/>
    <w:rsid w:val="00634435"/>
    <w:rsid w:val="0063453F"/>
    <w:rsid w:val="006373F2"/>
    <w:rsid w:val="006432A9"/>
    <w:rsid w:val="00643F1D"/>
    <w:rsid w:val="00650394"/>
    <w:rsid w:val="0065737B"/>
    <w:rsid w:val="0066143E"/>
    <w:rsid w:val="00663662"/>
    <w:rsid w:val="00664F55"/>
    <w:rsid w:val="006A6AB2"/>
    <w:rsid w:val="006B072E"/>
    <w:rsid w:val="006B191D"/>
    <w:rsid w:val="006B3F3B"/>
    <w:rsid w:val="006D3DE0"/>
    <w:rsid w:val="006D4DD7"/>
    <w:rsid w:val="006E034E"/>
    <w:rsid w:val="006E1C67"/>
    <w:rsid w:val="006E71EE"/>
    <w:rsid w:val="00710C08"/>
    <w:rsid w:val="0075073D"/>
    <w:rsid w:val="00761EFB"/>
    <w:rsid w:val="007901CF"/>
    <w:rsid w:val="00794B74"/>
    <w:rsid w:val="007A2452"/>
    <w:rsid w:val="007E0258"/>
    <w:rsid w:val="007E2EFB"/>
    <w:rsid w:val="007E59D6"/>
    <w:rsid w:val="007E612C"/>
    <w:rsid w:val="007E740E"/>
    <w:rsid w:val="007F6A7F"/>
    <w:rsid w:val="0080240C"/>
    <w:rsid w:val="008120A9"/>
    <w:rsid w:val="00813B0D"/>
    <w:rsid w:val="008257CD"/>
    <w:rsid w:val="00832116"/>
    <w:rsid w:val="00840472"/>
    <w:rsid w:val="00880E7B"/>
    <w:rsid w:val="008A4627"/>
    <w:rsid w:val="008B5511"/>
    <w:rsid w:val="008F45B6"/>
    <w:rsid w:val="008F55ED"/>
    <w:rsid w:val="00912056"/>
    <w:rsid w:val="00946579"/>
    <w:rsid w:val="009540E3"/>
    <w:rsid w:val="00967690"/>
    <w:rsid w:val="009677A8"/>
    <w:rsid w:val="00976A45"/>
    <w:rsid w:val="009802F1"/>
    <w:rsid w:val="00986982"/>
    <w:rsid w:val="00991BEE"/>
    <w:rsid w:val="00993189"/>
    <w:rsid w:val="009A01DB"/>
    <w:rsid w:val="009A1DDF"/>
    <w:rsid w:val="009A3B9A"/>
    <w:rsid w:val="009B0A40"/>
    <w:rsid w:val="009B23AA"/>
    <w:rsid w:val="009D046E"/>
    <w:rsid w:val="009D0965"/>
    <w:rsid w:val="009D64E8"/>
    <w:rsid w:val="00A04E48"/>
    <w:rsid w:val="00A0708F"/>
    <w:rsid w:val="00A07AF1"/>
    <w:rsid w:val="00A3497B"/>
    <w:rsid w:val="00A37AB0"/>
    <w:rsid w:val="00A61ECE"/>
    <w:rsid w:val="00A7520F"/>
    <w:rsid w:val="00A7521C"/>
    <w:rsid w:val="00A75A9F"/>
    <w:rsid w:val="00A774B1"/>
    <w:rsid w:val="00A8442E"/>
    <w:rsid w:val="00A9365E"/>
    <w:rsid w:val="00AD1EEE"/>
    <w:rsid w:val="00AD6EE9"/>
    <w:rsid w:val="00AE0624"/>
    <w:rsid w:val="00AF0EFF"/>
    <w:rsid w:val="00AF166C"/>
    <w:rsid w:val="00B02DA2"/>
    <w:rsid w:val="00B059F9"/>
    <w:rsid w:val="00B16AB5"/>
    <w:rsid w:val="00B51F8E"/>
    <w:rsid w:val="00B83C8E"/>
    <w:rsid w:val="00B91473"/>
    <w:rsid w:val="00B94B6D"/>
    <w:rsid w:val="00BB2391"/>
    <w:rsid w:val="00BD5D1A"/>
    <w:rsid w:val="00BE001B"/>
    <w:rsid w:val="00BE414E"/>
    <w:rsid w:val="00BF2F92"/>
    <w:rsid w:val="00BF7667"/>
    <w:rsid w:val="00C05EA2"/>
    <w:rsid w:val="00C10074"/>
    <w:rsid w:val="00C10990"/>
    <w:rsid w:val="00C12A22"/>
    <w:rsid w:val="00C13720"/>
    <w:rsid w:val="00C34A31"/>
    <w:rsid w:val="00C40721"/>
    <w:rsid w:val="00C50398"/>
    <w:rsid w:val="00C54724"/>
    <w:rsid w:val="00C61098"/>
    <w:rsid w:val="00C64B4C"/>
    <w:rsid w:val="00C81E3F"/>
    <w:rsid w:val="00C85CEB"/>
    <w:rsid w:val="00CA2DF9"/>
    <w:rsid w:val="00CA4579"/>
    <w:rsid w:val="00CB52F4"/>
    <w:rsid w:val="00CC7F29"/>
    <w:rsid w:val="00CE2D9B"/>
    <w:rsid w:val="00CF27B2"/>
    <w:rsid w:val="00CF784C"/>
    <w:rsid w:val="00D013B6"/>
    <w:rsid w:val="00D20925"/>
    <w:rsid w:val="00D2740B"/>
    <w:rsid w:val="00D34EC3"/>
    <w:rsid w:val="00D35672"/>
    <w:rsid w:val="00D60CC8"/>
    <w:rsid w:val="00D72BB3"/>
    <w:rsid w:val="00D80325"/>
    <w:rsid w:val="00D91457"/>
    <w:rsid w:val="00D92533"/>
    <w:rsid w:val="00D97FF6"/>
    <w:rsid w:val="00DA2ADD"/>
    <w:rsid w:val="00DB3E5A"/>
    <w:rsid w:val="00DB7901"/>
    <w:rsid w:val="00DC00D6"/>
    <w:rsid w:val="00DF05A1"/>
    <w:rsid w:val="00DF75DD"/>
    <w:rsid w:val="00E062BF"/>
    <w:rsid w:val="00E11A61"/>
    <w:rsid w:val="00E16F88"/>
    <w:rsid w:val="00E17618"/>
    <w:rsid w:val="00E211C6"/>
    <w:rsid w:val="00E347E9"/>
    <w:rsid w:val="00E35111"/>
    <w:rsid w:val="00E37960"/>
    <w:rsid w:val="00E434DE"/>
    <w:rsid w:val="00E46569"/>
    <w:rsid w:val="00E83C28"/>
    <w:rsid w:val="00E83FD0"/>
    <w:rsid w:val="00E859D2"/>
    <w:rsid w:val="00EA2BBA"/>
    <w:rsid w:val="00EA7799"/>
    <w:rsid w:val="00EC0E0A"/>
    <w:rsid w:val="00EC60DA"/>
    <w:rsid w:val="00EC765F"/>
    <w:rsid w:val="00EE070C"/>
    <w:rsid w:val="00EE1D5B"/>
    <w:rsid w:val="00EE2095"/>
    <w:rsid w:val="00EF3252"/>
    <w:rsid w:val="00F01C04"/>
    <w:rsid w:val="00F02814"/>
    <w:rsid w:val="00F17241"/>
    <w:rsid w:val="00F22D70"/>
    <w:rsid w:val="00F309C1"/>
    <w:rsid w:val="00F56DBA"/>
    <w:rsid w:val="00F63700"/>
    <w:rsid w:val="00F931AE"/>
    <w:rsid w:val="00FB52F5"/>
    <w:rsid w:val="00FB7178"/>
    <w:rsid w:val="00FC33FE"/>
    <w:rsid w:val="00FE56DA"/>
    <w:rsid w:val="00FE77F9"/>
    <w:rsid w:val="00FF51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91BEE"/>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4"/>
    <w:next w:val="a4"/>
    <w:link w:val="10"/>
    <w:qFormat/>
    <w:rsid w:val="006D3DE0"/>
    <w:pPr>
      <w:keepNext/>
      <w:spacing w:before="240" w:after="60" w:line="240" w:lineRule="auto"/>
      <w:jc w:val="center"/>
      <w:outlineLvl w:val="0"/>
    </w:pPr>
    <w:rPr>
      <w:rFonts w:ascii="Times New Roman" w:eastAsia="Times New Roman" w:hAnsi="Times New Roman" w:cs="Times New Roman"/>
      <w:b/>
      <w:kern w:val="28"/>
      <w:sz w:val="36"/>
      <w:szCs w:val="20"/>
    </w:rPr>
  </w:style>
  <w:style w:type="paragraph" w:styleId="22">
    <w:name w:val="heading 2"/>
    <w:aliases w:val="H2"/>
    <w:basedOn w:val="a4"/>
    <w:next w:val="a4"/>
    <w:link w:val="23"/>
    <w:qFormat/>
    <w:rsid w:val="006D3DE0"/>
    <w:pPr>
      <w:keepNext/>
      <w:spacing w:after="60" w:line="240" w:lineRule="auto"/>
      <w:jc w:val="center"/>
      <w:outlineLvl w:val="1"/>
    </w:pPr>
    <w:rPr>
      <w:rFonts w:ascii="Times New Roman" w:eastAsia="Times New Roman" w:hAnsi="Times New Roman" w:cs="Times New Roman"/>
      <w:b/>
      <w:sz w:val="30"/>
      <w:szCs w:val="20"/>
    </w:rPr>
  </w:style>
  <w:style w:type="paragraph" w:styleId="32">
    <w:name w:val="heading 3"/>
    <w:basedOn w:val="a4"/>
    <w:next w:val="a4"/>
    <w:link w:val="33"/>
    <w:qFormat/>
    <w:rsid w:val="006D3DE0"/>
    <w:pPr>
      <w:keepNext/>
      <w:numPr>
        <w:ilvl w:val="2"/>
        <w:numId w:val="1"/>
      </w:numPr>
      <w:spacing w:before="240" w:after="60" w:line="240" w:lineRule="auto"/>
      <w:jc w:val="both"/>
      <w:outlineLvl w:val="2"/>
    </w:pPr>
    <w:rPr>
      <w:rFonts w:ascii="Arial" w:eastAsia="Times New Roman" w:hAnsi="Arial" w:cs="Times New Roman"/>
      <w:b/>
      <w:sz w:val="24"/>
      <w:szCs w:val="20"/>
    </w:rPr>
  </w:style>
  <w:style w:type="paragraph" w:styleId="41">
    <w:name w:val="heading 4"/>
    <w:basedOn w:val="a4"/>
    <w:next w:val="a4"/>
    <w:link w:val="42"/>
    <w:qFormat/>
    <w:rsid w:val="006D3DE0"/>
    <w:pPr>
      <w:keepNext/>
      <w:numPr>
        <w:ilvl w:val="3"/>
        <w:numId w:val="1"/>
      </w:numPr>
      <w:spacing w:before="240" w:after="60" w:line="240" w:lineRule="auto"/>
      <w:jc w:val="both"/>
      <w:outlineLvl w:val="3"/>
    </w:pPr>
    <w:rPr>
      <w:rFonts w:ascii="Arial" w:eastAsia="Times New Roman" w:hAnsi="Arial" w:cs="Times New Roman"/>
      <w:sz w:val="24"/>
      <w:szCs w:val="20"/>
    </w:rPr>
  </w:style>
  <w:style w:type="paragraph" w:styleId="51">
    <w:name w:val="heading 5"/>
    <w:basedOn w:val="a4"/>
    <w:next w:val="a4"/>
    <w:link w:val="52"/>
    <w:qFormat/>
    <w:rsid w:val="006D3DE0"/>
    <w:pPr>
      <w:numPr>
        <w:ilvl w:val="4"/>
        <w:numId w:val="1"/>
      </w:numPr>
      <w:spacing w:before="240" w:after="60" w:line="240" w:lineRule="auto"/>
      <w:jc w:val="both"/>
      <w:outlineLvl w:val="4"/>
    </w:pPr>
    <w:rPr>
      <w:rFonts w:ascii="Times New Roman" w:eastAsia="Times New Roman" w:hAnsi="Times New Roman" w:cs="Times New Roman"/>
      <w:szCs w:val="20"/>
    </w:rPr>
  </w:style>
  <w:style w:type="paragraph" w:styleId="6">
    <w:name w:val="heading 6"/>
    <w:basedOn w:val="a4"/>
    <w:next w:val="a4"/>
    <w:link w:val="60"/>
    <w:qFormat/>
    <w:rsid w:val="006D3DE0"/>
    <w:pPr>
      <w:numPr>
        <w:ilvl w:val="5"/>
        <w:numId w:val="1"/>
      </w:numPr>
      <w:spacing w:before="240" w:after="60" w:line="240" w:lineRule="auto"/>
      <w:jc w:val="both"/>
      <w:outlineLvl w:val="5"/>
    </w:pPr>
    <w:rPr>
      <w:rFonts w:ascii="Times New Roman" w:eastAsia="Times New Roman" w:hAnsi="Times New Roman" w:cs="Times New Roman"/>
      <w:i/>
      <w:szCs w:val="20"/>
    </w:rPr>
  </w:style>
  <w:style w:type="paragraph" w:styleId="7">
    <w:name w:val="heading 7"/>
    <w:basedOn w:val="a4"/>
    <w:next w:val="a4"/>
    <w:link w:val="70"/>
    <w:qFormat/>
    <w:rsid w:val="006D3DE0"/>
    <w:pPr>
      <w:numPr>
        <w:ilvl w:val="6"/>
        <w:numId w:val="1"/>
      </w:numPr>
      <w:spacing w:before="240" w:after="60" w:line="240" w:lineRule="auto"/>
      <w:jc w:val="both"/>
      <w:outlineLvl w:val="6"/>
    </w:pPr>
    <w:rPr>
      <w:rFonts w:ascii="Arial" w:eastAsia="Times New Roman" w:hAnsi="Arial" w:cs="Times New Roman"/>
      <w:sz w:val="20"/>
      <w:szCs w:val="20"/>
    </w:rPr>
  </w:style>
  <w:style w:type="paragraph" w:styleId="8">
    <w:name w:val="heading 8"/>
    <w:basedOn w:val="a4"/>
    <w:next w:val="a4"/>
    <w:link w:val="80"/>
    <w:qFormat/>
    <w:rsid w:val="006D3DE0"/>
    <w:pPr>
      <w:numPr>
        <w:ilvl w:val="7"/>
        <w:numId w:val="1"/>
      </w:numPr>
      <w:spacing w:before="240" w:after="60" w:line="240" w:lineRule="auto"/>
      <w:jc w:val="both"/>
      <w:outlineLvl w:val="7"/>
    </w:pPr>
    <w:rPr>
      <w:rFonts w:ascii="Arial" w:eastAsia="Times New Roman" w:hAnsi="Arial" w:cs="Times New Roman"/>
      <w:i/>
      <w:sz w:val="20"/>
      <w:szCs w:val="20"/>
    </w:rPr>
  </w:style>
  <w:style w:type="paragraph" w:styleId="9">
    <w:name w:val="heading 9"/>
    <w:basedOn w:val="a4"/>
    <w:next w:val="a4"/>
    <w:link w:val="90"/>
    <w:qFormat/>
    <w:rsid w:val="006D3DE0"/>
    <w:pPr>
      <w:numPr>
        <w:ilvl w:val="8"/>
        <w:numId w:val="1"/>
      </w:numPr>
      <w:spacing w:before="240" w:after="60" w:line="240" w:lineRule="auto"/>
      <w:jc w:val="both"/>
      <w:outlineLvl w:val="8"/>
    </w:pPr>
    <w:rPr>
      <w:rFonts w:ascii="Arial" w:eastAsia="Times New Roman" w:hAnsi="Arial" w:cs="Times New Roman"/>
      <w:b/>
      <w:i/>
      <w:sz w:val="18"/>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5"/>
    <w:link w:val="1"/>
    <w:rsid w:val="006D3DE0"/>
    <w:rPr>
      <w:rFonts w:ascii="Times New Roman" w:eastAsia="Times New Roman" w:hAnsi="Times New Roman" w:cs="Times New Roman"/>
      <w:b/>
      <w:kern w:val="28"/>
      <w:sz w:val="36"/>
      <w:szCs w:val="20"/>
    </w:rPr>
  </w:style>
  <w:style w:type="character" w:customStyle="1" w:styleId="23">
    <w:name w:val="Заголовок 2 Знак"/>
    <w:aliases w:val="H2 Знак"/>
    <w:basedOn w:val="a5"/>
    <w:link w:val="22"/>
    <w:rsid w:val="006D3DE0"/>
    <w:rPr>
      <w:rFonts w:ascii="Times New Roman" w:eastAsia="Times New Roman" w:hAnsi="Times New Roman" w:cs="Times New Roman"/>
      <w:b/>
      <w:sz w:val="30"/>
      <w:szCs w:val="20"/>
    </w:rPr>
  </w:style>
  <w:style w:type="character" w:customStyle="1" w:styleId="33">
    <w:name w:val="Заголовок 3 Знак"/>
    <w:basedOn w:val="a5"/>
    <w:link w:val="32"/>
    <w:rsid w:val="006D3DE0"/>
    <w:rPr>
      <w:rFonts w:ascii="Arial" w:eastAsia="Times New Roman" w:hAnsi="Arial" w:cs="Times New Roman"/>
      <w:b/>
      <w:sz w:val="24"/>
      <w:szCs w:val="20"/>
    </w:rPr>
  </w:style>
  <w:style w:type="character" w:customStyle="1" w:styleId="42">
    <w:name w:val="Заголовок 4 Знак"/>
    <w:basedOn w:val="a5"/>
    <w:link w:val="41"/>
    <w:rsid w:val="006D3DE0"/>
    <w:rPr>
      <w:rFonts w:ascii="Arial" w:eastAsia="Times New Roman" w:hAnsi="Arial" w:cs="Times New Roman"/>
      <w:sz w:val="24"/>
      <w:szCs w:val="20"/>
    </w:rPr>
  </w:style>
  <w:style w:type="character" w:customStyle="1" w:styleId="52">
    <w:name w:val="Заголовок 5 Знак"/>
    <w:basedOn w:val="a5"/>
    <w:link w:val="51"/>
    <w:rsid w:val="006D3DE0"/>
    <w:rPr>
      <w:rFonts w:ascii="Times New Roman" w:eastAsia="Times New Roman" w:hAnsi="Times New Roman" w:cs="Times New Roman"/>
      <w:szCs w:val="20"/>
    </w:rPr>
  </w:style>
  <w:style w:type="character" w:customStyle="1" w:styleId="60">
    <w:name w:val="Заголовок 6 Знак"/>
    <w:basedOn w:val="a5"/>
    <w:link w:val="6"/>
    <w:rsid w:val="006D3DE0"/>
    <w:rPr>
      <w:rFonts w:ascii="Times New Roman" w:eastAsia="Times New Roman" w:hAnsi="Times New Roman" w:cs="Times New Roman"/>
      <w:i/>
      <w:szCs w:val="20"/>
    </w:rPr>
  </w:style>
  <w:style w:type="character" w:customStyle="1" w:styleId="70">
    <w:name w:val="Заголовок 7 Знак"/>
    <w:basedOn w:val="a5"/>
    <w:link w:val="7"/>
    <w:rsid w:val="006D3DE0"/>
    <w:rPr>
      <w:rFonts w:ascii="Arial" w:eastAsia="Times New Roman" w:hAnsi="Arial" w:cs="Times New Roman"/>
      <w:sz w:val="20"/>
      <w:szCs w:val="20"/>
    </w:rPr>
  </w:style>
  <w:style w:type="character" w:customStyle="1" w:styleId="80">
    <w:name w:val="Заголовок 8 Знак"/>
    <w:basedOn w:val="a5"/>
    <w:link w:val="8"/>
    <w:rsid w:val="006D3DE0"/>
    <w:rPr>
      <w:rFonts w:ascii="Arial" w:eastAsia="Times New Roman" w:hAnsi="Arial" w:cs="Times New Roman"/>
      <w:i/>
      <w:sz w:val="20"/>
      <w:szCs w:val="20"/>
    </w:rPr>
  </w:style>
  <w:style w:type="character" w:customStyle="1" w:styleId="90">
    <w:name w:val="Заголовок 9 Знак"/>
    <w:basedOn w:val="a5"/>
    <w:link w:val="9"/>
    <w:rsid w:val="006D3DE0"/>
    <w:rPr>
      <w:rFonts w:ascii="Arial" w:eastAsia="Times New Roman" w:hAnsi="Arial" w:cs="Times New Roman"/>
      <w:b/>
      <w:i/>
      <w:sz w:val="18"/>
      <w:szCs w:val="20"/>
    </w:rPr>
  </w:style>
  <w:style w:type="character" w:styleId="a8">
    <w:name w:val="Hyperlink"/>
    <w:uiPriority w:val="99"/>
    <w:rsid w:val="006D3DE0"/>
    <w:rPr>
      <w:color w:val="0000FF"/>
      <w:u w:val="single"/>
    </w:rPr>
  </w:style>
  <w:style w:type="paragraph" w:styleId="a9">
    <w:name w:val="Normal (Web)"/>
    <w:basedOn w:val="a4"/>
    <w:rsid w:val="006D3DE0"/>
    <w:pPr>
      <w:spacing w:before="100" w:beforeAutospacing="1" w:after="100" w:afterAutospacing="1" w:line="240" w:lineRule="auto"/>
    </w:pPr>
    <w:rPr>
      <w:rFonts w:ascii="Times New Roman" w:eastAsia="Times New Roman" w:hAnsi="Times New Roman" w:cs="Times New Roman"/>
      <w:sz w:val="24"/>
      <w:szCs w:val="24"/>
    </w:rPr>
  </w:style>
  <w:style w:type="paragraph" w:styleId="a">
    <w:name w:val="List Number"/>
    <w:basedOn w:val="a4"/>
    <w:rsid w:val="006D3DE0"/>
    <w:pPr>
      <w:numPr>
        <w:numId w:val="2"/>
      </w:numPr>
      <w:spacing w:after="60" w:line="240" w:lineRule="auto"/>
      <w:jc w:val="both"/>
    </w:pPr>
    <w:rPr>
      <w:rFonts w:ascii="Times New Roman" w:eastAsia="Times New Roman" w:hAnsi="Times New Roman" w:cs="Times New Roman"/>
      <w:sz w:val="24"/>
      <w:szCs w:val="20"/>
    </w:rPr>
  </w:style>
  <w:style w:type="paragraph" w:styleId="20">
    <w:name w:val="List Bullet 2"/>
    <w:basedOn w:val="a4"/>
    <w:autoRedefine/>
    <w:rsid w:val="006D3DE0"/>
    <w:pPr>
      <w:numPr>
        <w:numId w:val="3"/>
      </w:numPr>
      <w:spacing w:after="60" w:line="240" w:lineRule="auto"/>
      <w:jc w:val="both"/>
    </w:pPr>
    <w:rPr>
      <w:rFonts w:ascii="Times New Roman" w:eastAsia="Times New Roman" w:hAnsi="Times New Roman" w:cs="Times New Roman"/>
      <w:sz w:val="24"/>
      <w:szCs w:val="20"/>
    </w:rPr>
  </w:style>
  <w:style w:type="paragraph" w:styleId="30">
    <w:name w:val="List Bullet 3"/>
    <w:basedOn w:val="a4"/>
    <w:autoRedefine/>
    <w:rsid w:val="006D3DE0"/>
    <w:pPr>
      <w:numPr>
        <w:numId w:val="4"/>
      </w:numPr>
      <w:spacing w:after="60" w:line="240" w:lineRule="auto"/>
      <w:jc w:val="both"/>
    </w:pPr>
    <w:rPr>
      <w:rFonts w:ascii="Times New Roman" w:eastAsia="Times New Roman" w:hAnsi="Times New Roman" w:cs="Times New Roman"/>
      <w:sz w:val="24"/>
      <w:szCs w:val="20"/>
    </w:rPr>
  </w:style>
  <w:style w:type="paragraph" w:styleId="40">
    <w:name w:val="List Bullet 4"/>
    <w:basedOn w:val="a4"/>
    <w:autoRedefine/>
    <w:rsid w:val="006D3DE0"/>
    <w:pPr>
      <w:numPr>
        <w:numId w:val="5"/>
      </w:numPr>
      <w:spacing w:after="60" w:line="240" w:lineRule="auto"/>
      <w:jc w:val="both"/>
    </w:pPr>
    <w:rPr>
      <w:rFonts w:ascii="Times New Roman" w:eastAsia="Times New Roman" w:hAnsi="Times New Roman" w:cs="Times New Roman"/>
      <w:sz w:val="24"/>
      <w:szCs w:val="20"/>
    </w:rPr>
  </w:style>
  <w:style w:type="paragraph" w:styleId="50">
    <w:name w:val="List Bullet 5"/>
    <w:basedOn w:val="a4"/>
    <w:autoRedefine/>
    <w:rsid w:val="006D3DE0"/>
    <w:pPr>
      <w:numPr>
        <w:numId w:val="6"/>
      </w:numPr>
      <w:spacing w:after="60" w:line="240" w:lineRule="auto"/>
      <w:jc w:val="both"/>
    </w:pPr>
    <w:rPr>
      <w:rFonts w:ascii="Times New Roman" w:eastAsia="Times New Roman" w:hAnsi="Times New Roman" w:cs="Times New Roman"/>
      <w:sz w:val="24"/>
      <w:szCs w:val="20"/>
    </w:rPr>
  </w:style>
  <w:style w:type="paragraph" w:styleId="2">
    <w:name w:val="List Number 2"/>
    <w:basedOn w:val="a4"/>
    <w:rsid w:val="006D3DE0"/>
    <w:pPr>
      <w:numPr>
        <w:numId w:val="7"/>
      </w:numPr>
      <w:spacing w:after="60" w:line="240" w:lineRule="auto"/>
      <w:jc w:val="both"/>
    </w:pPr>
    <w:rPr>
      <w:rFonts w:ascii="Times New Roman" w:eastAsia="Times New Roman" w:hAnsi="Times New Roman" w:cs="Times New Roman"/>
      <w:sz w:val="24"/>
      <w:szCs w:val="20"/>
    </w:rPr>
  </w:style>
  <w:style w:type="paragraph" w:styleId="3">
    <w:name w:val="List Number 3"/>
    <w:basedOn w:val="a4"/>
    <w:rsid w:val="006D3DE0"/>
    <w:pPr>
      <w:numPr>
        <w:numId w:val="8"/>
      </w:numPr>
      <w:spacing w:after="60" w:line="240" w:lineRule="auto"/>
      <w:jc w:val="both"/>
    </w:pPr>
    <w:rPr>
      <w:rFonts w:ascii="Times New Roman" w:eastAsia="Times New Roman" w:hAnsi="Times New Roman" w:cs="Times New Roman"/>
      <w:sz w:val="24"/>
      <w:szCs w:val="20"/>
    </w:rPr>
  </w:style>
  <w:style w:type="paragraph" w:styleId="4">
    <w:name w:val="List Number 4"/>
    <w:basedOn w:val="a4"/>
    <w:rsid w:val="006D3DE0"/>
    <w:pPr>
      <w:numPr>
        <w:numId w:val="9"/>
      </w:numPr>
      <w:spacing w:after="60" w:line="240" w:lineRule="auto"/>
      <w:jc w:val="both"/>
    </w:pPr>
    <w:rPr>
      <w:rFonts w:ascii="Times New Roman" w:eastAsia="Times New Roman" w:hAnsi="Times New Roman" w:cs="Times New Roman"/>
      <w:sz w:val="24"/>
      <w:szCs w:val="20"/>
    </w:rPr>
  </w:style>
  <w:style w:type="paragraph" w:styleId="5">
    <w:name w:val="List Number 5"/>
    <w:basedOn w:val="a4"/>
    <w:rsid w:val="006D3DE0"/>
    <w:pPr>
      <w:numPr>
        <w:numId w:val="10"/>
      </w:numPr>
      <w:spacing w:after="60" w:line="240" w:lineRule="auto"/>
      <w:jc w:val="both"/>
    </w:pPr>
    <w:rPr>
      <w:rFonts w:ascii="Times New Roman" w:eastAsia="Times New Roman" w:hAnsi="Times New Roman" w:cs="Times New Roman"/>
      <w:sz w:val="24"/>
      <w:szCs w:val="20"/>
    </w:rPr>
  </w:style>
  <w:style w:type="character" w:customStyle="1" w:styleId="aa">
    <w:name w:val="Название Знак"/>
    <w:link w:val="ab"/>
    <w:locked/>
    <w:rsid w:val="006D3DE0"/>
    <w:rPr>
      <w:rFonts w:ascii="Arial" w:hAnsi="Arial" w:cs="Arial"/>
      <w:b/>
      <w:kern w:val="28"/>
      <w:sz w:val="32"/>
    </w:rPr>
  </w:style>
  <w:style w:type="paragraph" w:styleId="ab">
    <w:name w:val="Title"/>
    <w:basedOn w:val="a4"/>
    <w:link w:val="aa"/>
    <w:qFormat/>
    <w:rsid w:val="006D3DE0"/>
    <w:pPr>
      <w:spacing w:before="240" w:after="60" w:line="240" w:lineRule="auto"/>
      <w:jc w:val="center"/>
      <w:outlineLvl w:val="0"/>
    </w:pPr>
    <w:rPr>
      <w:rFonts w:ascii="Arial" w:hAnsi="Arial" w:cs="Arial"/>
      <w:b/>
      <w:kern w:val="28"/>
      <w:sz w:val="32"/>
    </w:rPr>
  </w:style>
  <w:style w:type="character" w:customStyle="1" w:styleId="11">
    <w:name w:val="Название Знак1"/>
    <w:basedOn w:val="a5"/>
    <w:link w:val="ab"/>
    <w:uiPriority w:val="10"/>
    <w:rsid w:val="006D3DE0"/>
    <w:rPr>
      <w:rFonts w:asciiTheme="majorHAnsi" w:eastAsiaTheme="majorEastAsia" w:hAnsiTheme="majorHAnsi" w:cstheme="majorBidi"/>
      <w:color w:val="17365D" w:themeColor="text2" w:themeShade="BF"/>
      <w:spacing w:val="5"/>
      <w:kern w:val="28"/>
      <w:sz w:val="52"/>
      <w:szCs w:val="52"/>
    </w:rPr>
  </w:style>
  <w:style w:type="character" w:customStyle="1" w:styleId="ac">
    <w:name w:val="Основной текст Знак"/>
    <w:aliases w:val="Основной текст Знак Знак Знак Знак1,Основной текст Знак Знак Знак Знак Знак,Знак1 Знак,body text Знак Знак Знак Знак"/>
    <w:link w:val="ad"/>
    <w:locked/>
    <w:rsid w:val="006D3DE0"/>
    <w:rPr>
      <w:sz w:val="24"/>
    </w:rPr>
  </w:style>
  <w:style w:type="paragraph" w:styleId="ad">
    <w:name w:val="Body Text"/>
    <w:aliases w:val="Основной текст Знак Знак Знак,Основной текст Знак Знак Знак Знак,Знак1,body text Знак Знак Знак"/>
    <w:basedOn w:val="a4"/>
    <w:link w:val="ac"/>
    <w:rsid w:val="006D3DE0"/>
    <w:pPr>
      <w:spacing w:after="120" w:line="240" w:lineRule="auto"/>
      <w:jc w:val="both"/>
    </w:pPr>
    <w:rPr>
      <w:sz w:val="24"/>
    </w:rPr>
  </w:style>
  <w:style w:type="character" w:customStyle="1" w:styleId="12">
    <w:name w:val="Основной текст Знак1"/>
    <w:basedOn w:val="a5"/>
    <w:link w:val="ad"/>
    <w:uiPriority w:val="99"/>
    <w:semiHidden/>
    <w:rsid w:val="006D3DE0"/>
  </w:style>
  <w:style w:type="paragraph" w:styleId="ae">
    <w:name w:val="Body Text Indent"/>
    <w:basedOn w:val="a4"/>
    <w:link w:val="af"/>
    <w:rsid w:val="006D3DE0"/>
    <w:pPr>
      <w:spacing w:before="60" w:after="0" w:line="240" w:lineRule="auto"/>
      <w:ind w:firstLine="851"/>
      <w:jc w:val="both"/>
    </w:pPr>
    <w:rPr>
      <w:rFonts w:ascii="Times New Roman" w:eastAsia="Times New Roman" w:hAnsi="Times New Roman" w:cs="Times New Roman"/>
      <w:sz w:val="24"/>
      <w:szCs w:val="20"/>
    </w:rPr>
  </w:style>
  <w:style w:type="character" w:customStyle="1" w:styleId="af">
    <w:name w:val="Основной текст с отступом Знак"/>
    <w:basedOn w:val="a5"/>
    <w:link w:val="ae"/>
    <w:rsid w:val="006D3DE0"/>
    <w:rPr>
      <w:rFonts w:ascii="Times New Roman" w:eastAsia="Times New Roman" w:hAnsi="Times New Roman" w:cs="Times New Roman"/>
      <w:sz w:val="24"/>
      <w:szCs w:val="20"/>
    </w:rPr>
  </w:style>
  <w:style w:type="paragraph" w:styleId="21">
    <w:name w:val="Body Text 2"/>
    <w:basedOn w:val="a4"/>
    <w:link w:val="24"/>
    <w:rsid w:val="006D3DE0"/>
    <w:pPr>
      <w:numPr>
        <w:ilvl w:val="1"/>
        <w:numId w:val="11"/>
      </w:numPr>
      <w:spacing w:after="60" w:line="240" w:lineRule="auto"/>
      <w:jc w:val="both"/>
    </w:pPr>
    <w:rPr>
      <w:rFonts w:ascii="Times New Roman" w:eastAsia="Times New Roman" w:hAnsi="Times New Roman" w:cs="Times New Roman"/>
      <w:sz w:val="24"/>
      <w:szCs w:val="20"/>
    </w:rPr>
  </w:style>
  <w:style w:type="character" w:customStyle="1" w:styleId="24">
    <w:name w:val="Основной текст 2 Знак"/>
    <w:basedOn w:val="a5"/>
    <w:link w:val="21"/>
    <w:rsid w:val="006D3DE0"/>
    <w:rPr>
      <w:rFonts w:ascii="Times New Roman" w:eastAsia="Times New Roman" w:hAnsi="Times New Roman" w:cs="Times New Roman"/>
      <w:sz w:val="24"/>
      <w:szCs w:val="20"/>
    </w:rPr>
  </w:style>
  <w:style w:type="paragraph" w:styleId="25">
    <w:name w:val="Body Text Indent 2"/>
    <w:aliases w:val="Знак"/>
    <w:basedOn w:val="a4"/>
    <w:link w:val="26"/>
    <w:rsid w:val="006D3DE0"/>
    <w:pPr>
      <w:spacing w:after="120" w:line="480" w:lineRule="auto"/>
      <w:ind w:left="283"/>
      <w:jc w:val="both"/>
    </w:pPr>
    <w:rPr>
      <w:rFonts w:ascii="Times New Roman" w:eastAsia="Times New Roman" w:hAnsi="Times New Roman" w:cs="Times New Roman"/>
      <w:sz w:val="24"/>
      <w:szCs w:val="20"/>
    </w:rPr>
  </w:style>
  <w:style w:type="character" w:customStyle="1" w:styleId="26">
    <w:name w:val="Основной текст с отступом 2 Знак"/>
    <w:aliases w:val="Знак Знак"/>
    <w:basedOn w:val="a5"/>
    <w:link w:val="25"/>
    <w:rsid w:val="006D3DE0"/>
    <w:rPr>
      <w:rFonts w:ascii="Times New Roman" w:eastAsia="Times New Roman" w:hAnsi="Times New Roman" w:cs="Times New Roman"/>
      <w:sz w:val="24"/>
      <w:szCs w:val="20"/>
    </w:rPr>
  </w:style>
  <w:style w:type="paragraph" w:styleId="34">
    <w:name w:val="Body Text Indent 3"/>
    <w:basedOn w:val="a4"/>
    <w:link w:val="35"/>
    <w:rsid w:val="006D3DE0"/>
    <w:pPr>
      <w:spacing w:after="120" w:line="240" w:lineRule="auto"/>
      <w:ind w:left="283"/>
      <w:jc w:val="both"/>
    </w:pPr>
    <w:rPr>
      <w:rFonts w:ascii="Times New Roman" w:eastAsia="Times New Roman" w:hAnsi="Times New Roman" w:cs="Times New Roman"/>
      <w:sz w:val="16"/>
      <w:szCs w:val="16"/>
    </w:rPr>
  </w:style>
  <w:style w:type="character" w:customStyle="1" w:styleId="35">
    <w:name w:val="Основной текст с отступом 3 Знак"/>
    <w:basedOn w:val="a5"/>
    <w:link w:val="34"/>
    <w:rsid w:val="006D3DE0"/>
    <w:rPr>
      <w:rFonts w:ascii="Times New Roman" w:eastAsia="Times New Roman" w:hAnsi="Times New Roman" w:cs="Times New Roman"/>
      <w:sz w:val="16"/>
      <w:szCs w:val="16"/>
    </w:rPr>
  </w:style>
  <w:style w:type="paragraph" w:customStyle="1" w:styleId="a3">
    <w:name w:val="Раздел"/>
    <w:basedOn w:val="a4"/>
    <w:semiHidden/>
    <w:rsid w:val="006D3DE0"/>
    <w:pPr>
      <w:numPr>
        <w:ilvl w:val="1"/>
        <w:numId w:val="12"/>
      </w:numPr>
      <w:spacing w:before="120" w:after="120" w:line="240" w:lineRule="auto"/>
      <w:jc w:val="center"/>
    </w:pPr>
    <w:rPr>
      <w:rFonts w:ascii="Arial Narrow" w:eastAsia="Times New Roman" w:hAnsi="Arial Narrow" w:cs="Times New Roman"/>
      <w:b/>
      <w:sz w:val="28"/>
      <w:szCs w:val="20"/>
    </w:rPr>
  </w:style>
  <w:style w:type="paragraph" w:customStyle="1" w:styleId="31">
    <w:name w:val="Раздел 3"/>
    <w:basedOn w:val="a4"/>
    <w:semiHidden/>
    <w:rsid w:val="006D3DE0"/>
    <w:pPr>
      <w:numPr>
        <w:numId w:val="13"/>
      </w:numPr>
      <w:spacing w:before="120" w:after="120" w:line="240" w:lineRule="auto"/>
      <w:jc w:val="center"/>
    </w:pPr>
    <w:rPr>
      <w:rFonts w:ascii="Times New Roman" w:eastAsia="Times New Roman" w:hAnsi="Times New Roman" w:cs="Times New Roman"/>
      <w:b/>
      <w:sz w:val="24"/>
      <w:szCs w:val="20"/>
    </w:rPr>
  </w:style>
  <w:style w:type="paragraph" w:customStyle="1" w:styleId="a1">
    <w:name w:val="Условия контракта"/>
    <w:basedOn w:val="a4"/>
    <w:semiHidden/>
    <w:rsid w:val="006D3DE0"/>
    <w:pPr>
      <w:numPr>
        <w:numId w:val="11"/>
      </w:numPr>
      <w:spacing w:before="240" w:after="120" w:line="240" w:lineRule="auto"/>
      <w:jc w:val="both"/>
    </w:pPr>
    <w:rPr>
      <w:rFonts w:ascii="Times New Roman" w:eastAsia="Times New Roman" w:hAnsi="Times New Roman" w:cs="Times New Roman"/>
      <w:b/>
      <w:sz w:val="24"/>
      <w:szCs w:val="20"/>
    </w:rPr>
  </w:style>
  <w:style w:type="paragraph" w:customStyle="1" w:styleId="ConsNormal">
    <w:name w:val="ConsNormal"/>
    <w:semiHidden/>
    <w:rsid w:val="006D3DE0"/>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7">
    <w:name w:val="Стиль2"/>
    <w:basedOn w:val="2"/>
    <w:rsid w:val="006D3DE0"/>
    <w:pPr>
      <w:keepNext/>
      <w:keepLines/>
      <w:widowControl w:val="0"/>
      <w:numPr>
        <w:numId w:val="0"/>
      </w:numPr>
      <w:suppressLineNumbers/>
      <w:tabs>
        <w:tab w:val="num" w:pos="1836"/>
      </w:tabs>
      <w:suppressAutoHyphens/>
      <w:ind w:left="1836" w:hanging="576"/>
    </w:pPr>
    <w:rPr>
      <w:b/>
    </w:rPr>
  </w:style>
  <w:style w:type="paragraph" w:customStyle="1" w:styleId="36">
    <w:name w:val="Стиль3"/>
    <w:basedOn w:val="25"/>
    <w:rsid w:val="006D3DE0"/>
    <w:pPr>
      <w:widowControl w:val="0"/>
      <w:tabs>
        <w:tab w:val="num" w:pos="1307"/>
      </w:tabs>
      <w:adjustRightInd w:val="0"/>
      <w:spacing w:after="0" w:line="240" w:lineRule="auto"/>
      <w:ind w:left="1080"/>
    </w:pPr>
  </w:style>
  <w:style w:type="paragraph" w:customStyle="1" w:styleId="af0">
    <w:name w:val="Словарная статья"/>
    <w:basedOn w:val="a4"/>
    <w:next w:val="a4"/>
    <w:rsid w:val="006D3DE0"/>
    <w:pPr>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ConsPlusNormal">
    <w:name w:val="ConsPlusNormal"/>
    <w:rsid w:val="006D3DE0"/>
    <w:pPr>
      <w:widowControl w:val="0"/>
      <w:autoSpaceDE w:val="0"/>
      <w:autoSpaceDN w:val="0"/>
      <w:adjustRightInd w:val="0"/>
      <w:spacing w:after="0" w:line="240" w:lineRule="auto"/>
      <w:ind w:firstLine="720"/>
    </w:pPr>
    <w:rPr>
      <w:rFonts w:ascii="Arial" w:eastAsia="Times New Roman" w:hAnsi="Arial" w:cs="Arial"/>
      <w:sz w:val="28"/>
      <w:szCs w:val="28"/>
    </w:rPr>
  </w:style>
  <w:style w:type="paragraph" w:customStyle="1" w:styleId="ConsPlusNonformat">
    <w:name w:val="ConsPlusNonformat"/>
    <w:rsid w:val="006D3DE0"/>
    <w:pPr>
      <w:widowControl w:val="0"/>
      <w:autoSpaceDE w:val="0"/>
      <w:autoSpaceDN w:val="0"/>
      <w:adjustRightInd w:val="0"/>
      <w:spacing w:after="0" w:line="240" w:lineRule="auto"/>
    </w:pPr>
    <w:rPr>
      <w:rFonts w:ascii="Courier New" w:eastAsia="Times New Roman" w:hAnsi="Courier New" w:cs="Courier New"/>
      <w:sz w:val="14"/>
      <w:szCs w:val="14"/>
    </w:rPr>
  </w:style>
  <w:style w:type="character" w:customStyle="1" w:styleId="af1">
    <w:name w:val="Список с точкой Знак"/>
    <w:link w:val="a0"/>
    <w:locked/>
    <w:rsid w:val="006D3DE0"/>
    <w:rPr>
      <w:sz w:val="24"/>
      <w:szCs w:val="24"/>
    </w:rPr>
  </w:style>
  <w:style w:type="paragraph" w:customStyle="1" w:styleId="a0">
    <w:name w:val="Список с точкой"/>
    <w:basedOn w:val="a4"/>
    <w:link w:val="af1"/>
    <w:rsid w:val="006D3DE0"/>
    <w:pPr>
      <w:numPr>
        <w:ilvl w:val="7"/>
        <w:numId w:val="14"/>
      </w:numPr>
      <w:spacing w:after="0" w:line="240" w:lineRule="auto"/>
      <w:jc w:val="both"/>
    </w:pPr>
    <w:rPr>
      <w:sz w:val="24"/>
      <w:szCs w:val="24"/>
    </w:rPr>
  </w:style>
  <w:style w:type="character" w:customStyle="1" w:styleId="-">
    <w:name w:val="Стиль абзаца - основа Знак"/>
    <w:link w:val="-0"/>
    <w:locked/>
    <w:rsid w:val="006D3DE0"/>
    <w:rPr>
      <w:sz w:val="24"/>
    </w:rPr>
  </w:style>
  <w:style w:type="paragraph" w:customStyle="1" w:styleId="-0">
    <w:name w:val="Стиль абзаца - основа"/>
    <w:basedOn w:val="a4"/>
    <w:link w:val="-"/>
    <w:rsid w:val="006D3DE0"/>
    <w:pPr>
      <w:tabs>
        <w:tab w:val="left" w:pos="912"/>
      </w:tabs>
      <w:suppressAutoHyphens/>
      <w:overflowPunct w:val="0"/>
      <w:autoSpaceDE w:val="0"/>
      <w:autoSpaceDN w:val="0"/>
      <w:adjustRightInd w:val="0"/>
      <w:spacing w:after="0" w:line="240" w:lineRule="auto"/>
      <w:ind w:firstLine="539"/>
      <w:jc w:val="both"/>
    </w:pPr>
    <w:rPr>
      <w:sz w:val="24"/>
    </w:rPr>
  </w:style>
  <w:style w:type="paragraph" w:styleId="a2">
    <w:name w:val="List Paragraph"/>
    <w:basedOn w:val="a4"/>
    <w:uiPriority w:val="34"/>
    <w:qFormat/>
    <w:rsid w:val="006D3DE0"/>
    <w:pPr>
      <w:numPr>
        <w:numId w:val="15"/>
      </w:numPr>
      <w:spacing w:after="0" w:line="360" w:lineRule="auto"/>
      <w:contextualSpacing/>
      <w:jc w:val="both"/>
    </w:pPr>
    <w:rPr>
      <w:rFonts w:ascii="Times New Roman" w:eastAsia="Times New Roman" w:hAnsi="Times New Roman" w:cs="Times New Roman"/>
      <w:sz w:val="24"/>
      <w:szCs w:val="24"/>
    </w:rPr>
  </w:style>
  <w:style w:type="paragraph" w:customStyle="1" w:styleId="Style8">
    <w:name w:val="Style8"/>
    <w:basedOn w:val="a4"/>
    <w:uiPriority w:val="99"/>
    <w:rsid w:val="006D3DE0"/>
    <w:pPr>
      <w:widowControl w:val="0"/>
      <w:autoSpaceDE w:val="0"/>
      <w:autoSpaceDN w:val="0"/>
      <w:adjustRightInd w:val="0"/>
      <w:spacing w:after="0" w:line="490" w:lineRule="exact"/>
      <w:jc w:val="center"/>
    </w:pPr>
    <w:rPr>
      <w:rFonts w:ascii="Times New Roman" w:eastAsia="Times New Roman" w:hAnsi="Times New Roman" w:cs="Times New Roman"/>
      <w:sz w:val="24"/>
      <w:szCs w:val="24"/>
    </w:rPr>
  </w:style>
  <w:style w:type="paragraph" w:customStyle="1" w:styleId="Style30">
    <w:name w:val="Style30"/>
    <w:basedOn w:val="a4"/>
    <w:rsid w:val="006D3DE0"/>
    <w:pPr>
      <w:widowControl w:val="0"/>
      <w:autoSpaceDE w:val="0"/>
      <w:autoSpaceDN w:val="0"/>
      <w:adjustRightInd w:val="0"/>
      <w:spacing w:after="0" w:line="276" w:lineRule="exact"/>
      <w:jc w:val="both"/>
    </w:pPr>
    <w:rPr>
      <w:rFonts w:ascii="Times New Roman" w:eastAsia="Times New Roman" w:hAnsi="Times New Roman" w:cs="Times New Roman"/>
      <w:sz w:val="24"/>
      <w:szCs w:val="24"/>
    </w:rPr>
  </w:style>
  <w:style w:type="paragraph" w:customStyle="1" w:styleId="Style31">
    <w:name w:val="Style31"/>
    <w:basedOn w:val="a4"/>
    <w:rsid w:val="006D3DE0"/>
    <w:pPr>
      <w:widowControl w:val="0"/>
      <w:autoSpaceDE w:val="0"/>
      <w:autoSpaceDN w:val="0"/>
      <w:adjustRightInd w:val="0"/>
      <w:spacing w:after="0" w:line="274" w:lineRule="exact"/>
      <w:jc w:val="right"/>
    </w:pPr>
    <w:rPr>
      <w:rFonts w:ascii="Times New Roman" w:eastAsia="Times New Roman" w:hAnsi="Times New Roman" w:cs="Times New Roman"/>
      <w:sz w:val="24"/>
      <w:szCs w:val="24"/>
    </w:rPr>
  </w:style>
  <w:style w:type="paragraph" w:customStyle="1" w:styleId="Style27">
    <w:name w:val="Style27"/>
    <w:basedOn w:val="a4"/>
    <w:rsid w:val="006D3DE0"/>
    <w:pPr>
      <w:widowControl w:val="0"/>
      <w:autoSpaceDE w:val="0"/>
      <w:autoSpaceDN w:val="0"/>
      <w:adjustRightInd w:val="0"/>
      <w:spacing w:after="0" w:line="277" w:lineRule="exact"/>
      <w:ind w:hanging="461"/>
    </w:pPr>
    <w:rPr>
      <w:rFonts w:ascii="Times New Roman" w:eastAsia="Times New Roman" w:hAnsi="Times New Roman" w:cs="Times New Roman"/>
      <w:sz w:val="24"/>
      <w:szCs w:val="24"/>
    </w:rPr>
  </w:style>
  <w:style w:type="paragraph" w:customStyle="1" w:styleId="Style29">
    <w:name w:val="Style29"/>
    <w:basedOn w:val="a4"/>
    <w:rsid w:val="006D3DE0"/>
    <w:pPr>
      <w:widowControl w:val="0"/>
      <w:autoSpaceDE w:val="0"/>
      <w:autoSpaceDN w:val="0"/>
      <w:adjustRightInd w:val="0"/>
      <w:spacing w:after="0" w:line="276" w:lineRule="exact"/>
      <w:ind w:hanging="281"/>
      <w:jc w:val="both"/>
    </w:pPr>
    <w:rPr>
      <w:rFonts w:ascii="Times New Roman" w:eastAsia="Times New Roman" w:hAnsi="Times New Roman" w:cs="Times New Roman"/>
      <w:sz w:val="24"/>
      <w:szCs w:val="24"/>
    </w:rPr>
  </w:style>
  <w:style w:type="paragraph" w:customStyle="1" w:styleId="Style33">
    <w:name w:val="Style33"/>
    <w:basedOn w:val="a4"/>
    <w:rsid w:val="006D3DE0"/>
    <w:pPr>
      <w:widowControl w:val="0"/>
      <w:autoSpaceDE w:val="0"/>
      <w:autoSpaceDN w:val="0"/>
      <w:adjustRightInd w:val="0"/>
      <w:spacing w:after="0" w:line="274" w:lineRule="exact"/>
      <w:ind w:firstLine="310"/>
      <w:jc w:val="both"/>
    </w:pPr>
    <w:rPr>
      <w:rFonts w:ascii="Times New Roman" w:eastAsia="Times New Roman" w:hAnsi="Times New Roman" w:cs="Times New Roman"/>
      <w:sz w:val="24"/>
      <w:szCs w:val="24"/>
    </w:rPr>
  </w:style>
  <w:style w:type="paragraph" w:customStyle="1" w:styleId="Style7">
    <w:name w:val="Style7"/>
    <w:basedOn w:val="a4"/>
    <w:rsid w:val="006D3DE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36">
    <w:name w:val="Style36"/>
    <w:basedOn w:val="a4"/>
    <w:rsid w:val="006D3DE0"/>
    <w:pPr>
      <w:widowControl w:val="0"/>
      <w:autoSpaceDE w:val="0"/>
      <w:autoSpaceDN w:val="0"/>
      <w:adjustRightInd w:val="0"/>
      <w:spacing w:after="0" w:line="276" w:lineRule="exact"/>
      <w:ind w:hanging="274"/>
      <w:jc w:val="both"/>
    </w:pPr>
    <w:rPr>
      <w:rFonts w:ascii="Times New Roman" w:eastAsia="Times New Roman" w:hAnsi="Times New Roman" w:cs="Times New Roman"/>
      <w:sz w:val="24"/>
      <w:szCs w:val="24"/>
    </w:rPr>
  </w:style>
  <w:style w:type="paragraph" w:customStyle="1" w:styleId="Style15">
    <w:name w:val="Style15"/>
    <w:basedOn w:val="a4"/>
    <w:rsid w:val="006D3DE0"/>
    <w:pPr>
      <w:widowControl w:val="0"/>
      <w:autoSpaceDE w:val="0"/>
      <w:autoSpaceDN w:val="0"/>
      <w:adjustRightInd w:val="0"/>
      <w:spacing w:after="0" w:line="277" w:lineRule="exact"/>
      <w:ind w:hanging="274"/>
      <w:jc w:val="both"/>
    </w:pPr>
    <w:rPr>
      <w:rFonts w:ascii="Times New Roman" w:eastAsia="Times New Roman" w:hAnsi="Times New Roman" w:cs="Times New Roman"/>
      <w:sz w:val="24"/>
      <w:szCs w:val="24"/>
    </w:rPr>
  </w:style>
  <w:style w:type="paragraph" w:customStyle="1" w:styleId="Style26">
    <w:name w:val="Style26"/>
    <w:basedOn w:val="a4"/>
    <w:rsid w:val="006D3DE0"/>
    <w:pPr>
      <w:widowControl w:val="0"/>
      <w:autoSpaceDE w:val="0"/>
      <w:autoSpaceDN w:val="0"/>
      <w:adjustRightInd w:val="0"/>
      <w:spacing w:after="0" w:line="276" w:lineRule="exact"/>
      <w:ind w:hanging="461"/>
      <w:jc w:val="both"/>
    </w:pPr>
    <w:rPr>
      <w:rFonts w:ascii="Times New Roman" w:eastAsia="Times New Roman" w:hAnsi="Times New Roman" w:cs="Times New Roman"/>
      <w:sz w:val="24"/>
      <w:szCs w:val="24"/>
    </w:rPr>
  </w:style>
  <w:style w:type="paragraph" w:customStyle="1" w:styleId="Style35">
    <w:name w:val="Style35"/>
    <w:basedOn w:val="a4"/>
    <w:rsid w:val="006D3DE0"/>
    <w:pPr>
      <w:widowControl w:val="0"/>
      <w:autoSpaceDE w:val="0"/>
      <w:autoSpaceDN w:val="0"/>
      <w:adjustRightInd w:val="0"/>
      <w:spacing w:after="0" w:line="275" w:lineRule="exact"/>
      <w:ind w:hanging="461"/>
    </w:pPr>
    <w:rPr>
      <w:rFonts w:ascii="Times New Roman" w:eastAsia="Times New Roman" w:hAnsi="Times New Roman" w:cs="Times New Roman"/>
      <w:sz w:val="24"/>
      <w:szCs w:val="24"/>
    </w:rPr>
  </w:style>
  <w:style w:type="paragraph" w:customStyle="1" w:styleId="Style34">
    <w:name w:val="Style34"/>
    <w:basedOn w:val="a4"/>
    <w:rsid w:val="006D3DE0"/>
    <w:pPr>
      <w:widowControl w:val="0"/>
      <w:autoSpaceDE w:val="0"/>
      <w:autoSpaceDN w:val="0"/>
      <w:adjustRightInd w:val="0"/>
      <w:spacing w:after="0" w:line="274" w:lineRule="exact"/>
      <w:ind w:firstLine="425"/>
      <w:jc w:val="both"/>
    </w:pPr>
    <w:rPr>
      <w:rFonts w:ascii="Times New Roman" w:eastAsia="Times New Roman" w:hAnsi="Times New Roman" w:cs="Times New Roman"/>
      <w:sz w:val="24"/>
      <w:szCs w:val="24"/>
    </w:rPr>
  </w:style>
  <w:style w:type="paragraph" w:customStyle="1" w:styleId="13">
    <w:name w:val="Стиль1"/>
    <w:basedOn w:val="a4"/>
    <w:rsid w:val="006D3DE0"/>
    <w:pPr>
      <w:widowControl w:val="0"/>
      <w:spacing w:after="0" w:line="240" w:lineRule="auto"/>
      <w:jc w:val="both"/>
    </w:pPr>
    <w:rPr>
      <w:rFonts w:ascii="Times New Roman" w:eastAsia="Times New Roman" w:hAnsi="Times New Roman" w:cs="Times New Roman"/>
      <w:sz w:val="24"/>
      <w:szCs w:val="20"/>
    </w:rPr>
  </w:style>
  <w:style w:type="paragraph" w:customStyle="1" w:styleId="cefb">
    <w:name w:val="Об.cefbчный"/>
    <w:rsid w:val="006D3DE0"/>
    <w:pPr>
      <w:widowControl w:val="0"/>
      <w:spacing w:after="0" w:line="240" w:lineRule="auto"/>
    </w:pPr>
    <w:rPr>
      <w:rFonts w:ascii="Times New Roman" w:eastAsia="Times New Roman" w:hAnsi="Times New Roman" w:cs="Times New Roman"/>
      <w:sz w:val="20"/>
      <w:szCs w:val="20"/>
    </w:rPr>
  </w:style>
  <w:style w:type="paragraph" w:customStyle="1" w:styleId="Left">
    <w:name w:val="Обычный_Left"/>
    <w:basedOn w:val="a4"/>
    <w:rsid w:val="006D3DE0"/>
    <w:pPr>
      <w:spacing w:before="240" w:after="240" w:line="240" w:lineRule="auto"/>
    </w:pPr>
    <w:rPr>
      <w:rFonts w:ascii="Times New Roman" w:eastAsia="Times New Roman" w:hAnsi="Times New Roman" w:cs="Times New Roman"/>
      <w:sz w:val="28"/>
      <w:szCs w:val="24"/>
    </w:rPr>
  </w:style>
  <w:style w:type="paragraph" w:customStyle="1" w:styleId="210">
    <w:name w:val="Основной текст 21"/>
    <w:basedOn w:val="a4"/>
    <w:rsid w:val="006D3DE0"/>
    <w:pPr>
      <w:widowControl w:val="0"/>
      <w:spacing w:after="0" w:line="360" w:lineRule="auto"/>
      <w:ind w:firstLine="720"/>
      <w:jc w:val="both"/>
    </w:pPr>
    <w:rPr>
      <w:rFonts w:ascii="Times New Roman" w:eastAsia="Times New Roman" w:hAnsi="Times New Roman" w:cs="Times New Roman"/>
      <w:sz w:val="26"/>
      <w:szCs w:val="20"/>
    </w:rPr>
  </w:style>
  <w:style w:type="paragraph" w:customStyle="1" w:styleId="14">
    <w:name w:val="Текст1"/>
    <w:basedOn w:val="a4"/>
    <w:rsid w:val="006D3DE0"/>
    <w:pPr>
      <w:spacing w:after="0" w:line="360" w:lineRule="auto"/>
      <w:ind w:firstLine="720"/>
      <w:jc w:val="both"/>
    </w:pPr>
    <w:rPr>
      <w:rFonts w:ascii="Times New Roman" w:eastAsia="Times New Roman" w:hAnsi="Times New Roman" w:cs="Times New Roman"/>
      <w:sz w:val="28"/>
      <w:szCs w:val="20"/>
    </w:rPr>
  </w:style>
  <w:style w:type="character" w:customStyle="1" w:styleId="da">
    <w:name w:val="da"/>
    <w:basedOn w:val="a5"/>
    <w:rsid w:val="006D3DE0"/>
  </w:style>
  <w:style w:type="character" w:customStyle="1" w:styleId="FontStyle49">
    <w:name w:val="Font Style49"/>
    <w:rsid w:val="006D3DE0"/>
    <w:rPr>
      <w:rFonts w:ascii="Times New Roman" w:hAnsi="Times New Roman" w:cs="Times New Roman" w:hint="default"/>
      <w:b/>
      <w:bCs/>
      <w:sz w:val="26"/>
      <w:szCs w:val="26"/>
    </w:rPr>
  </w:style>
  <w:style w:type="character" w:customStyle="1" w:styleId="FontStyle50">
    <w:name w:val="Font Style50"/>
    <w:rsid w:val="006D3DE0"/>
    <w:rPr>
      <w:rFonts w:ascii="Times New Roman" w:hAnsi="Times New Roman" w:cs="Times New Roman" w:hint="default"/>
      <w:sz w:val="22"/>
      <w:szCs w:val="22"/>
    </w:rPr>
  </w:style>
  <w:style w:type="character" w:customStyle="1" w:styleId="FontStyle46">
    <w:name w:val="Font Style46"/>
    <w:rsid w:val="006D3DE0"/>
    <w:rPr>
      <w:rFonts w:ascii="Times New Roman" w:hAnsi="Times New Roman" w:cs="Times New Roman" w:hint="default"/>
      <w:b/>
      <w:bCs/>
      <w:sz w:val="22"/>
      <w:szCs w:val="22"/>
    </w:rPr>
  </w:style>
  <w:style w:type="character" w:styleId="af2">
    <w:name w:val="Emphasis"/>
    <w:qFormat/>
    <w:rsid w:val="006D3DE0"/>
    <w:rPr>
      <w:i/>
      <w:iCs/>
    </w:rPr>
  </w:style>
  <w:style w:type="paragraph" w:customStyle="1" w:styleId="37">
    <w:name w:val="Знак3"/>
    <w:basedOn w:val="a4"/>
    <w:next w:val="22"/>
    <w:autoRedefine/>
    <w:rsid w:val="006D3DE0"/>
    <w:pPr>
      <w:spacing w:after="160" w:line="240" w:lineRule="exact"/>
      <w:ind w:firstLine="720"/>
    </w:pPr>
    <w:rPr>
      <w:rFonts w:ascii="Times New Roman" w:eastAsia="Times New Roman" w:hAnsi="Times New Roman" w:cs="Times New Roman"/>
      <w:b/>
      <w:bCs/>
      <w:sz w:val="24"/>
      <w:szCs w:val="24"/>
      <w:lang w:eastAsia="en-US"/>
    </w:rPr>
  </w:style>
  <w:style w:type="paragraph" w:customStyle="1" w:styleId="15">
    <w:name w:val="1"/>
    <w:basedOn w:val="a4"/>
    <w:rsid w:val="006D3DE0"/>
    <w:pPr>
      <w:tabs>
        <w:tab w:val="left" w:pos="1134"/>
      </w:tabs>
      <w:spacing w:after="160" w:line="240" w:lineRule="exact"/>
    </w:pPr>
    <w:rPr>
      <w:rFonts w:ascii="Times New Roman" w:eastAsia="Times New Roman" w:hAnsi="Times New Roman" w:cs="Times New Roman"/>
      <w:noProof/>
      <w:szCs w:val="20"/>
      <w:lang w:val="en-US"/>
    </w:rPr>
  </w:style>
  <w:style w:type="paragraph" w:styleId="38">
    <w:name w:val="Body Text 3"/>
    <w:basedOn w:val="a4"/>
    <w:link w:val="39"/>
    <w:rsid w:val="006D3DE0"/>
    <w:pPr>
      <w:spacing w:after="120" w:line="240" w:lineRule="auto"/>
      <w:jc w:val="both"/>
    </w:pPr>
    <w:rPr>
      <w:rFonts w:ascii="Times New Roman" w:eastAsia="Times New Roman" w:hAnsi="Times New Roman" w:cs="Times New Roman"/>
      <w:sz w:val="16"/>
      <w:szCs w:val="16"/>
    </w:rPr>
  </w:style>
  <w:style w:type="character" w:customStyle="1" w:styleId="39">
    <w:name w:val="Основной текст 3 Знак"/>
    <w:basedOn w:val="a5"/>
    <w:link w:val="38"/>
    <w:rsid w:val="006D3DE0"/>
    <w:rPr>
      <w:rFonts w:ascii="Times New Roman" w:eastAsia="Times New Roman" w:hAnsi="Times New Roman" w:cs="Times New Roman"/>
      <w:sz w:val="16"/>
      <w:szCs w:val="16"/>
    </w:rPr>
  </w:style>
  <w:style w:type="table" w:styleId="af3">
    <w:name w:val="Table Grid"/>
    <w:basedOn w:val="a6"/>
    <w:rsid w:val="006D3DE0"/>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Char">
    <w:name w:val="Знак Знак Char Char Знак Знак Char Char Знак Знак Знак Знак Знак Знак"/>
    <w:basedOn w:val="a4"/>
    <w:rsid w:val="006D3DE0"/>
    <w:pPr>
      <w:spacing w:after="160" w:line="240" w:lineRule="exact"/>
    </w:pPr>
    <w:rPr>
      <w:rFonts w:ascii="Verdana" w:eastAsia="Times New Roman" w:hAnsi="Verdana" w:cs="Times New Roman"/>
      <w:noProof/>
      <w:sz w:val="24"/>
      <w:szCs w:val="24"/>
      <w:lang w:val="en-US" w:eastAsia="en-US"/>
    </w:rPr>
  </w:style>
  <w:style w:type="paragraph" w:styleId="af4">
    <w:name w:val="header"/>
    <w:basedOn w:val="a4"/>
    <w:link w:val="af5"/>
    <w:rsid w:val="006D3DE0"/>
    <w:pPr>
      <w:tabs>
        <w:tab w:val="center" w:pos="4677"/>
        <w:tab w:val="right" w:pos="9355"/>
      </w:tabs>
      <w:spacing w:after="60" w:line="240" w:lineRule="auto"/>
      <w:jc w:val="both"/>
    </w:pPr>
    <w:rPr>
      <w:rFonts w:ascii="Times New Roman" w:eastAsia="Times New Roman" w:hAnsi="Times New Roman" w:cs="Times New Roman"/>
      <w:sz w:val="24"/>
      <w:szCs w:val="24"/>
    </w:rPr>
  </w:style>
  <w:style w:type="character" w:customStyle="1" w:styleId="af5">
    <w:name w:val="Верхний колонтитул Знак"/>
    <w:basedOn w:val="a5"/>
    <w:link w:val="af4"/>
    <w:rsid w:val="006D3DE0"/>
    <w:rPr>
      <w:rFonts w:ascii="Times New Roman" w:eastAsia="Times New Roman" w:hAnsi="Times New Roman" w:cs="Times New Roman"/>
      <w:sz w:val="24"/>
      <w:szCs w:val="24"/>
    </w:rPr>
  </w:style>
  <w:style w:type="paragraph" w:styleId="af6">
    <w:name w:val="footer"/>
    <w:basedOn w:val="a4"/>
    <w:link w:val="af7"/>
    <w:rsid w:val="006D3DE0"/>
    <w:pPr>
      <w:tabs>
        <w:tab w:val="center" w:pos="4677"/>
        <w:tab w:val="right" w:pos="9355"/>
      </w:tabs>
      <w:spacing w:after="60" w:line="240" w:lineRule="auto"/>
      <w:jc w:val="both"/>
    </w:pPr>
    <w:rPr>
      <w:rFonts w:ascii="Times New Roman" w:eastAsia="Times New Roman" w:hAnsi="Times New Roman" w:cs="Times New Roman"/>
      <w:sz w:val="24"/>
      <w:szCs w:val="24"/>
    </w:rPr>
  </w:style>
  <w:style w:type="character" w:customStyle="1" w:styleId="af7">
    <w:name w:val="Нижний колонтитул Знак"/>
    <w:basedOn w:val="a5"/>
    <w:link w:val="af6"/>
    <w:rsid w:val="006D3DE0"/>
    <w:rPr>
      <w:rFonts w:ascii="Times New Roman" w:eastAsia="Times New Roman" w:hAnsi="Times New Roman" w:cs="Times New Roman"/>
      <w:sz w:val="24"/>
      <w:szCs w:val="24"/>
    </w:rPr>
  </w:style>
  <w:style w:type="paragraph" w:styleId="af8">
    <w:name w:val="Balloon Text"/>
    <w:basedOn w:val="a4"/>
    <w:link w:val="af9"/>
    <w:uiPriority w:val="99"/>
    <w:semiHidden/>
    <w:unhideWhenUsed/>
    <w:rsid w:val="00976A45"/>
    <w:pPr>
      <w:spacing w:after="0" w:line="240" w:lineRule="auto"/>
    </w:pPr>
    <w:rPr>
      <w:rFonts w:ascii="Tahoma" w:hAnsi="Tahoma" w:cs="Tahoma"/>
      <w:sz w:val="16"/>
      <w:szCs w:val="16"/>
    </w:rPr>
  </w:style>
  <w:style w:type="character" w:customStyle="1" w:styleId="af9">
    <w:name w:val="Текст выноски Знак"/>
    <w:basedOn w:val="a5"/>
    <w:link w:val="af8"/>
    <w:uiPriority w:val="99"/>
    <w:semiHidden/>
    <w:rsid w:val="00976A45"/>
    <w:rPr>
      <w:rFonts w:ascii="Tahoma" w:hAnsi="Tahoma" w:cs="Tahoma"/>
      <w:sz w:val="16"/>
      <w:szCs w:val="16"/>
    </w:rPr>
  </w:style>
  <w:style w:type="paragraph" w:customStyle="1" w:styleId="110">
    <w:name w:val="Знак1 Знак Знак Знак1"/>
    <w:basedOn w:val="a4"/>
    <w:rsid w:val="0065737B"/>
    <w:pPr>
      <w:spacing w:after="160" w:line="240" w:lineRule="exact"/>
    </w:pPr>
    <w:rPr>
      <w:rFonts w:ascii="Verdana" w:eastAsia="Times New Roman" w:hAnsi="Verdana" w:cs="Times New Roman"/>
      <w:sz w:val="24"/>
      <w:szCs w:val="24"/>
      <w:lang w:val="en-US" w:eastAsia="en-US"/>
    </w:rPr>
  </w:style>
  <w:style w:type="paragraph" w:customStyle="1" w:styleId="Preformat">
    <w:name w:val="Preformat"/>
    <w:rsid w:val="0065737B"/>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1">
    <w:name w:val="Style1"/>
    <w:basedOn w:val="a4"/>
    <w:uiPriority w:val="99"/>
    <w:rsid w:val="0065737B"/>
    <w:pPr>
      <w:widowControl w:val="0"/>
      <w:autoSpaceDE w:val="0"/>
      <w:autoSpaceDN w:val="0"/>
      <w:adjustRightInd w:val="0"/>
      <w:spacing w:after="0" w:line="278" w:lineRule="exact"/>
      <w:ind w:firstLine="245"/>
    </w:pPr>
    <w:rPr>
      <w:rFonts w:ascii="Times New Roman" w:hAnsi="Times New Roman" w:cs="Times New Roman"/>
      <w:sz w:val="24"/>
      <w:szCs w:val="24"/>
    </w:rPr>
  </w:style>
  <w:style w:type="paragraph" w:customStyle="1" w:styleId="Style2">
    <w:name w:val="Style2"/>
    <w:basedOn w:val="a4"/>
    <w:uiPriority w:val="99"/>
    <w:rsid w:val="0065737B"/>
    <w:pPr>
      <w:widowControl w:val="0"/>
      <w:autoSpaceDE w:val="0"/>
      <w:autoSpaceDN w:val="0"/>
      <w:adjustRightInd w:val="0"/>
      <w:spacing w:after="0" w:line="283" w:lineRule="exact"/>
      <w:ind w:firstLine="662"/>
    </w:pPr>
    <w:rPr>
      <w:rFonts w:ascii="Times New Roman" w:hAnsi="Times New Roman" w:cs="Times New Roman"/>
      <w:sz w:val="24"/>
      <w:szCs w:val="24"/>
    </w:rPr>
  </w:style>
  <w:style w:type="character" w:customStyle="1" w:styleId="FontStyle15">
    <w:name w:val="Font Style15"/>
    <w:basedOn w:val="a5"/>
    <w:uiPriority w:val="99"/>
    <w:rsid w:val="0065737B"/>
    <w:rPr>
      <w:rFonts w:ascii="Times New Roman" w:hAnsi="Times New Roman" w:cs="Times New Roman"/>
      <w:sz w:val="22"/>
      <w:szCs w:val="22"/>
    </w:rPr>
  </w:style>
  <w:style w:type="character" w:customStyle="1" w:styleId="FontStyle13">
    <w:name w:val="Font Style13"/>
    <w:basedOn w:val="a5"/>
    <w:uiPriority w:val="99"/>
    <w:rsid w:val="00192F11"/>
    <w:rPr>
      <w:rFonts w:ascii="Times New Roman" w:hAnsi="Times New Roman" w:cs="Times New Roman"/>
      <w:b/>
      <w:bCs/>
      <w:sz w:val="26"/>
      <w:szCs w:val="26"/>
    </w:rPr>
  </w:style>
  <w:style w:type="character" w:customStyle="1" w:styleId="FontStyle17">
    <w:name w:val="Font Style17"/>
    <w:basedOn w:val="a5"/>
    <w:uiPriority w:val="99"/>
    <w:rsid w:val="00192F11"/>
    <w:rPr>
      <w:rFonts w:ascii="Times New Roman" w:hAnsi="Times New Roman" w:cs="Times New Roman"/>
      <w:i/>
      <w:iCs/>
      <w:spacing w:val="-30"/>
      <w:sz w:val="32"/>
      <w:szCs w:val="32"/>
    </w:rPr>
  </w:style>
  <w:style w:type="character" w:customStyle="1" w:styleId="val">
    <w:name w:val="val"/>
    <w:basedOn w:val="a5"/>
    <w:rsid w:val="00192F11"/>
  </w:style>
  <w:style w:type="character" w:customStyle="1" w:styleId="FontStyle19">
    <w:name w:val="Font Style19"/>
    <w:basedOn w:val="a5"/>
    <w:uiPriority w:val="99"/>
    <w:rsid w:val="00192F11"/>
    <w:rPr>
      <w:rFonts w:ascii="Times New Roman" w:hAnsi="Times New Roman" w:cs="Times New Roman"/>
      <w:sz w:val="18"/>
      <w:szCs w:val="18"/>
    </w:rPr>
  </w:style>
  <w:style w:type="paragraph" w:styleId="afa">
    <w:name w:val="No Spacing"/>
    <w:uiPriority w:val="1"/>
    <w:qFormat/>
    <w:rsid w:val="002805FE"/>
    <w:pPr>
      <w:spacing w:after="0" w:line="240" w:lineRule="auto"/>
    </w:pPr>
  </w:style>
  <w:style w:type="character" w:styleId="afb">
    <w:name w:val="Placeholder Text"/>
    <w:basedOn w:val="a5"/>
    <w:uiPriority w:val="99"/>
    <w:semiHidden/>
    <w:rsid w:val="001B2727"/>
    <w:rPr>
      <w:color w:val="808080"/>
    </w:rPr>
  </w:style>
  <w:style w:type="paragraph" w:styleId="afc">
    <w:name w:val="footnote text"/>
    <w:aliases w:val=" Знак,Знак2"/>
    <w:basedOn w:val="a4"/>
    <w:link w:val="afd"/>
    <w:rsid w:val="00C05EA2"/>
    <w:pPr>
      <w:spacing w:after="60" w:line="240" w:lineRule="auto"/>
      <w:jc w:val="both"/>
    </w:pPr>
    <w:rPr>
      <w:rFonts w:ascii="Times New Roman" w:eastAsia="Times New Roman" w:hAnsi="Times New Roman" w:cs="Times New Roman"/>
      <w:sz w:val="24"/>
      <w:szCs w:val="24"/>
    </w:rPr>
  </w:style>
  <w:style w:type="character" w:customStyle="1" w:styleId="afd">
    <w:name w:val="Текст сноски Знак"/>
    <w:aliases w:val=" Знак Знак,Знак2 Знак"/>
    <w:basedOn w:val="a5"/>
    <w:link w:val="afc"/>
    <w:rsid w:val="00C05EA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8722268">
      <w:bodyDiv w:val="1"/>
      <w:marLeft w:val="0"/>
      <w:marRight w:val="0"/>
      <w:marTop w:val="0"/>
      <w:marBottom w:val="0"/>
      <w:divBdr>
        <w:top w:val="none" w:sz="0" w:space="0" w:color="auto"/>
        <w:left w:val="none" w:sz="0" w:space="0" w:color="auto"/>
        <w:bottom w:val="none" w:sz="0" w:space="0" w:color="auto"/>
        <w:right w:val="none" w:sz="0" w:space="0" w:color="auto"/>
      </w:divBdr>
    </w:div>
    <w:div w:id="405148998">
      <w:bodyDiv w:val="1"/>
      <w:marLeft w:val="0"/>
      <w:marRight w:val="0"/>
      <w:marTop w:val="0"/>
      <w:marBottom w:val="0"/>
      <w:divBdr>
        <w:top w:val="none" w:sz="0" w:space="0" w:color="auto"/>
        <w:left w:val="none" w:sz="0" w:space="0" w:color="auto"/>
        <w:bottom w:val="none" w:sz="0" w:space="0" w:color="auto"/>
        <w:right w:val="none" w:sz="0" w:space="0" w:color="auto"/>
      </w:divBdr>
    </w:div>
    <w:div w:id="652636346">
      <w:bodyDiv w:val="1"/>
      <w:marLeft w:val="0"/>
      <w:marRight w:val="0"/>
      <w:marTop w:val="0"/>
      <w:marBottom w:val="0"/>
      <w:divBdr>
        <w:top w:val="none" w:sz="0" w:space="0" w:color="auto"/>
        <w:left w:val="none" w:sz="0" w:space="0" w:color="auto"/>
        <w:bottom w:val="none" w:sz="0" w:space="0" w:color="auto"/>
        <w:right w:val="none" w:sz="0" w:space="0" w:color="auto"/>
      </w:divBdr>
    </w:div>
    <w:div w:id="815949390">
      <w:bodyDiv w:val="1"/>
      <w:marLeft w:val="0"/>
      <w:marRight w:val="0"/>
      <w:marTop w:val="0"/>
      <w:marBottom w:val="0"/>
      <w:divBdr>
        <w:top w:val="none" w:sz="0" w:space="0" w:color="auto"/>
        <w:left w:val="none" w:sz="0" w:space="0" w:color="auto"/>
        <w:bottom w:val="none" w:sz="0" w:space="0" w:color="auto"/>
        <w:right w:val="none" w:sz="0" w:space="0" w:color="auto"/>
      </w:divBdr>
    </w:div>
    <w:div w:id="1766414434">
      <w:bodyDiv w:val="1"/>
      <w:marLeft w:val="0"/>
      <w:marRight w:val="0"/>
      <w:marTop w:val="0"/>
      <w:marBottom w:val="0"/>
      <w:divBdr>
        <w:top w:val="none" w:sz="0" w:space="0" w:color="auto"/>
        <w:left w:val="none" w:sz="0" w:space="0" w:color="auto"/>
        <w:bottom w:val="none" w:sz="0" w:space="0" w:color="auto"/>
        <w:right w:val="none" w:sz="0" w:space="0" w:color="auto"/>
      </w:divBdr>
    </w:div>
    <w:div w:id="196387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18"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26"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39"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34" Type="http://schemas.openxmlformats.org/officeDocument/2006/relationships/image" Target="media/image3.wmf"/><Relationship Id="rId42" Type="http://schemas.openxmlformats.org/officeDocument/2006/relationships/image" Target="media/image7.wmf"/><Relationship Id="rId47" Type="http://schemas.openxmlformats.org/officeDocument/2006/relationships/oleObject" Target="embeddings/oleObject9.bin"/><Relationship Id="rId50" Type="http://schemas.openxmlformats.org/officeDocument/2006/relationships/theme" Target="theme/theme1.xml"/><Relationship Id="rId7"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12"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17"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25"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33" Type="http://schemas.openxmlformats.org/officeDocument/2006/relationships/oleObject" Target="embeddings/oleObject2.bin"/><Relationship Id="rId38" Type="http://schemas.openxmlformats.org/officeDocument/2006/relationships/image" Target="media/image5.wmf"/><Relationship Id="rId46"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20"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29" Type="http://schemas.openxmlformats.org/officeDocument/2006/relationships/hyperlink" Target="mailto:ermolina-76@mail.ru" TargetMode="Externa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11"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24"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32" Type="http://schemas.openxmlformats.org/officeDocument/2006/relationships/image" Target="media/image2.wmf"/><Relationship Id="rId37" Type="http://schemas.openxmlformats.org/officeDocument/2006/relationships/oleObject" Target="embeddings/oleObject4.bin"/><Relationship Id="rId40" Type="http://schemas.openxmlformats.org/officeDocument/2006/relationships/image" Target="media/image6.wmf"/><Relationship Id="rId45"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23"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28"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36" Type="http://schemas.openxmlformats.org/officeDocument/2006/relationships/image" Target="media/image4.wmf"/><Relationship Id="rId49" Type="http://schemas.openxmlformats.org/officeDocument/2006/relationships/glossaryDocument" Target="glossary/document.xml"/><Relationship Id="rId10"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19"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31" Type="http://schemas.openxmlformats.org/officeDocument/2006/relationships/oleObject" Target="embeddings/oleObject1.bin"/><Relationship Id="rId44"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14"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22"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27"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 Id="rId30" Type="http://schemas.openxmlformats.org/officeDocument/2006/relationships/image" Target="media/image1.wmf"/><Relationship Id="rId35" Type="http://schemas.openxmlformats.org/officeDocument/2006/relationships/oleObject" Target="embeddings/oleObject3.bin"/><Relationship Id="rId43" Type="http://schemas.openxmlformats.org/officeDocument/2006/relationships/oleObject" Target="embeddings/oleObject7.bin"/><Relationship Id="rId48" Type="http://schemas.openxmlformats.org/officeDocument/2006/relationships/fontTable" Target="fontTable.xml"/><Relationship Id="rId8" Type="http://schemas.openxmlformats.org/officeDocument/2006/relationships/hyperlink" Target="file:///C:\Local%20Settings\Temporary%20Internet%20Files\Application%20Data\Microsoft\Word\&#1050;&#1044;%20&#1087;&#1086;%20&#1075;&#1077;&#1085;&#1087;&#1083;&#1072;&#1085;&#1091;%20&#1089;%20&#1080;&#1079;&#1084;&#1077;&#1085;&#1077;&#1085;&#1080;&#1103;&#1084;&#1080;.do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CD55B32FB8A4FB2AE093C7CB28EE733"/>
        <w:category>
          <w:name w:val="Общие"/>
          <w:gallery w:val="placeholder"/>
        </w:category>
        <w:types>
          <w:type w:val="bbPlcHdr"/>
        </w:types>
        <w:behaviors>
          <w:behavior w:val="content"/>
        </w:behaviors>
        <w:guid w:val="{F9A8DB89-DD2F-427E-8D39-6BF546F47D09}"/>
      </w:docPartPr>
      <w:docPartBody>
        <w:p w:rsidR="00790A03" w:rsidRDefault="00BC4D3A" w:rsidP="00BC4D3A">
          <w:pPr>
            <w:pStyle w:val="6CD55B32FB8A4FB2AE093C7CB28EE733"/>
          </w:pPr>
          <w:r w:rsidRPr="006644EA">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554D3C53E46838A9BC243B4FA8168"/>
        <w:category>
          <w:name w:val="Общие"/>
          <w:gallery w:val="placeholder"/>
        </w:category>
        <w:types>
          <w:type w:val="bbPlcHdr"/>
        </w:types>
        <w:behaviors>
          <w:behavior w:val="content"/>
        </w:behaviors>
        <w:guid w:val="{BE53E0DD-9BF6-4C5A-805F-05293FF25012}"/>
      </w:docPartPr>
      <w:docPartBody>
        <w:p w:rsidR="00790A03" w:rsidRDefault="00BC4D3A" w:rsidP="00BC4D3A">
          <w:pPr>
            <w:pStyle w:val="4CB554D3C53E46838A9BC243B4FA8168"/>
          </w:pPr>
          <w:r w:rsidRPr="00165AE8">
            <w:rPr>
              <w:rStyle w:val="a3"/>
              <w:rFonts w:hint="eastAsia"/>
            </w:rPr>
            <w:t>䀄㠄㰄㔄</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BC4D3A"/>
    <w:rsid w:val="0013222A"/>
    <w:rsid w:val="003A3CD5"/>
    <w:rsid w:val="003E18F0"/>
    <w:rsid w:val="00687DBC"/>
    <w:rsid w:val="007540A8"/>
    <w:rsid w:val="00790A03"/>
    <w:rsid w:val="00BC4D3A"/>
    <w:rsid w:val="00EE5A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A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C4D3A"/>
    <w:rPr>
      <w:color w:val="808080"/>
    </w:rPr>
  </w:style>
  <w:style w:type="paragraph" w:customStyle="1" w:styleId="6CD55B32FB8A4FB2AE093C7CB28EE733">
    <w:name w:val="6CD55B32FB8A4FB2AE093C7CB28EE733"/>
    <w:rsid w:val="00BC4D3A"/>
  </w:style>
  <w:style w:type="paragraph" w:customStyle="1" w:styleId="4CB554D3C53E46838A9BC243B4FA8168">
    <w:name w:val="4CB554D3C53E46838A9BC243B4FA8168"/>
    <w:rsid w:val="00BC4D3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3CFA6-C353-45E1-A63C-3970C1F96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66</Pages>
  <Words>23689</Words>
  <Characters>135028</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 </cp:lastModifiedBy>
  <cp:revision>4</cp:revision>
  <cp:lastPrinted>2012-07-11T13:55:00Z</cp:lastPrinted>
  <dcterms:created xsi:type="dcterms:W3CDTF">2012-07-12T05:44:00Z</dcterms:created>
  <dcterms:modified xsi:type="dcterms:W3CDTF">2012-07-12T09:15:00Z</dcterms:modified>
</cp:coreProperties>
</file>