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393" w:rsidRDefault="00CB5393" w:rsidP="001104A9">
      <w:pPr>
        <w:jc w:val="center"/>
        <w:rPr>
          <w:b/>
        </w:rPr>
      </w:pPr>
    </w:p>
    <w:p w:rsidR="0075174E" w:rsidRPr="00F800A9" w:rsidRDefault="0075174E" w:rsidP="0075174E">
      <w:pPr>
        <w:ind w:left="720"/>
        <w:jc w:val="center"/>
        <w:rPr>
          <w:b/>
          <w:sz w:val="20"/>
          <w:szCs w:val="20"/>
          <w:highlight w:val="yellow"/>
          <w:u w:val="single"/>
        </w:rPr>
      </w:pPr>
      <w:r>
        <w:rPr>
          <w:b/>
          <w:sz w:val="20"/>
          <w:szCs w:val="20"/>
          <w:u w:val="single"/>
        </w:rPr>
        <w:t xml:space="preserve">ТЕХНИЧЕСКОЕ </w:t>
      </w:r>
      <w:r w:rsidRPr="007E76AB">
        <w:rPr>
          <w:b/>
          <w:sz w:val="20"/>
          <w:szCs w:val="20"/>
          <w:u w:val="single"/>
        </w:rPr>
        <w:t>ЗАДАНИЕ</w:t>
      </w:r>
      <w:r w:rsidRPr="007E76AB">
        <w:rPr>
          <w:rStyle w:val="ab"/>
          <w:b/>
          <w:sz w:val="20"/>
          <w:szCs w:val="20"/>
          <w:u w:val="single"/>
        </w:rPr>
        <w:footnoteReference w:id="2"/>
      </w:r>
      <w:r w:rsidRPr="007E76AB">
        <w:rPr>
          <w:b/>
          <w:sz w:val="20"/>
          <w:szCs w:val="20"/>
          <w:u w:val="single"/>
          <w:vertAlign w:val="superscript"/>
        </w:rPr>
        <w:t>,</w:t>
      </w:r>
      <w:r w:rsidRPr="007E76AB">
        <w:rPr>
          <w:rStyle w:val="ab"/>
          <w:b/>
          <w:sz w:val="20"/>
          <w:szCs w:val="20"/>
          <w:u w:val="single"/>
        </w:rPr>
        <w:footnoteReference w:id="3"/>
      </w:r>
      <w:r w:rsidRPr="007E76AB">
        <w:rPr>
          <w:b/>
          <w:sz w:val="20"/>
          <w:szCs w:val="20"/>
          <w:u w:val="single"/>
        </w:rPr>
        <w:t>:</w:t>
      </w:r>
    </w:p>
    <w:p w:rsidR="00627AFD" w:rsidRPr="00F800A9" w:rsidRDefault="00627AFD" w:rsidP="008F6D63">
      <w:pPr>
        <w:rPr>
          <w:b/>
          <w:sz w:val="20"/>
          <w:szCs w:val="20"/>
        </w:rPr>
      </w:pPr>
    </w:p>
    <w:p w:rsidR="006C3B25" w:rsidRPr="00374623" w:rsidRDefault="006C3B25" w:rsidP="00627AFD">
      <w:pPr>
        <w:rPr>
          <w:b/>
          <w:sz w:val="20"/>
          <w:szCs w:val="20"/>
        </w:rPr>
      </w:pPr>
    </w:p>
    <w:p w:rsidR="00A838CD" w:rsidRPr="0075174E" w:rsidRDefault="0075174E" w:rsidP="00FF3CAB">
      <w:pPr>
        <w:spacing w:after="60"/>
        <w:ind w:firstLine="567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 w:rsidRPr="0075174E">
        <w:rPr>
          <w:b/>
          <w:sz w:val="22"/>
          <w:szCs w:val="22"/>
        </w:rPr>
        <w:t xml:space="preserve">Лот № 1. </w:t>
      </w:r>
      <w:r w:rsidR="00A838CD" w:rsidRPr="0075174E">
        <w:rPr>
          <w:rFonts w:eastAsia="Calibri"/>
          <w:b/>
          <w:color w:val="000000"/>
          <w:sz w:val="22"/>
          <w:szCs w:val="22"/>
          <w:lang w:eastAsia="en-US"/>
        </w:rPr>
        <w:t>Оказание комплекса услуг по административному управлению Международного Конгресса городских и региональных планировщиков ISOCARP.</w:t>
      </w:r>
    </w:p>
    <w:p w:rsidR="00FF5214" w:rsidRPr="00F800A9" w:rsidRDefault="00FF5214" w:rsidP="00FF3CAB">
      <w:pPr>
        <w:ind w:firstLine="567"/>
        <w:jc w:val="both"/>
        <w:rPr>
          <w:b/>
          <w:sz w:val="20"/>
          <w:szCs w:val="20"/>
        </w:rPr>
      </w:pPr>
    </w:p>
    <w:p w:rsidR="0075174E" w:rsidRDefault="00A05F67" w:rsidP="00FF3CAB">
      <w:pPr>
        <w:ind w:firstLine="567"/>
        <w:rPr>
          <w:b/>
        </w:rPr>
      </w:pPr>
      <w:r w:rsidRPr="00F800A9">
        <w:rPr>
          <w:b/>
          <w:sz w:val="20"/>
          <w:szCs w:val="20"/>
        </w:rPr>
        <w:t>Цена лота:</w:t>
      </w:r>
      <w:r w:rsidR="00217A29" w:rsidRPr="00F800A9">
        <w:rPr>
          <w:b/>
          <w:sz w:val="20"/>
          <w:szCs w:val="20"/>
        </w:rPr>
        <w:t xml:space="preserve"> </w:t>
      </w:r>
      <w:r w:rsidR="0075174E" w:rsidRPr="0075174E">
        <w:rPr>
          <w:b/>
          <w:sz w:val="20"/>
          <w:szCs w:val="20"/>
        </w:rPr>
        <w:t>8</w:t>
      </w:r>
      <w:r w:rsidR="007E76AB">
        <w:rPr>
          <w:b/>
          <w:sz w:val="20"/>
          <w:szCs w:val="20"/>
        </w:rPr>
        <w:t> </w:t>
      </w:r>
      <w:r w:rsidR="0075174E" w:rsidRPr="0075174E">
        <w:rPr>
          <w:b/>
          <w:sz w:val="20"/>
          <w:szCs w:val="20"/>
        </w:rPr>
        <w:t>644</w:t>
      </w:r>
      <w:r w:rsidR="007E76AB">
        <w:rPr>
          <w:b/>
          <w:sz w:val="20"/>
          <w:szCs w:val="20"/>
        </w:rPr>
        <w:t xml:space="preserve"> </w:t>
      </w:r>
      <w:r w:rsidR="0075174E" w:rsidRPr="0075174E">
        <w:rPr>
          <w:b/>
          <w:sz w:val="20"/>
          <w:szCs w:val="20"/>
        </w:rPr>
        <w:t>566 (Восемь миллионов шесть сорок четыре тысячи пятьсот шестьдесят шесть) рублей.</w:t>
      </w:r>
    </w:p>
    <w:p w:rsidR="003F15C4" w:rsidRDefault="003F15C4" w:rsidP="00FF3CAB">
      <w:pPr>
        <w:ind w:firstLine="567"/>
        <w:rPr>
          <w:b/>
          <w:sz w:val="20"/>
          <w:szCs w:val="20"/>
        </w:rPr>
      </w:pPr>
      <w:r>
        <w:rPr>
          <w:b/>
          <w:sz w:val="20"/>
          <w:szCs w:val="20"/>
        </w:rPr>
        <w:t>Даты проведения Конгресса: 10-13 сентября 2012г.</w:t>
      </w:r>
    </w:p>
    <w:p w:rsidR="003F15C4" w:rsidRDefault="003F15C4" w:rsidP="00FF3CAB">
      <w:pPr>
        <w:ind w:firstLine="567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Срок выполнения: </w:t>
      </w:r>
      <w:r w:rsidR="001A56C7">
        <w:rPr>
          <w:b/>
          <w:sz w:val="20"/>
          <w:szCs w:val="20"/>
        </w:rPr>
        <w:t>с</w:t>
      </w:r>
      <w:r w:rsidR="001A56C7" w:rsidRPr="001A56C7">
        <w:rPr>
          <w:b/>
          <w:sz w:val="20"/>
          <w:szCs w:val="20"/>
        </w:rPr>
        <w:t xml:space="preserve"> момента заключения Контракта до 15 сентября 2012 г;</w:t>
      </w:r>
    </w:p>
    <w:p w:rsidR="00374623" w:rsidRDefault="00374623" w:rsidP="00FF3CAB">
      <w:pPr>
        <w:pStyle w:val="ac"/>
        <w:spacing w:after="0"/>
        <w:ind w:left="-14" w:firstLine="567"/>
        <w:rPr>
          <w:sz w:val="20"/>
          <w:szCs w:val="20"/>
        </w:rPr>
      </w:pPr>
    </w:p>
    <w:p w:rsidR="0075174E" w:rsidRDefault="0075174E" w:rsidP="00FF3CAB">
      <w:pPr>
        <w:pStyle w:val="ac"/>
        <w:spacing w:after="0"/>
        <w:ind w:left="-14" w:firstLine="567"/>
        <w:rPr>
          <w:sz w:val="20"/>
          <w:szCs w:val="20"/>
        </w:rPr>
      </w:pPr>
      <w:r>
        <w:rPr>
          <w:sz w:val="20"/>
          <w:szCs w:val="20"/>
        </w:rPr>
        <w:t>Термины и определения:</w:t>
      </w:r>
    </w:p>
    <w:p w:rsidR="0075174E" w:rsidRDefault="0075174E" w:rsidP="00FF3CAB">
      <w:pPr>
        <w:pStyle w:val="ac"/>
        <w:spacing w:after="0"/>
        <w:ind w:left="-14" w:firstLine="567"/>
        <w:rPr>
          <w:sz w:val="20"/>
          <w:szCs w:val="20"/>
        </w:rPr>
      </w:pPr>
      <w:r>
        <w:rPr>
          <w:sz w:val="20"/>
          <w:szCs w:val="20"/>
        </w:rPr>
        <w:t xml:space="preserve">Конгресс - </w:t>
      </w:r>
      <w:r w:rsidRPr="00A9628A">
        <w:rPr>
          <w:sz w:val="20"/>
          <w:szCs w:val="20"/>
        </w:rPr>
        <w:t>Международн</w:t>
      </w:r>
      <w:r>
        <w:rPr>
          <w:sz w:val="20"/>
          <w:szCs w:val="20"/>
        </w:rPr>
        <w:t>ый</w:t>
      </w:r>
      <w:r w:rsidR="00FD1283">
        <w:rPr>
          <w:sz w:val="20"/>
          <w:szCs w:val="20"/>
        </w:rPr>
        <w:t xml:space="preserve"> Конгресс</w:t>
      </w:r>
      <w:r w:rsidRPr="00A9628A">
        <w:rPr>
          <w:sz w:val="20"/>
          <w:szCs w:val="20"/>
        </w:rPr>
        <w:t xml:space="preserve"> городских и региональных планировщиков ISOCARP</w:t>
      </w:r>
      <w:r>
        <w:rPr>
          <w:sz w:val="20"/>
          <w:szCs w:val="20"/>
        </w:rPr>
        <w:t xml:space="preserve">; </w:t>
      </w:r>
    </w:p>
    <w:p w:rsidR="00374623" w:rsidRPr="0075174E" w:rsidRDefault="00374623" w:rsidP="00FF3CAB">
      <w:pPr>
        <w:pStyle w:val="ac"/>
        <w:spacing w:after="0"/>
        <w:ind w:left="-14" w:firstLine="567"/>
        <w:rPr>
          <w:sz w:val="20"/>
          <w:szCs w:val="20"/>
        </w:rPr>
      </w:pPr>
      <w:r>
        <w:rPr>
          <w:sz w:val="20"/>
          <w:szCs w:val="20"/>
        </w:rPr>
        <w:t xml:space="preserve">ИСПОЛКОМ – Исполнительный комитет </w:t>
      </w:r>
      <w:r>
        <w:rPr>
          <w:sz w:val="20"/>
          <w:szCs w:val="20"/>
          <w:lang w:val="en-US"/>
        </w:rPr>
        <w:t>ISOCARP</w:t>
      </w:r>
      <w:r w:rsidR="0075174E">
        <w:rPr>
          <w:sz w:val="20"/>
          <w:szCs w:val="20"/>
        </w:rPr>
        <w:t>;</w:t>
      </w:r>
    </w:p>
    <w:p w:rsidR="00374623" w:rsidRPr="00BF6327" w:rsidRDefault="00374623" w:rsidP="00FF3CAB">
      <w:pPr>
        <w:pStyle w:val="ac"/>
        <w:spacing w:after="0"/>
        <w:ind w:left="-14" w:firstLine="567"/>
        <w:rPr>
          <w:sz w:val="20"/>
          <w:szCs w:val="20"/>
        </w:rPr>
      </w:pPr>
      <w:r>
        <w:rPr>
          <w:sz w:val="20"/>
          <w:szCs w:val="20"/>
        </w:rPr>
        <w:t>МОК – Местный Организационный Комитет.</w:t>
      </w:r>
    </w:p>
    <w:p w:rsidR="003F15C4" w:rsidRDefault="003F15C4" w:rsidP="0066510B">
      <w:pPr>
        <w:rPr>
          <w:b/>
          <w:sz w:val="20"/>
          <w:szCs w:val="20"/>
        </w:rPr>
      </w:pPr>
    </w:p>
    <w:p w:rsidR="00FF3CAB" w:rsidRDefault="00FF3CAB" w:rsidP="00FF3CAB">
      <w:pPr>
        <w:rPr>
          <w:b/>
          <w:sz w:val="20"/>
          <w:szCs w:val="20"/>
        </w:rPr>
      </w:pPr>
    </w:p>
    <w:p w:rsidR="00FF3CAB" w:rsidRPr="00B1043B" w:rsidRDefault="00FF3CAB" w:rsidP="00FF3CAB">
      <w:pPr>
        <w:spacing w:after="60"/>
        <w:ind w:firstLine="567"/>
        <w:rPr>
          <w:rFonts w:eastAsia="Calibri"/>
          <w:color w:val="000000"/>
          <w:lang w:eastAsia="en-US"/>
        </w:rPr>
      </w:pPr>
      <w:r w:rsidRPr="00A9628A">
        <w:rPr>
          <w:sz w:val="20"/>
          <w:szCs w:val="20"/>
        </w:rPr>
        <w:t>Комплекс услуг по административному управлению Международного Конгресса городских и региональных планировщиков ISOCARP</w:t>
      </w:r>
      <w:r>
        <w:rPr>
          <w:sz w:val="20"/>
          <w:szCs w:val="20"/>
        </w:rPr>
        <w:t>(далее Конгресс)</w:t>
      </w:r>
      <w:r w:rsidRPr="00A9628A">
        <w:rPr>
          <w:sz w:val="20"/>
          <w:szCs w:val="20"/>
        </w:rPr>
        <w:t xml:space="preserve"> включает в себя:</w:t>
      </w:r>
    </w:p>
    <w:p w:rsidR="00FF3CAB" w:rsidRDefault="00FF3CAB" w:rsidP="00FF3CAB">
      <w:pPr>
        <w:rPr>
          <w:b/>
          <w:sz w:val="20"/>
          <w:szCs w:val="20"/>
        </w:rPr>
      </w:pPr>
    </w:p>
    <w:p w:rsidR="00FF3CAB" w:rsidRDefault="00FF3CAB" w:rsidP="00FF3CAB">
      <w:pPr>
        <w:numPr>
          <w:ilvl w:val="0"/>
          <w:numId w:val="17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Организация услуг по обеспечению питания во время проведения Конгресса.</w:t>
      </w:r>
    </w:p>
    <w:p w:rsidR="00FF3CAB" w:rsidRDefault="00FF3CAB" w:rsidP="00FF3CAB">
      <w:pPr>
        <w:numPr>
          <w:ilvl w:val="0"/>
          <w:numId w:val="17"/>
        </w:numPr>
        <w:ind w:left="0" w:firstLine="0"/>
        <w:jc w:val="both"/>
        <w:rPr>
          <w:sz w:val="20"/>
          <w:szCs w:val="20"/>
        </w:rPr>
      </w:pPr>
      <w:r w:rsidRPr="00FF3CAB">
        <w:rPr>
          <w:sz w:val="20"/>
          <w:szCs w:val="20"/>
        </w:rPr>
        <w:t>Организация услуг по обеспечению и сопровождению приездов и размещению участников конгресса</w:t>
      </w:r>
      <w:r>
        <w:rPr>
          <w:sz w:val="20"/>
          <w:szCs w:val="20"/>
        </w:rPr>
        <w:t xml:space="preserve"> (о</w:t>
      </w:r>
      <w:r w:rsidRPr="00FF3CAB">
        <w:rPr>
          <w:sz w:val="20"/>
          <w:szCs w:val="20"/>
        </w:rPr>
        <w:t>беспечение визовой поддержки</w:t>
      </w:r>
      <w:r>
        <w:rPr>
          <w:sz w:val="20"/>
          <w:szCs w:val="20"/>
        </w:rPr>
        <w:t>, организация бронирования авиа- и ж/д билетов для обеспечения своевременного прибытия и убытия участников конгресса, организация бронирования гостиничных номеров для обеспечения проживания участников конгресса).</w:t>
      </w:r>
    </w:p>
    <w:p w:rsidR="00FF3CAB" w:rsidRDefault="00FF3CAB" w:rsidP="00FF3CAB">
      <w:pPr>
        <w:numPr>
          <w:ilvl w:val="0"/>
          <w:numId w:val="17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О</w:t>
      </w:r>
      <w:r w:rsidRPr="00F800A9">
        <w:rPr>
          <w:sz w:val="20"/>
          <w:szCs w:val="20"/>
        </w:rPr>
        <w:t>рганизаци</w:t>
      </w:r>
      <w:r>
        <w:rPr>
          <w:sz w:val="20"/>
          <w:szCs w:val="20"/>
        </w:rPr>
        <w:t>я</w:t>
      </w:r>
      <w:r w:rsidRPr="00F800A9">
        <w:rPr>
          <w:sz w:val="20"/>
          <w:szCs w:val="20"/>
        </w:rPr>
        <w:t xml:space="preserve"> трансфертов на время проведения Конгресса. </w:t>
      </w:r>
    </w:p>
    <w:p w:rsidR="00FF3CAB" w:rsidRPr="00FF3CAB" w:rsidRDefault="00FF3CAB" w:rsidP="00FF3CAB">
      <w:pPr>
        <w:numPr>
          <w:ilvl w:val="0"/>
          <w:numId w:val="17"/>
        </w:numPr>
        <w:ind w:left="0" w:firstLine="0"/>
        <w:jc w:val="both"/>
        <w:rPr>
          <w:sz w:val="20"/>
          <w:szCs w:val="20"/>
        </w:rPr>
      </w:pPr>
      <w:r w:rsidRPr="00FF3CAB">
        <w:rPr>
          <w:sz w:val="20"/>
          <w:szCs w:val="20"/>
        </w:rPr>
        <w:t>Организация оформления Конгресса (организация изготовления полиграфической и сувенирной продукции, в том числе информационных материалах на электронных носителях, организация изготовления элементов оформления мероприятий Конгресса</w:t>
      </w:r>
      <w:r>
        <w:rPr>
          <w:sz w:val="20"/>
          <w:szCs w:val="20"/>
        </w:rPr>
        <w:t xml:space="preserve">, </w:t>
      </w:r>
      <w:r w:rsidRPr="00FF3CAB">
        <w:rPr>
          <w:sz w:val="20"/>
          <w:szCs w:val="20"/>
        </w:rPr>
        <w:t>организация администрирования интернет-сайта конгресса</w:t>
      </w:r>
      <w:r>
        <w:rPr>
          <w:sz w:val="20"/>
          <w:szCs w:val="20"/>
        </w:rPr>
        <w:t>).</w:t>
      </w:r>
    </w:p>
    <w:p w:rsidR="00FF3CAB" w:rsidRPr="00F3138E" w:rsidRDefault="00FF3CAB" w:rsidP="00FF3CAB">
      <w:pPr>
        <w:numPr>
          <w:ilvl w:val="0"/>
          <w:numId w:val="17"/>
        </w:numPr>
        <w:ind w:left="0" w:firstLine="0"/>
        <w:jc w:val="both"/>
        <w:rPr>
          <w:sz w:val="20"/>
          <w:szCs w:val="20"/>
        </w:rPr>
      </w:pPr>
      <w:r w:rsidRPr="00F3138E">
        <w:rPr>
          <w:sz w:val="20"/>
          <w:szCs w:val="20"/>
        </w:rPr>
        <w:t>Подготовка и проведение культурно-познавательной программы</w:t>
      </w:r>
      <w:r>
        <w:rPr>
          <w:sz w:val="20"/>
          <w:szCs w:val="20"/>
        </w:rPr>
        <w:t>.</w:t>
      </w:r>
    </w:p>
    <w:p w:rsidR="00FF3CAB" w:rsidRPr="00FF3CAB" w:rsidRDefault="00FF3CAB" w:rsidP="00FF3CAB">
      <w:pPr>
        <w:numPr>
          <w:ilvl w:val="0"/>
          <w:numId w:val="17"/>
        </w:numPr>
        <w:ind w:left="0" w:firstLine="0"/>
        <w:jc w:val="both"/>
        <w:rPr>
          <w:b/>
          <w:sz w:val="20"/>
          <w:szCs w:val="20"/>
        </w:rPr>
      </w:pPr>
      <w:r w:rsidRPr="00FF3CAB">
        <w:rPr>
          <w:sz w:val="20"/>
          <w:szCs w:val="20"/>
        </w:rPr>
        <w:t>Привлечение и обеспечение функционирования обслуживающего персонала Конгресса (переводчиков, административных групп Конгресса), включая поиск и представление для согласования кандидатур, соответствующих требованиям технического задания</w:t>
      </w:r>
      <w:r>
        <w:rPr>
          <w:sz w:val="20"/>
          <w:szCs w:val="20"/>
        </w:rPr>
        <w:t xml:space="preserve">, </w:t>
      </w:r>
      <w:r w:rsidRPr="00FF3CAB">
        <w:rPr>
          <w:sz w:val="20"/>
          <w:szCs w:val="20"/>
        </w:rPr>
        <w:t>обеспечение функционирования обслуживающего персонала Конгресса.</w:t>
      </w:r>
    </w:p>
    <w:p w:rsidR="00FF3CAB" w:rsidRDefault="00FF3CAB" w:rsidP="00FF3CAB">
      <w:pPr>
        <w:rPr>
          <w:b/>
          <w:sz w:val="20"/>
          <w:szCs w:val="20"/>
        </w:rPr>
      </w:pPr>
    </w:p>
    <w:p w:rsidR="00510E54" w:rsidRPr="00ED022D" w:rsidRDefault="00510E54" w:rsidP="00510E54">
      <w:pPr>
        <w:pStyle w:val="ac"/>
        <w:numPr>
          <w:ilvl w:val="0"/>
          <w:numId w:val="37"/>
        </w:numPr>
        <w:rPr>
          <w:b/>
          <w:sz w:val="20"/>
          <w:szCs w:val="20"/>
        </w:rPr>
      </w:pPr>
      <w:r w:rsidRPr="00ED022D">
        <w:rPr>
          <w:b/>
          <w:sz w:val="20"/>
          <w:szCs w:val="20"/>
        </w:rPr>
        <w:t xml:space="preserve">Организация </w:t>
      </w:r>
      <w:r w:rsidR="004017B2" w:rsidRPr="00ED022D">
        <w:rPr>
          <w:b/>
          <w:sz w:val="20"/>
          <w:szCs w:val="20"/>
        </w:rPr>
        <w:t xml:space="preserve">услуг по обеспечению </w:t>
      </w:r>
      <w:r w:rsidRPr="00ED022D">
        <w:rPr>
          <w:b/>
          <w:sz w:val="20"/>
          <w:szCs w:val="20"/>
        </w:rPr>
        <w:t>питания во время проведения Конгресса.</w:t>
      </w:r>
    </w:p>
    <w:p w:rsidR="007E76AB" w:rsidRDefault="007E76AB" w:rsidP="00ED022D">
      <w:pPr>
        <w:rPr>
          <w:sz w:val="20"/>
          <w:szCs w:val="20"/>
        </w:rPr>
      </w:pPr>
    </w:p>
    <w:p w:rsidR="007E76AB" w:rsidRDefault="007E76AB" w:rsidP="00ED022D">
      <w:pPr>
        <w:rPr>
          <w:sz w:val="20"/>
          <w:szCs w:val="20"/>
        </w:rPr>
      </w:pPr>
      <w:r>
        <w:rPr>
          <w:sz w:val="20"/>
          <w:szCs w:val="20"/>
        </w:rPr>
        <w:t xml:space="preserve">Срок оказания услуг: </w:t>
      </w:r>
      <w:r w:rsidRPr="007E76AB">
        <w:rPr>
          <w:sz w:val="20"/>
          <w:szCs w:val="20"/>
        </w:rPr>
        <w:t>10-13 сентября 2012 г. (включительно).</w:t>
      </w:r>
    </w:p>
    <w:p w:rsidR="00ED022D" w:rsidRDefault="00ED022D" w:rsidP="00ED022D">
      <w:pPr>
        <w:rPr>
          <w:sz w:val="20"/>
          <w:szCs w:val="20"/>
        </w:rPr>
      </w:pPr>
      <w:r>
        <w:rPr>
          <w:sz w:val="20"/>
          <w:szCs w:val="20"/>
        </w:rPr>
        <w:lastRenderedPageBreak/>
        <w:t>Расписание организации питания:</w:t>
      </w:r>
    </w:p>
    <w:p w:rsidR="00ED022D" w:rsidRDefault="00ED022D" w:rsidP="00ED022D">
      <w:pPr>
        <w:rPr>
          <w:sz w:val="20"/>
          <w:szCs w:val="20"/>
          <w:lang w:val="en-US"/>
        </w:rPr>
      </w:pPr>
    </w:p>
    <w:p w:rsidR="00FA30BD" w:rsidRDefault="00FA30BD" w:rsidP="00ED022D">
      <w:pPr>
        <w:rPr>
          <w:sz w:val="20"/>
          <w:szCs w:val="20"/>
          <w:lang w:val="en-US"/>
        </w:rPr>
      </w:pPr>
    </w:p>
    <w:p w:rsidR="00FA30BD" w:rsidRPr="00FA30BD" w:rsidRDefault="00FA30BD" w:rsidP="00ED022D">
      <w:pPr>
        <w:rPr>
          <w:sz w:val="20"/>
          <w:szCs w:val="20"/>
          <w:lang w:val="en-US"/>
        </w:rPr>
      </w:pPr>
    </w:p>
    <w:tbl>
      <w:tblPr>
        <w:tblW w:w="49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18"/>
        <w:gridCol w:w="1972"/>
        <w:gridCol w:w="2550"/>
        <w:gridCol w:w="2295"/>
        <w:gridCol w:w="2291"/>
      </w:tblGrid>
      <w:tr w:rsidR="00ED022D" w:rsidRPr="00660AF5" w:rsidTr="00FA30BD">
        <w:trPr>
          <w:trHeight w:val="150"/>
        </w:trPr>
        <w:tc>
          <w:tcPr>
            <w:tcW w:w="547" w:type="pct"/>
            <w:shd w:val="clear" w:color="auto" w:fill="auto"/>
            <w:noWrap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64" w:type="pct"/>
            <w:shd w:val="clear" w:color="auto" w:fill="auto"/>
            <w:hideMark/>
          </w:tcPr>
          <w:p w:rsidR="00ED022D" w:rsidRPr="00660AF5" w:rsidRDefault="00ED022D" w:rsidP="00FA30BD">
            <w:pPr>
              <w:jc w:val="center"/>
              <w:rPr>
                <w:b/>
                <w:sz w:val="16"/>
                <w:szCs w:val="16"/>
              </w:rPr>
            </w:pPr>
            <w:r w:rsidRPr="00660AF5">
              <w:rPr>
                <w:b/>
                <w:sz w:val="16"/>
                <w:szCs w:val="16"/>
              </w:rPr>
              <w:t>10.09.2012</w:t>
            </w:r>
          </w:p>
        </w:tc>
        <w:tc>
          <w:tcPr>
            <w:tcW w:w="1247" w:type="pct"/>
            <w:shd w:val="clear" w:color="auto" w:fill="auto"/>
            <w:hideMark/>
          </w:tcPr>
          <w:p w:rsidR="00ED022D" w:rsidRPr="00660AF5" w:rsidRDefault="00ED022D" w:rsidP="00FA30BD">
            <w:pPr>
              <w:jc w:val="center"/>
              <w:rPr>
                <w:sz w:val="16"/>
                <w:szCs w:val="16"/>
              </w:rPr>
            </w:pPr>
            <w:r w:rsidRPr="00660AF5">
              <w:rPr>
                <w:b/>
                <w:sz w:val="16"/>
                <w:szCs w:val="16"/>
              </w:rPr>
              <w:t>11.09.2012</w:t>
            </w:r>
          </w:p>
        </w:tc>
        <w:tc>
          <w:tcPr>
            <w:tcW w:w="1122" w:type="pct"/>
            <w:shd w:val="clear" w:color="auto" w:fill="auto"/>
            <w:hideMark/>
          </w:tcPr>
          <w:p w:rsidR="00ED022D" w:rsidRPr="00660AF5" w:rsidRDefault="00ED022D" w:rsidP="00FA30BD">
            <w:pPr>
              <w:jc w:val="center"/>
              <w:rPr>
                <w:sz w:val="16"/>
                <w:szCs w:val="16"/>
              </w:rPr>
            </w:pPr>
            <w:r w:rsidRPr="00660AF5">
              <w:rPr>
                <w:b/>
                <w:sz w:val="16"/>
                <w:szCs w:val="16"/>
              </w:rPr>
              <w:t>12.09.2012</w:t>
            </w:r>
          </w:p>
        </w:tc>
        <w:tc>
          <w:tcPr>
            <w:tcW w:w="1120" w:type="pct"/>
            <w:shd w:val="clear" w:color="auto" w:fill="auto"/>
            <w:hideMark/>
          </w:tcPr>
          <w:p w:rsidR="00ED022D" w:rsidRPr="00660AF5" w:rsidRDefault="00ED022D" w:rsidP="00FA30BD">
            <w:pPr>
              <w:jc w:val="center"/>
              <w:rPr>
                <w:sz w:val="16"/>
                <w:szCs w:val="16"/>
              </w:rPr>
            </w:pPr>
            <w:r w:rsidRPr="00660AF5">
              <w:rPr>
                <w:b/>
                <w:sz w:val="16"/>
                <w:szCs w:val="16"/>
              </w:rPr>
              <w:t>13.09.2012</w:t>
            </w:r>
          </w:p>
        </w:tc>
      </w:tr>
      <w:tr w:rsidR="00ED022D" w:rsidRPr="00660AF5" w:rsidTr="00FA30BD">
        <w:trPr>
          <w:trHeight w:val="168"/>
        </w:trPr>
        <w:tc>
          <w:tcPr>
            <w:tcW w:w="547" w:type="pct"/>
            <w:shd w:val="clear" w:color="auto" w:fill="auto"/>
            <w:noWrap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64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60AF5">
              <w:rPr>
                <w:b/>
                <w:bCs/>
                <w:color w:val="000000"/>
                <w:sz w:val="16"/>
                <w:szCs w:val="16"/>
              </w:rPr>
              <w:t>Понедельник</w:t>
            </w:r>
          </w:p>
        </w:tc>
        <w:tc>
          <w:tcPr>
            <w:tcW w:w="1247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60AF5">
              <w:rPr>
                <w:b/>
                <w:bCs/>
                <w:color w:val="000000"/>
                <w:sz w:val="16"/>
                <w:szCs w:val="16"/>
              </w:rPr>
              <w:t>Вторник</w:t>
            </w:r>
          </w:p>
        </w:tc>
        <w:tc>
          <w:tcPr>
            <w:tcW w:w="1122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60AF5">
              <w:rPr>
                <w:b/>
                <w:bCs/>
                <w:color w:val="000000"/>
                <w:sz w:val="16"/>
                <w:szCs w:val="16"/>
              </w:rPr>
              <w:t>Среда</w:t>
            </w:r>
          </w:p>
        </w:tc>
        <w:tc>
          <w:tcPr>
            <w:tcW w:w="1120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60AF5">
              <w:rPr>
                <w:b/>
                <w:bCs/>
                <w:color w:val="000000"/>
                <w:sz w:val="16"/>
                <w:szCs w:val="16"/>
              </w:rPr>
              <w:t>Четверг</w:t>
            </w:r>
          </w:p>
        </w:tc>
      </w:tr>
      <w:tr w:rsidR="00ED022D" w:rsidRPr="00660AF5" w:rsidTr="00FA30BD">
        <w:trPr>
          <w:trHeight w:val="197"/>
        </w:trPr>
        <w:tc>
          <w:tcPr>
            <w:tcW w:w="547" w:type="pct"/>
            <w:shd w:val="clear" w:color="auto" w:fill="auto"/>
            <w:noWrap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660AF5">
              <w:rPr>
                <w:b/>
                <w:bCs/>
                <w:color w:val="000000"/>
                <w:sz w:val="16"/>
                <w:szCs w:val="16"/>
                <w:lang w:val="en-US"/>
              </w:rPr>
              <w:t>9:00</w:t>
            </w:r>
          </w:p>
        </w:tc>
        <w:tc>
          <w:tcPr>
            <w:tcW w:w="964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7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22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20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</w:tr>
      <w:tr w:rsidR="00ED022D" w:rsidRPr="00660AF5" w:rsidTr="00FA30BD">
        <w:trPr>
          <w:trHeight w:val="130"/>
        </w:trPr>
        <w:tc>
          <w:tcPr>
            <w:tcW w:w="547" w:type="pct"/>
            <w:shd w:val="clear" w:color="auto" w:fill="auto"/>
            <w:noWrap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660AF5">
              <w:rPr>
                <w:b/>
                <w:bCs/>
                <w:color w:val="000000"/>
                <w:sz w:val="16"/>
                <w:szCs w:val="16"/>
                <w:lang w:val="en-US"/>
              </w:rPr>
              <w:t>9:30</w:t>
            </w:r>
          </w:p>
        </w:tc>
        <w:tc>
          <w:tcPr>
            <w:tcW w:w="964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7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22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20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</w:tr>
      <w:tr w:rsidR="00ED022D" w:rsidRPr="00660AF5" w:rsidTr="00FA30BD">
        <w:trPr>
          <w:trHeight w:val="91"/>
        </w:trPr>
        <w:tc>
          <w:tcPr>
            <w:tcW w:w="547" w:type="pct"/>
            <w:shd w:val="clear" w:color="auto" w:fill="auto"/>
            <w:noWrap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660AF5">
              <w:rPr>
                <w:b/>
                <w:bCs/>
                <w:color w:val="000000"/>
                <w:sz w:val="16"/>
                <w:szCs w:val="16"/>
                <w:lang w:val="en-US"/>
              </w:rPr>
              <w:t>10:00</w:t>
            </w:r>
          </w:p>
        </w:tc>
        <w:tc>
          <w:tcPr>
            <w:tcW w:w="964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47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22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20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</w:tr>
      <w:tr w:rsidR="00ED022D" w:rsidRPr="00660AF5" w:rsidTr="00FA30BD">
        <w:trPr>
          <w:trHeight w:val="255"/>
        </w:trPr>
        <w:tc>
          <w:tcPr>
            <w:tcW w:w="547" w:type="pct"/>
            <w:shd w:val="clear" w:color="auto" w:fill="auto"/>
            <w:noWrap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660AF5">
              <w:rPr>
                <w:b/>
                <w:bCs/>
                <w:color w:val="000000"/>
                <w:sz w:val="16"/>
                <w:szCs w:val="16"/>
                <w:lang w:val="en-US"/>
              </w:rPr>
              <w:t>10:30</w:t>
            </w:r>
          </w:p>
        </w:tc>
        <w:tc>
          <w:tcPr>
            <w:tcW w:w="964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7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sz w:val="16"/>
                <w:szCs w:val="16"/>
              </w:rPr>
            </w:pPr>
            <w:r w:rsidRPr="00660AF5">
              <w:rPr>
                <w:sz w:val="16"/>
                <w:szCs w:val="16"/>
              </w:rPr>
              <w:t xml:space="preserve">Кофе-брейк в тентовом павильоне </w:t>
            </w:r>
          </w:p>
          <w:p w:rsidR="00ED022D" w:rsidRPr="00660AF5" w:rsidRDefault="00ED022D" w:rsidP="00FA30BD">
            <w:pPr>
              <w:jc w:val="center"/>
              <w:rPr>
                <w:color w:val="FFFFFF"/>
                <w:sz w:val="16"/>
                <w:szCs w:val="16"/>
              </w:rPr>
            </w:pPr>
            <w:r w:rsidRPr="00660AF5">
              <w:rPr>
                <w:sz w:val="16"/>
                <w:szCs w:val="16"/>
              </w:rPr>
              <w:t>(500 человек)</w:t>
            </w:r>
          </w:p>
        </w:tc>
        <w:tc>
          <w:tcPr>
            <w:tcW w:w="1122" w:type="pct"/>
            <w:shd w:val="clear" w:color="auto" w:fill="auto"/>
            <w:hideMark/>
          </w:tcPr>
          <w:p w:rsidR="00ED022D" w:rsidRPr="00660AF5" w:rsidRDefault="00ED022D" w:rsidP="00FA30BD">
            <w:pPr>
              <w:jc w:val="center"/>
              <w:rPr>
                <w:sz w:val="16"/>
                <w:szCs w:val="16"/>
              </w:rPr>
            </w:pPr>
            <w:r w:rsidRPr="00660AF5">
              <w:rPr>
                <w:sz w:val="16"/>
                <w:szCs w:val="16"/>
              </w:rPr>
              <w:t xml:space="preserve">Кофе-брейк в тентовом павильоне </w:t>
            </w:r>
          </w:p>
          <w:p w:rsidR="00ED022D" w:rsidRPr="00660AF5" w:rsidRDefault="00ED022D" w:rsidP="00FA30BD">
            <w:pPr>
              <w:jc w:val="center"/>
              <w:rPr>
                <w:sz w:val="16"/>
                <w:szCs w:val="16"/>
              </w:rPr>
            </w:pPr>
            <w:r w:rsidRPr="00660AF5">
              <w:rPr>
                <w:sz w:val="16"/>
                <w:szCs w:val="16"/>
              </w:rPr>
              <w:t>(500 человек)</w:t>
            </w:r>
          </w:p>
        </w:tc>
        <w:tc>
          <w:tcPr>
            <w:tcW w:w="1120" w:type="pct"/>
            <w:shd w:val="clear" w:color="auto" w:fill="auto"/>
            <w:hideMark/>
          </w:tcPr>
          <w:p w:rsidR="00ED022D" w:rsidRPr="00660AF5" w:rsidRDefault="00ED022D" w:rsidP="00FA30BD">
            <w:pPr>
              <w:jc w:val="center"/>
              <w:rPr>
                <w:sz w:val="16"/>
                <w:szCs w:val="16"/>
              </w:rPr>
            </w:pPr>
            <w:r w:rsidRPr="00660AF5">
              <w:rPr>
                <w:sz w:val="16"/>
                <w:szCs w:val="16"/>
              </w:rPr>
              <w:t xml:space="preserve">Кофе-брейк в тентовом павильоне </w:t>
            </w:r>
          </w:p>
          <w:p w:rsidR="00ED022D" w:rsidRPr="00660AF5" w:rsidRDefault="00ED022D" w:rsidP="00FA30BD">
            <w:pPr>
              <w:rPr>
                <w:sz w:val="16"/>
                <w:szCs w:val="16"/>
              </w:rPr>
            </w:pPr>
            <w:r w:rsidRPr="00660AF5">
              <w:rPr>
                <w:sz w:val="16"/>
                <w:szCs w:val="16"/>
              </w:rPr>
              <w:t xml:space="preserve">        (500 человек)</w:t>
            </w:r>
          </w:p>
        </w:tc>
      </w:tr>
      <w:tr w:rsidR="00ED022D" w:rsidRPr="00660AF5" w:rsidTr="00FA30BD">
        <w:trPr>
          <w:trHeight w:val="128"/>
        </w:trPr>
        <w:tc>
          <w:tcPr>
            <w:tcW w:w="547" w:type="pct"/>
            <w:shd w:val="clear" w:color="auto" w:fill="auto"/>
            <w:noWrap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660AF5">
              <w:rPr>
                <w:b/>
                <w:bCs/>
                <w:color w:val="000000"/>
                <w:sz w:val="16"/>
                <w:szCs w:val="16"/>
                <w:lang w:val="en-US"/>
              </w:rPr>
              <w:t>11:00</w:t>
            </w:r>
          </w:p>
        </w:tc>
        <w:tc>
          <w:tcPr>
            <w:tcW w:w="964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7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22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20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</w:tr>
      <w:tr w:rsidR="00ED022D" w:rsidRPr="00660AF5" w:rsidTr="00FA30BD">
        <w:trPr>
          <w:trHeight w:val="89"/>
        </w:trPr>
        <w:tc>
          <w:tcPr>
            <w:tcW w:w="547" w:type="pct"/>
            <w:shd w:val="clear" w:color="auto" w:fill="auto"/>
            <w:noWrap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660AF5">
              <w:rPr>
                <w:b/>
                <w:bCs/>
                <w:color w:val="000000"/>
                <w:sz w:val="16"/>
                <w:szCs w:val="16"/>
                <w:lang w:val="en-US"/>
              </w:rPr>
              <w:t>11:30</w:t>
            </w:r>
          </w:p>
        </w:tc>
        <w:tc>
          <w:tcPr>
            <w:tcW w:w="964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7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22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20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</w:tr>
      <w:tr w:rsidR="00ED022D" w:rsidRPr="00660AF5" w:rsidTr="00FA30BD">
        <w:trPr>
          <w:trHeight w:val="206"/>
        </w:trPr>
        <w:tc>
          <w:tcPr>
            <w:tcW w:w="547" w:type="pct"/>
            <w:shd w:val="clear" w:color="auto" w:fill="auto"/>
            <w:noWrap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660AF5">
              <w:rPr>
                <w:b/>
                <w:bCs/>
                <w:color w:val="000000"/>
                <w:sz w:val="16"/>
                <w:szCs w:val="16"/>
                <w:lang w:val="en-US"/>
              </w:rPr>
              <w:t>12:00</w:t>
            </w:r>
          </w:p>
        </w:tc>
        <w:tc>
          <w:tcPr>
            <w:tcW w:w="964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7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22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20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</w:tr>
      <w:tr w:rsidR="00ED022D" w:rsidRPr="00660AF5" w:rsidTr="00FA30BD">
        <w:trPr>
          <w:trHeight w:val="138"/>
        </w:trPr>
        <w:tc>
          <w:tcPr>
            <w:tcW w:w="547" w:type="pct"/>
            <w:shd w:val="clear" w:color="auto" w:fill="auto"/>
            <w:noWrap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660AF5">
              <w:rPr>
                <w:b/>
                <w:bCs/>
                <w:color w:val="000000"/>
                <w:sz w:val="16"/>
                <w:szCs w:val="16"/>
                <w:lang w:val="en-US"/>
              </w:rPr>
              <w:t>12:30</w:t>
            </w:r>
          </w:p>
        </w:tc>
        <w:tc>
          <w:tcPr>
            <w:tcW w:w="964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7" w:type="pct"/>
            <w:vMerge w:val="restar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sz w:val="16"/>
                <w:szCs w:val="16"/>
              </w:rPr>
            </w:pPr>
            <w:r w:rsidRPr="00660AF5">
              <w:rPr>
                <w:sz w:val="16"/>
                <w:szCs w:val="16"/>
              </w:rPr>
              <w:t>Обед в тентовом павильоне</w:t>
            </w:r>
          </w:p>
          <w:p w:rsidR="00ED022D" w:rsidRPr="00485468" w:rsidRDefault="00ED022D" w:rsidP="00FA30BD">
            <w:pPr>
              <w:jc w:val="center"/>
              <w:rPr>
                <w:color w:val="FFFFFF"/>
                <w:sz w:val="16"/>
                <w:szCs w:val="16"/>
              </w:rPr>
            </w:pPr>
            <w:r w:rsidRPr="00660AF5">
              <w:rPr>
                <w:sz w:val="16"/>
                <w:szCs w:val="16"/>
              </w:rPr>
              <w:t xml:space="preserve"> (500 человек)</w:t>
            </w:r>
          </w:p>
        </w:tc>
        <w:tc>
          <w:tcPr>
            <w:tcW w:w="1122" w:type="pct"/>
            <w:vMerge w:val="restar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sz w:val="16"/>
                <w:szCs w:val="16"/>
              </w:rPr>
            </w:pPr>
            <w:r w:rsidRPr="00660AF5">
              <w:rPr>
                <w:sz w:val="16"/>
                <w:szCs w:val="16"/>
              </w:rPr>
              <w:t>Обед в тентовом павильоне</w:t>
            </w:r>
          </w:p>
          <w:p w:rsidR="00ED022D" w:rsidRPr="00485468" w:rsidRDefault="00ED022D" w:rsidP="00FA30BD">
            <w:pPr>
              <w:jc w:val="center"/>
              <w:rPr>
                <w:color w:val="FFFFFF"/>
                <w:sz w:val="16"/>
                <w:szCs w:val="16"/>
              </w:rPr>
            </w:pPr>
            <w:r w:rsidRPr="00660AF5">
              <w:rPr>
                <w:sz w:val="16"/>
                <w:szCs w:val="16"/>
              </w:rPr>
              <w:t xml:space="preserve"> (500 человек)</w:t>
            </w:r>
          </w:p>
        </w:tc>
        <w:tc>
          <w:tcPr>
            <w:tcW w:w="1120" w:type="pct"/>
            <w:vMerge w:val="restar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sz w:val="16"/>
                <w:szCs w:val="16"/>
              </w:rPr>
            </w:pPr>
            <w:r w:rsidRPr="00660AF5">
              <w:rPr>
                <w:sz w:val="16"/>
                <w:szCs w:val="16"/>
              </w:rPr>
              <w:t>Обед в тентовом павильоне</w:t>
            </w:r>
          </w:p>
          <w:p w:rsidR="00ED022D" w:rsidRPr="00485468" w:rsidRDefault="00ED022D" w:rsidP="00FA30BD">
            <w:pPr>
              <w:jc w:val="center"/>
              <w:rPr>
                <w:color w:val="FFFFFF"/>
                <w:sz w:val="16"/>
                <w:szCs w:val="16"/>
              </w:rPr>
            </w:pPr>
            <w:r w:rsidRPr="00660AF5">
              <w:rPr>
                <w:sz w:val="16"/>
                <w:szCs w:val="16"/>
              </w:rPr>
              <w:t xml:space="preserve"> (500 человек)</w:t>
            </w:r>
          </w:p>
        </w:tc>
      </w:tr>
      <w:tr w:rsidR="00ED022D" w:rsidRPr="00660AF5" w:rsidTr="00FA30BD">
        <w:trPr>
          <w:trHeight w:val="225"/>
        </w:trPr>
        <w:tc>
          <w:tcPr>
            <w:tcW w:w="547" w:type="pct"/>
            <w:shd w:val="clear" w:color="auto" w:fill="auto"/>
            <w:noWrap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660AF5">
              <w:rPr>
                <w:b/>
                <w:bCs/>
                <w:color w:val="000000"/>
                <w:sz w:val="16"/>
                <w:szCs w:val="16"/>
                <w:lang w:val="en-US"/>
              </w:rPr>
              <w:t>13:00</w:t>
            </w:r>
          </w:p>
        </w:tc>
        <w:tc>
          <w:tcPr>
            <w:tcW w:w="964" w:type="pct"/>
            <w:vMerge w:val="restar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FFFFFF"/>
                <w:sz w:val="16"/>
                <w:szCs w:val="16"/>
              </w:rPr>
            </w:pPr>
          </w:p>
          <w:p w:rsidR="00ED022D" w:rsidRPr="00660AF5" w:rsidRDefault="00ED022D" w:rsidP="00FA30BD">
            <w:pPr>
              <w:jc w:val="center"/>
              <w:rPr>
                <w:sz w:val="16"/>
                <w:szCs w:val="16"/>
              </w:rPr>
            </w:pPr>
            <w:r w:rsidRPr="00660AF5">
              <w:rPr>
                <w:sz w:val="16"/>
                <w:szCs w:val="16"/>
              </w:rPr>
              <w:t>Кофе-брейк в тентовом павильоне</w:t>
            </w:r>
          </w:p>
          <w:p w:rsidR="00ED022D" w:rsidRPr="00660AF5" w:rsidRDefault="00ED022D" w:rsidP="00FA30BD">
            <w:pPr>
              <w:jc w:val="center"/>
              <w:rPr>
                <w:color w:val="FFFFFF"/>
                <w:sz w:val="16"/>
                <w:szCs w:val="16"/>
              </w:rPr>
            </w:pPr>
            <w:r w:rsidRPr="00660AF5">
              <w:rPr>
                <w:sz w:val="16"/>
                <w:szCs w:val="16"/>
              </w:rPr>
              <w:t xml:space="preserve"> (500 человек)</w:t>
            </w:r>
          </w:p>
        </w:tc>
        <w:tc>
          <w:tcPr>
            <w:tcW w:w="1247" w:type="pct"/>
            <w:vMerge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FFFFFF"/>
                <w:sz w:val="16"/>
                <w:szCs w:val="16"/>
              </w:rPr>
            </w:pPr>
          </w:p>
        </w:tc>
        <w:tc>
          <w:tcPr>
            <w:tcW w:w="1122" w:type="pct"/>
            <w:vMerge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FFFFFF"/>
                <w:sz w:val="16"/>
                <w:szCs w:val="16"/>
              </w:rPr>
            </w:pPr>
          </w:p>
        </w:tc>
        <w:tc>
          <w:tcPr>
            <w:tcW w:w="1120" w:type="pct"/>
            <w:vMerge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FFFFFF"/>
                <w:sz w:val="16"/>
                <w:szCs w:val="16"/>
              </w:rPr>
            </w:pPr>
          </w:p>
        </w:tc>
      </w:tr>
      <w:tr w:rsidR="00ED022D" w:rsidRPr="00660AF5" w:rsidTr="00FA30BD">
        <w:trPr>
          <w:trHeight w:val="157"/>
        </w:trPr>
        <w:tc>
          <w:tcPr>
            <w:tcW w:w="547" w:type="pct"/>
            <w:shd w:val="clear" w:color="auto" w:fill="auto"/>
            <w:noWrap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660AF5">
              <w:rPr>
                <w:b/>
                <w:bCs/>
                <w:color w:val="000000"/>
                <w:sz w:val="16"/>
                <w:szCs w:val="16"/>
                <w:lang w:val="en-US"/>
              </w:rPr>
              <w:t>13:30</w:t>
            </w:r>
          </w:p>
        </w:tc>
        <w:tc>
          <w:tcPr>
            <w:tcW w:w="964" w:type="pct"/>
            <w:vMerge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FFFFFF"/>
                <w:sz w:val="16"/>
                <w:szCs w:val="16"/>
                <w:lang w:val="en-US"/>
              </w:rPr>
            </w:pPr>
          </w:p>
        </w:tc>
        <w:tc>
          <w:tcPr>
            <w:tcW w:w="1247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22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20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</w:tr>
      <w:tr w:rsidR="00ED022D" w:rsidRPr="00660AF5" w:rsidTr="00FA30BD">
        <w:trPr>
          <w:trHeight w:val="56"/>
        </w:trPr>
        <w:tc>
          <w:tcPr>
            <w:tcW w:w="547" w:type="pct"/>
            <w:shd w:val="clear" w:color="auto" w:fill="auto"/>
            <w:noWrap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660AF5">
              <w:rPr>
                <w:b/>
                <w:bCs/>
                <w:color w:val="000000"/>
                <w:sz w:val="16"/>
                <w:szCs w:val="16"/>
                <w:lang w:val="en-US"/>
              </w:rPr>
              <w:t>14:00</w:t>
            </w:r>
          </w:p>
        </w:tc>
        <w:tc>
          <w:tcPr>
            <w:tcW w:w="964" w:type="pct"/>
            <w:vMerge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FFFFFF"/>
                <w:sz w:val="16"/>
                <w:szCs w:val="16"/>
                <w:lang w:val="en-US"/>
              </w:rPr>
            </w:pPr>
          </w:p>
        </w:tc>
        <w:tc>
          <w:tcPr>
            <w:tcW w:w="1247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22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20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</w:tr>
      <w:tr w:rsidR="00ED022D" w:rsidRPr="00660AF5" w:rsidTr="00FA30BD">
        <w:trPr>
          <w:trHeight w:val="126"/>
        </w:trPr>
        <w:tc>
          <w:tcPr>
            <w:tcW w:w="547" w:type="pct"/>
            <w:shd w:val="clear" w:color="auto" w:fill="auto"/>
            <w:noWrap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660AF5">
              <w:rPr>
                <w:b/>
                <w:bCs/>
                <w:color w:val="000000"/>
                <w:sz w:val="16"/>
                <w:szCs w:val="16"/>
                <w:lang w:val="en-US"/>
              </w:rPr>
              <w:t>14:30</w:t>
            </w:r>
          </w:p>
        </w:tc>
        <w:tc>
          <w:tcPr>
            <w:tcW w:w="964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7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22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20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</w:tr>
      <w:tr w:rsidR="00ED022D" w:rsidRPr="00660AF5" w:rsidTr="00FA30BD">
        <w:trPr>
          <w:trHeight w:val="255"/>
        </w:trPr>
        <w:tc>
          <w:tcPr>
            <w:tcW w:w="547" w:type="pct"/>
            <w:shd w:val="clear" w:color="auto" w:fill="auto"/>
            <w:noWrap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660AF5">
              <w:rPr>
                <w:b/>
                <w:bCs/>
                <w:color w:val="000000"/>
                <w:sz w:val="16"/>
                <w:szCs w:val="16"/>
                <w:lang w:val="en-US"/>
              </w:rPr>
              <w:t>15:00</w:t>
            </w:r>
          </w:p>
        </w:tc>
        <w:tc>
          <w:tcPr>
            <w:tcW w:w="964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7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FFFFFF"/>
                <w:sz w:val="16"/>
                <w:szCs w:val="16"/>
              </w:rPr>
            </w:pPr>
            <w:r w:rsidRPr="00660AF5">
              <w:rPr>
                <w:sz w:val="16"/>
                <w:szCs w:val="16"/>
              </w:rPr>
              <w:t>Кофе-брейк в тентовом павильоне (500 человек)</w:t>
            </w:r>
          </w:p>
        </w:tc>
        <w:tc>
          <w:tcPr>
            <w:tcW w:w="1122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FFFFFF"/>
                <w:sz w:val="16"/>
                <w:szCs w:val="16"/>
              </w:rPr>
            </w:pPr>
            <w:r w:rsidRPr="00660AF5">
              <w:rPr>
                <w:sz w:val="16"/>
                <w:szCs w:val="16"/>
              </w:rPr>
              <w:t>Кофе-брейк в тентовом павильоне (500 человек)</w:t>
            </w:r>
          </w:p>
        </w:tc>
        <w:tc>
          <w:tcPr>
            <w:tcW w:w="1120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ED022D" w:rsidRPr="00660AF5" w:rsidTr="00FA30BD">
        <w:trPr>
          <w:trHeight w:val="255"/>
        </w:trPr>
        <w:tc>
          <w:tcPr>
            <w:tcW w:w="547" w:type="pct"/>
            <w:shd w:val="clear" w:color="auto" w:fill="auto"/>
            <w:noWrap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660AF5">
              <w:rPr>
                <w:b/>
                <w:bCs/>
                <w:color w:val="000000"/>
                <w:sz w:val="16"/>
                <w:szCs w:val="16"/>
                <w:lang w:val="en-US"/>
              </w:rPr>
              <w:t>15:30</w:t>
            </w:r>
          </w:p>
        </w:tc>
        <w:tc>
          <w:tcPr>
            <w:tcW w:w="964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7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22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20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sz w:val="16"/>
                <w:szCs w:val="16"/>
              </w:rPr>
            </w:pPr>
            <w:r w:rsidRPr="00660AF5">
              <w:rPr>
                <w:sz w:val="16"/>
                <w:szCs w:val="16"/>
              </w:rPr>
              <w:t xml:space="preserve">Кофе-брейк </w:t>
            </w:r>
          </w:p>
          <w:p w:rsidR="00ED022D" w:rsidRPr="00660AF5" w:rsidRDefault="00ED022D" w:rsidP="00FA30BD">
            <w:pPr>
              <w:jc w:val="center"/>
              <w:rPr>
                <w:b/>
                <w:sz w:val="16"/>
                <w:szCs w:val="16"/>
              </w:rPr>
            </w:pPr>
            <w:r w:rsidRPr="00660AF5">
              <w:rPr>
                <w:b/>
                <w:sz w:val="16"/>
                <w:szCs w:val="16"/>
              </w:rPr>
              <w:t xml:space="preserve">в фойе 1го этажа здания </w:t>
            </w:r>
          </w:p>
          <w:p w:rsidR="00ED022D" w:rsidRPr="00660AF5" w:rsidRDefault="00ED022D" w:rsidP="00FA30BD">
            <w:pPr>
              <w:jc w:val="center"/>
              <w:rPr>
                <w:color w:val="FFFFFF"/>
                <w:sz w:val="16"/>
                <w:szCs w:val="16"/>
                <w:lang w:val="en-US"/>
              </w:rPr>
            </w:pPr>
            <w:r w:rsidRPr="00660AF5">
              <w:rPr>
                <w:b/>
                <w:sz w:val="16"/>
                <w:szCs w:val="16"/>
              </w:rPr>
              <w:t>Конгресса</w:t>
            </w:r>
            <w:r w:rsidRPr="00660AF5">
              <w:rPr>
                <w:sz w:val="16"/>
                <w:szCs w:val="16"/>
              </w:rPr>
              <w:t>(500 человек)</w:t>
            </w:r>
          </w:p>
        </w:tc>
      </w:tr>
      <w:tr w:rsidR="00ED022D" w:rsidRPr="00660AF5" w:rsidTr="00FA30BD">
        <w:trPr>
          <w:trHeight w:val="142"/>
        </w:trPr>
        <w:tc>
          <w:tcPr>
            <w:tcW w:w="547" w:type="pct"/>
            <w:shd w:val="clear" w:color="auto" w:fill="auto"/>
            <w:noWrap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660AF5">
              <w:rPr>
                <w:b/>
                <w:bCs/>
                <w:color w:val="000000"/>
                <w:sz w:val="16"/>
                <w:szCs w:val="16"/>
                <w:lang w:val="en-US"/>
              </w:rPr>
              <w:t>16:00</w:t>
            </w:r>
          </w:p>
        </w:tc>
        <w:tc>
          <w:tcPr>
            <w:tcW w:w="964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7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22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20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</w:tr>
      <w:tr w:rsidR="00ED022D" w:rsidRPr="00660AF5" w:rsidTr="00FA30BD">
        <w:trPr>
          <w:trHeight w:val="87"/>
        </w:trPr>
        <w:tc>
          <w:tcPr>
            <w:tcW w:w="547" w:type="pct"/>
            <w:shd w:val="clear" w:color="auto" w:fill="auto"/>
            <w:noWrap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660AF5">
              <w:rPr>
                <w:b/>
                <w:bCs/>
                <w:color w:val="000000"/>
                <w:sz w:val="16"/>
                <w:szCs w:val="16"/>
                <w:lang w:val="en-US"/>
              </w:rPr>
              <w:t>16:30</w:t>
            </w:r>
          </w:p>
        </w:tc>
        <w:tc>
          <w:tcPr>
            <w:tcW w:w="964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7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22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20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</w:tr>
      <w:tr w:rsidR="00ED022D" w:rsidRPr="00660AF5" w:rsidTr="00FA30BD">
        <w:trPr>
          <w:trHeight w:val="176"/>
        </w:trPr>
        <w:tc>
          <w:tcPr>
            <w:tcW w:w="547" w:type="pct"/>
            <w:shd w:val="clear" w:color="auto" w:fill="auto"/>
            <w:noWrap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660AF5">
              <w:rPr>
                <w:b/>
                <w:bCs/>
                <w:color w:val="000000"/>
                <w:sz w:val="16"/>
                <w:szCs w:val="16"/>
                <w:lang w:val="en-US"/>
              </w:rPr>
              <w:t>17:00</w:t>
            </w:r>
          </w:p>
        </w:tc>
        <w:tc>
          <w:tcPr>
            <w:tcW w:w="964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7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22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20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</w:tr>
      <w:tr w:rsidR="00ED022D" w:rsidRPr="00660AF5" w:rsidTr="00FA30BD">
        <w:trPr>
          <w:trHeight w:val="122"/>
        </w:trPr>
        <w:tc>
          <w:tcPr>
            <w:tcW w:w="547" w:type="pct"/>
            <w:shd w:val="clear" w:color="auto" w:fill="auto"/>
            <w:noWrap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660AF5">
              <w:rPr>
                <w:b/>
                <w:bCs/>
                <w:color w:val="000000"/>
                <w:sz w:val="16"/>
                <w:szCs w:val="16"/>
                <w:lang w:val="en-US"/>
              </w:rPr>
              <w:t>17:30</w:t>
            </w:r>
          </w:p>
        </w:tc>
        <w:tc>
          <w:tcPr>
            <w:tcW w:w="964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7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22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20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</w:tr>
      <w:tr w:rsidR="00ED022D" w:rsidRPr="00660AF5" w:rsidTr="00FA30BD">
        <w:trPr>
          <w:trHeight w:val="255"/>
        </w:trPr>
        <w:tc>
          <w:tcPr>
            <w:tcW w:w="547" w:type="pct"/>
            <w:shd w:val="clear" w:color="auto" w:fill="auto"/>
            <w:noWrap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660AF5">
              <w:rPr>
                <w:b/>
                <w:bCs/>
                <w:color w:val="000000"/>
                <w:sz w:val="16"/>
                <w:szCs w:val="16"/>
                <w:lang w:val="en-US"/>
              </w:rPr>
              <w:t>18:00</w:t>
            </w:r>
          </w:p>
        </w:tc>
        <w:tc>
          <w:tcPr>
            <w:tcW w:w="964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sz w:val="16"/>
                <w:szCs w:val="16"/>
              </w:rPr>
            </w:pPr>
            <w:r w:rsidRPr="00660AF5">
              <w:rPr>
                <w:sz w:val="16"/>
                <w:szCs w:val="16"/>
              </w:rPr>
              <w:t>Фуршет в тентовом павильоне</w:t>
            </w:r>
          </w:p>
          <w:p w:rsidR="00ED022D" w:rsidRPr="00660AF5" w:rsidRDefault="00ED022D" w:rsidP="00FA30BD">
            <w:pPr>
              <w:jc w:val="center"/>
              <w:rPr>
                <w:color w:val="FFFFFF"/>
                <w:sz w:val="16"/>
                <w:szCs w:val="16"/>
              </w:rPr>
            </w:pPr>
            <w:r w:rsidRPr="00660AF5">
              <w:rPr>
                <w:sz w:val="16"/>
                <w:szCs w:val="16"/>
              </w:rPr>
              <w:t>(500 человек)</w:t>
            </w:r>
          </w:p>
        </w:tc>
        <w:tc>
          <w:tcPr>
            <w:tcW w:w="1247" w:type="pct"/>
            <w:shd w:val="clear" w:color="auto" w:fill="auto"/>
            <w:vAlign w:val="center"/>
            <w:hideMark/>
          </w:tcPr>
          <w:p w:rsidR="00ED022D" w:rsidRPr="00485468" w:rsidRDefault="00ED022D" w:rsidP="00FA30B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22" w:type="pct"/>
            <w:shd w:val="clear" w:color="auto" w:fill="auto"/>
            <w:vAlign w:val="center"/>
            <w:hideMark/>
          </w:tcPr>
          <w:p w:rsidR="00ED022D" w:rsidRPr="00485468" w:rsidRDefault="00ED022D" w:rsidP="00FA30B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20" w:type="pct"/>
            <w:shd w:val="clear" w:color="auto" w:fill="auto"/>
            <w:vAlign w:val="center"/>
            <w:hideMark/>
          </w:tcPr>
          <w:p w:rsidR="00ED022D" w:rsidRPr="00485468" w:rsidRDefault="00ED022D" w:rsidP="00FA30B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ED022D" w:rsidRPr="00660AF5" w:rsidTr="00FA30BD">
        <w:trPr>
          <w:trHeight w:val="103"/>
        </w:trPr>
        <w:tc>
          <w:tcPr>
            <w:tcW w:w="547" w:type="pct"/>
            <w:shd w:val="clear" w:color="auto" w:fill="auto"/>
            <w:noWrap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660AF5">
              <w:rPr>
                <w:b/>
                <w:bCs/>
                <w:color w:val="000000"/>
                <w:sz w:val="16"/>
                <w:szCs w:val="16"/>
                <w:lang w:val="en-US"/>
              </w:rPr>
              <w:t>18:30</w:t>
            </w:r>
          </w:p>
        </w:tc>
        <w:tc>
          <w:tcPr>
            <w:tcW w:w="964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7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22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20" w:type="pct"/>
            <w:shd w:val="clear" w:color="auto" w:fill="auto"/>
            <w:vAlign w:val="center"/>
            <w:hideMark/>
          </w:tcPr>
          <w:p w:rsidR="00ED022D" w:rsidRPr="00660AF5" w:rsidRDefault="00ED022D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</w:tr>
      <w:tr w:rsidR="00926A85" w:rsidRPr="00660AF5" w:rsidTr="00926A85">
        <w:trPr>
          <w:trHeight w:val="156"/>
        </w:trPr>
        <w:tc>
          <w:tcPr>
            <w:tcW w:w="547" w:type="pct"/>
            <w:shd w:val="clear" w:color="auto" w:fill="auto"/>
            <w:noWrap/>
            <w:vAlign w:val="center"/>
            <w:hideMark/>
          </w:tcPr>
          <w:p w:rsidR="00926A85" w:rsidRPr="00660AF5" w:rsidRDefault="00926A85" w:rsidP="00FA30BD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660AF5">
              <w:rPr>
                <w:b/>
                <w:bCs/>
                <w:color w:val="000000"/>
                <w:sz w:val="16"/>
                <w:szCs w:val="16"/>
                <w:lang w:val="en-US"/>
              </w:rPr>
              <w:t>19:00</w:t>
            </w:r>
          </w:p>
        </w:tc>
        <w:tc>
          <w:tcPr>
            <w:tcW w:w="964" w:type="pct"/>
            <w:shd w:val="clear" w:color="auto" w:fill="auto"/>
            <w:vAlign w:val="center"/>
            <w:hideMark/>
          </w:tcPr>
          <w:p w:rsidR="00926A85" w:rsidRPr="00660AF5" w:rsidRDefault="00926A85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7" w:type="pct"/>
            <w:shd w:val="clear" w:color="auto" w:fill="auto"/>
            <w:vAlign w:val="center"/>
            <w:hideMark/>
          </w:tcPr>
          <w:p w:rsidR="00926A85" w:rsidRPr="00660AF5" w:rsidRDefault="00926A85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22" w:type="pct"/>
            <w:shd w:val="clear" w:color="auto" w:fill="auto"/>
            <w:vAlign w:val="center"/>
            <w:hideMark/>
          </w:tcPr>
          <w:p w:rsidR="00926A85" w:rsidRPr="00660AF5" w:rsidRDefault="00926A85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20" w:type="pct"/>
            <w:vMerge w:val="restart"/>
            <w:shd w:val="clear" w:color="auto" w:fill="auto"/>
            <w:vAlign w:val="center"/>
            <w:hideMark/>
          </w:tcPr>
          <w:p w:rsidR="00926A85" w:rsidRPr="00660AF5" w:rsidRDefault="00926A85" w:rsidP="00FA30BD">
            <w:pPr>
              <w:jc w:val="center"/>
              <w:rPr>
                <w:sz w:val="16"/>
                <w:szCs w:val="16"/>
              </w:rPr>
            </w:pPr>
            <w:r w:rsidRPr="00660AF5">
              <w:rPr>
                <w:sz w:val="16"/>
                <w:szCs w:val="16"/>
              </w:rPr>
              <w:t>Прощальный ужин в тентовом павильоне</w:t>
            </w:r>
          </w:p>
          <w:p w:rsidR="00926A85" w:rsidRPr="00485468" w:rsidRDefault="00926A85" w:rsidP="00FA30BD">
            <w:pPr>
              <w:jc w:val="center"/>
              <w:rPr>
                <w:color w:val="FFFFFF"/>
                <w:sz w:val="16"/>
                <w:szCs w:val="16"/>
              </w:rPr>
            </w:pPr>
            <w:r w:rsidRPr="00660AF5">
              <w:rPr>
                <w:sz w:val="16"/>
                <w:szCs w:val="16"/>
              </w:rPr>
              <w:t>(300 человек)</w:t>
            </w:r>
          </w:p>
        </w:tc>
      </w:tr>
      <w:tr w:rsidR="00926A85" w:rsidRPr="00660AF5" w:rsidTr="00FA30BD">
        <w:trPr>
          <w:trHeight w:val="130"/>
        </w:trPr>
        <w:tc>
          <w:tcPr>
            <w:tcW w:w="547" w:type="pct"/>
            <w:shd w:val="clear" w:color="auto" w:fill="auto"/>
            <w:noWrap/>
            <w:vAlign w:val="center"/>
            <w:hideMark/>
          </w:tcPr>
          <w:p w:rsidR="00926A85" w:rsidRPr="00660AF5" w:rsidRDefault="00926A85" w:rsidP="00FA30BD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660AF5">
              <w:rPr>
                <w:b/>
                <w:bCs/>
                <w:color w:val="000000"/>
                <w:sz w:val="16"/>
                <w:szCs w:val="16"/>
                <w:lang w:val="en-US"/>
              </w:rPr>
              <w:t>19:30</w:t>
            </w:r>
          </w:p>
        </w:tc>
        <w:tc>
          <w:tcPr>
            <w:tcW w:w="964" w:type="pct"/>
            <w:shd w:val="clear" w:color="auto" w:fill="auto"/>
            <w:vAlign w:val="center"/>
            <w:hideMark/>
          </w:tcPr>
          <w:p w:rsidR="00926A85" w:rsidRPr="00660AF5" w:rsidRDefault="00926A85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7" w:type="pct"/>
            <w:shd w:val="clear" w:color="auto" w:fill="auto"/>
            <w:vAlign w:val="center"/>
            <w:hideMark/>
          </w:tcPr>
          <w:p w:rsidR="00926A85" w:rsidRPr="00660AF5" w:rsidRDefault="00926A85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22" w:type="pct"/>
            <w:shd w:val="clear" w:color="auto" w:fill="auto"/>
            <w:vAlign w:val="center"/>
            <w:hideMark/>
          </w:tcPr>
          <w:p w:rsidR="00926A85" w:rsidRPr="00660AF5" w:rsidRDefault="00926A85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20" w:type="pct"/>
            <w:vMerge/>
            <w:shd w:val="clear" w:color="auto" w:fill="auto"/>
            <w:vAlign w:val="center"/>
            <w:hideMark/>
          </w:tcPr>
          <w:p w:rsidR="00926A85" w:rsidRPr="00660AF5" w:rsidRDefault="00926A85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</w:tr>
      <w:tr w:rsidR="00926A85" w:rsidRPr="00660AF5" w:rsidTr="00FA30BD">
        <w:trPr>
          <w:trHeight w:val="90"/>
        </w:trPr>
        <w:tc>
          <w:tcPr>
            <w:tcW w:w="547" w:type="pct"/>
            <w:shd w:val="clear" w:color="auto" w:fill="auto"/>
            <w:noWrap/>
            <w:vAlign w:val="center"/>
            <w:hideMark/>
          </w:tcPr>
          <w:p w:rsidR="00926A85" w:rsidRPr="00660AF5" w:rsidRDefault="00926A85" w:rsidP="00FA30BD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660AF5">
              <w:rPr>
                <w:b/>
                <w:bCs/>
                <w:color w:val="000000"/>
                <w:sz w:val="16"/>
                <w:szCs w:val="16"/>
                <w:lang w:val="en-US"/>
              </w:rPr>
              <w:t>20:00</w:t>
            </w:r>
          </w:p>
        </w:tc>
        <w:tc>
          <w:tcPr>
            <w:tcW w:w="964" w:type="pct"/>
            <w:shd w:val="clear" w:color="auto" w:fill="auto"/>
            <w:vAlign w:val="center"/>
            <w:hideMark/>
          </w:tcPr>
          <w:p w:rsidR="00926A85" w:rsidRPr="00660AF5" w:rsidRDefault="00926A85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7" w:type="pct"/>
            <w:shd w:val="clear" w:color="auto" w:fill="auto"/>
            <w:vAlign w:val="center"/>
            <w:hideMark/>
          </w:tcPr>
          <w:p w:rsidR="00926A85" w:rsidRPr="00660AF5" w:rsidRDefault="00926A85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22" w:type="pct"/>
            <w:shd w:val="clear" w:color="auto" w:fill="auto"/>
            <w:vAlign w:val="center"/>
            <w:hideMark/>
          </w:tcPr>
          <w:p w:rsidR="00926A85" w:rsidRPr="00660AF5" w:rsidRDefault="00926A85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20" w:type="pct"/>
            <w:vMerge/>
            <w:shd w:val="clear" w:color="auto" w:fill="auto"/>
            <w:vAlign w:val="center"/>
            <w:hideMark/>
          </w:tcPr>
          <w:p w:rsidR="00926A85" w:rsidRPr="00660AF5" w:rsidRDefault="00926A85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</w:tr>
      <w:tr w:rsidR="00926A85" w:rsidRPr="00660AF5" w:rsidTr="00FA30BD">
        <w:trPr>
          <w:trHeight w:val="166"/>
        </w:trPr>
        <w:tc>
          <w:tcPr>
            <w:tcW w:w="547" w:type="pct"/>
            <w:shd w:val="clear" w:color="auto" w:fill="auto"/>
            <w:noWrap/>
            <w:vAlign w:val="center"/>
            <w:hideMark/>
          </w:tcPr>
          <w:p w:rsidR="00926A85" w:rsidRPr="00660AF5" w:rsidRDefault="00926A85" w:rsidP="00FA30BD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660AF5">
              <w:rPr>
                <w:b/>
                <w:bCs/>
                <w:color w:val="000000"/>
                <w:sz w:val="16"/>
                <w:szCs w:val="16"/>
                <w:lang w:val="en-US"/>
              </w:rPr>
              <w:t>20:30</w:t>
            </w:r>
          </w:p>
        </w:tc>
        <w:tc>
          <w:tcPr>
            <w:tcW w:w="964" w:type="pct"/>
            <w:shd w:val="clear" w:color="auto" w:fill="auto"/>
            <w:vAlign w:val="center"/>
            <w:hideMark/>
          </w:tcPr>
          <w:p w:rsidR="00926A85" w:rsidRPr="00660AF5" w:rsidRDefault="00926A85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7" w:type="pct"/>
            <w:shd w:val="clear" w:color="auto" w:fill="auto"/>
            <w:vAlign w:val="center"/>
            <w:hideMark/>
          </w:tcPr>
          <w:p w:rsidR="00926A85" w:rsidRPr="00660AF5" w:rsidRDefault="00926A85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22" w:type="pct"/>
            <w:shd w:val="clear" w:color="auto" w:fill="auto"/>
            <w:vAlign w:val="center"/>
            <w:hideMark/>
          </w:tcPr>
          <w:p w:rsidR="00926A85" w:rsidRPr="00660AF5" w:rsidRDefault="00926A85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20" w:type="pct"/>
            <w:vMerge/>
            <w:shd w:val="clear" w:color="auto" w:fill="auto"/>
            <w:vAlign w:val="center"/>
            <w:hideMark/>
          </w:tcPr>
          <w:p w:rsidR="00926A85" w:rsidRPr="00660AF5" w:rsidRDefault="00926A85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</w:tr>
      <w:tr w:rsidR="00926A85" w:rsidRPr="00660AF5" w:rsidTr="00FA30BD">
        <w:trPr>
          <w:trHeight w:val="166"/>
        </w:trPr>
        <w:tc>
          <w:tcPr>
            <w:tcW w:w="547" w:type="pct"/>
            <w:shd w:val="clear" w:color="auto" w:fill="auto"/>
            <w:noWrap/>
            <w:vAlign w:val="center"/>
            <w:hideMark/>
          </w:tcPr>
          <w:p w:rsidR="00926A85" w:rsidRPr="00926A85" w:rsidRDefault="00926A85" w:rsidP="00FA30B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21:00</w:t>
            </w:r>
          </w:p>
        </w:tc>
        <w:tc>
          <w:tcPr>
            <w:tcW w:w="964" w:type="pct"/>
            <w:shd w:val="clear" w:color="auto" w:fill="auto"/>
            <w:vAlign w:val="center"/>
            <w:hideMark/>
          </w:tcPr>
          <w:p w:rsidR="00926A85" w:rsidRPr="00660AF5" w:rsidRDefault="00926A85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7" w:type="pct"/>
            <w:shd w:val="clear" w:color="auto" w:fill="auto"/>
            <w:vAlign w:val="center"/>
            <w:hideMark/>
          </w:tcPr>
          <w:p w:rsidR="00926A85" w:rsidRPr="00660AF5" w:rsidRDefault="00926A85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22" w:type="pct"/>
            <w:shd w:val="clear" w:color="auto" w:fill="auto"/>
            <w:vAlign w:val="center"/>
            <w:hideMark/>
          </w:tcPr>
          <w:p w:rsidR="00926A85" w:rsidRPr="00660AF5" w:rsidRDefault="00926A85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20" w:type="pct"/>
            <w:vMerge/>
            <w:shd w:val="clear" w:color="auto" w:fill="auto"/>
            <w:vAlign w:val="center"/>
            <w:hideMark/>
          </w:tcPr>
          <w:p w:rsidR="00926A85" w:rsidRPr="00660AF5" w:rsidRDefault="00926A85" w:rsidP="00FA30B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</w:tr>
    </w:tbl>
    <w:p w:rsidR="00ED022D" w:rsidRDefault="00ED022D" w:rsidP="00ED022D">
      <w:pPr>
        <w:rPr>
          <w:sz w:val="20"/>
          <w:szCs w:val="20"/>
        </w:rPr>
      </w:pPr>
    </w:p>
    <w:p w:rsidR="00ED022D" w:rsidRDefault="00ED022D" w:rsidP="00ED022D">
      <w:pPr>
        <w:jc w:val="both"/>
        <w:rPr>
          <w:sz w:val="20"/>
          <w:szCs w:val="20"/>
        </w:rPr>
      </w:pPr>
    </w:p>
    <w:p w:rsidR="00ED022D" w:rsidRDefault="00ED022D" w:rsidP="00ED022D">
      <w:pPr>
        <w:jc w:val="both"/>
        <w:rPr>
          <w:sz w:val="20"/>
          <w:szCs w:val="20"/>
        </w:rPr>
      </w:pPr>
      <w:r w:rsidRPr="004B6460">
        <w:rPr>
          <w:sz w:val="20"/>
          <w:szCs w:val="20"/>
        </w:rPr>
        <w:t xml:space="preserve">Для организации питания необходимо </w:t>
      </w:r>
      <w:r>
        <w:rPr>
          <w:sz w:val="20"/>
          <w:szCs w:val="20"/>
        </w:rPr>
        <w:t>обеспечить</w:t>
      </w:r>
      <w:r w:rsidRPr="004B6460">
        <w:rPr>
          <w:sz w:val="20"/>
          <w:szCs w:val="20"/>
        </w:rPr>
        <w:t xml:space="preserve"> обслуживание Конгресса на высоком уровне, предоставить кейт</w:t>
      </w:r>
      <w:r>
        <w:rPr>
          <w:sz w:val="20"/>
          <w:szCs w:val="20"/>
        </w:rPr>
        <w:t>е</w:t>
      </w:r>
      <w:r w:rsidRPr="004B6460">
        <w:rPr>
          <w:sz w:val="20"/>
          <w:szCs w:val="20"/>
        </w:rPr>
        <w:t>ринговое оборудование и обслуживание, обеспечить четкое взаимодействие и предельную внимательность к  участникам и гостям.</w:t>
      </w:r>
    </w:p>
    <w:p w:rsidR="00ED022D" w:rsidRDefault="00ED022D" w:rsidP="00ED022D">
      <w:pPr>
        <w:jc w:val="both"/>
        <w:rPr>
          <w:sz w:val="20"/>
          <w:szCs w:val="20"/>
        </w:rPr>
      </w:pPr>
    </w:p>
    <w:p w:rsidR="00ED022D" w:rsidRDefault="00ED022D" w:rsidP="00ED022D">
      <w:pPr>
        <w:jc w:val="both"/>
        <w:rPr>
          <w:sz w:val="20"/>
          <w:szCs w:val="20"/>
        </w:rPr>
      </w:pPr>
      <w:r w:rsidRPr="004B6460">
        <w:rPr>
          <w:sz w:val="20"/>
          <w:szCs w:val="20"/>
        </w:rPr>
        <w:t>Для организации питания необходимо предоставить следующее оборудование</w:t>
      </w:r>
      <w:r>
        <w:rPr>
          <w:sz w:val="20"/>
          <w:szCs w:val="20"/>
        </w:rPr>
        <w:t>:</w:t>
      </w:r>
    </w:p>
    <w:p w:rsidR="00ED022D" w:rsidRDefault="00ED022D" w:rsidP="00ED022D">
      <w:pPr>
        <w:jc w:val="both"/>
        <w:rPr>
          <w:sz w:val="20"/>
          <w:szCs w:val="20"/>
        </w:rPr>
      </w:pPr>
    </w:p>
    <w:p w:rsidR="00ED022D" w:rsidRPr="00FD3735" w:rsidRDefault="00ED022D" w:rsidP="00ED022D">
      <w:pPr>
        <w:pStyle w:val="ae"/>
        <w:numPr>
          <w:ilvl w:val="0"/>
          <w:numId w:val="27"/>
        </w:numPr>
        <w:rPr>
          <w:sz w:val="20"/>
          <w:szCs w:val="20"/>
        </w:rPr>
      </w:pPr>
      <w:r>
        <w:rPr>
          <w:sz w:val="20"/>
          <w:szCs w:val="20"/>
        </w:rPr>
        <w:t>Производственное оборудование, не менее: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6095"/>
        <w:gridCol w:w="3260"/>
      </w:tblGrid>
      <w:tr w:rsidR="00ED022D" w:rsidRPr="00930FAA" w:rsidTr="00ED022D">
        <w:trPr>
          <w:trHeight w:val="189"/>
        </w:trPr>
        <w:tc>
          <w:tcPr>
            <w:tcW w:w="534" w:type="dxa"/>
            <w:vAlign w:val="center"/>
          </w:tcPr>
          <w:p w:rsidR="00ED022D" w:rsidRPr="00930FAA" w:rsidRDefault="00ED022D" w:rsidP="00FA30BD">
            <w:pPr>
              <w:rPr>
                <w:sz w:val="20"/>
                <w:szCs w:val="20"/>
              </w:rPr>
            </w:pPr>
          </w:p>
        </w:tc>
        <w:tc>
          <w:tcPr>
            <w:tcW w:w="6095" w:type="dxa"/>
          </w:tcPr>
          <w:p w:rsidR="00ED022D" w:rsidRPr="00ED022D" w:rsidRDefault="00ED022D" w:rsidP="00FA30BD">
            <w:pPr>
              <w:jc w:val="both"/>
              <w:rPr>
                <w:b/>
                <w:sz w:val="20"/>
                <w:szCs w:val="20"/>
              </w:rPr>
            </w:pPr>
            <w:r w:rsidRPr="00ED022D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260" w:type="dxa"/>
          </w:tcPr>
          <w:p w:rsidR="00ED022D" w:rsidRPr="00ED022D" w:rsidRDefault="00ED022D" w:rsidP="00FA30BD">
            <w:pPr>
              <w:jc w:val="both"/>
              <w:rPr>
                <w:b/>
                <w:sz w:val="20"/>
                <w:szCs w:val="20"/>
              </w:rPr>
            </w:pPr>
            <w:r w:rsidRPr="00ED022D">
              <w:rPr>
                <w:b/>
                <w:sz w:val="20"/>
                <w:szCs w:val="20"/>
              </w:rPr>
              <w:t>Кол-во</w:t>
            </w:r>
          </w:p>
        </w:tc>
      </w:tr>
      <w:tr w:rsidR="00ED022D" w:rsidRPr="00930FAA" w:rsidTr="00FA30BD">
        <w:tc>
          <w:tcPr>
            <w:tcW w:w="534" w:type="dxa"/>
            <w:vAlign w:val="center"/>
          </w:tcPr>
          <w:p w:rsidR="00ED022D" w:rsidRPr="00930FAA" w:rsidRDefault="00ED022D" w:rsidP="00FA30BD">
            <w:pPr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>1</w:t>
            </w:r>
          </w:p>
        </w:tc>
        <w:tc>
          <w:tcPr>
            <w:tcW w:w="6095" w:type="dxa"/>
          </w:tcPr>
          <w:p w:rsidR="00ED022D" w:rsidRPr="00930FAA" w:rsidRDefault="00ED022D" w:rsidP="00FA30BD">
            <w:pPr>
              <w:jc w:val="both"/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 xml:space="preserve"> Плита электрическая (производственная)</w:t>
            </w:r>
          </w:p>
        </w:tc>
        <w:tc>
          <w:tcPr>
            <w:tcW w:w="3260" w:type="dxa"/>
            <w:vAlign w:val="center"/>
          </w:tcPr>
          <w:p w:rsidR="00ED022D" w:rsidRPr="00930FAA" w:rsidRDefault="00ED022D" w:rsidP="00FA30BD">
            <w:pPr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>1</w:t>
            </w:r>
          </w:p>
        </w:tc>
      </w:tr>
      <w:tr w:rsidR="00ED022D" w:rsidRPr="00930FAA" w:rsidTr="00FA30BD">
        <w:tc>
          <w:tcPr>
            <w:tcW w:w="534" w:type="dxa"/>
            <w:vAlign w:val="center"/>
          </w:tcPr>
          <w:p w:rsidR="00ED022D" w:rsidRPr="00930FAA" w:rsidRDefault="00ED022D" w:rsidP="00FA30BD">
            <w:pPr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>2</w:t>
            </w:r>
          </w:p>
        </w:tc>
        <w:tc>
          <w:tcPr>
            <w:tcW w:w="6095" w:type="dxa"/>
          </w:tcPr>
          <w:p w:rsidR="00ED022D" w:rsidRPr="00930FAA" w:rsidRDefault="00ED022D" w:rsidP="00FA30BD">
            <w:pPr>
              <w:jc w:val="both"/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 xml:space="preserve"> Конвекционная печь</w:t>
            </w:r>
          </w:p>
        </w:tc>
        <w:tc>
          <w:tcPr>
            <w:tcW w:w="3260" w:type="dxa"/>
            <w:vAlign w:val="center"/>
          </w:tcPr>
          <w:p w:rsidR="00ED022D" w:rsidRPr="00930FAA" w:rsidRDefault="00ED022D" w:rsidP="00FA30BD">
            <w:pPr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>1</w:t>
            </w:r>
          </w:p>
        </w:tc>
      </w:tr>
      <w:tr w:rsidR="00ED022D" w:rsidRPr="00930FAA" w:rsidTr="00FA30BD">
        <w:tc>
          <w:tcPr>
            <w:tcW w:w="534" w:type="dxa"/>
            <w:vAlign w:val="center"/>
          </w:tcPr>
          <w:p w:rsidR="00ED022D" w:rsidRPr="00930FAA" w:rsidRDefault="00ED022D" w:rsidP="00FA30BD">
            <w:pPr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>3</w:t>
            </w:r>
          </w:p>
        </w:tc>
        <w:tc>
          <w:tcPr>
            <w:tcW w:w="6095" w:type="dxa"/>
          </w:tcPr>
          <w:p w:rsidR="00ED022D" w:rsidRPr="00930FAA" w:rsidRDefault="00ED022D" w:rsidP="00FA30BD">
            <w:pPr>
              <w:jc w:val="both"/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 xml:space="preserve"> Жарочный шкаф</w:t>
            </w:r>
          </w:p>
        </w:tc>
        <w:tc>
          <w:tcPr>
            <w:tcW w:w="3260" w:type="dxa"/>
            <w:vAlign w:val="center"/>
          </w:tcPr>
          <w:p w:rsidR="00ED022D" w:rsidRPr="00930FAA" w:rsidRDefault="00ED022D" w:rsidP="00FA30BD">
            <w:pPr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>1</w:t>
            </w:r>
          </w:p>
        </w:tc>
      </w:tr>
      <w:tr w:rsidR="00ED022D" w:rsidRPr="00930FAA" w:rsidTr="00FA30BD">
        <w:tc>
          <w:tcPr>
            <w:tcW w:w="534" w:type="dxa"/>
            <w:vAlign w:val="center"/>
          </w:tcPr>
          <w:p w:rsidR="00ED022D" w:rsidRPr="00930FAA" w:rsidRDefault="00ED022D" w:rsidP="00FA30BD">
            <w:pPr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>4</w:t>
            </w:r>
          </w:p>
        </w:tc>
        <w:tc>
          <w:tcPr>
            <w:tcW w:w="6095" w:type="dxa"/>
          </w:tcPr>
          <w:p w:rsidR="00ED022D" w:rsidRPr="00930FAA" w:rsidRDefault="00ED022D" w:rsidP="00FA30BD">
            <w:pPr>
              <w:jc w:val="both"/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>Закрытый гриль</w:t>
            </w:r>
          </w:p>
        </w:tc>
        <w:tc>
          <w:tcPr>
            <w:tcW w:w="3260" w:type="dxa"/>
            <w:vAlign w:val="center"/>
          </w:tcPr>
          <w:p w:rsidR="00ED022D" w:rsidRPr="00930FAA" w:rsidRDefault="00ED022D" w:rsidP="00FA30BD">
            <w:pPr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>1</w:t>
            </w:r>
          </w:p>
        </w:tc>
      </w:tr>
      <w:tr w:rsidR="00ED022D" w:rsidRPr="00930FAA" w:rsidTr="00FA30BD">
        <w:tc>
          <w:tcPr>
            <w:tcW w:w="534" w:type="dxa"/>
            <w:vAlign w:val="center"/>
          </w:tcPr>
          <w:p w:rsidR="00ED022D" w:rsidRPr="00930FAA" w:rsidRDefault="00ED022D" w:rsidP="00FA30BD">
            <w:pPr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>5</w:t>
            </w:r>
          </w:p>
        </w:tc>
        <w:tc>
          <w:tcPr>
            <w:tcW w:w="6095" w:type="dxa"/>
          </w:tcPr>
          <w:p w:rsidR="00ED022D" w:rsidRPr="00930FAA" w:rsidRDefault="00ED022D" w:rsidP="00FA30BD">
            <w:pPr>
              <w:jc w:val="both"/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 xml:space="preserve"> СВЧ</w:t>
            </w:r>
            <w:r>
              <w:rPr>
                <w:sz w:val="20"/>
                <w:szCs w:val="20"/>
              </w:rPr>
              <w:t xml:space="preserve"> печь</w:t>
            </w:r>
          </w:p>
        </w:tc>
        <w:tc>
          <w:tcPr>
            <w:tcW w:w="3260" w:type="dxa"/>
            <w:vAlign w:val="center"/>
          </w:tcPr>
          <w:p w:rsidR="00ED022D" w:rsidRPr="00930FAA" w:rsidRDefault="00ED022D" w:rsidP="00FA30BD">
            <w:pPr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>4</w:t>
            </w:r>
          </w:p>
        </w:tc>
      </w:tr>
      <w:tr w:rsidR="00ED022D" w:rsidRPr="00930FAA" w:rsidTr="00FA30BD">
        <w:tc>
          <w:tcPr>
            <w:tcW w:w="534" w:type="dxa"/>
            <w:vAlign w:val="center"/>
          </w:tcPr>
          <w:p w:rsidR="00ED022D" w:rsidRPr="00930FAA" w:rsidRDefault="00ED022D" w:rsidP="00FA30BD">
            <w:pPr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>6</w:t>
            </w:r>
          </w:p>
        </w:tc>
        <w:tc>
          <w:tcPr>
            <w:tcW w:w="6095" w:type="dxa"/>
          </w:tcPr>
          <w:p w:rsidR="00ED022D" w:rsidRPr="00930FAA" w:rsidRDefault="00ED022D" w:rsidP="00FA30BD">
            <w:pPr>
              <w:jc w:val="both"/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>Холодильник среднетемпературный (2-дверный)</w:t>
            </w:r>
          </w:p>
        </w:tc>
        <w:tc>
          <w:tcPr>
            <w:tcW w:w="3260" w:type="dxa"/>
            <w:vAlign w:val="center"/>
          </w:tcPr>
          <w:p w:rsidR="00ED022D" w:rsidRPr="00930FAA" w:rsidRDefault="00ED022D" w:rsidP="00FA30BD">
            <w:pPr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>5</w:t>
            </w:r>
          </w:p>
        </w:tc>
      </w:tr>
      <w:tr w:rsidR="00ED022D" w:rsidRPr="00930FAA" w:rsidTr="00FA30BD">
        <w:trPr>
          <w:trHeight w:val="259"/>
        </w:trPr>
        <w:tc>
          <w:tcPr>
            <w:tcW w:w="534" w:type="dxa"/>
            <w:vAlign w:val="center"/>
          </w:tcPr>
          <w:p w:rsidR="00ED022D" w:rsidRPr="00930FAA" w:rsidRDefault="00ED022D" w:rsidP="00FA30BD">
            <w:pPr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>7</w:t>
            </w:r>
          </w:p>
        </w:tc>
        <w:tc>
          <w:tcPr>
            <w:tcW w:w="6095" w:type="dxa"/>
          </w:tcPr>
          <w:p w:rsidR="00ED022D" w:rsidRPr="00930FAA" w:rsidRDefault="00ED022D" w:rsidP="00FA30BD">
            <w:pPr>
              <w:jc w:val="both"/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 xml:space="preserve">Слайсер планетарный </w:t>
            </w:r>
          </w:p>
        </w:tc>
        <w:tc>
          <w:tcPr>
            <w:tcW w:w="3260" w:type="dxa"/>
            <w:vAlign w:val="center"/>
          </w:tcPr>
          <w:p w:rsidR="00ED022D" w:rsidRPr="00930FAA" w:rsidRDefault="00ED022D" w:rsidP="00FA30BD">
            <w:pPr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>2</w:t>
            </w:r>
          </w:p>
        </w:tc>
      </w:tr>
      <w:tr w:rsidR="00ED022D" w:rsidRPr="00930FAA" w:rsidTr="00FA30BD">
        <w:trPr>
          <w:trHeight w:val="259"/>
        </w:trPr>
        <w:tc>
          <w:tcPr>
            <w:tcW w:w="534" w:type="dxa"/>
            <w:vAlign w:val="center"/>
          </w:tcPr>
          <w:p w:rsidR="00ED022D" w:rsidRPr="00930FAA" w:rsidRDefault="00ED022D" w:rsidP="00FA30BD">
            <w:pPr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>8</w:t>
            </w:r>
          </w:p>
        </w:tc>
        <w:tc>
          <w:tcPr>
            <w:tcW w:w="6095" w:type="dxa"/>
          </w:tcPr>
          <w:p w:rsidR="00ED022D" w:rsidRPr="00930FAA" w:rsidRDefault="00ED022D" w:rsidP="00FA30BD">
            <w:pPr>
              <w:jc w:val="both"/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 xml:space="preserve">Блендер  </w:t>
            </w:r>
          </w:p>
        </w:tc>
        <w:tc>
          <w:tcPr>
            <w:tcW w:w="3260" w:type="dxa"/>
            <w:vAlign w:val="center"/>
          </w:tcPr>
          <w:p w:rsidR="00ED022D" w:rsidRPr="00930FAA" w:rsidRDefault="00ED022D" w:rsidP="00FA30BD">
            <w:pPr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>2</w:t>
            </w:r>
          </w:p>
        </w:tc>
      </w:tr>
      <w:tr w:rsidR="00ED022D" w:rsidRPr="00930FAA" w:rsidTr="00FA30BD">
        <w:trPr>
          <w:trHeight w:val="259"/>
        </w:trPr>
        <w:tc>
          <w:tcPr>
            <w:tcW w:w="534" w:type="dxa"/>
            <w:vAlign w:val="center"/>
          </w:tcPr>
          <w:p w:rsidR="00ED022D" w:rsidRPr="00930FAA" w:rsidRDefault="00ED022D" w:rsidP="00FA30BD">
            <w:pPr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>9</w:t>
            </w:r>
          </w:p>
        </w:tc>
        <w:tc>
          <w:tcPr>
            <w:tcW w:w="6095" w:type="dxa"/>
          </w:tcPr>
          <w:p w:rsidR="00ED022D" w:rsidRPr="00930FAA" w:rsidRDefault="00ED022D" w:rsidP="00FA30BD">
            <w:pPr>
              <w:jc w:val="both"/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 xml:space="preserve">Кулер </w:t>
            </w:r>
          </w:p>
        </w:tc>
        <w:tc>
          <w:tcPr>
            <w:tcW w:w="3260" w:type="dxa"/>
            <w:vAlign w:val="center"/>
          </w:tcPr>
          <w:p w:rsidR="00ED022D" w:rsidRPr="00930FAA" w:rsidRDefault="00ED022D" w:rsidP="00FA30BD">
            <w:pPr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>1</w:t>
            </w:r>
          </w:p>
        </w:tc>
      </w:tr>
      <w:tr w:rsidR="00ED022D" w:rsidRPr="00930FAA" w:rsidTr="00FA30BD">
        <w:trPr>
          <w:trHeight w:val="259"/>
        </w:trPr>
        <w:tc>
          <w:tcPr>
            <w:tcW w:w="534" w:type="dxa"/>
            <w:vAlign w:val="center"/>
          </w:tcPr>
          <w:p w:rsidR="00ED022D" w:rsidRPr="00930FAA" w:rsidRDefault="00ED022D" w:rsidP="00FA30BD">
            <w:pPr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>10</w:t>
            </w:r>
          </w:p>
        </w:tc>
        <w:tc>
          <w:tcPr>
            <w:tcW w:w="6095" w:type="dxa"/>
          </w:tcPr>
          <w:p w:rsidR="00ED022D" w:rsidRPr="00930FAA" w:rsidRDefault="00ED022D" w:rsidP="00FA30BD">
            <w:pPr>
              <w:jc w:val="both"/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 xml:space="preserve">Стол производственный </w:t>
            </w:r>
          </w:p>
        </w:tc>
        <w:tc>
          <w:tcPr>
            <w:tcW w:w="3260" w:type="dxa"/>
            <w:vAlign w:val="center"/>
          </w:tcPr>
          <w:p w:rsidR="00ED022D" w:rsidRPr="00930FAA" w:rsidRDefault="00ED022D" w:rsidP="00FA30BD">
            <w:pPr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>18</w:t>
            </w:r>
          </w:p>
        </w:tc>
      </w:tr>
      <w:tr w:rsidR="00ED022D" w:rsidRPr="00930FAA" w:rsidTr="00FA30BD">
        <w:trPr>
          <w:trHeight w:val="259"/>
        </w:trPr>
        <w:tc>
          <w:tcPr>
            <w:tcW w:w="534" w:type="dxa"/>
            <w:vAlign w:val="center"/>
          </w:tcPr>
          <w:p w:rsidR="00ED022D" w:rsidRPr="00930FAA" w:rsidRDefault="00ED022D" w:rsidP="00FA30BD">
            <w:pPr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>11</w:t>
            </w:r>
          </w:p>
        </w:tc>
        <w:tc>
          <w:tcPr>
            <w:tcW w:w="6095" w:type="dxa"/>
          </w:tcPr>
          <w:p w:rsidR="00ED022D" w:rsidRPr="00930FAA" w:rsidRDefault="00ED022D" w:rsidP="00FA30BD">
            <w:pPr>
              <w:jc w:val="both"/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 xml:space="preserve">Стол для сбора пищевых отходов </w:t>
            </w:r>
          </w:p>
        </w:tc>
        <w:tc>
          <w:tcPr>
            <w:tcW w:w="3260" w:type="dxa"/>
            <w:vAlign w:val="center"/>
          </w:tcPr>
          <w:p w:rsidR="00ED022D" w:rsidRPr="00930FAA" w:rsidRDefault="00ED022D" w:rsidP="00FA30BD">
            <w:pPr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>1</w:t>
            </w:r>
          </w:p>
        </w:tc>
      </w:tr>
      <w:tr w:rsidR="00ED022D" w:rsidRPr="00930FAA" w:rsidTr="00FA30BD">
        <w:trPr>
          <w:trHeight w:val="259"/>
        </w:trPr>
        <w:tc>
          <w:tcPr>
            <w:tcW w:w="534" w:type="dxa"/>
            <w:vAlign w:val="center"/>
          </w:tcPr>
          <w:p w:rsidR="00ED022D" w:rsidRPr="00930FAA" w:rsidRDefault="00ED022D" w:rsidP="00FA30BD">
            <w:pPr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>12</w:t>
            </w:r>
          </w:p>
        </w:tc>
        <w:tc>
          <w:tcPr>
            <w:tcW w:w="6095" w:type="dxa"/>
          </w:tcPr>
          <w:p w:rsidR="00ED022D" w:rsidRPr="00930FAA" w:rsidRDefault="00ED022D" w:rsidP="00FA30BD">
            <w:pPr>
              <w:jc w:val="both"/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 xml:space="preserve">Стеллаж производственный </w:t>
            </w:r>
          </w:p>
        </w:tc>
        <w:tc>
          <w:tcPr>
            <w:tcW w:w="3260" w:type="dxa"/>
            <w:vAlign w:val="center"/>
          </w:tcPr>
          <w:p w:rsidR="00ED022D" w:rsidRPr="00930FAA" w:rsidRDefault="00ED022D" w:rsidP="00FA30BD">
            <w:pPr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>10</w:t>
            </w:r>
          </w:p>
        </w:tc>
      </w:tr>
      <w:tr w:rsidR="00ED022D" w:rsidRPr="00930FAA" w:rsidTr="00FA30BD">
        <w:trPr>
          <w:trHeight w:val="259"/>
        </w:trPr>
        <w:tc>
          <w:tcPr>
            <w:tcW w:w="534" w:type="dxa"/>
            <w:vAlign w:val="center"/>
          </w:tcPr>
          <w:p w:rsidR="00ED022D" w:rsidRPr="00930FAA" w:rsidRDefault="00ED022D" w:rsidP="00FA30BD">
            <w:pPr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>13</w:t>
            </w:r>
          </w:p>
        </w:tc>
        <w:tc>
          <w:tcPr>
            <w:tcW w:w="6095" w:type="dxa"/>
          </w:tcPr>
          <w:p w:rsidR="00ED022D" w:rsidRPr="00930FAA" w:rsidRDefault="00ED022D" w:rsidP="00FA30BD">
            <w:pPr>
              <w:jc w:val="both"/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 xml:space="preserve">Ванна моечная </w:t>
            </w:r>
          </w:p>
        </w:tc>
        <w:tc>
          <w:tcPr>
            <w:tcW w:w="3260" w:type="dxa"/>
            <w:vAlign w:val="center"/>
          </w:tcPr>
          <w:p w:rsidR="00ED022D" w:rsidRPr="00930FAA" w:rsidRDefault="00ED022D" w:rsidP="00FA30BD">
            <w:pPr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>8</w:t>
            </w:r>
          </w:p>
        </w:tc>
      </w:tr>
      <w:tr w:rsidR="00ED022D" w:rsidRPr="00930FAA" w:rsidTr="00FA30BD">
        <w:trPr>
          <w:trHeight w:val="259"/>
        </w:trPr>
        <w:tc>
          <w:tcPr>
            <w:tcW w:w="534" w:type="dxa"/>
            <w:vAlign w:val="center"/>
          </w:tcPr>
          <w:p w:rsidR="00ED022D" w:rsidRPr="00930FAA" w:rsidRDefault="00ED022D" w:rsidP="00FA30BD">
            <w:pPr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>14</w:t>
            </w:r>
          </w:p>
        </w:tc>
        <w:tc>
          <w:tcPr>
            <w:tcW w:w="6095" w:type="dxa"/>
          </w:tcPr>
          <w:p w:rsidR="00ED022D" w:rsidRPr="00930FAA" w:rsidRDefault="00ED022D" w:rsidP="00FA30BD">
            <w:pPr>
              <w:jc w:val="both"/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 xml:space="preserve">Раковина для мытья рук </w:t>
            </w:r>
          </w:p>
        </w:tc>
        <w:tc>
          <w:tcPr>
            <w:tcW w:w="3260" w:type="dxa"/>
            <w:vAlign w:val="center"/>
          </w:tcPr>
          <w:p w:rsidR="00ED022D" w:rsidRPr="00930FAA" w:rsidRDefault="00ED022D" w:rsidP="00FA30BD">
            <w:pPr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>1</w:t>
            </w:r>
          </w:p>
        </w:tc>
      </w:tr>
      <w:tr w:rsidR="00ED022D" w:rsidRPr="00930FAA" w:rsidTr="00FA30BD">
        <w:trPr>
          <w:trHeight w:val="259"/>
        </w:trPr>
        <w:tc>
          <w:tcPr>
            <w:tcW w:w="534" w:type="dxa"/>
            <w:vAlign w:val="center"/>
          </w:tcPr>
          <w:p w:rsidR="00ED022D" w:rsidRPr="00930FAA" w:rsidRDefault="00ED022D" w:rsidP="00FA30BD">
            <w:pPr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>15</w:t>
            </w:r>
          </w:p>
        </w:tc>
        <w:tc>
          <w:tcPr>
            <w:tcW w:w="6095" w:type="dxa"/>
          </w:tcPr>
          <w:p w:rsidR="00ED022D" w:rsidRPr="00930FAA" w:rsidRDefault="00ED022D" w:rsidP="00FA30BD">
            <w:pPr>
              <w:jc w:val="both"/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 xml:space="preserve">Посудомоечная машина </w:t>
            </w:r>
          </w:p>
        </w:tc>
        <w:tc>
          <w:tcPr>
            <w:tcW w:w="3260" w:type="dxa"/>
            <w:vAlign w:val="center"/>
          </w:tcPr>
          <w:p w:rsidR="00ED022D" w:rsidRPr="00930FAA" w:rsidRDefault="00ED022D" w:rsidP="00FA30BD">
            <w:pPr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>1</w:t>
            </w:r>
          </w:p>
        </w:tc>
      </w:tr>
      <w:tr w:rsidR="00ED022D" w:rsidRPr="00930FAA" w:rsidTr="00FA30BD">
        <w:trPr>
          <w:trHeight w:val="259"/>
        </w:trPr>
        <w:tc>
          <w:tcPr>
            <w:tcW w:w="534" w:type="dxa"/>
            <w:vAlign w:val="center"/>
          </w:tcPr>
          <w:p w:rsidR="00ED022D" w:rsidRPr="00930FAA" w:rsidRDefault="00ED022D" w:rsidP="00FA30BD">
            <w:pPr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>16</w:t>
            </w:r>
          </w:p>
        </w:tc>
        <w:tc>
          <w:tcPr>
            <w:tcW w:w="6095" w:type="dxa"/>
          </w:tcPr>
          <w:p w:rsidR="00ED022D" w:rsidRPr="00930FAA" w:rsidRDefault="00ED022D" w:rsidP="00FA30BD">
            <w:pPr>
              <w:jc w:val="both"/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 xml:space="preserve">Контейнеры для сбора отходов </w:t>
            </w:r>
          </w:p>
        </w:tc>
        <w:tc>
          <w:tcPr>
            <w:tcW w:w="3260" w:type="dxa"/>
            <w:vAlign w:val="center"/>
          </w:tcPr>
          <w:p w:rsidR="00ED022D" w:rsidRPr="00930FAA" w:rsidRDefault="00ED022D" w:rsidP="00FA30BD">
            <w:pPr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>3</w:t>
            </w:r>
          </w:p>
        </w:tc>
      </w:tr>
      <w:tr w:rsidR="00ED022D" w:rsidRPr="00930FAA" w:rsidTr="00FA30BD">
        <w:trPr>
          <w:trHeight w:val="259"/>
        </w:trPr>
        <w:tc>
          <w:tcPr>
            <w:tcW w:w="534" w:type="dxa"/>
            <w:vAlign w:val="center"/>
          </w:tcPr>
          <w:p w:rsidR="00ED022D" w:rsidRPr="00930FAA" w:rsidRDefault="00ED022D" w:rsidP="00FA30BD">
            <w:pPr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>17</w:t>
            </w:r>
          </w:p>
        </w:tc>
        <w:tc>
          <w:tcPr>
            <w:tcW w:w="6095" w:type="dxa"/>
          </w:tcPr>
          <w:p w:rsidR="00ED022D" w:rsidRPr="00930FAA" w:rsidRDefault="00ED022D" w:rsidP="00FA30BD">
            <w:pPr>
              <w:jc w:val="both"/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>Вытяжная вентиляция</w:t>
            </w:r>
          </w:p>
        </w:tc>
        <w:tc>
          <w:tcPr>
            <w:tcW w:w="3260" w:type="dxa"/>
            <w:vAlign w:val="center"/>
          </w:tcPr>
          <w:p w:rsidR="00ED022D" w:rsidRPr="00930FAA" w:rsidRDefault="00ED022D" w:rsidP="00FA30BD">
            <w:pPr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>1</w:t>
            </w:r>
          </w:p>
        </w:tc>
      </w:tr>
      <w:tr w:rsidR="00ED022D" w:rsidRPr="00930FAA" w:rsidTr="00FA30BD">
        <w:trPr>
          <w:trHeight w:val="273"/>
        </w:trPr>
        <w:tc>
          <w:tcPr>
            <w:tcW w:w="534" w:type="dxa"/>
            <w:vAlign w:val="center"/>
          </w:tcPr>
          <w:p w:rsidR="00ED022D" w:rsidRPr="00930FAA" w:rsidRDefault="00ED022D" w:rsidP="00FA30BD">
            <w:pPr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>18</w:t>
            </w:r>
          </w:p>
        </w:tc>
        <w:tc>
          <w:tcPr>
            <w:tcW w:w="6095" w:type="dxa"/>
          </w:tcPr>
          <w:p w:rsidR="00ED022D" w:rsidRPr="00930FAA" w:rsidRDefault="00ED022D" w:rsidP="00FA30BD">
            <w:pPr>
              <w:jc w:val="both"/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 xml:space="preserve">Кухонный инвентарь </w:t>
            </w:r>
          </w:p>
        </w:tc>
        <w:tc>
          <w:tcPr>
            <w:tcW w:w="3260" w:type="dxa"/>
          </w:tcPr>
          <w:p w:rsidR="00ED022D" w:rsidRPr="00930FAA" w:rsidRDefault="00ED022D" w:rsidP="00FA30BD">
            <w:pPr>
              <w:jc w:val="both"/>
              <w:rPr>
                <w:sz w:val="18"/>
                <w:szCs w:val="18"/>
              </w:rPr>
            </w:pPr>
            <w:r w:rsidRPr="00930FAA">
              <w:rPr>
                <w:sz w:val="18"/>
                <w:szCs w:val="18"/>
              </w:rPr>
              <w:t>В ассортименте</w:t>
            </w:r>
          </w:p>
        </w:tc>
      </w:tr>
    </w:tbl>
    <w:p w:rsidR="00ED022D" w:rsidRDefault="00ED022D" w:rsidP="00ED022D">
      <w:pPr>
        <w:jc w:val="both"/>
        <w:rPr>
          <w:sz w:val="20"/>
          <w:szCs w:val="20"/>
        </w:rPr>
      </w:pPr>
    </w:p>
    <w:p w:rsidR="00ED022D" w:rsidRPr="00EF5D54" w:rsidRDefault="00ED022D" w:rsidP="00ED022D">
      <w:pPr>
        <w:pStyle w:val="ae"/>
        <w:numPr>
          <w:ilvl w:val="0"/>
          <w:numId w:val="27"/>
        </w:numPr>
        <w:rPr>
          <w:sz w:val="20"/>
          <w:szCs w:val="20"/>
        </w:rPr>
      </w:pPr>
      <w:r>
        <w:rPr>
          <w:sz w:val="20"/>
          <w:szCs w:val="20"/>
        </w:rPr>
        <w:t>Барное оборудование, не менее:</w:t>
      </w:r>
    </w:p>
    <w:tbl>
      <w:tblPr>
        <w:tblW w:w="9800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"/>
        <w:gridCol w:w="6095"/>
        <w:gridCol w:w="3260"/>
      </w:tblGrid>
      <w:tr w:rsidR="00ED022D" w:rsidRPr="00F800A9" w:rsidTr="00ED022D">
        <w:trPr>
          <w:trHeight w:val="241"/>
        </w:trPr>
        <w:tc>
          <w:tcPr>
            <w:tcW w:w="445" w:type="dxa"/>
          </w:tcPr>
          <w:p w:rsidR="00ED022D" w:rsidRPr="00F800A9" w:rsidRDefault="00ED022D" w:rsidP="00FA30BD">
            <w:pPr>
              <w:rPr>
                <w:b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ED022D" w:rsidRPr="00F800A9" w:rsidRDefault="00ED022D" w:rsidP="00FA30BD">
            <w:pPr>
              <w:rPr>
                <w:b/>
                <w:sz w:val="20"/>
                <w:szCs w:val="20"/>
              </w:rPr>
            </w:pPr>
            <w:r w:rsidRPr="00F800A9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260" w:type="dxa"/>
            <w:vAlign w:val="center"/>
          </w:tcPr>
          <w:p w:rsidR="00ED022D" w:rsidRPr="00F800A9" w:rsidRDefault="00ED022D" w:rsidP="00FA30BD">
            <w:pPr>
              <w:rPr>
                <w:b/>
                <w:sz w:val="20"/>
                <w:szCs w:val="20"/>
              </w:rPr>
            </w:pPr>
            <w:r w:rsidRPr="00F800A9">
              <w:rPr>
                <w:b/>
                <w:sz w:val="20"/>
                <w:szCs w:val="20"/>
              </w:rPr>
              <w:t>Кол-во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D022D" w:rsidRPr="00306E98" w:rsidTr="00FA30BD">
        <w:trPr>
          <w:trHeight w:val="249"/>
        </w:trPr>
        <w:tc>
          <w:tcPr>
            <w:tcW w:w="445" w:type="dxa"/>
          </w:tcPr>
          <w:p w:rsidR="00ED022D" w:rsidRPr="004B6460" w:rsidRDefault="00ED022D" w:rsidP="00FA30BD">
            <w:pPr>
              <w:pStyle w:val="ae"/>
              <w:numPr>
                <w:ilvl w:val="0"/>
                <w:numId w:val="26"/>
              </w:numPr>
              <w:ind w:left="53" w:hanging="77"/>
              <w:jc w:val="left"/>
              <w:rPr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ED022D" w:rsidRPr="00B26747" w:rsidRDefault="00ED022D" w:rsidP="00FA30BD">
            <w:pPr>
              <w:jc w:val="both"/>
              <w:rPr>
                <w:sz w:val="20"/>
                <w:szCs w:val="20"/>
              </w:rPr>
            </w:pPr>
            <w:r w:rsidRPr="00B26747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о</w:t>
            </w:r>
            <w:r w:rsidRPr="00B26747">
              <w:rPr>
                <w:sz w:val="20"/>
                <w:szCs w:val="20"/>
              </w:rPr>
              <w:t>фессиональная кофемашина 2-гр.</w:t>
            </w:r>
          </w:p>
        </w:tc>
        <w:tc>
          <w:tcPr>
            <w:tcW w:w="3260" w:type="dxa"/>
            <w:vAlign w:val="center"/>
          </w:tcPr>
          <w:p w:rsidR="00ED022D" w:rsidRPr="00B26747" w:rsidRDefault="00ED022D" w:rsidP="00FA30BD">
            <w:pPr>
              <w:rPr>
                <w:sz w:val="20"/>
                <w:szCs w:val="20"/>
              </w:rPr>
            </w:pPr>
            <w:r w:rsidRPr="00B26747">
              <w:rPr>
                <w:sz w:val="20"/>
                <w:szCs w:val="20"/>
              </w:rPr>
              <w:t>3</w:t>
            </w:r>
          </w:p>
        </w:tc>
      </w:tr>
      <w:tr w:rsidR="00ED022D" w:rsidRPr="00306E98" w:rsidTr="00FA30BD">
        <w:trPr>
          <w:trHeight w:val="221"/>
        </w:trPr>
        <w:tc>
          <w:tcPr>
            <w:tcW w:w="445" w:type="dxa"/>
          </w:tcPr>
          <w:p w:rsidR="00ED022D" w:rsidRPr="004B6460" w:rsidRDefault="00ED022D" w:rsidP="00FA30BD">
            <w:pPr>
              <w:pStyle w:val="ae"/>
              <w:numPr>
                <w:ilvl w:val="0"/>
                <w:numId w:val="26"/>
              </w:numPr>
              <w:ind w:left="53" w:hanging="77"/>
              <w:jc w:val="left"/>
              <w:rPr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ED022D" w:rsidRPr="00B26747" w:rsidRDefault="00ED022D" w:rsidP="00FA30BD">
            <w:pPr>
              <w:jc w:val="both"/>
              <w:rPr>
                <w:sz w:val="20"/>
                <w:szCs w:val="20"/>
              </w:rPr>
            </w:pPr>
            <w:r w:rsidRPr="00B26747">
              <w:rPr>
                <w:sz w:val="20"/>
                <w:szCs w:val="20"/>
              </w:rPr>
              <w:t>Кофемолка</w:t>
            </w:r>
          </w:p>
        </w:tc>
        <w:tc>
          <w:tcPr>
            <w:tcW w:w="3260" w:type="dxa"/>
            <w:vAlign w:val="center"/>
          </w:tcPr>
          <w:p w:rsidR="00ED022D" w:rsidRPr="00B26747" w:rsidRDefault="00ED022D" w:rsidP="00FA3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ED022D" w:rsidRPr="005F6E59" w:rsidTr="00FA30BD">
        <w:trPr>
          <w:trHeight w:val="126"/>
        </w:trPr>
        <w:tc>
          <w:tcPr>
            <w:tcW w:w="445" w:type="dxa"/>
          </w:tcPr>
          <w:p w:rsidR="00ED022D" w:rsidRPr="004B6460" w:rsidRDefault="00ED022D" w:rsidP="00FA30BD">
            <w:pPr>
              <w:pStyle w:val="ae"/>
              <w:numPr>
                <w:ilvl w:val="0"/>
                <w:numId w:val="26"/>
              </w:numPr>
              <w:ind w:left="53" w:hanging="77"/>
              <w:jc w:val="left"/>
              <w:rPr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ED022D" w:rsidRPr="005F6E59" w:rsidRDefault="00ED022D" w:rsidP="00FA30BD">
            <w:pPr>
              <w:jc w:val="both"/>
              <w:rPr>
                <w:sz w:val="20"/>
                <w:szCs w:val="20"/>
              </w:rPr>
            </w:pPr>
            <w:r w:rsidRPr="005F6E59">
              <w:rPr>
                <w:sz w:val="20"/>
                <w:szCs w:val="20"/>
              </w:rPr>
              <w:t>Боллер</w:t>
            </w:r>
          </w:p>
        </w:tc>
        <w:tc>
          <w:tcPr>
            <w:tcW w:w="3260" w:type="dxa"/>
            <w:vAlign w:val="center"/>
          </w:tcPr>
          <w:p w:rsidR="00ED022D" w:rsidRPr="005F6E59" w:rsidRDefault="00ED022D" w:rsidP="00FA30BD">
            <w:pPr>
              <w:rPr>
                <w:sz w:val="20"/>
                <w:szCs w:val="20"/>
              </w:rPr>
            </w:pPr>
            <w:r w:rsidRPr="005F6E59">
              <w:rPr>
                <w:sz w:val="20"/>
                <w:szCs w:val="20"/>
              </w:rPr>
              <w:t>6</w:t>
            </w:r>
          </w:p>
        </w:tc>
      </w:tr>
      <w:tr w:rsidR="00ED022D" w:rsidRPr="00306E98" w:rsidTr="00FA30BD">
        <w:trPr>
          <w:trHeight w:val="158"/>
        </w:trPr>
        <w:tc>
          <w:tcPr>
            <w:tcW w:w="445" w:type="dxa"/>
          </w:tcPr>
          <w:p w:rsidR="00ED022D" w:rsidRPr="004B6460" w:rsidRDefault="00ED022D" w:rsidP="00FA30BD">
            <w:pPr>
              <w:pStyle w:val="ae"/>
              <w:numPr>
                <w:ilvl w:val="0"/>
                <w:numId w:val="26"/>
              </w:numPr>
              <w:ind w:left="53" w:hanging="77"/>
              <w:jc w:val="left"/>
              <w:rPr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ED022D" w:rsidRPr="00B26747" w:rsidRDefault="00ED022D" w:rsidP="00FA30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Барный инвентарь</w:t>
            </w:r>
          </w:p>
        </w:tc>
        <w:tc>
          <w:tcPr>
            <w:tcW w:w="3260" w:type="dxa"/>
            <w:vAlign w:val="center"/>
          </w:tcPr>
          <w:p w:rsidR="00ED022D" w:rsidRPr="00B26747" w:rsidRDefault="00ED022D" w:rsidP="00FA3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ассортименте</w:t>
            </w:r>
          </w:p>
        </w:tc>
      </w:tr>
    </w:tbl>
    <w:p w:rsidR="00ED022D" w:rsidRDefault="00ED022D" w:rsidP="00ED022D">
      <w:pPr>
        <w:jc w:val="both"/>
        <w:rPr>
          <w:sz w:val="20"/>
          <w:szCs w:val="20"/>
        </w:rPr>
      </w:pPr>
    </w:p>
    <w:p w:rsidR="00ED022D" w:rsidRPr="00257374" w:rsidRDefault="00ED022D" w:rsidP="00ED022D">
      <w:pPr>
        <w:pStyle w:val="ae"/>
        <w:numPr>
          <w:ilvl w:val="0"/>
          <w:numId w:val="27"/>
        </w:numPr>
        <w:rPr>
          <w:sz w:val="20"/>
          <w:szCs w:val="20"/>
        </w:rPr>
      </w:pPr>
      <w:r>
        <w:rPr>
          <w:sz w:val="20"/>
          <w:szCs w:val="20"/>
        </w:rPr>
        <w:t>Кейтеринговое оборудование, не менее</w:t>
      </w:r>
      <w:r w:rsidRPr="00AE3025">
        <w:rPr>
          <w:sz w:val="20"/>
          <w:szCs w:val="20"/>
        </w:rPr>
        <w:t>:</w:t>
      </w:r>
    </w:p>
    <w:tbl>
      <w:tblPr>
        <w:tblW w:w="9800" w:type="dxa"/>
        <w:tblInd w:w="89" w:type="dxa"/>
        <w:tblLook w:val="04A0"/>
      </w:tblPr>
      <w:tblGrid>
        <w:gridCol w:w="445"/>
        <w:gridCol w:w="6095"/>
        <w:gridCol w:w="3260"/>
      </w:tblGrid>
      <w:tr w:rsidR="00ED022D" w:rsidRPr="00F800A9" w:rsidTr="00FA30BD">
        <w:trPr>
          <w:trHeight w:val="29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2D" w:rsidRPr="00F800A9" w:rsidRDefault="00ED022D" w:rsidP="00FA30BD">
            <w:pPr>
              <w:rPr>
                <w:b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22D" w:rsidRPr="00F800A9" w:rsidRDefault="00ED022D" w:rsidP="00FA30BD">
            <w:pPr>
              <w:rPr>
                <w:b/>
                <w:sz w:val="20"/>
                <w:szCs w:val="20"/>
              </w:rPr>
            </w:pPr>
            <w:r w:rsidRPr="00F800A9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022D" w:rsidRPr="00F800A9" w:rsidRDefault="00ED022D" w:rsidP="00FA30BD">
            <w:pPr>
              <w:jc w:val="right"/>
              <w:rPr>
                <w:b/>
                <w:sz w:val="20"/>
                <w:szCs w:val="20"/>
              </w:rPr>
            </w:pPr>
            <w:r w:rsidRPr="00F800A9">
              <w:rPr>
                <w:b/>
                <w:sz w:val="20"/>
                <w:szCs w:val="20"/>
              </w:rPr>
              <w:t>Кол-во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D022D" w:rsidRPr="00F800A9" w:rsidTr="00FA30BD">
        <w:trPr>
          <w:trHeight w:val="469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2D" w:rsidRPr="005F6E59" w:rsidRDefault="00ED022D" w:rsidP="00FA3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22D" w:rsidRPr="005F6E59" w:rsidRDefault="00ED022D" w:rsidP="00FA30BD">
            <w:pPr>
              <w:jc w:val="both"/>
              <w:rPr>
                <w:sz w:val="20"/>
                <w:szCs w:val="20"/>
              </w:rPr>
            </w:pPr>
            <w:r w:rsidRPr="005F6E59">
              <w:rPr>
                <w:sz w:val="20"/>
                <w:szCs w:val="20"/>
              </w:rPr>
              <w:t xml:space="preserve">Кейтеринговое оборудование (мармиты, столы с охлаждением, </w:t>
            </w:r>
            <w:r>
              <w:rPr>
                <w:sz w:val="20"/>
                <w:szCs w:val="20"/>
              </w:rPr>
              <w:t>тележка для фламбе)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022D" w:rsidRPr="005F6E59" w:rsidRDefault="00ED022D" w:rsidP="00FA30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меню</w:t>
            </w:r>
          </w:p>
        </w:tc>
      </w:tr>
      <w:tr w:rsidR="00ED022D" w:rsidRPr="00F800A9" w:rsidTr="00FA30BD">
        <w:trPr>
          <w:trHeight w:val="22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2D" w:rsidRPr="005F6E59" w:rsidRDefault="00ED022D" w:rsidP="00FA3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22D" w:rsidRPr="005F6E59" w:rsidRDefault="00ED022D" w:rsidP="00FA30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Инвентарь для кейтеринга (приборы д/раскладки и подачи блюд)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022D" w:rsidRPr="005F6E59" w:rsidRDefault="00ED022D" w:rsidP="00FA30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меню</w:t>
            </w:r>
          </w:p>
        </w:tc>
      </w:tr>
      <w:tr w:rsidR="00ED022D" w:rsidRPr="00F800A9" w:rsidTr="00FA30BD">
        <w:trPr>
          <w:trHeight w:val="171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2D" w:rsidRPr="005F6E59" w:rsidRDefault="00ED022D" w:rsidP="00FA3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22D" w:rsidRPr="005F6E59" w:rsidRDefault="00ED022D" w:rsidP="00FA30BD">
            <w:pPr>
              <w:jc w:val="both"/>
              <w:rPr>
                <w:sz w:val="20"/>
                <w:szCs w:val="20"/>
              </w:rPr>
            </w:pPr>
            <w:r w:rsidRPr="005F6E59">
              <w:rPr>
                <w:sz w:val="20"/>
                <w:szCs w:val="20"/>
              </w:rPr>
              <w:t>Стол гостевой  на 18 персон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022D" w:rsidRPr="005F6E59" w:rsidRDefault="00ED022D" w:rsidP="00FA30BD">
            <w:pPr>
              <w:jc w:val="right"/>
              <w:rPr>
                <w:sz w:val="20"/>
                <w:szCs w:val="20"/>
              </w:rPr>
            </w:pPr>
            <w:r w:rsidRPr="005F6E59">
              <w:rPr>
                <w:sz w:val="20"/>
                <w:szCs w:val="20"/>
              </w:rPr>
              <w:t>25</w:t>
            </w:r>
          </w:p>
        </w:tc>
      </w:tr>
      <w:tr w:rsidR="00ED022D" w:rsidRPr="00F800A9" w:rsidTr="00FA30BD">
        <w:trPr>
          <w:trHeight w:val="21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2D" w:rsidRPr="005F6E59" w:rsidRDefault="00ED022D" w:rsidP="00FA3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22D" w:rsidRPr="005F6E59" w:rsidRDefault="00ED022D" w:rsidP="00FA30BD">
            <w:pPr>
              <w:jc w:val="both"/>
              <w:rPr>
                <w:sz w:val="20"/>
                <w:szCs w:val="20"/>
              </w:rPr>
            </w:pPr>
            <w:r w:rsidRPr="005F6E59">
              <w:rPr>
                <w:sz w:val="20"/>
                <w:szCs w:val="20"/>
              </w:rPr>
              <w:t>Стул гостевой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022D" w:rsidRPr="005F6E59" w:rsidRDefault="00ED022D" w:rsidP="00FA30BD">
            <w:pPr>
              <w:jc w:val="right"/>
              <w:rPr>
                <w:sz w:val="20"/>
                <w:szCs w:val="20"/>
              </w:rPr>
            </w:pPr>
            <w:r w:rsidRPr="005F6E59">
              <w:rPr>
                <w:sz w:val="20"/>
                <w:szCs w:val="20"/>
              </w:rPr>
              <w:t>300(+5)</w:t>
            </w:r>
          </w:p>
        </w:tc>
      </w:tr>
      <w:tr w:rsidR="00ED022D" w:rsidRPr="00F800A9" w:rsidTr="00FA30BD">
        <w:trPr>
          <w:trHeight w:val="263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2D" w:rsidRPr="005F6E59" w:rsidRDefault="00ED022D" w:rsidP="00FA3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22D" w:rsidRPr="005F6E59" w:rsidRDefault="00ED022D" w:rsidP="00FA30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Скатерть</w:t>
            </w:r>
            <w:r w:rsidRPr="005F6E59">
              <w:rPr>
                <w:sz w:val="20"/>
                <w:szCs w:val="20"/>
              </w:rPr>
              <w:t xml:space="preserve"> с </w:t>
            </w:r>
            <w:r>
              <w:rPr>
                <w:sz w:val="20"/>
                <w:szCs w:val="20"/>
              </w:rPr>
              <w:t>«</w:t>
            </w:r>
            <w:r w:rsidRPr="005F6E59">
              <w:rPr>
                <w:sz w:val="20"/>
                <w:szCs w:val="20"/>
              </w:rPr>
              <w:t>юбк</w:t>
            </w:r>
            <w:r>
              <w:rPr>
                <w:sz w:val="20"/>
                <w:szCs w:val="20"/>
              </w:rPr>
              <w:t>ой»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022D" w:rsidRPr="005F6E59" w:rsidRDefault="00ED022D" w:rsidP="00FA30BD">
            <w:pPr>
              <w:jc w:val="right"/>
              <w:rPr>
                <w:sz w:val="20"/>
                <w:szCs w:val="20"/>
              </w:rPr>
            </w:pPr>
            <w:r w:rsidRPr="005F6E59">
              <w:rPr>
                <w:sz w:val="20"/>
                <w:szCs w:val="20"/>
              </w:rPr>
              <w:t>По кол-ву столов</w:t>
            </w:r>
          </w:p>
        </w:tc>
      </w:tr>
      <w:tr w:rsidR="00ED022D" w:rsidRPr="00F800A9" w:rsidTr="00FA30BD">
        <w:trPr>
          <w:trHeight w:val="26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2D" w:rsidRPr="005F6E59" w:rsidRDefault="00ED022D" w:rsidP="00FA3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22D" w:rsidRPr="005F6E59" w:rsidRDefault="00ED022D" w:rsidP="00FA30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Скатерть «наперон»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022D" w:rsidRPr="005F6E59" w:rsidRDefault="00ED022D" w:rsidP="00FA30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 комплекта на каждый стол</w:t>
            </w:r>
          </w:p>
        </w:tc>
      </w:tr>
      <w:tr w:rsidR="00ED022D" w:rsidRPr="00F800A9" w:rsidTr="00FA30BD">
        <w:trPr>
          <w:trHeight w:val="271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2D" w:rsidRPr="005F6E59" w:rsidRDefault="00ED022D" w:rsidP="00FA3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22D" w:rsidRPr="005F6E59" w:rsidRDefault="00ED022D" w:rsidP="00FA30BD">
            <w:pPr>
              <w:jc w:val="both"/>
              <w:rPr>
                <w:sz w:val="20"/>
                <w:szCs w:val="20"/>
              </w:rPr>
            </w:pPr>
            <w:r w:rsidRPr="005F6E59">
              <w:rPr>
                <w:sz w:val="20"/>
                <w:szCs w:val="20"/>
              </w:rPr>
              <w:t>Чехлы д/ стульев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022D" w:rsidRPr="005F6E59" w:rsidRDefault="00ED022D" w:rsidP="00FA30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(+50)</w:t>
            </w:r>
          </w:p>
        </w:tc>
      </w:tr>
      <w:tr w:rsidR="00ED022D" w:rsidRPr="00F800A9" w:rsidTr="00FA30BD">
        <w:trPr>
          <w:trHeight w:val="243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2D" w:rsidRPr="005F6E59" w:rsidRDefault="00ED022D" w:rsidP="00FA3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22D" w:rsidRPr="00930FAA" w:rsidRDefault="00ED022D" w:rsidP="00FA30BD">
            <w:pPr>
              <w:jc w:val="both"/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>Напольные декоративные композиции (зелень, цветы, растения)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022D" w:rsidRPr="00257374" w:rsidRDefault="00ED022D" w:rsidP="00FA30BD">
            <w:pPr>
              <w:jc w:val="right"/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>6</w:t>
            </w:r>
          </w:p>
        </w:tc>
      </w:tr>
      <w:tr w:rsidR="00ED022D" w:rsidRPr="00F800A9" w:rsidTr="00FA30BD">
        <w:trPr>
          <w:trHeight w:val="226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2D" w:rsidRPr="005F6E59" w:rsidRDefault="00ED022D" w:rsidP="00FA3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22D" w:rsidRPr="00930FAA" w:rsidRDefault="00ED022D" w:rsidP="00FA30BD">
            <w:pPr>
              <w:jc w:val="both"/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 xml:space="preserve">Цветочные композиции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022D" w:rsidRPr="00930FAA" w:rsidRDefault="00ED022D" w:rsidP="00FA30BD">
            <w:pPr>
              <w:jc w:val="right"/>
              <w:rPr>
                <w:sz w:val="20"/>
                <w:szCs w:val="20"/>
              </w:rPr>
            </w:pPr>
            <w:r w:rsidRPr="00930FAA">
              <w:rPr>
                <w:sz w:val="20"/>
                <w:szCs w:val="20"/>
              </w:rPr>
              <w:t>На каждый стол</w:t>
            </w:r>
          </w:p>
        </w:tc>
      </w:tr>
    </w:tbl>
    <w:p w:rsidR="00ED022D" w:rsidRPr="0071501A" w:rsidRDefault="00ED022D" w:rsidP="00ED022D">
      <w:pPr>
        <w:jc w:val="both"/>
        <w:rPr>
          <w:sz w:val="20"/>
          <w:szCs w:val="20"/>
        </w:rPr>
      </w:pPr>
    </w:p>
    <w:p w:rsidR="00ED022D" w:rsidRPr="00257374" w:rsidRDefault="00ED022D" w:rsidP="00ED022D">
      <w:pPr>
        <w:pStyle w:val="ae"/>
        <w:numPr>
          <w:ilvl w:val="0"/>
          <w:numId w:val="27"/>
        </w:numPr>
        <w:rPr>
          <w:sz w:val="20"/>
          <w:szCs w:val="20"/>
        </w:rPr>
      </w:pPr>
      <w:r>
        <w:rPr>
          <w:sz w:val="20"/>
          <w:szCs w:val="20"/>
        </w:rPr>
        <w:t>Посуда, стекло, приборы сервировки, не менее:</w:t>
      </w:r>
    </w:p>
    <w:tbl>
      <w:tblPr>
        <w:tblW w:w="9800" w:type="dxa"/>
        <w:tblInd w:w="89" w:type="dxa"/>
        <w:tblLook w:val="04A0"/>
      </w:tblPr>
      <w:tblGrid>
        <w:gridCol w:w="447"/>
        <w:gridCol w:w="4392"/>
        <w:gridCol w:w="1701"/>
        <w:gridCol w:w="3260"/>
      </w:tblGrid>
      <w:tr w:rsidR="00ED022D" w:rsidRPr="00F800A9" w:rsidTr="00ED022D">
        <w:trPr>
          <w:trHeight w:val="226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2D" w:rsidRPr="00F800A9" w:rsidRDefault="00ED022D" w:rsidP="00FA30BD">
            <w:pPr>
              <w:rPr>
                <w:b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22D" w:rsidRPr="00F800A9" w:rsidRDefault="00ED022D" w:rsidP="00FA30BD">
            <w:pPr>
              <w:rPr>
                <w:b/>
                <w:sz w:val="20"/>
                <w:szCs w:val="20"/>
              </w:rPr>
            </w:pPr>
            <w:r w:rsidRPr="00F800A9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022D" w:rsidRPr="00F800A9" w:rsidRDefault="00ED022D" w:rsidP="00FA30BD">
            <w:pPr>
              <w:jc w:val="right"/>
              <w:rPr>
                <w:b/>
                <w:sz w:val="20"/>
                <w:szCs w:val="20"/>
              </w:rPr>
            </w:pPr>
            <w:r w:rsidRPr="00F800A9">
              <w:rPr>
                <w:b/>
                <w:sz w:val="20"/>
                <w:szCs w:val="20"/>
              </w:rPr>
              <w:t>Кол-во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022D" w:rsidRPr="00F800A9" w:rsidRDefault="00ED022D" w:rsidP="00FA30B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питания, количество</w:t>
            </w:r>
          </w:p>
        </w:tc>
      </w:tr>
      <w:tr w:rsidR="00ED022D" w:rsidRPr="00306E98" w:rsidTr="00FA30BD">
        <w:trPr>
          <w:trHeight w:val="216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2D" w:rsidRPr="004B6460" w:rsidRDefault="00ED022D" w:rsidP="00FA30BD">
            <w:pPr>
              <w:pStyle w:val="ae"/>
              <w:numPr>
                <w:ilvl w:val="0"/>
                <w:numId w:val="28"/>
              </w:numPr>
              <w:ind w:left="53" w:hanging="77"/>
              <w:jc w:val="left"/>
              <w:rPr>
                <w:sz w:val="20"/>
                <w:szCs w:val="20"/>
              </w:rPr>
            </w:pPr>
          </w:p>
        </w:tc>
        <w:tc>
          <w:tcPr>
            <w:tcW w:w="43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22D" w:rsidRPr="00CA0780" w:rsidRDefault="00ED022D" w:rsidP="00FA30BD">
            <w:pPr>
              <w:jc w:val="both"/>
              <w:rPr>
                <w:sz w:val="20"/>
                <w:szCs w:val="20"/>
              </w:rPr>
            </w:pPr>
            <w:r w:rsidRPr="00CA0780">
              <w:rPr>
                <w:sz w:val="20"/>
                <w:szCs w:val="20"/>
              </w:rPr>
              <w:t>Фарфоровая  столовая посуда (ассортимент в соответствие с меню)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022D" w:rsidRPr="00CA0780" w:rsidRDefault="00ED022D" w:rsidP="00FA3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</w:t>
            </w:r>
            <w:r w:rsidRPr="00CA0780">
              <w:rPr>
                <w:sz w:val="20"/>
                <w:szCs w:val="20"/>
              </w:rPr>
              <w:t xml:space="preserve"> 500 персон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022D" w:rsidRPr="00CA0780" w:rsidRDefault="00ED022D" w:rsidP="00FA3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 кофе-брейков, 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 xml:space="preserve"> обеда, 1 </w:t>
            </w:r>
            <w:r w:rsidRPr="00CA0780">
              <w:rPr>
                <w:sz w:val="20"/>
                <w:szCs w:val="20"/>
              </w:rPr>
              <w:t xml:space="preserve">фуршет </w:t>
            </w:r>
          </w:p>
        </w:tc>
      </w:tr>
      <w:tr w:rsidR="00ED022D" w:rsidRPr="00306E98" w:rsidTr="00FA30BD">
        <w:trPr>
          <w:trHeight w:val="209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2D" w:rsidRPr="004B6460" w:rsidRDefault="00ED022D" w:rsidP="00FA30BD">
            <w:pPr>
              <w:pStyle w:val="ae"/>
              <w:numPr>
                <w:ilvl w:val="0"/>
                <w:numId w:val="28"/>
              </w:numPr>
              <w:ind w:left="53" w:hanging="77"/>
              <w:jc w:val="left"/>
              <w:rPr>
                <w:sz w:val="20"/>
                <w:szCs w:val="20"/>
              </w:rPr>
            </w:pPr>
          </w:p>
        </w:tc>
        <w:tc>
          <w:tcPr>
            <w:tcW w:w="4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22D" w:rsidRPr="00CA0780" w:rsidRDefault="00ED022D" w:rsidP="00FA30B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022D" w:rsidRPr="00CA0780" w:rsidRDefault="00ED022D" w:rsidP="00FA30BD">
            <w:pPr>
              <w:rPr>
                <w:sz w:val="20"/>
                <w:szCs w:val="20"/>
              </w:rPr>
            </w:pPr>
            <w:r w:rsidRPr="00CA0780">
              <w:rPr>
                <w:sz w:val="20"/>
                <w:szCs w:val="20"/>
              </w:rPr>
              <w:t>на 300 персон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022D" w:rsidRPr="00CA0780" w:rsidRDefault="00ED022D" w:rsidP="00FA30BD">
            <w:pPr>
              <w:rPr>
                <w:sz w:val="20"/>
                <w:szCs w:val="20"/>
              </w:rPr>
            </w:pPr>
            <w:r w:rsidRPr="00CA0780">
              <w:rPr>
                <w:sz w:val="20"/>
                <w:szCs w:val="20"/>
              </w:rPr>
              <w:t>1 прощальный ужин</w:t>
            </w:r>
          </w:p>
        </w:tc>
      </w:tr>
      <w:tr w:rsidR="00ED022D" w:rsidRPr="00306E98" w:rsidTr="00FA30BD">
        <w:trPr>
          <w:trHeight w:val="212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2D" w:rsidRPr="004B6460" w:rsidRDefault="00ED022D" w:rsidP="00FA30BD">
            <w:pPr>
              <w:pStyle w:val="ae"/>
              <w:numPr>
                <w:ilvl w:val="0"/>
                <w:numId w:val="28"/>
              </w:numPr>
              <w:ind w:left="53" w:hanging="77"/>
              <w:jc w:val="left"/>
              <w:rPr>
                <w:sz w:val="20"/>
                <w:szCs w:val="20"/>
              </w:rPr>
            </w:pPr>
          </w:p>
        </w:tc>
        <w:tc>
          <w:tcPr>
            <w:tcW w:w="43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22D" w:rsidRPr="00CA0780" w:rsidRDefault="00ED022D" w:rsidP="00FA30BD">
            <w:pPr>
              <w:jc w:val="both"/>
              <w:rPr>
                <w:sz w:val="20"/>
                <w:szCs w:val="20"/>
              </w:rPr>
            </w:pPr>
            <w:r w:rsidRPr="00CA0780">
              <w:rPr>
                <w:sz w:val="20"/>
                <w:szCs w:val="20"/>
              </w:rPr>
              <w:t>Чайно-кофейный фарфор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022D" w:rsidRPr="00CA0780" w:rsidRDefault="00ED022D" w:rsidP="00FA30BD">
            <w:pPr>
              <w:rPr>
                <w:sz w:val="20"/>
                <w:szCs w:val="20"/>
              </w:rPr>
            </w:pPr>
            <w:r w:rsidRPr="00CA0780">
              <w:rPr>
                <w:sz w:val="20"/>
                <w:szCs w:val="20"/>
              </w:rPr>
              <w:t>на 500 персон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022D" w:rsidRPr="00CA0780" w:rsidRDefault="00ED022D" w:rsidP="00FA30BD">
            <w:pPr>
              <w:rPr>
                <w:sz w:val="20"/>
                <w:szCs w:val="20"/>
              </w:rPr>
            </w:pPr>
            <w:r w:rsidRPr="00CA0780">
              <w:rPr>
                <w:sz w:val="20"/>
                <w:szCs w:val="20"/>
              </w:rPr>
              <w:t xml:space="preserve">7 кофе-брейков, </w:t>
            </w:r>
            <w:r>
              <w:rPr>
                <w:sz w:val="20"/>
                <w:szCs w:val="20"/>
                <w:lang w:val="en-US"/>
              </w:rPr>
              <w:t>3</w:t>
            </w:r>
            <w:r w:rsidRPr="00CA0780">
              <w:rPr>
                <w:sz w:val="20"/>
                <w:szCs w:val="20"/>
              </w:rPr>
              <w:t xml:space="preserve"> обеда, 1 фуршет </w:t>
            </w:r>
          </w:p>
        </w:tc>
      </w:tr>
      <w:tr w:rsidR="00ED022D" w:rsidRPr="00306E98" w:rsidTr="00FA30BD">
        <w:trPr>
          <w:trHeight w:val="216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2D" w:rsidRPr="004B6460" w:rsidRDefault="00ED022D" w:rsidP="00FA30BD">
            <w:pPr>
              <w:pStyle w:val="ae"/>
              <w:numPr>
                <w:ilvl w:val="0"/>
                <w:numId w:val="28"/>
              </w:numPr>
              <w:ind w:left="53" w:hanging="77"/>
              <w:jc w:val="left"/>
              <w:rPr>
                <w:sz w:val="20"/>
                <w:szCs w:val="20"/>
              </w:rPr>
            </w:pPr>
          </w:p>
        </w:tc>
        <w:tc>
          <w:tcPr>
            <w:tcW w:w="4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22D" w:rsidRPr="00CA0780" w:rsidRDefault="00ED022D" w:rsidP="00FA30B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022D" w:rsidRPr="00CA0780" w:rsidRDefault="00ED022D" w:rsidP="00FA30BD">
            <w:pPr>
              <w:rPr>
                <w:sz w:val="20"/>
                <w:szCs w:val="20"/>
              </w:rPr>
            </w:pPr>
            <w:r w:rsidRPr="00CA0780">
              <w:rPr>
                <w:sz w:val="20"/>
                <w:szCs w:val="20"/>
              </w:rPr>
              <w:t>на 300 персон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022D" w:rsidRPr="00CA0780" w:rsidRDefault="00ED022D" w:rsidP="00FA30BD">
            <w:pPr>
              <w:rPr>
                <w:sz w:val="20"/>
                <w:szCs w:val="20"/>
              </w:rPr>
            </w:pPr>
            <w:r w:rsidRPr="00CA0780">
              <w:rPr>
                <w:sz w:val="20"/>
                <w:szCs w:val="20"/>
              </w:rPr>
              <w:t>1 прощальный ужин</w:t>
            </w:r>
          </w:p>
        </w:tc>
      </w:tr>
      <w:tr w:rsidR="00ED022D" w:rsidRPr="00306E98" w:rsidTr="00FA30BD">
        <w:trPr>
          <w:trHeight w:val="246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2D" w:rsidRPr="004B6460" w:rsidRDefault="00ED022D" w:rsidP="00FA30BD">
            <w:pPr>
              <w:pStyle w:val="ae"/>
              <w:numPr>
                <w:ilvl w:val="0"/>
                <w:numId w:val="28"/>
              </w:numPr>
              <w:ind w:left="53" w:hanging="77"/>
              <w:jc w:val="left"/>
              <w:rPr>
                <w:sz w:val="20"/>
                <w:szCs w:val="20"/>
              </w:rPr>
            </w:pPr>
          </w:p>
        </w:tc>
        <w:tc>
          <w:tcPr>
            <w:tcW w:w="43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22D" w:rsidRPr="00CA0780" w:rsidRDefault="00ED022D" w:rsidP="00FA30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Стекло дл</w:t>
            </w:r>
            <w:r w:rsidRPr="00CA0780">
              <w:rPr>
                <w:sz w:val="20"/>
                <w:szCs w:val="20"/>
              </w:rPr>
              <w:t>я напитков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022D" w:rsidRPr="00CA0780" w:rsidRDefault="00ED022D" w:rsidP="00FA30BD">
            <w:pPr>
              <w:rPr>
                <w:sz w:val="20"/>
                <w:szCs w:val="20"/>
              </w:rPr>
            </w:pPr>
            <w:r w:rsidRPr="00CA0780">
              <w:rPr>
                <w:sz w:val="20"/>
                <w:szCs w:val="20"/>
              </w:rPr>
              <w:t>на 500 персон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022D" w:rsidRPr="00CA0780" w:rsidRDefault="00ED022D" w:rsidP="00FA30BD">
            <w:pPr>
              <w:rPr>
                <w:sz w:val="20"/>
                <w:szCs w:val="20"/>
              </w:rPr>
            </w:pPr>
            <w:r w:rsidRPr="00CA0780">
              <w:rPr>
                <w:sz w:val="20"/>
                <w:szCs w:val="20"/>
              </w:rPr>
              <w:t xml:space="preserve">7 кофе-брейков, </w:t>
            </w:r>
            <w:r>
              <w:rPr>
                <w:sz w:val="20"/>
                <w:szCs w:val="20"/>
                <w:lang w:val="en-US"/>
              </w:rPr>
              <w:t>3</w:t>
            </w:r>
            <w:r w:rsidRPr="00CA0780">
              <w:rPr>
                <w:sz w:val="20"/>
                <w:szCs w:val="20"/>
              </w:rPr>
              <w:t xml:space="preserve"> обеда, 1 фуршет </w:t>
            </w:r>
          </w:p>
        </w:tc>
      </w:tr>
      <w:tr w:rsidR="00ED022D" w:rsidRPr="00306E98" w:rsidTr="00FA30BD">
        <w:trPr>
          <w:trHeight w:val="189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2D" w:rsidRPr="004B6460" w:rsidRDefault="00ED022D" w:rsidP="00FA30BD">
            <w:pPr>
              <w:pStyle w:val="ae"/>
              <w:numPr>
                <w:ilvl w:val="0"/>
                <w:numId w:val="28"/>
              </w:numPr>
              <w:ind w:left="53" w:hanging="77"/>
              <w:jc w:val="left"/>
              <w:rPr>
                <w:sz w:val="20"/>
                <w:szCs w:val="20"/>
              </w:rPr>
            </w:pPr>
          </w:p>
        </w:tc>
        <w:tc>
          <w:tcPr>
            <w:tcW w:w="4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22D" w:rsidRPr="00CA0780" w:rsidRDefault="00ED022D" w:rsidP="00FA30B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022D" w:rsidRPr="00CA0780" w:rsidRDefault="00ED022D" w:rsidP="00FA30BD">
            <w:pPr>
              <w:rPr>
                <w:sz w:val="20"/>
                <w:szCs w:val="20"/>
              </w:rPr>
            </w:pPr>
            <w:r w:rsidRPr="00CA0780">
              <w:rPr>
                <w:sz w:val="20"/>
                <w:szCs w:val="20"/>
              </w:rPr>
              <w:t>на 300 персон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022D" w:rsidRPr="00CA0780" w:rsidRDefault="00ED022D" w:rsidP="00FA30BD">
            <w:pPr>
              <w:rPr>
                <w:sz w:val="20"/>
                <w:szCs w:val="20"/>
              </w:rPr>
            </w:pPr>
            <w:r w:rsidRPr="00CA0780">
              <w:rPr>
                <w:sz w:val="20"/>
                <w:szCs w:val="20"/>
              </w:rPr>
              <w:t>1 прощальный ужин</w:t>
            </w:r>
          </w:p>
        </w:tc>
      </w:tr>
      <w:tr w:rsidR="00ED022D" w:rsidRPr="00306E98" w:rsidTr="00FA30BD">
        <w:trPr>
          <w:trHeight w:val="189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2D" w:rsidRPr="004B6460" w:rsidRDefault="00ED022D" w:rsidP="00FA30BD">
            <w:pPr>
              <w:pStyle w:val="ae"/>
              <w:numPr>
                <w:ilvl w:val="0"/>
                <w:numId w:val="28"/>
              </w:numPr>
              <w:ind w:left="53" w:hanging="77"/>
              <w:jc w:val="left"/>
              <w:rPr>
                <w:sz w:val="20"/>
                <w:szCs w:val="20"/>
              </w:rPr>
            </w:pPr>
          </w:p>
        </w:tc>
        <w:tc>
          <w:tcPr>
            <w:tcW w:w="43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22D" w:rsidRPr="00CA0780" w:rsidRDefault="00ED022D" w:rsidP="00FA30BD">
            <w:pPr>
              <w:jc w:val="both"/>
              <w:rPr>
                <w:sz w:val="20"/>
                <w:szCs w:val="20"/>
              </w:rPr>
            </w:pPr>
            <w:r w:rsidRPr="00CA0780">
              <w:rPr>
                <w:sz w:val="20"/>
                <w:szCs w:val="20"/>
              </w:rPr>
              <w:t>Металлические столовые приборы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022D" w:rsidRPr="00CA0780" w:rsidRDefault="00ED022D" w:rsidP="00FA30BD">
            <w:pPr>
              <w:rPr>
                <w:sz w:val="20"/>
                <w:szCs w:val="20"/>
              </w:rPr>
            </w:pPr>
            <w:r w:rsidRPr="00CA0780">
              <w:rPr>
                <w:sz w:val="20"/>
                <w:szCs w:val="20"/>
              </w:rPr>
              <w:t>на 500 персон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022D" w:rsidRPr="00CA0780" w:rsidRDefault="00ED022D" w:rsidP="00FA30BD">
            <w:pPr>
              <w:rPr>
                <w:sz w:val="20"/>
                <w:szCs w:val="20"/>
              </w:rPr>
            </w:pPr>
            <w:r w:rsidRPr="00CA0780">
              <w:rPr>
                <w:sz w:val="20"/>
                <w:szCs w:val="20"/>
              </w:rPr>
              <w:t xml:space="preserve">7 кофе-брейков, </w:t>
            </w:r>
            <w:r>
              <w:rPr>
                <w:sz w:val="20"/>
                <w:szCs w:val="20"/>
                <w:lang w:val="en-US"/>
              </w:rPr>
              <w:t>3</w:t>
            </w:r>
            <w:r w:rsidRPr="00CA0780">
              <w:rPr>
                <w:sz w:val="20"/>
                <w:szCs w:val="20"/>
              </w:rPr>
              <w:t xml:space="preserve"> обеда, 1 фуршет</w:t>
            </w:r>
          </w:p>
        </w:tc>
      </w:tr>
      <w:tr w:rsidR="00ED022D" w:rsidRPr="00306E98" w:rsidTr="00FA30BD">
        <w:trPr>
          <w:trHeight w:val="189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2D" w:rsidRPr="004B6460" w:rsidRDefault="00ED022D" w:rsidP="00FA30BD">
            <w:pPr>
              <w:pStyle w:val="ae"/>
              <w:numPr>
                <w:ilvl w:val="0"/>
                <w:numId w:val="28"/>
              </w:numPr>
              <w:ind w:left="53" w:hanging="77"/>
              <w:jc w:val="left"/>
              <w:rPr>
                <w:sz w:val="20"/>
                <w:szCs w:val="20"/>
              </w:rPr>
            </w:pPr>
          </w:p>
        </w:tc>
        <w:tc>
          <w:tcPr>
            <w:tcW w:w="4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22D" w:rsidRPr="00CA0780" w:rsidRDefault="00ED022D" w:rsidP="00FA30B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022D" w:rsidRPr="00CA0780" w:rsidRDefault="00ED022D" w:rsidP="00FA30BD">
            <w:pPr>
              <w:rPr>
                <w:sz w:val="20"/>
                <w:szCs w:val="20"/>
              </w:rPr>
            </w:pPr>
            <w:r w:rsidRPr="00CA0780">
              <w:rPr>
                <w:sz w:val="20"/>
                <w:szCs w:val="20"/>
              </w:rPr>
              <w:t>на 300 персон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022D" w:rsidRPr="00CA0780" w:rsidRDefault="00ED022D" w:rsidP="00FA30BD">
            <w:pPr>
              <w:rPr>
                <w:sz w:val="20"/>
                <w:szCs w:val="20"/>
              </w:rPr>
            </w:pPr>
            <w:r w:rsidRPr="00CA0780">
              <w:rPr>
                <w:sz w:val="20"/>
                <w:szCs w:val="20"/>
              </w:rPr>
              <w:t>1 прощальный ужин</w:t>
            </w:r>
          </w:p>
        </w:tc>
      </w:tr>
      <w:tr w:rsidR="00ED022D" w:rsidRPr="00306E98" w:rsidTr="00FA30BD">
        <w:trPr>
          <w:trHeight w:val="246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2D" w:rsidRPr="004B6460" w:rsidRDefault="00ED022D" w:rsidP="00FA30BD">
            <w:pPr>
              <w:pStyle w:val="ae"/>
              <w:numPr>
                <w:ilvl w:val="0"/>
                <w:numId w:val="28"/>
              </w:numPr>
              <w:ind w:left="53" w:hanging="77"/>
              <w:jc w:val="left"/>
              <w:rPr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22D" w:rsidRPr="00CA0780" w:rsidRDefault="00ED022D" w:rsidP="00FA30BD">
            <w:pPr>
              <w:jc w:val="both"/>
              <w:rPr>
                <w:sz w:val="20"/>
                <w:szCs w:val="20"/>
              </w:rPr>
            </w:pPr>
            <w:r w:rsidRPr="00CA0780">
              <w:rPr>
                <w:sz w:val="20"/>
                <w:szCs w:val="20"/>
              </w:rPr>
              <w:t>Предметы сервировки стола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022D" w:rsidRPr="00CA0780" w:rsidRDefault="00ED022D" w:rsidP="00FA30BD">
            <w:pPr>
              <w:rPr>
                <w:sz w:val="20"/>
                <w:szCs w:val="20"/>
              </w:rPr>
            </w:pPr>
            <w:r w:rsidRPr="00CA0780">
              <w:rPr>
                <w:sz w:val="20"/>
                <w:szCs w:val="20"/>
              </w:rPr>
              <w:t>50 комплектов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022D" w:rsidRPr="00CA0780" w:rsidRDefault="00ED022D" w:rsidP="00FA30BD">
            <w:pPr>
              <w:rPr>
                <w:sz w:val="20"/>
                <w:szCs w:val="20"/>
              </w:rPr>
            </w:pPr>
          </w:p>
        </w:tc>
      </w:tr>
    </w:tbl>
    <w:p w:rsidR="00ED022D" w:rsidRDefault="00ED022D" w:rsidP="00ED022D">
      <w:pPr>
        <w:jc w:val="both"/>
        <w:rPr>
          <w:sz w:val="20"/>
          <w:szCs w:val="20"/>
        </w:rPr>
      </w:pPr>
    </w:p>
    <w:p w:rsidR="00ED022D" w:rsidRPr="004B6460" w:rsidRDefault="00ED022D" w:rsidP="00ED022D">
      <w:pPr>
        <w:jc w:val="both"/>
        <w:rPr>
          <w:sz w:val="20"/>
          <w:szCs w:val="20"/>
          <w:u w:val="single"/>
        </w:rPr>
      </w:pPr>
      <w:r w:rsidRPr="004B6460">
        <w:rPr>
          <w:sz w:val="20"/>
          <w:szCs w:val="20"/>
        </w:rPr>
        <w:t>Исполнитель оказывает услугу</w:t>
      </w:r>
      <w:r>
        <w:rPr>
          <w:sz w:val="20"/>
          <w:szCs w:val="20"/>
        </w:rPr>
        <w:t xml:space="preserve"> </w:t>
      </w:r>
      <w:r w:rsidRPr="004B6460">
        <w:rPr>
          <w:sz w:val="20"/>
          <w:szCs w:val="20"/>
        </w:rPr>
        <w:t xml:space="preserve">либо на своем оборудовании, </w:t>
      </w:r>
      <w:r w:rsidRPr="00A17009">
        <w:rPr>
          <w:sz w:val="20"/>
          <w:szCs w:val="20"/>
        </w:rPr>
        <w:t>либо на арендованном (</w:t>
      </w:r>
      <w:r w:rsidRPr="00A17009">
        <w:rPr>
          <w:sz w:val="20"/>
          <w:szCs w:val="20"/>
          <w:u w:val="single"/>
        </w:rPr>
        <w:t>оборудование заказчиком не предоставляется).</w:t>
      </w:r>
    </w:p>
    <w:p w:rsidR="00ED022D" w:rsidRDefault="00ED022D" w:rsidP="00ED022D">
      <w:pPr>
        <w:rPr>
          <w:b/>
          <w:sz w:val="20"/>
          <w:szCs w:val="20"/>
        </w:rPr>
      </w:pPr>
    </w:p>
    <w:p w:rsidR="00ED022D" w:rsidRPr="00510E54" w:rsidRDefault="00ED022D" w:rsidP="00ED022D">
      <w:pPr>
        <w:rPr>
          <w:b/>
          <w:sz w:val="20"/>
          <w:szCs w:val="20"/>
        </w:rPr>
      </w:pPr>
      <w:r>
        <w:rPr>
          <w:b/>
          <w:sz w:val="20"/>
          <w:szCs w:val="20"/>
        </w:rPr>
        <w:t>Требования по организации питания</w:t>
      </w:r>
      <w:r w:rsidRPr="00F800A9">
        <w:rPr>
          <w:b/>
          <w:sz w:val="20"/>
          <w:szCs w:val="20"/>
        </w:rPr>
        <w:t xml:space="preserve"> во время проведения Конгресса</w:t>
      </w:r>
      <w:r>
        <w:rPr>
          <w:b/>
          <w:sz w:val="20"/>
          <w:szCs w:val="20"/>
        </w:rPr>
        <w:t>.</w:t>
      </w:r>
    </w:p>
    <w:p w:rsidR="00ED022D" w:rsidRPr="005056D2" w:rsidRDefault="00ED022D" w:rsidP="00ED022D">
      <w:pPr>
        <w:rPr>
          <w:sz w:val="20"/>
          <w:szCs w:val="20"/>
        </w:rPr>
      </w:pPr>
      <w:r w:rsidRPr="005056D2">
        <w:rPr>
          <w:sz w:val="20"/>
          <w:szCs w:val="20"/>
        </w:rPr>
        <w:t>На Конгрессе</w:t>
      </w:r>
      <w:r>
        <w:rPr>
          <w:sz w:val="20"/>
          <w:szCs w:val="20"/>
        </w:rPr>
        <w:t xml:space="preserve"> должны быть представлены следующие виды питания:</w:t>
      </w:r>
    </w:p>
    <w:p w:rsidR="00ED022D" w:rsidRPr="005056D2" w:rsidRDefault="00ED022D" w:rsidP="00ED022D">
      <w:pPr>
        <w:pStyle w:val="ae"/>
        <w:numPr>
          <w:ilvl w:val="0"/>
          <w:numId w:val="33"/>
        </w:numPr>
        <w:ind w:left="714" w:hanging="357"/>
        <w:jc w:val="left"/>
        <w:rPr>
          <w:sz w:val="20"/>
          <w:szCs w:val="20"/>
        </w:rPr>
      </w:pPr>
      <w:r>
        <w:rPr>
          <w:sz w:val="20"/>
          <w:szCs w:val="20"/>
        </w:rPr>
        <w:t>в</w:t>
      </w:r>
      <w:r w:rsidRPr="005056D2">
        <w:rPr>
          <w:sz w:val="20"/>
          <w:szCs w:val="20"/>
        </w:rPr>
        <w:t>егетарианские блюда</w:t>
      </w:r>
      <w:r>
        <w:rPr>
          <w:sz w:val="20"/>
          <w:szCs w:val="20"/>
        </w:rPr>
        <w:t>;</w:t>
      </w:r>
    </w:p>
    <w:p w:rsidR="00ED022D" w:rsidRPr="005056D2" w:rsidRDefault="00ED022D" w:rsidP="00ED022D">
      <w:pPr>
        <w:pStyle w:val="ae"/>
        <w:numPr>
          <w:ilvl w:val="0"/>
          <w:numId w:val="33"/>
        </w:numPr>
        <w:ind w:left="714" w:hanging="357"/>
        <w:jc w:val="left"/>
        <w:rPr>
          <w:sz w:val="20"/>
          <w:szCs w:val="20"/>
        </w:rPr>
      </w:pPr>
      <w:r>
        <w:rPr>
          <w:sz w:val="20"/>
          <w:szCs w:val="20"/>
        </w:rPr>
        <w:t>блюда б</w:t>
      </w:r>
      <w:r w:rsidRPr="005056D2">
        <w:rPr>
          <w:sz w:val="20"/>
          <w:szCs w:val="20"/>
        </w:rPr>
        <w:t>ез морепродуктов</w:t>
      </w:r>
      <w:r>
        <w:rPr>
          <w:sz w:val="20"/>
          <w:szCs w:val="20"/>
        </w:rPr>
        <w:t>;</w:t>
      </w:r>
    </w:p>
    <w:p w:rsidR="00ED022D" w:rsidRPr="005056D2" w:rsidRDefault="00ED022D" w:rsidP="00ED022D">
      <w:pPr>
        <w:pStyle w:val="ae"/>
        <w:numPr>
          <w:ilvl w:val="0"/>
          <w:numId w:val="33"/>
        </w:numPr>
        <w:ind w:left="714" w:hanging="357"/>
        <w:jc w:val="left"/>
        <w:rPr>
          <w:sz w:val="20"/>
          <w:szCs w:val="20"/>
        </w:rPr>
      </w:pPr>
      <w:r>
        <w:rPr>
          <w:sz w:val="20"/>
          <w:szCs w:val="20"/>
        </w:rPr>
        <w:t>блюда без</w:t>
      </w:r>
      <w:r w:rsidRPr="005056D2">
        <w:rPr>
          <w:sz w:val="20"/>
          <w:szCs w:val="20"/>
        </w:rPr>
        <w:t xml:space="preserve"> свинины</w:t>
      </w:r>
      <w:r>
        <w:rPr>
          <w:sz w:val="20"/>
          <w:szCs w:val="20"/>
        </w:rPr>
        <w:t>;</w:t>
      </w:r>
    </w:p>
    <w:p w:rsidR="00ED022D" w:rsidRPr="005056D2" w:rsidRDefault="00ED022D" w:rsidP="00ED022D">
      <w:pPr>
        <w:pStyle w:val="ae"/>
        <w:numPr>
          <w:ilvl w:val="0"/>
          <w:numId w:val="33"/>
        </w:numPr>
        <w:ind w:left="714" w:hanging="357"/>
        <w:jc w:val="left"/>
        <w:rPr>
          <w:sz w:val="20"/>
          <w:szCs w:val="20"/>
        </w:rPr>
      </w:pPr>
      <w:r>
        <w:rPr>
          <w:sz w:val="20"/>
          <w:szCs w:val="20"/>
        </w:rPr>
        <w:t>блюда без</w:t>
      </w:r>
      <w:r w:rsidRPr="005056D2">
        <w:rPr>
          <w:sz w:val="20"/>
          <w:szCs w:val="20"/>
        </w:rPr>
        <w:t xml:space="preserve"> глютена</w:t>
      </w:r>
      <w:r>
        <w:rPr>
          <w:sz w:val="20"/>
          <w:szCs w:val="20"/>
        </w:rPr>
        <w:t>;</w:t>
      </w:r>
    </w:p>
    <w:p w:rsidR="00ED022D" w:rsidRDefault="00ED022D" w:rsidP="00ED022D">
      <w:pPr>
        <w:pStyle w:val="ae"/>
        <w:numPr>
          <w:ilvl w:val="0"/>
          <w:numId w:val="33"/>
        </w:numPr>
        <w:ind w:left="714" w:hanging="357"/>
        <w:jc w:val="left"/>
        <w:rPr>
          <w:sz w:val="20"/>
          <w:szCs w:val="20"/>
        </w:rPr>
      </w:pPr>
      <w:r>
        <w:rPr>
          <w:sz w:val="20"/>
          <w:szCs w:val="20"/>
        </w:rPr>
        <w:t>блюда без</w:t>
      </w:r>
      <w:r w:rsidRPr="005056D2">
        <w:rPr>
          <w:sz w:val="20"/>
          <w:szCs w:val="20"/>
        </w:rPr>
        <w:t xml:space="preserve"> лактозы</w:t>
      </w:r>
      <w:r>
        <w:rPr>
          <w:sz w:val="20"/>
          <w:szCs w:val="20"/>
        </w:rPr>
        <w:t>;</w:t>
      </w:r>
    </w:p>
    <w:p w:rsidR="00ED022D" w:rsidRPr="005056D2" w:rsidRDefault="00ED022D" w:rsidP="00ED022D">
      <w:pPr>
        <w:pStyle w:val="ae"/>
        <w:numPr>
          <w:ilvl w:val="0"/>
          <w:numId w:val="33"/>
        </w:numPr>
        <w:ind w:left="714" w:hanging="357"/>
        <w:jc w:val="left"/>
        <w:rPr>
          <w:sz w:val="20"/>
          <w:szCs w:val="20"/>
        </w:rPr>
      </w:pPr>
      <w:r>
        <w:rPr>
          <w:sz w:val="20"/>
          <w:szCs w:val="20"/>
        </w:rPr>
        <w:t>блюда без арахиса/арахисового масла;</w:t>
      </w:r>
    </w:p>
    <w:p w:rsidR="00ED022D" w:rsidRPr="005056D2" w:rsidRDefault="00ED022D" w:rsidP="00ED022D">
      <w:pPr>
        <w:pStyle w:val="ae"/>
        <w:numPr>
          <w:ilvl w:val="0"/>
          <w:numId w:val="33"/>
        </w:numPr>
        <w:ind w:left="714" w:hanging="357"/>
        <w:jc w:val="left"/>
        <w:rPr>
          <w:sz w:val="20"/>
          <w:szCs w:val="20"/>
        </w:rPr>
      </w:pPr>
      <w:r>
        <w:rPr>
          <w:sz w:val="20"/>
          <w:szCs w:val="20"/>
        </w:rPr>
        <w:t>д</w:t>
      </w:r>
      <w:r w:rsidRPr="005056D2">
        <w:rPr>
          <w:sz w:val="20"/>
          <w:szCs w:val="20"/>
        </w:rPr>
        <w:t xml:space="preserve">иабетические </w:t>
      </w:r>
      <w:r>
        <w:rPr>
          <w:sz w:val="20"/>
          <w:szCs w:val="20"/>
        </w:rPr>
        <w:t>блюда.</w:t>
      </w:r>
    </w:p>
    <w:p w:rsidR="00ED022D" w:rsidRDefault="00ED022D" w:rsidP="00ED022D">
      <w:pPr>
        <w:rPr>
          <w:sz w:val="20"/>
          <w:szCs w:val="20"/>
        </w:rPr>
      </w:pPr>
    </w:p>
    <w:p w:rsidR="00ED022D" w:rsidRPr="00FA3589" w:rsidRDefault="00ED022D" w:rsidP="00ED022D">
      <w:pPr>
        <w:rPr>
          <w:b/>
          <w:sz w:val="20"/>
          <w:szCs w:val="20"/>
        </w:rPr>
      </w:pPr>
      <w:r w:rsidRPr="00FA3589">
        <w:rPr>
          <w:b/>
          <w:sz w:val="20"/>
          <w:szCs w:val="20"/>
        </w:rPr>
        <w:t xml:space="preserve">Организация кофе-брейков во время проведения Конгресса. </w:t>
      </w:r>
    </w:p>
    <w:p w:rsidR="00ED022D" w:rsidRPr="00FA3589" w:rsidRDefault="00ED022D" w:rsidP="00ED022D">
      <w:pPr>
        <w:jc w:val="both"/>
        <w:rPr>
          <w:sz w:val="20"/>
          <w:szCs w:val="20"/>
        </w:rPr>
      </w:pPr>
      <w:r w:rsidRPr="00FA3589">
        <w:rPr>
          <w:sz w:val="20"/>
          <w:szCs w:val="20"/>
        </w:rPr>
        <w:t xml:space="preserve">Необходимо организовать </w:t>
      </w:r>
      <w:r w:rsidRPr="00FA3589">
        <w:rPr>
          <w:b/>
          <w:sz w:val="20"/>
          <w:szCs w:val="20"/>
        </w:rPr>
        <w:t>7 кофе-брейков</w:t>
      </w:r>
      <w:r w:rsidRPr="00FA3589">
        <w:rPr>
          <w:sz w:val="20"/>
          <w:szCs w:val="20"/>
        </w:rPr>
        <w:t xml:space="preserve"> во время Конгресса. </w:t>
      </w:r>
    </w:p>
    <w:p w:rsidR="00ED022D" w:rsidRPr="00FA3589" w:rsidRDefault="00ED022D" w:rsidP="00ED022D">
      <w:pPr>
        <w:jc w:val="both"/>
        <w:rPr>
          <w:sz w:val="20"/>
          <w:szCs w:val="20"/>
        </w:rPr>
      </w:pPr>
    </w:p>
    <w:p w:rsidR="00ED022D" w:rsidRPr="00FA3589" w:rsidRDefault="00ED022D" w:rsidP="00ED022D">
      <w:pPr>
        <w:jc w:val="both"/>
        <w:rPr>
          <w:sz w:val="20"/>
          <w:szCs w:val="20"/>
        </w:rPr>
      </w:pPr>
      <w:r w:rsidRPr="00FA3589">
        <w:rPr>
          <w:sz w:val="20"/>
          <w:szCs w:val="20"/>
        </w:rPr>
        <w:t xml:space="preserve">Сервировка кофе-брейка должна включать в себя скатерти, одноразовые салфетки, композиции из живых цветов на столы, металлические столовые приборы, фарфоровую посуду, стеклянные стаканы.  </w:t>
      </w:r>
    </w:p>
    <w:p w:rsidR="00ED022D" w:rsidRPr="00FA3589" w:rsidRDefault="00ED022D" w:rsidP="00ED022D">
      <w:pPr>
        <w:jc w:val="both"/>
        <w:rPr>
          <w:sz w:val="20"/>
          <w:szCs w:val="20"/>
        </w:rPr>
      </w:pPr>
      <w:r w:rsidRPr="00FA3589">
        <w:rPr>
          <w:sz w:val="20"/>
          <w:szCs w:val="20"/>
        </w:rPr>
        <w:t>Кофе-брейк должен быть рассчитан на 500 человек, из расчета 335 рублей на одного человека (500 чел. х 335,00 руб):</w:t>
      </w:r>
    </w:p>
    <w:p w:rsidR="00ED022D" w:rsidRPr="00FA3589" w:rsidRDefault="00ED022D" w:rsidP="00ED022D">
      <w:pPr>
        <w:pStyle w:val="ae"/>
        <w:numPr>
          <w:ilvl w:val="0"/>
          <w:numId w:val="29"/>
        </w:numPr>
        <w:jc w:val="left"/>
        <w:rPr>
          <w:sz w:val="20"/>
          <w:szCs w:val="20"/>
        </w:rPr>
      </w:pPr>
      <w:r w:rsidRPr="00FA3589">
        <w:rPr>
          <w:sz w:val="20"/>
          <w:szCs w:val="20"/>
        </w:rPr>
        <w:t>дата: с 1</w:t>
      </w:r>
      <w:r w:rsidR="00FA30BD" w:rsidRPr="00FA30BD">
        <w:rPr>
          <w:sz w:val="20"/>
          <w:szCs w:val="20"/>
        </w:rPr>
        <w:t>0</w:t>
      </w:r>
      <w:r w:rsidRPr="00FA3589">
        <w:rPr>
          <w:sz w:val="20"/>
          <w:szCs w:val="20"/>
        </w:rPr>
        <w:t xml:space="preserve"> по 13 сентября 2012г. </w:t>
      </w:r>
    </w:p>
    <w:p w:rsidR="00926A85" w:rsidRDefault="00ED022D" w:rsidP="00ED022D">
      <w:pPr>
        <w:pStyle w:val="ae"/>
        <w:numPr>
          <w:ilvl w:val="0"/>
          <w:numId w:val="29"/>
        </w:numPr>
        <w:jc w:val="left"/>
        <w:rPr>
          <w:sz w:val="20"/>
          <w:szCs w:val="20"/>
        </w:rPr>
      </w:pPr>
      <w:r w:rsidRPr="00FA3589">
        <w:rPr>
          <w:sz w:val="20"/>
          <w:szCs w:val="20"/>
        </w:rPr>
        <w:t xml:space="preserve">время: </w:t>
      </w:r>
      <w:r w:rsidR="00926A85">
        <w:rPr>
          <w:sz w:val="20"/>
          <w:szCs w:val="20"/>
        </w:rPr>
        <w:t xml:space="preserve">10 сентября 2012г.: </w:t>
      </w:r>
      <w:r w:rsidRPr="00FA3589">
        <w:rPr>
          <w:sz w:val="20"/>
          <w:szCs w:val="20"/>
        </w:rPr>
        <w:t>с 1</w:t>
      </w:r>
      <w:r w:rsidR="00926A85">
        <w:rPr>
          <w:sz w:val="20"/>
          <w:szCs w:val="20"/>
        </w:rPr>
        <w:t>3</w:t>
      </w:r>
      <w:r w:rsidRPr="00FA3589">
        <w:rPr>
          <w:sz w:val="20"/>
          <w:szCs w:val="20"/>
        </w:rPr>
        <w:t>:00 до 1</w:t>
      </w:r>
      <w:r w:rsidR="00926A85">
        <w:rPr>
          <w:sz w:val="20"/>
          <w:szCs w:val="20"/>
        </w:rPr>
        <w:t>4:30</w:t>
      </w:r>
      <w:r w:rsidRPr="00FA3589">
        <w:rPr>
          <w:sz w:val="20"/>
          <w:szCs w:val="20"/>
        </w:rPr>
        <w:t xml:space="preserve">, </w:t>
      </w:r>
    </w:p>
    <w:p w:rsidR="00ED022D" w:rsidRPr="00FA3589" w:rsidRDefault="00926A85" w:rsidP="00926A85">
      <w:pPr>
        <w:pStyle w:val="ae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11, 12, 13 сентября </w:t>
      </w:r>
      <w:r w:rsidR="00ED022D" w:rsidRPr="00FA3589">
        <w:rPr>
          <w:sz w:val="20"/>
          <w:szCs w:val="20"/>
        </w:rPr>
        <w:t>с</w:t>
      </w:r>
      <w:r>
        <w:rPr>
          <w:sz w:val="20"/>
          <w:szCs w:val="20"/>
        </w:rPr>
        <w:t xml:space="preserve"> 10:30 до 11:00, с</w:t>
      </w:r>
      <w:r w:rsidR="00ED022D" w:rsidRPr="00FA3589">
        <w:rPr>
          <w:sz w:val="20"/>
          <w:szCs w:val="20"/>
        </w:rPr>
        <w:t xml:space="preserve"> 1</w:t>
      </w:r>
      <w:r>
        <w:rPr>
          <w:sz w:val="20"/>
          <w:szCs w:val="20"/>
        </w:rPr>
        <w:t>5:0</w:t>
      </w:r>
      <w:r w:rsidR="00ED022D" w:rsidRPr="00FA3589">
        <w:rPr>
          <w:sz w:val="20"/>
          <w:szCs w:val="20"/>
        </w:rPr>
        <w:t>0 до 1</w:t>
      </w:r>
      <w:r>
        <w:rPr>
          <w:sz w:val="20"/>
          <w:szCs w:val="20"/>
        </w:rPr>
        <w:t>5:30</w:t>
      </w:r>
    </w:p>
    <w:p w:rsidR="00ED022D" w:rsidRPr="00FA3589" w:rsidRDefault="00ED022D" w:rsidP="00ED022D">
      <w:pPr>
        <w:pStyle w:val="ae"/>
        <w:numPr>
          <w:ilvl w:val="0"/>
          <w:numId w:val="29"/>
        </w:numPr>
        <w:jc w:val="left"/>
        <w:rPr>
          <w:sz w:val="20"/>
          <w:szCs w:val="20"/>
        </w:rPr>
      </w:pPr>
      <w:r w:rsidRPr="00FA3589">
        <w:rPr>
          <w:sz w:val="20"/>
          <w:szCs w:val="20"/>
        </w:rPr>
        <w:t>количество человек: 500.</w:t>
      </w:r>
    </w:p>
    <w:p w:rsidR="00ED022D" w:rsidRPr="00FA3589" w:rsidRDefault="00ED022D" w:rsidP="00ED022D">
      <w:pPr>
        <w:ind w:left="360"/>
        <w:rPr>
          <w:sz w:val="20"/>
          <w:szCs w:val="20"/>
        </w:rPr>
      </w:pPr>
      <w:r w:rsidRPr="00FA3589">
        <w:rPr>
          <w:sz w:val="20"/>
          <w:szCs w:val="20"/>
        </w:rPr>
        <w:t xml:space="preserve">                                     </w:t>
      </w:r>
    </w:p>
    <w:p w:rsidR="00ED022D" w:rsidRPr="00FA3589" w:rsidRDefault="00ED022D" w:rsidP="00ED022D">
      <w:pPr>
        <w:rPr>
          <w:sz w:val="20"/>
          <w:szCs w:val="20"/>
        </w:rPr>
      </w:pPr>
      <w:r w:rsidRPr="00FA3589">
        <w:rPr>
          <w:sz w:val="20"/>
          <w:szCs w:val="20"/>
        </w:rPr>
        <w:t xml:space="preserve">Кофе-брейк включает: </w:t>
      </w:r>
    </w:p>
    <w:p w:rsidR="00ED022D" w:rsidRPr="00FA3589" w:rsidRDefault="00ED022D" w:rsidP="00ED022D">
      <w:pPr>
        <w:rPr>
          <w:color w:val="000000"/>
          <w:sz w:val="20"/>
          <w:szCs w:val="20"/>
        </w:rPr>
      </w:pPr>
      <w:r w:rsidRPr="00FA3589">
        <w:rPr>
          <w:color w:val="000000"/>
          <w:sz w:val="20"/>
          <w:szCs w:val="20"/>
        </w:rPr>
        <w:t>Чай (в индив.пакетах)</w:t>
      </w:r>
    </w:p>
    <w:p w:rsidR="00ED022D" w:rsidRPr="00FA3589" w:rsidRDefault="00ED022D" w:rsidP="00ED022D">
      <w:pPr>
        <w:rPr>
          <w:color w:val="000000"/>
          <w:sz w:val="20"/>
          <w:szCs w:val="20"/>
        </w:rPr>
      </w:pPr>
      <w:r w:rsidRPr="00FA3589">
        <w:rPr>
          <w:color w:val="000000"/>
          <w:sz w:val="20"/>
          <w:szCs w:val="20"/>
        </w:rPr>
        <w:t>Кофе на основе эспрессо</w:t>
      </w:r>
    </w:p>
    <w:p w:rsidR="00ED022D" w:rsidRPr="00FA3589" w:rsidRDefault="00ED022D" w:rsidP="00ED022D">
      <w:pPr>
        <w:rPr>
          <w:color w:val="000000"/>
          <w:sz w:val="20"/>
          <w:szCs w:val="20"/>
        </w:rPr>
      </w:pPr>
      <w:r w:rsidRPr="00FA3589">
        <w:rPr>
          <w:color w:val="000000"/>
          <w:sz w:val="20"/>
          <w:szCs w:val="20"/>
        </w:rPr>
        <w:t>Пирожное в ассортименте</w:t>
      </w:r>
    </w:p>
    <w:p w:rsidR="00ED022D" w:rsidRPr="00FA3589" w:rsidRDefault="00ED022D" w:rsidP="00ED022D">
      <w:pPr>
        <w:rPr>
          <w:color w:val="000000"/>
          <w:sz w:val="20"/>
          <w:szCs w:val="20"/>
        </w:rPr>
      </w:pPr>
      <w:r w:rsidRPr="00FA3589">
        <w:rPr>
          <w:color w:val="000000"/>
          <w:sz w:val="20"/>
          <w:szCs w:val="20"/>
        </w:rPr>
        <w:t>Тосты, джем</w:t>
      </w:r>
    </w:p>
    <w:p w:rsidR="00ED022D" w:rsidRPr="00FA3589" w:rsidRDefault="00ED022D" w:rsidP="00ED022D">
      <w:pPr>
        <w:rPr>
          <w:color w:val="000000"/>
          <w:sz w:val="20"/>
          <w:szCs w:val="20"/>
        </w:rPr>
      </w:pPr>
      <w:r w:rsidRPr="00FA3589">
        <w:rPr>
          <w:color w:val="000000"/>
          <w:sz w:val="20"/>
          <w:szCs w:val="20"/>
        </w:rPr>
        <w:t>Печенье</w:t>
      </w:r>
    </w:p>
    <w:p w:rsidR="00ED022D" w:rsidRPr="00FA3589" w:rsidRDefault="00ED022D" w:rsidP="00ED022D">
      <w:pPr>
        <w:rPr>
          <w:sz w:val="20"/>
          <w:szCs w:val="20"/>
        </w:rPr>
      </w:pPr>
      <w:r w:rsidRPr="00FA3589">
        <w:rPr>
          <w:color w:val="000000"/>
          <w:sz w:val="20"/>
          <w:szCs w:val="20"/>
        </w:rPr>
        <w:t>Фрукты</w:t>
      </w:r>
    </w:p>
    <w:p w:rsidR="00ED022D" w:rsidRPr="00FA3589" w:rsidRDefault="00ED022D" w:rsidP="00ED022D">
      <w:pPr>
        <w:jc w:val="both"/>
        <w:rPr>
          <w:sz w:val="20"/>
          <w:szCs w:val="20"/>
        </w:rPr>
      </w:pPr>
    </w:p>
    <w:p w:rsidR="00ED022D" w:rsidRPr="00FA3589" w:rsidRDefault="00ED022D" w:rsidP="00ED022D">
      <w:pPr>
        <w:rPr>
          <w:b/>
          <w:sz w:val="20"/>
          <w:szCs w:val="20"/>
        </w:rPr>
      </w:pPr>
      <w:r w:rsidRPr="00FA3589">
        <w:rPr>
          <w:b/>
          <w:sz w:val="20"/>
          <w:szCs w:val="20"/>
        </w:rPr>
        <w:t xml:space="preserve">Организация обедов в формате Шведский стол во время проведения Конгресса </w:t>
      </w:r>
    </w:p>
    <w:p w:rsidR="00ED022D" w:rsidRPr="00FA3589" w:rsidRDefault="00ED022D" w:rsidP="00ED022D">
      <w:pPr>
        <w:jc w:val="both"/>
        <w:rPr>
          <w:sz w:val="20"/>
          <w:szCs w:val="20"/>
        </w:rPr>
      </w:pPr>
      <w:r w:rsidRPr="00FA3589">
        <w:rPr>
          <w:sz w:val="20"/>
          <w:szCs w:val="20"/>
        </w:rPr>
        <w:t xml:space="preserve">Необходимо организовать </w:t>
      </w:r>
      <w:r w:rsidR="004E2F3F">
        <w:rPr>
          <w:b/>
          <w:sz w:val="20"/>
          <w:szCs w:val="20"/>
        </w:rPr>
        <w:t>3</w:t>
      </w:r>
      <w:r w:rsidRPr="00FA3589">
        <w:rPr>
          <w:b/>
          <w:sz w:val="20"/>
          <w:szCs w:val="20"/>
        </w:rPr>
        <w:t xml:space="preserve"> обеда </w:t>
      </w:r>
      <w:r w:rsidRPr="00FA3589">
        <w:rPr>
          <w:sz w:val="20"/>
          <w:szCs w:val="20"/>
        </w:rPr>
        <w:t xml:space="preserve">во время Конгресса. </w:t>
      </w:r>
    </w:p>
    <w:p w:rsidR="00ED022D" w:rsidRPr="00FA3589" w:rsidRDefault="00ED022D" w:rsidP="00ED022D">
      <w:pPr>
        <w:jc w:val="both"/>
        <w:rPr>
          <w:sz w:val="20"/>
          <w:szCs w:val="20"/>
        </w:rPr>
      </w:pPr>
    </w:p>
    <w:p w:rsidR="00ED022D" w:rsidRPr="00FA3589" w:rsidRDefault="00ED022D" w:rsidP="00ED022D">
      <w:pPr>
        <w:jc w:val="both"/>
        <w:rPr>
          <w:sz w:val="20"/>
          <w:szCs w:val="20"/>
        </w:rPr>
      </w:pPr>
      <w:r w:rsidRPr="00FA3589">
        <w:rPr>
          <w:sz w:val="20"/>
          <w:szCs w:val="20"/>
        </w:rPr>
        <w:t xml:space="preserve">Сервировка обеда должна включать в себя скатерти, одноразовые салфетки, композиции из живых цветов на столы, металлические ложки, фарфоровую посуду.  </w:t>
      </w:r>
    </w:p>
    <w:p w:rsidR="00ED022D" w:rsidRPr="00FA3589" w:rsidRDefault="00ED022D" w:rsidP="00ED022D">
      <w:pPr>
        <w:jc w:val="both"/>
        <w:rPr>
          <w:sz w:val="20"/>
          <w:szCs w:val="20"/>
        </w:rPr>
      </w:pPr>
      <w:r w:rsidRPr="00FA3589">
        <w:rPr>
          <w:sz w:val="20"/>
          <w:szCs w:val="20"/>
        </w:rPr>
        <w:t xml:space="preserve">Обед должен быть рассчитан на 500 человек, из расчета </w:t>
      </w:r>
      <w:r w:rsidR="00DA054B">
        <w:rPr>
          <w:sz w:val="20"/>
          <w:szCs w:val="20"/>
        </w:rPr>
        <w:t>800</w:t>
      </w:r>
      <w:r w:rsidRPr="00FA3589">
        <w:rPr>
          <w:sz w:val="20"/>
          <w:szCs w:val="20"/>
        </w:rPr>
        <w:t xml:space="preserve"> рубл</w:t>
      </w:r>
      <w:r>
        <w:rPr>
          <w:sz w:val="20"/>
          <w:szCs w:val="20"/>
        </w:rPr>
        <w:t>я</w:t>
      </w:r>
      <w:r w:rsidRPr="00FA3589">
        <w:rPr>
          <w:sz w:val="20"/>
          <w:szCs w:val="20"/>
        </w:rPr>
        <w:t xml:space="preserve"> на одного человека (500 чел. х </w:t>
      </w:r>
      <w:r w:rsidR="00DA054B">
        <w:rPr>
          <w:sz w:val="20"/>
          <w:szCs w:val="20"/>
        </w:rPr>
        <w:t>800</w:t>
      </w:r>
      <w:r w:rsidRPr="00FA3589">
        <w:rPr>
          <w:sz w:val="20"/>
          <w:szCs w:val="20"/>
        </w:rPr>
        <w:t>руб):</w:t>
      </w:r>
    </w:p>
    <w:p w:rsidR="00ED022D" w:rsidRPr="00FA3589" w:rsidRDefault="00FA30BD" w:rsidP="00ED022D">
      <w:pPr>
        <w:pStyle w:val="ae"/>
        <w:numPr>
          <w:ilvl w:val="0"/>
          <w:numId w:val="30"/>
        </w:numPr>
        <w:jc w:val="left"/>
        <w:rPr>
          <w:sz w:val="20"/>
          <w:szCs w:val="20"/>
        </w:rPr>
      </w:pPr>
      <w:r>
        <w:rPr>
          <w:sz w:val="20"/>
          <w:szCs w:val="20"/>
        </w:rPr>
        <w:lastRenderedPageBreak/>
        <w:t>дата: с 1</w:t>
      </w:r>
      <w:r w:rsidRPr="00FA30BD">
        <w:rPr>
          <w:sz w:val="20"/>
          <w:szCs w:val="20"/>
        </w:rPr>
        <w:t>1</w:t>
      </w:r>
      <w:r w:rsidR="00ED022D" w:rsidRPr="00FA3589">
        <w:rPr>
          <w:sz w:val="20"/>
          <w:szCs w:val="20"/>
        </w:rPr>
        <w:t xml:space="preserve"> по 13 сентября 2012г. </w:t>
      </w:r>
    </w:p>
    <w:p w:rsidR="00ED022D" w:rsidRPr="00FA3589" w:rsidRDefault="00ED022D" w:rsidP="00ED022D">
      <w:pPr>
        <w:pStyle w:val="ae"/>
        <w:numPr>
          <w:ilvl w:val="0"/>
          <w:numId w:val="30"/>
        </w:numPr>
        <w:jc w:val="left"/>
        <w:rPr>
          <w:sz w:val="20"/>
          <w:szCs w:val="20"/>
        </w:rPr>
      </w:pPr>
      <w:r w:rsidRPr="00FA3589">
        <w:rPr>
          <w:sz w:val="20"/>
          <w:szCs w:val="20"/>
        </w:rPr>
        <w:t>время: 1</w:t>
      </w:r>
      <w:r w:rsidR="00FA30BD">
        <w:rPr>
          <w:sz w:val="20"/>
          <w:szCs w:val="20"/>
          <w:lang w:val="en-US"/>
        </w:rPr>
        <w:t>1</w:t>
      </w:r>
      <w:r w:rsidRPr="00FA3589">
        <w:rPr>
          <w:sz w:val="20"/>
          <w:szCs w:val="20"/>
        </w:rPr>
        <w:t>, 12</w:t>
      </w:r>
      <w:r w:rsidR="00926A85">
        <w:rPr>
          <w:sz w:val="20"/>
          <w:szCs w:val="20"/>
        </w:rPr>
        <w:t>, 13</w:t>
      </w:r>
      <w:r w:rsidRPr="00FA3589">
        <w:rPr>
          <w:sz w:val="20"/>
          <w:szCs w:val="20"/>
        </w:rPr>
        <w:t xml:space="preserve"> сентября – с 1</w:t>
      </w:r>
      <w:r w:rsidR="00926A85">
        <w:rPr>
          <w:sz w:val="20"/>
          <w:szCs w:val="20"/>
        </w:rPr>
        <w:t>2:3</w:t>
      </w:r>
      <w:r w:rsidRPr="00FA3589">
        <w:rPr>
          <w:sz w:val="20"/>
          <w:szCs w:val="20"/>
        </w:rPr>
        <w:t>0 до 1</w:t>
      </w:r>
      <w:r w:rsidR="00926A85">
        <w:rPr>
          <w:sz w:val="20"/>
          <w:szCs w:val="20"/>
        </w:rPr>
        <w:t>3</w:t>
      </w:r>
      <w:r w:rsidRPr="00FA3589">
        <w:rPr>
          <w:sz w:val="20"/>
          <w:szCs w:val="20"/>
        </w:rPr>
        <w:t>:30</w:t>
      </w:r>
    </w:p>
    <w:p w:rsidR="00ED022D" w:rsidRPr="00FA3589" w:rsidRDefault="00ED022D" w:rsidP="00ED022D">
      <w:pPr>
        <w:pStyle w:val="ae"/>
        <w:numPr>
          <w:ilvl w:val="0"/>
          <w:numId w:val="30"/>
        </w:numPr>
        <w:jc w:val="left"/>
        <w:rPr>
          <w:sz w:val="20"/>
          <w:szCs w:val="20"/>
        </w:rPr>
      </w:pPr>
      <w:r w:rsidRPr="00FA3589">
        <w:rPr>
          <w:sz w:val="20"/>
          <w:szCs w:val="20"/>
        </w:rPr>
        <w:t>количество человек: 500.</w:t>
      </w:r>
    </w:p>
    <w:p w:rsidR="00ED022D" w:rsidRPr="00FA3589" w:rsidRDefault="00ED022D" w:rsidP="00ED022D">
      <w:pPr>
        <w:rPr>
          <w:sz w:val="20"/>
          <w:szCs w:val="20"/>
        </w:rPr>
      </w:pPr>
      <w:r w:rsidRPr="00FA3589">
        <w:rPr>
          <w:sz w:val="20"/>
          <w:szCs w:val="20"/>
        </w:rPr>
        <w:t xml:space="preserve">Обед включает: </w:t>
      </w:r>
    </w:p>
    <w:p w:rsidR="00ED022D" w:rsidRPr="00FA3589" w:rsidRDefault="00ED022D" w:rsidP="00ED022D">
      <w:pPr>
        <w:pStyle w:val="ae"/>
        <w:ind w:left="0"/>
        <w:rPr>
          <w:color w:val="000000"/>
          <w:sz w:val="20"/>
          <w:szCs w:val="20"/>
        </w:rPr>
      </w:pPr>
      <w:r w:rsidRPr="00FA3589">
        <w:rPr>
          <w:color w:val="000000"/>
          <w:sz w:val="20"/>
          <w:szCs w:val="20"/>
        </w:rPr>
        <w:t>Индивидуальные закуски</w:t>
      </w:r>
      <w:r>
        <w:rPr>
          <w:color w:val="000000"/>
          <w:sz w:val="20"/>
          <w:szCs w:val="20"/>
        </w:rPr>
        <w:t xml:space="preserve"> </w:t>
      </w:r>
      <w:r w:rsidRPr="00FA3589">
        <w:rPr>
          <w:color w:val="000000"/>
          <w:sz w:val="20"/>
          <w:szCs w:val="20"/>
        </w:rPr>
        <w:t>(не менее 4 видов)  с учетом требований по организации питания</w:t>
      </w:r>
    </w:p>
    <w:p w:rsidR="00ED022D" w:rsidRPr="00FA3589" w:rsidRDefault="00ED022D" w:rsidP="00ED022D">
      <w:pPr>
        <w:pStyle w:val="ae"/>
        <w:ind w:left="0"/>
        <w:rPr>
          <w:color w:val="000000"/>
          <w:sz w:val="20"/>
          <w:szCs w:val="20"/>
        </w:rPr>
      </w:pPr>
      <w:r w:rsidRPr="00FA3589">
        <w:rPr>
          <w:color w:val="000000"/>
          <w:sz w:val="20"/>
          <w:szCs w:val="20"/>
        </w:rPr>
        <w:t>Салаты /3 вида на выбор /</w:t>
      </w:r>
    </w:p>
    <w:p w:rsidR="00ED022D" w:rsidRPr="00FA3589" w:rsidRDefault="00ED022D" w:rsidP="00ED022D">
      <w:pPr>
        <w:pStyle w:val="ae"/>
        <w:ind w:left="0"/>
        <w:rPr>
          <w:color w:val="000000"/>
          <w:sz w:val="20"/>
          <w:szCs w:val="20"/>
        </w:rPr>
      </w:pPr>
      <w:r w:rsidRPr="00FA3589">
        <w:rPr>
          <w:color w:val="000000"/>
          <w:sz w:val="20"/>
          <w:szCs w:val="20"/>
        </w:rPr>
        <w:t>Супы /2 вида на выбор/</w:t>
      </w:r>
    </w:p>
    <w:p w:rsidR="00ED022D" w:rsidRPr="00FA3589" w:rsidRDefault="00ED022D" w:rsidP="00ED022D">
      <w:pPr>
        <w:pStyle w:val="ae"/>
        <w:ind w:left="0"/>
        <w:rPr>
          <w:color w:val="000000"/>
          <w:sz w:val="20"/>
          <w:szCs w:val="20"/>
        </w:rPr>
      </w:pPr>
      <w:r w:rsidRPr="00FA3589">
        <w:rPr>
          <w:color w:val="000000"/>
          <w:sz w:val="20"/>
          <w:szCs w:val="20"/>
        </w:rPr>
        <w:t>Горячее блюдо /3 вида на выбор/</w:t>
      </w:r>
    </w:p>
    <w:p w:rsidR="00ED022D" w:rsidRPr="00FA3589" w:rsidRDefault="00ED022D" w:rsidP="00ED022D">
      <w:pPr>
        <w:pStyle w:val="ae"/>
        <w:ind w:left="0"/>
        <w:rPr>
          <w:color w:val="000000"/>
          <w:sz w:val="20"/>
          <w:szCs w:val="20"/>
        </w:rPr>
      </w:pPr>
      <w:r w:rsidRPr="00FA3589">
        <w:rPr>
          <w:color w:val="000000"/>
          <w:sz w:val="20"/>
          <w:szCs w:val="20"/>
        </w:rPr>
        <w:t>Гарниры /3 вида на выбор/</w:t>
      </w:r>
    </w:p>
    <w:p w:rsidR="00ED022D" w:rsidRPr="00FA3589" w:rsidRDefault="00ED022D" w:rsidP="00ED022D">
      <w:pPr>
        <w:pStyle w:val="ae"/>
        <w:ind w:left="0"/>
        <w:rPr>
          <w:color w:val="000000"/>
          <w:sz w:val="20"/>
          <w:szCs w:val="20"/>
        </w:rPr>
      </w:pPr>
      <w:r w:rsidRPr="00FA3589">
        <w:rPr>
          <w:color w:val="000000"/>
          <w:sz w:val="20"/>
          <w:szCs w:val="20"/>
        </w:rPr>
        <w:t>Морс</w:t>
      </w:r>
    </w:p>
    <w:p w:rsidR="00ED022D" w:rsidRPr="00FA3589" w:rsidRDefault="00ED022D" w:rsidP="00ED022D">
      <w:pPr>
        <w:pStyle w:val="ae"/>
        <w:ind w:left="0"/>
        <w:rPr>
          <w:sz w:val="20"/>
          <w:szCs w:val="20"/>
          <w:highlight w:val="lightGray"/>
        </w:rPr>
      </w:pPr>
      <w:r w:rsidRPr="00FA3589">
        <w:rPr>
          <w:color w:val="000000"/>
          <w:sz w:val="20"/>
          <w:szCs w:val="20"/>
        </w:rPr>
        <w:t>Минеральная вода(стекло)</w:t>
      </w:r>
    </w:p>
    <w:p w:rsidR="00ED022D" w:rsidRPr="00FA3589" w:rsidRDefault="00ED022D" w:rsidP="00ED022D">
      <w:pPr>
        <w:rPr>
          <w:b/>
          <w:sz w:val="20"/>
          <w:szCs w:val="20"/>
        </w:rPr>
      </w:pPr>
    </w:p>
    <w:p w:rsidR="00ED022D" w:rsidRPr="00FA3589" w:rsidRDefault="00ED022D" w:rsidP="00ED022D">
      <w:pPr>
        <w:rPr>
          <w:b/>
          <w:sz w:val="20"/>
          <w:szCs w:val="20"/>
        </w:rPr>
      </w:pPr>
      <w:r w:rsidRPr="00FA3589">
        <w:rPr>
          <w:b/>
          <w:sz w:val="20"/>
          <w:szCs w:val="20"/>
        </w:rPr>
        <w:t xml:space="preserve">Организация фуршета во время проведения Конгресса </w:t>
      </w:r>
    </w:p>
    <w:p w:rsidR="00ED022D" w:rsidRPr="00FA3589" w:rsidRDefault="00ED022D" w:rsidP="00ED022D">
      <w:pPr>
        <w:jc w:val="both"/>
        <w:rPr>
          <w:sz w:val="20"/>
          <w:szCs w:val="20"/>
        </w:rPr>
      </w:pPr>
      <w:r w:rsidRPr="00FA3589">
        <w:rPr>
          <w:sz w:val="20"/>
          <w:szCs w:val="20"/>
        </w:rPr>
        <w:t>Необходимо организовать</w:t>
      </w:r>
      <w:r w:rsidR="004E2F3F">
        <w:rPr>
          <w:sz w:val="20"/>
          <w:szCs w:val="20"/>
        </w:rPr>
        <w:t xml:space="preserve"> </w:t>
      </w:r>
      <w:r w:rsidR="004E2F3F" w:rsidRPr="004E2F3F">
        <w:rPr>
          <w:b/>
          <w:sz w:val="20"/>
          <w:szCs w:val="20"/>
        </w:rPr>
        <w:t>1</w:t>
      </w:r>
      <w:r w:rsidRPr="00FA3589">
        <w:rPr>
          <w:b/>
          <w:sz w:val="20"/>
          <w:szCs w:val="20"/>
        </w:rPr>
        <w:t xml:space="preserve"> фуршет </w:t>
      </w:r>
      <w:r w:rsidRPr="00FA3589">
        <w:rPr>
          <w:sz w:val="20"/>
          <w:szCs w:val="20"/>
        </w:rPr>
        <w:t xml:space="preserve">во время Конгресса. </w:t>
      </w:r>
    </w:p>
    <w:p w:rsidR="00ED022D" w:rsidRPr="00FA3589" w:rsidRDefault="00ED022D" w:rsidP="00ED022D">
      <w:pPr>
        <w:jc w:val="both"/>
        <w:rPr>
          <w:sz w:val="20"/>
          <w:szCs w:val="20"/>
        </w:rPr>
      </w:pPr>
      <w:r w:rsidRPr="00FA3589">
        <w:rPr>
          <w:sz w:val="20"/>
          <w:szCs w:val="20"/>
        </w:rPr>
        <w:t xml:space="preserve">Сервировка фуршета должна включать в себя скатерти, одноразовые салфетки, композиции из живых цветов на столы, металлические ложки, фарфоровую посуду.  </w:t>
      </w:r>
    </w:p>
    <w:p w:rsidR="00ED022D" w:rsidRPr="00FA3589" w:rsidRDefault="00ED022D" w:rsidP="00ED022D">
      <w:pPr>
        <w:jc w:val="both"/>
        <w:rPr>
          <w:sz w:val="20"/>
          <w:szCs w:val="20"/>
        </w:rPr>
      </w:pPr>
      <w:r w:rsidRPr="00FA3589">
        <w:rPr>
          <w:sz w:val="20"/>
          <w:szCs w:val="20"/>
        </w:rPr>
        <w:t>Фуршет должен быть рассчитан на 500 человек, из расчета 300,00 рубль на одного человека (500 чел. х 300,00 руб):</w:t>
      </w:r>
    </w:p>
    <w:p w:rsidR="00ED022D" w:rsidRPr="00FA3589" w:rsidRDefault="00ED022D" w:rsidP="00ED022D">
      <w:pPr>
        <w:pStyle w:val="ae"/>
        <w:numPr>
          <w:ilvl w:val="0"/>
          <w:numId w:val="31"/>
        </w:numPr>
        <w:jc w:val="left"/>
        <w:rPr>
          <w:sz w:val="20"/>
          <w:szCs w:val="20"/>
        </w:rPr>
      </w:pPr>
      <w:r w:rsidRPr="00FA3589">
        <w:rPr>
          <w:sz w:val="20"/>
          <w:szCs w:val="20"/>
        </w:rPr>
        <w:t xml:space="preserve">дата: 10 сентября 2012г. </w:t>
      </w:r>
    </w:p>
    <w:p w:rsidR="00ED022D" w:rsidRPr="00FA3589" w:rsidRDefault="00ED022D" w:rsidP="00ED022D">
      <w:pPr>
        <w:pStyle w:val="ae"/>
        <w:numPr>
          <w:ilvl w:val="0"/>
          <w:numId w:val="31"/>
        </w:numPr>
        <w:jc w:val="left"/>
        <w:rPr>
          <w:sz w:val="20"/>
          <w:szCs w:val="20"/>
        </w:rPr>
      </w:pPr>
      <w:r w:rsidRPr="00FA3589">
        <w:rPr>
          <w:sz w:val="20"/>
          <w:szCs w:val="20"/>
        </w:rPr>
        <w:t>Время: 18:00</w:t>
      </w:r>
    </w:p>
    <w:p w:rsidR="00ED022D" w:rsidRPr="00FA3589" w:rsidRDefault="00ED022D" w:rsidP="00ED022D">
      <w:pPr>
        <w:pStyle w:val="ae"/>
        <w:numPr>
          <w:ilvl w:val="0"/>
          <w:numId w:val="31"/>
        </w:numPr>
        <w:jc w:val="left"/>
        <w:rPr>
          <w:sz w:val="20"/>
          <w:szCs w:val="20"/>
        </w:rPr>
      </w:pPr>
      <w:r w:rsidRPr="00FA3589">
        <w:rPr>
          <w:sz w:val="20"/>
          <w:szCs w:val="20"/>
        </w:rPr>
        <w:t>количество человек: 500.</w:t>
      </w:r>
    </w:p>
    <w:p w:rsidR="00ED022D" w:rsidRPr="00FA3589" w:rsidRDefault="00ED022D" w:rsidP="00ED022D">
      <w:pPr>
        <w:pStyle w:val="ae"/>
        <w:rPr>
          <w:sz w:val="20"/>
          <w:szCs w:val="20"/>
        </w:rPr>
      </w:pPr>
    </w:p>
    <w:p w:rsidR="00ED022D" w:rsidRPr="00FA3589" w:rsidRDefault="00ED022D" w:rsidP="00ED022D">
      <w:pPr>
        <w:rPr>
          <w:sz w:val="20"/>
          <w:szCs w:val="20"/>
        </w:rPr>
      </w:pPr>
      <w:r w:rsidRPr="00FA3589">
        <w:rPr>
          <w:sz w:val="20"/>
          <w:szCs w:val="20"/>
        </w:rPr>
        <w:t xml:space="preserve">Фуршет включает: </w:t>
      </w:r>
    </w:p>
    <w:p w:rsidR="00ED022D" w:rsidRPr="00FA3589" w:rsidRDefault="00ED022D" w:rsidP="00ED022D">
      <w:pPr>
        <w:jc w:val="both"/>
        <w:rPr>
          <w:color w:val="000000"/>
          <w:sz w:val="20"/>
          <w:szCs w:val="20"/>
        </w:rPr>
      </w:pPr>
      <w:r w:rsidRPr="00FA3589">
        <w:rPr>
          <w:color w:val="000000"/>
          <w:sz w:val="20"/>
          <w:szCs w:val="20"/>
        </w:rPr>
        <w:t xml:space="preserve">Индивидуальные закуски(не менее 6 видов) и канапе(не менее 6 видов) с учетом требований по организации питания </w:t>
      </w:r>
    </w:p>
    <w:p w:rsidR="00ED022D" w:rsidRPr="00FA3589" w:rsidRDefault="00ED022D" w:rsidP="00ED022D">
      <w:pPr>
        <w:jc w:val="both"/>
        <w:rPr>
          <w:color w:val="000000"/>
          <w:sz w:val="20"/>
          <w:szCs w:val="20"/>
        </w:rPr>
      </w:pPr>
      <w:r w:rsidRPr="00FA3589">
        <w:rPr>
          <w:color w:val="000000"/>
          <w:sz w:val="20"/>
          <w:szCs w:val="20"/>
        </w:rPr>
        <w:t>Сок(стекло)</w:t>
      </w:r>
    </w:p>
    <w:p w:rsidR="00ED022D" w:rsidRPr="00FA3589" w:rsidRDefault="00ED022D" w:rsidP="00ED022D">
      <w:pPr>
        <w:jc w:val="both"/>
        <w:rPr>
          <w:color w:val="000000"/>
          <w:sz w:val="20"/>
          <w:szCs w:val="20"/>
        </w:rPr>
      </w:pPr>
      <w:r w:rsidRPr="00FA3589">
        <w:rPr>
          <w:color w:val="000000"/>
          <w:sz w:val="20"/>
          <w:szCs w:val="20"/>
        </w:rPr>
        <w:t>Минеральная вода(стекло)</w:t>
      </w:r>
    </w:p>
    <w:p w:rsidR="00ED022D" w:rsidRPr="00FA3589" w:rsidRDefault="00ED022D" w:rsidP="00ED022D">
      <w:pPr>
        <w:jc w:val="both"/>
        <w:rPr>
          <w:sz w:val="20"/>
          <w:szCs w:val="20"/>
        </w:rPr>
      </w:pPr>
      <w:r w:rsidRPr="00FA3589">
        <w:rPr>
          <w:color w:val="000000"/>
          <w:sz w:val="20"/>
          <w:szCs w:val="20"/>
        </w:rPr>
        <w:t>Игристое вино(Италия)</w:t>
      </w:r>
    </w:p>
    <w:p w:rsidR="00ED022D" w:rsidRPr="00FA3589" w:rsidRDefault="00ED022D" w:rsidP="00ED022D">
      <w:pPr>
        <w:rPr>
          <w:b/>
          <w:sz w:val="20"/>
          <w:szCs w:val="20"/>
        </w:rPr>
      </w:pPr>
    </w:p>
    <w:p w:rsidR="00ED022D" w:rsidRPr="00FA3589" w:rsidRDefault="00ED022D" w:rsidP="00ED022D">
      <w:pPr>
        <w:rPr>
          <w:b/>
          <w:sz w:val="20"/>
          <w:szCs w:val="20"/>
        </w:rPr>
      </w:pPr>
      <w:r w:rsidRPr="00FA3589">
        <w:rPr>
          <w:b/>
          <w:sz w:val="20"/>
          <w:szCs w:val="20"/>
        </w:rPr>
        <w:t xml:space="preserve">Организация Прощального ужина во время проведения Конгресса </w:t>
      </w:r>
    </w:p>
    <w:p w:rsidR="00ED022D" w:rsidRPr="00FA3589" w:rsidRDefault="00ED022D" w:rsidP="00ED022D">
      <w:pPr>
        <w:jc w:val="both"/>
        <w:rPr>
          <w:sz w:val="20"/>
          <w:szCs w:val="20"/>
        </w:rPr>
      </w:pPr>
      <w:r w:rsidRPr="00FA3589">
        <w:rPr>
          <w:sz w:val="20"/>
          <w:szCs w:val="20"/>
        </w:rPr>
        <w:t xml:space="preserve">Необходимо организовать </w:t>
      </w:r>
      <w:r w:rsidRPr="00FA3589">
        <w:rPr>
          <w:b/>
          <w:sz w:val="20"/>
          <w:szCs w:val="20"/>
        </w:rPr>
        <w:t xml:space="preserve">один Прощальный ужин </w:t>
      </w:r>
      <w:r w:rsidRPr="00FA3589">
        <w:rPr>
          <w:sz w:val="20"/>
          <w:szCs w:val="20"/>
        </w:rPr>
        <w:t xml:space="preserve">во время Конгресса. </w:t>
      </w:r>
    </w:p>
    <w:p w:rsidR="00ED022D" w:rsidRPr="00FA3589" w:rsidRDefault="00ED022D" w:rsidP="00ED022D">
      <w:pPr>
        <w:jc w:val="both"/>
        <w:rPr>
          <w:sz w:val="20"/>
          <w:szCs w:val="20"/>
        </w:rPr>
      </w:pPr>
      <w:r w:rsidRPr="00FA3589">
        <w:rPr>
          <w:sz w:val="20"/>
          <w:szCs w:val="20"/>
        </w:rPr>
        <w:t xml:space="preserve">Сервировка Прощального ужина должна включать в себя скатерти, одноразовые салфетки, композиции из живых цветов на столы, металлические ложки, фарфоровую посуду.  </w:t>
      </w:r>
    </w:p>
    <w:p w:rsidR="00ED022D" w:rsidRPr="00FA3589" w:rsidRDefault="00ED022D" w:rsidP="00ED022D">
      <w:pPr>
        <w:jc w:val="both"/>
        <w:rPr>
          <w:sz w:val="20"/>
          <w:szCs w:val="20"/>
        </w:rPr>
      </w:pPr>
      <w:r w:rsidRPr="00FA3589">
        <w:rPr>
          <w:sz w:val="20"/>
          <w:szCs w:val="20"/>
        </w:rPr>
        <w:t>Прощальный ужин должен быть рассчитан на 300 человек, из расчета 7</w:t>
      </w:r>
      <w:r w:rsidR="00DA054B">
        <w:rPr>
          <w:sz w:val="20"/>
          <w:szCs w:val="20"/>
        </w:rPr>
        <w:t>12</w:t>
      </w:r>
      <w:r w:rsidRPr="00FA3589">
        <w:rPr>
          <w:sz w:val="20"/>
          <w:szCs w:val="20"/>
        </w:rPr>
        <w:t xml:space="preserve">0,00 рубль на одного человека (300 чел. х </w:t>
      </w:r>
      <w:r w:rsidR="00DA054B">
        <w:rPr>
          <w:sz w:val="20"/>
          <w:szCs w:val="20"/>
        </w:rPr>
        <w:t>12</w:t>
      </w:r>
      <w:r w:rsidRPr="00FA3589">
        <w:rPr>
          <w:sz w:val="20"/>
          <w:szCs w:val="20"/>
        </w:rPr>
        <w:t>00,00 руб):</w:t>
      </w:r>
    </w:p>
    <w:p w:rsidR="00ED022D" w:rsidRPr="00FA3589" w:rsidRDefault="00ED022D" w:rsidP="00ED022D">
      <w:pPr>
        <w:pStyle w:val="ae"/>
        <w:numPr>
          <w:ilvl w:val="0"/>
          <w:numId w:val="32"/>
        </w:numPr>
        <w:jc w:val="left"/>
        <w:rPr>
          <w:sz w:val="20"/>
          <w:szCs w:val="20"/>
        </w:rPr>
      </w:pPr>
      <w:r w:rsidRPr="00FA3589">
        <w:rPr>
          <w:sz w:val="20"/>
          <w:szCs w:val="20"/>
        </w:rPr>
        <w:t xml:space="preserve">дата: 13 сентября 2012г. </w:t>
      </w:r>
    </w:p>
    <w:p w:rsidR="00ED022D" w:rsidRPr="00FA3589" w:rsidRDefault="00ED022D" w:rsidP="00ED022D">
      <w:pPr>
        <w:pStyle w:val="ae"/>
        <w:numPr>
          <w:ilvl w:val="0"/>
          <w:numId w:val="32"/>
        </w:numPr>
        <w:jc w:val="left"/>
        <w:rPr>
          <w:sz w:val="20"/>
          <w:szCs w:val="20"/>
        </w:rPr>
      </w:pPr>
      <w:r w:rsidRPr="00FA3589">
        <w:rPr>
          <w:sz w:val="20"/>
          <w:szCs w:val="20"/>
        </w:rPr>
        <w:t xml:space="preserve">время: с </w:t>
      </w:r>
      <w:r w:rsidR="00926A85">
        <w:rPr>
          <w:sz w:val="20"/>
          <w:szCs w:val="20"/>
        </w:rPr>
        <w:t>19</w:t>
      </w:r>
      <w:r w:rsidRPr="00FA3589">
        <w:rPr>
          <w:sz w:val="20"/>
          <w:szCs w:val="20"/>
        </w:rPr>
        <w:t>:00 до 2</w:t>
      </w:r>
      <w:r w:rsidR="00926A85">
        <w:rPr>
          <w:sz w:val="20"/>
          <w:szCs w:val="20"/>
        </w:rPr>
        <w:t>1:0</w:t>
      </w:r>
      <w:r w:rsidRPr="00FA3589">
        <w:rPr>
          <w:sz w:val="20"/>
          <w:szCs w:val="20"/>
        </w:rPr>
        <w:t>0</w:t>
      </w:r>
    </w:p>
    <w:p w:rsidR="00ED022D" w:rsidRPr="00FA3589" w:rsidRDefault="00ED022D" w:rsidP="00ED022D">
      <w:pPr>
        <w:pStyle w:val="ae"/>
        <w:numPr>
          <w:ilvl w:val="0"/>
          <w:numId w:val="32"/>
        </w:numPr>
        <w:jc w:val="left"/>
        <w:rPr>
          <w:sz w:val="20"/>
          <w:szCs w:val="20"/>
        </w:rPr>
      </w:pPr>
      <w:r w:rsidRPr="00FA3589">
        <w:rPr>
          <w:sz w:val="20"/>
          <w:szCs w:val="20"/>
        </w:rPr>
        <w:t>количество человек: 300.</w:t>
      </w:r>
    </w:p>
    <w:p w:rsidR="00ED022D" w:rsidRPr="00FA3589" w:rsidRDefault="00ED022D" w:rsidP="00ED022D">
      <w:pPr>
        <w:rPr>
          <w:sz w:val="20"/>
          <w:szCs w:val="20"/>
        </w:rPr>
      </w:pPr>
      <w:r w:rsidRPr="00FA3589">
        <w:rPr>
          <w:sz w:val="20"/>
          <w:szCs w:val="20"/>
        </w:rPr>
        <w:t xml:space="preserve">Прощальный ужин включает: </w:t>
      </w:r>
    </w:p>
    <w:p w:rsidR="00ED022D" w:rsidRPr="00FA3589" w:rsidRDefault="00ED022D" w:rsidP="00ED022D">
      <w:pPr>
        <w:rPr>
          <w:color w:val="000000"/>
          <w:sz w:val="20"/>
          <w:szCs w:val="20"/>
        </w:rPr>
      </w:pPr>
      <w:r w:rsidRPr="00FA3589">
        <w:rPr>
          <w:color w:val="000000"/>
          <w:sz w:val="20"/>
          <w:szCs w:val="20"/>
        </w:rPr>
        <w:t>Фрукты</w:t>
      </w:r>
    </w:p>
    <w:p w:rsidR="00ED022D" w:rsidRPr="00FA3589" w:rsidRDefault="00ED022D" w:rsidP="00ED022D">
      <w:pPr>
        <w:rPr>
          <w:color w:val="000000"/>
          <w:sz w:val="20"/>
          <w:szCs w:val="20"/>
        </w:rPr>
      </w:pPr>
      <w:r w:rsidRPr="00FA3589">
        <w:rPr>
          <w:color w:val="000000"/>
          <w:sz w:val="20"/>
          <w:szCs w:val="20"/>
        </w:rPr>
        <w:t>Овощная тарелка</w:t>
      </w:r>
    </w:p>
    <w:p w:rsidR="00ED022D" w:rsidRPr="00FA3589" w:rsidRDefault="00ED022D" w:rsidP="00ED022D">
      <w:pPr>
        <w:rPr>
          <w:color w:val="000000"/>
          <w:sz w:val="20"/>
          <w:szCs w:val="20"/>
        </w:rPr>
      </w:pPr>
      <w:r w:rsidRPr="00FA3589">
        <w:rPr>
          <w:color w:val="000000"/>
          <w:sz w:val="20"/>
          <w:szCs w:val="20"/>
        </w:rPr>
        <w:t>Мясная тарелка</w:t>
      </w:r>
    </w:p>
    <w:p w:rsidR="00ED022D" w:rsidRPr="00FA3589" w:rsidRDefault="00ED022D" w:rsidP="00ED022D">
      <w:pPr>
        <w:rPr>
          <w:color w:val="000000"/>
          <w:sz w:val="20"/>
          <w:szCs w:val="20"/>
        </w:rPr>
      </w:pPr>
      <w:r w:rsidRPr="00FA3589">
        <w:rPr>
          <w:color w:val="000000"/>
          <w:sz w:val="20"/>
          <w:szCs w:val="20"/>
        </w:rPr>
        <w:t>Рыбная тарелка</w:t>
      </w:r>
    </w:p>
    <w:p w:rsidR="00ED022D" w:rsidRPr="00FA3589" w:rsidRDefault="00ED022D" w:rsidP="00ED022D">
      <w:pPr>
        <w:rPr>
          <w:color w:val="000000"/>
          <w:sz w:val="20"/>
          <w:szCs w:val="20"/>
        </w:rPr>
      </w:pPr>
      <w:r w:rsidRPr="00FA3589">
        <w:rPr>
          <w:color w:val="000000"/>
          <w:sz w:val="20"/>
          <w:szCs w:val="20"/>
        </w:rPr>
        <w:t>Горячее блюдо с гарниром(рыба,</w:t>
      </w:r>
      <w:r w:rsidR="004E2F3F">
        <w:rPr>
          <w:color w:val="000000"/>
          <w:sz w:val="20"/>
          <w:szCs w:val="20"/>
        </w:rPr>
        <w:t xml:space="preserve"> </w:t>
      </w:r>
      <w:r w:rsidRPr="00FA3589">
        <w:rPr>
          <w:color w:val="000000"/>
          <w:sz w:val="20"/>
          <w:szCs w:val="20"/>
        </w:rPr>
        <w:t>мясо в ассортименте с учетом требований по организации питания)</w:t>
      </w:r>
    </w:p>
    <w:p w:rsidR="00ED022D" w:rsidRPr="00FA3589" w:rsidRDefault="00ED022D" w:rsidP="00ED022D">
      <w:pPr>
        <w:rPr>
          <w:color w:val="000000"/>
          <w:sz w:val="20"/>
          <w:szCs w:val="20"/>
        </w:rPr>
      </w:pPr>
      <w:r w:rsidRPr="00FA3589">
        <w:rPr>
          <w:color w:val="000000"/>
          <w:sz w:val="20"/>
          <w:szCs w:val="20"/>
        </w:rPr>
        <w:t>Десерт</w:t>
      </w:r>
    </w:p>
    <w:p w:rsidR="00ED022D" w:rsidRPr="00FA3589" w:rsidRDefault="00ED022D" w:rsidP="00ED022D">
      <w:pPr>
        <w:rPr>
          <w:color w:val="000000"/>
          <w:sz w:val="20"/>
          <w:szCs w:val="20"/>
        </w:rPr>
      </w:pPr>
      <w:r w:rsidRPr="00FA3589">
        <w:rPr>
          <w:color w:val="000000"/>
          <w:sz w:val="20"/>
          <w:szCs w:val="20"/>
        </w:rPr>
        <w:t>Чай (в индив.пакетах)</w:t>
      </w:r>
    </w:p>
    <w:p w:rsidR="00ED022D" w:rsidRPr="00FA3589" w:rsidRDefault="00ED022D" w:rsidP="00ED022D">
      <w:pPr>
        <w:rPr>
          <w:color w:val="000000"/>
          <w:sz w:val="20"/>
          <w:szCs w:val="20"/>
        </w:rPr>
      </w:pPr>
      <w:r w:rsidRPr="00FA3589">
        <w:rPr>
          <w:color w:val="000000"/>
          <w:sz w:val="20"/>
          <w:szCs w:val="20"/>
        </w:rPr>
        <w:t>Кофе на основе эспрессо</w:t>
      </w:r>
    </w:p>
    <w:p w:rsidR="00ED022D" w:rsidRPr="00FA3589" w:rsidRDefault="00ED022D" w:rsidP="00ED022D">
      <w:pPr>
        <w:rPr>
          <w:color w:val="000000"/>
          <w:sz w:val="20"/>
          <w:szCs w:val="20"/>
        </w:rPr>
      </w:pPr>
      <w:r w:rsidRPr="00FA3589">
        <w:rPr>
          <w:color w:val="000000"/>
          <w:sz w:val="20"/>
          <w:szCs w:val="20"/>
        </w:rPr>
        <w:t>Минеральная вода(стекло)</w:t>
      </w:r>
    </w:p>
    <w:p w:rsidR="00ED022D" w:rsidRPr="00FA3589" w:rsidRDefault="00ED022D" w:rsidP="00ED022D">
      <w:pPr>
        <w:rPr>
          <w:sz w:val="20"/>
          <w:szCs w:val="20"/>
        </w:rPr>
      </w:pPr>
      <w:r w:rsidRPr="00FA3589">
        <w:rPr>
          <w:color w:val="000000"/>
          <w:sz w:val="20"/>
          <w:szCs w:val="20"/>
        </w:rPr>
        <w:t>Вино красное и белое, категория АОС</w:t>
      </w:r>
    </w:p>
    <w:p w:rsidR="00ED022D" w:rsidRPr="00FA3589" w:rsidRDefault="00ED022D" w:rsidP="00ED022D">
      <w:pPr>
        <w:rPr>
          <w:sz w:val="20"/>
          <w:szCs w:val="20"/>
        </w:rPr>
      </w:pPr>
    </w:p>
    <w:p w:rsidR="00ED022D" w:rsidRPr="00FA3589" w:rsidRDefault="00ED022D" w:rsidP="00ED022D">
      <w:pPr>
        <w:rPr>
          <w:b/>
          <w:sz w:val="20"/>
          <w:szCs w:val="20"/>
        </w:rPr>
      </w:pPr>
      <w:r w:rsidRPr="00FA3589">
        <w:rPr>
          <w:b/>
          <w:sz w:val="20"/>
          <w:szCs w:val="20"/>
        </w:rPr>
        <w:t xml:space="preserve">Организация </w:t>
      </w:r>
      <w:r>
        <w:rPr>
          <w:b/>
          <w:sz w:val="20"/>
          <w:szCs w:val="20"/>
        </w:rPr>
        <w:t>питания участников Школы Молодых планировщиков рамках</w:t>
      </w:r>
      <w:r w:rsidRPr="00FA3589">
        <w:rPr>
          <w:b/>
          <w:sz w:val="20"/>
          <w:szCs w:val="20"/>
        </w:rPr>
        <w:t xml:space="preserve"> Конгресса </w:t>
      </w:r>
    </w:p>
    <w:p w:rsidR="00ED022D" w:rsidRPr="00FA3589" w:rsidRDefault="00ED022D" w:rsidP="00ED022D">
      <w:pPr>
        <w:jc w:val="both"/>
        <w:rPr>
          <w:sz w:val="20"/>
          <w:szCs w:val="20"/>
        </w:rPr>
      </w:pPr>
      <w:r w:rsidRPr="00FA3589">
        <w:rPr>
          <w:sz w:val="20"/>
          <w:szCs w:val="20"/>
        </w:rPr>
        <w:t xml:space="preserve">Необходимо организовать </w:t>
      </w:r>
      <w:r>
        <w:rPr>
          <w:b/>
          <w:sz w:val="20"/>
          <w:szCs w:val="20"/>
        </w:rPr>
        <w:t>3 обеда и 3 ужина для Школы молодых планировщиков</w:t>
      </w:r>
      <w:r w:rsidRPr="00FA3589"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в рамках</w:t>
      </w:r>
      <w:r w:rsidRPr="00FA3589">
        <w:rPr>
          <w:sz w:val="20"/>
          <w:szCs w:val="20"/>
        </w:rPr>
        <w:t xml:space="preserve"> Конгресса. </w:t>
      </w:r>
    </w:p>
    <w:p w:rsidR="00ED022D" w:rsidRPr="00FA3589" w:rsidRDefault="00ED022D" w:rsidP="00ED022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Питание молодых планировщиков </w:t>
      </w:r>
      <w:r w:rsidRPr="00FA3589">
        <w:rPr>
          <w:sz w:val="20"/>
          <w:szCs w:val="20"/>
        </w:rPr>
        <w:t>долж</w:t>
      </w:r>
      <w:r>
        <w:rPr>
          <w:sz w:val="20"/>
          <w:szCs w:val="20"/>
        </w:rPr>
        <w:t>но</w:t>
      </w:r>
      <w:r w:rsidRPr="00FA3589">
        <w:rPr>
          <w:sz w:val="20"/>
          <w:szCs w:val="20"/>
        </w:rPr>
        <w:t xml:space="preserve"> быть рассчитан</w:t>
      </w:r>
      <w:r>
        <w:rPr>
          <w:sz w:val="20"/>
          <w:szCs w:val="20"/>
        </w:rPr>
        <w:t>о на 30</w:t>
      </w:r>
      <w:r w:rsidRPr="00FA3589">
        <w:rPr>
          <w:sz w:val="20"/>
          <w:szCs w:val="20"/>
        </w:rPr>
        <w:t xml:space="preserve"> человек, из расчета </w:t>
      </w:r>
      <w:r>
        <w:rPr>
          <w:sz w:val="20"/>
          <w:szCs w:val="20"/>
        </w:rPr>
        <w:t>200</w:t>
      </w:r>
      <w:r w:rsidRPr="00FA3589">
        <w:rPr>
          <w:sz w:val="20"/>
          <w:szCs w:val="20"/>
        </w:rPr>
        <w:t xml:space="preserve">,00 рубль на одного человека (30 чел. х </w:t>
      </w:r>
      <w:r>
        <w:rPr>
          <w:sz w:val="20"/>
          <w:szCs w:val="20"/>
        </w:rPr>
        <w:t>200</w:t>
      </w:r>
      <w:r w:rsidRPr="00FA3589">
        <w:rPr>
          <w:sz w:val="20"/>
          <w:szCs w:val="20"/>
        </w:rPr>
        <w:t>,00 руб):</w:t>
      </w:r>
    </w:p>
    <w:p w:rsidR="00ED022D" w:rsidRPr="00FA3589" w:rsidRDefault="00ED022D" w:rsidP="00ED022D">
      <w:pPr>
        <w:pStyle w:val="ae"/>
        <w:numPr>
          <w:ilvl w:val="0"/>
          <w:numId w:val="39"/>
        </w:numPr>
        <w:jc w:val="left"/>
        <w:rPr>
          <w:sz w:val="20"/>
          <w:szCs w:val="20"/>
        </w:rPr>
      </w:pPr>
      <w:r w:rsidRPr="00FA3589">
        <w:rPr>
          <w:sz w:val="20"/>
          <w:szCs w:val="20"/>
        </w:rPr>
        <w:t xml:space="preserve">дата: </w:t>
      </w:r>
      <w:r>
        <w:rPr>
          <w:sz w:val="20"/>
          <w:szCs w:val="20"/>
        </w:rPr>
        <w:t>с 7 по 9</w:t>
      </w:r>
      <w:r w:rsidRPr="00FA3589">
        <w:rPr>
          <w:sz w:val="20"/>
          <w:szCs w:val="20"/>
        </w:rPr>
        <w:t xml:space="preserve"> сентября 2012г. </w:t>
      </w:r>
    </w:p>
    <w:p w:rsidR="00ED022D" w:rsidRPr="00FA3589" w:rsidRDefault="00ED022D" w:rsidP="00ED022D">
      <w:pPr>
        <w:pStyle w:val="ae"/>
        <w:numPr>
          <w:ilvl w:val="0"/>
          <w:numId w:val="39"/>
        </w:numPr>
        <w:jc w:val="left"/>
        <w:rPr>
          <w:sz w:val="20"/>
          <w:szCs w:val="20"/>
        </w:rPr>
      </w:pPr>
      <w:r w:rsidRPr="00FA3589">
        <w:rPr>
          <w:sz w:val="20"/>
          <w:szCs w:val="20"/>
        </w:rPr>
        <w:t xml:space="preserve">время: с </w:t>
      </w:r>
      <w:r>
        <w:rPr>
          <w:sz w:val="20"/>
          <w:szCs w:val="20"/>
        </w:rPr>
        <w:t>13:00 до 14:0</w:t>
      </w:r>
      <w:r w:rsidRPr="00FA3589">
        <w:rPr>
          <w:sz w:val="20"/>
          <w:szCs w:val="20"/>
        </w:rPr>
        <w:t>0</w:t>
      </w:r>
      <w:r>
        <w:rPr>
          <w:sz w:val="20"/>
          <w:szCs w:val="20"/>
        </w:rPr>
        <w:t>, с 19:00 до 20:00.</w:t>
      </w:r>
    </w:p>
    <w:p w:rsidR="00ED022D" w:rsidRPr="00FA3589" w:rsidRDefault="00ED022D" w:rsidP="00ED022D">
      <w:pPr>
        <w:pStyle w:val="ae"/>
        <w:numPr>
          <w:ilvl w:val="0"/>
          <w:numId w:val="39"/>
        </w:numPr>
        <w:jc w:val="left"/>
        <w:rPr>
          <w:sz w:val="20"/>
          <w:szCs w:val="20"/>
        </w:rPr>
      </w:pPr>
      <w:r>
        <w:rPr>
          <w:sz w:val="20"/>
          <w:szCs w:val="20"/>
        </w:rPr>
        <w:t>количество человек: 30</w:t>
      </w:r>
      <w:r w:rsidRPr="00FA3589">
        <w:rPr>
          <w:sz w:val="20"/>
          <w:szCs w:val="20"/>
        </w:rPr>
        <w:t>.</w:t>
      </w:r>
    </w:p>
    <w:p w:rsidR="00ED022D" w:rsidRPr="00FA3589" w:rsidRDefault="00ED022D" w:rsidP="00ED022D">
      <w:pPr>
        <w:rPr>
          <w:sz w:val="20"/>
          <w:szCs w:val="20"/>
        </w:rPr>
      </w:pPr>
    </w:p>
    <w:p w:rsidR="0059668C" w:rsidRPr="00F800A9" w:rsidRDefault="0059668C" w:rsidP="00510E54">
      <w:pPr>
        <w:rPr>
          <w:sz w:val="20"/>
          <w:szCs w:val="20"/>
        </w:rPr>
      </w:pPr>
    </w:p>
    <w:p w:rsidR="00BE7918" w:rsidRPr="007E76AB" w:rsidRDefault="00FF3CAB" w:rsidP="00FF3CAB">
      <w:pPr>
        <w:pStyle w:val="ac"/>
        <w:numPr>
          <w:ilvl w:val="0"/>
          <w:numId w:val="37"/>
        </w:numPr>
        <w:rPr>
          <w:b/>
          <w:sz w:val="20"/>
          <w:szCs w:val="20"/>
        </w:rPr>
      </w:pPr>
      <w:r w:rsidRPr="007E76AB">
        <w:rPr>
          <w:b/>
          <w:sz w:val="20"/>
          <w:szCs w:val="20"/>
        </w:rPr>
        <w:t>Организация услуг по обеспечению и сопровождению приездов и размещению участников конгресса</w:t>
      </w:r>
      <w:r w:rsidR="00BE7918" w:rsidRPr="007E76AB">
        <w:rPr>
          <w:b/>
          <w:sz w:val="20"/>
          <w:szCs w:val="20"/>
        </w:rPr>
        <w:t>.</w:t>
      </w:r>
    </w:p>
    <w:p w:rsidR="0035506F" w:rsidRPr="007E76AB" w:rsidRDefault="00FF3CAB" w:rsidP="00FF3CAB">
      <w:pPr>
        <w:pStyle w:val="ac"/>
        <w:numPr>
          <w:ilvl w:val="1"/>
          <w:numId w:val="37"/>
        </w:numPr>
        <w:rPr>
          <w:b/>
          <w:sz w:val="20"/>
          <w:szCs w:val="20"/>
        </w:rPr>
      </w:pPr>
      <w:r w:rsidRPr="007E76AB">
        <w:rPr>
          <w:b/>
          <w:sz w:val="20"/>
          <w:szCs w:val="20"/>
        </w:rPr>
        <w:t>Обеспечение визовой поддержки</w:t>
      </w:r>
      <w:r w:rsidR="00E63EF5" w:rsidRPr="007E76AB">
        <w:rPr>
          <w:b/>
          <w:sz w:val="20"/>
          <w:szCs w:val="20"/>
        </w:rPr>
        <w:t>.</w:t>
      </w:r>
    </w:p>
    <w:p w:rsidR="007E76AB" w:rsidRDefault="007E76AB" w:rsidP="00FF3CAB">
      <w:pPr>
        <w:pStyle w:val="ac"/>
        <w:spacing w:after="0"/>
        <w:ind w:left="0"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Срок оказания услуг: </w:t>
      </w:r>
      <w:r w:rsidRPr="007E76AB">
        <w:rPr>
          <w:sz w:val="20"/>
          <w:szCs w:val="20"/>
        </w:rPr>
        <w:t>не ранее 7 и не позднее 15 дней с момента подписания гражданско-правового договора</w:t>
      </w:r>
      <w:r>
        <w:rPr>
          <w:sz w:val="20"/>
          <w:szCs w:val="20"/>
        </w:rPr>
        <w:t>.</w:t>
      </w:r>
    </w:p>
    <w:p w:rsidR="007E76AB" w:rsidRDefault="007E76AB" w:rsidP="00FF3CAB">
      <w:pPr>
        <w:pStyle w:val="ac"/>
        <w:spacing w:after="0"/>
        <w:ind w:left="0" w:firstLine="709"/>
        <w:jc w:val="both"/>
        <w:rPr>
          <w:sz w:val="20"/>
          <w:szCs w:val="20"/>
        </w:rPr>
      </w:pPr>
    </w:p>
    <w:p w:rsidR="00B74004" w:rsidRPr="00FF3CAB" w:rsidRDefault="00B74004" w:rsidP="00FF3CAB">
      <w:pPr>
        <w:pStyle w:val="ac"/>
        <w:spacing w:after="0"/>
        <w:ind w:left="0" w:firstLine="709"/>
        <w:jc w:val="both"/>
        <w:rPr>
          <w:sz w:val="20"/>
          <w:szCs w:val="20"/>
        </w:rPr>
      </w:pPr>
      <w:r w:rsidRPr="00F800A9">
        <w:rPr>
          <w:sz w:val="20"/>
          <w:szCs w:val="20"/>
        </w:rPr>
        <w:t>Обеспечение визовой поддержкой зарубежных учас</w:t>
      </w:r>
      <w:r w:rsidR="0035506F">
        <w:rPr>
          <w:sz w:val="20"/>
          <w:szCs w:val="20"/>
        </w:rPr>
        <w:t>тников и докладчиков Кон</w:t>
      </w:r>
      <w:r w:rsidR="00FF3CAB">
        <w:rPr>
          <w:sz w:val="20"/>
          <w:szCs w:val="20"/>
        </w:rPr>
        <w:t>гресса, участников из стран СНГ включает в себя:</w:t>
      </w:r>
    </w:p>
    <w:p w:rsidR="00B74004" w:rsidRPr="00F800A9" w:rsidRDefault="00B74004" w:rsidP="00FF3CAB">
      <w:pPr>
        <w:pStyle w:val="ac"/>
        <w:spacing w:after="0"/>
        <w:ind w:left="0" w:firstLine="709"/>
        <w:jc w:val="both"/>
        <w:rPr>
          <w:sz w:val="20"/>
          <w:szCs w:val="20"/>
        </w:rPr>
      </w:pPr>
      <w:r w:rsidRPr="00F800A9">
        <w:rPr>
          <w:sz w:val="20"/>
          <w:szCs w:val="20"/>
        </w:rPr>
        <w:t>- подготовка документов для получения визы;</w:t>
      </w:r>
    </w:p>
    <w:p w:rsidR="00B74004" w:rsidRPr="00F800A9" w:rsidRDefault="00B74004" w:rsidP="00FF3CAB">
      <w:pPr>
        <w:pStyle w:val="ac"/>
        <w:spacing w:after="0"/>
        <w:ind w:left="0" w:firstLine="709"/>
        <w:jc w:val="both"/>
        <w:rPr>
          <w:sz w:val="20"/>
          <w:szCs w:val="20"/>
        </w:rPr>
      </w:pPr>
      <w:r w:rsidRPr="00F800A9">
        <w:rPr>
          <w:sz w:val="20"/>
          <w:szCs w:val="20"/>
        </w:rPr>
        <w:t>- отправка заявки на получение туристического ваучера /бизнес – приглашения;</w:t>
      </w:r>
    </w:p>
    <w:p w:rsidR="00B74004" w:rsidRPr="00F800A9" w:rsidRDefault="00B74004" w:rsidP="00FF3CAB">
      <w:pPr>
        <w:pStyle w:val="ac"/>
        <w:spacing w:after="0"/>
        <w:ind w:left="0" w:firstLine="709"/>
        <w:jc w:val="both"/>
        <w:rPr>
          <w:sz w:val="20"/>
          <w:szCs w:val="20"/>
        </w:rPr>
      </w:pPr>
      <w:r w:rsidRPr="00F800A9">
        <w:rPr>
          <w:sz w:val="20"/>
          <w:szCs w:val="20"/>
        </w:rPr>
        <w:t>- контроль исполнения: соблюдение сроков, верность и полнота указанной информации и т.д.</w:t>
      </w:r>
    </w:p>
    <w:p w:rsidR="00B74004" w:rsidRDefault="00B74004" w:rsidP="00FF3CAB">
      <w:pPr>
        <w:pStyle w:val="ac"/>
        <w:spacing w:after="0"/>
        <w:ind w:left="0" w:firstLine="709"/>
        <w:jc w:val="both"/>
        <w:rPr>
          <w:sz w:val="20"/>
          <w:szCs w:val="20"/>
        </w:rPr>
      </w:pPr>
      <w:r w:rsidRPr="00F800A9">
        <w:rPr>
          <w:sz w:val="20"/>
          <w:szCs w:val="20"/>
        </w:rPr>
        <w:lastRenderedPageBreak/>
        <w:t>- своевременная оплата услуг визовым организациям</w:t>
      </w:r>
      <w:r w:rsidR="004A39ED" w:rsidRPr="00F800A9">
        <w:rPr>
          <w:sz w:val="20"/>
          <w:szCs w:val="20"/>
        </w:rPr>
        <w:t>.</w:t>
      </w:r>
    </w:p>
    <w:p w:rsidR="00FF3CAB" w:rsidRDefault="00FF3CAB" w:rsidP="00FF3CAB">
      <w:pPr>
        <w:pStyle w:val="ac"/>
        <w:spacing w:after="0"/>
        <w:ind w:left="0" w:firstLine="709"/>
        <w:jc w:val="both"/>
        <w:rPr>
          <w:sz w:val="20"/>
          <w:szCs w:val="20"/>
        </w:rPr>
      </w:pPr>
    </w:p>
    <w:p w:rsidR="00FF3CAB" w:rsidRPr="00FF3CAB" w:rsidRDefault="00FF3CAB" w:rsidP="00FF3CAB">
      <w:pPr>
        <w:pStyle w:val="ac"/>
        <w:spacing w:after="0"/>
        <w:ind w:left="0" w:firstLine="709"/>
        <w:jc w:val="both"/>
        <w:rPr>
          <w:sz w:val="20"/>
          <w:szCs w:val="20"/>
        </w:rPr>
      </w:pPr>
      <w:r w:rsidRPr="007E76AB">
        <w:rPr>
          <w:sz w:val="20"/>
          <w:szCs w:val="20"/>
        </w:rPr>
        <w:t xml:space="preserve">Количество зарубежных участников составляет: </w:t>
      </w:r>
      <w:r w:rsidR="000F1635" w:rsidRPr="007E76AB">
        <w:rPr>
          <w:sz w:val="20"/>
          <w:szCs w:val="20"/>
        </w:rPr>
        <w:t>не более 300</w:t>
      </w:r>
      <w:r w:rsidRPr="007E76AB">
        <w:rPr>
          <w:sz w:val="20"/>
          <w:szCs w:val="20"/>
        </w:rPr>
        <w:t xml:space="preserve"> человек. Полный перечень зарубежных участников с указанием Ф.И.О., паспортных и иных необходимых данных предоставляется </w:t>
      </w:r>
      <w:r w:rsidR="000F1635" w:rsidRPr="007E76AB">
        <w:rPr>
          <w:sz w:val="20"/>
          <w:szCs w:val="20"/>
        </w:rPr>
        <w:t>после</w:t>
      </w:r>
      <w:r w:rsidRPr="007E76AB">
        <w:rPr>
          <w:sz w:val="20"/>
          <w:szCs w:val="20"/>
        </w:rPr>
        <w:t xml:space="preserve"> заключения гражданско-правового договора.</w:t>
      </w:r>
    </w:p>
    <w:p w:rsidR="00A902FD" w:rsidRPr="00F800A9" w:rsidRDefault="00A902FD" w:rsidP="00D1494B">
      <w:pPr>
        <w:pStyle w:val="ac"/>
        <w:spacing w:after="0"/>
        <w:ind w:left="0"/>
        <w:jc w:val="both"/>
        <w:rPr>
          <w:sz w:val="20"/>
          <w:szCs w:val="20"/>
        </w:rPr>
      </w:pPr>
    </w:p>
    <w:p w:rsidR="00B74004" w:rsidRPr="007E76AB" w:rsidRDefault="003C6071" w:rsidP="003C6071">
      <w:pPr>
        <w:pStyle w:val="ac"/>
        <w:numPr>
          <w:ilvl w:val="1"/>
          <w:numId w:val="37"/>
        </w:numPr>
        <w:rPr>
          <w:b/>
          <w:sz w:val="20"/>
          <w:szCs w:val="20"/>
        </w:rPr>
      </w:pPr>
      <w:r w:rsidRPr="007E76AB">
        <w:rPr>
          <w:b/>
          <w:sz w:val="20"/>
          <w:szCs w:val="20"/>
        </w:rPr>
        <w:t>Организация бронирования авиа- и ж/д билетов для обеспечения своевременного прибытия и убытия участников конгресса.</w:t>
      </w:r>
    </w:p>
    <w:p w:rsidR="007E76AB" w:rsidRDefault="007E76AB" w:rsidP="003C6071">
      <w:pPr>
        <w:pStyle w:val="ac"/>
        <w:spacing w:after="0"/>
        <w:ind w:left="0"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Срок оказания услуг: </w:t>
      </w:r>
      <w:r w:rsidRPr="007E76AB">
        <w:rPr>
          <w:sz w:val="20"/>
          <w:szCs w:val="20"/>
        </w:rPr>
        <w:t>не ранее 10 и не позднее 15 дней с момента подписания гражданско-правового договор</w:t>
      </w:r>
    </w:p>
    <w:p w:rsidR="007E76AB" w:rsidRDefault="007E76AB" w:rsidP="003C6071">
      <w:pPr>
        <w:pStyle w:val="ac"/>
        <w:spacing w:after="0"/>
        <w:ind w:left="0" w:firstLine="709"/>
        <w:jc w:val="both"/>
        <w:rPr>
          <w:sz w:val="20"/>
          <w:szCs w:val="20"/>
        </w:rPr>
      </w:pPr>
    </w:p>
    <w:p w:rsidR="003C6071" w:rsidRPr="003C6071" w:rsidRDefault="003C6071" w:rsidP="003C6071">
      <w:pPr>
        <w:pStyle w:val="ac"/>
        <w:spacing w:after="0"/>
        <w:ind w:left="0" w:firstLine="709"/>
        <w:jc w:val="both"/>
        <w:rPr>
          <w:sz w:val="20"/>
          <w:szCs w:val="20"/>
        </w:rPr>
      </w:pPr>
      <w:r>
        <w:rPr>
          <w:sz w:val="20"/>
          <w:szCs w:val="20"/>
        </w:rPr>
        <w:t>Организация бронирования авиа- и ж/д билетов для обеспечения своевременного прибытия и убытия участников конгресса включает в себя:</w:t>
      </w:r>
    </w:p>
    <w:p w:rsidR="00D83E7E" w:rsidRPr="00F800A9" w:rsidRDefault="00B74004" w:rsidP="003C6071">
      <w:pPr>
        <w:pStyle w:val="ac"/>
        <w:spacing w:after="0"/>
        <w:ind w:left="0" w:firstLine="709"/>
        <w:jc w:val="both"/>
        <w:rPr>
          <w:sz w:val="20"/>
          <w:szCs w:val="20"/>
        </w:rPr>
      </w:pPr>
      <w:r w:rsidRPr="00F800A9">
        <w:rPr>
          <w:sz w:val="20"/>
          <w:szCs w:val="20"/>
        </w:rPr>
        <w:t>- поиск наилучших вариантов</w:t>
      </w:r>
      <w:r w:rsidR="00D83E7E" w:rsidRPr="00F800A9">
        <w:rPr>
          <w:sz w:val="20"/>
          <w:szCs w:val="20"/>
        </w:rPr>
        <w:t xml:space="preserve"> </w:t>
      </w:r>
      <w:r w:rsidRPr="00F800A9">
        <w:rPr>
          <w:sz w:val="20"/>
          <w:szCs w:val="20"/>
        </w:rPr>
        <w:t>трансфертов для участников;</w:t>
      </w:r>
    </w:p>
    <w:p w:rsidR="00B74004" w:rsidRPr="00F800A9" w:rsidRDefault="00B74004" w:rsidP="003C6071">
      <w:pPr>
        <w:pStyle w:val="ac"/>
        <w:spacing w:after="0"/>
        <w:ind w:left="0" w:firstLine="709"/>
        <w:jc w:val="both"/>
        <w:rPr>
          <w:sz w:val="20"/>
          <w:szCs w:val="20"/>
        </w:rPr>
      </w:pPr>
      <w:r w:rsidRPr="00F800A9">
        <w:rPr>
          <w:sz w:val="20"/>
          <w:szCs w:val="20"/>
        </w:rPr>
        <w:t>- бронирование билетов;</w:t>
      </w:r>
    </w:p>
    <w:p w:rsidR="00B74004" w:rsidRPr="00F800A9" w:rsidRDefault="00B74004" w:rsidP="003C6071">
      <w:pPr>
        <w:pStyle w:val="ac"/>
        <w:spacing w:after="0"/>
        <w:ind w:left="0" w:firstLine="709"/>
        <w:jc w:val="both"/>
        <w:rPr>
          <w:sz w:val="20"/>
          <w:szCs w:val="20"/>
        </w:rPr>
      </w:pPr>
      <w:r w:rsidRPr="00F800A9">
        <w:rPr>
          <w:sz w:val="20"/>
          <w:szCs w:val="20"/>
        </w:rPr>
        <w:t xml:space="preserve">- </w:t>
      </w:r>
      <w:r w:rsidR="004A0A57" w:rsidRPr="00F800A9">
        <w:rPr>
          <w:sz w:val="20"/>
          <w:szCs w:val="20"/>
        </w:rPr>
        <w:t>отправка билетов электронной почтой участникам Конгресса.</w:t>
      </w:r>
    </w:p>
    <w:p w:rsidR="004A0A57" w:rsidRDefault="004A0A57" w:rsidP="00D1494B">
      <w:pPr>
        <w:pStyle w:val="ac"/>
        <w:spacing w:after="0"/>
        <w:ind w:left="0"/>
        <w:jc w:val="both"/>
        <w:rPr>
          <w:sz w:val="20"/>
          <w:szCs w:val="20"/>
        </w:rPr>
      </w:pPr>
    </w:p>
    <w:p w:rsidR="00E63EF5" w:rsidRPr="00FF3CAB" w:rsidRDefault="00E63EF5" w:rsidP="00E63EF5">
      <w:pPr>
        <w:pStyle w:val="ac"/>
        <w:spacing w:after="0"/>
        <w:ind w:left="0" w:firstLine="709"/>
        <w:jc w:val="both"/>
        <w:rPr>
          <w:sz w:val="20"/>
          <w:szCs w:val="20"/>
        </w:rPr>
      </w:pPr>
      <w:r w:rsidRPr="007E76AB">
        <w:rPr>
          <w:sz w:val="20"/>
          <w:szCs w:val="20"/>
        </w:rPr>
        <w:t xml:space="preserve">Количество зарубежных и иногородних участников составляет: </w:t>
      </w:r>
      <w:r w:rsidR="000F1635" w:rsidRPr="007E76AB">
        <w:rPr>
          <w:sz w:val="20"/>
          <w:szCs w:val="20"/>
        </w:rPr>
        <w:t>не более 500</w:t>
      </w:r>
      <w:r w:rsidRPr="007E76AB">
        <w:rPr>
          <w:sz w:val="20"/>
          <w:szCs w:val="20"/>
        </w:rPr>
        <w:t xml:space="preserve"> человек. Полный перечень зарубежных и иногородних участников с указанием Ф.И.О., паспортных и иных необходимых данных предоставляется </w:t>
      </w:r>
      <w:r w:rsidR="000F1635" w:rsidRPr="007E76AB">
        <w:rPr>
          <w:sz w:val="20"/>
          <w:szCs w:val="20"/>
        </w:rPr>
        <w:t>после</w:t>
      </w:r>
      <w:r w:rsidRPr="007E76AB">
        <w:rPr>
          <w:sz w:val="20"/>
          <w:szCs w:val="20"/>
        </w:rPr>
        <w:t xml:space="preserve"> заключения гражданско-правового договора.</w:t>
      </w:r>
    </w:p>
    <w:p w:rsidR="00E63EF5" w:rsidRDefault="00E63EF5" w:rsidP="00D1494B">
      <w:pPr>
        <w:pStyle w:val="ac"/>
        <w:spacing w:after="0"/>
        <w:ind w:left="0"/>
        <w:jc w:val="both"/>
        <w:rPr>
          <w:sz w:val="20"/>
          <w:szCs w:val="20"/>
        </w:rPr>
      </w:pPr>
    </w:p>
    <w:p w:rsidR="00E63EF5" w:rsidRPr="007E76AB" w:rsidRDefault="00E63EF5" w:rsidP="00E63EF5">
      <w:pPr>
        <w:pStyle w:val="ac"/>
        <w:numPr>
          <w:ilvl w:val="1"/>
          <w:numId w:val="37"/>
        </w:numPr>
        <w:rPr>
          <w:b/>
          <w:sz w:val="20"/>
          <w:szCs w:val="20"/>
        </w:rPr>
      </w:pPr>
      <w:r w:rsidRPr="007E76AB">
        <w:rPr>
          <w:b/>
          <w:sz w:val="20"/>
          <w:szCs w:val="20"/>
        </w:rPr>
        <w:t>Организация бронирования гостиничных номеров для обеспечения проживания участников конгресса.</w:t>
      </w:r>
    </w:p>
    <w:p w:rsidR="007E76AB" w:rsidRDefault="007E76AB" w:rsidP="00E63EF5">
      <w:pPr>
        <w:pStyle w:val="ac"/>
        <w:spacing w:after="0"/>
        <w:ind w:left="0"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Срок оказания услуг: </w:t>
      </w:r>
      <w:r w:rsidRPr="007E76AB">
        <w:rPr>
          <w:sz w:val="20"/>
          <w:szCs w:val="20"/>
        </w:rPr>
        <w:t>не ранее 10 и не позднее 20 дней с момента подписания гражданско-правового договора</w:t>
      </w:r>
      <w:r>
        <w:rPr>
          <w:sz w:val="20"/>
          <w:szCs w:val="20"/>
        </w:rPr>
        <w:t>.</w:t>
      </w:r>
    </w:p>
    <w:p w:rsidR="007E76AB" w:rsidRDefault="007E76AB" w:rsidP="00E63EF5">
      <w:pPr>
        <w:pStyle w:val="ac"/>
        <w:spacing w:after="0"/>
        <w:ind w:left="0" w:firstLine="709"/>
        <w:jc w:val="both"/>
        <w:rPr>
          <w:sz w:val="20"/>
          <w:szCs w:val="20"/>
        </w:rPr>
      </w:pPr>
    </w:p>
    <w:p w:rsidR="00D83E7E" w:rsidRPr="00F800A9" w:rsidRDefault="00D83E7E" w:rsidP="00E63EF5">
      <w:pPr>
        <w:pStyle w:val="ac"/>
        <w:spacing w:after="0"/>
        <w:ind w:left="0" w:firstLine="709"/>
        <w:jc w:val="both"/>
        <w:rPr>
          <w:sz w:val="20"/>
          <w:szCs w:val="20"/>
        </w:rPr>
      </w:pPr>
      <w:r w:rsidRPr="00F800A9">
        <w:rPr>
          <w:sz w:val="20"/>
          <w:szCs w:val="20"/>
        </w:rPr>
        <w:t xml:space="preserve">Организация </w:t>
      </w:r>
      <w:r w:rsidR="00E63EF5">
        <w:rPr>
          <w:sz w:val="20"/>
          <w:szCs w:val="20"/>
        </w:rPr>
        <w:t xml:space="preserve">бронирования гостиничных номеров </w:t>
      </w:r>
      <w:r w:rsidR="00E63EF5" w:rsidRPr="00E63EF5">
        <w:rPr>
          <w:sz w:val="20"/>
          <w:szCs w:val="20"/>
        </w:rPr>
        <w:t xml:space="preserve">для обеспечения проживания </w:t>
      </w:r>
      <w:r w:rsidR="00E63EF5">
        <w:rPr>
          <w:sz w:val="20"/>
          <w:szCs w:val="20"/>
        </w:rPr>
        <w:t xml:space="preserve">зарубежных и иногородних </w:t>
      </w:r>
      <w:r w:rsidR="00E63EF5" w:rsidRPr="00E63EF5">
        <w:rPr>
          <w:sz w:val="20"/>
          <w:szCs w:val="20"/>
        </w:rPr>
        <w:t>участников</w:t>
      </w:r>
      <w:r w:rsidR="00E63EF5">
        <w:rPr>
          <w:sz w:val="20"/>
          <w:szCs w:val="20"/>
        </w:rPr>
        <w:t xml:space="preserve"> конгресса включает в себя</w:t>
      </w:r>
      <w:r w:rsidR="004A0A57" w:rsidRPr="00F800A9">
        <w:rPr>
          <w:sz w:val="20"/>
          <w:szCs w:val="20"/>
        </w:rPr>
        <w:t>:</w:t>
      </w:r>
    </w:p>
    <w:p w:rsidR="004A0A57" w:rsidRPr="00F800A9" w:rsidRDefault="004A0A57" w:rsidP="00E63EF5">
      <w:pPr>
        <w:pStyle w:val="ac"/>
        <w:spacing w:after="0"/>
        <w:ind w:left="0" w:firstLine="709"/>
        <w:jc w:val="both"/>
        <w:rPr>
          <w:sz w:val="20"/>
          <w:szCs w:val="20"/>
        </w:rPr>
      </w:pPr>
      <w:r w:rsidRPr="00F800A9">
        <w:rPr>
          <w:sz w:val="20"/>
          <w:szCs w:val="20"/>
        </w:rPr>
        <w:t>- бронирования мест в гостиниц</w:t>
      </w:r>
      <w:r w:rsidR="00E63EF5">
        <w:rPr>
          <w:sz w:val="20"/>
          <w:szCs w:val="20"/>
        </w:rPr>
        <w:t>ах города Перми для размещения участников</w:t>
      </w:r>
      <w:r w:rsidRPr="00F800A9">
        <w:rPr>
          <w:sz w:val="20"/>
          <w:szCs w:val="20"/>
        </w:rPr>
        <w:t xml:space="preserve"> Конгресса</w:t>
      </w:r>
      <w:r w:rsidR="00E63EF5">
        <w:rPr>
          <w:sz w:val="20"/>
          <w:szCs w:val="20"/>
        </w:rPr>
        <w:t xml:space="preserve"> на период его проведения</w:t>
      </w:r>
      <w:r w:rsidRPr="00F800A9">
        <w:rPr>
          <w:sz w:val="20"/>
          <w:szCs w:val="20"/>
        </w:rPr>
        <w:t>;</w:t>
      </w:r>
    </w:p>
    <w:p w:rsidR="004A0A57" w:rsidRPr="00E63EF5" w:rsidRDefault="004A0A57" w:rsidP="00E63EF5">
      <w:pPr>
        <w:pStyle w:val="ac"/>
        <w:spacing w:after="0"/>
        <w:ind w:left="0" w:firstLine="709"/>
        <w:jc w:val="both"/>
        <w:rPr>
          <w:sz w:val="20"/>
          <w:szCs w:val="20"/>
        </w:rPr>
      </w:pPr>
      <w:r w:rsidRPr="00F800A9">
        <w:rPr>
          <w:sz w:val="20"/>
          <w:szCs w:val="20"/>
        </w:rPr>
        <w:t>- контроль</w:t>
      </w:r>
      <w:r w:rsidR="00E63EF5">
        <w:rPr>
          <w:sz w:val="20"/>
          <w:szCs w:val="20"/>
        </w:rPr>
        <w:t xml:space="preserve"> за качеством </w:t>
      </w:r>
      <w:r w:rsidR="004A39ED" w:rsidRPr="00F800A9">
        <w:rPr>
          <w:sz w:val="20"/>
          <w:szCs w:val="20"/>
        </w:rPr>
        <w:t>предоставление услуг работниками гостиницы</w:t>
      </w:r>
      <w:r w:rsidR="00E63EF5">
        <w:rPr>
          <w:sz w:val="20"/>
          <w:szCs w:val="20"/>
        </w:rPr>
        <w:t>, решение конфликтных ситуаций и иных вопросов, связанных с размещением участников Конгресса в гостиницах;</w:t>
      </w:r>
    </w:p>
    <w:p w:rsidR="00E63EF5" w:rsidRPr="00F800A9" w:rsidRDefault="00E63EF5" w:rsidP="00E63EF5">
      <w:pPr>
        <w:pStyle w:val="ac"/>
        <w:spacing w:after="0"/>
        <w:ind w:left="0" w:firstLine="709"/>
        <w:jc w:val="both"/>
        <w:rPr>
          <w:sz w:val="20"/>
          <w:szCs w:val="20"/>
        </w:rPr>
      </w:pPr>
      <w:r w:rsidRPr="00F800A9">
        <w:rPr>
          <w:sz w:val="20"/>
          <w:szCs w:val="20"/>
        </w:rPr>
        <w:t xml:space="preserve">- </w:t>
      </w:r>
      <w:r>
        <w:rPr>
          <w:sz w:val="20"/>
          <w:szCs w:val="20"/>
        </w:rPr>
        <w:t xml:space="preserve">составление и </w:t>
      </w:r>
      <w:r w:rsidRPr="00F800A9">
        <w:rPr>
          <w:sz w:val="20"/>
          <w:szCs w:val="20"/>
        </w:rPr>
        <w:t>ведение базы зарегистрировавшихся участников, которым необходимо предоставить проживание;</w:t>
      </w:r>
    </w:p>
    <w:p w:rsidR="004A39ED" w:rsidRPr="00E63EF5" w:rsidRDefault="004A39ED" w:rsidP="00E63EF5">
      <w:pPr>
        <w:pStyle w:val="ac"/>
        <w:spacing w:after="0"/>
        <w:ind w:left="0" w:firstLine="709"/>
        <w:jc w:val="both"/>
        <w:rPr>
          <w:sz w:val="20"/>
          <w:szCs w:val="20"/>
        </w:rPr>
      </w:pPr>
    </w:p>
    <w:p w:rsidR="00E63EF5" w:rsidRPr="00FF3CAB" w:rsidRDefault="00E63EF5" w:rsidP="00E63EF5">
      <w:pPr>
        <w:pStyle w:val="ac"/>
        <w:spacing w:after="0"/>
        <w:ind w:left="0" w:firstLine="709"/>
        <w:jc w:val="both"/>
        <w:rPr>
          <w:sz w:val="20"/>
          <w:szCs w:val="20"/>
        </w:rPr>
      </w:pPr>
      <w:r w:rsidRPr="007E76AB">
        <w:rPr>
          <w:sz w:val="20"/>
          <w:szCs w:val="20"/>
        </w:rPr>
        <w:t xml:space="preserve">Количество зарубежных и иногородних участников, размещаемых с целью проживания в гостиницах города Перми, составляет: </w:t>
      </w:r>
      <w:r w:rsidR="000F1635" w:rsidRPr="007E76AB">
        <w:rPr>
          <w:sz w:val="20"/>
          <w:szCs w:val="20"/>
        </w:rPr>
        <w:t>не более 500</w:t>
      </w:r>
      <w:r w:rsidRPr="007E76AB">
        <w:rPr>
          <w:sz w:val="20"/>
          <w:szCs w:val="20"/>
        </w:rPr>
        <w:t xml:space="preserve"> человек. Полный перечень зарубежных и иногородних участников с указанием Ф.И.О., паспортных и иных необходимых данных предоставляется </w:t>
      </w:r>
      <w:r w:rsidR="000F1635" w:rsidRPr="007E76AB">
        <w:rPr>
          <w:sz w:val="20"/>
          <w:szCs w:val="20"/>
        </w:rPr>
        <w:t>после</w:t>
      </w:r>
      <w:r w:rsidRPr="007E76AB">
        <w:rPr>
          <w:sz w:val="20"/>
          <w:szCs w:val="20"/>
        </w:rPr>
        <w:t xml:space="preserve"> заключения гражданско-правового договора.</w:t>
      </w:r>
    </w:p>
    <w:p w:rsidR="00E63EF5" w:rsidRDefault="00E63EF5" w:rsidP="00E63EF5">
      <w:pPr>
        <w:pStyle w:val="ac"/>
        <w:spacing w:after="0"/>
        <w:ind w:left="0" w:firstLine="709"/>
        <w:jc w:val="both"/>
        <w:rPr>
          <w:sz w:val="20"/>
          <w:szCs w:val="20"/>
        </w:rPr>
      </w:pPr>
    </w:p>
    <w:p w:rsidR="00E63EF5" w:rsidRPr="007E76AB" w:rsidRDefault="00E63EF5" w:rsidP="00E63EF5">
      <w:pPr>
        <w:pStyle w:val="ac"/>
        <w:numPr>
          <w:ilvl w:val="0"/>
          <w:numId w:val="37"/>
        </w:numPr>
        <w:rPr>
          <w:b/>
          <w:sz w:val="20"/>
          <w:szCs w:val="20"/>
        </w:rPr>
      </w:pPr>
      <w:r w:rsidRPr="007E76AB">
        <w:rPr>
          <w:b/>
          <w:sz w:val="20"/>
          <w:szCs w:val="20"/>
        </w:rPr>
        <w:t>Организация трансфертов на время проведения Конгресса.</w:t>
      </w:r>
    </w:p>
    <w:p w:rsidR="00E63EF5" w:rsidRDefault="00E63EF5" w:rsidP="00E63EF5">
      <w:pPr>
        <w:pStyle w:val="ac"/>
        <w:spacing w:after="0"/>
        <w:ind w:left="0" w:firstLine="709"/>
        <w:jc w:val="both"/>
        <w:rPr>
          <w:sz w:val="20"/>
          <w:szCs w:val="20"/>
        </w:rPr>
      </w:pPr>
    </w:p>
    <w:p w:rsidR="007E76AB" w:rsidRDefault="007E76AB" w:rsidP="00E63EF5">
      <w:pPr>
        <w:pStyle w:val="ac"/>
        <w:spacing w:after="0"/>
        <w:ind w:left="0"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Срок оказания услуг: </w:t>
      </w:r>
      <w:r w:rsidRPr="007E76AB">
        <w:rPr>
          <w:sz w:val="20"/>
          <w:szCs w:val="20"/>
        </w:rPr>
        <w:t>06-13 сентября 2012 г. (включительно)</w:t>
      </w:r>
    </w:p>
    <w:p w:rsidR="007E76AB" w:rsidRDefault="007E76AB" w:rsidP="00E63EF5">
      <w:pPr>
        <w:pStyle w:val="ac"/>
        <w:spacing w:after="0"/>
        <w:ind w:left="0" w:firstLine="709"/>
        <w:jc w:val="both"/>
        <w:rPr>
          <w:sz w:val="20"/>
          <w:szCs w:val="20"/>
        </w:rPr>
      </w:pPr>
    </w:p>
    <w:p w:rsidR="00FA3E73" w:rsidRDefault="00E63EF5" w:rsidP="00E63EF5">
      <w:pPr>
        <w:pStyle w:val="ac"/>
        <w:spacing w:after="0"/>
        <w:ind w:left="0" w:firstLine="709"/>
        <w:jc w:val="both"/>
        <w:rPr>
          <w:sz w:val="20"/>
          <w:szCs w:val="20"/>
        </w:rPr>
      </w:pPr>
      <w:r>
        <w:rPr>
          <w:sz w:val="20"/>
          <w:szCs w:val="20"/>
        </w:rPr>
        <w:t>Организация трансфертов на время проведения Конгресса включает в себя обеспечение т</w:t>
      </w:r>
      <w:r w:rsidRPr="00F800A9">
        <w:rPr>
          <w:sz w:val="20"/>
          <w:szCs w:val="20"/>
        </w:rPr>
        <w:t>транспортн</w:t>
      </w:r>
      <w:r>
        <w:rPr>
          <w:sz w:val="20"/>
          <w:szCs w:val="20"/>
        </w:rPr>
        <w:t>ого</w:t>
      </w:r>
      <w:r w:rsidR="00BA5BAA" w:rsidRPr="00F800A9">
        <w:rPr>
          <w:sz w:val="20"/>
          <w:szCs w:val="20"/>
        </w:rPr>
        <w:t xml:space="preserve"> обслуживани</w:t>
      </w:r>
      <w:r>
        <w:rPr>
          <w:sz w:val="20"/>
          <w:szCs w:val="20"/>
        </w:rPr>
        <w:t>я</w:t>
      </w:r>
      <w:r w:rsidR="00BA5BAA" w:rsidRPr="00F800A9">
        <w:rPr>
          <w:sz w:val="20"/>
          <w:szCs w:val="20"/>
        </w:rPr>
        <w:t xml:space="preserve"> </w:t>
      </w:r>
      <w:r w:rsidR="004A39ED" w:rsidRPr="00F800A9">
        <w:rPr>
          <w:sz w:val="20"/>
          <w:szCs w:val="20"/>
        </w:rPr>
        <w:t>технического персонала, транспортировк</w:t>
      </w:r>
      <w:r>
        <w:rPr>
          <w:sz w:val="20"/>
          <w:szCs w:val="20"/>
        </w:rPr>
        <w:t>у</w:t>
      </w:r>
      <w:r w:rsidR="004A39ED" w:rsidRPr="00F800A9">
        <w:rPr>
          <w:sz w:val="20"/>
          <w:szCs w:val="20"/>
        </w:rPr>
        <w:t xml:space="preserve"> </w:t>
      </w:r>
      <w:r w:rsidR="00D83E7E" w:rsidRPr="00F800A9">
        <w:rPr>
          <w:sz w:val="20"/>
          <w:szCs w:val="20"/>
        </w:rPr>
        <w:t xml:space="preserve">оборудования к месту проведения </w:t>
      </w:r>
      <w:r w:rsidR="00BA5BAA" w:rsidRPr="00F800A9">
        <w:rPr>
          <w:sz w:val="20"/>
          <w:szCs w:val="20"/>
        </w:rPr>
        <w:t>Конгресса</w:t>
      </w:r>
      <w:r>
        <w:rPr>
          <w:sz w:val="20"/>
          <w:szCs w:val="20"/>
        </w:rPr>
        <w:t>, т</w:t>
      </w:r>
      <w:r w:rsidR="00BA5BAA" w:rsidRPr="00F800A9">
        <w:rPr>
          <w:sz w:val="20"/>
          <w:szCs w:val="20"/>
        </w:rPr>
        <w:t>ранспортное обслуживание</w:t>
      </w:r>
      <w:r w:rsidR="00D83E7E" w:rsidRPr="00F800A9">
        <w:rPr>
          <w:sz w:val="20"/>
          <w:szCs w:val="20"/>
        </w:rPr>
        <w:t xml:space="preserve"> </w:t>
      </w:r>
      <w:r w:rsidR="00A902FD">
        <w:rPr>
          <w:sz w:val="20"/>
          <w:szCs w:val="20"/>
        </w:rPr>
        <w:t>МОК и ИСПО</w:t>
      </w:r>
      <w:r w:rsidR="00513FDD">
        <w:rPr>
          <w:sz w:val="20"/>
          <w:szCs w:val="20"/>
        </w:rPr>
        <w:t>Л</w:t>
      </w:r>
      <w:r w:rsidR="00A902FD">
        <w:rPr>
          <w:sz w:val="20"/>
          <w:szCs w:val="20"/>
        </w:rPr>
        <w:t>КОМа</w:t>
      </w:r>
      <w:r w:rsidR="00D83E7E" w:rsidRPr="00F800A9">
        <w:rPr>
          <w:sz w:val="20"/>
          <w:szCs w:val="20"/>
        </w:rPr>
        <w:t xml:space="preserve">. </w:t>
      </w:r>
    </w:p>
    <w:p w:rsidR="009D5662" w:rsidRPr="009D5662" w:rsidRDefault="009D5662" w:rsidP="009D5662">
      <w:pPr>
        <w:pStyle w:val="ac"/>
        <w:spacing w:after="0"/>
        <w:ind w:left="993"/>
        <w:jc w:val="both"/>
        <w:rPr>
          <w:sz w:val="20"/>
          <w:szCs w:val="20"/>
        </w:rPr>
      </w:pPr>
    </w:p>
    <w:p w:rsidR="008C66CF" w:rsidRDefault="00E63EF5" w:rsidP="008C66CF">
      <w:pPr>
        <w:pStyle w:val="ac"/>
        <w:ind w:left="0" w:firstLine="708"/>
        <w:rPr>
          <w:sz w:val="20"/>
          <w:szCs w:val="20"/>
        </w:rPr>
      </w:pPr>
      <w:r>
        <w:rPr>
          <w:sz w:val="20"/>
          <w:szCs w:val="20"/>
        </w:rPr>
        <w:t>Исполнитель обязан обеспечить</w:t>
      </w:r>
      <w:r w:rsidR="00BA5BAA" w:rsidRPr="00F800A9">
        <w:rPr>
          <w:sz w:val="20"/>
          <w:szCs w:val="20"/>
        </w:rPr>
        <w:t xml:space="preserve"> предостав</w:t>
      </w:r>
      <w:r>
        <w:rPr>
          <w:sz w:val="20"/>
          <w:szCs w:val="20"/>
        </w:rPr>
        <w:t>ление Заказчику</w:t>
      </w:r>
      <w:r w:rsidR="00855B74">
        <w:rPr>
          <w:sz w:val="20"/>
          <w:szCs w:val="20"/>
        </w:rPr>
        <w:t xml:space="preserve"> следующих транспортных средств в нижеуказанном </w:t>
      </w:r>
      <w:r w:rsidR="00BA5BAA" w:rsidRPr="00F800A9">
        <w:rPr>
          <w:sz w:val="20"/>
          <w:szCs w:val="20"/>
        </w:rPr>
        <w:t>количеств</w:t>
      </w:r>
      <w:r w:rsidR="00855B74">
        <w:rPr>
          <w:sz w:val="20"/>
          <w:szCs w:val="20"/>
        </w:rPr>
        <w:t>е</w:t>
      </w:r>
      <w:r w:rsidR="00BA5BAA" w:rsidRPr="00F800A9">
        <w:rPr>
          <w:sz w:val="20"/>
          <w:szCs w:val="20"/>
        </w:rPr>
        <w:t xml:space="preserve"> </w:t>
      </w:r>
      <w:r w:rsidR="00855B74">
        <w:rPr>
          <w:sz w:val="20"/>
          <w:szCs w:val="20"/>
        </w:rPr>
        <w:t xml:space="preserve">с целью обеспечения </w:t>
      </w:r>
      <w:r w:rsidR="00855B74" w:rsidRPr="00855B74">
        <w:rPr>
          <w:sz w:val="20"/>
          <w:szCs w:val="20"/>
        </w:rPr>
        <w:t>транспортного обслуживания участников, представителей МОК и Исполкома</w:t>
      </w:r>
      <w:r w:rsidR="00855B74">
        <w:rPr>
          <w:sz w:val="20"/>
          <w:szCs w:val="20"/>
        </w:rPr>
        <w:t>:</w:t>
      </w:r>
    </w:p>
    <w:tbl>
      <w:tblPr>
        <w:tblW w:w="973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335"/>
        <w:gridCol w:w="1044"/>
        <w:gridCol w:w="1417"/>
        <w:gridCol w:w="1937"/>
      </w:tblGrid>
      <w:tr w:rsidR="008C66CF" w:rsidRPr="008C66CF" w:rsidTr="008C66CF">
        <w:trPr>
          <w:trHeight w:val="322"/>
        </w:trPr>
        <w:tc>
          <w:tcPr>
            <w:tcW w:w="5335" w:type="dxa"/>
            <w:shd w:val="clear" w:color="auto" w:fill="auto"/>
            <w:vAlign w:val="center"/>
            <w:hideMark/>
          </w:tcPr>
          <w:p w:rsidR="008C66CF" w:rsidRPr="008C66CF" w:rsidRDefault="008C66CF" w:rsidP="008C6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8C66CF" w:rsidRPr="008C66CF" w:rsidRDefault="008C66CF">
            <w:pPr>
              <w:rPr>
                <w:bCs/>
                <w:color w:val="000000"/>
                <w:sz w:val="20"/>
                <w:szCs w:val="20"/>
              </w:rPr>
            </w:pPr>
            <w:r w:rsidRPr="008C66CF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C66CF" w:rsidRPr="008C66CF" w:rsidRDefault="008C66C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C66CF">
              <w:rPr>
                <w:bCs/>
                <w:color w:val="000000"/>
                <w:sz w:val="20"/>
                <w:szCs w:val="20"/>
              </w:rPr>
              <w:t>Кол-во ед.</w:t>
            </w:r>
          </w:p>
        </w:tc>
        <w:tc>
          <w:tcPr>
            <w:tcW w:w="1937" w:type="dxa"/>
            <w:shd w:val="clear" w:color="auto" w:fill="auto"/>
            <w:noWrap/>
            <w:vAlign w:val="center"/>
            <w:hideMark/>
          </w:tcPr>
          <w:p w:rsidR="008C66CF" w:rsidRPr="008C66CF" w:rsidRDefault="008C66CF">
            <w:pPr>
              <w:rPr>
                <w:bCs/>
                <w:color w:val="000000"/>
                <w:sz w:val="20"/>
                <w:szCs w:val="20"/>
              </w:rPr>
            </w:pPr>
            <w:r w:rsidRPr="008C66CF">
              <w:rPr>
                <w:bCs/>
                <w:color w:val="000000"/>
                <w:sz w:val="20"/>
                <w:szCs w:val="20"/>
              </w:rPr>
              <w:t>Кол-во дней/раз/час</w:t>
            </w:r>
          </w:p>
        </w:tc>
      </w:tr>
      <w:tr w:rsidR="008C66CF" w:rsidRPr="008C66CF" w:rsidTr="008C66CF">
        <w:trPr>
          <w:trHeight w:val="137"/>
        </w:trPr>
        <w:tc>
          <w:tcPr>
            <w:tcW w:w="5335" w:type="dxa"/>
            <w:shd w:val="clear" w:color="auto" w:fill="auto"/>
            <w:vAlign w:val="center"/>
            <w:hideMark/>
          </w:tcPr>
          <w:p w:rsidR="008C66CF" w:rsidRPr="008C66CF" w:rsidRDefault="008C66CF" w:rsidP="008C66CF">
            <w:pPr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Трансферт из/в аэропорт: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8C66CF" w:rsidRPr="008C66CF" w:rsidRDefault="008C66CF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C66CF" w:rsidRPr="008C66CF" w:rsidRDefault="008C66C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37" w:type="dxa"/>
            <w:shd w:val="clear" w:color="auto" w:fill="auto"/>
            <w:noWrap/>
            <w:vAlign w:val="center"/>
            <w:hideMark/>
          </w:tcPr>
          <w:p w:rsidR="008C66CF" w:rsidRPr="008C66CF" w:rsidRDefault="008C66CF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8C66CF" w:rsidRPr="008C66CF" w:rsidTr="008C66CF">
        <w:trPr>
          <w:trHeight w:val="186"/>
        </w:trPr>
        <w:tc>
          <w:tcPr>
            <w:tcW w:w="5335" w:type="dxa"/>
            <w:shd w:val="clear" w:color="auto" w:fill="auto"/>
            <w:vAlign w:val="center"/>
            <w:hideMark/>
          </w:tcPr>
          <w:p w:rsidR="008C66CF" w:rsidRPr="008C66CF" w:rsidRDefault="008C66CF" w:rsidP="008C66CF">
            <w:pPr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автобусы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8C66CF" w:rsidRPr="008C66CF" w:rsidRDefault="008C66CF" w:rsidP="008C66CF">
            <w:pPr>
              <w:jc w:val="center"/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C66CF" w:rsidRPr="008C66CF" w:rsidRDefault="008C66CF" w:rsidP="008C66CF">
            <w:pPr>
              <w:jc w:val="center"/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37" w:type="dxa"/>
            <w:shd w:val="clear" w:color="auto" w:fill="auto"/>
            <w:noWrap/>
            <w:vAlign w:val="center"/>
            <w:hideMark/>
          </w:tcPr>
          <w:p w:rsidR="008C66CF" w:rsidRPr="008C66CF" w:rsidRDefault="008C66CF" w:rsidP="008C66CF">
            <w:pPr>
              <w:jc w:val="center"/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20</w:t>
            </w:r>
          </w:p>
        </w:tc>
      </w:tr>
      <w:tr w:rsidR="008C66CF" w:rsidRPr="008C66CF" w:rsidTr="008C66CF">
        <w:trPr>
          <w:trHeight w:val="215"/>
        </w:trPr>
        <w:tc>
          <w:tcPr>
            <w:tcW w:w="5335" w:type="dxa"/>
            <w:shd w:val="clear" w:color="auto" w:fill="auto"/>
            <w:vAlign w:val="center"/>
            <w:hideMark/>
          </w:tcPr>
          <w:p w:rsidR="008C66CF" w:rsidRPr="008C66CF" w:rsidRDefault="008C66CF" w:rsidP="008C66CF">
            <w:pPr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микроавтобусы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8C66CF" w:rsidRPr="008C66CF" w:rsidRDefault="008C66CF" w:rsidP="008C66CF">
            <w:pPr>
              <w:jc w:val="center"/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C66CF" w:rsidRPr="008C66CF" w:rsidRDefault="008C66CF" w:rsidP="008C66CF">
            <w:pPr>
              <w:jc w:val="center"/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37" w:type="dxa"/>
            <w:shd w:val="clear" w:color="auto" w:fill="auto"/>
            <w:noWrap/>
            <w:vAlign w:val="center"/>
            <w:hideMark/>
          </w:tcPr>
          <w:p w:rsidR="008C66CF" w:rsidRPr="008C66CF" w:rsidRDefault="008C66CF" w:rsidP="008C66CF">
            <w:pPr>
              <w:jc w:val="center"/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60</w:t>
            </w:r>
          </w:p>
        </w:tc>
      </w:tr>
      <w:tr w:rsidR="008C66CF" w:rsidRPr="008C66CF" w:rsidTr="008C66CF">
        <w:trPr>
          <w:trHeight w:val="232"/>
        </w:trPr>
        <w:tc>
          <w:tcPr>
            <w:tcW w:w="5335" w:type="dxa"/>
            <w:shd w:val="clear" w:color="auto" w:fill="auto"/>
            <w:vAlign w:val="center"/>
            <w:hideMark/>
          </w:tcPr>
          <w:p w:rsidR="008C66CF" w:rsidRPr="008C66CF" w:rsidRDefault="008C66CF" w:rsidP="008C66CF">
            <w:pPr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автомобили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8C66CF" w:rsidRPr="008C66CF" w:rsidRDefault="008C66CF" w:rsidP="008C66CF">
            <w:pPr>
              <w:jc w:val="center"/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C66CF" w:rsidRPr="008C66CF" w:rsidRDefault="008C66CF" w:rsidP="008C66CF">
            <w:pPr>
              <w:jc w:val="center"/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37" w:type="dxa"/>
            <w:shd w:val="clear" w:color="auto" w:fill="auto"/>
            <w:noWrap/>
            <w:vAlign w:val="center"/>
            <w:hideMark/>
          </w:tcPr>
          <w:p w:rsidR="008C66CF" w:rsidRPr="008C66CF" w:rsidRDefault="008C66CF" w:rsidP="008C66CF">
            <w:pPr>
              <w:jc w:val="center"/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15</w:t>
            </w:r>
          </w:p>
        </w:tc>
      </w:tr>
      <w:tr w:rsidR="008C66CF" w:rsidRPr="008C66CF" w:rsidTr="008C66CF">
        <w:trPr>
          <w:trHeight w:val="309"/>
        </w:trPr>
        <w:tc>
          <w:tcPr>
            <w:tcW w:w="5335" w:type="dxa"/>
            <w:shd w:val="clear" w:color="auto" w:fill="auto"/>
            <w:vAlign w:val="center"/>
            <w:hideMark/>
          </w:tcPr>
          <w:p w:rsidR="008C66CF" w:rsidRPr="008C66CF" w:rsidRDefault="008C66CF" w:rsidP="008C66CF">
            <w:pPr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Трансферт по городу в течении 5 дней: автобусы, микроавтобусы, автомобили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8C66CF" w:rsidRPr="008C66CF" w:rsidRDefault="008C66CF" w:rsidP="008C66C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C66CF" w:rsidRPr="008C66CF" w:rsidRDefault="008C66CF" w:rsidP="008C66C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7" w:type="dxa"/>
            <w:shd w:val="clear" w:color="auto" w:fill="auto"/>
            <w:noWrap/>
            <w:vAlign w:val="center"/>
            <w:hideMark/>
          </w:tcPr>
          <w:p w:rsidR="008C66CF" w:rsidRPr="008C66CF" w:rsidRDefault="008C66CF" w:rsidP="008C66C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C66CF" w:rsidRPr="008C66CF" w:rsidTr="008C66CF">
        <w:trPr>
          <w:trHeight w:val="117"/>
        </w:trPr>
        <w:tc>
          <w:tcPr>
            <w:tcW w:w="5335" w:type="dxa"/>
            <w:shd w:val="clear" w:color="auto" w:fill="auto"/>
            <w:vAlign w:val="center"/>
            <w:hideMark/>
          </w:tcPr>
          <w:p w:rsidR="008C66CF" w:rsidRPr="008C66CF" w:rsidRDefault="008C66CF" w:rsidP="008C66CF">
            <w:pPr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автобусы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8C66CF" w:rsidRPr="008C66CF" w:rsidRDefault="008C66CF" w:rsidP="008C66CF">
            <w:pPr>
              <w:jc w:val="center"/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C66CF" w:rsidRPr="008C66CF" w:rsidRDefault="008C66CF" w:rsidP="008C66CF">
            <w:pPr>
              <w:jc w:val="center"/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37" w:type="dxa"/>
            <w:shd w:val="clear" w:color="auto" w:fill="auto"/>
            <w:noWrap/>
            <w:vAlign w:val="center"/>
            <w:hideMark/>
          </w:tcPr>
          <w:p w:rsidR="008C66CF" w:rsidRPr="008C66CF" w:rsidRDefault="008C66CF" w:rsidP="008C66CF">
            <w:pPr>
              <w:jc w:val="center"/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20</w:t>
            </w:r>
          </w:p>
        </w:tc>
      </w:tr>
      <w:tr w:rsidR="008C66CF" w:rsidRPr="008C66CF" w:rsidTr="008C66CF">
        <w:trPr>
          <w:trHeight w:val="262"/>
        </w:trPr>
        <w:tc>
          <w:tcPr>
            <w:tcW w:w="5335" w:type="dxa"/>
            <w:shd w:val="clear" w:color="auto" w:fill="auto"/>
            <w:vAlign w:val="center"/>
            <w:hideMark/>
          </w:tcPr>
          <w:p w:rsidR="008C66CF" w:rsidRPr="008C66CF" w:rsidRDefault="008C66CF" w:rsidP="008C66CF">
            <w:pPr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микроавтобусы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8C66CF" w:rsidRPr="008C66CF" w:rsidRDefault="008C66CF" w:rsidP="008C66CF">
            <w:pPr>
              <w:jc w:val="center"/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C66CF" w:rsidRPr="008C66CF" w:rsidRDefault="008C66CF" w:rsidP="008C66CF">
            <w:pPr>
              <w:jc w:val="center"/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37" w:type="dxa"/>
            <w:shd w:val="clear" w:color="auto" w:fill="auto"/>
            <w:noWrap/>
            <w:vAlign w:val="center"/>
            <w:hideMark/>
          </w:tcPr>
          <w:p w:rsidR="008C66CF" w:rsidRPr="008C66CF" w:rsidRDefault="008C66CF" w:rsidP="008C66CF">
            <w:pPr>
              <w:jc w:val="center"/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80</w:t>
            </w:r>
          </w:p>
        </w:tc>
      </w:tr>
      <w:tr w:rsidR="008C66CF" w:rsidRPr="008C66CF" w:rsidTr="008C66CF">
        <w:trPr>
          <w:trHeight w:val="331"/>
        </w:trPr>
        <w:tc>
          <w:tcPr>
            <w:tcW w:w="5335" w:type="dxa"/>
            <w:shd w:val="clear" w:color="auto" w:fill="auto"/>
            <w:vAlign w:val="center"/>
            <w:hideMark/>
          </w:tcPr>
          <w:p w:rsidR="008C66CF" w:rsidRPr="008C66CF" w:rsidRDefault="008C66CF" w:rsidP="008C66CF">
            <w:pPr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автомобили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8C66CF" w:rsidRPr="008C66CF" w:rsidRDefault="008C66CF" w:rsidP="008C66CF">
            <w:pPr>
              <w:jc w:val="center"/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C66CF" w:rsidRPr="008C66CF" w:rsidRDefault="008C66CF" w:rsidP="008C66CF">
            <w:pPr>
              <w:jc w:val="center"/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37" w:type="dxa"/>
            <w:shd w:val="clear" w:color="auto" w:fill="auto"/>
            <w:noWrap/>
            <w:vAlign w:val="center"/>
            <w:hideMark/>
          </w:tcPr>
          <w:p w:rsidR="008C66CF" w:rsidRPr="008C66CF" w:rsidRDefault="008C66CF" w:rsidP="008C66CF">
            <w:pPr>
              <w:jc w:val="center"/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10</w:t>
            </w:r>
          </w:p>
        </w:tc>
      </w:tr>
      <w:tr w:rsidR="008C66CF" w:rsidRPr="008C66CF" w:rsidTr="008C66CF">
        <w:trPr>
          <w:trHeight w:val="278"/>
        </w:trPr>
        <w:tc>
          <w:tcPr>
            <w:tcW w:w="5335" w:type="dxa"/>
            <w:shd w:val="clear" w:color="auto" w:fill="auto"/>
            <w:vAlign w:val="center"/>
            <w:hideMark/>
          </w:tcPr>
          <w:p w:rsidR="008C66CF" w:rsidRPr="008C66CF" w:rsidRDefault="008C66CF" w:rsidP="008C66CF">
            <w:pPr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Дежурные перевозки: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8C66CF" w:rsidRPr="008C66CF" w:rsidRDefault="008C66CF" w:rsidP="008C66C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C66CF" w:rsidRPr="008C66CF" w:rsidRDefault="008C66CF" w:rsidP="008C66C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7" w:type="dxa"/>
            <w:shd w:val="clear" w:color="auto" w:fill="auto"/>
            <w:noWrap/>
            <w:vAlign w:val="center"/>
            <w:hideMark/>
          </w:tcPr>
          <w:p w:rsidR="008C66CF" w:rsidRPr="008C66CF" w:rsidRDefault="008C66CF" w:rsidP="008C66C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C66CF" w:rsidRPr="008C66CF" w:rsidTr="008C66CF">
        <w:trPr>
          <w:trHeight w:val="177"/>
        </w:trPr>
        <w:tc>
          <w:tcPr>
            <w:tcW w:w="5335" w:type="dxa"/>
            <w:shd w:val="clear" w:color="auto" w:fill="auto"/>
            <w:vAlign w:val="center"/>
            <w:hideMark/>
          </w:tcPr>
          <w:p w:rsidR="008C66CF" w:rsidRPr="008C66CF" w:rsidRDefault="008C66CF" w:rsidP="008C66CF">
            <w:pPr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технические перевозки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8C66CF" w:rsidRPr="008C66CF" w:rsidRDefault="008C66CF" w:rsidP="008C66CF">
            <w:pPr>
              <w:jc w:val="center"/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C66CF" w:rsidRPr="008C66CF" w:rsidRDefault="008C66CF" w:rsidP="008C66CF">
            <w:pPr>
              <w:jc w:val="center"/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937" w:type="dxa"/>
            <w:shd w:val="clear" w:color="auto" w:fill="auto"/>
            <w:noWrap/>
            <w:vAlign w:val="center"/>
            <w:hideMark/>
          </w:tcPr>
          <w:p w:rsidR="008C66CF" w:rsidRPr="008C66CF" w:rsidRDefault="008C66CF" w:rsidP="008C66CF">
            <w:pPr>
              <w:jc w:val="center"/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15</w:t>
            </w:r>
          </w:p>
        </w:tc>
      </w:tr>
      <w:tr w:rsidR="008C66CF" w:rsidRPr="008C66CF" w:rsidTr="008C66CF">
        <w:trPr>
          <w:trHeight w:val="275"/>
        </w:trPr>
        <w:tc>
          <w:tcPr>
            <w:tcW w:w="5335" w:type="dxa"/>
            <w:shd w:val="clear" w:color="auto" w:fill="auto"/>
            <w:vAlign w:val="center"/>
            <w:hideMark/>
          </w:tcPr>
          <w:p w:rsidR="008C66CF" w:rsidRPr="008C66CF" w:rsidRDefault="008C66CF" w:rsidP="008C66CF">
            <w:pPr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грузоперевозки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8C66CF" w:rsidRPr="008C66CF" w:rsidRDefault="008C66CF" w:rsidP="008C66CF">
            <w:pPr>
              <w:jc w:val="center"/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C66CF" w:rsidRPr="008C66CF" w:rsidRDefault="008C66CF" w:rsidP="008C66CF">
            <w:pPr>
              <w:jc w:val="center"/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937" w:type="dxa"/>
            <w:shd w:val="clear" w:color="auto" w:fill="auto"/>
            <w:noWrap/>
            <w:vAlign w:val="center"/>
            <w:hideMark/>
          </w:tcPr>
          <w:p w:rsidR="008C66CF" w:rsidRPr="008C66CF" w:rsidRDefault="008C66CF" w:rsidP="008C66CF">
            <w:pPr>
              <w:jc w:val="center"/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20</w:t>
            </w:r>
          </w:p>
        </w:tc>
      </w:tr>
      <w:tr w:rsidR="008C66CF" w:rsidRPr="008C66CF" w:rsidTr="008C66CF">
        <w:trPr>
          <w:trHeight w:val="160"/>
        </w:trPr>
        <w:tc>
          <w:tcPr>
            <w:tcW w:w="5335" w:type="dxa"/>
            <w:shd w:val="clear" w:color="auto" w:fill="auto"/>
            <w:vAlign w:val="center"/>
            <w:hideMark/>
          </w:tcPr>
          <w:p w:rsidR="008C66CF" w:rsidRPr="008C66CF" w:rsidRDefault="008C66CF" w:rsidP="008C66CF">
            <w:pPr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непредвиденные перевозки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8C66CF" w:rsidRPr="008C66CF" w:rsidRDefault="008C66CF" w:rsidP="008C66CF">
            <w:pPr>
              <w:jc w:val="center"/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C66CF" w:rsidRPr="008C66CF" w:rsidRDefault="008C66CF" w:rsidP="008C66CF">
            <w:pPr>
              <w:jc w:val="center"/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37" w:type="dxa"/>
            <w:shd w:val="clear" w:color="auto" w:fill="auto"/>
            <w:noWrap/>
            <w:vAlign w:val="center"/>
            <w:hideMark/>
          </w:tcPr>
          <w:p w:rsidR="008C66CF" w:rsidRPr="008C66CF" w:rsidRDefault="008C66CF" w:rsidP="008C66CF">
            <w:pPr>
              <w:jc w:val="center"/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37</w:t>
            </w:r>
          </w:p>
        </w:tc>
      </w:tr>
      <w:tr w:rsidR="008C66CF" w:rsidRPr="008C66CF" w:rsidTr="008C66CF">
        <w:trPr>
          <w:trHeight w:val="271"/>
        </w:trPr>
        <w:tc>
          <w:tcPr>
            <w:tcW w:w="5335" w:type="dxa"/>
            <w:shd w:val="clear" w:color="auto" w:fill="auto"/>
            <w:vAlign w:val="center"/>
            <w:hideMark/>
          </w:tcPr>
          <w:p w:rsidR="008C66CF" w:rsidRPr="008C66CF" w:rsidRDefault="008C66CF" w:rsidP="008C66CF">
            <w:pPr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lastRenderedPageBreak/>
              <w:t>Экскурсионные туры: автобусы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8C66CF" w:rsidRPr="008C66CF" w:rsidRDefault="008C66CF" w:rsidP="008C66CF">
            <w:pPr>
              <w:jc w:val="center"/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C66CF" w:rsidRPr="008C66CF" w:rsidRDefault="008C66CF" w:rsidP="008C66CF">
            <w:pPr>
              <w:jc w:val="center"/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37" w:type="dxa"/>
            <w:shd w:val="clear" w:color="auto" w:fill="auto"/>
            <w:noWrap/>
            <w:vAlign w:val="center"/>
            <w:hideMark/>
          </w:tcPr>
          <w:p w:rsidR="008C66CF" w:rsidRPr="008C66CF" w:rsidRDefault="008C66CF" w:rsidP="008C66CF">
            <w:pPr>
              <w:jc w:val="center"/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40</w:t>
            </w:r>
          </w:p>
        </w:tc>
      </w:tr>
      <w:tr w:rsidR="008C66CF" w:rsidRPr="008C66CF" w:rsidTr="008C66CF">
        <w:trPr>
          <w:trHeight w:val="352"/>
        </w:trPr>
        <w:tc>
          <w:tcPr>
            <w:tcW w:w="5335" w:type="dxa"/>
            <w:shd w:val="clear" w:color="auto" w:fill="auto"/>
            <w:vAlign w:val="center"/>
            <w:hideMark/>
          </w:tcPr>
          <w:p w:rsidR="008C66CF" w:rsidRPr="008C66CF" w:rsidRDefault="008C66CF" w:rsidP="008C66CF">
            <w:pPr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Технические туры на проектные площадки: микроавтобусы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8C66CF" w:rsidRPr="008C66CF" w:rsidRDefault="008C66CF" w:rsidP="008C66CF">
            <w:pPr>
              <w:jc w:val="center"/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C66CF" w:rsidRPr="008C66CF" w:rsidRDefault="008C66CF" w:rsidP="008C66CF">
            <w:pPr>
              <w:jc w:val="center"/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937" w:type="dxa"/>
            <w:shd w:val="clear" w:color="auto" w:fill="auto"/>
            <w:noWrap/>
            <w:vAlign w:val="center"/>
            <w:hideMark/>
          </w:tcPr>
          <w:p w:rsidR="008C66CF" w:rsidRPr="008C66CF" w:rsidRDefault="008C66CF" w:rsidP="008C66CF">
            <w:pPr>
              <w:jc w:val="center"/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8C66CF" w:rsidRPr="008C66CF" w:rsidTr="008C66CF">
        <w:trPr>
          <w:trHeight w:val="630"/>
        </w:trPr>
        <w:tc>
          <w:tcPr>
            <w:tcW w:w="5335" w:type="dxa"/>
            <w:shd w:val="clear" w:color="auto" w:fill="auto"/>
            <w:vAlign w:val="center"/>
            <w:hideMark/>
          </w:tcPr>
          <w:p w:rsidR="008C66CF" w:rsidRPr="008C66CF" w:rsidRDefault="008C66CF" w:rsidP="008C66CF">
            <w:pPr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Трансферт для участников Школы молодых планировщиков: из/в аэропорт, выезды на проектные площадки (за 3 дня до начала Конгресса)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8C66CF" w:rsidRPr="008C66CF" w:rsidRDefault="008C66CF" w:rsidP="008C66CF">
            <w:pPr>
              <w:jc w:val="center"/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C66CF" w:rsidRPr="008C66CF" w:rsidRDefault="008C66CF" w:rsidP="008C66CF">
            <w:pPr>
              <w:jc w:val="center"/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37" w:type="dxa"/>
            <w:shd w:val="clear" w:color="auto" w:fill="auto"/>
            <w:noWrap/>
            <w:vAlign w:val="center"/>
            <w:hideMark/>
          </w:tcPr>
          <w:p w:rsidR="008C66CF" w:rsidRPr="008C66CF" w:rsidRDefault="008C66CF" w:rsidP="008C66CF">
            <w:pPr>
              <w:jc w:val="center"/>
              <w:rPr>
                <w:color w:val="000000"/>
                <w:sz w:val="20"/>
                <w:szCs w:val="20"/>
              </w:rPr>
            </w:pPr>
            <w:r w:rsidRPr="008C66CF">
              <w:rPr>
                <w:color w:val="000000"/>
                <w:sz w:val="20"/>
                <w:szCs w:val="20"/>
              </w:rPr>
              <w:t>40</w:t>
            </w:r>
          </w:p>
        </w:tc>
      </w:tr>
    </w:tbl>
    <w:p w:rsidR="00FA3E73" w:rsidRDefault="008C66CF" w:rsidP="008C66CF">
      <w:pPr>
        <w:pStyle w:val="ac"/>
        <w:ind w:left="0" w:firstLine="708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FA3E73" w:rsidRPr="00FA3E73" w:rsidRDefault="00FA3E73" w:rsidP="00FA3E73">
      <w:pPr>
        <w:pStyle w:val="ac"/>
        <w:spacing w:after="0"/>
        <w:ind w:left="709"/>
        <w:rPr>
          <w:b/>
          <w:sz w:val="20"/>
          <w:szCs w:val="20"/>
        </w:rPr>
      </w:pPr>
      <w:r w:rsidRPr="00FA3E73">
        <w:rPr>
          <w:b/>
          <w:sz w:val="20"/>
          <w:szCs w:val="20"/>
        </w:rPr>
        <w:t>Описание и требования:</w:t>
      </w:r>
    </w:p>
    <w:p w:rsidR="00D83E7E" w:rsidRPr="00855B74" w:rsidRDefault="00D83E7E" w:rsidP="00855B74">
      <w:pPr>
        <w:pStyle w:val="ae"/>
        <w:tabs>
          <w:tab w:val="left" w:pos="284"/>
        </w:tabs>
        <w:ind w:left="0" w:firstLine="709"/>
        <w:rPr>
          <w:sz w:val="20"/>
          <w:szCs w:val="20"/>
        </w:rPr>
      </w:pPr>
      <w:r w:rsidRPr="00855B74">
        <w:rPr>
          <w:sz w:val="20"/>
          <w:szCs w:val="20"/>
        </w:rPr>
        <w:t>1</w:t>
      </w:r>
      <w:r w:rsidR="00FA3E73" w:rsidRPr="00855B74">
        <w:rPr>
          <w:sz w:val="20"/>
          <w:szCs w:val="20"/>
        </w:rPr>
        <w:t>.</w:t>
      </w:r>
      <w:r w:rsidRPr="00855B74">
        <w:rPr>
          <w:sz w:val="20"/>
          <w:szCs w:val="20"/>
        </w:rPr>
        <w:t xml:space="preserve"> Услуги оказываются на основании заявок</w:t>
      </w:r>
      <w:r w:rsidR="00855B74" w:rsidRPr="00855B74">
        <w:rPr>
          <w:sz w:val="20"/>
          <w:szCs w:val="20"/>
        </w:rPr>
        <w:t xml:space="preserve"> Заказчика</w:t>
      </w:r>
      <w:r w:rsidRPr="00855B74">
        <w:rPr>
          <w:sz w:val="20"/>
          <w:szCs w:val="20"/>
        </w:rPr>
        <w:t xml:space="preserve"> (сообщается необходимое кол-во а/т, адрес подачи, время начала работы), которые передаются Исполнителю по телефону, в день, предшествующий дню перевозки. Заказ осуществляется уполномоченными лицами (диспетчер), представленными Исполнителю по утвержденным спискам.</w:t>
      </w:r>
    </w:p>
    <w:p w:rsidR="00FA3E73" w:rsidRDefault="00D83E7E" w:rsidP="00855B74">
      <w:pPr>
        <w:pStyle w:val="ae"/>
        <w:tabs>
          <w:tab w:val="left" w:pos="284"/>
        </w:tabs>
        <w:ind w:left="0" w:firstLine="709"/>
        <w:rPr>
          <w:sz w:val="20"/>
          <w:szCs w:val="20"/>
        </w:rPr>
      </w:pPr>
      <w:r w:rsidRPr="00855B74">
        <w:rPr>
          <w:sz w:val="20"/>
          <w:szCs w:val="20"/>
        </w:rPr>
        <w:t>2</w:t>
      </w:r>
      <w:r w:rsidR="00FA3E73" w:rsidRPr="00855B74">
        <w:rPr>
          <w:sz w:val="20"/>
          <w:szCs w:val="20"/>
        </w:rPr>
        <w:t>.</w:t>
      </w:r>
      <w:r w:rsidR="00FA3E73">
        <w:rPr>
          <w:b/>
          <w:sz w:val="20"/>
          <w:szCs w:val="20"/>
        </w:rPr>
        <w:t xml:space="preserve"> </w:t>
      </w:r>
      <w:r w:rsidRPr="00F800A9">
        <w:rPr>
          <w:sz w:val="20"/>
          <w:szCs w:val="20"/>
        </w:rPr>
        <w:t xml:space="preserve">Необходим технически исправный и подготовленный (чистый кузов и салон) </w:t>
      </w:r>
      <w:r w:rsidRPr="00855B74">
        <w:rPr>
          <w:b/>
          <w:sz w:val="20"/>
          <w:szCs w:val="20"/>
        </w:rPr>
        <w:t>автомобиль</w:t>
      </w:r>
      <w:r w:rsidRPr="00F800A9">
        <w:rPr>
          <w:sz w:val="20"/>
          <w:szCs w:val="20"/>
        </w:rPr>
        <w:t xml:space="preserve">. </w:t>
      </w:r>
    </w:p>
    <w:p w:rsidR="00FA3E73" w:rsidRDefault="00D83E7E" w:rsidP="00855B74">
      <w:pPr>
        <w:pStyle w:val="ae"/>
        <w:tabs>
          <w:tab w:val="left" w:pos="284"/>
        </w:tabs>
        <w:ind w:left="0" w:firstLine="709"/>
        <w:rPr>
          <w:sz w:val="20"/>
          <w:szCs w:val="20"/>
        </w:rPr>
      </w:pPr>
      <w:r w:rsidRPr="00F800A9">
        <w:rPr>
          <w:sz w:val="20"/>
          <w:szCs w:val="20"/>
        </w:rPr>
        <w:t xml:space="preserve">Оснащенность: система кондиционирования воздуха; окрас кузова однотонный; лакокрасочное покрытие однородное; кузов и салон без признаков износа и повреждений (деформация кузова, коррозия, дефекты стекол и оптики; дефекты обивки и отделки салона); отсутствие громкой диспетчерской связи. </w:t>
      </w:r>
    </w:p>
    <w:p w:rsidR="00FA3E73" w:rsidRDefault="00D83E7E" w:rsidP="00855B74">
      <w:pPr>
        <w:pStyle w:val="ae"/>
        <w:tabs>
          <w:tab w:val="left" w:pos="284"/>
        </w:tabs>
        <w:ind w:left="0" w:firstLine="709"/>
        <w:rPr>
          <w:sz w:val="20"/>
          <w:szCs w:val="20"/>
        </w:rPr>
      </w:pPr>
      <w:r w:rsidRPr="00F800A9">
        <w:rPr>
          <w:sz w:val="20"/>
          <w:szCs w:val="20"/>
        </w:rPr>
        <w:t xml:space="preserve">В связи с тем, что  данное мероприятие имеет статус международной значимости, водители должны соответствовать следующим стандартам: внешний вид – тёмный костюм и светлая рубашка; знание автодорог города Перми, в том числе расположения объектов конгресса, гостиниц и подъездов к ним, а также маршрутов движения до/от аэропортов и вокзалов, путей объезда. </w:t>
      </w:r>
    </w:p>
    <w:p w:rsidR="00FA3E73" w:rsidRPr="00FA3E73" w:rsidRDefault="00855B74" w:rsidP="00855B74">
      <w:pPr>
        <w:pStyle w:val="ae"/>
        <w:tabs>
          <w:tab w:val="left" w:pos="284"/>
        </w:tabs>
        <w:ind w:left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3. </w:t>
      </w:r>
      <w:r w:rsidR="00D83E7E" w:rsidRPr="00F800A9">
        <w:rPr>
          <w:sz w:val="20"/>
          <w:szCs w:val="20"/>
        </w:rPr>
        <w:t xml:space="preserve">Необходим технически исправный и подготовленный (чистый кузов и салон) </w:t>
      </w:r>
      <w:r w:rsidR="00D83E7E" w:rsidRPr="00855B74">
        <w:rPr>
          <w:b/>
          <w:bCs/>
          <w:sz w:val="20"/>
          <w:szCs w:val="20"/>
        </w:rPr>
        <w:t>автобус</w:t>
      </w:r>
      <w:r w:rsidR="00D83E7E" w:rsidRPr="00F800A9">
        <w:rPr>
          <w:bCs/>
          <w:sz w:val="20"/>
          <w:szCs w:val="20"/>
        </w:rPr>
        <w:t xml:space="preserve"> туристического класса повышенной комфортности. </w:t>
      </w:r>
    </w:p>
    <w:p w:rsidR="00FA3E73" w:rsidRPr="00FA3E73" w:rsidRDefault="00D83E7E" w:rsidP="00855B74">
      <w:pPr>
        <w:pStyle w:val="ae"/>
        <w:tabs>
          <w:tab w:val="left" w:pos="284"/>
        </w:tabs>
        <w:ind w:left="0" w:firstLine="709"/>
        <w:rPr>
          <w:sz w:val="20"/>
          <w:szCs w:val="20"/>
        </w:rPr>
      </w:pPr>
      <w:r w:rsidRPr="00F800A9">
        <w:rPr>
          <w:bCs/>
          <w:sz w:val="20"/>
          <w:szCs w:val="20"/>
        </w:rPr>
        <w:t xml:space="preserve">Оснащенность: </w:t>
      </w:r>
      <w:r w:rsidRPr="00F800A9">
        <w:rPr>
          <w:sz w:val="20"/>
          <w:szCs w:val="20"/>
        </w:rPr>
        <w:t>система кондиционирования воздуха; количество посадочных мест 45-50; микрофон и  радиоаппаратура; окрас кузова однотонный; лакокрасочное покрытие однородное; кузов и салон без признаков износа и повреждений (деформация кузова, коррозия, дефекты стекол и оптики; дефекты обивки и отделки салона).</w:t>
      </w:r>
      <w:r w:rsidRPr="00F800A9">
        <w:rPr>
          <w:b/>
          <w:sz w:val="20"/>
          <w:szCs w:val="20"/>
        </w:rPr>
        <w:t xml:space="preserve"> </w:t>
      </w:r>
    </w:p>
    <w:p w:rsidR="00D83E7E" w:rsidRPr="00F800A9" w:rsidRDefault="00D83E7E" w:rsidP="00855B74">
      <w:pPr>
        <w:pStyle w:val="ae"/>
        <w:tabs>
          <w:tab w:val="left" w:pos="284"/>
        </w:tabs>
        <w:ind w:left="0" w:firstLine="709"/>
        <w:rPr>
          <w:sz w:val="20"/>
          <w:szCs w:val="20"/>
        </w:rPr>
      </w:pPr>
      <w:r w:rsidRPr="00F800A9">
        <w:rPr>
          <w:sz w:val="20"/>
          <w:szCs w:val="20"/>
        </w:rPr>
        <w:t xml:space="preserve">В связи с тем, что данное мероприятие имеет статус международной значимости, водители должны соответствовать следующим стандартам: внешний вид – тёмный костюм и светлая рубашка; знание автодорог города Перми, в том числе расположения объектов конгресса, гостиниц и подъездов к ним, а также маршрутов движения до/от аэропортов и вокзалов, путей объезда. </w:t>
      </w:r>
    </w:p>
    <w:p w:rsidR="00FA3E73" w:rsidRPr="00FA3E73" w:rsidRDefault="00855B74" w:rsidP="00855B74">
      <w:pPr>
        <w:pStyle w:val="ae"/>
        <w:tabs>
          <w:tab w:val="left" w:pos="284"/>
        </w:tabs>
        <w:ind w:left="0" w:firstLine="709"/>
        <w:rPr>
          <w:sz w:val="20"/>
          <w:szCs w:val="20"/>
        </w:rPr>
      </w:pPr>
      <w:r>
        <w:rPr>
          <w:sz w:val="20"/>
          <w:szCs w:val="20"/>
        </w:rPr>
        <w:t xml:space="preserve">4. </w:t>
      </w:r>
      <w:r w:rsidR="00D83E7E" w:rsidRPr="00F800A9">
        <w:rPr>
          <w:sz w:val="20"/>
          <w:szCs w:val="20"/>
        </w:rPr>
        <w:t xml:space="preserve">Необходим технически исправный и подготовленный (чистый кузов и салон) </w:t>
      </w:r>
      <w:r w:rsidR="00D83E7E" w:rsidRPr="00855B74">
        <w:rPr>
          <w:b/>
          <w:sz w:val="20"/>
          <w:szCs w:val="20"/>
        </w:rPr>
        <w:t>микро</w:t>
      </w:r>
      <w:r w:rsidR="00D83E7E" w:rsidRPr="00855B74">
        <w:rPr>
          <w:b/>
          <w:bCs/>
          <w:sz w:val="20"/>
          <w:szCs w:val="20"/>
        </w:rPr>
        <w:t>автобус</w:t>
      </w:r>
      <w:r w:rsidR="00D83E7E" w:rsidRPr="00F800A9">
        <w:rPr>
          <w:bCs/>
          <w:sz w:val="20"/>
          <w:szCs w:val="20"/>
        </w:rPr>
        <w:t xml:space="preserve"> туристического класса. </w:t>
      </w:r>
    </w:p>
    <w:p w:rsidR="00FA3E73" w:rsidRDefault="00D83E7E" w:rsidP="00855B74">
      <w:pPr>
        <w:pStyle w:val="ae"/>
        <w:tabs>
          <w:tab w:val="left" w:pos="284"/>
        </w:tabs>
        <w:ind w:left="0" w:firstLine="709"/>
        <w:rPr>
          <w:sz w:val="20"/>
          <w:szCs w:val="20"/>
        </w:rPr>
      </w:pPr>
      <w:r w:rsidRPr="00F800A9">
        <w:rPr>
          <w:bCs/>
          <w:sz w:val="20"/>
          <w:szCs w:val="20"/>
        </w:rPr>
        <w:t xml:space="preserve">Оснащенность: </w:t>
      </w:r>
      <w:r w:rsidRPr="00F800A9">
        <w:rPr>
          <w:sz w:val="20"/>
          <w:szCs w:val="20"/>
        </w:rPr>
        <w:t xml:space="preserve">система кондиционирования воздуха; количество посадочных мест 8-18; микрофон и радиоаппаратура; окрас кузова однотонный; лакокрасочное покрытие однородное; кузов и салон без признаков износа и повреждений (деформация кузова, коррозия, дефекты стекол и оптики; дефекты обивки и отделки салона). </w:t>
      </w:r>
    </w:p>
    <w:p w:rsidR="00D83E7E" w:rsidRPr="00F800A9" w:rsidRDefault="00D83E7E" w:rsidP="00855B74">
      <w:pPr>
        <w:pStyle w:val="ae"/>
        <w:tabs>
          <w:tab w:val="left" w:pos="284"/>
        </w:tabs>
        <w:ind w:left="0" w:firstLine="709"/>
        <w:rPr>
          <w:sz w:val="20"/>
          <w:szCs w:val="20"/>
        </w:rPr>
      </w:pPr>
      <w:r w:rsidRPr="00F800A9">
        <w:rPr>
          <w:sz w:val="20"/>
          <w:szCs w:val="20"/>
        </w:rPr>
        <w:t xml:space="preserve">В связи с тем, что данное мероприятие имеет статус международной значимости, водители должны соответствовать следующим стандартам: внешний вид – тёмный костюм и светлая рубашка; знание автодорог города Перми, в том числе расположения объектов конгресса, гостиниц и подъездов к ним, а также маршрутов движения до/от аэропортов и вокзалов, путей объезда. </w:t>
      </w:r>
    </w:p>
    <w:p w:rsidR="00D83E7E" w:rsidRPr="00F800A9" w:rsidRDefault="00FA3E73" w:rsidP="00855B74">
      <w:pPr>
        <w:pStyle w:val="ae"/>
        <w:tabs>
          <w:tab w:val="left" w:pos="284"/>
        </w:tabs>
        <w:ind w:left="0" w:firstLine="709"/>
        <w:rPr>
          <w:sz w:val="20"/>
          <w:szCs w:val="20"/>
        </w:rPr>
      </w:pPr>
      <w:r w:rsidRPr="00855B74">
        <w:rPr>
          <w:sz w:val="20"/>
          <w:szCs w:val="20"/>
        </w:rPr>
        <w:t>5.</w:t>
      </w:r>
      <w:r>
        <w:rPr>
          <w:b/>
          <w:sz w:val="20"/>
          <w:szCs w:val="20"/>
        </w:rPr>
        <w:t xml:space="preserve"> </w:t>
      </w:r>
      <w:r w:rsidR="00D83E7E" w:rsidRPr="00F800A9">
        <w:rPr>
          <w:sz w:val="20"/>
          <w:szCs w:val="20"/>
        </w:rPr>
        <w:t>При предъявлении Заказчиком обоснованного требования о замене транспортного средства, замена производится Исполнителем в течени</w:t>
      </w:r>
      <w:r w:rsidR="00BA5BAA" w:rsidRPr="00F800A9">
        <w:rPr>
          <w:sz w:val="20"/>
          <w:szCs w:val="20"/>
        </w:rPr>
        <w:t>е</w:t>
      </w:r>
      <w:r w:rsidR="00D83E7E" w:rsidRPr="00F800A9">
        <w:rPr>
          <w:sz w:val="20"/>
          <w:szCs w:val="20"/>
        </w:rPr>
        <w:t xml:space="preserve"> 1 (Одного) часа. Обоснованным требование считается:</w:t>
      </w:r>
    </w:p>
    <w:p w:rsidR="00D83E7E" w:rsidRPr="00F800A9" w:rsidRDefault="00D83E7E" w:rsidP="00855B74">
      <w:pPr>
        <w:pStyle w:val="ae"/>
        <w:tabs>
          <w:tab w:val="left" w:pos="284"/>
        </w:tabs>
        <w:ind w:left="0" w:firstLine="709"/>
        <w:rPr>
          <w:sz w:val="20"/>
          <w:szCs w:val="20"/>
        </w:rPr>
      </w:pPr>
      <w:r w:rsidRPr="00F800A9">
        <w:rPr>
          <w:sz w:val="20"/>
          <w:szCs w:val="20"/>
        </w:rPr>
        <w:t xml:space="preserve">- </w:t>
      </w:r>
      <w:r w:rsidRPr="00855B74">
        <w:rPr>
          <w:sz w:val="20"/>
          <w:szCs w:val="20"/>
        </w:rPr>
        <w:t>не соответствие транспортного средства условиям технического задания;</w:t>
      </w:r>
    </w:p>
    <w:p w:rsidR="00D83E7E" w:rsidRPr="00F800A9" w:rsidRDefault="00D83E7E" w:rsidP="00855B74">
      <w:pPr>
        <w:pStyle w:val="ae"/>
        <w:tabs>
          <w:tab w:val="left" w:pos="284"/>
        </w:tabs>
        <w:ind w:left="0" w:firstLine="709"/>
        <w:rPr>
          <w:sz w:val="20"/>
          <w:szCs w:val="20"/>
        </w:rPr>
      </w:pPr>
      <w:r w:rsidRPr="00F800A9">
        <w:rPr>
          <w:sz w:val="20"/>
          <w:szCs w:val="20"/>
        </w:rPr>
        <w:t>- техническая неисправность транспортного средства;</w:t>
      </w:r>
    </w:p>
    <w:p w:rsidR="00D83E7E" w:rsidRPr="00F800A9" w:rsidRDefault="00D83E7E" w:rsidP="00855B74">
      <w:pPr>
        <w:pStyle w:val="ae"/>
        <w:tabs>
          <w:tab w:val="left" w:pos="284"/>
        </w:tabs>
        <w:ind w:left="0" w:firstLine="709"/>
        <w:rPr>
          <w:sz w:val="20"/>
          <w:szCs w:val="20"/>
        </w:rPr>
      </w:pPr>
      <w:r w:rsidRPr="00F800A9">
        <w:rPr>
          <w:sz w:val="20"/>
          <w:szCs w:val="20"/>
        </w:rPr>
        <w:t xml:space="preserve">- поломка на маршруте. </w:t>
      </w:r>
    </w:p>
    <w:p w:rsidR="00855B74" w:rsidRDefault="00855B74" w:rsidP="006131E3">
      <w:pPr>
        <w:rPr>
          <w:b/>
          <w:sz w:val="20"/>
          <w:szCs w:val="20"/>
        </w:rPr>
      </w:pPr>
    </w:p>
    <w:p w:rsidR="00855B74" w:rsidRPr="007E76AB" w:rsidRDefault="00855B74" w:rsidP="00855B74">
      <w:pPr>
        <w:pStyle w:val="ac"/>
        <w:numPr>
          <w:ilvl w:val="0"/>
          <w:numId w:val="37"/>
        </w:numPr>
        <w:jc w:val="both"/>
        <w:rPr>
          <w:b/>
          <w:sz w:val="20"/>
          <w:szCs w:val="20"/>
        </w:rPr>
      </w:pPr>
      <w:r w:rsidRPr="007E76AB">
        <w:rPr>
          <w:b/>
          <w:sz w:val="20"/>
          <w:szCs w:val="20"/>
        </w:rPr>
        <w:t>Организация оформления Конгресса (</w:t>
      </w:r>
      <w:r w:rsidR="00EC148B" w:rsidRPr="007E76AB">
        <w:rPr>
          <w:b/>
          <w:sz w:val="20"/>
          <w:szCs w:val="20"/>
        </w:rPr>
        <w:t>организация изготовления полиграфической и сувенирной продукции, в том числе информационных материалах на электронных носителях</w:t>
      </w:r>
      <w:r w:rsidRPr="007E76AB">
        <w:rPr>
          <w:b/>
          <w:sz w:val="20"/>
          <w:szCs w:val="20"/>
        </w:rPr>
        <w:t>, организация изготовления элементов оформления мероприятий Конгресса, организация администрирования интернет-сайта конгресса)</w:t>
      </w:r>
    </w:p>
    <w:p w:rsidR="007E76AB" w:rsidRPr="007E76AB" w:rsidRDefault="007E76AB" w:rsidP="007E76AB">
      <w:pPr>
        <w:pStyle w:val="ae"/>
        <w:tabs>
          <w:tab w:val="left" w:pos="284"/>
        </w:tabs>
        <w:ind w:left="0" w:firstLine="709"/>
        <w:rPr>
          <w:sz w:val="20"/>
          <w:szCs w:val="20"/>
        </w:rPr>
      </w:pPr>
      <w:r w:rsidRPr="007E76AB">
        <w:rPr>
          <w:sz w:val="20"/>
          <w:szCs w:val="20"/>
        </w:rPr>
        <w:t xml:space="preserve">Сроки оказания услуг: </w:t>
      </w:r>
    </w:p>
    <w:p w:rsidR="007E76AB" w:rsidRPr="007E76AB" w:rsidRDefault="007E76AB" w:rsidP="007E76AB">
      <w:pPr>
        <w:pStyle w:val="ae"/>
        <w:tabs>
          <w:tab w:val="left" w:pos="284"/>
        </w:tabs>
        <w:ind w:left="0" w:firstLine="709"/>
        <w:rPr>
          <w:sz w:val="20"/>
          <w:szCs w:val="20"/>
        </w:rPr>
      </w:pPr>
      <w:r w:rsidRPr="007E76AB">
        <w:rPr>
          <w:sz w:val="20"/>
          <w:szCs w:val="20"/>
        </w:rPr>
        <w:t>- организация изготовления полиграфической и сувенирной продукции, в том числе информационных материалах на электронных носителях: не ранее 10 и не позднее 20 дней с момента подписания гражданско-правового договора</w:t>
      </w:r>
    </w:p>
    <w:p w:rsidR="007E76AB" w:rsidRPr="007E76AB" w:rsidRDefault="007E76AB" w:rsidP="007E76AB">
      <w:pPr>
        <w:pStyle w:val="ae"/>
        <w:tabs>
          <w:tab w:val="left" w:pos="284"/>
        </w:tabs>
        <w:ind w:left="0" w:firstLine="709"/>
        <w:rPr>
          <w:sz w:val="20"/>
          <w:szCs w:val="20"/>
        </w:rPr>
      </w:pPr>
      <w:r w:rsidRPr="007E76AB">
        <w:rPr>
          <w:sz w:val="20"/>
          <w:szCs w:val="20"/>
        </w:rPr>
        <w:t>- организация изготовления элементов оформления мероприятий Конгресса: не ранее 10 и не позднее 20 дней с момента подписания гражданско-правового договора;</w:t>
      </w:r>
    </w:p>
    <w:p w:rsidR="007E76AB" w:rsidRPr="007E76AB" w:rsidRDefault="007E76AB" w:rsidP="007E76AB">
      <w:pPr>
        <w:pStyle w:val="ae"/>
        <w:tabs>
          <w:tab w:val="left" w:pos="284"/>
        </w:tabs>
        <w:ind w:left="0" w:firstLine="709"/>
        <w:rPr>
          <w:sz w:val="20"/>
          <w:szCs w:val="20"/>
        </w:rPr>
      </w:pPr>
      <w:r w:rsidRPr="007E76AB">
        <w:rPr>
          <w:sz w:val="20"/>
          <w:szCs w:val="20"/>
        </w:rPr>
        <w:t>- организация администрирования интернет-сайта конгресса: с момента заключения гражданско-правового договора по 13 сентября 2012 г. включительно;</w:t>
      </w:r>
    </w:p>
    <w:p w:rsidR="007E76AB" w:rsidRDefault="007E76AB" w:rsidP="00D07C06">
      <w:pPr>
        <w:ind w:left="720"/>
        <w:rPr>
          <w:b/>
          <w:sz w:val="20"/>
          <w:szCs w:val="20"/>
        </w:rPr>
      </w:pPr>
    </w:p>
    <w:p w:rsidR="006131E3" w:rsidRPr="00EB24A8" w:rsidRDefault="00D07C06" w:rsidP="00D07C06">
      <w:pPr>
        <w:ind w:left="720"/>
        <w:rPr>
          <w:b/>
          <w:sz w:val="20"/>
          <w:szCs w:val="20"/>
        </w:rPr>
      </w:pPr>
      <w:r w:rsidRPr="00EB24A8">
        <w:rPr>
          <w:b/>
          <w:sz w:val="20"/>
          <w:szCs w:val="20"/>
        </w:rPr>
        <w:t>П</w:t>
      </w:r>
      <w:r w:rsidR="006131E3" w:rsidRPr="00EB24A8">
        <w:rPr>
          <w:b/>
          <w:sz w:val="20"/>
          <w:szCs w:val="20"/>
        </w:rPr>
        <w:t>олиграфичес</w:t>
      </w:r>
      <w:r w:rsidRPr="00EB24A8">
        <w:rPr>
          <w:b/>
          <w:sz w:val="20"/>
          <w:szCs w:val="20"/>
        </w:rPr>
        <w:t>кая (печатная) продукция</w:t>
      </w:r>
      <w:r w:rsidR="00EC148B">
        <w:rPr>
          <w:b/>
          <w:sz w:val="20"/>
          <w:szCs w:val="20"/>
        </w:rPr>
        <w:t xml:space="preserve"> включает в себя</w:t>
      </w:r>
      <w:r w:rsidR="006131E3" w:rsidRPr="00EB24A8">
        <w:rPr>
          <w:b/>
          <w:sz w:val="20"/>
          <w:szCs w:val="20"/>
        </w:rPr>
        <w:t xml:space="preserve">: </w:t>
      </w:r>
    </w:p>
    <w:p w:rsidR="006131E3" w:rsidRPr="005C380C" w:rsidRDefault="006131E3" w:rsidP="002550F5">
      <w:pPr>
        <w:numPr>
          <w:ilvl w:val="3"/>
          <w:numId w:val="15"/>
        </w:numPr>
        <w:ind w:left="1134"/>
        <w:rPr>
          <w:color w:val="000000"/>
          <w:sz w:val="20"/>
          <w:szCs w:val="20"/>
        </w:rPr>
      </w:pPr>
      <w:r w:rsidRPr="005C380C">
        <w:rPr>
          <w:color w:val="000000"/>
          <w:sz w:val="20"/>
          <w:szCs w:val="20"/>
        </w:rPr>
        <w:t>Брошюра</w:t>
      </w:r>
      <w:r w:rsidR="00D07C06">
        <w:rPr>
          <w:color w:val="000000"/>
          <w:sz w:val="20"/>
          <w:szCs w:val="20"/>
        </w:rPr>
        <w:t xml:space="preserve"> Конгресса</w:t>
      </w:r>
      <w:r w:rsidR="00EC148B">
        <w:rPr>
          <w:color w:val="000000"/>
          <w:sz w:val="20"/>
          <w:szCs w:val="20"/>
        </w:rPr>
        <w:t>.</w:t>
      </w:r>
    </w:p>
    <w:p w:rsidR="006131E3" w:rsidRPr="005C380C" w:rsidRDefault="006131E3" w:rsidP="002550F5">
      <w:pPr>
        <w:numPr>
          <w:ilvl w:val="3"/>
          <w:numId w:val="15"/>
        </w:numPr>
        <w:ind w:left="1134"/>
        <w:rPr>
          <w:color w:val="000000"/>
          <w:sz w:val="20"/>
          <w:szCs w:val="20"/>
        </w:rPr>
      </w:pPr>
      <w:r w:rsidRPr="005C380C">
        <w:rPr>
          <w:color w:val="000000"/>
          <w:sz w:val="20"/>
          <w:szCs w:val="20"/>
        </w:rPr>
        <w:t>Отчет с файлами Конгресса.</w:t>
      </w:r>
    </w:p>
    <w:p w:rsidR="006131E3" w:rsidRPr="005C380C" w:rsidRDefault="006131E3" w:rsidP="002550F5">
      <w:pPr>
        <w:numPr>
          <w:ilvl w:val="3"/>
          <w:numId w:val="15"/>
        </w:numPr>
        <w:ind w:left="1134"/>
        <w:rPr>
          <w:color w:val="000000"/>
          <w:sz w:val="20"/>
          <w:szCs w:val="20"/>
        </w:rPr>
      </w:pPr>
      <w:r w:rsidRPr="005C380C">
        <w:rPr>
          <w:color w:val="000000"/>
          <w:sz w:val="20"/>
          <w:szCs w:val="20"/>
        </w:rPr>
        <w:t xml:space="preserve">Пригласительные билеты. </w:t>
      </w:r>
    </w:p>
    <w:p w:rsidR="006131E3" w:rsidRPr="005C380C" w:rsidRDefault="006131E3" w:rsidP="002550F5">
      <w:pPr>
        <w:numPr>
          <w:ilvl w:val="3"/>
          <w:numId w:val="15"/>
        </w:numPr>
        <w:ind w:left="1134"/>
        <w:rPr>
          <w:color w:val="000000"/>
          <w:sz w:val="20"/>
          <w:szCs w:val="20"/>
        </w:rPr>
      </w:pPr>
      <w:r w:rsidRPr="005C380C">
        <w:rPr>
          <w:color w:val="000000"/>
          <w:sz w:val="20"/>
          <w:szCs w:val="20"/>
        </w:rPr>
        <w:t xml:space="preserve">Бейджи именные. </w:t>
      </w:r>
    </w:p>
    <w:p w:rsidR="006131E3" w:rsidRPr="005C380C" w:rsidRDefault="006131E3" w:rsidP="002550F5">
      <w:pPr>
        <w:numPr>
          <w:ilvl w:val="3"/>
          <w:numId w:val="15"/>
        </w:numPr>
        <w:ind w:left="1134"/>
        <w:rPr>
          <w:color w:val="000000"/>
          <w:sz w:val="20"/>
          <w:szCs w:val="20"/>
        </w:rPr>
      </w:pPr>
      <w:r w:rsidRPr="005C380C">
        <w:rPr>
          <w:color w:val="000000"/>
          <w:sz w:val="20"/>
          <w:szCs w:val="20"/>
        </w:rPr>
        <w:t xml:space="preserve">Бланки: для писем, для пресс-релизов. </w:t>
      </w:r>
    </w:p>
    <w:p w:rsidR="006131E3" w:rsidRPr="005C380C" w:rsidRDefault="006131E3" w:rsidP="002550F5">
      <w:pPr>
        <w:numPr>
          <w:ilvl w:val="3"/>
          <w:numId w:val="15"/>
        </w:numPr>
        <w:ind w:left="1134"/>
        <w:rPr>
          <w:color w:val="000000"/>
          <w:sz w:val="20"/>
          <w:szCs w:val="20"/>
        </w:rPr>
      </w:pPr>
      <w:r w:rsidRPr="005C380C">
        <w:rPr>
          <w:color w:val="000000"/>
          <w:sz w:val="20"/>
          <w:szCs w:val="20"/>
        </w:rPr>
        <w:t>Конверты</w:t>
      </w:r>
      <w:r w:rsidR="00D07C06">
        <w:rPr>
          <w:color w:val="000000"/>
          <w:sz w:val="20"/>
          <w:szCs w:val="20"/>
        </w:rPr>
        <w:t>.</w:t>
      </w:r>
      <w:r w:rsidRPr="005C380C">
        <w:rPr>
          <w:color w:val="000000"/>
          <w:sz w:val="20"/>
          <w:szCs w:val="20"/>
        </w:rPr>
        <w:t xml:space="preserve"> </w:t>
      </w:r>
    </w:p>
    <w:p w:rsidR="006131E3" w:rsidRPr="005C380C" w:rsidRDefault="006131E3" w:rsidP="002550F5">
      <w:pPr>
        <w:numPr>
          <w:ilvl w:val="3"/>
          <w:numId w:val="15"/>
        </w:numPr>
        <w:ind w:left="1134"/>
        <w:rPr>
          <w:color w:val="000000"/>
          <w:sz w:val="20"/>
          <w:szCs w:val="20"/>
        </w:rPr>
      </w:pPr>
      <w:r w:rsidRPr="005C380C">
        <w:rPr>
          <w:color w:val="000000"/>
          <w:sz w:val="20"/>
          <w:szCs w:val="20"/>
        </w:rPr>
        <w:t>Блокнот участника</w:t>
      </w:r>
      <w:r w:rsidR="00D07C06">
        <w:rPr>
          <w:color w:val="000000"/>
          <w:sz w:val="20"/>
          <w:szCs w:val="20"/>
        </w:rPr>
        <w:t>.</w:t>
      </w:r>
      <w:r w:rsidRPr="005C380C">
        <w:rPr>
          <w:color w:val="000000"/>
          <w:sz w:val="20"/>
          <w:szCs w:val="20"/>
        </w:rPr>
        <w:t xml:space="preserve"> </w:t>
      </w:r>
    </w:p>
    <w:p w:rsidR="00EB24A8" w:rsidRDefault="006131E3" w:rsidP="002550F5">
      <w:pPr>
        <w:numPr>
          <w:ilvl w:val="3"/>
          <w:numId w:val="15"/>
        </w:numPr>
        <w:ind w:left="1134"/>
        <w:jc w:val="both"/>
        <w:rPr>
          <w:color w:val="000000"/>
          <w:sz w:val="20"/>
          <w:szCs w:val="20"/>
        </w:rPr>
      </w:pPr>
      <w:r w:rsidRPr="00EB24A8">
        <w:rPr>
          <w:color w:val="000000"/>
          <w:sz w:val="20"/>
          <w:szCs w:val="20"/>
        </w:rPr>
        <w:t xml:space="preserve">Карты города Перми. </w:t>
      </w:r>
    </w:p>
    <w:p w:rsidR="006131E3" w:rsidRPr="00EB24A8" w:rsidRDefault="006131E3" w:rsidP="002550F5">
      <w:pPr>
        <w:numPr>
          <w:ilvl w:val="3"/>
          <w:numId w:val="15"/>
        </w:numPr>
        <w:ind w:left="1134"/>
        <w:jc w:val="both"/>
        <w:rPr>
          <w:color w:val="000000"/>
          <w:sz w:val="20"/>
          <w:szCs w:val="20"/>
        </w:rPr>
      </w:pPr>
      <w:r w:rsidRPr="00EB24A8">
        <w:rPr>
          <w:color w:val="000000"/>
          <w:sz w:val="20"/>
          <w:szCs w:val="20"/>
        </w:rPr>
        <w:t>Схемы проезда к зданиям Конгресса</w:t>
      </w:r>
      <w:r w:rsidR="00EB24A8">
        <w:rPr>
          <w:color w:val="000000"/>
          <w:sz w:val="20"/>
          <w:szCs w:val="20"/>
        </w:rPr>
        <w:t>.</w:t>
      </w:r>
    </w:p>
    <w:p w:rsidR="006131E3" w:rsidRDefault="006131E3" w:rsidP="002550F5">
      <w:pPr>
        <w:numPr>
          <w:ilvl w:val="3"/>
          <w:numId w:val="15"/>
        </w:numPr>
        <w:ind w:left="1134"/>
        <w:rPr>
          <w:sz w:val="20"/>
          <w:szCs w:val="20"/>
        </w:rPr>
      </w:pPr>
      <w:r w:rsidRPr="005C380C">
        <w:rPr>
          <w:sz w:val="20"/>
          <w:szCs w:val="20"/>
        </w:rPr>
        <w:t xml:space="preserve">Дополнительная </w:t>
      </w:r>
      <w:r w:rsidR="00EB24A8">
        <w:rPr>
          <w:sz w:val="20"/>
          <w:szCs w:val="20"/>
        </w:rPr>
        <w:t xml:space="preserve">полиграфическая </w:t>
      </w:r>
      <w:r w:rsidRPr="005C380C">
        <w:rPr>
          <w:sz w:val="20"/>
          <w:szCs w:val="20"/>
        </w:rPr>
        <w:t>продукция в случае необходимости</w:t>
      </w:r>
      <w:r w:rsidR="00EB24A8">
        <w:rPr>
          <w:sz w:val="20"/>
          <w:szCs w:val="20"/>
        </w:rPr>
        <w:t>.</w:t>
      </w:r>
    </w:p>
    <w:p w:rsidR="00D07C06" w:rsidRDefault="00D07C06" w:rsidP="00D07C06">
      <w:pPr>
        <w:rPr>
          <w:sz w:val="20"/>
          <w:szCs w:val="20"/>
        </w:rPr>
      </w:pPr>
    </w:p>
    <w:p w:rsidR="00D07C06" w:rsidRPr="00EB24A8" w:rsidRDefault="00D07C06" w:rsidP="00D07C06">
      <w:pPr>
        <w:ind w:left="720"/>
        <w:rPr>
          <w:b/>
          <w:sz w:val="20"/>
          <w:szCs w:val="20"/>
        </w:rPr>
      </w:pPr>
      <w:r w:rsidRPr="00EB24A8">
        <w:rPr>
          <w:b/>
          <w:sz w:val="20"/>
          <w:szCs w:val="20"/>
        </w:rPr>
        <w:t>Сувенирная продукция</w:t>
      </w:r>
      <w:r w:rsidR="00EC148B">
        <w:rPr>
          <w:b/>
          <w:sz w:val="20"/>
          <w:szCs w:val="20"/>
        </w:rPr>
        <w:t xml:space="preserve"> включает в себя</w:t>
      </w:r>
      <w:r w:rsidRPr="00EB24A8">
        <w:rPr>
          <w:b/>
          <w:sz w:val="20"/>
          <w:szCs w:val="20"/>
        </w:rPr>
        <w:t>:</w:t>
      </w:r>
    </w:p>
    <w:p w:rsidR="00D07C06" w:rsidRDefault="00D07C06" w:rsidP="002550F5">
      <w:pPr>
        <w:numPr>
          <w:ilvl w:val="0"/>
          <w:numId w:val="21"/>
        </w:numPr>
        <w:ind w:left="1134"/>
        <w:jc w:val="both"/>
        <w:rPr>
          <w:color w:val="000000"/>
          <w:sz w:val="20"/>
          <w:szCs w:val="20"/>
        </w:rPr>
      </w:pPr>
      <w:r w:rsidRPr="005C380C">
        <w:rPr>
          <w:color w:val="000000"/>
          <w:sz w:val="20"/>
          <w:szCs w:val="20"/>
        </w:rPr>
        <w:t>Сувениры с символикой Пермского края</w:t>
      </w:r>
      <w:r>
        <w:rPr>
          <w:color w:val="000000"/>
          <w:sz w:val="20"/>
          <w:szCs w:val="20"/>
        </w:rPr>
        <w:t>.</w:t>
      </w:r>
    </w:p>
    <w:p w:rsidR="00D07C06" w:rsidRDefault="00D07C06" w:rsidP="002550F5">
      <w:pPr>
        <w:numPr>
          <w:ilvl w:val="0"/>
          <w:numId w:val="21"/>
        </w:numPr>
        <w:ind w:left="1134"/>
        <w:jc w:val="both"/>
        <w:rPr>
          <w:color w:val="000000"/>
          <w:sz w:val="20"/>
          <w:szCs w:val="20"/>
        </w:rPr>
      </w:pPr>
      <w:r w:rsidRPr="00D07C06">
        <w:rPr>
          <w:color w:val="000000"/>
          <w:sz w:val="20"/>
          <w:szCs w:val="20"/>
        </w:rPr>
        <w:t>Футболка с фирменной символикой</w:t>
      </w:r>
      <w:r w:rsidR="00EC148B">
        <w:rPr>
          <w:color w:val="000000"/>
          <w:sz w:val="20"/>
          <w:szCs w:val="20"/>
        </w:rPr>
        <w:t xml:space="preserve"> Конгресса.</w:t>
      </w:r>
    </w:p>
    <w:p w:rsidR="00D07C06" w:rsidRDefault="00D07C06" w:rsidP="002550F5">
      <w:pPr>
        <w:numPr>
          <w:ilvl w:val="0"/>
          <w:numId w:val="21"/>
        </w:numPr>
        <w:ind w:left="1134"/>
        <w:jc w:val="both"/>
        <w:rPr>
          <w:color w:val="000000"/>
          <w:sz w:val="20"/>
          <w:szCs w:val="20"/>
        </w:rPr>
      </w:pPr>
      <w:r w:rsidRPr="00D07C06">
        <w:rPr>
          <w:color w:val="000000"/>
          <w:sz w:val="20"/>
          <w:szCs w:val="20"/>
        </w:rPr>
        <w:t>Сумка с фирменной символикой</w:t>
      </w:r>
      <w:r w:rsidR="00EC148B">
        <w:rPr>
          <w:color w:val="000000"/>
          <w:sz w:val="20"/>
          <w:szCs w:val="20"/>
        </w:rPr>
        <w:t xml:space="preserve"> Конгресса.</w:t>
      </w:r>
    </w:p>
    <w:p w:rsidR="00EB24A8" w:rsidRDefault="00D07C06" w:rsidP="002550F5">
      <w:pPr>
        <w:numPr>
          <w:ilvl w:val="0"/>
          <w:numId w:val="21"/>
        </w:numPr>
        <w:ind w:left="1134"/>
        <w:jc w:val="both"/>
        <w:rPr>
          <w:color w:val="000000"/>
          <w:sz w:val="20"/>
          <w:szCs w:val="20"/>
        </w:rPr>
      </w:pPr>
      <w:r w:rsidRPr="00D07C06">
        <w:rPr>
          <w:color w:val="000000"/>
          <w:sz w:val="20"/>
          <w:szCs w:val="20"/>
        </w:rPr>
        <w:t>Ручка шариковая с фирменной символикой</w:t>
      </w:r>
      <w:r w:rsidR="00EC148B">
        <w:rPr>
          <w:color w:val="000000"/>
          <w:sz w:val="20"/>
          <w:szCs w:val="20"/>
        </w:rPr>
        <w:t xml:space="preserve"> Конгресса.</w:t>
      </w:r>
    </w:p>
    <w:p w:rsidR="00D07C06" w:rsidRPr="00EB24A8" w:rsidRDefault="00EB24A8" w:rsidP="002550F5">
      <w:pPr>
        <w:numPr>
          <w:ilvl w:val="0"/>
          <w:numId w:val="21"/>
        </w:numPr>
        <w:ind w:left="1134"/>
        <w:jc w:val="both"/>
        <w:rPr>
          <w:color w:val="000000"/>
          <w:sz w:val="20"/>
          <w:szCs w:val="20"/>
        </w:rPr>
      </w:pPr>
      <w:r w:rsidRPr="00EB24A8">
        <w:rPr>
          <w:sz w:val="20"/>
          <w:szCs w:val="20"/>
        </w:rPr>
        <w:t xml:space="preserve">Дополнительная </w:t>
      </w:r>
      <w:r>
        <w:rPr>
          <w:sz w:val="20"/>
          <w:szCs w:val="20"/>
        </w:rPr>
        <w:t>сувенирная</w:t>
      </w:r>
      <w:r w:rsidRPr="00EB24A8">
        <w:rPr>
          <w:sz w:val="20"/>
          <w:szCs w:val="20"/>
        </w:rPr>
        <w:t xml:space="preserve"> продукция в случае необходимости.</w:t>
      </w:r>
    </w:p>
    <w:p w:rsidR="00D07C06" w:rsidRPr="005C380C" w:rsidRDefault="00D07C06" w:rsidP="00D07C06">
      <w:pPr>
        <w:rPr>
          <w:sz w:val="20"/>
          <w:szCs w:val="20"/>
        </w:rPr>
      </w:pPr>
    </w:p>
    <w:p w:rsidR="00D07C06" w:rsidRPr="00EB24A8" w:rsidRDefault="00D07C06" w:rsidP="00EB24A8">
      <w:pPr>
        <w:ind w:left="720"/>
        <w:rPr>
          <w:b/>
          <w:sz w:val="20"/>
          <w:szCs w:val="20"/>
        </w:rPr>
      </w:pPr>
      <w:r w:rsidRPr="00EB24A8">
        <w:rPr>
          <w:b/>
          <w:sz w:val="20"/>
          <w:szCs w:val="20"/>
        </w:rPr>
        <w:t>Продукция на электронных носителях</w:t>
      </w:r>
      <w:r w:rsidR="00EC148B">
        <w:rPr>
          <w:b/>
          <w:sz w:val="20"/>
          <w:szCs w:val="20"/>
        </w:rPr>
        <w:t xml:space="preserve"> включает в себя:</w:t>
      </w:r>
    </w:p>
    <w:p w:rsidR="00D07C06" w:rsidRPr="005C380C" w:rsidRDefault="00EC148B" w:rsidP="002550F5">
      <w:pPr>
        <w:numPr>
          <w:ilvl w:val="3"/>
          <w:numId w:val="20"/>
        </w:numPr>
        <w:ind w:left="1134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К</w:t>
      </w:r>
      <w:r w:rsidR="00D07C06" w:rsidRPr="005C380C">
        <w:rPr>
          <w:color w:val="000000"/>
          <w:sz w:val="20"/>
          <w:szCs w:val="20"/>
        </w:rPr>
        <w:t>омпакт диск</w:t>
      </w:r>
      <w:r w:rsidR="00EB24A8">
        <w:rPr>
          <w:color w:val="000000"/>
          <w:sz w:val="20"/>
          <w:szCs w:val="20"/>
        </w:rPr>
        <w:t>/ флеш-карта</w:t>
      </w:r>
      <w:r w:rsidR="00D07C06" w:rsidRPr="005C380C">
        <w:rPr>
          <w:color w:val="000000"/>
          <w:sz w:val="20"/>
          <w:szCs w:val="20"/>
        </w:rPr>
        <w:t xml:space="preserve"> с файлами докладов, печатными раздаточными материалами Конгресса в электронном вариан</w:t>
      </w:r>
      <w:r>
        <w:rPr>
          <w:color w:val="000000"/>
          <w:sz w:val="20"/>
          <w:szCs w:val="20"/>
        </w:rPr>
        <w:t>те, дополнительной информацией, оформленные в соответствии с фирменной символикой Конгресса.</w:t>
      </w:r>
    </w:p>
    <w:p w:rsidR="00EC148B" w:rsidRDefault="00EC148B" w:rsidP="00EB24A8">
      <w:pPr>
        <w:ind w:left="720"/>
        <w:rPr>
          <w:b/>
          <w:sz w:val="20"/>
          <w:szCs w:val="20"/>
        </w:rPr>
      </w:pPr>
    </w:p>
    <w:p w:rsidR="00D07C06" w:rsidRDefault="00D07C06" w:rsidP="00EB24A8">
      <w:pPr>
        <w:ind w:left="720"/>
        <w:rPr>
          <w:b/>
          <w:sz w:val="20"/>
          <w:szCs w:val="20"/>
        </w:rPr>
      </w:pPr>
      <w:r w:rsidRPr="00EB24A8">
        <w:rPr>
          <w:b/>
          <w:sz w:val="20"/>
          <w:szCs w:val="20"/>
        </w:rPr>
        <w:t>Элементы оформления Конгресса</w:t>
      </w:r>
      <w:r w:rsidR="00EC148B">
        <w:rPr>
          <w:b/>
          <w:sz w:val="20"/>
          <w:szCs w:val="20"/>
        </w:rPr>
        <w:t xml:space="preserve"> должны быть оформлены в соответствии с фирменным стилем Конгресса и включают в себя:</w:t>
      </w:r>
    </w:p>
    <w:p w:rsidR="00EB24A8" w:rsidRPr="005C380C" w:rsidRDefault="00EB24A8" w:rsidP="00EB24A8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1. </w:t>
      </w:r>
      <w:r w:rsidRPr="005C380C">
        <w:rPr>
          <w:sz w:val="20"/>
          <w:szCs w:val="20"/>
        </w:rPr>
        <w:t>Оформление з</w:t>
      </w:r>
      <w:r w:rsidR="00EC148B">
        <w:rPr>
          <w:sz w:val="20"/>
          <w:szCs w:val="20"/>
        </w:rPr>
        <w:t>оны прилета:</w:t>
      </w:r>
    </w:p>
    <w:p w:rsidR="00EB24A8" w:rsidRPr="005C380C" w:rsidRDefault="00EB24A8" w:rsidP="00EB24A8">
      <w:pPr>
        <w:ind w:left="720"/>
        <w:rPr>
          <w:color w:val="000000"/>
          <w:sz w:val="20"/>
          <w:szCs w:val="20"/>
        </w:rPr>
      </w:pPr>
      <w:r w:rsidRPr="005C380C">
        <w:rPr>
          <w:sz w:val="20"/>
          <w:szCs w:val="20"/>
        </w:rPr>
        <w:t xml:space="preserve">- </w:t>
      </w:r>
      <w:r w:rsidRPr="005C380C">
        <w:rPr>
          <w:color w:val="000000"/>
          <w:sz w:val="20"/>
          <w:szCs w:val="20"/>
        </w:rPr>
        <w:t>Стойка для встречи гостей</w:t>
      </w:r>
      <w:r w:rsidR="00EC148B">
        <w:rPr>
          <w:color w:val="000000"/>
          <w:sz w:val="20"/>
          <w:szCs w:val="20"/>
        </w:rPr>
        <w:t>.</w:t>
      </w:r>
    </w:p>
    <w:p w:rsidR="00EB24A8" w:rsidRPr="005C380C" w:rsidRDefault="00EB24A8" w:rsidP="00EB24A8">
      <w:pPr>
        <w:ind w:left="720"/>
        <w:rPr>
          <w:color w:val="000000"/>
          <w:sz w:val="20"/>
          <w:szCs w:val="20"/>
        </w:rPr>
      </w:pPr>
      <w:r w:rsidRPr="005C380C">
        <w:rPr>
          <w:color w:val="000000"/>
          <w:sz w:val="20"/>
          <w:szCs w:val="20"/>
        </w:rPr>
        <w:t>- Подвесы в зале ожидания</w:t>
      </w:r>
      <w:r w:rsidR="00EC148B">
        <w:rPr>
          <w:color w:val="000000"/>
          <w:sz w:val="20"/>
          <w:szCs w:val="20"/>
        </w:rPr>
        <w:t>.</w:t>
      </w:r>
    </w:p>
    <w:p w:rsidR="00EB24A8" w:rsidRPr="005C380C" w:rsidRDefault="00EB24A8" w:rsidP="00EB24A8">
      <w:pPr>
        <w:ind w:left="720"/>
        <w:rPr>
          <w:sz w:val="20"/>
          <w:szCs w:val="20"/>
        </w:rPr>
      </w:pPr>
      <w:r w:rsidRPr="005C380C">
        <w:rPr>
          <w:color w:val="000000"/>
          <w:sz w:val="20"/>
          <w:szCs w:val="20"/>
        </w:rPr>
        <w:t>- Оформление автотранспорта</w:t>
      </w:r>
      <w:r>
        <w:rPr>
          <w:color w:val="000000"/>
          <w:sz w:val="20"/>
          <w:szCs w:val="20"/>
        </w:rPr>
        <w:t>.</w:t>
      </w:r>
    </w:p>
    <w:p w:rsidR="00EB24A8" w:rsidRPr="005C380C" w:rsidRDefault="00EB24A8" w:rsidP="00EB24A8">
      <w:pPr>
        <w:ind w:left="720"/>
        <w:rPr>
          <w:sz w:val="20"/>
          <w:szCs w:val="20"/>
        </w:rPr>
      </w:pPr>
    </w:p>
    <w:p w:rsidR="00EB24A8" w:rsidRPr="005C380C" w:rsidRDefault="00EB24A8" w:rsidP="00EB24A8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2. </w:t>
      </w:r>
      <w:r w:rsidRPr="005C380C">
        <w:rPr>
          <w:sz w:val="20"/>
          <w:szCs w:val="20"/>
        </w:rPr>
        <w:t>Оформление Конгресс-отеля:</w:t>
      </w:r>
    </w:p>
    <w:p w:rsidR="00EB24A8" w:rsidRPr="005C380C" w:rsidRDefault="00EB24A8" w:rsidP="00EB24A8">
      <w:pPr>
        <w:ind w:left="720"/>
        <w:rPr>
          <w:sz w:val="20"/>
          <w:szCs w:val="20"/>
        </w:rPr>
      </w:pPr>
      <w:r w:rsidRPr="005C380C">
        <w:rPr>
          <w:sz w:val="20"/>
          <w:szCs w:val="20"/>
        </w:rPr>
        <w:t xml:space="preserve">- </w:t>
      </w:r>
      <w:r w:rsidRPr="005C380C">
        <w:rPr>
          <w:iCs/>
          <w:color w:val="000000"/>
          <w:sz w:val="20"/>
          <w:szCs w:val="20"/>
        </w:rPr>
        <w:t>Информационный стенд</w:t>
      </w:r>
      <w:r w:rsidR="00EC148B">
        <w:rPr>
          <w:iCs/>
          <w:color w:val="000000"/>
          <w:sz w:val="20"/>
          <w:szCs w:val="20"/>
        </w:rPr>
        <w:t>.</w:t>
      </w:r>
    </w:p>
    <w:p w:rsidR="00EB24A8" w:rsidRPr="005C380C" w:rsidRDefault="00EB24A8" w:rsidP="00EB24A8">
      <w:pPr>
        <w:ind w:left="720"/>
        <w:rPr>
          <w:sz w:val="20"/>
          <w:szCs w:val="20"/>
        </w:rPr>
      </w:pPr>
    </w:p>
    <w:p w:rsidR="00EB24A8" w:rsidRPr="005C380C" w:rsidRDefault="00EB24A8" w:rsidP="00EB24A8">
      <w:pPr>
        <w:ind w:left="720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3. </w:t>
      </w:r>
      <w:r w:rsidRPr="005C380C">
        <w:rPr>
          <w:sz w:val="20"/>
          <w:szCs w:val="20"/>
        </w:rPr>
        <w:t xml:space="preserve"> Оформление м</w:t>
      </w:r>
      <w:r w:rsidRPr="005C380C">
        <w:rPr>
          <w:color w:val="000000"/>
          <w:sz w:val="20"/>
          <w:szCs w:val="20"/>
        </w:rPr>
        <w:t>еста проведения конгресса:</w:t>
      </w:r>
    </w:p>
    <w:p w:rsidR="00EB24A8" w:rsidRPr="005C380C" w:rsidRDefault="00EB24A8" w:rsidP="00EB24A8">
      <w:pPr>
        <w:ind w:left="720"/>
        <w:rPr>
          <w:color w:val="000000"/>
          <w:sz w:val="20"/>
          <w:szCs w:val="20"/>
        </w:rPr>
      </w:pPr>
      <w:r w:rsidRPr="005C380C">
        <w:rPr>
          <w:color w:val="000000"/>
          <w:sz w:val="20"/>
          <w:szCs w:val="20"/>
        </w:rPr>
        <w:t>- Система навигации</w:t>
      </w:r>
      <w:r w:rsidR="00EC148B">
        <w:rPr>
          <w:color w:val="000000"/>
          <w:sz w:val="20"/>
          <w:szCs w:val="20"/>
        </w:rPr>
        <w:t>.</w:t>
      </w:r>
    </w:p>
    <w:p w:rsidR="00EB24A8" w:rsidRPr="005C380C" w:rsidRDefault="00EB24A8" w:rsidP="00EB24A8">
      <w:pPr>
        <w:ind w:left="720"/>
        <w:rPr>
          <w:color w:val="000000"/>
          <w:sz w:val="20"/>
          <w:szCs w:val="20"/>
        </w:rPr>
      </w:pPr>
      <w:r w:rsidRPr="005C380C">
        <w:rPr>
          <w:color w:val="000000"/>
          <w:sz w:val="20"/>
          <w:szCs w:val="20"/>
        </w:rPr>
        <w:t>- Баннер на стене здания Конгресса</w:t>
      </w:r>
      <w:r w:rsidR="00EC148B">
        <w:rPr>
          <w:color w:val="000000"/>
          <w:sz w:val="20"/>
          <w:szCs w:val="20"/>
        </w:rPr>
        <w:t>.</w:t>
      </w:r>
    </w:p>
    <w:p w:rsidR="00EB24A8" w:rsidRPr="005C380C" w:rsidRDefault="00EB24A8" w:rsidP="00EB24A8">
      <w:pPr>
        <w:ind w:left="720"/>
        <w:rPr>
          <w:color w:val="000000"/>
          <w:sz w:val="20"/>
          <w:szCs w:val="20"/>
        </w:rPr>
      </w:pPr>
      <w:r w:rsidRPr="005C380C">
        <w:rPr>
          <w:color w:val="000000"/>
          <w:sz w:val="20"/>
          <w:szCs w:val="20"/>
        </w:rPr>
        <w:t>- Оформление входной группы</w:t>
      </w:r>
      <w:r w:rsidR="00EC148B">
        <w:rPr>
          <w:color w:val="000000"/>
          <w:sz w:val="20"/>
          <w:szCs w:val="20"/>
        </w:rPr>
        <w:t>.</w:t>
      </w:r>
    </w:p>
    <w:p w:rsidR="00EB24A8" w:rsidRDefault="00EB24A8" w:rsidP="00EB24A8">
      <w:pPr>
        <w:ind w:left="720"/>
        <w:rPr>
          <w:color w:val="000000"/>
          <w:sz w:val="20"/>
          <w:szCs w:val="20"/>
        </w:rPr>
      </w:pPr>
      <w:r w:rsidRPr="005C380C">
        <w:rPr>
          <w:color w:val="000000"/>
          <w:sz w:val="20"/>
          <w:szCs w:val="20"/>
        </w:rPr>
        <w:t xml:space="preserve">- Стойки для </w:t>
      </w:r>
      <w:r w:rsidR="00EC148B">
        <w:rPr>
          <w:color w:val="000000"/>
          <w:sz w:val="20"/>
          <w:szCs w:val="20"/>
        </w:rPr>
        <w:t xml:space="preserve">размещения </w:t>
      </w:r>
      <w:r w:rsidRPr="005C380C">
        <w:rPr>
          <w:color w:val="000000"/>
          <w:sz w:val="20"/>
          <w:szCs w:val="20"/>
        </w:rPr>
        <w:t>печатных материалов</w:t>
      </w:r>
      <w:r w:rsidR="00EC148B">
        <w:rPr>
          <w:color w:val="000000"/>
          <w:sz w:val="20"/>
          <w:szCs w:val="20"/>
        </w:rPr>
        <w:t>.</w:t>
      </w:r>
    </w:p>
    <w:p w:rsidR="00EB24A8" w:rsidRPr="005C380C" w:rsidRDefault="00EB24A8" w:rsidP="00EB24A8">
      <w:pPr>
        <w:ind w:left="720"/>
        <w:rPr>
          <w:sz w:val="20"/>
          <w:szCs w:val="20"/>
        </w:rPr>
      </w:pPr>
      <w:r>
        <w:rPr>
          <w:color w:val="000000"/>
          <w:sz w:val="20"/>
          <w:szCs w:val="20"/>
        </w:rPr>
        <w:t>- Система навигации</w:t>
      </w:r>
      <w:r w:rsidR="00EC148B">
        <w:rPr>
          <w:color w:val="000000"/>
          <w:sz w:val="20"/>
          <w:szCs w:val="20"/>
        </w:rPr>
        <w:t>.</w:t>
      </w:r>
    </w:p>
    <w:p w:rsidR="00EB24A8" w:rsidRPr="00EB24A8" w:rsidRDefault="00EB24A8" w:rsidP="00EB24A8">
      <w:pPr>
        <w:ind w:left="720"/>
        <w:rPr>
          <w:b/>
          <w:sz w:val="20"/>
          <w:szCs w:val="20"/>
        </w:rPr>
      </w:pPr>
    </w:p>
    <w:p w:rsidR="006131E3" w:rsidRPr="00EB24A8" w:rsidRDefault="006131E3" w:rsidP="00EB24A8">
      <w:pPr>
        <w:ind w:left="720"/>
        <w:rPr>
          <w:b/>
          <w:sz w:val="20"/>
          <w:szCs w:val="20"/>
        </w:rPr>
      </w:pPr>
      <w:r w:rsidRPr="005C380C">
        <w:rPr>
          <w:b/>
          <w:sz w:val="20"/>
          <w:szCs w:val="20"/>
        </w:rPr>
        <w:t xml:space="preserve">Характеристики продукции: </w:t>
      </w:r>
    </w:p>
    <w:tbl>
      <w:tblPr>
        <w:tblpPr w:leftFromText="180" w:rightFromText="180" w:vertAnchor="text" w:tblpY="1"/>
        <w:tblOverlap w:val="never"/>
        <w:tblW w:w="102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"/>
        <w:gridCol w:w="3402"/>
        <w:gridCol w:w="3969"/>
        <w:gridCol w:w="1144"/>
        <w:gridCol w:w="1291"/>
      </w:tblGrid>
      <w:tr w:rsidR="006131E3" w:rsidRPr="005C380C" w:rsidTr="0043506E">
        <w:trPr>
          <w:trHeight w:val="329"/>
        </w:trPr>
        <w:tc>
          <w:tcPr>
            <w:tcW w:w="441" w:type="dxa"/>
            <w:shd w:val="clear" w:color="CCFFCC" w:fill="FFFFFF"/>
          </w:tcPr>
          <w:p w:rsidR="006131E3" w:rsidRPr="005C380C" w:rsidRDefault="006131E3" w:rsidP="00EB24A8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CCFFCC" w:fill="FFFFFF"/>
          </w:tcPr>
          <w:p w:rsidR="006131E3" w:rsidRPr="005C380C" w:rsidRDefault="006131E3" w:rsidP="00EB24A8">
            <w:pPr>
              <w:rPr>
                <w:b/>
                <w:color w:val="000000"/>
                <w:sz w:val="20"/>
                <w:szCs w:val="20"/>
              </w:rPr>
            </w:pPr>
            <w:r w:rsidRPr="005C380C">
              <w:rPr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3969" w:type="dxa"/>
            <w:shd w:val="clear" w:color="CCFFCC" w:fill="FFFFFF"/>
          </w:tcPr>
          <w:p w:rsidR="006131E3" w:rsidRPr="005C380C" w:rsidRDefault="006131E3" w:rsidP="00EB24A8">
            <w:pPr>
              <w:rPr>
                <w:b/>
                <w:color w:val="000000"/>
                <w:sz w:val="20"/>
                <w:szCs w:val="20"/>
              </w:rPr>
            </w:pPr>
            <w:r w:rsidRPr="005C380C">
              <w:rPr>
                <w:b/>
                <w:color w:val="000000"/>
                <w:sz w:val="20"/>
                <w:szCs w:val="20"/>
              </w:rPr>
              <w:t>Описание</w:t>
            </w:r>
          </w:p>
        </w:tc>
        <w:tc>
          <w:tcPr>
            <w:tcW w:w="1144" w:type="dxa"/>
            <w:shd w:val="clear" w:color="CCFFCC" w:fill="FFFFFF"/>
            <w:hideMark/>
          </w:tcPr>
          <w:p w:rsidR="006131E3" w:rsidRPr="005C380C" w:rsidRDefault="006131E3" w:rsidP="00EB24A8">
            <w:pPr>
              <w:rPr>
                <w:b/>
                <w:color w:val="000000"/>
                <w:sz w:val="20"/>
                <w:szCs w:val="20"/>
              </w:rPr>
            </w:pPr>
            <w:r w:rsidRPr="005C380C">
              <w:rPr>
                <w:b/>
                <w:color w:val="000000"/>
                <w:sz w:val="20"/>
                <w:szCs w:val="20"/>
              </w:rPr>
              <w:t xml:space="preserve">Ед. </w:t>
            </w:r>
          </w:p>
        </w:tc>
        <w:tc>
          <w:tcPr>
            <w:tcW w:w="1291" w:type="dxa"/>
            <w:shd w:val="clear" w:color="CCFFCC" w:fill="FFFFFF"/>
            <w:hideMark/>
          </w:tcPr>
          <w:p w:rsidR="006131E3" w:rsidRPr="005C380C" w:rsidRDefault="006131E3" w:rsidP="00EB24A8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5C380C">
              <w:rPr>
                <w:b/>
                <w:color w:val="000000"/>
                <w:sz w:val="20"/>
                <w:szCs w:val="20"/>
              </w:rPr>
              <w:t>Кол-во</w:t>
            </w:r>
          </w:p>
        </w:tc>
      </w:tr>
      <w:tr w:rsidR="006131E3" w:rsidRPr="005C380C" w:rsidTr="0043506E">
        <w:trPr>
          <w:trHeight w:val="362"/>
        </w:trPr>
        <w:tc>
          <w:tcPr>
            <w:tcW w:w="441" w:type="dxa"/>
            <w:shd w:val="clear" w:color="CCFFCC" w:fill="FFFFFF"/>
          </w:tcPr>
          <w:p w:rsidR="006131E3" w:rsidRPr="005C380C" w:rsidRDefault="006131E3" w:rsidP="002550F5">
            <w:pPr>
              <w:numPr>
                <w:ilvl w:val="0"/>
                <w:numId w:val="16"/>
              </w:numPr>
              <w:ind w:left="49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CCFFCC" w:fill="FFFFFF"/>
          </w:tcPr>
          <w:p w:rsidR="006131E3" w:rsidRPr="005C380C" w:rsidRDefault="006131E3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Брошюра</w:t>
            </w:r>
          </w:p>
        </w:tc>
        <w:tc>
          <w:tcPr>
            <w:tcW w:w="3969" w:type="dxa"/>
            <w:shd w:val="clear" w:color="CCFFCC" w:fill="FFFFFF"/>
          </w:tcPr>
          <w:p w:rsidR="006131E3" w:rsidRPr="005C380C" w:rsidRDefault="006131E3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Матовая бумага, формат А4 в готовом виде (А3 в развороте), плотность 300 гр/м2, 4+4</w:t>
            </w:r>
          </w:p>
        </w:tc>
        <w:tc>
          <w:tcPr>
            <w:tcW w:w="1144" w:type="dxa"/>
            <w:shd w:val="clear" w:color="CCFFCC" w:fill="FFFFFF"/>
            <w:hideMark/>
          </w:tcPr>
          <w:p w:rsidR="006131E3" w:rsidRPr="005C380C" w:rsidRDefault="006131E3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91" w:type="dxa"/>
            <w:shd w:val="clear" w:color="CCFFCC" w:fill="FFFFFF"/>
            <w:hideMark/>
          </w:tcPr>
          <w:p w:rsidR="006131E3" w:rsidRPr="005C380C" w:rsidRDefault="006131E3" w:rsidP="00EB24A8">
            <w:pPr>
              <w:jc w:val="right"/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1500</w:t>
            </w:r>
          </w:p>
        </w:tc>
      </w:tr>
      <w:tr w:rsidR="006131E3" w:rsidRPr="005C380C" w:rsidTr="0043506E">
        <w:trPr>
          <w:trHeight w:val="596"/>
        </w:trPr>
        <w:tc>
          <w:tcPr>
            <w:tcW w:w="441" w:type="dxa"/>
            <w:shd w:val="clear" w:color="CCFFCC" w:fill="FFFFFF"/>
          </w:tcPr>
          <w:p w:rsidR="006131E3" w:rsidRPr="005C380C" w:rsidRDefault="006131E3" w:rsidP="002550F5">
            <w:pPr>
              <w:numPr>
                <w:ilvl w:val="0"/>
                <w:numId w:val="16"/>
              </w:numPr>
              <w:ind w:left="49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CCFFCC" w:fill="FFFFFF"/>
          </w:tcPr>
          <w:p w:rsidR="006131E3" w:rsidRPr="005C380C" w:rsidRDefault="006131E3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 xml:space="preserve">Тезисы конгресса: компакт диск с файлами докладов конгресса. </w:t>
            </w:r>
          </w:p>
        </w:tc>
        <w:tc>
          <w:tcPr>
            <w:tcW w:w="3969" w:type="dxa"/>
            <w:shd w:val="clear" w:color="CCFFCC" w:fill="FFFFFF"/>
          </w:tcPr>
          <w:p w:rsidR="006131E3" w:rsidRPr="005C380C" w:rsidRDefault="006131E3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Диск объемом 4,7 ГБ, запись информации на диск, полноцветное изображение на диске.</w:t>
            </w:r>
          </w:p>
        </w:tc>
        <w:tc>
          <w:tcPr>
            <w:tcW w:w="1144" w:type="dxa"/>
            <w:shd w:val="clear" w:color="CCFFCC" w:fill="FFFFFF"/>
            <w:hideMark/>
          </w:tcPr>
          <w:p w:rsidR="006131E3" w:rsidRPr="005C380C" w:rsidRDefault="006131E3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91" w:type="dxa"/>
            <w:shd w:val="clear" w:color="CCFFCC" w:fill="FFFFFF"/>
            <w:hideMark/>
          </w:tcPr>
          <w:p w:rsidR="006131E3" w:rsidRPr="005C380C" w:rsidRDefault="006131E3" w:rsidP="00EB24A8">
            <w:pPr>
              <w:jc w:val="right"/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700</w:t>
            </w:r>
          </w:p>
        </w:tc>
      </w:tr>
      <w:tr w:rsidR="006131E3" w:rsidRPr="005C380C" w:rsidTr="0043506E">
        <w:trPr>
          <w:trHeight w:val="464"/>
        </w:trPr>
        <w:tc>
          <w:tcPr>
            <w:tcW w:w="441" w:type="dxa"/>
            <w:shd w:val="clear" w:color="CCFFCC" w:fill="FFFFFF"/>
          </w:tcPr>
          <w:p w:rsidR="006131E3" w:rsidRPr="005C380C" w:rsidRDefault="006131E3" w:rsidP="002550F5">
            <w:pPr>
              <w:numPr>
                <w:ilvl w:val="0"/>
                <w:numId w:val="16"/>
              </w:numPr>
              <w:ind w:left="49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CCFFCC" w:fill="FFFFFF"/>
          </w:tcPr>
          <w:p w:rsidR="006131E3" w:rsidRPr="005C380C" w:rsidRDefault="006131E3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 xml:space="preserve">Отчет с файлами </w:t>
            </w:r>
          </w:p>
        </w:tc>
        <w:tc>
          <w:tcPr>
            <w:tcW w:w="3969" w:type="dxa"/>
            <w:shd w:val="clear" w:color="CCFFCC" w:fill="FFFFFF"/>
          </w:tcPr>
          <w:p w:rsidR="006131E3" w:rsidRPr="005C380C" w:rsidRDefault="006131E3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Формат В5, 10 листов, глянцевая бумага, формат В5, плотность 170 гр/м2, 4+4</w:t>
            </w:r>
          </w:p>
        </w:tc>
        <w:tc>
          <w:tcPr>
            <w:tcW w:w="1144" w:type="dxa"/>
            <w:shd w:val="clear" w:color="CCFFCC" w:fill="FFFFFF"/>
            <w:hideMark/>
          </w:tcPr>
          <w:p w:rsidR="006131E3" w:rsidRPr="005C380C" w:rsidRDefault="006131E3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91" w:type="dxa"/>
            <w:shd w:val="clear" w:color="CCFFCC" w:fill="FFFFFF"/>
            <w:hideMark/>
          </w:tcPr>
          <w:p w:rsidR="006131E3" w:rsidRPr="005C380C" w:rsidRDefault="006131E3" w:rsidP="00EB24A8">
            <w:pPr>
              <w:jc w:val="right"/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1500</w:t>
            </w:r>
          </w:p>
        </w:tc>
      </w:tr>
      <w:tr w:rsidR="006131E3" w:rsidRPr="005C380C" w:rsidTr="0043506E">
        <w:trPr>
          <w:trHeight w:val="414"/>
        </w:trPr>
        <w:tc>
          <w:tcPr>
            <w:tcW w:w="441" w:type="dxa"/>
            <w:shd w:val="clear" w:color="CCFFCC" w:fill="FFFFFF"/>
          </w:tcPr>
          <w:p w:rsidR="006131E3" w:rsidRPr="005C380C" w:rsidRDefault="006131E3" w:rsidP="002550F5">
            <w:pPr>
              <w:numPr>
                <w:ilvl w:val="0"/>
                <w:numId w:val="16"/>
              </w:numPr>
              <w:ind w:left="49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CCFFCC" w:fill="FFFFFF"/>
          </w:tcPr>
          <w:p w:rsidR="006131E3" w:rsidRPr="005C380C" w:rsidRDefault="006131E3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Пригласительные билеты</w:t>
            </w:r>
          </w:p>
        </w:tc>
        <w:tc>
          <w:tcPr>
            <w:tcW w:w="3969" w:type="dxa"/>
            <w:shd w:val="clear" w:color="CCFFCC" w:fill="FFFFFF"/>
          </w:tcPr>
          <w:p w:rsidR="006131E3" w:rsidRPr="005C380C" w:rsidRDefault="006131E3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Глянцевая бумага 200 гр/м2, 4+4, евроформат</w:t>
            </w:r>
          </w:p>
        </w:tc>
        <w:tc>
          <w:tcPr>
            <w:tcW w:w="1144" w:type="dxa"/>
            <w:shd w:val="clear" w:color="CCFFCC" w:fill="FFFFFF"/>
            <w:hideMark/>
          </w:tcPr>
          <w:p w:rsidR="006131E3" w:rsidRPr="005C380C" w:rsidRDefault="006131E3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91" w:type="dxa"/>
            <w:shd w:val="clear" w:color="CCFFCC" w:fill="FFFFFF"/>
            <w:hideMark/>
          </w:tcPr>
          <w:p w:rsidR="006131E3" w:rsidRPr="005C380C" w:rsidRDefault="006131E3" w:rsidP="00EB24A8">
            <w:pPr>
              <w:jc w:val="right"/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300</w:t>
            </w:r>
          </w:p>
        </w:tc>
      </w:tr>
      <w:tr w:rsidR="006131E3" w:rsidRPr="005C380C" w:rsidTr="0043506E">
        <w:trPr>
          <w:trHeight w:val="237"/>
        </w:trPr>
        <w:tc>
          <w:tcPr>
            <w:tcW w:w="441" w:type="dxa"/>
            <w:shd w:val="clear" w:color="CCFFCC" w:fill="FFFFFF"/>
          </w:tcPr>
          <w:p w:rsidR="006131E3" w:rsidRPr="005C380C" w:rsidRDefault="006131E3" w:rsidP="002550F5">
            <w:pPr>
              <w:numPr>
                <w:ilvl w:val="0"/>
                <w:numId w:val="16"/>
              </w:numPr>
              <w:ind w:left="49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CCFFCC" w:fill="FFFFFF"/>
          </w:tcPr>
          <w:p w:rsidR="006131E3" w:rsidRPr="005C380C" w:rsidRDefault="006131E3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Бейджи именные</w:t>
            </w:r>
          </w:p>
        </w:tc>
        <w:tc>
          <w:tcPr>
            <w:tcW w:w="3969" w:type="dxa"/>
            <w:shd w:val="clear" w:color="CCFFCC" w:fill="FFFFFF"/>
          </w:tcPr>
          <w:p w:rsidR="006131E3" w:rsidRPr="005C380C" w:rsidRDefault="00EB24A8" w:rsidP="00EB2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Печать </w:t>
            </w:r>
            <w:r w:rsidR="006131E3" w:rsidRPr="005C380C">
              <w:rPr>
                <w:color w:val="000000"/>
                <w:sz w:val="20"/>
                <w:szCs w:val="20"/>
              </w:rPr>
              <w:t>4+0</w:t>
            </w:r>
          </w:p>
        </w:tc>
        <w:tc>
          <w:tcPr>
            <w:tcW w:w="1144" w:type="dxa"/>
            <w:shd w:val="clear" w:color="CCFFCC" w:fill="FFFFFF"/>
            <w:hideMark/>
          </w:tcPr>
          <w:p w:rsidR="006131E3" w:rsidRPr="005C380C" w:rsidRDefault="006131E3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91" w:type="dxa"/>
            <w:shd w:val="clear" w:color="CCFFCC" w:fill="FFFFFF"/>
            <w:hideMark/>
          </w:tcPr>
          <w:p w:rsidR="006131E3" w:rsidRPr="005C380C" w:rsidRDefault="006131E3" w:rsidP="00EB24A8">
            <w:pPr>
              <w:jc w:val="right"/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500</w:t>
            </w:r>
          </w:p>
        </w:tc>
      </w:tr>
      <w:tr w:rsidR="006131E3" w:rsidRPr="005C380C" w:rsidTr="0043506E">
        <w:trPr>
          <w:trHeight w:val="268"/>
        </w:trPr>
        <w:tc>
          <w:tcPr>
            <w:tcW w:w="441" w:type="dxa"/>
          </w:tcPr>
          <w:p w:rsidR="006131E3" w:rsidRPr="005C380C" w:rsidRDefault="006131E3" w:rsidP="002550F5">
            <w:pPr>
              <w:numPr>
                <w:ilvl w:val="0"/>
                <w:numId w:val="16"/>
              </w:numPr>
              <w:ind w:left="49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6131E3" w:rsidRPr="005C380C" w:rsidRDefault="006131E3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Бланки: для писем, для пресс-релизов</w:t>
            </w:r>
          </w:p>
        </w:tc>
        <w:tc>
          <w:tcPr>
            <w:tcW w:w="3969" w:type="dxa"/>
          </w:tcPr>
          <w:p w:rsidR="006131E3" w:rsidRPr="005C380C" w:rsidRDefault="006131E3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А4 формат, 4+0, плотность бумаги 170гр.</w:t>
            </w:r>
          </w:p>
        </w:tc>
        <w:tc>
          <w:tcPr>
            <w:tcW w:w="1144" w:type="dxa"/>
            <w:shd w:val="clear" w:color="CCFFCC" w:fill="FFFFFF"/>
            <w:hideMark/>
          </w:tcPr>
          <w:p w:rsidR="006131E3" w:rsidRPr="005C380C" w:rsidRDefault="006131E3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91" w:type="dxa"/>
            <w:shd w:val="clear" w:color="CCFFCC" w:fill="FFFFFF"/>
            <w:hideMark/>
          </w:tcPr>
          <w:p w:rsidR="006131E3" w:rsidRPr="005C380C" w:rsidRDefault="006131E3" w:rsidP="00EB24A8">
            <w:pPr>
              <w:jc w:val="right"/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500</w:t>
            </w:r>
          </w:p>
        </w:tc>
      </w:tr>
      <w:tr w:rsidR="006131E3" w:rsidRPr="005C380C" w:rsidTr="0043506E">
        <w:trPr>
          <w:trHeight w:val="219"/>
        </w:trPr>
        <w:tc>
          <w:tcPr>
            <w:tcW w:w="441" w:type="dxa"/>
          </w:tcPr>
          <w:p w:rsidR="006131E3" w:rsidRPr="005C380C" w:rsidRDefault="006131E3" w:rsidP="002550F5">
            <w:pPr>
              <w:numPr>
                <w:ilvl w:val="0"/>
                <w:numId w:val="16"/>
              </w:numPr>
              <w:ind w:left="49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6131E3" w:rsidRPr="005C380C" w:rsidRDefault="006131E3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 xml:space="preserve">Конверты </w:t>
            </w:r>
          </w:p>
        </w:tc>
        <w:tc>
          <w:tcPr>
            <w:tcW w:w="3969" w:type="dxa"/>
          </w:tcPr>
          <w:p w:rsidR="006131E3" w:rsidRPr="005C380C" w:rsidRDefault="006131E3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евроформат (11х22см)</w:t>
            </w:r>
          </w:p>
        </w:tc>
        <w:tc>
          <w:tcPr>
            <w:tcW w:w="1144" w:type="dxa"/>
            <w:shd w:val="clear" w:color="CCFFCC" w:fill="FFFFFF"/>
            <w:hideMark/>
          </w:tcPr>
          <w:p w:rsidR="006131E3" w:rsidRPr="005C380C" w:rsidRDefault="006131E3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91" w:type="dxa"/>
            <w:shd w:val="clear" w:color="CCFFCC" w:fill="FFFFFF"/>
            <w:hideMark/>
          </w:tcPr>
          <w:p w:rsidR="006131E3" w:rsidRPr="005C380C" w:rsidRDefault="006131E3" w:rsidP="00EB24A8">
            <w:pPr>
              <w:jc w:val="right"/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500</w:t>
            </w:r>
          </w:p>
        </w:tc>
      </w:tr>
      <w:tr w:rsidR="006131E3" w:rsidRPr="005C380C" w:rsidTr="0043506E">
        <w:trPr>
          <w:trHeight w:val="129"/>
        </w:trPr>
        <w:tc>
          <w:tcPr>
            <w:tcW w:w="441" w:type="dxa"/>
          </w:tcPr>
          <w:p w:rsidR="006131E3" w:rsidRPr="005C380C" w:rsidRDefault="006131E3" w:rsidP="002550F5">
            <w:pPr>
              <w:numPr>
                <w:ilvl w:val="0"/>
                <w:numId w:val="16"/>
              </w:numPr>
              <w:ind w:left="49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6131E3" w:rsidRPr="005C380C" w:rsidRDefault="006131E3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 xml:space="preserve">Конверты </w:t>
            </w:r>
          </w:p>
        </w:tc>
        <w:tc>
          <w:tcPr>
            <w:tcW w:w="3969" w:type="dxa"/>
          </w:tcPr>
          <w:p w:rsidR="006131E3" w:rsidRPr="005C380C" w:rsidRDefault="006131E3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 xml:space="preserve">формат А4 </w:t>
            </w:r>
          </w:p>
        </w:tc>
        <w:tc>
          <w:tcPr>
            <w:tcW w:w="1144" w:type="dxa"/>
            <w:shd w:val="clear" w:color="CCFFCC" w:fill="FFFFFF"/>
            <w:hideMark/>
          </w:tcPr>
          <w:p w:rsidR="006131E3" w:rsidRPr="005C380C" w:rsidRDefault="006131E3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91" w:type="dxa"/>
            <w:shd w:val="clear" w:color="CCFFCC" w:fill="FFFFFF"/>
            <w:hideMark/>
          </w:tcPr>
          <w:p w:rsidR="006131E3" w:rsidRPr="005C380C" w:rsidRDefault="006131E3" w:rsidP="00EB24A8">
            <w:pPr>
              <w:jc w:val="right"/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500</w:t>
            </w:r>
          </w:p>
        </w:tc>
      </w:tr>
      <w:tr w:rsidR="006131E3" w:rsidRPr="005C380C" w:rsidTr="0043506E">
        <w:trPr>
          <w:trHeight w:val="315"/>
        </w:trPr>
        <w:tc>
          <w:tcPr>
            <w:tcW w:w="441" w:type="dxa"/>
          </w:tcPr>
          <w:p w:rsidR="006131E3" w:rsidRPr="005C380C" w:rsidRDefault="006131E3" w:rsidP="002550F5">
            <w:pPr>
              <w:numPr>
                <w:ilvl w:val="0"/>
                <w:numId w:val="16"/>
              </w:numPr>
              <w:ind w:left="49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6131E3" w:rsidRPr="005C380C" w:rsidRDefault="006131E3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Ручка шариковая с фирменной символикой</w:t>
            </w:r>
          </w:p>
        </w:tc>
        <w:tc>
          <w:tcPr>
            <w:tcW w:w="3969" w:type="dxa"/>
          </w:tcPr>
          <w:p w:rsidR="006131E3" w:rsidRPr="005C380C" w:rsidRDefault="006131E3" w:rsidP="00EB24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shd w:val="clear" w:color="CCFFCC" w:fill="FFFFFF"/>
            <w:hideMark/>
          </w:tcPr>
          <w:p w:rsidR="006131E3" w:rsidRPr="005C380C" w:rsidRDefault="006131E3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91" w:type="dxa"/>
            <w:shd w:val="clear" w:color="CCFFCC" w:fill="FFFFFF"/>
            <w:hideMark/>
          </w:tcPr>
          <w:p w:rsidR="006131E3" w:rsidRPr="005C380C" w:rsidRDefault="006131E3" w:rsidP="00EB24A8">
            <w:pPr>
              <w:jc w:val="right"/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500</w:t>
            </w:r>
          </w:p>
        </w:tc>
      </w:tr>
      <w:tr w:rsidR="006131E3" w:rsidRPr="005C380C" w:rsidTr="0043506E">
        <w:trPr>
          <w:trHeight w:val="124"/>
        </w:trPr>
        <w:tc>
          <w:tcPr>
            <w:tcW w:w="441" w:type="dxa"/>
          </w:tcPr>
          <w:p w:rsidR="006131E3" w:rsidRPr="005C380C" w:rsidRDefault="006131E3" w:rsidP="002550F5">
            <w:pPr>
              <w:numPr>
                <w:ilvl w:val="0"/>
                <w:numId w:val="16"/>
              </w:numPr>
              <w:ind w:left="49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6131E3" w:rsidRPr="005C380C" w:rsidRDefault="006131E3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Сумка с фирменной символикой</w:t>
            </w:r>
          </w:p>
        </w:tc>
        <w:tc>
          <w:tcPr>
            <w:tcW w:w="3969" w:type="dxa"/>
          </w:tcPr>
          <w:p w:rsidR="006131E3" w:rsidRPr="005C380C" w:rsidRDefault="006131E3" w:rsidP="00EB24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shd w:val="clear" w:color="CCFFCC" w:fill="FFFFFF"/>
            <w:hideMark/>
          </w:tcPr>
          <w:p w:rsidR="006131E3" w:rsidRPr="005C380C" w:rsidRDefault="006131E3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91" w:type="dxa"/>
            <w:shd w:val="clear" w:color="CCFFCC" w:fill="FFFFFF"/>
            <w:hideMark/>
          </w:tcPr>
          <w:p w:rsidR="006131E3" w:rsidRPr="005C380C" w:rsidRDefault="006131E3" w:rsidP="00EB24A8">
            <w:pPr>
              <w:jc w:val="right"/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500</w:t>
            </w:r>
          </w:p>
        </w:tc>
      </w:tr>
      <w:tr w:rsidR="006131E3" w:rsidRPr="005C380C" w:rsidTr="0043506E">
        <w:trPr>
          <w:trHeight w:val="169"/>
        </w:trPr>
        <w:tc>
          <w:tcPr>
            <w:tcW w:w="441" w:type="dxa"/>
          </w:tcPr>
          <w:p w:rsidR="006131E3" w:rsidRPr="005C380C" w:rsidRDefault="006131E3" w:rsidP="002550F5">
            <w:pPr>
              <w:numPr>
                <w:ilvl w:val="0"/>
                <w:numId w:val="16"/>
              </w:numPr>
              <w:ind w:left="49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6131E3" w:rsidRPr="005C380C" w:rsidRDefault="006131E3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Футболка с фирменной символикой</w:t>
            </w:r>
          </w:p>
        </w:tc>
        <w:tc>
          <w:tcPr>
            <w:tcW w:w="3969" w:type="dxa"/>
          </w:tcPr>
          <w:p w:rsidR="006131E3" w:rsidRPr="005C380C" w:rsidRDefault="006131E3" w:rsidP="00EB24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shd w:val="clear" w:color="CCFFCC" w:fill="FFFFFF"/>
            <w:hideMark/>
          </w:tcPr>
          <w:p w:rsidR="006131E3" w:rsidRPr="005C380C" w:rsidRDefault="006131E3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91" w:type="dxa"/>
            <w:shd w:val="clear" w:color="CCFFCC" w:fill="FFFFFF"/>
            <w:hideMark/>
          </w:tcPr>
          <w:p w:rsidR="006131E3" w:rsidRPr="005C380C" w:rsidRDefault="006131E3" w:rsidP="00EB24A8">
            <w:pPr>
              <w:jc w:val="right"/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500</w:t>
            </w:r>
          </w:p>
        </w:tc>
      </w:tr>
      <w:tr w:rsidR="006131E3" w:rsidRPr="005C380C" w:rsidTr="0043506E">
        <w:trPr>
          <w:trHeight w:val="925"/>
        </w:trPr>
        <w:tc>
          <w:tcPr>
            <w:tcW w:w="441" w:type="dxa"/>
          </w:tcPr>
          <w:p w:rsidR="006131E3" w:rsidRPr="005C380C" w:rsidRDefault="006131E3" w:rsidP="002550F5">
            <w:pPr>
              <w:numPr>
                <w:ilvl w:val="0"/>
                <w:numId w:val="16"/>
              </w:numPr>
              <w:ind w:left="49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6131E3" w:rsidRPr="005C380C" w:rsidRDefault="006131E3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 xml:space="preserve">Блокнот участника  </w:t>
            </w:r>
          </w:p>
        </w:tc>
        <w:tc>
          <w:tcPr>
            <w:tcW w:w="3969" w:type="dxa"/>
          </w:tcPr>
          <w:p w:rsidR="006131E3" w:rsidRPr="005C380C" w:rsidRDefault="006131E3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Формат А5, обложка 300 грамм 4+0, под-ложка белая 300грамм, 40 внутренних листов, пружина белая по короткой стороне, листы ВХИ белые</w:t>
            </w:r>
          </w:p>
        </w:tc>
        <w:tc>
          <w:tcPr>
            <w:tcW w:w="1144" w:type="dxa"/>
            <w:shd w:val="clear" w:color="CCFFCC" w:fill="FFFFFF"/>
            <w:hideMark/>
          </w:tcPr>
          <w:p w:rsidR="006131E3" w:rsidRPr="005C380C" w:rsidRDefault="006131E3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91" w:type="dxa"/>
            <w:shd w:val="clear" w:color="CCFFCC" w:fill="FFFFFF"/>
            <w:hideMark/>
          </w:tcPr>
          <w:p w:rsidR="006131E3" w:rsidRPr="005C380C" w:rsidRDefault="006131E3" w:rsidP="00EB24A8">
            <w:pPr>
              <w:jc w:val="right"/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500</w:t>
            </w:r>
          </w:p>
        </w:tc>
      </w:tr>
      <w:tr w:rsidR="006131E3" w:rsidRPr="005C380C" w:rsidTr="0043506E">
        <w:trPr>
          <w:trHeight w:val="697"/>
        </w:trPr>
        <w:tc>
          <w:tcPr>
            <w:tcW w:w="441" w:type="dxa"/>
          </w:tcPr>
          <w:p w:rsidR="006131E3" w:rsidRPr="005C380C" w:rsidRDefault="006131E3" w:rsidP="002550F5">
            <w:pPr>
              <w:numPr>
                <w:ilvl w:val="0"/>
                <w:numId w:val="16"/>
              </w:numPr>
              <w:ind w:left="49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6131E3" w:rsidRPr="005C380C" w:rsidRDefault="006131E3" w:rsidP="00EB24A8">
            <w:pPr>
              <w:jc w:val="both"/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 xml:space="preserve">Карты города Перми </w:t>
            </w:r>
          </w:p>
        </w:tc>
        <w:tc>
          <w:tcPr>
            <w:tcW w:w="3969" w:type="dxa"/>
          </w:tcPr>
          <w:p w:rsidR="006131E3" w:rsidRPr="005C380C" w:rsidRDefault="006131E3" w:rsidP="00EB24A8">
            <w:pPr>
              <w:jc w:val="both"/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Формат А3 в развернутом виде (А5 в готовом), бумага 115грамм, 4+4, 2 бига (складывается крест на крест)</w:t>
            </w:r>
          </w:p>
        </w:tc>
        <w:tc>
          <w:tcPr>
            <w:tcW w:w="1144" w:type="dxa"/>
            <w:shd w:val="clear" w:color="CCFFCC" w:fill="FFFFFF"/>
            <w:hideMark/>
          </w:tcPr>
          <w:p w:rsidR="006131E3" w:rsidRPr="005C380C" w:rsidRDefault="006131E3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91" w:type="dxa"/>
            <w:shd w:val="clear" w:color="CCFFCC" w:fill="FFFFFF"/>
            <w:hideMark/>
          </w:tcPr>
          <w:p w:rsidR="006131E3" w:rsidRPr="005C380C" w:rsidRDefault="006131E3" w:rsidP="00EB24A8">
            <w:pPr>
              <w:jc w:val="right"/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500</w:t>
            </w:r>
          </w:p>
        </w:tc>
      </w:tr>
      <w:tr w:rsidR="006131E3" w:rsidRPr="005C380C" w:rsidTr="0043506E">
        <w:trPr>
          <w:trHeight w:val="268"/>
        </w:trPr>
        <w:tc>
          <w:tcPr>
            <w:tcW w:w="441" w:type="dxa"/>
          </w:tcPr>
          <w:p w:rsidR="006131E3" w:rsidRPr="005C380C" w:rsidRDefault="006131E3" w:rsidP="002550F5">
            <w:pPr>
              <w:numPr>
                <w:ilvl w:val="0"/>
                <w:numId w:val="16"/>
              </w:numPr>
              <w:ind w:left="49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6131E3" w:rsidRPr="005C380C" w:rsidRDefault="006131E3" w:rsidP="00EB24A8">
            <w:pPr>
              <w:jc w:val="both"/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 xml:space="preserve">Схемы проезда к зданиям Конгресса  </w:t>
            </w:r>
          </w:p>
        </w:tc>
        <w:tc>
          <w:tcPr>
            <w:tcW w:w="3969" w:type="dxa"/>
          </w:tcPr>
          <w:p w:rsidR="006131E3" w:rsidRPr="005C380C" w:rsidRDefault="006131E3" w:rsidP="00EB24A8">
            <w:pPr>
              <w:jc w:val="both"/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формат А4, плотность 170 гр/м2, 4+4</w:t>
            </w:r>
          </w:p>
        </w:tc>
        <w:tc>
          <w:tcPr>
            <w:tcW w:w="1144" w:type="dxa"/>
            <w:shd w:val="clear" w:color="CCFFCC" w:fill="FFFFFF"/>
            <w:hideMark/>
          </w:tcPr>
          <w:p w:rsidR="006131E3" w:rsidRPr="005C380C" w:rsidRDefault="006131E3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91" w:type="dxa"/>
            <w:shd w:val="clear" w:color="CCFFCC" w:fill="FFFFFF"/>
            <w:hideMark/>
          </w:tcPr>
          <w:p w:rsidR="006131E3" w:rsidRPr="005C380C" w:rsidRDefault="006131E3" w:rsidP="00EB24A8">
            <w:pPr>
              <w:jc w:val="right"/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500</w:t>
            </w:r>
          </w:p>
        </w:tc>
      </w:tr>
      <w:tr w:rsidR="006131E3" w:rsidRPr="005C380C" w:rsidTr="0043506E">
        <w:trPr>
          <w:trHeight w:val="315"/>
        </w:trPr>
        <w:tc>
          <w:tcPr>
            <w:tcW w:w="441" w:type="dxa"/>
          </w:tcPr>
          <w:p w:rsidR="006131E3" w:rsidRPr="005C380C" w:rsidRDefault="006131E3" w:rsidP="002550F5">
            <w:pPr>
              <w:numPr>
                <w:ilvl w:val="0"/>
                <w:numId w:val="16"/>
              </w:numPr>
              <w:ind w:left="49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6131E3" w:rsidRPr="005C380C" w:rsidRDefault="006131E3" w:rsidP="00EB24A8">
            <w:pPr>
              <w:jc w:val="both"/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Сувениры с символикой Пермского края</w:t>
            </w:r>
          </w:p>
        </w:tc>
        <w:tc>
          <w:tcPr>
            <w:tcW w:w="3969" w:type="dxa"/>
          </w:tcPr>
          <w:p w:rsidR="006131E3" w:rsidRPr="005C380C" w:rsidRDefault="006131E3" w:rsidP="00EB24A8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shd w:val="clear" w:color="CCFFCC" w:fill="FFFFFF"/>
            <w:hideMark/>
          </w:tcPr>
          <w:p w:rsidR="006131E3" w:rsidRPr="005C380C" w:rsidRDefault="006131E3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91" w:type="dxa"/>
            <w:shd w:val="clear" w:color="CCFFCC" w:fill="FFFFFF"/>
            <w:hideMark/>
          </w:tcPr>
          <w:p w:rsidR="006131E3" w:rsidRPr="005C380C" w:rsidRDefault="006131E3" w:rsidP="00EB24A8">
            <w:pPr>
              <w:jc w:val="right"/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B24A8" w:rsidRPr="005C380C" w:rsidTr="0043506E">
        <w:trPr>
          <w:trHeight w:val="315"/>
        </w:trPr>
        <w:tc>
          <w:tcPr>
            <w:tcW w:w="441" w:type="dxa"/>
          </w:tcPr>
          <w:p w:rsidR="00EB24A8" w:rsidRPr="005C380C" w:rsidRDefault="00EB24A8" w:rsidP="00EB24A8">
            <w:pPr>
              <w:ind w:left="49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EB24A8" w:rsidRPr="005C380C" w:rsidRDefault="00EB24A8" w:rsidP="00EB24A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Оформление а</w:t>
            </w:r>
            <w:r w:rsidRPr="005C380C">
              <w:rPr>
                <w:color w:val="000000"/>
                <w:sz w:val="20"/>
                <w:szCs w:val="20"/>
              </w:rPr>
              <w:t>эропорт</w:t>
            </w:r>
            <w:r>
              <w:rPr>
                <w:color w:val="000000"/>
                <w:sz w:val="20"/>
                <w:szCs w:val="20"/>
              </w:rPr>
              <w:t>а</w:t>
            </w:r>
            <w:r w:rsidRPr="005C380C">
              <w:rPr>
                <w:color w:val="000000"/>
                <w:sz w:val="20"/>
                <w:szCs w:val="20"/>
              </w:rPr>
              <w:t>. Зона прилета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</w:tcPr>
          <w:p w:rsidR="00EB24A8" w:rsidRPr="005C380C" w:rsidRDefault="00EB24A8" w:rsidP="00EB24A8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shd w:val="clear" w:color="CCFFCC" w:fill="FFFFFF"/>
            <w:hideMark/>
          </w:tcPr>
          <w:p w:rsidR="00EB24A8" w:rsidRPr="005C380C" w:rsidRDefault="00EB24A8" w:rsidP="00EB24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shd w:val="clear" w:color="CCFFCC" w:fill="FFFFFF"/>
            <w:hideMark/>
          </w:tcPr>
          <w:p w:rsidR="00EB24A8" w:rsidRPr="005C380C" w:rsidRDefault="00EB24A8" w:rsidP="00EB24A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B24A8" w:rsidRPr="005C380C" w:rsidTr="0043506E">
        <w:trPr>
          <w:trHeight w:val="186"/>
        </w:trPr>
        <w:tc>
          <w:tcPr>
            <w:tcW w:w="441" w:type="dxa"/>
          </w:tcPr>
          <w:p w:rsidR="00EB24A8" w:rsidRPr="005C380C" w:rsidRDefault="00EB24A8" w:rsidP="002550F5">
            <w:pPr>
              <w:numPr>
                <w:ilvl w:val="0"/>
                <w:numId w:val="16"/>
              </w:numPr>
              <w:ind w:left="49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Align w:val="bottom"/>
          </w:tcPr>
          <w:p w:rsidR="00EB24A8" w:rsidRPr="005C380C" w:rsidRDefault="00EB24A8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Стойка для встречи гостей</w:t>
            </w:r>
          </w:p>
        </w:tc>
        <w:tc>
          <w:tcPr>
            <w:tcW w:w="3969" w:type="dxa"/>
          </w:tcPr>
          <w:p w:rsidR="00EB24A8" w:rsidRPr="005C380C" w:rsidRDefault="00EB24A8" w:rsidP="00EB24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shd w:val="clear" w:color="CCFFCC" w:fill="FFFFFF"/>
            <w:vAlign w:val="bottom"/>
            <w:hideMark/>
          </w:tcPr>
          <w:p w:rsidR="00EB24A8" w:rsidRPr="005C380C" w:rsidRDefault="00EB24A8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91" w:type="dxa"/>
            <w:shd w:val="clear" w:color="CCFFCC" w:fill="FFFFFF"/>
            <w:vAlign w:val="center"/>
            <w:hideMark/>
          </w:tcPr>
          <w:p w:rsidR="00EB24A8" w:rsidRPr="005C380C" w:rsidRDefault="00EB24A8" w:rsidP="00EB24A8">
            <w:pPr>
              <w:jc w:val="right"/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1</w:t>
            </w:r>
          </w:p>
        </w:tc>
      </w:tr>
      <w:tr w:rsidR="00EB24A8" w:rsidRPr="005C380C" w:rsidTr="0043506E">
        <w:trPr>
          <w:trHeight w:val="232"/>
        </w:trPr>
        <w:tc>
          <w:tcPr>
            <w:tcW w:w="441" w:type="dxa"/>
          </w:tcPr>
          <w:p w:rsidR="00EB24A8" w:rsidRPr="005C380C" w:rsidRDefault="00EB24A8" w:rsidP="002550F5">
            <w:pPr>
              <w:numPr>
                <w:ilvl w:val="0"/>
                <w:numId w:val="16"/>
              </w:numPr>
              <w:ind w:left="49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Align w:val="bottom"/>
          </w:tcPr>
          <w:p w:rsidR="00EB24A8" w:rsidRPr="005C380C" w:rsidRDefault="00EB24A8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Подвесы в зале ожидания</w:t>
            </w:r>
          </w:p>
        </w:tc>
        <w:tc>
          <w:tcPr>
            <w:tcW w:w="3969" w:type="dxa"/>
          </w:tcPr>
          <w:p w:rsidR="00EB24A8" w:rsidRPr="005C380C" w:rsidRDefault="00EB24A8" w:rsidP="00EB24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shd w:val="clear" w:color="CCFFCC" w:fill="FFFFFF"/>
            <w:vAlign w:val="bottom"/>
            <w:hideMark/>
          </w:tcPr>
          <w:p w:rsidR="00EB24A8" w:rsidRPr="005C380C" w:rsidRDefault="00EB24A8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91" w:type="dxa"/>
            <w:shd w:val="clear" w:color="CCFFCC" w:fill="FFFFFF"/>
            <w:vAlign w:val="center"/>
            <w:hideMark/>
          </w:tcPr>
          <w:p w:rsidR="00EB24A8" w:rsidRPr="005C380C" w:rsidRDefault="00EB24A8" w:rsidP="00EB24A8">
            <w:pPr>
              <w:jc w:val="right"/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4</w:t>
            </w:r>
          </w:p>
        </w:tc>
      </w:tr>
      <w:tr w:rsidR="00EB24A8" w:rsidRPr="005C380C" w:rsidTr="0043506E">
        <w:trPr>
          <w:trHeight w:val="136"/>
        </w:trPr>
        <w:tc>
          <w:tcPr>
            <w:tcW w:w="441" w:type="dxa"/>
          </w:tcPr>
          <w:p w:rsidR="00EB24A8" w:rsidRPr="005C380C" w:rsidRDefault="00EB24A8" w:rsidP="00EB24A8">
            <w:pPr>
              <w:ind w:left="49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Align w:val="bottom"/>
          </w:tcPr>
          <w:p w:rsidR="00EB24A8" w:rsidRPr="005C380C" w:rsidRDefault="00EB24A8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Оформление автотранспорта</w:t>
            </w:r>
          </w:p>
        </w:tc>
        <w:tc>
          <w:tcPr>
            <w:tcW w:w="3969" w:type="dxa"/>
          </w:tcPr>
          <w:p w:rsidR="00EB24A8" w:rsidRPr="005C380C" w:rsidRDefault="00EB24A8" w:rsidP="00EB24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shd w:val="clear" w:color="CCFFCC" w:fill="FFFFFF"/>
            <w:vAlign w:val="bottom"/>
            <w:hideMark/>
          </w:tcPr>
          <w:p w:rsidR="00EB24A8" w:rsidRPr="005C380C" w:rsidRDefault="00EB24A8" w:rsidP="00EB24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shd w:val="clear" w:color="CCFFCC" w:fill="FFFFFF"/>
            <w:vAlign w:val="center"/>
            <w:hideMark/>
          </w:tcPr>
          <w:p w:rsidR="00EB24A8" w:rsidRPr="005C380C" w:rsidRDefault="00EB24A8" w:rsidP="00EB24A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B24A8" w:rsidRPr="005C380C" w:rsidTr="0043506E">
        <w:trPr>
          <w:trHeight w:val="182"/>
        </w:trPr>
        <w:tc>
          <w:tcPr>
            <w:tcW w:w="441" w:type="dxa"/>
          </w:tcPr>
          <w:p w:rsidR="00EB24A8" w:rsidRPr="005C380C" w:rsidRDefault="00EB24A8" w:rsidP="002550F5">
            <w:pPr>
              <w:numPr>
                <w:ilvl w:val="0"/>
                <w:numId w:val="16"/>
              </w:numPr>
              <w:ind w:left="49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Align w:val="bottom"/>
          </w:tcPr>
          <w:p w:rsidR="00EB24A8" w:rsidRPr="005C380C" w:rsidRDefault="00EB24A8" w:rsidP="00EB24A8">
            <w:pPr>
              <w:rPr>
                <w:iCs/>
                <w:color w:val="000000"/>
                <w:sz w:val="20"/>
                <w:szCs w:val="20"/>
              </w:rPr>
            </w:pPr>
            <w:r w:rsidRPr="005C380C">
              <w:rPr>
                <w:iCs/>
                <w:color w:val="000000"/>
                <w:sz w:val="20"/>
                <w:szCs w:val="20"/>
              </w:rPr>
              <w:t xml:space="preserve">Идентификаторы </w:t>
            </w:r>
          </w:p>
        </w:tc>
        <w:tc>
          <w:tcPr>
            <w:tcW w:w="3969" w:type="dxa"/>
          </w:tcPr>
          <w:p w:rsidR="00EB24A8" w:rsidRPr="005C380C" w:rsidRDefault="00EB24A8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iCs/>
                <w:color w:val="000000"/>
                <w:sz w:val="20"/>
                <w:szCs w:val="20"/>
              </w:rPr>
              <w:t>Лист А3, 4+0, ламинация</w:t>
            </w:r>
          </w:p>
        </w:tc>
        <w:tc>
          <w:tcPr>
            <w:tcW w:w="1144" w:type="dxa"/>
            <w:shd w:val="clear" w:color="CCFFCC" w:fill="FFFFFF"/>
            <w:vAlign w:val="bottom"/>
            <w:hideMark/>
          </w:tcPr>
          <w:p w:rsidR="00EB24A8" w:rsidRPr="005C380C" w:rsidRDefault="00EB24A8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91" w:type="dxa"/>
            <w:shd w:val="clear" w:color="CCFFCC" w:fill="FFFFFF"/>
            <w:vAlign w:val="bottom"/>
            <w:hideMark/>
          </w:tcPr>
          <w:p w:rsidR="00EB24A8" w:rsidRPr="005C380C" w:rsidRDefault="00EB24A8" w:rsidP="00EB24A8">
            <w:pPr>
              <w:jc w:val="right"/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50</w:t>
            </w:r>
          </w:p>
        </w:tc>
      </w:tr>
      <w:tr w:rsidR="00EB24A8" w:rsidRPr="005C380C" w:rsidTr="0043506E">
        <w:trPr>
          <w:trHeight w:val="213"/>
        </w:trPr>
        <w:tc>
          <w:tcPr>
            <w:tcW w:w="441" w:type="dxa"/>
          </w:tcPr>
          <w:p w:rsidR="00EB24A8" w:rsidRPr="005C380C" w:rsidRDefault="00EB24A8" w:rsidP="00EB24A8">
            <w:pPr>
              <w:ind w:left="49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EB24A8" w:rsidRPr="005C380C" w:rsidRDefault="00EB24A8" w:rsidP="00EB24A8">
            <w:pPr>
              <w:jc w:val="both"/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Оформление конгресс отеля</w:t>
            </w:r>
          </w:p>
        </w:tc>
        <w:tc>
          <w:tcPr>
            <w:tcW w:w="3969" w:type="dxa"/>
          </w:tcPr>
          <w:p w:rsidR="00EB24A8" w:rsidRPr="005C380C" w:rsidRDefault="00EB24A8" w:rsidP="00EB24A8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shd w:val="clear" w:color="CCFFCC" w:fill="FFFFFF"/>
            <w:hideMark/>
          </w:tcPr>
          <w:p w:rsidR="00EB24A8" w:rsidRPr="005C380C" w:rsidRDefault="00EB24A8" w:rsidP="00EB24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shd w:val="clear" w:color="CCFFCC" w:fill="FFFFFF"/>
            <w:hideMark/>
          </w:tcPr>
          <w:p w:rsidR="00EB24A8" w:rsidRPr="005C380C" w:rsidRDefault="00EB24A8" w:rsidP="00EB24A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B24A8" w:rsidRPr="005C380C" w:rsidTr="0043506E">
        <w:trPr>
          <w:trHeight w:val="118"/>
        </w:trPr>
        <w:tc>
          <w:tcPr>
            <w:tcW w:w="441" w:type="dxa"/>
          </w:tcPr>
          <w:p w:rsidR="00EB24A8" w:rsidRPr="005C380C" w:rsidRDefault="00EB24A8" w:rsidP="002550F5">
            <w:pPr>
              <w:numPr>
                <w:ilvl w:val="0"/>
                <w:numId w:val="16"/>
              </w:numPr>
              <w:ind w:left="49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Align w:val="bottom"/>
          </w:tcPr>
          <w:p w:rsidR="00EB24A8" w:rsidRPr="005C380C" w:rsidRDefault="00EB24A8" w:rsidP="00EB24A8">
            <w:pPr>
              <w:rPr>
                <w:iCs/>
                <w:color w:val="000000"/>
                <w:sz w:val="20"/>
                <w:szCs w:val="20"/>
              </w:rPr>
            </w:pPr>
            <w:r w:rsidRPr="005C380C">
              <w:rPr>
                <w:iCs/>
                <w:color w:val="000000"/>
                <w:sz w:val="20"/>
                <w:szCs w:val="20"/>
              </w:rPr>
              <w:t>Информационный стенд</w:t>
            </w:r>
          </w:p>
        </w:tc>
        <w:tc>
          <w:tcPr>
            <w:tcW w:w="3969" w:type="dxa"/>
          </w:tcPr>
          <w:p w:rsidR="00EB24A8" w:rsidRPr="005C380C" w:rsidRDefault="00EB24A8" w:rsidP="00EB24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shd w:val="clear" w:color="CCFFCC" w:fill="FFFFFF"/>
            <w:vAlign w:val="bottom"/>
            <w:hideMark/>
          </w:tcPr>
          <w:p w:rsidR="00EB24A8" w:rsidRPr="005C380C" w:rsidRDefault="00EB24A8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91" w:type="dxa"/>
            <w:shd w:val="clear" w:color="CCFFCC" w:fill="FFFFFF"/>
            <w:vAlign w:val="bottom"/>
            <w:hideMark/>
          </w:tcPr>
          <w:p w:rsidR="00EB24A8" w:rsidRPr="005C380C" w:rsidRDefault="00EB24A8" w:rsidP="00EB24A8">
            <w:pPr>
              <w:jc w:val="right"/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1</w:t>
            </w:r>
          </w:p>
        </w:tc>
      </w:tr>
      <w:tr w:rsidR="00EB24A8" w:rsidRPr="005C380C" w:rsidTr="0043506E">
        <w:trPr>
          <w:trHeight w:val="163"/>
        </w:trPr>
        <w:tc>
          <w:tcPr>
            <w:tcW w:w="441" w:type="dxa"/>
          </w:tcPr>
          <w:p w:rsidR="00EB24A8" w:rsidRPr="005C380C" w:rsidRDefault="00EB24A8" w:rsidP="00EB24A8">
            <w:pPr>
              <w:ind w:left="49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EB24A8" w:rsidRPr="005C380C" w:rsidRDefault="00EB24A8" w:rsidP="00EB24A8">
            <w:pPr>
              <w:jc w:val="both"/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Место проведения конгресса</w:t>
            </w:r>
          </w:p>
        </w:tc>
        <w:tc>
          <w:tcPr>
            <w:tcW w:w="3969" w:type="dxa"/>
          </w:tcPr>
          <w:p w:rsidR="00EB24A8" w:rsidRPr="005C380C" w:rsidRDefault="00EB24A8" w:rsidP="00EB24A8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shd w:val="clear" w:color="CCFFCC" w:fill="FFFFFF"/>
            <w:hideMark/>
          </w:tcPr>
          <w:p w:rsidR="00EB24A8" w:rsidRPr="005C380C" w:rsidRDefault="00EB24A8" w:rsidP="00EB24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shd w:val="clear" w:color="CCFFCC" w:fill="FFFFFF"/>
            <w:hideMark/>
          </w:tcPr>
          <w:p w:rsidR="00EB24A8" w:rsidRPr="005C380C" w:rsidRDefault="00EB24A8" w:rsidP="00EB24A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B24A8" w:rsidRPr="005C380C" w:rsidTr="0043506E">
        <w:trPr>
          <w:trHeight w:val="210"/>
        </w:trPr>
        <w:tc>
          <w:tcPr>
            <w:tcW w:w="441" w:type="dxa"/>
          </w:tcPr>
          <w:p w:rsidR="00EB24A8" w:rsidRPr="005C380C" w:rsidRDefault="00EB24A8" w:rsidP="002550F5">
            <w:pPr>
              <w:numPr>
                <w:ilvl w:val="0"/>
                <w:numId w:val="16"/>
              </w:numPr>
              <w:ind w:left="49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Align w:val="bottom"/>
          </w:tcPr>
          <w:p w:rsidR="00EB24A8" w:rsidRPr="005C380C" w:rsidRDefault="00EB24A8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Система навигации</w:t>
            </w:r>
          </w:p>
        </w:tc>
        <w:tc>
          <w:tcPr>
            <w:tcW w:w="3969" w:type="dxa"/>
          </w:tcPr>
          <w:p w:rsidR="00EB24A8" w:rsidRPr="005C380C" w:rsidRDefault="00EB24A8" w:rsidP="00EB24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shd w:val="clear" w:color="CCFFCC" w:fill="FFFFFF"/>
            <w:hideMark/>
          </w:tcPr>
          <w:p w:rsidR="00EB24A8" w:rsidRPr="005C380C" w:rsidRDefault="00EB24A8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комплекс</w:t>
            </w:r>
          </w:p>
        </w:tc>
        <w:tc>
          <w:tcPr>
            <w:tcW w:w="1291" w:type="dxa"/>
            <w:shd w:val="clear" w:color="CCFFCC" w:fill="FFFFFF"/>
            <w:vAlign w:val="bottom"/>
            <w:hideMark/>
          </w:tcPr>
          <w:p w:rsidR="00EB24A8" w:rsidRPr="005C380C" w:rsidRDefault="00EB24A8" w:rsidP="00EB24A8">
            <w:pPr>
              <w:jc w:val="right"/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10</w:t>
            </w:r>
          </w:p>
        </w:tc>
      </w:tr>
      <w:tr w:rsidR="00EB24A8" w:rsidRPr="005C380C" w:rsidTr="0043506E">
        <w:trPr>
          <w:trHeight w:val="114"/>
        </w:trPr>
        <w:tc>
          <w:tcPr>
            <w:tcW w:w="441" w:type="dxa"/>
          </w:tcPr>
          <w:p w:rsidR="00EB24A8" w:rsidRPr="005C380C" w:rsidRDefault="00EB24A8" w:rsidP="002550F5">
            <w:pPr>
              <w:numPr>
                <w:ilvl w:val="0"/>
                <w:numId w:val="16"/>
              </w:numPr>
              <w:ind w:left="49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Align w:val="bottom"/>
          </w:tcPr>
          <w:p w:rsidR="00EB24A8" w:rsidRPr="005C380C" w:rsidRDefault="00EB24A8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Баннер на стене здания Конгресса</w:t>
            </w:r>
          </w:p>
        </w:tc>
        <w:tc>
          <w:tcPr>
            <w:tcW w:w="3969" w:type="dxa"/>
          </w:tcPr>
          <w:p w:rsidR="00EB24A8" w:rsidRPr="005C380C" w:rsidRDefault="00EB24A8" w:rsidP="00EB24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shd w:val="clear" w:color="CCFFCC" w:fill="FFFFFF"/>
            <w:hideMark/>
          </w:tcPr>
          <w:p w:rsidR="00EB24A8" w:rsidRPr="005C380C" w:rsidRDefault="00EB24A8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комплекс</w:t>
            </w:r>
          </w:p>
        </w:tc>
        <w:tc>
          <w:tcPr>
            <w:tcW w:w="1291" w:type="dxa"/>
            <w:shd w:val="clear" w:color="CCFFCC" w:fill="FFFFFF"/>
            <w:vAlign w:val="bottom"/>
            <w:hideMark/>
          </w:tcPr>
          <w:p w:rsidR="00EB24A8" w:rsidRPr="005C380C" w:rsidRDefault="00EB24A8" w:rsidP="00EB24A8">
            <w:pPr>
              <w:jc w:val="right"/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1</w:t>
            </w:r>
          </w:p>
        </w:tc>
      </w:tr>
      <w:tr w:rsidR="00EB24A8" w:rsidRPr="005C380C" w:rsidTr="0043506E">
        <w:trPr>
          <w:trHeight w:val="159"/>
        </w:trPr>
        <w:tc>
          <w:tcPr>
            <w:tcW w:w="441" w:type="dxa"/>
          </w:tcPr>
          <w:p w:rsidR="00EB24A8" w:rsidRPr="005C380C" w:rsidRDefault="00EB24A8" w:rsidP="002550F5">
            <w:pPr>
              <w:numPr>
                <w:ilvl w:val="0"/>
                <w:numId w:val="16"/>
              </w:numPr>
              <w:ind w:left="49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Align w:val="bottom"/>
          </w:tcPr>
          <w:p w:rsidR="00EB24A8" w:rsidRPr="005C380C" w:rsidRDefault="00EB24A8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Оформление входной группы</w:t>
            </w:r>
          </w:p>
        </w:tc>
        <w:tc>
          <w:tcPr>
            <w:tcW w:w="3969" w:type="dxa"/>
          </w:tcPr>
          <w:p w:rsidR="00EB24A8" w:rsidRPr="005C380C" w:rsidRDefault="00EB24A8" w:rsidP="00EB24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shd w:val="clear" w:color="CCFFCC" w:fill="FFFFFF"/>
            <w:hideMark/>
          </w:tcPr>
          <w:p w:rsidR="00EB24A8" w:rsidRPr="005C380C" w:rsidRDefault="00EB24A8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комплекс</w:t>
            </w:r>
          </w:p>
        </w:tc>
        <w:tc>
          <w:tcPr>
            <w:tcW w:w="1291" w:type="dxa"/>
            <w:shd w:val="clear" w:color="CCFFCC" w:fill="FFFFFF"/>
            <w:vAlign w:val="bottom"/>
            <w:hideMark/>
          </w:tcPr>
          <w:p w:rsidR="00EB24A8" w:rsidRPr="005C380C" w:rsidRDefault="00EB24A8" w:rsidP="00EB24A8">
            <w:pPr>
              <w:jc w:val="right"/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1</w:t>
            </w:r>
          </w:p>
        </w:tc>
      </w:tr>
      <w:tr w:rsidR="00EB24A8" w:rsidRPr="005C380C" w:rsidTr="0043506E">
        <w:trPr>
          <w:trHeight w:val="237"/>
        </w:trPr>
        <w:tc>
          <w:tcPr>
            <w:tcW w:w="441" w:type="dxa"/>
          </w:tcPr>
          <w:p w:rsidR="00EB24A8" w:rsidRPr="005C380C" w:rsidRDefault="00EB24A8" w:rsidP="002550F5">
            <w:pPr>
              <w:numPr>
                <w:ilvl w:val="0"/>
                <w:numId w:val="16"/>
              </w:numPr>
              <w:ind w:left="49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Align w:val="bottom"/>
          </w:tcPr>
          <w:p w:rsidR="00EB24A8" w:rsidRPr="005C380C" w:rsidRDefault="00EB24A8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Стойки для печатных материалов</w:t>
            </w:r>
          </w:p>
        </w:tc>
        <w:tc>
          <w:tcPr>
            <w:tcW w:w="3969" w:type="dxa"/>
          </w:tcPr>
          <w:p w:rsidR="00EB24A8" w:rsidRPr="005C380C" w:rsidRDefault="00EB24A8" w:rsidP="00EB24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shd w:val="clear" w:color="CCFFCC" w:fill="FFFFFF"/>
            <w:hideMark/>
          </w:tcPr>
          <w:p w:rsidR="00EB24A8" w:rsidRPr="005C380C" w:rsidRDefault="00EB24A8" w:rsidP="00EB24A8">
            <w:pPr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91" w:type="dxa"/>
            <w:shd w:val="clear" w:color="CCFFCC" w:fill="FFFFFF"/>
            <w:vAlign w:val="bottom"/>
            <w:hideMark/>
          </w:tcPr>
          <w:p w:rsidR="00EB24A8" w:rsidRPr="005C380C" w:rsidRDefault="00EB24A8" w:rsidP="00EB24A8">
            <w:pPr>
              <w:jc w:val="right"/>
              <w:rPr>
                <w:color w:val="000000"/>
                <w:sz w:val="20"/>
                <w:szCs w:val="20"/>
              </w:rPr>
            </w:pPr>
            <w:r w:rsidRPr="005C380C">
              <w:rPr>
                <w:color w:val="000000"/>
                <w:sz w:val="20"/>
                <w:szCs w:val="20"/>
              </w:rPr>
              <w:t>10</w:t>
            </w:r>
          </w:p>
        </w:tc>
      </w:tr>
    </w:tbl>
    <w:p w:rsidR="006131E3" w:rsidRDefault="006131E3" w:rsidP="00EB24A8">
      <w:pPr>
        <w:rPr>
          <w:b/>
          <w:sz w:val="20"/>
          <w:szCs w:val="20"/>
        </w:rPr>
      </w:pPr>
      <w:r w:rsidRPr="005C380C">
        <w:rPr>
          <w:b/>
          <w:sz w:val="20"/>
          <w:szCs w:val="20"/>
        </w:rPr>
        <w:t xml:space="preserve"> </w:t>
      </w:r>
    </w:p>
    <w:p w:rsidR="006131E3" w:rsidRPr="005C380C" w:rsidRDefault="006131E3" w:rsidP="006131E3">
      <w:pPr>
        <w:rPr>
          <w:b/>
          <w:sz w:val="20"/>
          <w:szCs w:val="20"/>
          <w:u w:val="single"/>
        </w:rPr>
      </w:pPr>
      <w:r w:rsidRPr="005C380C">
        <w:rPr>
          <w:b/>
          <w:sz w:val="20"/>
          <w:szCs w:val="20"/>
          <w:u w:val="single"/>
        </w:rPr>
        <w:t>Требования</w:t>
      </w:r>
    </w:p>
    <w:p w:rsidR="006131E3" w:rsidRPr="005C380C" w:rsidRDefault="006131E3" w:rsidP="006131E3">
      <w:pPr>
        <w:rPr>
          <w:b/>
          <w:sz w:val="20"/>
          <w:szCs w:val="20"/>
          <w:u w:val="single"/>
        </w:rPr>
      </w:pPr>
    </w:p>
    <w:p w:rsidR="006131E3" w:rsidRPr="005C380C" w:rsidRDefault="006131E3" w:rsidP="002550F5">
      <w:pPr>
        <w:numPr>
          <w:ilvl w:val="0"/>
          <w:numId w:val="14"/>
        </w:numPr>
        <w:tabs>
          <w:tab w:val="num" w:pos="720"/>
        </w:tabs>
        <w:jc w:val="both"/>
        <w:rPr>
          <w:sz w:val="20"/>
          <w:szCs w:val="20"/>
        </w:rPr>
      </w:pPr>
      <w:r w:rsidRPr="005C380C">
        <w:rPr>
          <w:sz w:val="20"/>
          <w:szCs w:val="20"/>
        </w:rPr>
        <w:t xml:space="preserve">Исполнитель обязан самостоятельно разработать, согласовать с </w:t>
      </w:r>
      <w:r w:rsidR="0043506E">
        <w:rPr>
          <w:sz w:val="20"/>
          <w:szCs w:val="20"/>
        </w:rPr>
        <w:t xml:space="preserve">МОК </w:t>
      </w:r>
      <w:r w:rsidRPr="005C380C">
        <w:rPr>
          <w:sz w:val="20"/>
          <w:szCs w:val="20"/>
        </w:rPr>
        <w:t xml:space="preserve">и </w:t>
      </w:r>
      <w:r w:rsidR="0043506E">
        <w:rPr>
          <w:sz w:val="20"/>
          <w:szCs w:val="20"/>
        </w:rPr>
        <w:t>Исполкомом</w:t>
      </w:r>
      <w:r w:rsidRPr="005C380C">
        <w:rPr>
          <w:sz w:val="20"/>
          <w:szCs w:val="20"/>
        </w:rPr>
        <w:t xml:space="preserve"> </w:t>
      </w:r>
      <w:r w:rsidRPr="005C380C">
        <w:rPr>
          <w:sz w:val="20"/>
          <w:szCs w:val="20"/>
          <w:lang w:val="en-US"/>
        </w:rPr>
        <w:t>ISOCARP</w:t>
      </w:r>
      <w:r w:rsidR="0043506E">
        <w:rPr>
          <w:sz w:val="20"/>
          <w:szCs w:val="20"/>
        </w:rPr>
        <w:t xml:space="preserve">, </w:t>
      </w:r>
      <w:r w:rsidRPr="005C380C">
        <w:rPr>
          <w:sz w:val="20"/>
          <w:szCs w:val="20"/>
        </w:rPr>
        <w:t>подготовить к печати и изготовлению макеты</w:t>
      </w:r>
      <w:r w:rsidR="00EA29D3">
        <w:rPr>
          <w:sz w:val="20"/>
          <w:szCs w:val="20"/>
        </w:rPr>
        <w:t xml:space="preserve"> (цветопередачу, качество бумаги, качество ламинации и т.д.)</w:t>
      </w:r>
      <w:r w:rsidRPr="005C380C">
        <w:rPr>
          <w:sz w:val="20"/>
          <w:szCs w:val="20"/>
        </w:rPr>
        <w:t xml:space="preserve"> всей продукции на русском и английском языках, с использованием современной терминологии по тематическим направлениям мероприятия, в рамках проведения Конгресса.</w:t>
      </w:r>
    </w:p>
    <w:p w:rsidR="006131E3" w:rsidRPr="005C380C" w:rsidRDefault="006131E3" w:rsidP="006131E3">
      <w:pPr>
        <w:tabs>
          <w:tab w:val="num" w:pos="720"/>
        </w:tabs>
        <w:ind w:left="720"/>
        <w:jc w:val="both"/>
        <w:rPr>
          <w:sz w:val="20"/>
          <w:szCs w:val="20"/>
        </w:rPr>
      </w:pPr>
      <w:r w:rsidRPr="005C380C">
        <w:rPr>
          <w:sz w:val="20"/>
          <w:szCs w:val="20"/>
        </w:rPr>
        <w:t>Макет включает в себя: дизайн, тексты, фотографии, логотипы.</w:t>
      </w:r>
    </w:p>
    <w:p w:rsidR="00EA29D3" w:rsidRPr="00EA29D3" w:rsidRDefault="00EA29D3" w:rsidP="00EA29D3">
      <w:pPr>
        <w:numPr>
          <w:ilvl w:val="0"/>
          <w:numId w:val="14"/>
        </w:numPr>
        <w:tabs>
          <w:tab w:val="num" w:pos="720"/>
        </w:tabs>
        <w:jc w:val="both"/>
        <w:rPr>
          <w:sz w:val="20"/>
          <w:szCs w:val="20"/>
        </w:rPr>
      </w:pPr>
      <w:r w:rsidRPr="005C380C">
        <w:rPr>
          <w:sz w:val="20"/>
          <w:szCs w:val="20"/>
        </w:rPr>
        <w:t xml:space="preserve">Исполнитель обязан </w:t>
      </w:r>
      <w:r>
        <w:rPr>
          <w:sz w:val="20"/>
          <w:szCs w:val="20"/>
        </w:rPr>
        <w:t xml:space="preserve">согласовать </w:t>
      </w:r>
      <w:r w:rsidRPr="005C380C">
        <w:rPr>
          <w:sz w:val="20"/>
          <w:szCs w:val="20"/>
        </w:rPr>
        <w:t xml:space="preserve"> перевод текстов для всей продукции на английский язык, согласовать с МОК и Исполкомом. </w:t>
      </w:r>
    </w:p>
    <w:p w:rsidR="006131E3" w:rsidRPr="005C380C" w:rsidRDefault="006131E3" w:rsidP="002550F5">
      <w:pPr>
        <w:numPr>
          <w:ilvl w:val="0"/>
          <w:numId w:val="14"/>
        </w:numPr>
        <w:tabs>
          <w:tab w:val="num" w:pos="720"/>
        </w:tabs>
        <w:jc w:val="both"/>
        <w:rPr>
          <w:sz w:val="20"/>
          <w:szCs w:val="20"/>
        </w:rPr>
      </w:pPr>
      <w:r w:rsidRPr="005C380C">
        <w:rPr>
          <w:sz w:val="20"/>
          <w:szCs w:val="20"/>
        </w:rPr>
        <w:t xml:space="preserve">Исполнитель обязан обеспечить перевод текстов для всей продукции на английский язык, согласовать с МОК и Исполкомом. </w:t>
      </w:r>
    </w:p>
    <w:p w:rsidR="006131E3" w:rsidRPr="005C380C" w:rsidRDefault="006131E3" w:rsidP="002550F5">
      <w:pPr>
        <w:numPr>
          <w:ilvl w:val="0"/>
          <w:numId w:val="14"/>
        </w:numPr>
        <w:jc w:val="both"/>
        <w:rPr>
          <w:sz w:val="20"/>
          <w:szCs w:val="20"/>
        </w:rPr>
      </w:pPr>
      <w:r w:rsidRPr="005C380C">
        <w:rPr>
          <w:sz w:val="20"/>
          <w:szCs w:val="20"/>
        </w:rPr>
        <w:t xml:space="preserve">Исполнитель </w:t>
      </w:r>
      <w:r w:rsidR="0043506E">
        <w:rPr>
          <w:sz w:val="20"/>
          <w:szCs w:val="20"/>
        </w:rPr>
        <w:t>обязан</w:t>
      </w:r>
      <w:r w:rsidRPr="005C380C">
        <w:rPr>
          <w:sz w:val="20"/>
          <w:szCs w:val="20"/>
        </w:rPr>
        <w:t xml:space="preserve"> самостоятельно обеспечить во всех видах продукции наличие необходимых рекламных полос и логотипов партнеров, перечень которых предоставляется МОК и Исполкомом. </w:t>
      </w:r>
    </w:p>
    <w:p w:rsidR="006131E3" w:rsidRPr="005C380C" w:rsidRDefault="006131E3" w:rsidP="002550F5">
      <w:pPr>
        <w:numPr>
          <w:ilvl w:val="0"/>
          <w:numId w:val="14"/>
        </w:numPr>
        <w:jc w:val="both"/>
        <w:rPr>
          <w:sz w:val="20"/>
          <w:szCs w:val="20"/>
        </w:rPr>
      </w:pPr>
      <w:r w:rsidRPr="005C380C">
        <w:rPr>
          <w:sz w:val="20"/>
          <w:szCs w:val="20"/>
        </w:rPr>
        <w:t>Исполнитель обязуется согласовывать все необходимые логотипы и их расстановку с  Исполкомом и МОК.</w:t>
      </w:r>
    </w:p>
    <w:p w:rsidR="006131E3" w:rsidRPr="005C380C" w:rsidRDefault="006131E3" w:rsidP="002550F5">
      <w:pPr>
        <w:numPr>
          <w:ilvl w:val="0"/>
          <w:numId w:val="14"/>
        </w:numPr>
        <w:jc w:val="both"/>
        <w:rPr>
          <w:sz w:val="20"/>
          <w:szCs w:val="20"/>
        </w:rPr>
      </w:pPr>
      <w:r w:rsidRPr="005C380C">
        <w:rPr>
          <w:sz w:val="20"/>
          <w:szCs w:val="20"/>
        </w:rPr>
        <w:t xml:space="preserve">Исполнитель обязуется получать утверждение готовой верстки продукции МОК и Исполкомом. </w:t>
      </w:r>
    </w:p>
    <w:p w:rsidR="006131E3" w:rsidRPr="005C380C" w:rsidRDefault="006131E3" w:rsidP="002550F5">
      <w:pPr>
        <w:numPr>
          <w:ilvl w:val="0"/>
          <w:numId w:val="14"/>
        </w:numPr>
        <w:jc w:val="both"/>
        <w:rPr>
          <w:sz w:val="20"/>
          <w:szCs w:val="20"/>
        </w:rPr>
      </w:pPr>
      <w:r w:rsidRPr="005C380C">
        <w:rPr>
          <w:sz w:val="20"/>
          <w:szCs w:val="20"/>
        </w:rPr>
        <w:t xml:space="preserve">Вся заявленная продукция должна быть выполнена на высоком полиграфическом уровне. </w:t>
      </w:r>
    </w:p>
    <w:p w:rsidR="006131E3" w:rsidRPr="005C380C" w:rsidRDefault="006131E3" w:rsidP="006131E3">
      <w:pPr>
        <w:tabs>
          <w:tab w:val="num" w:pos="720"/>
        </w:tabs>
        <w:jc w:val="both"/>
        <w:rPr>
          <w:sz w:val="20"/>
          <w:szCs w:val="20"/>
        </w:rPr>
      </w:pPr>
    </w:p>
    <w:p w:rsidR="009B0F8F" w:rsidRPr="00DF580E" w:rsidRDefault="00DF580E" w:rsidP="00DF580E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Заказчик в течение 2-х дней с момента заключения гражданско-правового договора предоставляет Исполнителю всю необходимую информацию (в том числе на электронных носителях), подлежащую размещению на сувенирной и полиграфической продукции, продукции на электронных носителях, элементах оформления конгресса, включая информацию о фирменной символике Конгресса</w:t>
      </w:r>
    </w:p>
    <w:p w:rsidR="00DF580E" w:rsidRPr="00DF580E" w:rsidRDefault="00DF580E" w:rsidP="0043506E">
      <w:pPr>
        <w:ind w:left="720"/>
        <w:rPr>
          <w:sz w:val="20"/>
          <w:szCs w:val="20"/>
        </w:rPr>
      </w:pPr>
    </w:p>
    <w:p w:rsidR="00DF580E" w:rsidRPr="00DF580E" w:rsidRDefault="00DF580E" w:rsidP="00DF580E">
      <w:pPr>
        <w:ind w:firstLine="720"/>
        <w:jc w:val="both"/>
        <w:rPr>
          <w:sz w:val="20"/>
          <w:szCs w:val="20"/>
        </w:rPr>
      </w:pPr>
      <w:r w:rsidRPr="00DF580E">
        <w:rPr>
          <w:sz w:val="20"/>
          <w:szCs w:val="20"/>
        </w:rPr>
        <w:t xml:space="preserve">Организация </w:t>
      </w:r>
      <w:r>
        <w:rPr>
          <w:sz w:val="20"/>
          <w:szCs w:val="20"/>
        </w:rPr>
        <w:t>оформления конгресса включает в себя доставку вышеуказанной продукции до мест поведения мероприятий Конгресса, монтаж, демонтаж, размещение на информационных стойках и стендах, обеспечение раздачи продукции участникам Конгресса.</w:t>
      </w:r>
    </w:p>
    <w:p w:rsidR="00DF580E" w:rsidRDefault="00DF580E" w:rsidP="0043506E">
      <w:pPr>
        <w:ind w:left="720"/>
        <w:rPr>
          <w:b/>
          <w:sz w:val="20"/>
          <w:szCs w:val="20"/>
        </w:rPr>
      </w:pPr>
    </w:p>
    <w:p w:rsidR="0043506E" w:rsidRPr="007E76AB" w:rsidRDefault="00F05506" w:rsidP="00F05506">
      <w:pPr>
        <w:pStyle w:val="ac"/>
        <w:numPr>
          <w:ilvl w:val="0"/>
          <w:numId w:val="37"/>
        </w:numPr>
        <w:jc w:val="both"/>
        <w:rPr>
          <w:b/>
          <w:sz w:val="20"/>
          <w:szCs w:val="20"/>
        </w:rPr>
      </w:pPr>
      <w:r w:rsidRPr="007E76AB">
        <w:rPr>
          <w:b/>
          <w:sz w:val="20"/>
          <w:szCs w:val="20"/>
        </w:rPr>
        <w:t>Подготовка и проведение культурно-познавательной программы</w:t>
      </w:r>
      <w:r w:rsidR="0043506E" w:rsidRPr="007E76AB">
        <w:rPr>
          <w:b/>
          <w:sz w:val="20"/>
          <w:szCs w:val="20"/>
        </w:rPr>
        <w:t>.</w:t>
      </w:r>
    </w:p>
    <w:p w:rsidR="007E76AB" w:rsidRDefault="007E76AB" w:rsidP="00F05506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Срок оказания услуг: </w:t>
      </w:r>
      <w:r w:rsidRPr="007E76AB">
        <w:rPr>
          <w:sz w:val="20"/>
          <w:szCs w:val="20"/>
        </w:rPr>
        <w:t>06-13 сентября 2012 г. (включительно)</w:t>
      </w:r>
    </w:p>
    <w:p w:rsidR="007E76AB" w:rsidRDefault="007E76AB" w:rsidP="00F05506">
      <w:pPr>
        <w:ind w:firstLine="709"/>
        <w:jc w:val="both"/>
        <w:rPr>
          <w:sz w:val="20"/>
          <w:szCs w:val="20"/>
        </w:rPr>
      </w:pPr>
    </w:p>
    <w:p w:rsidR="0043506E" w:rsidRDefault="0043506E" w:rsidP="00F05506">
      <w:pPr>
        <w:ind w:firstLine="709"/>
        <w:jc w:val="both"/>
        <w:rPr>
          <w:sz w:val="20"/>
          <w:szCs w:val="20"/>
        </w:rPr>
      </w:pPr>
      <w:r w:rsidRPr="00F800A9">
        <w:rPr>
          <w:sz w:val="20"/>
          <w:szCs w:val="20"/>
        </w:rPr>
        <w:t>Культурно-познавательная программа включает</w:t>
      </w:r>
      <w:r w:rsidR="00F05506">
        <w:rPr>
          <w:sz w:val="20"/>
          <w:szCs w:val="20"/>
        </w:rPr>
        <w:t xml:space="preserve"> в себя</w:t>
      </w:r>
      <w:r w:rsidRPr="00F800A9">
        <w:rPr>
          <w:sz w:val="20"/>
          <w:szCs w:val="20"/>
        </w:rPr>
        <w:t>:</w:t>
      </w:r>
    </w:p>
    <w:p w:rsidR="009B0F8F" w:rsidRDefault="009B0F8F" w:rsidP="00F05506">
      <w:pPr>
        <w:pStyle w:val="ac"/>
        <w:spacing w:after="0"/>
        <w:ind w:left="0" w:firstLine="709"/>
        <w:jc w:val="both"/>
        <w:rPr>
          <w:sz w:val="20"/>
          <w:szCs w:val="20"/>
        </w:rPr>
      </w:pPr>
    </w:p>
    <w:p w:rsidR="009B0F8F" w:rsidRPr="009B0F8F" w:rsidRDefault="00F05506" w:rsidP="00F05506">
      <w:pPr>
        <w:pStyle w:val="ac"/>
        <w:numPr>
          <w:ilvl w:val="0"/>
          <w:numId w:val="4"/>
        </w:numPr>
        <w:spacing w:after="0"/>
        <w:ind w:left="0" w:firstLine="709"/>
        <w:jc w:val="both"/>
        <w:rPr>
          <w:sz w:val="20"/>
          <w:szCs w:val="20"/>
        </w:rPr>
      </w:pPr>
      <w:r>
        <w:rPr>
          <w:sz w:val="20"/>
          <w:szCs w:val="20"/>
        </w:rPr>
        <w:t>Культурно-развлекательную программу</w:t>
      </w:r>
      <w:r w:rsidR="009B0F8F">
        <w:rPr>
          <w:sz w:val="20"/>
          <w:szCs w:val="20"/>
        </w:rPr>
        <w:t xml:space="preserve"> п</w:t>
      </w:r>
      <w:r w:rsidR="009B0F8F" w:rsidRPr="00F800A9">
        <w:rPr>
          <w:sz w:val="20"/>
          <w:szCs w:val="20"/>
        </w:rPr>
        <w:t>риветственн</w:t>
      </w:r>
      <w:r w:rsidR="009B0F8F">
        <w:rPr>
          <w:sz w:val="20"/>
          <w:szCs w:val="20"/>
        </w:rPr>
        <w:t>ого</w:t>
      </w:r>
      <w:r w:rsidR="009B0F8F" w:rsidRPr="00F800A9">
        <w:rPr>
          <w:sz w:val="20"/>
          <w:szCs w:val="20"/>
        </w:rPr>
        <w:t xml:space="preserve"> фуршет</w:t>
      </w:r>
      <w:r w:rsidR="009B0F8F">
        <w:rPr>
          <w:sz w:val="20"/>
          <w:szCs w:val="20"/>
        </w:rPr>
        <w:t>а</w:t>
      </w:r>
      <w:r w:rsidR="009B0F8F" w:rsidRPr="00F800A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(количество зрителей </w:t>
      </w:r>
      <w:r w:rsidR="009B0F8F" w:rsidRPr="00F800A9">
        <w:rPr>
          <w:sz w:val="20"/>
          <w:szCs w:val="20"/>
        </w:rPr>
        <w:t>500 человек</w:t>
      </w:r>
      <w:r>
        <w:rPr>
          <w:sz w:val="20"/>
          <w:szCs w:val="20"/>
        </w:rPr>
        <w:t>)</w:t>
      </w:r>
      <w:r w:rsidR="009B0F8F">
        <w:rPr>
          <w:sz w:val="20"/>
          <w:szCs w:val="20"/>
        </w:rPr>
        <w:t>;</w:t>
      </w:r>
    </w:p>
    <w:p w:rsidR="009B0F8F" w:rsidRDefault="00F05506" w:rsidP="00F05506">
      <w:pPr>
        <w:pStyle w:val="ac"/>
        <w:numPr>
          <w:ilvl w:val="0"/>
          <w:numId w:val="4"/>
        </w:numPr>
        <w:spacing w:after="0"/>
        <w:ind w:left="0" w:firstLine="709"/>
        <w:jc w:val="both"/>
        <w:rPr>
          <w:sz w:val="20"/>
          <w:szCs w:val="20"/>
        </w:rPr>
      </w:pPr>
      <w:r>
        <w:rPr>
          <w:sz w:val="20"/>
          <w:szCs w:val="20"/>
        </w:rPr>
        <w:t>Культурно-развлекательную п</w:t>
      </w:r>
      <w:r w:rsidR="009B0F8F">
        <w:rPr>
          <w:sz w:val="20"/>
          <w:szCs w:val="20"/>
        </w:rPr>
        <w:t xml:space="preserve">рограмму прощального ужина </w:t>
      </w:r>
      <w:r>
        <w:rPr>
          <w:sz w:val="20"/>
          <w:szCs w:val="20"/>
        </w:rPr>
        <w:t xml:space="preserve">с вечером Награждений (количество зрителей </w:t>
      </w:r>
      <w:r w:rsidR="009B0F8F">
        <w:rPr>
          <w:sz w:val="20"/>
          <w:szCs w:val="20"/>
        </w:rPr>
        <w:t>300 человек</w:t>
      </w:r>
      <w:r>
        <w:rPr>
          <w:sz w:val="20"/>
          <w:szCs w:val="20"/>
        </w:rPr>
        <w:t>)</w:t>
      </w:r>
      <w:r w:rsidR="009B0F8F">
        <w:rPr>
          <w:sz w:val="20"/>
          <w:szCs w:val="20"/>
        </w:rPr>
        <w:t>;</w:t>
      </w:r>
    </w:p>
    <w:p w:rsidR="009B0F8F" w:rsidRDefault="009B0F8F" w:rsidP="00F05506">
      <w:pPr>
        <w:pStyle w:val="ac"/>
        <w:numPr>
          <w:ilvl w:val="0"/>
          <w:numId w:val="4"/>
        </w:numPr>
        <w:spacing w:after="0"/>
        <w:ind w:left="0"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Посещение концертного мероприятия </w:t>
      </w:r>
      <w:r w:rsidR="00F05506">
        <w:rPr>
          <w:sz w:val="20"/>
          <w:szCs w:val="20"/>
        </w:rPr>
        <w:t xml:space="preserve">(количество зрителей </w:t>
      </w:r>
      <w:r>
        <w:rPr>
          <w:sz w:val="20"/>
          <w:szCs w:val="20"/>
        </w:rPr>
        <w:t>300 человек</w:t>
      </w:r>
      <w:r w:rsidR="00F05506">
        <w:rPr>
          <w:sz w:val="20"/>
          <w:szCs w:val="20"/>
        </w:rPr>
        <w:t>)</w:t>
      </w:r>
      <w:r>
        <w:rPr>
          <w:sz w:val="20"/>
          <w:szCs w:val="20"/>
        </w:rPr>
        <w:t>;</w:t>
      </w:r>
    </w:p>
    <w:p w:rsidR="009B0F8F" w:rsidRDefault="009B0F8F" w:rsidP="00F05506">
      <w:pPr>
        <w:pStyle w:val="ac"/>
        <w:numPr>
          <w:ilvl w:val="0"/>
          <w:numId w:val="4"/>
        </w:numPr>
        <w:spacing w:after="0"/>
        <w:ind w:left="0" w:firstLine="709"/>
        <w:jc w:val="both"/>
        <w:rPr>
          <w:sz w:val="20"/>
          <w:szCs w:val="20"/>
        </w:rPr>
      </w:pPr>
      <w:r>
        <w:rPr>
          <w:sz w:val="20"/>
          <w:szCs w:val="20"/>
        </w:rPr>
        <w:t>Содержательное и техническое обеспечение экскурсий по городу Перми и Пермскому краю</w:t>
      </w:r>
      <w:r w:rsidR="00F05506">
        <w:rPr>
          <w:sz w:val="20"/>
          <w:szCs w:val="20"/>
        </w:rPr>
        <w:t xml:space="preserve"> (количество участников экскурсии </w:t>
      </w:r>
      <w:r w:rsidR="006C2B16">
        <w:rPr>
          <w:sz w:val="20"/>
          <w:szCs w:val="20"/>
        </w:rPr>
        <w:t>–</w:t>
      </w:r>
      <w:r w:rsidR="00F05506">
        <w:rPr>
          <w:sz w:val="20"/>
          <w:szCs w:val="20"/>
        </w:rPr>
        <w:t xml:space="preserve"> </w:t>
      </w:r>
      <w:r w:rsidR="006C2B16">
        <w:rPr>
          <w:sz w:val="20"/>
          <w:szCs w:val="20"/>
        </w:rPr>
        <w:t>не более 500</w:t>
      </w:r>
      <w:r w:rsidR="00F05506">
        <w:rPr>
          <w:sz w:val="20"/>
          <w:szCs w:val="20"/>
        </w:rPr>
        <w:t xml:space="preserve"> человек)</w:t>
      </w:r>
      <w:r>
        <w:rPr>
          <w:sz w:val="20"/>
          <w:szCs w:val="20"/>
        </w:rPr>
        <w:t>.</w:t>
      </w:r>
    </w:p>
    <w:p w:rsidR="009B0F8F" w:rsidRDefault="009B0F8F" w:rsidP="00F05506">
      <w:pPr>
        <w:pStyle w:val="ac"/>
        <w:spacing w:after="0"/>
        <w:ind w:left="709"/>
        <w:jc w:val="both"/>
        <w:rPr>
          <w:sz w:val="20"/>
          <w:szCs w:val="20"/>
        </w:rPr>
      </w:pPr>
    </w:p>
    <w:p w:rsidR="0043506E" w:rsidRPr="00F800A9" w:rsidRDefault="0043506E" w:rsidP="00F05506">
      <w:pPr>
        <w:pStyle w:val="ac"/>
        <w:spacing w:after="0"/>
        <w:ind w:left="0" w:firstLine="709"/>
        <w:jc w:val="both"/>
        <w:rPr>
          <w:sz w:val="20"/>
          <w:szCs w:val="20"/>
        </w:rPr>
      </w:pPr>
      <w:r w:rsidRPr="00F800A9">
        <w:rPr>
          <w:sz w:val="20"/>
          <w:szCs w:val="20"/>
        </w:rPr>
        <w:t>Все элементы культурно-познавательн</w:t>
      </w:r>
      <w:r w:rsidR="009B0F8F">
        <w:rPr>
          <w:sz w:val="20"/>
          <w:szCs w:val="20"/>
        </w:rPr>
        <w:t xml:space="preserve">ой программы </w:t>
      </w:r>
      <w:r w:rsidR="00F05506">
        <w:rPr>
          <w:sz w:val="20"/>
          <w:szCs w:val="20"/>
        </w:rPr>
        <w:t>должны быть</w:t>
      </w:r>
      <w:r w:rsidR="009B0F8F">
        <w:rPr>
          <w:sz w:val="20"/>
          <w:szCs w:val="20"/>
        </w:rPr>
        <w:t xml:space="preserve"> </w:t>
      </w:r>
      <w:r w:rsidRPr="00F800A9">
        <w:rPr>
          <w:sz w:val="20"/>
          <w:szCs w:val="20"/>
        </w:rPr>
        <w:t>соглас</w:t>
      </w:r>
      <w:r w:rsidR="00F05506">
        <w:rPr>
          <w:sz w:val="20"/>
          <w:szCs w:val="20"/>
        </w:rPr>
        <w:t>ованы</w:t>
      </w:r>
      <w:r w:rsidRPr="00F800A9">
        <w:rPr>
          <w:sz w:val="20"/>
          <w:szCs w:val="20"/>
        </w:rPr>
        <w:t xml:space="preserve"> с МОК и </w:t>
      </w:r>
      <w:r w:rsidR="008310A9">
        <w:rPr>
          <w:sz w:val="20"/>
          <w:szCs w:val="20"/>
        </w:rPr>
        <w:t>ИСПОЛКОМом</w:t>
      </w:r>
      <w:r w:rsidR="00F05506">
        <w:rPr>
          <w:sz w:val="20"/>
          <w:szCs w:val="20"/>
        </w:rPr>
        <w:t xml:space="preserve"> не позднее чем за 5 дней до даты их проведения</w:t>
      </w:r>
      <w:r w:rsidRPr="00F800A9">
        <w:rPr>
          <w:sz w:val="20"/>
          <w:szCs w:val="20"/>
        </w:rPr>
        <w:t>.</w:t>
      </w:r>
    </w:p>
    <w:p w:rsidR="00F05506" w:rsidRDefault="00F05506" w:rsidP="00F05506">
      <w:pPr>
        <w:pStyle w:val="ac"/>
        <w:ind w:left="0" w:firstLine="709"/>
        <w:rPr>
          <w:b/>
          <w:sz w:val="20"/>
          <w:szCs w:val="20"/>
        </w:rPr>
      </w:pPr>
    </w:p>
    <w:p w:rsidR="0043506E" w:rsidRPr="00F800A9" w:rsidRDefault="0043506E" w:rsidP="00F05506">
      <w:pPr>
        <w:pStyle w:val="ac"/>
        <w:ind w:left="0" w:firstLine="709"/>
        <w:rPr>
          <w:b/>
          <w:sz w:val="20"/>
          <w:szCs w:val="20"/>
        </w:rPr>
      </w:pPr>
      <w:r w:rsidRPr="00F800A9">
        <w:rPr>
          <w:b/>
          <w:sz w:val="20"/>
          <w:szCs w:val="20"/>
        </w:rPr>
        <w:t>Обязательные элементы культурно-познавательной программы:</w:t>
      </w:r>
    </w:p>
    <w:p w:rsidR="0043506E" w:rsidRPr="00F800A9" w:rsidRDefault="0043506E" w:rsidP="00F05506">
      <w:pPr>
        <w:numPr>
          <w:ilvl w:val="0"/>
          <w:numId w:val="10"/>
        </w:numPr>
        <w:ind w:left="0" w:firstLine="709"/>
        <w:jc w:val="both"/>
        <w:rPr>
          <w:sz w:val="20"/>
          <w:szCs w:val="20"/>
        </w:rPr>
      </w:pPr>
      <w:r w:rsidRPr="00F800A9">
        <w:rPr>
          <w:sz w:val="20"/>
          <w:szCs w:val="20"/>
        </w:rPr>
        <w:t>Постоянное администрирование и техническое содействие по всем вопросам, связанным с организацией программы.</w:t>
      </w:r>
    </w:p>
    <w:p w:rsidR="0043506E" w:rsidRPr="00F800A9" w:rsidRDefault="0043506E" w:rsidP="00F05506">
      <w:pPr>
        <w:numPr>
          <w:ilvl w:val="0"/>
          <w:numId w:val="10"/>
        </w:numPr>
        <w:ind w:left="0" w:firstLine="709"/>
        <w:jc w:val="both"/>
        <w:rPr>
          <w:sz w:val="20"/>
          <w:szCs w:val="20"/>
        </w:rPr>
      </w:pPr>
      <w:r w:rsidRPr="00F800A9">
        <w:rPr>
          <w:sz w:val="20"/>
          <w:szCs w:val="20"/>
        </w:rPr>
        <w:t>Профессиональная звукорежиссура и управление световыми эффектами.</w:t>
      </w:r>
    </w:p>
    <w:p w:rsidR="0043506E" w:rsidRPr="00F800A9" w:rsidRDefault="0043506E" w:rsidP="00F05506">
      <w:pPr>
        <w:numPr>
          <w:ilvl w:val="0"/>
          <w:numId w:val="10"/>
        </w:numPr>
        <w:ind w:left="0" w:firstLine="709"/>
        <w:jc w:val="both"/>
        <w:rPr>
          <w:sz w:val="20"/>
          <w:szCs w:val="20"/>
        </w:rPr>
      </w:pPr>
      <w:r w:rsidRPr="00F800A9">
        <w:rPr>
          <w:sz w:val="20"/>
          <w:szCs w:val="20"/>
        </w:rPr>
        <w:t xml:space="preserve">Профессиональное ведение приемов, фуршетов, экскурсий на двух языках (русский-английский). </w:t>
      </w:r>
    </w:p>
    <w:p w:rsidR="0043506E" w:rsidRPr="00F800A9" w:rsidRDefault="0043506E" w:rsidP="00F05506">
      <w:pPr>
        <w:numPr>
          <w:ilvl w:val="0"/>
          <w:numId w:val="10"/>
        </w:numPr>
        <w:ind w:left="0" w:firstLine="709"/>
        <w:jc w:val="both"/>
        <w:rPr>
          <w:sz w:val="20"/>
          <w:szCs w:val="20"/>
        </w:rPr>
      </w:pPr>
      <w:r w:rsidRPr="00F800A9">
        <w:rPr>
          <w:sz w:val="20"/>
          <w:szCs w:val="20"/>
        </w:rPr>
        <w:t>Профессиональный последовательный перевод официальных лиц во время официальных выступлений.</w:t>
      </w:r>
    </w:p>
    <w:p w:rsidR="0043506E" w:rsidRPr="007E76AB" w:rsidRDefault="0043506E" w:rsidP="00F05506">
      <w:pPr>
        <w:numPr>
          <w:ilvl w:val="0"/>
          <w:numId w:val="10"/>
        </w:numPr>
        <w:ind w:left="0" w:firstLine="709"/>
        <w:jc w:val="both"/>
        <w:rPr>
          <w:sz w:val="20"/>
          <w:szCs w:val="20"/>
        </w:rPr>
      </w:pPr>
      <w:r w:rsidRPr="007E76AB">
        <w:rPr>
          <w:sz w:val="20"/>
          <w:szCs w:val="20"/>
        </w:rPr>
        <w:t>Видеоконтент программы</w:t>
      </w:r>
      <w:r w:rsidR="008310A9" w:rsidRPr="007E76AB">
        <w:rPr>
          <w:sz w:val="20"/>
          <w:szCs w:val="20"/>
        </w:rPr>
        <w:t xml:space="preserve"> (обеспечение видеосопровождения</w:t>
      </w:r>
      <w:r w:rsidR="006C2B16" w:rsidRPr="007E76AB">
        <w:rPr>
          <w:sz w:val="20"/>
          <w:szCs w:val="20"/>
        </w:rPr>
        <w:t xml:space="preserve"> программы</w:t>
      </w:r>
      <w:r w:rsidR="008310A9" w:rsidRPr="007E76AB">
        <w:rPr>
          <w:sz w:val="20"/>
          <w:szCs w:val="20"/>
        </w:rPr>
        <w:t>)</w:t>
      </w:r>
      <w:r w:rsidRPr="007E76AB">
        <w:rPr>
          <w:sz w:val="20"/>
          <w:szCs w:val="20"/>
        </w:rPr>
        <w:t>.</w:t>
      </w:r>
    </w:p>
    <w:p w:rsidR="0043506E" w:rsidRPr="00510E54" w:rsidRDefault="0043506E" w:rsidP="00F05506">
      <w:pPr>
        <w:pStyle w:val="ac"/>
        <w:numPr>
          <w:ilvl w:val="0"/>
          <w:numId w:val="10"/>
        </w:numPr>
        <w:ind w:left="0" w:firstLine="709"/>
        <w:rPr>
          <w:sz w:val="20"/>
          <w:szCs w:val="20"/>
        </w:rPr>
      </w:pPr>
      <w:r w:rsidRPr="00F800A9">
        <w:rPr>
          <w:sz w:val="20"/>
          <w:szCs w:val="20"/>
        </w:rPr>
        <w:t>Концертная программа.</w:t>
      </w:r>
    </w:p>
    <w:p w:rsidR="0043506E" w:rsidRPr="00F800A9" w:rsidRDefault="0043506E" w:rsidP="00F05506">
      <w:pPr>
        <w:pStyle w:val="ac"/>
        <w:ind w:left="0" w:firstLine="709"/>
        <w:rPr>
          <w:b/>
          <w:sz w:val="20"/>
          <w:szCs w:val="20"/>
        </w:rPr>
      </w:pPr>
      <w:r w:rsidRPr="00F800A9">
        <w:rPr>
          <w:b/>
          <w:sz w:val="20"/>
          <w:szCs w:val="20"/>
        </w:rPr>
        <w:t>Общие положения:</w:t>
      </w:r>
    </w:p>
    <w:p w:rsidR="0043506E" w:rsidRPr="00F800A9" w:rsidRDefault="0043506E" w:rsidP="00F05506">
      <w:pPr>
        <w:numPr>
          <w:ilvl w:val="0"/>
          <w:numId w:val="11"/>
        </w:numPr>
        <w:ind w:left="0" w:firstLine="709"/>
        <w:jc w:val="both"/>
        <w:rPr>
          <w:sz w:val="20"/>
          <w:szCs w:val="20"/>
        </w:rPr>
      </w:pPr>
      <w:r w:rsidRPr="00F800A9">
        <w:rPr>
          <w:sz w:val="20"/>
          <w:szCs w:val="20"/>
        </w:rPr>
        <w:t>Необходимо избегать привлечения самодеятельных непрофессиональных коллективов. Профессионализм коллектива или исполнителей должен быть подтвержден соответствующими документами.</w:t>
      </w:r>
    </w:p>
    <w:p w:rsidR="0043506E" w:rsidRPr="00F800A9" w:rsidRDefault="0043506E" w:rsidP="00F05506">
      <w:pPr>
        <w:numPr>
          <w:ilvl w:val="0"/>
          <w:numId w:val="11"/>
        </w:numPr>
        <w:ind w:left="0" w:firstLine="709"/>
        <w:jc w:val="both"/>
        <w:rPr>
          <w:sz w:val="20"/>
          <w:szCs w:val="20"/>
        </w:rPr>
      </w:pPr>
      <w:r w:rsidRPr="00F800A9">
        <w:rPr>
          <w:sz w:val="20"/>
          <w:szCs w:val="20"/>
        </w:rPr>
        <w:t>Культурная программа должна носить тематический характер и соответствовать единому стилю и стратегии Конгресса</w:t>
      </w:r>
      <w:r w:rsidR="008310A9">
        <w:rPr>
          <w:sz w:val="20"/>
          <w:szCs w:val="20"/>
        </w:rPr>
        <w:t xml:space="preserve">, в соответствии с указаниями </w:t>
      </w:r>
      <w:r w:rsidR="008310A9" w:rsidRPr="00F800A9">
        <w:rPr>
          <w:sz w:val="20"/>
          <w:szCs w:val="20"/>
        </w:rPr>
        <w:t xml:space="preserve">МОК и </w:t>
      </w:r>
      <w:r w:rsidR="008310A9">
        <w:rPr>
          <w:sz w:val="20"/>
          <w:szCs w:val="20"/>
        </w:rPr>
        <w:t>Исполком</w:t>
      </w:r>
      <w:r w:rsidRPr="00F800A9">
        <w:rPr>
          <w:sz w:val="20"/>
          <w:szCs w:val="20"/>
        </w:rPr>
        <w:t>.</w:t>
      </w:r>
    </w:p>
    <w:p w:rsidR="0043506E" w:rsidRPr="00F800A9" w:rsidRDefault="0043506E" w:rsidP="00F05506">
      <w:pPr>
        <w:ind w:firstLine="709"/>
        <w:jc w:val="both"/>
        <w:rPr>
          <w:sz w:val="20"/>
          <w:szCs w:val="20"/>
        </w:rPr>
      </w:pPr>
    </w:p>
    <w:p w:rsidR="0043506E" w:rsidRDefault="0043506E" w:rsidP="00F05506">
      <w:pPr>
        <w:pStyle w:val="ac"/>
        <w:spacing w:after="0"/>
        <w:ind w:left="0" w:firstLine="709"/>
        <w:jc w:val="both"/>
        <w:rPr>
          <w:b/>
          <w:sz w:val="20"/>
          <w:szCs w:val="20"/>
        </w:rPr>
      </w:pPr>
      <w:r w:rsidRPr="0043506E">
        <w:rPr>
          <w:b/>
          <w:sz w:val="20"/>
          <w:szCs w:val="20"/>
        </w:rPr>
        <w:t>Программа приветственного фуршета на 500 человек</w:t>
      </w:r>
      <w:r>
        <w:rPr>
          <w:b/>
          <w:sz w:val="20"/>
          <w:szCs w:val="20"/>
        </w:rPr>
        <w:t>.</w:t>
      </w:r>
    </w:p>
    <w:p w:rsidR="0043506E" w:rsidRPr="007E76AB" w:rsidRDefault="0043506E" w:rsidP="00F05506">
      <w:pPr>
        <w:pStyle w:val="ac"/>
        <w:numPr>
          <w:ilvl w:val="0"/>
          <w:numId w:val="22"/>
        </w:numPr>
        <w:spacing w:after="0"/>
        <w:ind w:left="0" w:firstLine="709"/>
        <w:jc w:val="both"/>
        <w:rPr>
          <w:sz w:val="20"/>
          <w:szCs w:val="20"/>
        </w:rPr>
      </w:pPr>
      <w:r w:rsidRPr="007E76AB">
        <w:rPr>
          <w:sz w:val="20"/>
          <w:szCs w:val="20"/>
        </w:rPr>
        <w:lastRenderedPageBreak/>
        <w:t>Организация профессионального ведения фуршета на двух языках: английском и русском</w:t>
      </w:r>
      <w:r w:rsidR="008310A9" w:rsidRPr="007E76AB">
        <w:rPr>
          <w:sz w:val="20"/>
          <w:szCs w:val="20"/>
        </w:rPr>
        <w:t xml:space="preserve"> (продолжительностью не менее </w:t>
      </w:r>
      <w:r w:rsidR="006C2B16" w:rsidRPr="007E76AB">
        <w:rPr>
          <w:sz w:val="20"/>
          <w:szCs w:val="20"/>
        </w:rPr>
        <w:t>1</w:t>
      </w:r>
      <w:r w:rsidR="008310A9" w:rsidRPr="007E76AB">
        <w:rPr>
          <w:sz w:val="20"/>
          <w:szCs w:val="20"/>
        </w:rPr>
        <w:t xml:space="preserve"> час</w:t>
      </w:r>
      <w:r w:rsidR="006C2B16" w:rsidRPr="007E76AB">
        <w:rPr>
          <w:sz w:val="20"/>
          <w:szCs w:val="20"/>
        </w:rPr>
        <w:t>а, не более 2 часов</w:t>
      </w:r>
      <w:r w:rsidR="008310A9" w:rsidRPr="007E76AB">
        <w:rPr>
          <w:sz w:val="20"/>
          <w:szCs w:val="20"/>
        </w:rPr>
        <w:t>)</w:t>
      </w:r>
      <w:r w:rsidRPr="007E76AB">
        <w:rPr>
          <w:sz w:val="20"/>
          <w:szCs w:val="20"/>
        </w:rPr>
        <w:t>.</w:t>
      </w:r>
    </w:p>
    <w:p w:rsidR="0043506E" w:rsidRDefault="0043506E" w:rsidP="00F05506">
      <w:pPr>
        <w:pStyle w:val="ac"/>
        <w:numPr>
          <w:ilvl w:val="0"/>
          <w:numId w:val="22"/>
        </w:numPr>
        <w:spacing w:after="0"/>
        <w:ind w:left="0" w:firstLine="709"/>
        <w:jc w:val="both"/>
        <w:rPr>
          <w:sz w:val="20"/>
          <w:szCs w:val="20"/>
        </w:rPr>
      </w:pPr>
      <w:r>
        <w:rPr>
          <w:sz w:val="20"/>
          <w:szCs w:val="20"/>
        </w:rPr>
        <w:t>Организация профессионального музыкального сопровождения: не менее двух музыкальных коллективов.</w:t>
      </w:r>
    </w:p>
    <w:p w:rsidR="0043506E" w:rsidRPr="0043506E" w:rsidRDefault="008D0A94" w:rsidP="00F05506">
      <w:pPr>
        <w:pStyle w:val="ac"/>
        <w:numPr>
          <w:ilvl w:val="0"/>
          <w:numId w:val="22"/>
        </w:numPr>
        <w:spacing w:after="0"/>
        <w:ind w:left="0" w:firstLine="709"/>
        <w:jc w:val="both"/>
        <w:rPr>
          <w:sz w:val="20"/>
          <w:szCs w:val="20"/>
        </w:rPr>
      </w:pPr>
      <w:r>
        <w:rPr>
          <w:sz w:val="20"/>
          <w:szCs w:val="20"/>
        </w:rPr>
        <w:t>Организация видео сопровождения вечера.</w:t>
      </w:r>
    </w:p>
    <w:p w:rsidR="008D0A94" w:rsidRDefault="008D0A94" w:rsidP="00F05506">
      <w:pPr>
        <w:pStyle w:val="ac"/>
        <w:spacing w:after="0"/>
        <w:ind w:left="0" w:firstLine="709"/>
        <w:jc w:val="both"/>
        <w:rPr>
          <w:b/>
          <w:sz w:val="20"/>
          <w:szCs w:val="20"/>
        </w:rPr>
      </w:pPr>
    </w:p>
    <w:p w:rsidR="008D0A94" w:rsidRDefault="008D0A94" w:rsidP="00F05506">
      <w:pPr>
        <w:pStyle w:val="ac"/>
        <w:spacing w:after="0"/>
        <w:ind w:left="0" w:firstLine="709"/>
        <w:jc w:val="both"/>
        <w:rPr>
          <w:b/>
          <w:sz w:val="20"/>
          <w:szCs w:val="20"/>
        </w:rPr>
      </w:pPr>
      <w:r w:rsidRPr="0043506E">
        <w:rPr>
          <w:b/>
          <w:sz w:val="20"/>
          <w:szCs w:val="20"/>
        </w:rPr>
        <w:t xml:space="preserve">Программа </w:t>
      </w:r>
      <w:r w:rsidRPr="008D0A94">
        <w:rPr>
          <w:b/>
          <w:sz w:val="20"/>
          <w:szCs w:val="20"/>
        </w:rPr>
        <w:t>Прощального ужина с вечером Награждений на 300 человек</w:t>
      </w:r>
      <w:r>
        <w:rPr>
          <w:b/>
          <w:sz w:val="20"/>
          <w:szCs w:val="20"/>
        </w:rPr>
        <w:t>.</w:t>
      </w:r>
    </w:p>
    <w:p w:rsidR="008D0A94" w:rsidRPr="007E76AB" w:rsidRDefault="008D0A94" w:rsidP="008310A9">
      <w:pPr>
        <w:pStyle w:val="ac"/>
        <w:numPr>
          <w:ilvl w:val="0"/>
          <w:numId w:val="38"/>
        </w:numPr>
        <w:spacing w:after="0"/>
        <w:ind w:left="0" w:firstLine="709"/>
        <w:jc w:val="both"/>
        <w:rPr>
          <w:sz w:val="20"/>
          <w:szCs w:val="20"/>
        </w:rPr>
      </w:pPr>
      <w:r w:rsidRPr="0043506E">
        <w:rPr>
          <w:sz w:val="20"/>
          <w:szCs w:val="20"/>
        </w:rPr>
        <w:t xml:space="preserve">Организация профессионального ведения </w:t>
      </w:r>
      <w:r w:rsidRPr="00F800A9">
        <w:rPr>
          <w:sz w:val="20"/>
          <w:szCs w:val="20"/>
        </w:rPr>
        <w:t>Прощальн</w:t>
      </w:r>
      <w:r>
        <w:rPr>
          <w:sz w:val="20"/>
          <w:szCs w:val="20"/>
        </w:rPr>
        <w:t>ого</w:t>
      </w:r>
      <w:r w:rsidRPr="00F800A9">
        <w:rPr>
          <w:sz w:val="20"/>
          <w:szCs w:val="20"/>
        </w:rPr>
        <w:t xml:space="preserve"> ужин</w:t>
      </w:r>
      <w:r>
        <w:rPr>
          <w:sz w:val="20"/>
          <w:szCs w:val="20"/>
        </w:rPr>
        <w:t>а</w:t>
      </w:r>
      <w:r w:rsidRPr="00F800A9">
        <w:rPr>
          <w:sz w:val="20"/>
          <w:szCs w:val="20"/>
        </w:rPr>
        <w:t xml:space="preserve"> </w:t>
      </w:r>
      <w:r>
        <w:rPr>
          <w:sz w:val="20"/>
          <w:szCs w:val="20"/>
        </w:rPr>
        <w:t>на 300 человек</w:t>
      </w:r>
      <w:r w:rsidRPr="0043506E">
        <w:rPr>
          <w:sz w:val="20"/>
          <w:szCs w:val="20"/>
        </w:rPr>
        <w:t xml:space="preserve"> на двух языках: английском и русском</w:t>
      </w:r>
      <w:r w:rsidR="008310A9">
        <w:rPr>
          <w:sz w:val="20"/>
          <w:szCs w:val="20"/>
        </w:rPr>
        <w:t xml:space="preserve"> </w:t>
      </w:r>
      <w:r w:rsidR="008310A9" w:rsidRPr="007E76AB">
        <w:rPr>
          <w:sz w:val="20"/>
          <w:szCs w:val="20"/>
        </w:rPr>
        <w:t xml:space="preserve">(продолжительностью не менее </w:t>
      </w:r>
      <w:r w:rsidR="006C2B16" w:rsidRPr="007E76AB">
        <w:rPr>
          <w:sz w:val="20"/>
          <w:szCs w:val="20"/>
        </w:rPr>
        <w:t>3</w:t>
      </w:r>
      <w:r w:rsidR="008310A9" w:rsidRPr="007E76AB">
        <w:rPr>
          <w:sz w:val="20"/>
          <w:szCs w:val="20"/>
        </w:rPr>
        <w:t xml:space="preserve"> часов</w:t>
      </w:r>
      <w:r w:rsidR="006C2B16" w:rsidRPr="007E76AB">
        <w:rPr>
          <w:sz w:val="20"/>
          <w:szCs w:val="20"/>
        </w:rPr>
        <w:t>, не более 6 часов</w:t>
      </w:r>
      <w:r w:rsidR="008310A9" w:rsidRPr="007E76AB">
        <w:rPr>
          <w:sz w:val="20"/>
          <w:szCs w:val="20"/>
        </w:rPr>
        <w:t>)</w:t>
      </w:r>
      <w:r w:rsidRPr="007E76AB">
        <w:rPr>
          <w:sz w:val="20"/>
          <w:szCs w:val="20"/>
        </w:rPr>
        <w:t>.</w:t>
      </w:r>
    </w:p>
    <w:p w:rsidR="008D0A94" w:rsidRDefault="008D0A94" w:rsidP="008310A9">
      <w:pPr>
        <w:pStyle w:val="ac"/>
        <w:numPr>
          <w:ilvl w:val="0"/>
          <w:numId w:val="38"/>
        </w:numPr>
        <w:spacing w:after="0"/>
        <w:ind w:left="0" w:firstLine="709"/>
        <w:jc w:val="both"/>
        <w:rPr>
          <w:sz w:val="20"/>
          <w:szCs w:val="20"/>
        </w:rPr>
      </w:pPr>
      <w:r>
        <w:rPr>
          <w:sz w:val="20"/>
          <w:szCs w:val="20"/>
        </w:rPr>
        <w:t>Организация профессионального музыкального сопровождения: не менее двух музыкальных коллективов.</w:t>
      </w:r>
    </w:p>
    <w:p w:rsidR="008D0A94" w:rsidRDefault="008D0A94" w:rsidP="008310A9">
      <w:pPr>
        <w:pStyle w:val="ac"/>
        <w:numPr>
          <w:ilvl w:val="0"/>
          <w:numId w:val="38"/>
        </w:numPr>
        <w:spacing w:after="0"/>
        <w:ind w:left="0" w:firstLine="709"/>
        <w:jc w:val="both"/>
        <w:rPr>
          <w:sz w:val="20"/>
          <w:szCs w:val="20"/>
        </w:rPr>
      </w:pPr>
      <w:r>
        <w:rPr>
          <w:sz w:val="20"/>
          <w:szCs w:val="20"/>
        </w:rPr>
        <w:t>Организация видео сопровождения вечера.</w:t>
      </w:r>
    </w:p>
    <w:p w:rsidR="0043506E" w:rsidRPr="0043506E" w:rsidRDefault="0043506E" w:rsidP="00F05506">
      <w:pPr>
        <w:pStyle w:val="ac"/>
        <w:spacing w:after="0"/>
        <w:ind w:left="0" w:firstLine="709"/>
        <w:jc w:val="both"/>
        <w:rPr>
          <w:b/>
          <w:sz w:val="20"/>
          <w:szCs w:val="20"/>
        </w:rPr>
      </w:pPr>
    </w:p>
    <w:p w:rsidR="008D0A94" w:rsidRDefault="008D0A94" w:rsidP="00F05506">
      <w:pPr>
        <w:pStyle w:val="ac"/>
        <w:spacing w:after="0"/>
        <w:ind w:left="0" w:firstLine="709"/>
        <w:jc w:val="both"/>
        <w:rPr>
          <w:b/>
          <w:sz w:val="20"/>
          <w:szCs w:val="20"/>
        </w:rPr>
      </w:pPr>
      <w:r w:rsidRPr="008D0A94">
        <w:rPr>
          <w:b/>
          <w:sz w:val="20"/>
          <w:szCs w:val="20"/>
        </w:rPr>
        <w:t xml:space="preserve">Посещение </w:t>
      </w:r>
      <w:r w:rsidR="009B0F8F">
        <w:rPr>
          <w:b/>
          <w:sz w:val="20"/>
          <w:szCs w:val="20"/>
        </w:rPr>
        <w:t>концертного мероприятия</w:t>
      </w:r>
      <w:r>
        <w:rPr>
          <w:b/>
          <w:sz w:val="20"/>
          <w:szCs w:val="20"/>
        </w:rPr>
        <w:t>:</w:t>
      </w:r>
    </w:p>
    <w:p w:rsidR="007E5B6F" w:rsidRDefault="008D0A94" w:rsidP="00F05506">
      <w:pPr>
        <w:pStyle w:val="ac"/>
        <w:numPr>
          <w:ilvl w:val="0"/>
          <w:numId w:val="23"/>
        </w:numPr>
        <w:spacing w:after="0"/>
        <w:ind w:left="0" w:firstLine="709"/>
        <w:jc w:val="both"/>
        <w:rPr>
          <w:sz w:val="20"/>
          <w:szCs w:val="20"/>
        </w:rPr>
      </w:pPr>
      <w:r w:rsidRPr="0043506E">
        <w:rPr>
          <w:sz w:val="20"/>
          <w:szCs w:val="20"/>
        </w:rPr>
        <w:t>Организация</w:t>
      </w:r>
      <w:r w:rsidRPr="008D0A94">
        <w:rPr>
          <w:b/>
          <w:sz w:val="20"/>
          <w:szCs w:val="20"/>
        </w:rPr>
        <w:t xml:space="preserve"> </w:t>
      </w:r>
      <w:r w:rsidRPr="008D0A94">
        <w:rPr>
          <w:sz w:val="20"/>
          <w:szCs w:val="20"/>
        </w:rPr>
        <w:t>массового</w:t>
      </w:r>
      <w:r>
        <w:rPr>
          <w:sz w:val="20"/>
          <w:szCs w:val="20"/>
        </w:rPr>
        <w:t xml:space="preserve"> посещения </w:t>
      </w:r>
      <w:r w:rsidR="007E5B6F" w:rsidRPr="007E5B6F">
        <w:rPr>
          <w:sz w:val="20"/>
          <w:szCs w:val="20"/>
        </w:rPr>
        <w:t>концертного мероприятия</w:t>
      </w:r>
      <w:r w:rsidR="007E5B6F" w:rsidRPr="008D0A94">
        <w:rPr>
          <w:sz w:val="20"/>
          <w:szCs w:val="20"/>
        </w:rPr>
        <w:t xml:space="preserve"> </w:t>
      </w:r>
      <w:r w:rsidRPr="008D0A94">
        <w:rPr>
          <w:sz w:val="20"/>
          <w:szCs w:val="20"/>
        </w:rPr>
        <w:t>на 300 человек;</w:t>
      </w:r>
    </w:p>
    <w:p w:rsidR="008D0A94" w:rsidRPr="007E5B6F" w:rsidRDefault="007E5B6F" w:rsidP="00F05506">
      <w:pPr>
        <w:pStyle w:val="ac"/>
        <w:numPr>
          <w:ilvl w:val="0"/>
          <w:numId w:val="23"/>
        </w:numPr>
        <w:spacing w:after="0"/>
        <w:ind w:left="0"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Здание для </w:t>
      </w:r>
      <w:r w:rsidR="008D0A94" w:rsidRPr="007E5B6F">
        <w:rPr>
          <w:sz w:val="20"/>
          <w:szCs w:val="20"/>
        </w:rPr>
        <w:t xml:space="preserve"> </w:t>
      </w:r>
      <w:r w:rsidRPr="007E5B6F">
        <w:rPr>
          <w:sz w:val="20"/>
          <w:szCs w:val="20"/>
        </w:rPr>
        <w:t>концертного мероприятия</w:t>
      </w:r>
      <w:r w:rsidRPr="008D0A94">
        <w:rPr>
          <w:sz w:val="20"/>
          <w:szCs w:val="20"/>
        </w:rPr>
        <w:t xml:space="preserve"> </w:t>
      </w:r>
      <w:r>
        <w:rPr>
          <w:sz w:val="20"/>
          <w:szCs w:val="20"/>
        </w:rPr>
        <w:t>должно</w:t>
      </w:r>
      <w:r w:rsidR="008D0A94" w:rsidRPr="007E5B6F">
        <w:rPr>
          <w:sz w:val="20"/>
          <w:szCs w:val="20"/>
        </w:rPr>
        <w:t xml:space="preserve"> располагаться в центре города Перми.</w:t>
      </w:r>
    </w:p>
    <w:p w:rsidR="008D0A94" w:rsidRDefault="008D0A94" w:rsidP="00F05506">
      <w:pPr>
        <w:pStyle w:val="ac"/>
        <w:numPr>
          <w:ilvl w:val="0"/>
          <w:numId w:val="23"/>
        </w:numPr>
        <w:spacing w:after="0"/>
        <w:ind w:left="0"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Посещение </w:t>
      </w:r>
      <w:r w:rsidR="007E5B6F" w:rsidRPr="007E5B6F">
        <w:rPr>
          <w:sz w:val="20"/>
          <w:szCs w:val="20"/>
        </w:rPr>
        <w:t>концертного мероприятия</w:t>
      </w:r>
      <w:r>
        <w:rPr>
          <w:sz w:val="20"/>
          <w:szCs w:val="20"/>
        </w:rPr>
        <w:t xml:space="preserve"> должно быть организовано без использования транспортных средств, т.е. в 15-20 минутах ходьбы от Основного здания Конгресса.</w:t>
      </w:r>
    </w:p>
    <w:p w:rsidR="008D0A94" w:rsidRDefault="008D0A94" w:rsidP="00F05506">
      <w:pPr>
        <w:pStyle w:val="ac"/>
        <w:numPr>
          <w:ilvl w:val="0"/>
          <w:numId w:val="23"/>
        </w:numPr>
        <w:spacing w:after="0"/>
        <w:ind w:left="0" w:firstLine="709"/>
        <w:jc w:val="both"/>
        <w:rPr>
          <w:sz w:val="20"/>
          <w:szCs w:val="20"/>
        </w:rPr>
      </w:pPr>
      <w:r>
        <w:rPr>
          <w:sz w:val="20"/>
          <w:szCs w:val="20"/>
        </w:rPr>
        <w:t>Театральное представление должно носить музыкальный или танцевальный характер (исключить необходимость переводчиков для иностранных гостей).</w:t>
      </w:r>
    </w:p>
    <w:p w:rsidR="008D0A94" w:rsidRDefault="008D0A94" w:rsidP="00F05506">
      <w:pPr>
        <w:pStyle w:val="ac"/>
        <w:spacing w:after="0"/>
        <w:ind w:left="0" w:firstLine="709"/>
        <w:jc w:val="both"/>
        <w:rPr>
          <w:sz w:val="20"/>
          <w:szCs w:val="20"/>
        </w:rPr>
      </w:pPr>
    </w:p>
    <w:p w:rsidR="008D0A94" w:rsidRDefault="008D0A94" w:rsidP="00F05506">
      <w:pPr>
        <w:pStyle w:val="ac"/>
        <w:spacing w:after="0"/>
        <w:ind w:left="0" w:firstLine="709"/>
        <w:jc w:val="both"/>
        <w:rPr>
          <w:b/>
          <w:sz w:val="20"/>
          <w:szCs w:val="20"/>
        </w:rPr>
      </w:pPr>
      <w:r w:rsidRPr="008D0A94">
        <w:rPr>
          <w:b/>
          <w:sz w:val="20"/>
          <w:szCs w:val="20"/>
        </w:rPr>
        <w:t>Содержательное и техническое обеспечение экскурсий</w:t>
      </w:r>
      <w:r>
        <w:rPr>
          <w:b/>
          <w:sz w:val="20"/>
          <w:szCs w:val="20"/>
        </w:rPr>
        <w:t>.</w:t>
      </w:r>
    </w:p>
    <w:p w:rsidR="008D0A94" w:rsidRDefault="008D0A94" w:rsidP="00F05506">
      <w:pPr>
        <w:pStyle w:val="ac"/>
        <w:spacing w:after="0"/>
        <w:ind w:left="0" w:firstLine="709"/>
        <w:jc w:val="both"/>
        <w:rPr>
          <w:sz w:val="20"/>
          <w:szCs w:val="20"/>
        </w:rPr>
      </w:pPr>
      <w:r w:rsidRPr="008D0A94">
        <w:rPr>
          <w:sz w:val="20"/>
          <w:szCs w:val="20"/>
        </w:rPr>
        <w:t>Экскурсии должны включать в себя</w:t>
      </w:r>
      <w:r w:rsidR="00F74533">
        <w:rPr>
          <w:sz w:val="20"/>
          <w:szCs w:val="20"/>
        </w:rPr>
        <w:t xml:space="preserve">: </w:t>
      </w:r>
    </w:p>
    <w:p w:rsidR="00F74533" w:rsidRDefault="00F74533" w:rsidP="00F05506">
      <w:pPr>
        <w:pStyle w:val="ac"/>
        <w:spacing w:after="0"/>
        <w:ind w:left="0" w:firstLine="709"/>
        <w:jc w:val="both"/>
        <w:rPr>
          <w:sz w:val="20"/>
          <w:szCs w:val="20"/>
        </w:rPr>
      </w:pPr>
      <w:r>
        <w:rPr>
          <w:sz w:val="20"/>
          <w:szCs w:val="20"/>
        </w:rPr>
        <w:t>- пешеходные экскурсионные туры по городу Перми;</w:t>
      </w:r>
    </w:p>
    <w:p w:rsidR="00F74533" w:rsidRDefault="00F74533" w:rsidP="00F05506">
      <w:pPr>
        <w:pStyle w:val="ac"/>
        <w:spacing w:after="0"/>
        <w:ind w:left="0" w:firstLine="709"/>
        <w:jc w:val="both"/>
        <w:rPr>
          <w:sz w:val="20"/>
          <w:szCs w:val="20"/>
        </w:rPr>
      </w:pPr>
      <w:r>
        <w:rPr>
          <w:sz w:val="20"/>
          <w:szCs w:val="20"/>
        </w:rPr>
        <w:t>- автобусные экскурсионные и технические туры по городу Перми;</w:t>
      </w:r>
    </w:p>
    <w:p w:rsidR="00F74533" w:rsidRDefault="00F74533" w:rsidP="00F05506">
      <w:pPr>
        <w:pStyle w:val="ac"/>
        <w:spacing w:after="0"/>
        <w:ind w:left="0" w:firstLine="709"/>
        <w:jc w:val="both"/>
        <w:rPr>
          <w:sz w:val="20"/>
          <w:szCs w:val="20"/>
        </w:rPr>
      </w:pPr>
      <w:r>
        <w:rPr>
          <w:sz w:val="20"/>
          <w:szCs w:val="20"/>
        </w:rPr>
        <w:t>- экскурсионные туры в города Пермского края.</w:t>
      </w:r>
    </w:p>
    <w:p w:rsidR="00F74533" w:rsidRPr="008D0A94" w:rsidRDefault="00F74533" w:rsidP="00F05506">
      <w:pPr>
        <w:pStyle w:val="ac"/>
        <w:spacing w:after="0"/>
        <w:ind w:left="0" w:firstLine="709"/>
        <w:jc w:val="both"/>
        <w:rPr>
          <w:sz w:val="20"/>
          <w:szCs w:val="20"/>
        </w:rPr>
      </w:pPr>
    </w:p>
    <w:p w:rsidR="008D0A94" w:rsidRDefault="008D0A94" w:rsidP="00F05506">
      <w:pPr>
        <w:pStyle w:val="ac"/>
        <w:numPr>
          <w:ilvl w:val="0"/>
          <w:numId w:val="24"/>
        </w:numPr>
        <w:spacing w:after="0"/>
        <w:ind w:left="0"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Необходимо предоставить содержательное наполнение экскурсий. Обязательно согласование МОК и </w:t>
      </w:r>
      <w:r w:rsidR="008310A9">
        <w:rPr>
          <w:sz w:val="20"/>
          <w:szCs w:val="20"/>
        </w:rPr>
        <w:t>ИСПОЛКОМ</w:t>
      </w:r>
      <w:r>
        <w:rPr>
          <w:sz w:val="20"/>
          <w:szCs w:val="20"/>
        </w:rPr>
        <w:t>.</w:t>
      </w:r>
    </w:p>
    <w:p w:rsidR="00F74533" w:rsidRDefault="00F74533" w:rsidP="00F05506">
      <w:pPr>
        <w:pStyle w:val="ac"/>
        <w:numPr>
          <w:ilvl w:val="0"/>
          <w:numId w:val="24"/>
        </w:numPr>
        <w:spacing w:after="0"/>
        <w:ind w:left="0" w:firstLine="709"/>
        <w:jc w:val="both"/>
        <w:rPr>
          <w:sz w:val="20"/>
          <w:szCs w:val="20"/>
        </w:rPr>
      </w:pPr>
      <w:r>
        <w:rPr>
          <w:sz w:val="20"/>
          <w:szCs w:val="20"/>
        </w:rPr>
        <w:t>Необходимо организовать трансферт в ходе экскурсий.</w:t>
      </w:r>
    </w:p>
    <w:p w:rsidR="00F74533" w:rsidRDefault="00F74533" w:rsidP="00F05506">
      <w:pPr>
        <w:pStyle w:val="ac"/>
        <w:numPr>
          <w:ilvl w:val="0"/>
          <w:numId w:val="24"/>
        </w:numPr>
        <w:spacing w:after="0"/>
        <w:ind w:left="0" w:firstLine="709"/>
        <w:jc w:val="both"/>
        <w:rPr>
          <w:sz w:val="20"/>
          <w:szCs w:val="20"/>
        </w:rPr>
      </w:pPr>
      <w:r>
        <w:rPr>
          <w:sz w:val="20"/>
          <w:szCs w:val="20"/>
        </w:rPr>
        <w:t>Необходимо организовать ланчи в ходе экскурсий более чем на 3 часа.</w:t>
      </w:r>
    </w:p>
    <w:p w:rsidR="00F74533" w:rsidRPr="00F74533" w:rsidRDefault="00F74533" w:rsidP="00F05506">
      <w:pPr>
        <w:pStyle w:val="ac"/>
        <w:numPr>
          <w:ilvl w:val="0"/>
          <w:numId w:val="24"/>
        </w:numPr>
        <w:spacing w:after="0"/>
        <w:ind w:left="0"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Необходимо предоставить входные билеты в музеи, парки и т.д. </w:t>
      </w:r>
    </w:p>
    <w:p w:rsidR="00F74533" w:rsidRPr="008D0A94" w:rsidRDefault="00F74533" w:rsidP="00F05506">
      <w:pPr>
        <w:pStyle w:val="ac"/>
        <w:spacing w:after="0"/>
        <w:ind w:left="0" w:firstLine="709"/>
        <w:jc w:val="both"/>
        <w:rPr>
          <w:b/>
          <w:sz w:val="20"/>
          <w:szCs w:val="20"/>
        </w:rPr>
      </w:pPr>
    </w:p>
    <w:p w:rsidR="0043506E" w:rsidRPr="00F800A9" w:rsidRDefault="0043506E" w:rsidP="00F05506">
      <w:pPr>
        <w:ind w:firstLine="709"/>
        <w:jc w:val="both"/>
        <w:rPr>
          <w:b/>
          <w:sz w:val="20"/>
          <w:szCs w:val="20"/>
        </w:rPr>
      </w:pPr>
      <w:r w:rsidRPr="00F800A9">
        <w:rPr>
          <w:b/>
          <w:sz w:val="20"/>
          <w:szCs w:val="20"/>
        </w:rPr>
        <w:t xml:space="preserve">На всех этапах работ требуется согласование МОК и </w:t>
      </w:r>
      <w:r w:rsidR="008310A9">
        <w:rPr>
          <w:b/>
          <w:sz w:val="20"/>
          <w:szCs w:val="20"/>
        </w:rPr>
        <w:t>ИСПОЛКОМ</w:t>
      </w:r>
      <w:r w:rsidRPr="00F800A9">
        <w:rPr>
          <w:b/>
          <w:sz w:val="20"/>
          <w:szCs w:val="20"/>
        </w:rPr>
        <w:t xml:space="preserve">. </w:t>
      </w:r>
    </w:p>
    <w:p w:rsidR="0043506E" w:rsidRPr="00F800A9" w:rsidRDefault="0043506E" w:rsidP="00F05506">
      <w:pPr>
        <w:ind w:firstLine="709"/>
        <w:jc w:val="both"/>
        <w:rPr>
          <w:b/>
          <w:sz w:val="20"/>
          <w:szCs w:val="20"/>
        </w:rPr>
      </w:pPr>
    </w:p>
    <w:p w:rsidR="0043506E" w:rsidRPr="00F800A9" w:rsidRDefault="0043506E" w:rsidP="00F05506">
      <w:pPr>
        <w:numPr>
          <w:ilvl w:val="0"/>
          <w:numId w:val="12"/>
        </w:numPr>
        <w:ind w:left="0" w:firstLine="709"/>
        <w:jc w:val="both"/>
        <w:rPr>
          <w:sz w:val="20"/>
          <w:szCs w:val="20"/>
        </w:rPr>
      </w:pPr>
      <w:r w:rsidRPr="00F800A9">
        <w:rPr>
          <w:sz w:val="20"/>
          <w:szCs w:val="20"/>
        </w:rPr>
        <w:t xml:space="preserve">В части экскурсионных/технических туров: разработка и согласование подробных экскурсионных туров по городу Перми и Пермскому краю в соответствии с требованиями МОК и ИСОКАРП. </w:t>
      </w:r>
    </w:p>
    <w:p w:rsidR="0043506E" w:rsidRPr="00F800A9" w:rsidRDefault="0043506E" w:rsidP="00F05506">
      <w:pPr>
        <w:numPr>
          <w:ilvl w:val="0"/>
          <w:numId w:val="12"/>
        </w:numPr>
        <w:ind w:left="0" w:firstLine="709"/>
        <w:jc w:val="both"/>
        <w:rPr>
          <w:sz w:val="20"/>
          <w:szCs w:val="20"/>
        </w:rPr>
      </w:pPr>
      <w:r w:rsidRPr="00F800A9">
        <w:rPr>
          <w:sz w:val="20"/>
          <w:szCs w:val="20"/>
        </w:rPr>
        <w:t>В части развлекательной программы: разработка и утверждение подробного сценария программы мероприятия,  приглашение исполнителей, проведение репетиций (не менее одной сводной репетиции) и т.п.</w:t>
      </w:r>
    </w:p>
    <w:p w:rsidR="0043506E" w:rsidRPr="00F800A9" w:rsidRDefault="0043506E" w:rsidP="00F05506">
      <w:pPr>
        <w:numPr>
          <w:ilvl w:val="0"/>
          <w:numId w:val="12"/>
        </w:numPr>
        <w:ind w:left="0" w:firstLine="709"/>
        <w:jc w:val="both"/>
        <w:rPr>
          <w:sz w:val="20"/>
          <w:szCs w:val="20"/>
        </w:rPr>
      </w:pPr>
      <w:r w:rsidRPr="00F800A9">
        <w:rPr>
          <w:sz w:val="20"/>
          <w:szCs w:val="20"/>
        </w:rPr>
        <w:t xml:space="preserve">Приглашение квалифицированных ведущих мероприятия, согласование с </w:t>
      </w:r>
      <w:r w:rsidR="00F74533" w:rsidRPr="00F800A9">
        <w:rPr>
          <w:sz w:val="20"/>
          <w:szCs w:val="20"/>
        </w:rPr>
        <w:t>МОК и ИСОКАРП</w:t>
      </w:r>
      <w:r w:rsidRPr="00F800A9">
        <w:rPr>
          <w:sz w:val="20"/>
          <w:szCs w:val="20"/>
        </w:rPr>
        <w:t>;</w:t>
      </w:r>
    </w:p>
    <w:p w:rsidR="0043506E" w:rsidRPr="00F800A9" w:rsidRDefault="0043506E" w:rsidP="00F05506">
      <w:pPr>
        <w:numPr>
          <w:ilvl w:val="0"/>
          <w:numId w:val="12"/>
        </w:numPr>
        <w:ind w:left="0" w:firstLine="709"/>
        <w:jc w:val="both"/>
        <w:rPr>
          <w:sz w:val="20"/>
          <w:szCs w:val="20"/>
        </w:rPr>
      </w:pPr>
      <w:r w:rsidRPr="00F800A9">
        <w:rPr>
          <w:sz w:val="20"/>
          <w:szCs w:val="20"/>
        </w:rPr>
        <w:t>В части декоративного оформления мероприятия: разработка и утверждение концепции оформления сценического пространства, изготовление, ввоз, вывоз монтаж и демонтаж декораций и т.п.</w:t>
      </w:r>
    </w:p>
    <w:p w:rsidR="0043506E" w:rsidRPr="00F800A9" w:rsidRDefault="0043506E" w:rsidP="00F05506">
      <w:pPr>
        <w:numPr>
          <w:ilvl w:val="0"/>
          <w:numId w:val="12"/>
        </w:numPr>
        <w:ind w:left="0" w:firstLine="709"/>
        <w:jc w:val="both"/>
        <w:rPr>
          <w:sz w:val="20"/>
          <w:szCs w:val="20"/>
        </w:rPr>
      </w:pPr>
      <w:r w:rsidRPr="00F800A9">
        <w:rPr>
          <w:sz w:val="20"/>
          <w:szCs w:val="20"/>
        </w:rPr>
        <w:t xml:space="preserve">В части подготовки видеоконтента мероприятия: разработка концепции видеоконтента, согласование состава видеоконтента и утверждение сценариев отдельных его частей, проведение павильонной или натурной съемки необходимых материалов, работа с архивами для приобретения необходимых видеоматериалов, монтаж видеоматериалов и разработка компьютерной графики и т.п.  </w:t>
      </w:r>
    </w:p>
    <w:p w:rsidR="0043506E" w:rsidRPr="00F800A9" w:rsidRDefault="0043506E" w:rsidP="00F05506">
      <w:pPr>
        <w:numPr>
          <w:ilvl w:val="0"/>
          <w:numId w:val="12"/>
        </w:numPr>
        <w:ind w:left="0" w:firstLine="709"/>
        <w:jc w:val="both"/>
        <w:rPr>
          <w:sz w:val="20"/>
          <w:szCs w:val="20"/>
        </w:rPr>
      </w:pPr>
      <w:r w:rsidRPr="00F800A9">
        <w:rPr>
          <w:sz w:val="20"/>
          <w:szCs w:val="20"/>
        </w:rPr>
        <w:t>В части организации и управления мероприятием: постоянное администрирование по всем вопросам, связанным с организацией данного задания, прохождение необходимых согласований с заинтересованными организациями, контроль над соблюдением обязанностей, установленных законом для организаторов подобных мероприятий.</w:t>
      </w:r>
    </w:p>
    <w:p w:rsidR="0043506E" w:rsidRPr="00F800A9" w:rsidRDefault="0043506E" w:rsidP="00F05506">
      <w:pPr>
        <w:ind w:firstLine="709"/>
        <w:jc w:val="both"/>
        <w:rPr>
          <w:sz w:val="20"/>
          <w:szCs w:val="20"/>
        </w:rPr>
      </w:pPr>
    </w:p>
    <w:p w:rsidR="0043506E" w:rsidRPr="00F800A9" w:rsidRDefault="0043506E" w:rsidP="00F05506">
      <w:pPr>
        <w:ind w:firstLine="709"/>
        <w:jc w:val="both"/>
        <w:rPr>
          <w:sz w:val="20"/>
          <w:szCs w:val="20"/>
        </w:rPr>
      </w:pPr>
    </w:p>
    <w:p w:rsidR="0043506E" w:rsidRPr="00F800A9" w:rsidRDefault="0043506E" w:rsidP="00F05506">
      <w:pPr>
        <w:ind w:firstLine="709"/>
        <w:jc w:val="both"/>
        <w:rPr>
          <w:sz w:val="20"/>
          <w:szCs w:val="20"/>
        </w:rPr>
      </w:pPr>
      <w:r w:rsidRPr="00F800A9">
        <w:rPr>
          <w:sz w:val="20"/>
          <w:szCs w:val="20"/>
        </w:rPr>
        <w:t xml:space="preserve">Авторские права: Участник конкурса обязан в ходе исполнения Технического задания обеспечить соблюдение всех авторских и смежных прав на исполняемые и создаваемые произведения в рамках </w:t>
      </w:r>
      <w:r w:rsidRPr="007E76AB">
        <w:rPr>
          <w:sz w:val="20"/>
          <w:szCs w:val="20"/>
        </w:rPr>
        <w:t>цены лота.</w:t>
      </w:r>
    </w:p>
    <w:p w:rsidR="0043506E" w:rsidRDefault="0043506E" w:rsidP="0043506E">
      <w:pPr>
        <w:ind w:left="360"/>
        <w:jc w:val="both"/>
        <w:rPr>
          <w:b/>
          <w:sz w:val="20"/>
          <w:szCs w:val="20"/>
        </w:rPr>
      </w:pPr>
    </w:p>
    <w:p w:rsidR="008310A9" w:rsidRPr="007E76AB" w:rsidRDefault="008310A9" w:rsidP="008310A9">
      <w:pPr>
        <w:pStyle w:val="ac"/>
        <w:numPr>
          <w:ilvl w:val="0"/>
          <w:numId w:val="37"/>
        </w:numPr>
        <w:jc w:val="both"/>
        <w:rPr>
          <w:b/>
          <w:sz w:val="20"/>
          <w:szCs w:val="20"/>
        </w:rPr>
      </w:pPr>
      <w:r w:rsidRPr="007E76AB">
        <w:rPr>
          <w:b/>
          <w:sz w:val="20"/>
          <w:szCs w:val="20"/>
        </w:rPr>
        <w:t>Привлечение и обеспечение функционирования обслуживающего персонала Конгресса (переводчиков, административных групп Конгресса), включая поиск и представление для согласования кандидатур, соответствующих требованиям технического задания, обеспечение функционирования обслуживающего персонала Конгресса</w:t>
      </w:r>
    </w:p>
    <w:p w:rsidR="008310A9" w:rsidRDefault="008310A9" w:rsidP="008310A9">
      <w:pPr>
        <w:ind w:firstLine="709"/>
        <w:jc w:val="both"/>
        <w:rPr>
          <w:sz w:val="20"/>
          <w:szCs w:val="20"/>
        </w:rPr>
      </w:pPr>
    </w:p>
    <w:p w:rsidR="007E76AB" w:rsidRDefault="007E76AB" w:rsidP="008310A9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Сроки оказания услуг: </w:t>
      </w:r>
    </w:p>
    <w:p w:rsidR="007E76AB" w:rsidRPr="007E76AB" w:rsidRDefault="007E76AB" w:rsidP="007E76AB">
      <w:pPr>
        <w:ind w:firstLine="709"/>
        <w:jc w:val="both"/>
        <w:rPr>
          <w:sz w:val="20"/>
          <w:szCs w:val="20"/>
        </w:rPr>
      </w:pPr>
      <w:r w:rsidRPr="007E76AB">
        <w:rPr>
          <w:sz w:val="20"/>
          <w:szCs w:val="20"/>
        </w:rPr>
        <w:t>- поиск и представление для согласования кандидатур, соответствующих требованиям технического задания: не ранее 10 и не позднее 20 дней с момента подписания гражданско-правового договора;</w:t>
      </w:r>
    </w:p>
    <w:p w:rsidR="007E76AB" w:rsidRPr="007E76AB" w:rsidRDefault="007E76AB" w:rsidP="007E76AB">
      <w:pPr>
        <w:ind w:firstLine="709"/>
        <w:jc w:val="both"/>
        <w:rPr>
          <w:sz w:val="20"/>
          <w:szCs w:val="20"/>
        </w:rPr>
      </w:pPr>
      <w:r w:rsidRPr="007E76AB">
        <w:rPr>
          <w:sz w:val="20"/>
          <w:szCs w:val="20"/>
        </w:rPr>
        <w:t>- обеспечение функционирования обслуживающего персонала Конгресса: 06-13 сентября 2012 г. (включительно).</w:t>
      </w:r>
    </w:p>
    <w:p w:rsidR="007E76AB" w:rsidRDefault="007E76AB" w:rsidP="008310A9">
      <w:pPr>
        <w:ind w:firstLine="709"/>
        <w:jc w:val="both"/>
        <w:rPr>
          <w:sz w:val="20"/>
          <w:szCs w:val="20"/>
        </w:rPr>
      </w:pPr>
    </w:p>
    <w:p w:rsidR="007E76AB" w:rsidRDefault="007E76AB" w:rsidP="008310A9">
      <w:pPr>
        <w:ind w:firstLine="709"/>
        <w:jc w:val="both"/>
        <w:rPr>
          <w:sz w:val="20"/>
          <w:szCs w:val="20"/>
        </w:rPr>
      </w:pPr>
    </w:p>
    <w:p w:rsidR="00513FDD" w:rsidRPr="00F800A9" w:rsidRDefault="008310A9" w:rsidP="008310A9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Исполнитель обязан обеспечить наличие и надлежащее функционирование следующего обслуживающего персонала Конгресса</w:t>
      </w:r>
      <w:r w:rsidR="00513FDD" w:rsidRPr="00F800A9">
        <w:rPr>
          <w:iCs/>
          <w:sz w:val="20"/>
          <w:szCs w:val="20"/>
        </w:rPr>
        <w:t>:</w:t>
      </w:r>
    </w:p>
    <w:p w:rsidR="00513FDD" w:rsidRPr="00F800A9" w:rsidRDefault="00513FDD" w:rsidP="008310A9">
      <w:pPr>
        <w:ind w:firstLine="709"/>
        <w:jc w:val="both"/>
        <w:rPr>
          <w:b/>
          <w:sz w:val="20"/>
          <w:szCs w:val="20"/>
          <w:highlight w:val="yellow"/>
        </w:rPr>
      </w:pPr>
    </w:p>
    <w:p w:rsidR="00513FDD" w:rsidRPr="00F800A9" w:rsidRDefault="00513FDD" w:rsidP="008310A9">
      <w:pPr>
        <w:numPr>
          <w:ilvl w:val="0"/>
          <w:numId w:val="5"/>
        </w:numPr>
        <w:ind w:left="0" w:firstLine="709"/>
        <w:jc w:val="both"/>
        <w:rPr>
          <w:b/>
          <w:iCs/>
          <w:sz w:val="20"/>
          <w:szCs w:val="20"/>
        </w:rPr>
      </w:pPr>
      <w:r w:rsidRPr="00F800A9">
        <w:rPr>
          <w:b/>
          <w:iCs/>
          <w:sz w:val="20"/>
          <w:szCs w:val="20"/>
        </w:rPr>
        <w:t xml:space="preserve">Услуги переводчиков – </w:t>
      </w:r>
      <w:r w:rsidRPr="00F800A9">
        <w:rPr>
          <w:iCs/>
          <w:sz w:val="20"/>
          <w:szCs w:val="20"/>
        </w:rPr>
        <w:t>услуги синхронного перевода с иностранных языков (английский</w:t>
      </w:r>
      <w:r w:rsidR="008310A9">
        <w:rPr>
          <w:iCs/>
          <w:sz w:val="20"/>
          <w:szCs w:val="20"/>
        </w:rPr>
        <w:t>-</w:t>
      </w:r>
      <w:r w:rsidRPr="00F800A9">
        <w:rPr>
          <w:iCs/>
          <w:sz w:val="20"/>
          <w:szCs w:val="20"/>
        </w:rPr>
        <w:t>русский</w:t>
      </w:r>
      <w:r w:rsidR="008310A9">
        <w:rPr>
          <w:iCs/>
          <w:sz w:val="20"/>
          <w:szCs w:val="20"/>
        </w:rPr>
        <w:t>, русский-английский)</w:t>
      </w:r>
      <w:r w:rsidRPr="00F800A9">
        <w:rPr>
          <w:iCs/>
          <w:sz w:val="20"/>
          <w:szCs w:val="20"/>
        </w:rPr>
        <w:t xml:space="preserve"> для участников, официальных лиц и организационного комитета (Исполкома, Секретариата, и т.д.).</w:t>
      </w:r>
    </w:p>
    <w:p w:rsidR="008310A9" w:rsidRDefault="008310A9" w:rsidP="008310A9">
      <w:pPr>
        <w:ind w:firstLine="709"/>
        <w:jc w:val="both"/>
        <w:rPr>
          <w:iCs/>
          <w:sz w:val="20"/>
          <w:szCs w:val="20"/>
        </w:rPr>
      </w:pPr>
    </w:p>
    <w:p w:rsidR="008310A9" w:rsidRPr="007E76AB" w:rsidRDefault="008310A9" w:rsidP="008310A9">
      <w:pPr>
        <w:ind w:firstLine="709"/>
        <w:jc w:val="both"/>
        <w:rPr>
          <w:iCs/>
          <w:sz w:val="20"/>
          <w:szCs w:val="20"/>
        </w:rPr>
      </w:pPr>
      <w:r w:rsidRPr="007E76AB">
        <w:rPr>
          <w:iCs/>
          <w:sz w:val="20"/>
          <w:szCs w:val="20"/>
        </w:rPr>
        <w:t>Количество привлекаемых специалистов:</w:t>
      </w:r>
    </w:p>
    <w:p w:rsidR="00513FDD" w:rsidRPr="007E76AB" w:rsidRDefault="00C41FF2" w:rsidP="008310A9">
      <w:pPr>
        <w:ind w:firstLine="709"/>
        <w:jc w:val="both"/>
        <w:rPr>
          <w:iCs/>
          <w:sz w:val="20"/>
          <w:szCs w:val="20"/>
        </w:rPr>
      </w:pPr>
      <w:r w:rsidRPr="007E76AB">
        <w:rPr>
          <w:iCs/>
          <w:sz w:val="20"/>
          <w:szCs w:val="20"/>
        </w:rPr>
        <w:t>Сроки привлечения специалистов: 4 дня Конгресса</w:t>
      </w:r>
      <w:r w:rsidR="00513FDD" w:rsidRPr="007E76AB">
        <w:rPr>
          <w:iCs/>
          <w:sz w:val="20"/>
          <w:szCs w:val="20"/>
        </w:rPr>
        <w:t xml:space="preserve"> </w:t>
      </w:r>
      <w:r w:rsidRPr="007E76AB">
        <w:rPr>
          <w:iCs/>
          <w:sz w:val="20"/>
          <w:szCs w:val="20"/>
        </w:rPr>
        <w:t>(</w:t>
      </w:r>
      <w:r w:rsidR="00513FDD" w:rsidRPr="007E76AB">
        <w:rPr>
          <w:iCs/>
          <w:sz w:val="20"/>
          <w:szCs w:val="20"/>
        </w:rPr>
        <w:t>с 10.09 по 13.09</w:t>
      </w:r>
      <w:r w:rsidRPr="007E76AB">
        <w:rPr>
          <w:iCs/>
          <w:sz w:val="20"/>
          <w:szCs w:val="20"/>
        </w:rPr>
        <w:t>.2012 г.)</w:t>
      </w:r>
    </w:p>
    <w:p w:rsidR="00513FDD" w:rsidRPr="007E76AB" w:rsidRDefault="00C41FF2" w:rsidP="008310A9">
      <w:pPr>
        <w:ind w:firstLine="709"/>
        <w:jc w:val="both"/>
        <w:rPr>
          <w:iCs/>
          <w:sz w:val="20"/>
          <w:szCs w:val="20"/>
        </w:rPr>
      </w:pPr>
      <w:r w:rsidRPr="007E76AB">
        <w:rPr>
          <w:iCs/>
          <w:sz w:val="20"/>
          <w:szCs w:val="20"/>
        </w:rPr>
        <w:t xml:space="preserve">Количество мероприятий (необходимое количество специалистов на одно мероприятие) в день: </w:t>
      </w:r>
      <w:r w:rsidR="00513FDD" w:rsidRPr="007E76AB">
        <w:rPr>
          <w:iCs/>
          <w:sz w:val="20"/>
          <w:szCs w:val="20"/>
        </w:rPr>
        <w:t xml:space="preserve">5 параллельных сессии </w:t>
      </w:r>
      <w:r w:rsidRPr="007E76AB">
        <w:rPr>
          <w:iCs/>
          <w:sz w:val="20"/>
          <w:szCs w:val="20"/>
        </w:rPr>
        <w:t>(</w:t>
      </w:r>
      <w:r w:rsidR="00513FDD" w:rsidRPr="007E76AB">
        <w:rPr>
          <w:iCs/>
          <w:sz w:val="20"/>
          <w:szCs w:val="20"/>
        </w:rPr>
        <w:t>2 переводчика</w:t>
      </w:r>
      <w:r w:rsidRPr="007E76AB">
        <w:rPr>
          <w:iCs/>
          <w:sz w:val="20"/>
          <w:szCs w:val="20"/>
        </w:rPr>
        <w:t>)</w:t>
      </w:r>
    </w:p>
    <w:p w:rsidR="00C41FF2" w:rsidRPr="007E76AB" w:rsidRDefault="00C41FF2" w:rsidP="008310A9">
      <w:pPr>
        <w:ind w:firstLine="709"/>
        <w:jc w:val="both"/>
        <w:rPr>
          <w:iCs/>
          <w:sz w:val="20"/>
          <w:szCs w:val="20"/>
        </w:rPr>
      </w:pPr>
      <w:r w:rsidRPr="007E76AB">
        <w:rPr>
          <w:iCs/>
          <w:sz w:val="20"/>
          <w:szCs w:val="20"/>
        </w:rPr>
        <w:t>Итого: 10 специалистов / день (8 часов: с 10-00 до 19-00)</w:t>
      </w:r>
    </w:p>
    <w:p w:rsidR="00513FDD" w:rsidRPr="00F800A9" w:rsidRDefault="00513FDD" w:rsidP="008310A9">
      <w:pPr>
        <w:ind w:firstLine="709"/>
        <w:jc w:val="both"/>
        <w:rPr>
          <w:b/>
          <w:iCs/>
          <w:sz w:val="20"/>
          <w:szCs w:val="20"/>
        </w:rPr>
      </w:pPr>
    </w:p>
    <w:p w:rsidR="00513FDD" w:rsidRPr="00F800A9" w:rsidRDefault="00513FDD" w:rsidP="008310A9">
      <w:pPr>
        <w:ind w:firstLine="709"/>
        <w:jc w:val="both"/>
        <w:rPr>
          <w:b/>
          <w:iCs/>
          <w:sz w:val="20"/>
          <w:szCs w:val="20"/>
        </w:rPr>
      </w:pPr>
      <w:r w:rsidRPr="00F800A9">
        <w:rPr>
          <w:b/>
          <w:iCs/>
          <w:sz w:val="20"/>
          <w:szCs w:val="20"/>
        </w:rPr>
        <w:t>Требования к переводчикам:</w:t>
      </w:r>
    </w:p>
    <w:p w:rsidR="00ED022D" w:rsidRPr="00F800A9" w:rsidRDefault="00ED022D" w:rsidP="00ED022D">
      <w:pPr>
        <w:numPr>
          <w:ilvl w:val="0"/>
          <w:numId w:val="2"/>
        </w:numPr>
        <w:jc w:val="both"/>
        <w:rPr>
          <w:iCs/>
          <w:sz w:val="20"/>
          <w:szCs w:val="20"/>
        </w:rPr>
      </w:pPr>
      <w:r w:rsidRPr="00F800A9">
        <w:rPr>
          <w:iCs/>
          <w:sz w:val="20"/>
          <w:szCs w:val="20"/>
        </w:rPr>
        <w:t>Профессиональный уровень владения терми</w:t>
      </w:r>
      <w:r>
        <w:rPr>
          <w:iCs/>
          <w:sz w:val="20"/>
          <w:szCs w:val="20"/>
        </w:rPr>
        <w:t xml:space="preserve">нологией по тематике Конгресса: </w:t>
      </w:r>
      <w:r w:rsidRPr="00F800A9">
        <w:rPr>
          <w:iCs/>
          <w:sz w:val="20"/>
          <w:szCs w:val="20"/>
        </w:rPr>
        <w:t>архитектура, горо</w:t>
      </w:r>
      <w:r>
        <w:rPr>
          <w:iCs/>
          <w:sz w:val="20"/>
          <w:szCs w:val="20"/>
        </w:rPr>
        <w:t>дское планирование, урбанистика (необходимо представить подтверждающие документы: диплом, сертификаты, акты выполненных работ, благодарственные письма, работы, публикации и т.д.).</w:t>
      </w:r>
    </w:p>
    <w:p w:rsidR="00ED022D" w:rsidRPr="0054087C" w:rsidRDefault="00ED022D" w:rsidP="00ED022D">
      <w:pPr>
        <w:numPr>
          <w:ilvl w:val="0"/>
          <w:numId w:val="2"/>
        </w:numPr>
        <w:jc w:val="both"/>
        <w:rPr>
          <w:iCs/>
          <w:sz w:val="20"/>
          <w:szCs w:val="20"/>
        </w:rPr>
      </w:pPr>
      <w:r w:rsidRPr="0054087C">
        <w:rPr>
          <w:iCs/>
          <w:sz w:val="20"/>
          <w:szCs w:val="20"/>
        </w:rPr>
        <w:t>Опыт синхронных и последовательных устных переводов не менее трех лет</w:t>
      </w:r>
      <w:r>
        <w:rPr>
          <w:iCs/>
          <w:sz w:val="20"/>
          <w:szCs w:val="20"/>
        </w:rPr>
        <w:t xml:space="preserve"> с подтверждающими документами (договорами, актами выполненных работ, списком мероприятий и т.д.)</w:t>
      </w:r>
    </w:p>
    <w:p w:rsidR="00ED022D" w:rsidRPr="00F800A9" w:rsidRDefault="00ED022D" w:rsidP="00ED022D">
      <w:pPr>
        <w:numPr>
          <w:ilvl w:val="0"/>
          <w:numId w:val="2"/>
        </w:numPr>
        <w:jc w:val="both"/>
        <w:rPr>
          <w:iCs/>
          <w:sz w:val="20"/>
          <w:szCs w:val="20"/>
        </w:rPr>
      </w:pPr>
      <w:r w:rsidRPr="00F800A9">
        <w:rPr>
          <w:iCs/>
          <w:sz w:val="20"/>
          <w:szCs w:val="20"/>
        </w:rPr>
        <w:t>Наличие документов, подтверждающих высокий уровень переводчика (дипломы, сертификаты, благодарственные и рекомендательные письма)</w:t>
      </w:r>
    </w:p>
    <w:p w:rsidR="00ED022D" w:rsidRPr="00F800A9" w:rsidRDefault="00ED022D" w:rsidP="00ED022D">
      <w:pPr>
        <w:numPr>
          <w:ilvl w:val="0"/>
          <w:numId w:val="2"/>
        </w:num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Полный и точный перевод</w:t>
      </w:r>
    </w:p>
    <w:p w:rsidR="00513FDD" w:rsidRPr="00F800A9" w:rsidRDefault="00513FDD" w:rsidP="008310A9">
      <w:pPr>
        <w:ind w:firstLine="709"/>
        <w:jc w:val="both"/>
        <w:rPr>
          <w:b/>
          <w:sz w:val="20"/>
          <w:szCs w:val="20"/>
        </w:rPr>
      </w:pPr>
    </w:p>
    <w:p w:rsidR="00513FDD" w:rsidRPr="00F800A9" w:rsidRDefault="00513FDD" w:rsidP="008310A9">
      <w:pPr>
        <w:numPr>
          <w:ilvl w:val="0"/>
          <w:numId w:val="5"/>
        </w:numPr>
        <w:ind w:left="0" w:firstLine="709"/>
        <w:jc w:val="both"/>
        <w:rPr>
          <w:iCs/>
          <w:sz w:val="20"/>
          <w:szCs w:val="20"/>
        </w:rPr>
      </w:pPr>
      <w:r w:rsidRPr="00F800A9">
        <w:rPr>
          <w:b/>
          <w:sz w:val="20"/>
          <w:szCs w:val="20"/>
        </w:rPr>
        <w:t xml:space="preserve">Услуги административной группы - </w:t>
      </w:r>
      <w:r w:rsidRPr="00F800A9">
        <w:rPr>
          <w:iCs/>
          <w:sz w:val="20"/>
          <w:szCs w:val="20"/>
        </w:rPr>
        <w:t xml:space="preserve">услуги администрирования Конгресса </w:t>
      </w:r>
      <w:r w:rsidRPr="00F800A9">
        <w:rPr>
          <w:color w:val="333333"/>
          <w:sz w:val="20"/>
          <w:szCs w:val="20"/>
        </w:rPr>
        <w:t xml:space="preserve">включающие в себя контроль и координация всех этапов подготовки и проведения мероприятия. </w:t>
      </w:r>
    </w:p>
    <w:p w:rsidR="00513FDD" w:rsidRPr="00F800A9" w:rsidRDefault="00513FDD" w:rsidP="008310A9">
      <w:pPr>
        <w:ind w:firstLine="709"/>
        <w:jc w:val="both"/>
        <w:rPr>
          <w:b/>
          <w:iCs/>
          <w:sz w:val="20"/>
          <w:szCs w:val="20"/>
        </w:rPr>
      </w:pPr>
    </w:p>
    <w:p w:rsidR="00513FDD" w:rsidRPr="00F800A9" w:rsidRDefault="00513FDD" w:rsidP="008310A9">
      <w:pPr>
        <w:ind w:firstLine="709"/>
        <w:jc w:val="both"/>
        <w:rPr>
          <w:b/>
          <w:iCs/>
          <w:sz w:val="20"/>
          <w:szCs w:val="20"/>
        </w:rPr>
      </w:pPr>
      <w:r w:rsidRPr="00F800A9">
        <w:rPr>
          <w:b/>
          <w:iCs/>
          <w:sz w:val="20"/>
          <w:szCs w:val="20"/>
        </w:rPr>
        <w:t>Требования к административной группе:</w:t>
      </w:r>
    </w:p>
    <w:p w:rsidR="00513FDD" w:rsidRPr="00F800A9" w:rsidRDefault="00513FDD" w:rsidP="008310A9">
      <w:pPr>
        <w:ind w:firstLine="709"/>
        <w:jc w:val="both"/>
        <w:rPr>
          <w:b/>
          <w:iCs/>
          <w:sz w:val="20"/>
          <w:szCs w:val="20"/>
        </w:rPr>
      </w:pPr>
    </w:p>
    <w:p w:rsidR="00513FDD" w:rsidRPr="00F800A9" w:rsidRDefault="00513FDD" w:rsidP="008310A9">
      <w:pPr>
        <w:numPr>
          <w:ilvl w:val="0"/>
          <w:numId w:val="6"/>
        </w:numPr>
        <w:ind w:left="0" w:firstLine="709"/>
        <w:jc w:val="both"/>
        <w:rPr>
          <w:b/>
          <w:iCs/>
          <w:sz w:val="20"/>
          <w:szCs w:val="20"/>
        </w:rPr>
      </w:pPr>
      <w:r w:rsidRPr="00F800A9">
        <w:rPr>
          <w:iCs/>
          <w:sz w:val="20"/>
          <w:szCs w:val="20"/>
        </w:rPr>
        <w:t xml:space="preserve">Профессиональный уровень подготовки и организации массовых мероприятий с количеством участников не менее 400 человек. </w:t>
      </w:r>
    </w:p>
    <w:p w:rsidR="00513FDD" w:rsidRPr="00F800A9" w:rsidRDefault="00513FDD" w:rsidP="008310A9">
      <w:pPr>
        <w:numPr>
          <w:ilvl w:val="0"/>
          <w:numId w:val="6"/>
        </w:numPr>
        <w:ind w:left="0" w:firstLine="709"/>
        <w:jc w:val="both"/>
        <w:rPr>
          <w:iCs/>
          <w:sz w:val="20"/>
          <w:szCs w:val="20"/>
        </w:rPr>
      </w:pPr>
      <w:r w:rsidRPr="00F800A9">
        <w:rPr>
          <w:iCs/>
          <w:sz w:val="20"/>
          <w:szCs w:val="20"/>
        </w:rPr>
        <w:t>Опыт проведения массовых мероприятий: не менее 7 мероприятий с количеством участников от 400 человек.</w:t>
      </w:r>
    </w:p>
    <w:p w:rsidR="00513FDD" w:rsidRPr="00F800A9" w:rsidRDefault="00513FDD" w:rsidP="008310A9">
      <w:pPr>
        <w:numPr>
          <w:ilvl w:val="0"/>
          <w:numId w:val="6"/>
        </w:numPr>
        <w:ind w:left="0" w:firstLine="709"/>
        <w:jc w:val="both"/>
        <w:rPr>
          <w:iCs/>
          <w:sz w:val="20"/>
          <w:szCs w:val="20"/>
        </w:rPr>
      </w:pPr>
      <w:r w:rsidRPr="00F800A9">
        <w:rPr>
          <w:iCs/>
          <w:sz w:val="20"/>
          <w:szCs w:val="20"/>
        </w:rPr>
        <w:t xml:space="preserve">Опыт проведения международных массовых мероприятий с участием иностранных экспертов различного уровня. </w:t>
      </w:r>
    </w:p>
    <w:p w:rsidR="00513FDD" w:rsidRPr="00F800A9" w:rsidRDefault="00513FDD" w:rsidP="008310A9">
      <w:pPr>
        <w:numPr>
          <w:ilvl w:val="0"/>
          <w:numId w:val="6"/>
        </w:numPr>
        <w:ind w:left="0" w:firstLine="709"/>
        <w:jc w:val="both"/>
        <w:rPr>
          <w:iCs/>
          <w:sz w:val="20"/>
          <w:szCs w:val="20"/>
        </w:rPr>
      </w:pPr>
      <w:r w:rsidRPr="00F800A9">
        <w:rPr>
          <w:iCs/>
          <w:sz w:val="20"/>
          <w:szCs w:val="20"/>
        </w:rPr>
        <w:t xml:space="preserve">Опыт проведения массовых мероприятий расположенных на разных площадках города. </w:t>
      </w:r>
    </w:p>
    <w:p w:rsidR="00513FDD" w:rsidRPr="00F800A9" w:rsidRDefault="00513FDD" w:rsidP="008310A9">
      <w:pPr>
        <w:ind w:firstLine="709"/>
        <w:jc w:val="both"/>
        <w:rPr>
          <w:iCs/>
          <w:sz w:val="20"/>
          <w:szCs w:val="20"/>
        </w:rPr>
      </w:pPr>
    </w:p>
    <w:p w:rsidR="00513FDD" w:rsidRPr="00F800A9" w:rsidRDefault="00513FDD" w:rsidP="008310A9">
      <w:pPr>
        <w:ind w:firstLine="709"/>
        <w:jc w:val="both"/>
        <w:rPr>
          <w:b/>
          <w:iCs/>
          <w:sz w:val="20"/>
          <w:szCs w:val="20"/>
        </w:rPr>
      </w:pPr>
      <w:r w:rsidRPr="00F800A9">
        <w:rPr>
          <w:b/>
          <w:iCs/>
          <w:sz w:val="20"/>
          <w:szCs w:val="20"/>
        </w:rPr>
        <w:t>Обязанности административной группы:</w:t>
      </w:r>
    </w:p>
    <w:p w:rsidR="00513FDD" w:rsidRPr="00F800A9" w:rsidRDefault="00513FDD" w:rsidP="008310A9">
      <w:pPr>
        <w:ind w:firstLine="709"/>
        <w:jc w:val="both"/>
        <w:rPr>
          <w:iCs/>
          <w:sz w:val="20"/>
          <w:szCs w:val="20"/>
        </w:rPr>
      </w:pPr>
    </w:p>
    <w:p w:rsidR="00513FDD" w:rsidRPr="000F3257" w:rsidRDefault="00513FDD" w:rsidP="008310A9">
      <w:pPr>
        <w:numPr>
          <w:ilvl w:val="0"/>
          <w:numId w:val="7"/>
        </w:numPr>
        <w:ind w:left="0" w:firstLine="709"/>
        <w:jc w:val="both"/>
        <w:rPr>
          <w:iCs/>
          <w:sz w:val="20"/>
          <w:szCs w:val="20"/>
        </w:rPr>
      </w:pPr>
      <w:r w:rsidRPr="000F3257">
        <w:rPr>
          <w:sz w:val="20"/>
          <w:szCs w:val="20"/>
        </w:rPr>
        <w:t>Создание рабочей группы, распределение обязанностей и зон ответственности;</w:t>
      </w:r>
    </w:p>
    <w:p w:rsidR="00513FDD" w:rsidRPr="000F3257" w:rsidRDefault="000F3257" w:rsidP="008310A9">
      <w:pPr>
        <w:numPr>
          <w:ilvl w:val="0"/>
          <w:numId w:val="7"/>
        </w:numPr>
        <w:ind w:left="0" w:firstLine="709"/>
        <w:jc w:val="both"/>
        <w:rPr>
          <w:iCs/>
          <w:sz w:val="20"/>
          <w:szCs w:val="20"/>
        </w:rPr>
      </w:pPr>
      <w:r>
        <w:rPr>
          <w:sz w:val="20"/>
          <w:szCs w:val="20"/>
        </w:rPr>
        <w:t>Составление планов и графиков</w:t>
      </w:r>
      <w:r w:rsidR="00513FDD" w:rsidRPr="000F3257">
        <w:rPr>
          <w:sz w:val="20"/>
          <w:szCs w:val="20"/>
        </w:rPr>
        <w:t xml:space="preserve"> выполнения задач и определение времени проведения мероприяти</w:t>
      </w:r>
      <w:r>
        <w:rPr>
          <w:sz w:val="20"/>
          <w:szCs w:val="20"/>
        </w:rPr>
        <w:t>й</w:t>
      </w:r>
      <w:r w:rsidR="00513FDD" w:rsidRPr="000F3257">
        <w:rPr>
          <w:sz w:val="20"/>
          <w:szCs w:val="20"/>
        </w:rPr>
        <w:t>;</w:t>
      </w:r>
    </w:p>
    <w:p w:rsidR="00513FDD" w:rsidRPr="000F3257" w:rsidRDefault="00513FDD" w:rsidP="008310A9">
      <w:pPr>
        <w:numPr>
          <w:ilvl w:val="0"/>
          <w:numId w:val="7"/>
        </w:numPr>
        <w:ind w:left="0" w:firstLine="709"/>
        <w:jc w:val="both"/>
        <w:rPr>
          <w:iCs/>
          <w:sz w:val="20"/>
          <w:szCs w:val="20"/>
        </w:rPr>
      </w:pPr>
      <w:r w:rsidRPr="000F3257">
        <w:rPr>
          <w:sz w:val="20"/>
          <w:szCs w:val="20"/>
        </w:rPr>
        <w:t xml:space="preserve">Составление </w:t>
      </w:r>
      <w:r w:rsidR="000F3257">
        <w:rPr>
          <w:sz w:val="20"/>
          <w:szCs w:val="20"/>
        </w:rPr>
        <w:t xml:space="preserve">списка привлекаемых </w:t>
      </w:r>
      <w:r w:rsidRPr="000F3257">
        <w:rPr>
          <w:sz w:val="20"/>
          <w:szCs w:val="20"/>
        </w:rPr>
        <w:t>подрядчиков, согласование условий и сроков выполнения задач, промежуточный контроль готовности по всем направлениям.</w:t>
      </w:r>
    </w:p>
    <w:p w:rsidR="00513FDD" w:rsidRPr="000F3257" w:rsidRDefault="00513FDD" w:rsidP="008310A9">
      <w:pPr>
        <w:numPr>
          <w:ilvl w:val="0"/>
          <w:numId w:val="7"/>
        </w:numPr>
        <w:ind w:left="0" w:firstLine="709"/>
        <w:jc w:val="both"/>
        <w:rPr>
          <w:iCs/>
          <w:sz w:val="20"/>
          <w:szCs w:val="20"/>
        </w:rPr>
      </w:pPr>
      <w:r w:rsidRPr="000F3257">
        <w:rPr>
          <w:sz w:val="20"/>
          <w:szCs w:val="20"/>
        </w:rPr>
        <w:t xml:space="preserve">Согласование проведения мероприятий с официальными лицами, соответствующими </w:t>
      </w:r>
      <w:r w:rsidR="000F3257">
        <w:rPr>
          <w:sz w:val="20"/>
          <w:szCs w:val="20"/>
        </w:rPr>
        <w:t xml:space="preserve">государственными и муниципальными учреждениями и </w:t>
      </w:r>
      <w:r w:rsidRPr="000F3257">
        <w:rPr>
          <w:sz w:val="20"/>
          <w:szCs w:val="20"/>
        </w:rPr>
        <w:t>службами;</w:t>
      </w:r>
    </w:p>
    <w:p w:rsidR="00513FDD" w:rsidRPr="000F3257" w:rsidRDefault="00513FDD" w:rsidP="008310A9">
      <w:pPr>
        <w:numPr>
          <w:ilvl w:val="0"/>
          <w:numId w:val="7"/>
        </w:numPr>
        <w:ind w:left="0" w:firstLine="709"/>
        <w:jc w:val="both"/>
        <w:rPr>
          <w:iCs/>
          <w:sz w:val="20"/>
          <w:szCs w:val="20"/>
        </w:rPr>
      </w:pPr>
      <w:r w:rsidRPr="000F3257">
        <w:rPr>
          <w:sz w:val="20"/>
          <w:szCs w:val="20"/>
        </w:rPr>
        <w:t>Контроль подготовки площадок проведения Конгресса;</w:t>
      </w:r>
    </w:p>
    <w:p w:rsidR="00513FDD" w:rsidRPr="000F3257" w:rsidRDefault="00513FDD" w:rsidP="008310A9">
      <w:pPr>
        <w:numPr>
          <w:ilvl w:val="0"/>
          <w:numId w:val="7"/>
        </w:numPr>
        <w:ind w:left="0" w:firstLine="709"/>
        <w:jc w:val="both"/>
        <w:rPr>
          <w:iCs/>
          <w:sz w:val="20"/>
          <w:szCs w:val="20"/>
        </w:rPr>
      </w:pPr>
      <w:r w:rsidRPr="000F3257">
        <w:rPr>
          <w:sz w:val="20"/>
          <w:szCs w:val="20"/>
        </w:rPr>
        <w:t>Согласование и утверждение меню, различных макетов, графиков, продукции;</w:t>
      </w:r>
    </w:p>
    <w:p w:rsidR="00513FDD" w:rsidRPr="000F3257" w:rsidRDefault="000F3257" w:rsidP="008310A9">
      <w:pPr>
        <w:numPr>
          <w:ilvl w:val="0"/>
          <w:numId w:val="7"/>
        </w:numPr>
        <w:ind w:left="0" w:firstLine="709"/>
        <w:jc w:val="both"/>
        <w:rPr>
          <w:iCs/>
          <w:sz w:val="20"/>
          <w:szCs w:val="20"/>
        </w:rPr>
      </w:pPr>
      <w:r>
        <w:rPr>
          <w:sz w:val="20"/>
          <w:szCs w:val="20"/>
        </w:rPr>
        <w:t>Поиск и отбор</w:t>
      </w:r>
      <w:r w:rsidR="00513FDD" w:rsidRPr="000F3257">
        <w:rPr>
          <w:sz w:val="20"/>
          <w:szCs w:val="20"/>
        </w:rPr>
        <w:t xml:space="preserve"> персонала, </w:t>
      </w:r>
      <w:r>
        <w:rPr>
          <w:sz w:val="20"/>
          <w:szCs w:val="20"/>
        </w:rPr>
        <w:t xml:space="preserve">проведение </w:t>
      </w:r>
      <w:r w:rsidR="00513FDD" w:rsidRPr="000F3257">
        <w:rPr>
          <w:sz w:val="20"/>
          <w:szCs w:val="20"/>
        </w:rPr>
        <w:t>обучение</w:t>
      </w:r>
      <w:r>
        <w:rPr>
          <w:sz w:val="20"/>
          <w:szCs w:val="20"/>
        </w:rPr>
        <w:t xml:space="preserve"> персонала</w:t>
      </w:r>
      <w:r w:rsidR="00513FDD" w:rsidRPr="000F3257">
        <w:rPr>
          <w:sz w:val="20"/>
          <w:szCs w:val="20"/>
        </w:rPr>
        <w:t>;</w:t>
      </w:r>
    </w:p>
    <w:p w:rsidR="00513FDD" w:rsidRPr="000F3257" w:rsidRDefault="00513FDD" w:rsidP="008310A9">
      <w:pPr>
        <w:numPr>
          <w:ilvl w:val="0"/>
          <w:numId w:val="7"/>
        </w:numPr>
        <w:ind w:left="0" w:firstLine="709"/>
        <w:jc w:val="both"/>
        <w:rPr>
          <w:iCs/>
          <w:sz w:val="20"/>
          <w:szCs w:val="20"/>
        </w:rPr>
      </w:pPr>
      <w:r w:rsidRPr="000F3257">
        <w:rPr>
          <w:sz w:val="20"/>
          <w:szCs w:val="20"/>
        </w:rPr>
        <w:t>Подготовка и утверждение сценарного плана;</w:t>
      </w:r>
    </w:p>
    <w:p w:rsidR="00513FDD" w:rsidRPr="000F3257" w:rsidRDefault="00513FDD" w:rsidP="008310A9">
      <w:pPr>
        <w:numPr>
          <w:ilvl w:val="0"/>
          <w:numId w:val="7"/>
        </w:numPr>
        <w:ind w:left="0" w:firstLine="709"/>
        <w:jc w:val="both"/>
        <w:rPr>
          <w:iCs/>
          <w:sz w:val="20"/>
          <w:szCs w:val="20"/>
        </w:rPr>
      </w:pPr>
      <w:r w:rsidRPr="000F3257">
        <w:rPr>
          <w:sz w:val="20"/>
          <w:szCs w:val="20"/>
        </w:rPr>
        <w:t>Определение и согласование экскурсионных, технических, шоу-программ;</w:t>
      </w:r>
    </w:p>
    <w:p w:rsidR="00513FDD" w:rsidRPr="000F3257" w:rsidRDefault="00513FDD" w:rsidP="008310A9">
      <w:pPr>
        <w:numPr>
          <w:ilvl w:val="0"/>
          <w:numId w:val="7"/>
        </w:numPr>
        <w:ind w:left="0" w:firstLine="709"/>
        <w:jc w:val="both"/>
        <w:rPr>
          <w:iCs/>
          <w:sz w:val="20"/>
          <w:szCs w:val="20"/>
        </w:rPr>
      </w:pPr>
      <w:r w:rsidRPr="000F3257">
        <w:rPr>
          <w:sz w:val="20"/>
          <w:szCs w:val="20"/>
        </w:rPr>
        <w:t>Контроль монтажа/демонтажа конструкций, расстановки мебели/аппаратуры, декораций и т.д.;</w:t>
      </w:r>
    </w:p>
    <w:p w:rsidR="00513FDD" w:rsidRPr="000F3257" w:rsidRDefault="00513FDD" w:rsidP="008310A9">
      <w:pPr>
        <w:numPr>
          <w:ilvl w:val="0"/>
          <w:numId w:val="7"/>
        </w:numPr>
        <w:ind w:left="0" w:firstLine="709"/>
        <w:jc w:val="both"/>
        <w:rPr>
          <w:iCs/>
          <w:sz w:val="20"/>
          <w:szCs w:val="20"/>
        </w:rPr>
      </w:pPr>
      <w:r w:rsidRPr="000F3257">
        <w:rPr>
          <w:sz w:val="20"/>
          <w:szCs w:val="20"/>
        </w:rPr>
        <w:t>Проведение Генеральных репетиций, проверок и т.д.;</w:t>
      </w:r>
    </w:p>
    <w:p w:rsidR="00513FDD" w:rsidRPr="000F3257" w:rsidRDefault="00513FDD" w:rsidP="008310A9">
      <w:pPr>
        <w:numPr>
          <w:ilvl w:val="0"/>
          <w:numId w:val="7"/>
        </w:numPr>
        <w:ind w:left="0" w:firstLine="709"/>
        <w:jc w:val="both"/>
        <w:rPr>
          <w:iCs/>
          <w:sz w:val="20"/>
          <w:szCs w:val="20"/>
        </w:rPr>
      </w:pPr>
      <w:r w:rsidRPr="000F3257">
        <w:rPr>
          <w:sz w:val="20"/>
          <w:szCs w:val="20"/>
        </w:rPr>
        <w:t>Контроль прибытия персонала на площадку;</w:t>
      </w:r>
    </w:p>
    <w:p w:rsidR="00513FDD" w:rsidRPr="000F3257" w:rsidRDefault="00513FDD" w:rsidP="008310A9">
      <w:pPr>
        <w:numPr>
          <w:ilvl w:val="0"/>
          <w:numId w:val="7"/>
        </w:numPr>
        <w:ind w:left="0" w:firstLine="709"/>
        <w:jc w:val="both"/>
        <w:rPr>
          <w:iCs/>
          <w:sz w:val="20"/>
          <w:szCs w:val="20"/>
        </w:rPr>
      </w:pPr>
      <w:r w:rsidRPr="000F3257">
        <w:rPr>
          <w:sz w:val="20"/>
          <w:szCs w:val="20"/>
        </w:rPr>
        <w:t>Координация всех мероприятий;</w:t>
      </w:r>
    </w:p>
    <w:p w:rsidR="00513FDD" w:rsidRPr="000F3257" w:rsidRDefault="00513FDD" w:rsidP="008310A9">
      <w:pPr>
        <w:numPr>
          <w:ilvl w:val="0"/>
          <w:numId w:val="7"/>
        </w:numPr>
        <w:ind w:left="0" w:firstLine="709"/>
        <w:jc w:val="both"/>
        <w:rPr>
          <w:iCs/>
          <w:sz w:val="20"/>
          <w:szCs w:val="20"/>
        </w:rPr>
      </w:pPr>
      <w:r w:rsidRPr="000F3257">
        <w:rPr>
          <w:sz w:val="20"/>
          <w:szCs w:val="20"/>
        </w:rPr>
        <w:t>Подготовка отчетных материалов;</w:t>
      </w:r>
    </w:p>
    <w:p w:rsidR="00513FDD" w:rsidRPr="000F3257" w:rsidRDefault="00513FDD" w:rsidP="008310A9">
      <w:pPr>
        <w:pStyle w:val="ac"/>
        <w:spacing w:after="0"/>
        <w:ind w:left="0" w:firstLine="709"/>
        <w:jc w:val="both"/>
        <w:rPr>
          <w:sz w:val="20"/>
          <w:szCs w:val="20"/>
        </w:rPr>
      </w:pPr>
    </w:p>
    <w:p w:rsidR="00513FDD" w:rsidRPr="000F3257" w:rsidRDefault="00513FDD" w:rsidP="008310A9">
      <w:pPr>
        <w:pStyle w:val="ac"/>
        <w:spacing w:after="0"/>
        <w:ind w:left="0" w:firstLine="709"/>
        <w:jc w:val="both"/>
        <w:rPr>
          <w:sz w:val="20"/>
          <w:szCs w:val="20"/>
        </w:rPr>
      </w:pPr>
      <w:r w:rsidRPr="000F3257">
        <w:rPr>
          <w:b/>
          <w:sz w:val="20"/>
          <w:szCs w:val="20"/>
        </w:rPr>
        <w:t xml:space="preserve">Задачи </w:t>
      </w:r>
      <w:r w:rsidRPr="000F3257">
        <w:rPr>
          <w:b/>
          <w:iCs/>
          <w:sz w:val="20"/>
          <w:szCs w:val="20"/>
        </w:rPr>
        <w:t>административной группы:</w:t>
      </w:r>
    </w:p>
    <w:p w:rsidR="00513FDD" w:rsidRPr="000F3257" w:rsidRDefault="00513FDD" w:rsidP="008310A9">
      <w:pPr>
        <w:pStyle w:val="ac"/>
        <w:numPr>
          <w:ilvl w:val="0"/>
          <w:numId w:val="8"/>
        </w:numPr>
        <w:spacing w:after="0"/>
        <w:ind w:left="0" w:firstLine="709"/>
        <w:jc w:val="both"/>
        <w:rPr>
          <w:sz w:val="20"/>
          <w:szCs w:val="20"/>
        </w:rPr>
      </w:pPr>
      <w:r w:rsidRPr="000F3257">
        <w:rPr>
          <w:sz w:val="20"/>
          <w:szCs w:val="20"/>
        </w:rPr>
        <w:t xml:space="preserve">Обеспечение приездов и встречи гостей: </w:t>
      </w:r>
    </w:p>
    <w:p w:rsidR="00513FDD" w:rsidRPr="000F3257" w:rsidRDefault="00513FDD" w:rsidP="008310A9">
      <w:pPr>
        <w:pStyle w:val="ac"/>
        <w:spacing w:after="0"/>
        <w:ind w:left="0" w:firstLine="709"/>
        <w:jc w:val="both"/>
        <w:rPr>
          <w:sz w:val="20"/>
          <w:szCs w:val="20"/>
        </w:rPr>
      </w:pPr>
      <w:r w:rsidRPr="000F3257">
        <w:rPr>
          <w:sz w:val="20"/>
          <w:szCs w:val="20"/>
        </w:rPr>
        <w:t>- встреча и сопровождение в аэропорту;</w:t>
      </w:r>
    </w:p>
    <w:p w:rsidR="00513FDD" w:rsidRPr="000F3257" w:rsidRDefault="00513FDD" w:rsidP="008310A9">
      <w:pPr>
        <w:pStyle w:val="ac"/>
        <w:spacing w:after="0"/>
        <w:ind w:left="0" w:firstLine="709"/>
        <w:jc w:val="both"/>
        <w:rPr>
          <w:sz w:val="20"/>
          <w:szCs w:val="20"/>
        </w:rPr>
      </w:pPr>
      <w:r w:rsidRPr="000F3257">
        <w:rPr>
          <w:sz w:val="20"/>
          <w:szCs w:val="20"/>
        </w:rPr>
        <w:t>- встреча и сопровождение в Конгресс-отеле;</w:t>
      </w:r>
    </w:p>
    <w:p w:rsidR="00513FDD" w:rsidRPr="000F3257" w:rsidRDefault="00513FDD" w:rsidP="008310A9">
      <w:pPr>
        <w:pStyle w:val="ac"/>
        <w:spacing w:after="0"/>
        <w:ind w:left="0" w:firstLine="709"/>
        <w:jc w:val="both"/>
        <w:rPr>
          <w:sz w:val="20"/>
          <w:szCs w:val="20"/>
        </w:rPr>
      </w:pPr>
      <w:r w:rsidRPr="000F3257">
        <w:rPr>
          <w:sz w:val="20"/>
          <w:szCs w:val="20"/>
        </w:rPr>
        <w:t>- встреча и сопровождение в зданиях Конгресса;</w:t>
      </w:r>
    </w:p>
    <w:p w:rsidR="00513FDD" w:rsidRPr="000F3257" w:rsidRDefault="00513FDD" w:rsidP="008310A9">
      <w:pPr>
        <w:pStyle w:val="ac"/>
        <w:numPr>
          <w:ilvl w:val="0"/>
          <w:numId w:val="8"/>
        </w:numPr>
        <w:spacing w:after="0"/>
        <w:ind w:left="0" w:firstLine="709"/>
        <w:jc w:val="both"/>
        <w:rPr>
          <w:sz w:val="20"/>
          <w:szCs w:val="20"/>
        </w:rPr>
      </w:pPr>
      <w:r w:rsidRPr="000F3257">
        <w:rPr>
          <w:sz w:val="20"/>
          <w:szCs w:val="20"/>
        </w:rPr>
        <w:t xml:space="preserve">Обеспечение транспортной логистики; </w:t>
      </w:r>
    </w:p>
    <w:p w:rsidR="00513FDD" w:rsidRPr="000F3257" w:rsidRDefault="00513FDD" w:rsidP="008310A9">
      <w:pPr>
        <w:pStyle w:val="ac"/>
        <w:numPr>
          <w:ilvl w:val="0"/>
          <w:numId w:val="8"/>
        </w:numPr>
        <w:spacing w:after="0"/>
        <w:ind w:left="0" w:firstLine="709"/>
        <w:jc w:val="both"/>
        <w:rPr>
          <w:sz w:val="20"/>
          <w:szCs w:val="20"/>
        </w:rPr>
      </w:pPr>
      <w:r w:rsidRPr="000F3257">
        <w:rPr>
          <w:sz w:val="20"/>
          <w:szCs w:val="20"/>
        </w:rPr>
        <w:t>Организация регистрации участников Конгресса;</w:t>
      </w:r>
    </w:p>
    <w:p w:rsidR="00513FDD" w:rsidRPr="000F3257" w:rsidRDefault="00513FDD" w:rsidP="008310A9">
      <w:pPr>
        <w:pStyle w:val="ac"/>
        <w:numPr>
          <w:ilvl w:val="0"/>
          <w:numId w:val="9"/>
        </w:numPr>
        <w:spacing w:after="0"/>
        <w:ind w:left="0" w:firstLine="709"/>
        <w:jc w:val="both"/>
        <w:rPr>
          <w:sz w:val="20"/>
          <w:szCs w:val="20"/>
        </w:rPr>
      </w:pPr>
      <w:r w:rsidRPr="000F3257">
        <w:rPr>
          <w:sz w:val="20"/>
          <w:szCs w:val="20"/>
        </w:rPr>
        <w:t>Формирование комплектов материалов для участников;</w:t>
      </w:r>
    </w:p>
    <w:p w:rsidR="00513FDD" w:rsidRPr="000F3257" w:rsidRDefault="00513FDD" w:rsidP="008310A9">
      <w:pPr>
        <w:pStyle w:val="ac"/>
        <w:numPr>
          <w:ilvl w:val="0"/>
          <w:numId w:val="9"/>
        </w:numPr>
        <w:spacing w:after="0"/>
        <w:ind w:left="0" w:firstLine="709"/>
        <w:jc w:val="both"/>
        <w:rPr>
          <w:sz w:val="20"/>
          <w:szCs w:val="20"/>
        </w:rPr>
      </w:pPr>
      <w:r w:rsidRPr="000F3257">
        <w:rPr>
          <w:sz w:val="20"/>
          <w:szCs w:val="20"/>
        </w:rPr>
        <w:t>Организация профессиональной видео- и фотосъемки Мероприятия;</w:t>
      </w:r>
    </w:p>
    <w:p w:rsidR="00513FDD" w:rsidRPr="000F3257" w:rsidRDefault="00513FDD" w:rsidP="008310A9">
      <w:pPr>
        <w:pStyle w:val="ac"/>
        <w:numPr>
          <w:ilvl w:val="0"/>
          <w:numId w:val="9"/>
        </w:numPr>
        <w:spacing w:after="0"/>
        <w:ind w:left="0" w:firstLine="709"/>
        <w:jc w:val="both"/>
        <w:rPr>
          <w:sz w:val="20"/>
          <w:szCs w:val="20"/>
        </w:rPr>
      </w:pPr>
      <w:r w:rsidRPr="000F3257">
        <w:rPr>
          <w:sz w:val="20"/>
          <w:szCs w:val="20"/>
        </w:rPr>
        <w:t>Обеспечение безопасности;</w:t>
      </w:r>
    </w:p>
    <w:p w:rsidR="00513FDD" w:rsidRPr="000F3257" w:rsidRDefault="00513FDD" w:rsidP="008310A9">
      <w:pPr>
        <w:pStyle w:val="ac"/>
        <w:numPr>
          <w:ilvl w:val="0"/>
          <w:numId w:val="9"/>
        </w:numPr>
        <w:spacing w:after="0"/>
        <w:ind w:left="0" w:firstLine="709"/>
        <w:jc w:val="both"/>
        <w:rPr>
          <w:sz w:val="20"/>
          <w:szCs w:val="20"/>
        </w:rPr>
      </w:pPr>
      <w:r w:rsidRPr="000F3257">
        <w:rPr>
          <w:sz w:val="20"/>
          <w:szCs w:val="20"/>
        </w:rPr>
        <w:t xml:space="preserve">Обеспечение </w:t>
      </w:r>
      <w:r w:rsidR="000F3257">
        <w:rPr>
          <w:sz w:val="20"/>
          <w:szCs w:val="20"/>
        </w:rPr>
        <w:t>уборки</w:t>
      </w:r>
      <w:r w:rsidRPr="000F3257">
        <w:rPr>
          <w:sz w:val="20"/>
          <w:szCs w:val="20"/>
        </w:rPr>
        <w:t xml:space="preserve"> помещений Конгресса;</w:t>
      </w:r>
    </w:p>
    <w:p w:rsidR="00513FDD" w:rsidRPr="000F3257" w:rsidRDefault="00513FDD" w:rsidP="008310A9">
      <w:pPr>
        <w:pStyle w:val="ac"/>
        <w:numPr>
          <w:ilvl w:val="0"/>
          <w:numId w:val="9"/>
        </w:numPr>
        <w:spacing w:after="0"/>
        <w:ind w:left="0" w:firstLine="709"/>
        <w:jc w:val="both"/>
        <w:rPr>
          <w:sz w:val="20"/>
          <w:szCs w:val="20"/>
        </w:rPr>
      </w:pPr>
      <w:r w:rsidRPr="000F3257">
        <w:rPr>
          <w:sz w:val="20"/>
          <w:szCs w:val="20"/>
        </w:rPr>
        <w:t>Организация дежурства бригады скорой помощи;</w:t>
      </w:r>
    </w:p>
    <w:p w:rsidR="00513FDD" w:rsidRPr="000F3257" w:rsidRDefault="00513FDD" w:rsidP="008310A9">
      <w:pPr>
        <w:pStyle w:val="ac"/>
        <w:numPr>
          <w:ilvl w:val="0"/>
          <w:numId w:val="9"/>
        </w:numPr>
        <w:spacing w:after="0"/>
        <w:ind w:left="0" w:firstLine="709"/>
        <w:jc w:val="both"/>
        <w:rPr>
          <w:sz w:val="20"/>
          <w:szCs w:val="20"/>
        </w:rPr>
      </w:pPr>
      <w:r w:rsidRPr="000F3257">
        <w:rPr>
          <w:sz w:val="20"/>
          <w:szCs w:val="20"/>
        </w:rPr>
        <w:t>Организация культурно-познавательной программы Конгресса;</w:t>
      </w:r>
    </w:p>
    <w:p w:rsidR="00513FDD" w:rsidRPr="000F3257" w:rsidRDefault="00513FDD" w:rsidP="008310A9">
      <w:pPr>
        <w:numPr>
          <w:ilvl w:val="0"/>
          <w:numId w:val="9"/>
        </w:numPr>
        <w:spacing w:after="15" w:line="252" w:lineRule="auto"/>
        <w:ind w:left="0" w:firstLine="709"/>
        <w:rPr>
          <w:sz w:val="20"/>
          <w:szCs w:val="20"/>
        </w:rPr>
      </w:pPr>
      <w:r w:rsidRPr="000F3257">
        <w:rPr>
          <w:sz w:val="20"/>
          <w:szCs w:val="20"/>
        </w:rPr>
        <w:t>Организация и обеспечение навигации мероприятия;</w:t>
      </w:r>
    </w:p>
    <w:p w:rsidR="00513FDD" w:rsidRPr="000F3257" w:rsidRDefault="00513FDD" w:rsidP="008310A9">
      <w:pPr>
        <w:numPr>
          <w:ilvl w:val="0"/>
          <w:numId w:val="9"/>
        </w:numPr>
        <w:spacing w:after="15" w:line="252" w:lineRule="auto"/>
        <w:ind w:left="0" w:firstLine="709"/>
        <w:rPr>
          <w:sz w:val="20"/>
          <w:szCs w:val="20"/>
        </w:rPr>
      </w:pPr>
      <w:r w:rsidRPr="000F3257">
        <w:rPr>
          <w:sz w:val="20"/>
          <w:szCs w:val="20"/>
        </w:rPr>
        <w:lastRenderedPageBreak/>
        <w:t xml:space="preserve">Организация информационно-сервисного обслуживания: </w:t>
      </w:r>
      <w:r w:rsidRPr="000F3257">
        <w:rPr>
          <w:sz w:val="20"/>
          <w:szCs w:val="20"/>
          <w:lang w:val="en-US"/>
        </w:rPr>
        <w:t>call</w:t>
      </w:r>
      <w:r w:rsidRPr="000F3257">
        <w:rPr>
          <w:sz w:val="20"/>
          <w:szCs w:val="20"/>
        </w:rPr>
        <w:t>-</w:t>
      </w:r>
      <w:r w:rsidRPr="000F3257">
        <w:rPr>
          <w:sz w:val="20"/>
          <w:szCs w:val="20"/>
          <w:lang w:val="en-US"/>
        </w:rPr>
        <w:t>center</w:t>
      </w:r>
      <w:r w:rsidRPr="000F3257">
        <w:rPr>
          <w:sz w:val="20"/>
          <w:szCs w:val="20"/>
        </w:rPr>
        <w:t>;</w:t>
      </w:r>
    </w:p>
    <w:p w:rsidR="00513FDD" w:rsidRPr="000F3257" w:rsidRDefault="00513FDD" w:rsidP="008310A9">
      <w:pPr>
        <w:ind w:firstLine="709"/>
        <w:jc w:val="both"/>
        <w:rPr>
          <w:b/>
          <w:sz w:val="20"/>
          <w:szCs w:val="20"/>
        </w:rPr>
      </w:pPr>
    </w:p>
    <w:p w:rsidR="00513FDD" w:rsidRPr="000F3257" w:rsidRDefault="00513FDD" w:rsidP="008310A9">
      <w:pPr>
        <w:ind w:firstLine="709"/>
        <w:jc w:val="both"/>
        <w:rPr>
          <w:sz w:val="20"/>
          <w:szCs w:val="20"/>
        </w:rPr>
      </w:pPr>
      <w:r w:rsidRPr="000F3257">
        <w:rPr>
          <w:b/>
          <w:sz w:val="20"/>
          <w:szCs w:val="20"/>
        </w:rPr>
        <w:t>Состав группы:</w:t>
      </w:r>
      <w:r w:rsidRPr="000F3257">
        <w:rPr>
          <w:sz w:val="20"/>
          <w:szCs w:val="20"/>
        </w:rPr>
        <w:t xml:space="preserve"> </w:t>
      </w:r>
    </w:p>
    <w:p w:rsidR="00513FDD" w:rsidRPr="000F3257" w:rsidRDefault="00513FDD" w:rsidP="008310A9">
      <w:pPr>
        <w:numPr>
          <w:ilvl w:val="0"/>
          <w:numId w:val="3"/>
        </w:numPr>
        <w:ind w:left="0" w:firstLine="709"/>
        <w:jc w:val="both"/>
        <w:rPr>
          <w:sz w:val="20"/>
          <w:szCs w:val="20"/>
        </w:rPr>
      </w:pPr>
      <w:r w:rsidRPr="000F3257">
        <w:rPr>
          <w:sz w:val="20"/>
          <w:szCs w:val="20"/>
        </w:rPr>
        <w:t>Технический директор Конгресса (в том числе менеджеры не менее 5 человек).</w:t>
      </w:r>
    </w:p>
    <w:p w:rsidR="00513FDD" w:rsidRPr="000F3257" w:rsidRDefault="00513FDD" w:rsidP="008310A9">
      <w:pPr>
        <w:numPr>
          <w:ilvl w:val="0"/>
          <w:numId w:val="3"/>
        </w:numPr>
        <w:ind w:left="0" w:firstLine="709"/>
        <w:jc w:val="both"/>
        <w:rPr>
          <w:sz w:val="20"/>
          <w:szCs w:val="20"/>
        </w:rPr>
      </w:pPr>
      <w:r w:rsidRPr="000F3257">
        <w:rPr>
          <w:sz w:val="20"/>
          <w:szCs w:val="20"/>
        </w:rPr>
        <w:t>Логист</w:t>
      </w:r>
    </w:p>
    <w:p w:rsidR="00513FDD" w:rsidRPr="000F3257" w:rsidRDefault="00513FDD" w:rsidP="008310A9">
      <w:pPr>
        <w:numPr>
          <w:ilvl w:val="0"/>
          <w:numId w:val="3"/>
        </w:numPr>
        <w:ind w:left="0" w:firstLine="709"/>
        <w:jc w:val="both"/>
        <w:rPr>
          <w:sz w:val="20"/>
          <w:szCs w:val="20"/>
        </w:rPr>
      </w:pPr>
      <w:r w:rsidRPr="000F3257">
        <w:rPr>
          <w:sz w:val="20"/>
          <w:szCs w:val="20"/>
        </w:rPr>
        <w:t xml:space="preserve">Ответственное лицо за встречу, размещение, навигацию и сопровождение гостей (в том числе менеджеры не менее 25 человек). </w:t>
      </w:r>
    </w:p>
    <w:p w:rsidR="00513FDD" w:rsidRPr="000F3257" w:rsidRDefault="00513FDD" w:rsidP="008310A9">
      <w:pPr>
        <w:ind w:firstLine="709"/>
        <w:jc w:val="both"/>
        <w:rPr>
          <w:sz w:val="20"/>
          <w:szCs w:val="20"/>
        </w:rPr>
      </w:pPr>
      <w:r w:rsidRPr="000F3257">
        <w:rPr>
          <w:b/>
          <w:sz w:val="20"/>
          <w:szCs w:val="20"/>
        </w:rPr>
        <w:t>Обязательное требование – знание английского  языка.</w:t>
      </w:r>
      <w:r w:rsidRPr="000F3257">
        <w:rPr>
          <w:sz w:val="20"/>
          <w:szCs w:val="20"/>
        </w:rPr>
        <w:t xml:space="preserve"> </w:t>
      </w:r>
    </w:p>
    <w:p w:rsidR="00513FDD" w:rsidRPr="000F3257" w:rsidRDefault="00513FDD" w:rsidP="008310A9">
      <w:pPr>
        <w:numPr>
          <w:ilvl w:val="0"/>
          <w:numId w:val="3"/>
        </w:numPr>
        <w:ind w:left="0" w:firstLine="709"/>
        <w:jc w:val="both"/>
        <w:rPr>
          <w:sz w:val="20"/>
          <w:szCs w:val="20"/>
        </w:rPr>
      </w:pPr>
      <w:r w:rsidRPr="000F3257">
        <w:rPr>
          <w:sz w:val="20"/>
          <w:szCs w:val="20"/>
        </w:rPr>
        <w:t>Ответственное лицо за подготовку и реализацию культурной программы (в том числе менеджеры не менее 7 человек).</w:t>
      </w:r>
      <w:r w:rsidRPr="000F3257">
        <w:rPr>
          <w:b/>
          <w:sz w:val="20"/>
          <w:szCs w:val="20"/>
        </w:rPr>
        <w:t xml:space="preserve"> </w:t>
      </w:r>
    </w:p>
    <w:p w:rsidR="00513FDD" w:rsidRPr="000F3257" w:rsidRDefault="00513FDD" w:rsidP="008310A9">
      <w:pPr>
        <w:ind w:firstLine="709"/>
        <w:jc w:val="both"/>
        <w:rPr>
          <w:sz w:val="20"/>
          <w:szCs w:val="20"/>
        </w:rPr>
      </w:pPr>
      <w:r w:rsidRPr="000F3257">
        <w:rPr>
          <w:b/>
          <w:sz w:val="20"/>
          <w:szCs w:val="20"/>
        </w:rPr>
        <w:t>Обязательное требование – знание английского  языка.</w:t>
      </w:r>
    </w:p>
    <w:p w:rsidR="00513FDD" w:rsidRPr="000F3257" w:rsidRDefault="00513FDD" w:rsidP="008310A9">
      <w:pPr>
        <w:numPr>
          <w:ilvl w:val="0"/>
          <w:numId w:val="3"/>
        </w:numPr>
        <w:ind w:left="0" w:firstLine="709"/>
        <w:jc w:val="both"/>
        <w:rPr>
          <w:sz w:val="20"/>
          <w:szCs w:val="20"/>
        </w:rPr>
      </w:pPr>
      <w:r w:rsidRPr="000F3257">
        <w:rPr>
          <w:sz w:val="20"/>
          <w:szCs w:val="20"/>
        </w:rPr>
        <w:t>Ответственное лицо за организацию питания Конгресса</w:t>
      </w:r>
    </w:p>
    <w:p w:rsidR="00513FDD" w:rsidRPr="000F3257" w:rsidRDefault="00513FDD" w:rsidP="008310A9">
      <w:pPr>
        <w:numPr>
          <w:ilvl w:val="0"/>
          <w:numId w:val="3"/>
        </w:numPr>
        <w:ind w:left="0" w:firstLine="709"/>
        <w:jc w:val="both"/>
        <w:rPr>
          <w:sz w:val="20"/>
          <w:szCs w:val="20"/>
        </w:rPr>
      </w:pPr>
      <w:r w:rsidRPr="000F3257">
        <w:rPr>
          <w:sz w:val="20"/>
          <w:szCs w:val="20"/>
        </w:rPr>
        <w:t xml:space="preserve">Директор Call-центра (в том числе менеджеры </w:t>
      </w:r>
      <w:r w:rsidRPr="000F3257">
        <w:rPr>
          <w:sz w:val="20"/>
          <w:szCs w:val="20"/>
          <w:lang w:val="en-US"/>
        </w:rPr>
        <w:t>call</w:t>
      </w:r>
      <w:r w:rsidRPr="000F3257">
        <w:rPr>
          <w:sz w:val="20"/>
          <w:szCs w:val="20"/>
        </w:rPr>
        <w:t>-центра не менее 4 человек).</w:t>
      </w:r>
    </w:p>
    <w:p w:rsidR="00513FDD" w:rsidRPr="000F3257" w:rsidRDefault="00513FDD" w:rsidP="008310A9">
      <w:pPr>
        <w:ind w:firstLine="709"/>
        <w:jc w:val="both"/>
        <w:rPr>
          <w:sz w:val="20"/>
          <w:szCs w:val="20"/>
        </w:rPr>
      </w:pPr>
      <w:r w:rsidRPr="000F3257">
        <w:rPr>
          <w:b/>
          <w:sz w:val="20"/>
          <w:szCs w:val="20"/>
        </w:rPr>
        <w:t>Обязательное требование – знание английского  языка.</w:t>
      </w:r>
    </w:p>
    <w:p w:rsidR="00513FDD" w:rsidRPr="000F3257" w:rsidRDefault="00513FDD" w:rsidP="008310A9">
      <w:pPr>
        <w:numPr>
          <w:ilvl w:val="0"/>
          <w:numId w:val="3"/>
        </w:numPr>
        <w:ind w:left="0" w:firstLine="709"/>
        <w:jc w:val="both"/>
        <w:rPr>
          <w:sz w:val="20"/>
          <w:szCs w:val="20"/>
        </w:rPr>
      </w:pPr>
      <w:r w:rsidRPr="000F3257">
        <w:rPr>
          <w:sz w:val="20"/>
          <w:szCs w:val="20"/>
        </w:rPr>
        <w:t>PR директор конгресса (в том числе менеджеры не менее 2 человек)</w:t>
      </w:r>
      <w:r w:rsidR="00F74533" w:rsidRPr="000F3257">
        <w:rPr>
          <w:sz w:val="20"/>
          <w:szCs w:val="20"/>
        </w:rPr>
        <w:t>.</w:t>
      </w:r>
    </w:p>
    <w:p w:rsidR="00513FDD" w:rsidRPr="000F3257" w:rsidRDefault="00513FDD" w:rsidP="008310A9">
      <w:pPr>
        <w:numPr>
          <w:ilvl w:val="0"/>
          <w:numId w:val="3"/>
        </w:numPr>
        <w:ind w:left="0" w:firstLine="709"/>
        <w:jc w:val="both"/>
        <w:rPr>
          <w:sz w:val="20"/>
          <w:szCs w:val="20"/>
        </w:rPr>
      </w:pPr>
      <w:r w:rsidRPr="000F3257">
        <w:rPr>
          <w:sz w:val="20"/>
          <w:szCs w:val="20"/>
        </w:rPr>
        <w:t>Ответственное лицо за безопасность</w:t>
      </w:r>
      <w:r w:rsidR="00F74533" w:rsidRPr="000F3257">
        <w:rPr>
          <w:sz w:val="20"/>
          <w:szCs w:val="20"/>
        </w:rPr>
        <w:t>.</w:t>
      </w:r>
    </w:p>
    <w:p w:rsidR="00513FDD" w:rsidRPr="000F3257" w:rsidRDefault="00513FDD" w:rsidP="008310A9">
      <w:pPr>
        <w:numPr>
          <w:ilvl w:val="0"/>
          <w:numId w:val="3"/>
        </w:numPr>
        <w:ind w:left="0" w:firstLine="709"/>
        <w:jc w:val="both"/>
        <w:rPr>
          <w:sz w:val="20"/>
          <w:szCs w:val="20"/>
        </w:rPr>
      </w:pPr>
      <w:r w:rsidRPr="000F3257">
        <w:rPr>
          <w:sz w:val="20"/>
          <w:szCs w:val="20"/>
        </w:rPr>
        <w:t xml:space="preserve">Ответственное лицо за </w:t>
      </w:r>
      <w:r w:rsidR="00442286">
        <w:rPr>
          <w:sz w:val="20"/>
          <w:szCs w:val="20"/>
        </w:rPr>
        <w:t>уборку помещений</w:t>
      </w:r>
      <w:r w:rsidR="00F74533" w:rsidRPr="000F3257">
        <w:rPr>
          <w:sz w:val="20"/>
          <w:szCs w:val="20"/>
        </w:rPr>
        <w:t>.</w:t>
      </w:r>
    </w:p>
    <w:sectPr w:rsidR="00513FDD" w:rsidRPr="000F3257" w:rsidSect="006B2599">
      <w:pgSz w:w="11906" w:h="16838"/>
      <w:pgMar w:top="568" w:right="746" w:bottom="284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07EB" w:rsidRDefault="00A707EB" w:rsidP="00DF5FAF">
      <w:r>
        <w:separator/>
      </w:r>
    </w:p>
  </w:endnote>
  <w:endnote w:type="continuationSeparator" w:id="1">
    <w:p w:rsidR="00A707EB" w:rsidRDefault="00A707EB" w:rsidP="00DF5F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07EB" w:rsidRDefault="00A707EB" w:rsidP="00DF5FAF">
      <w:r>
        <w:separator/>
      </w:r>
    </w:p>
  </w:footnote>
  <w:footnote w:type="continuationSeparator" w:id="1">
    <w:p w:rsidR="00A707EB" w:rsidRDefault="00A707EB" w:rsidP="00DF5FAF">
      <w:r>
        <w:continuationSeparator/>
      </w:r>
    </w:p>
  </w:footnote>
  <w:footnote w:id="2">
    <w:p w:rsidR="00DA054B" w:rsidRDefault="00DA054B" w:rsidP="0075174E">
      <w:pPr>
        <w:pStyle w:val="a9"/>
        <w:jc w:val="both"/>
      </w:pPr>
      <w:r>
        <w:rPr>
          <w:rStyle w:val="ab"/>
        </w:rPr>
        <w:footnoteRef/>
      </w:r>
      <w:r>
        <w:t xml:space="preserve"> Техническое задание по лоту  может содержать указание на товарные знаки в соответствии с ч.3 ст. 22. Федерального закона от 21..07.2005 №94-ФЗ, в случае, если при выполнении работ, оказании услуг предполагается использовать товары, поставка которых не является предметом контракта. В случае, если техническое задание </w:t>
      </w:r>
      <w:bookmarkStart w:id="0" w:name="OLE_LINK2"/>
      <w:bookmarkStart w:id="1" w:name="OLE_LINK3"/>
      <w:r>
        <w:t xml:space="preserve">содержит указание </w:t>
      </w:r>
      <w:bookmarkEnd w:id="0"/>
      <w:bookmarkEnd w:id="1"/>
      <w:r>
        <w:t>на товарные знаки в отношении товаров, происходящих из иностранного государства или группы иностранных государств, в конкурсной документации также должно содержаться указание на товарный знак в отношении товара российского происхождения (при наличии информации о товаре российского происхождения, являющемся эквивалентом товара, происходящего из иностранного государства или группы иностранных государств). При содержании указания в техническом задании на товарные знаки применить принцип эквивалентности, за исключением случаев несовместимости товаров, на которых размещаются другие товарные знаки, и необходимости обеспечения взаимодействия таких товаров с товарами, используемыми заказчиком, а также случаев размещения заказов на поставки запасных частей и расходных материалов к машинам и оборудованию, используемым заказчиком, в соответствии с технической документацией на указанные машины и оборудование.</w:t>
      </w:r>
    </w:p>
    <w:p w:rsidR="00DA054B" w:rsidRDefault="00DA054B" w:rsidP="0075174E">
      <w:pPr>
        <w:pStyle w:val="a9"/>
        <w:jc w:val="both"/>
      </w:pPr>
    </w:p>
  </w:footnote>
  <w:footnote w:id="3">
    <w:p w:rsidR="00DA054B" w:rsidRDefault="00DA054B" w:rsidP="0075174E">
      <w:pPr>
        <w:pStyle w:val="a9"/>
        <w:jc w:val="both"/>
        <w:rPr>
          <w:color w:val="0D0D0D"/>
        </w:rPr>
      </w:pPr>
      <w:r>
        <w:rPr>
          <w:rStyle w:val="ab"/>
        </w:rPr>
        <w:footnoteRef/>
      </w:r>
      <w:r>
        <w:t xml:space="preserve"> Техническое задание составлено</w:t>
      </w:r>
      <w:r w:rsidRPr="006223C8">
        <w:rPr>
          <w:color w:val="000000"/>
        </w:rPr>
        <w:t xml:space="preserve"> </w:t>
      </w:r>
      <w:r w:rsidRPr="00FC545F">
        <w:rPr>
          <w:color w:val="000000"/>
        </w:rPr>
        <w:t>с учетом минимальных требований к качеству оказ</w:t>
      </w:r>
      <w:r>
        <w:rPr>
          <w:color w:val="000000"/>
        </w:rPr>
        <w:t xml:space="preserve">ываемых услуг </w:t>
      </w:r>
      <w:r w:rsidRPr="00FC545F">
        <w:rPr>
          <w:color w:val="000000"/>
        </w:rPr>
        <w:t>по предмету</w:t>
      </w:r>
      <w:r>
        <w:rPr>
          <w:color w:val="000000"/>
        </w:rPr>
        <w:t xml:space="preserve"> лота</w:t>
      </w:r>
      <w:r>
        <w:t xml:space="preserve">. Лицо, подающее заявку (участник) на участие в конкурсе по лоту, должно детально проработать, каждую позицию технического задания и представить в составе заявки в виде </w:t>
      </w:r>
      <w:r w:rsidRPr="00015352">
        <w:rPr>
          <w:b/>
          <w:color w:val="0D0D0D"/>
        </w:rPr>
        <w:t>Предложения  о качестве выполняемых работ, оказываемых  услуг</w:t>
      </w:r>
      <w:r>
        <w:rPr>
          <w:color w:val="0D0D0D"/>
        </w:rPr>
        <w:t>, оформляемом в соответствии с формой 4 "ПРЕДЛОЖЕНИЕ О КАЧЕСТВЕ ВЫПОЛНЯЕМЫХ РАБОТ (ОКАЗЫВАЕМЫХ УСЛУГ)", приведенной в части IV «ОБРАЗЦЫ ФОРМ И ДОКУМЕНТОВ ДЛЯ ЗАПОЛНЕНИЯ УЧАСТНИКАМИ РАЗМЕЩЕНИЯ ЗАКАЗА».</w:t>
      </w:r>
    </w:p>
    <w:p w:rsidR="00DA054B" w:rsidRDefault="00DA054B" w:rsidP="0075174E">
      <w:pPr>
        <w:pStyle w:val="a9"/>
        <w:jc w:val="both"/>
      </w:pPr>
      <w:r>
        <w:rPr>
          <w:color w:val="0D0D0D"/>
        </w:rPr>
        <w:t xml:space="preserve">На основании представляемого </w:t>
      </w:r>
      <w:r w:rsidRPr="00015352">
        <w:rPr>
          <w:b/>
          <w:color w:val="0D0D0D"/>
        </w:rPr>
        <w:t>Предложения  о качестве выполняемых работ, оказываемых  услуг</w:t>
      </w:r>
      <w:r>
        <w:rPr>
          <w:color w:val="0D0D0D"/>
        </w:rPr>
        <w:t xml:space="preserve"> </w:t>
      </w:r>
      <w:r w:rsidRPr="00FC545F">
        <w:rPr>
          <w:color w:val="000000"/>
        </w:rPr>
        <w:t>по предмету</w:t>
      </w:r>
      <w:r>
        <w:rPr>
          <w:color w:val="000000"/>
        </w:rPr>
        <w:t xml:space="preserve"> лота участник должен пр</w:t>
      </w:r>
      <w:r>
        <w:rPr>
          <w:color w:val="0D0D0D"/>
        </w:rPr>
        <w:t xml:space="preserve">оизвести расчет цены государственного контракта и представить в виде и по форме </w:t>
      </w:r>
      <w:r w:rsidRPr="00015352">
        <w:rPr>
          <w:b/>
        </w:rPr>
        <w:t>Предложения о цене государственного контракта</w:t>
      </w:r>
      <w:r w:rsidRPr="006761F3">
        <w:rPr>
          <w:color w:val="0D0D0D"/>
        </w:rPr>
        <w:t>, оформляемо</w:t>
      </w:r>
      <w:r>
        <w:rPr>
          <w:color w:val="0D0D0D"/>
        </w:rPr>
        <w:t>го</w:t>
      </w:r>
      <w:r w:rsidRPr="006761F3">
        <w:rPr>
          <w:color w:val="0D0D0D"/>
        </w:rPr>
        <w:t xml:space="preserve"> в соответствии с формой 3 части IV «ОБРАЗЦЫ ФОРМ И ДОКУМЕНТОВ ДЛЯ ЗАПОЛНЕНИЯ УЧАСТНИКАМИ РАЗМЕЩЕНИЯ ЗАКАЗА»</w:t>
      </w:r>
      <w:r>
        <w:t>.</w:t>
      </w:r>
    </w:p>
    <w:p w:rsidR="00DA054B" w:rsidRDefault="00DA054B" w:rsidP="0075174E">
      <w:pPr>
        <w:pStyle w:val="a9"/>
        <w:jc w:val="both"/>
      </w:pPr>
    </w:p>
    <w:p w:rsidR="00DA054B" w:rsidRDefault="00DA054B" w:rsidP="0075174E">
      <w:pPr>
        <w:pStyle w:val="a9"/>
        <w:jc w:val="both"/>
      </w:pPr>
    </w:p>
    <w:p w:rsidR="00DA054B" w:rsidRDefault="00DA054B" w:rsidP="0075174E">
      <w:pPr>
        <w:pStyle w:val="a9"/>
        <w:jc w:val="both"/>
      </w:pPr>
    </w:p>
    <w:p w:rsidR="00DA054B" w:rsidRDefault="00DA054B" w:rsidP="0075174E">
      <w:pPr>
        <w:pStyle w:val="a9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6DC5"/>
    <w:multiLevelType w:val="hybridMultilevel"/>
    <w:tmpl w:val="D2328922"/>
    <w:lvl w:ilvl="0" w:tplc="2A64C7E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A84B97"/>
    <w:multiLevelType w:val="hybridMultilevel"/>
    <w:tmpl w:val="7C8EB066"/>
    <w:lvl w:ilvl="0" w:tplc="BC2A0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F237E"/>
    <w:multiLevelType w:val="hybridMultilevel"/>
    <w:tmpl w:val="541AFA40"/>
    <w:lvl w:ilvl="0" w:tplc="BC2A0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832FCF"/>
    <w:multiLevelType w:val="hybridMultilevel"/>
    <w:tmpl w:val="FFCAAD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649D7"/>
    <w:multiLevelType w:val="hybridMultilevel"/>
    <w:tmpl w:val="38C428B0"/>
    <w:lvl w:ilvl="0" w:tplc="434C3C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3E1096"/>
    <w:multiLevelType w:val="hybridMultilevel"/>
    <w:tmpl w:val="1C040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AB615A"/>
    <w:multiLevelType w:val="hybridMultilevel"/>
    <w:tmpl w:val="2758B4E0"/>
    <w:lvl w:ilvl="0" w:tplc="8948F712">
      <w:start w:val="4"/>
      <w:numFmt w:val="decimal"/>
      <w:lvlText w:val="%1.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23469F"/>
    <w:multiLevelType w:val="hybridMultilevel"/>
    <w:tmpl w:val="ED7E8B76"/>
    <w:lvl w:ilvl="0" w:tplc="63E4AC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4C15EFF"/>
    <w:multiLevelType w:val="hybridMultilevel"/>
    <w:tmpl w:val="E2AEB18C"/>
    <w:lvl w:ilvl="0" w:tplc="C2AE21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6BA1FC8"/>
    <w:multiLevelType w:val="hybridMultilevel"/>
    <w:tmpl w:val="6E3EE3A4"/>
    <w:lvl w:ilvl="0" w:tplc="BABA154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18A05AC1"/>
    <w:multiLevelType w:val="hybridMultilevel"/>
    <w:tmpl w:val="CC5ECA42"/>
    <w:lvl w:ilvl="0" w:tplc="A13024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62647F"/>
    <w:multiLevelType w:val="hybridMultilevel"/>
    <w:tmpl w:val="A8C05438"/>
    <w:lvl w:ilvl="0" w:tplc="A13024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87465E"/>
    <w:multiLevelType w:val="hybridMultilevel"/>
    <w:tmpl w:val="F52677F2"/>
    <w:lvl w:ilvl="0" w:tplc="20C8F0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D9491D"/>
    <w:multiLevelType w:val="hybridMultilevel"/>
    <w:tmpl w:val="1D164B90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1D06AE"/>
    <w:multiLevelType w:val="hybridMultilevel"/>
    <w:tmpl w:val="54FA92E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D47B4D"/>
    <w:multiLevelType w:val="hybridMultilevel"/>
    <w:tmpl w:val="D6588B38"/>
    <w:lvl w:ilvl="0" w:tplc="BC2A0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615530"/>
    <w:multiLevelType w:val="hybridMultilevel"/>
    <w:tmpl w:val="11EAADDA"/>
    <w:lvl w:ilvl="0" w:tplc="1DD00120">
      <w:start w:val="1"/>
      <w:numFmt w:val="decimal"/>
      <w:lvlText w:val="%1.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2B4525F2"/>
    <w:multiLevelType w:val="hybridMultilevel"/>
    <w:tmpl w:val="FA66CB88"/>
    <w:lvl w:ilvl="0" w:tplc="4E44FA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54015EC"/>
    <w:multiLevelType w:val="hybridMultilevel"/>
    <w:tmpl w:val="41642066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9">
    <w:nsid w:val="3AC60766"/>
    <w:multiLevelType w:val="hybridMultilevel"/>
    <w:tmpl w:val="18803D26"/>
    <w:lvl w:ilvl="0" w:tplc="6F660FDC">
      <w:start w:val="1"/>
      <w:numFmt w:val="decimal"/>
      <w:lvlText w:val="%1.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4C581C"/>
    <w:multiLevelType w:val="hybridMultilevel"/>
    <w:tmpl w:val="D6588B38"/>
    <w:lvl w:ilvl="0" w:tplc="BC2A0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5D5E41"/>
    <w:multiLevelType w:val="hybridMultilevel"/>
    <w:tmpl w:val="72164738"/>
    <w:lvl w:ilvl="0" w:tplc="BC2A0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813A6B"/>
    <w:multiLevelType w:val="hybridMultilevel"/>
    <w:tmpl w:val="9836DE60"/>
    <w:lvl w:ilvl="0" w:tplc="B4C2EB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926866"/>
    <w:multiLevelType w:val="hybridMultilevel"/>
    <w:tmpl w:val="BBFE9EDE"/>
    <w:lvl w:ilvl="0" w:tplc="BC2A0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A141AB"/>
    <w:multiLevelType w:val="hybridMultilevel"/>
    <w:tmpl w:val="AB208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A65808"/>
    <w:multiLevelType w:val="hybridMultilevel"/>
    <w:tmpl w:val="F0184848"/>
    <w:lvl w:ilvl="0" w:tplc="863E79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24233C"/>
    <w:multiLevelType w:val="hybridMultilevel"/>
    <w:tmpl w:val="DDBC1DD2"/>
    <w:lvl w:ilvl="0" w:tplc="A13024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BF444D"/>
    <w:multiLevelType w:val="hybridMultilevel"/>
    <w:tmpl w:val="1EB2188A"/>
    <w:lvl w:ilvl="0" w:tplc="EC7E671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572B4A48"/>
    <w:multiLevelType w:val="hybridMultilevel"/>
    <w:tmpl w:val="E19E20D0"/>
    <w:lvl w:ilvl="0" w:tplc="6F660FDC">
      <w:start w:val="1"/>
      <w:numFmt w:val="decimal"/>
      <w:lvlText w:val="%1.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6C1DC5"/>
    <w:multiLevelType w:val="hybridMultilevel"/>
    <w:tmpl w:val="659CA276"/>
    <w:lvl w:ilvl="0" w:tplc="BC2A0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F56024"/>
    <w:multiLevelType w:val="hybridMultilevel"/>
    <w:tmpl w:val="0A38410C"/>
    <w:lvl w:ilvl="0" w:tplc="BC2A0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CA4945"/>
    <w:multiLevelType w:val="hybridMultilevel"/>
    <w:tmpl w:val="E84C285C"/>
    <w:lvl w:ilvl="0" w:tplc="18F0198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2">
    <w:nsid w:val="65DD19E7"/>
    <w:multiLevelType w:val="hybridMultilevel"/>
    <w:tmpl w:val="B8B81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0F18A7"/>
    <w:multiLevelType w:val="hybridMultilevel"/>
    <w:tmpl w:val="16DA0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0A0B25"/>
    <w:multiLevelType w:val="hybridMultilevel"/>
    <w:tmpl w:val="70A61768"/>
    <w:lvl w:ilvl="0" w:tplc="71D6BF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6E2008F0"/>
    <w:multiLevelType w:val="multilevel"/>
    <w:tmpl w:val="12628BE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abstractNum w:abstractNumId="36">
    <w:nsid w:val="6FB67A8B"/>
    <w:multiLevelType w:val="hybridMultilevel"/>
    <w:tmpl w:val="4822B9E0"/>
    <w:lvl w:ilvl="0" w:tplc="0916E2F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>
    <w:nsid w:val="70BD5D22"/>
    <w:multiLevelType w:val="hybridMultilevel"/>
    <w:tmpl w:val="9C5E5020"/>
    <w:lvl w:ilvl="0" w:tplc="5352C5EC">
      <w:start w:val="1"/>
      <w:numFmt w:val="decimal"/>
      <w:lvlText w:val="%1."/>
      <w:lvlJc w:val="left"/>
      <w:pPr>
        <w:ind w:left="3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2" w:hanging="360"/>
      </w:pPr>
    </w:lvl>
    <w:lvl w:ilvl="2" w:tplc="0419001B" w:tentative="1">
      <w:start w:val="1"/>
      <w:numFmt w:val="lowerRoman"/>
      <w:lvlText w:val="%3."/>
      <w:lvlJc w:val="right"/>
      <w:pPr>
        <w:ind w:left="1772" w:hanging="180"/>
      </w:pPr>
    </w:lvl>
    <w:lvl w:ilvl="3" w:tplc="0419000F" w:tentative="1">
      <w:start w:val="1"/>
      <w:numFmt w:val="decimal"/>
      <w:lvlText w:val="%4."/>
      <w:lvlJc w:val="left"/>
      <w:pPr>
        <w:ind w:left="2492" w:hanging="360"/>
      </w:pPr>
    </w:lvl>
    <w:lvl w:ilvl="4" w:tplc="04190019" w:tentative="1">
      <w:start w:val="1"/>
      <w:numFmt w:val="lowerLetter"/>
      <w:lvlText w:val="%5."/>
      <w:lvlJc w:val="left"/>
      <w:pPr>
        <w:ind w:left="3212" w:hanging="360"/>
      </w:pPr>
    </w:lvl>
    <w:lvl w:ilvl="5" w:tplc="0419001B" w:tentative="1">
      <w:start w:val="1"/>
      <w:numFmt w:val="lowerRoman"/>
      <w:lvlText w:val="%6."/>
      <w:lvlJc w:val="right"/>
      <w:pPr>
        <w:ind w:left="3932" w:hanging="180"/>
      </w:pPr>
    </w:lvl>
    <w:lvl w:ilvl="6" w:tplc="0419000F" w:tentative="1">
      <w:start w:val="1"/>
      <w:numFmt w:val="decimal"/>
      <w:lvlText w:val="%7."/>
      <w:lvlJc w:val="left"/>
      <w:pPr>
        <w:ind w:left="4652" w:hanging="360"/>
      </w:pPr>
    </w:lvl>
    <w:lvl w:ilvl="7" w:tplc="04190019" w:tentative="1">
      <w:start w:val="1"/>
      <w:numFmt w:val="lowerLetter"/>
      <w:lvlText w:val="%8."/>
      <w:lvlJc w:val="left"/>
      <w:pPr>
        <w:ind w:left="5372" w:hanging="360"/>
      </w:pPr>
    </w:lvl>
    <w:lvl w:ilvl="8" w:tplc="0419001B" w:tentative="1">
      <w:start w:val="1"/>
      <w:numFmt w:val="lowerRoman"/>
      <w:lvlText w:val="%9."/>
      <w:lvlJc w:val="right"/>
      <w:pPr>
        <w:ind w:left="6092" w:hanging="180"/>
      </w:pPr>
    </w:lvl>
  </w:abstractNum>
  <w:abstractNum w:abstractNumId="38">
    <w:nsid w:val="7D3943D9"/>
    <w:multiLevelType w:val="multilevel"/>
    <w:tmpl w:val="53F2E8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6"/>
  </w:num>
  <w:num w:numId="2">
    <w:abstractNumId w:val="34"/>
  </w:num>
  <w:num w:numId="3">
    <w:abstractNumId w:val="32"/>
  </w:num>
  <w:num w:numId="4">
    <w:abstractNumId w:val="18"/>
  </w:num>
  <w:num w:numId="5">
    <w:abstractNumId w:val="12"/>
  </w:num>
  <w:num w:numId="6">
    <w:abstractNumId w:val="27"/>
  </w:num>
  <w:num w:numId="7">
    <w:abstractNumId w:val="7"/>
  </w:num>
  <w:num w:numId="8">
    <w:abstractNumId w:val="9"/>
  </w:num>
  <w:num w:numId="9">
    <w:abstractNumId w:val="6"/>
  </w:num>
  <w:num w:numId="10">
    <w:abstractNumId w:val="28"/>
  </w:num>
  <w:num w:numId="11">
    <w:abstractNumId w:val="19"/>
  </w:num>
  <w:num w:numId="12">
    <w:abstractNumId w:val="10"/>
  </w:num>
  <w:num w:numId="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33"/>
  </w:num>
  <w:num w:numId="16">
    <w:abstractNumId w:val="5"/>
  </w:num>
  <w:num w:numId="17">
    <w:abstractNumId w:val="4"/>
  </w:num>
  <w:num w:numId="18">
    <w:abstractNumId w:val="37"/>
  </w:num>
  <w:num w:numId="19">
    <w:abstractNumId w:val="0"/>
  </w:num>
  <w:num w:numId="20">
    <w:abstractNumId w:val="23"/>
  </w:num>
  <w:num w:numId="21">
    <w:abstractNumId w:val="13"/>
  </w:num>
  <w:num w:numId="22">
    <w:abstractNumId w:val="17"/>
  </w:num>
  <w:num w:numId="23">
    <w:abstractNumId w:val="8"/>
  </w:num>
  <w:num w:numId="24">
    <w:abstractNumId w:val="22"/>
  </w:num>
  <w:num w:numId="25">
    <w:abstractNumId w:val="14"/>
  </w:num>
  <w:num w:numId="26">
    <w:abstractNumId w:val="26"/>
  </w:num>
  <w:num w:numId="27">
    <w:abstractNumId w:val="11"/>
  </w:num>
  <w:num w:numId="28">
    <w:abstractNumId w:val="29"/>
  </w:num>
  <w:num w:numId="29">
    <w:abstractNumId w:val="1"/>
  </w:num>
  <w:num w:numId="30">
    <w:abstractNumId w:val="30"/>
  </w:num>
  <w:num w:numId="31">
    <w:abstractNumId w:val="2"/>
  </w:num>
  <w:num w:numId="32">
    <w:abstractNumId w:val="15"/>
  </w:num>
  <w:num w:numId="33">
    <w:abstractNumId w:val="21"/>
  </w:num>
  <w:num w:numId="34">
    <w:abstractNumId w:val="3"/>
  </w:num>
  <w:num w:numId="35">
    <w:abstractNumId w:val="31"/>
  </w:num>
  <w:num w:numId="36">
    <w:abstractNumId w:val="36"/>
  </w:num>
  <w:num w:numId="37">
    <w:abstractNumId w:val="35"/>
  </w:num>
  <w:num w:numId="38">
    <w:abstractNumId w:val="25"/>
  </w:num>
  <w:num w:numId="39">
    <w:abstractNumId w:val="20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03F4"/>
    <w:rsid w:val="00006E60"/>
    <w:rsid w:val="00007649"/>
    <w:rsid w:val="00014F61"/>
    <w:rsid w:val="00015A14"/>
    <w:rsid w:val="000216B1"/>
    <w:rsid w:val="000346F2"/>
    <w:rsid w:val="000374E9"/>
    <w:rsid w:val="00040265"/>
    <w:rsid w:val="00040CE6"/>
    <w:rsid w:val="00046A6C"/>
    <w:rsid w:val="00052F1F"/>
    <w:rsid w:val="00053974"/>
    <w:rsid w:val="00054FF7"/>
    <w:rsid w:val="0006747A"/>
    <w:rsid w:val="00070218"/>
    <w:rsid w:val="00076A1C"/>
    <w:rsid w:val="00082967"/>
    <w:rsid w:val="00082FE4"/>
    <w:rsid w:val="00084E5A"/>
    <w:rsid w:val="00093F93"/>
    <w:rsid w:val="000B2E06"/>
    <w:rsid w:val="000C5899"/>
    <w:rsid w:val="000D3D3E"/>
    <w:rsid w:val="000E014A"/>
    <w:rsid w:val="000E7387"/>
    <w:rsid w:val="000F0397"/>
    <w:rsid w:val="000F0501"/>
    <w:rsid w:val="000F1635"/>
    <w:rsid w:val="000F2AD5"/>
    <w:rsid w:val="000F3257"/>
    <w:rsid w:val="00104476"/>
    <w:rsid w:val="001104A9"/>
    <w:rsid w:val="00113CFA"/>
    <w:rsid w:val="001153F2"/>
    <w:rsid w:val="00115C42"/>
    <w:rsid w:val="001251BB"/>
    <w:rsid w:val="0012789E"/>
    <w:rsid w:val="001302D5"/>
    <w:rsid w:val="001307D1"/>
    <w:rsid w:val="001367E8"/>
    <w:rsid w:val="00147D00"/>
    <w:rsid w:val="00151470"/>
    <w:rsid w:val="001532BA"/>
    <w:rsid w:val="0015443A"/>
    <w:rsid w:val="0015508B"/>
    <w:rsid w:val="001555CA"/>
    <w:rsid w:val="00157FBD"/>
    <w:rsid w:val="00163CE8"/>
    <w:rsid w:val="00164104"/>
    <w:rsid w:val="0016773A"/>
    <w:rsid w:val="001720BD"/>
    <w:rsid w:val="00175032"/>
    <w:rsid w:val="00177652"/>
    <w:rsid w:val="00182447"/>
    <w:rsid w:val="001842AB"/>
    <w:rsid w:val="001919FF"/>
    <w:rsid w:val="00191FD9"/>
    <w:rsid w:val="001A05AF"/>
    <w:rsid w:val="001A542D"/>
    <w:rsid w:val="001A5527"/>
    <w:rsid w:val="001A55BA"/>
    <w:rsid w:val="001A56C7"/>
    <w:rsid w:val="001A7CB1"/>
    <w:rsid w:val="001B59EC"/>
    <w:rsid w:val="001C003F"/>
    <w:rsid w:val="001C2551"/>
    <w:rsid w:val="001C5809"/>
    <w:rsid w:val="001C7359"/>
    <w:rsid w:val="001D02AE"/>
    <w:rsid w:val="001D2E28"/>
    <w:rsid w:val="001E3286"/>
    <w:rsid w:val="001E6EEB"/>
    <w:rsid w:val="001F29BF"/>
    <w:rsid w:val="002121FF"/>
    <w:rsid w:val="002127E8"/>
    <w:rsid w:val="00217A29"/>
    <w:rsid w:val="00231D88"/>
    <w:rsid w:val="002332EB"/>
    <w:rsid w:val="00236B6B"/>
    <w:rsid w:val="00241011"/>
    <w:rsid w:val="002522D2"/>
    <w:rsid w:val="002550F5"/>
    <w:rsid w:val="00265389"/>
    <w:rsid w:val="0027059B"/>
    <w:rsid w:val="0027331F"/>
    <w:rsid w:val="0027768B"/>
    <w:rsid w:val="002837D9"/>
    <w:rsid w:val="00284895"/>
    <w:rsid w:val="00285374"/>
    <w:rsid w:val="00291D8C"/>
    <w:rsid w:val="00296845"/>
    <w:rsid w:val="002A3D3E"/>
    <w:rsid w:val="002C3029"/>
    <w:rsid w:val="002C3A2C"/>
    <w:rsid w:val="002D20BF"/>
    <w:rsid w:val="002D3171"/>
    <w:rsid w:val="002F0395"/>
    <w:rsid w:val="002F7EB7"/>
    <w:rsid w:val="00301135"/>
    <w:rsid w:val="0030155B"/>
    <w:rsid w:val="00302184"/>
    <w:rsid w:val="003055AA"/>
    <w:rsid w:val="003079C5"/>
    <w:rsid w:val="003108C0"/>
    <w:rsid w:val="00310B75"/>
    <w:rsid w:val="00312850"/>
    <w:rsid w:val="003166F4"/>
    <w:rsid w:val="00320AFF"/>
    <w:rsid w:val="00321A9F"/>
    <w:rsid w:val="00323890"/>
    <w:rsid w:val="003274B0"/>
    <w:rsid w:val="00331E9C"/>
    <w:rsid w:val="003353F3"/>
    <w:rsid w:val="00340026"/>
    <w:rsid w:val="003402B8"/>
    <w:rsid w:val="003419EE"/>
    <w:rsid w:val="003460CC"/>
    <w:rsid w:val="00351E1B"/>
    <w:rsid w:val="0035224D"/>
    <w:rsid w:val="0035506F"/>
    <w:rsid w:val="00356B2F"/>
    <w:rsid w:val="00356D4C"/>
    <w:rsid w:val="003607AD"/>
    <w:rsid w:val="00366805"/>
    <w:rsid w:val="00374623"/>
    <w:rsid w:val="00374F85"/>
    <w:rsid w:val="00375DAB"/>
    <w:rsid w:val="00382028"/>
    <w:rsid w:val="00382A85"/>
    <w:rsid w:val="003956CE"/>
    <w:rsid w:val="0039580F"/>
    <w:rsid w:val="00396FFA"/>
    <w:rsid w:val="0039751B"/>
    <w:rsid w:val="003A088A"/>
    <w:rsid w:val="003A6335"/>
    <w:rsid w:val="003B4E17"/>
    <w:rsid w:val="003B7ECB"/>
    <w:rsid w:val="003C56F2"/>
    <w:rsid w:val="003C59A0"/>
    <w:rsid w:val="003C6071"/>
    <w:rsid w:val="003D6A31"/>
    <w:rsid w:val="003E560F"/>
    <w:rsid w:val="003E5C4C"/>
    <w:rsid w:val="003F0D04"/>
    <w:rsid w:val="003F15C4"/>
    <w:rsid w:val="003F3119"/>
    <w:rsid w:val="003F61CA"/>
    <w:rsid w:val="004017B2"/>
    <w:rsid w:val="00401F35"/>
    <w:rsid w:val="004026DD"/>
    <w:rsid w:val="00404037"/>
    <w:rsid w:val="004102A2"/>
    <w:rsid w:val="00410AA7"/>
    <w:rsid w:val="00417F92"/>
    <w:rsid w:val="00422803"/>
    <w:rsid w:val="00423E9F"/>
    <w:rsid w:val="00430665"/>
    <w:rsid w:val="0043506E"/>
    <w:rsid w:val="00442286"/>
    <w:rsid w:val="004523B4"/>
    <w:rsid w:val="00453AE4"/>
    <w:rsid w:val="00460D7A"/>
    <w:rsid w:val="0046382B"/>
    <w:rsid w:val="00466E94"/>
    <w:rsid w:val="004729F1"/>
    <w:rsid w:val="00475D15"/>
    <w:rsid w:val="0047642E"/>
    <w:rsid w:val="004770DA"/>
    <w:rsid w:val="004815B5"/>
    <w:rsid w:val="0049086E"/>
    <w:rsid w:val="0049269D"/>
    <w:rsid w:val="004A0A57"/>
    <w:rsid w:val="004A2D8B"/>
    <w:rsid w:val="004A39ED"/>
    <w:rsid w:val="004B6C4F"/>
    <w:rsid w:val="004B728E"/>
    <w:rsid w:val="004C012B"/>
    <w:rsid w:val="004C25E3"/>
    <w:rsid w:val="004C796E"/>
    <w:rsid w:val="004D505B"/>
    <w:rsid w:val="004D5E2A"/>
    <w:rsid w:val="004D6AAF"/>
    <w:rsid w:val="004E2F3F"/>
    <w:rsid w:val="004E3FAE"/>
    <w:rsid w:val="004F053D"/>
    <w:rsid w:val="004F6C13"/>
    <w:rsid w:val="00503ABA"/>
    <w:rsid w:val="00510E54"/>
    <w:rsid w:val="005110EB"/>
    <w:rsid w:val="00513FDD"/>
    <w:rsid w:val="00522CC9"/>
    <w:rsid w:val="00522FC5"/>
    <w:rsid w:val="00526164"/>
    <w:rsid w:val="005325CB"/>
    <w:rsid w:val="00536BEF"/>
    <w:rsid w:val="00540E29"/>
    <w:rsid w:val="0055481A"/>
    <w:rsid w:val="00555095"/>
    <w:rsid w:val="005653BA"/>
    <w:rsid w:val="005673B2"/>
    <w:rsid w:val="0058142F"/>
    <w:rsid w:val="00590BA4"/>
    <w:rsid w:val="005914EF"/>
    <w:rsid w:val="005926AE"/>
    <w:rsid w:val="0059668C"/>
    <w:rsid w:val="005A10B8"/>
    <w:rsid w:val="005A282A"/>
    <w:rsid w:val="005A3343"/>
    <w:rsid w:val="005A3D7A"/>
    <w:rsid w:val="005B5517"/>
    <w:rsid w:val="005B7659"/>
    <w:rsid w:val="005C2EDA"/>
    <w:rsid w:val="005C380C"/>
    <w:rsid w:val="005C58A2"/>
    <w:rsid w:val="005C58D3"/>
    <w:rsid w:val="005D0EBC"/>
    <w:rsid w:val="005D16AA"/>
    <w:rsid w:val="005D6355"/>
    <w:rsid w:val="005E052D"/>
    <w:rsid w:val="005E0DAC"/>
    <w:rsid w:val="005F4A54"/>
    <w:rsid w:val="005F5561"/>
    <w:rsid w:val="005F560E"/>
    <w:rsid w:val="005F647D"/>
    <w:rsid w:val="005F6F79"/>
    <w:rsid w:val="005F70D0"/>
    <w:rsid w:val="00600585"/>
    <w:rsid w:val="00605B9B"/>
    <w:rsid w:val="00606C48"/>
    <w:rsid w:val="006131E3"/>
    <w:rsid w:val="00627AFD"/>
    <w:rsid w:val="00627FC0"/>
    <w:rsid w:val="006329F9"/>
    <w:rsid w:val="0063365F"/>
    <w:rsid w:val="0063724C"/>
    <w:rsid w:val="00637286"/>
    <w:rsid w:val="006403D6"/>
    <w:rsid w:val="006477C3"/>
    <w:rsid w:val="00660E60"/>
    <w:rsid w:val="0066510B"/>
    <w:rsid w:val="006705B2"/>
    <w:rsid w:val="00670D08"/>
    <w:rsid w:val="00672290"/>
    <w:rsid w:val="00674D90"/>
    <w:rsid w:val="00680C2E"/>
    <w:rsid w:val="00681600"/>
    <w:rsid w:val="00681DC2"/>
    <w:rsid w:val="00682046"/>
    <w:rsid w:val="00684180"/>
    <w:rsid w:val="00685F50"/>
    <w:rsid w:val="00695ED2"/>
    <w:rsid w:val="0069718B"/>
    <w:rsid w:val="006A1621"/>
    <w:rsid w:val="006A401F"/>
    <w:rsid w:val="006A4A75"/>
    <w:rsid w:val="006A6AFC"/>
    <w:rsid w:val="006A781E"/>
    <w:rsid w:val="006B2599"/>
    <w:rsid w:val="006C2B16"/>
    <w:rsid w:val="006C2D87"/>
    <w:rsid w:val="006C3497"/>
    <w:rsid w:val="006C3B25"/>
    <w:rsid w:val="006D095F"/>
    <w:rsid w:val="006D2884"/>
    <w:rsid w:val="006E31F9"/>
    <w:rsid w:val="006E6E02"/>
    <w:rsid w:val="006E7D82"/>
    <w:rsid w:val="00700691"/>
    <w:rsid w:val="00701329"/>
    <w:rsid w:val="00705FB5"/>
    <w:rsid w:val="00714776"/>
    <w:rsid w:val="0072515F"/>
    <w:rsid w:val="00730995"/>
    <w:rsid w:val="00730A20"/>
    <w:rsid w:val="0073155C"/>
    <w:rsid w:val="00733DF6"/>
    <w:rsid w:val="00733E8C"/>
    <w:rsid w:val="00736933"/>
    <w:rsid w:val="00737B7C"/>
    <w:rsid w:val="00744CEA"/>
    <w:rsid w:val="0075174E"/>
    <w:rsid w:val="0075491E"/>
    <w:rsid w:val="00761603"/>
    <w:rsid w:val="0076429B"/>
    <w:rsid w:val="00767C62"/>
    <w:rsid w:val="007737FA"/>
    <w:rsid w:val="00774AA5"/>
    <w:rsid w:val="0077512C"/>
    <w:rsid w:val="0077551D"/>
    <w:rsid w:val="00775DD9"/>
    <w:rsid w:val="00776B25"/>
    <w:rsid w:val="00776D28"/>
    <w:rsid w:val="00777BC3"/>
    <w:rsid w:val="00787B9B"/>
    <w:rsid w:val="00793A37"/>
    <w:rsid w:val="00793AEE"/>
    <w:rsid w:val="007A4C96"/>
    <w:rsid w:val="007A7B89"/>
    <w:rsid w:val="007B0500"/>
    <w:rsid w:val="007C1D0E"/>
    <w:rsid w:val="007D254D"/>
    <w:rsid w:val="007D376F"/>
    <w:rsid w:val="007E1365"/>
    <w:rsid w:val="007E1477"/>
    <w:rsid w:val="007E293E"/>
    <w:rsid w:val="007E39AF"/>
    <w:rsid w:val="007E5B6F"/>
    <w:rsid w:val="007E76AB"/>
    <w:rsid w:val="007F08E9"/>
    <w:rsid w:val="007F222B"/>
    <w:rsid w:val="00801DC2"/>
    <w:rsid w:val="008156FC"/>
    <w:rsid w:val="00815799"/>
    <w:rsid w:val="0081657B"/>
    <w:rsid w:val="00817305"/>
    <w:rsid w:val="00817999"/>
    <w:rsid w:val="008310A9"/>
    <w:rsid w:val="00831349"/>
    <w:rsid w:val="008400B5"/>
    <w:rsid w:val="00843D93"/>
    <w:rsid w:val="00844618"/>
    <w:rsid w:val="008469A2"/>
    <w:rsid w:val="00851BAA"/>
    <w:rsid w:val="00855B74"/>
    <w:rsid w:val="00863962"/>
    <w:rsid w:val="008657E2"/>
    <w:rsid w:val="00873279"/>
    <w:rsid w:val="00873B1D"/>
    <w:rsid w:val="00874249"/>
    <w:rsid w:val="00875022"/>
    <w:rsid w:val="00875B63"/>
    <w:rsid w:val="00876D94"/>
    <w:rsid w:val="0088215D"/>
    <w:rsid w:val="00890391"/>
    <w:rsid w:val="00890CF8"/>
    <w:rsid w:val="0089358D"/>
    <w:rsid w:val="00895940"/>
    <w:rsid w:val="00897483"/>
    <w:rsid w:val="008A5DA2"/>
    <w:rsid w:val="008A7721"/>
    <w:rsid w:val="008B1B16"/>
    <w:rsid w:val="008B389E"/>
    <w:rsid w:val="008B4C66"/>
    <w:rsid w:val="008B4D5B"/>
    <w:rsid w:val="008B755B"/>
    <w:rsid w:val="008C1099"/>
    <w:rsid w:val="008C1D3C"/>
    <w:rsid w:val="008C26CD"/>
    <w:rsid w:val="008C2D07"/>
    <w:rsid w:val="008C5BA7"/>
    <w:rsid w:val="008C66CF"/>
    <w:rsid w:val="008D0A94"/>
    <w:rsid w:val="008D767D"/>
    <w:rsid w:val="008E24B6"/>
    <w:rsid w:val="008E59BA"/>
    <w:rsid w:val="008E5D38"/>
    <w:rsid w:val="008F23CC"/>
    <w:rsid w:val="008F2511"/>
    <w:rsid w:val="008F6D63"/>
    <w:rsid w:val="008F7FF8"/>
    <w:rsid w:val="009010B3"/>
    <w:rsid w:val="00906625"/>
    <w:rsid w:val="009074DC"/>
    <w:rsid w:val="00926A85"/>
    <w:rsid w:val="009311DC"/>
    <w:rsid w:val="009335F2"/>
    <w:rsid w:val="009343E3"/>
    <w:rsid w:val="00935E03"/>
    <w:rsid w:val="00937B21"/>
    <w:rsid w:val="00940F89"/>
    <w:rsid w:val="00941469"/>
    <w:rsid w:val="0094162B"/>
    <w:rsid w:val="00950E8A"/>
    <w:rsid w:val="0095524D"/>
    <w:rsid w:val="00955ABA"/>
    <w:rsid w:val="00956A6F"/>
    <w:rsid w:val="0096378D"/>
    <w:rsid w:val="00963A92"/>
    <w:rsid w:val="00965897"/>
    <w:rsid w:val="00965F1D"/>
    <w:rsid w:val="00967FC8"/>
    <w:rsid w:val="009712D9"/>
    <w:rsid w:val="00976009"/>
    <w:rsid w:val="00980246"/>
    <w:rsid w:val="009803F4"/>
    <w:rsid w:val="009815D4"/>
    <w:rsid w:val="00981747"/>
    <w:rsid w:val="00987BAC"/>
    <w:rsid w:val="00995852"/>
    <w:rsid w:val="009A724C"/>
    <w:rsid w:val="009B0F8F"/>
    <w:rsid w:val="009B16BA"/>
    <w:rsid w:val="009B4B28"/>
    <w:rsid w:val="009C3C35"/>
    <w:rsid w:val="009C58A7"/>
    <w:rsid w:val="009C7179"/>
    <w:rsid w:val="009D00A7"/>
    <w:rsid w:val="009D3EFA"/>
    <w:rsid w:val="009D4858"/>
    <w:rsid w:val="009D5662"/>
    <w:rsid w:val="009D6BF0"/>
    <w:rsid w:val="009D6F23"/>
    <w:rsid w:val="009E3551"/>
    <w:rsid w:val="009E5CC9"/>
    <w:rsid w:val="009F6C2D"/>
    <w:rsid w:val="00A03807"/>
    <w:rsid w:val="00A03B95"/>
    <w:rsid w:val="00A05A28"/>
    <w:rsid w:val="00A05F67"/>
    <w:rsid w:val="00A10AEF"/>
    <w:rsid w:val="00A12547"/>
    <w:rsid w:val="00A148F9"/>
    <w:rsid w:val="00A16393"/>
    <w:rsid w:val="00A16BB6"/>
    <w:rsid w:val="00A2083E"/>
    <w:rsid w:val="00A355BF"/>
    <w:rsid w:val="00A3687C"/>
    <w:rsid w:val="00A36F21"/>
    <w:rsid w:val="00A507E9"/>
    <w:rsid w:val="00A52D02"/>
    <w:rsid w:val="00A61A34"/>
    <w:rsid w:val="00A642D1"/>
    <w:rsid w:val="00A707EB"/>
    <w:rsid w:val="00A751F8"/>
    <w:rsid w:val="00A838CD"/>
    <w:rsid w:val="00A902FD"/>
    <w:rsid w:val="00A923E1"/>
    <w:rsid w:val="00A927A6"/>
    <w:rsid w:val="00A92E90"/>
    <w:rsid w:val="00A9480E"/>
    <w:rsid w:val="00A9628A"/>
    <w:rsid w:val="00A973F3"/>
    <w:rsid w:val="00AB5556"/>
    <w:rsid w:val="00AB5D60"/>
    <w:rsid w:val="00AB62E5"/>
    <w:rsid w:val="00AC53A9"/>
    <w:rsid w:val="00AC7036"/>
    <w:rsid w:val="00AD3DD6"/>
    <w:rsid w:val="00AD671D"/>
    <w:rsid w:val="00AE0C35"/>
    <w:rsid w:val="00AF4A6B"/>
    <w:rsid w:val="00AF6CD3"/>
    <w:rsid w:val="00AF6EA4"/>
    <w:rsid w:val="00B02839"/>
    <w:rsid w:val="00B03D3A"/>
    <w:rsid w:val="00B0500E"/>
    <w:rsid w:val="00B06F8E"/>
    <w:rsid w:val="00B07809"/>
    <w:rsid w:val="00B1043B"/>
    <w:rsid w:val="00B11C48"/>
    <w:rsid w:val="00B209EA"/>
    <w:rsid w:val="00B21CAF"/>
    <w:rsid w:val="00B256B1"/>
    <w:rsid w:val="00B2594D"/>
    <w:rsid w:val="00B26EEF"/>
    <w:rsid w:val="00B30760"/>
    <w:rsid w:val="00B32D82"/>
    <w:rsid w:val="00B43C2C"/>
    <w:rsid w:val="00B55694"/>
    <w:rsid w:val="00B6519B"/>
    <w:rsid w:val="00B65E36"/>
    <w:rsid w:val="00B70D7F"/>
    <w:rsid w:val="00B74004"/>
    <w:rsid w:val="00B75600"/>
    <w:rsid w:val="00B86263"/>
    <w:rsid w:val="00B9132B"/>
    <w:rsid w:val="00B928B5"/>
    <w:rsid w:val="00B94A71"/>
    <w:rsid w:val="00B9637A"/>
    <w:rsid w:val="00B97446"/>
    <w:rsid w:val="00B97C78"/>
    <w:rsid w:val="00BA5BAA"/>
    <w:rsid w:val="00BA5D5F"/>
    <w:rsid w:val="00BB22EF"/>
    <w:rsid w:val="00BB7307"/>
    <w:rsid w:val="00BD6945"/>
    <w:rsid w:val="00BD7FD7"/>
    <w:rsid w:val="00BE5A4C"/>
    <w:rsid w:val="00BE7339"/>
    <w:rsid w:val="00BE7918"/>
    <w:rsid w:val="00BF303E"/>
    <w:rsid w:val="00BF6327"/>
    <w:rsid w:val="00C0027E"/>
    <w:rsid w:val="00C03EE8"/>
    <w:rsid w:val="00C041C8"/>
    <w:rsid w:val="00C048A9"/>
    <w:rsid w:val="00C20192"/>
    <w:rsid w:val="00C21400"/>
    <w:rsid w:val="00C22468"/>
    <w:rsid w:val="00C24299"/>
    <w:rsid w:val="00C32622"/>
    <w:rsid w:val="00C41FF2"/>
    <w:rsid w:val="00C44023"/>
    <w:rsid w:val="00C52D55"/>
    <w:rsid w:val="00C535E4"/>
    <w:rsid w:val="00C60AD3"/>
    <w:rsid w:val="00C61F14"/>
    <w:rsid w:val="00C7422C"/>
    <w:rsid w:val="00C87A6C"/>
    <w:rsid w:val="00C93C06"/>
    <w:rsid w:val="00C947E3"/>
    <w:rsid w:val="00C96A5B"/>
    <w:rsid w:val="00CB0290"/>
    <w:rsid w:val="00CB2733"/>
    <w:rsid w:val="00CB48A0"/>
    <w:rsid w:val="00CB5393"/>
    <w:rsid w:val="00CC3CBB"/>
    <w:rsid w:val="00CC7F0F"/>
    <w:rsid w:val="00CD1D5C"/>
    <w:rsid w:val="00CD2E28"/>
    <w:rsid w:val="00CD34E6"/>
    <w:rsid w:val="00CE0378"/>
    <w:rsid w:val="00CE127D"/>
    <w:rsid w:val="00CE4557"/>
    <w:rsid w:val="00CE5D19"/>
    <w:rsid w:val="00CF5330"/>
    <w:rsid w:val="00CF53B0"/>
    <w:rsid w:val="00CF577F"/>
    <w:rsid w:val="00CF616A"/>
    <w:rsid w:val="00CF6DF6"/>
    <w:rsid w:val="00D00E1F"/>
    <w:rsid w:val="00D07489"/>
    <w:rsid w:val="00D07C06"/>
    <w:rsid w:val="00D10D1F"/>
    <w:rsid w:val="00D11430"/>
    <w:rsid w:val="00D1377B"/>
    <w:rsid w:val="00D1494B"/>
    <w:rsid w:val="00D1786D"/>
    <w:rsid w:val="00D21B8F"/>
    <w:rsid w:val="00D25DB3"/>
    <w:rsid w:val="00D27437"/>
    <w:rsid w:val="00D27FD3"/>
    <w:rsid w:val="00D3778E"/>
    <w:rsid w:val="00D440F6"/>
    <w:rsid w:val="00D45E88"/>
    <w:rsid w:val="00D516F4"/>
    <w:rsid w:val="00D566C0"/>
    <w:rsid w:val="00D5783E"/>
    <w:rsid w:val="00D655CD"/>
    <w:rsid w:val="00D6716B"/>
    <w:rsid w:val="00D774AE"/>
    <w:rsid w:val="00D8101B"/>
    <w:rsid w:val="00D83372"/>
    <w:rsid w:val="00D83E7E"/>
    <w:rsid w:val="00D84AC8"/>
    <w:rsid w:val="00D86CA0"/>
    <w:rsid w:val="00DA054B"/>
    <w:rsid w:val="00DA06AB"/>
    <w:rsid w:val="00DA49F1"/>
    <w:rsid w:val="00DA7DA9"/>
    <w:rsid w:val="00DB0D00"/>
    <w:rsid w:val="00DB5C9C"/>
    <w:rsid w:val="00DD39B6"/>
    <w:rsid w:val="00DD55E7"/>
    <w:rsid w:val="00DD6C4F"/>
    <w:rsid w:val="00DD7401"/>
    <w:rsid w:val="00DE52D5"/>
    <w:rsid w:val="00DE706B"/>
    <w:rsid w:val="00DF0AE7"/>
    <w:rsid w:val="00DF580E"/>
    <w:rsid w:val="00DF591A"/>
    <w:rsid w:val="00DF5FAF"/>
    <w:rsid w:val="00E00E90"/>
    <w:rsid w:val="00E05099"/>
    <w:rsid w:val="00E1093F"/>
    <w:rsid w:val="00E145FC"/>
    <w:rsid w:val="00E152A3"/>
    <w:rsid w:val="00E352CD"/>
    <w:rsid w:val="00E40094"/>
    <w:rsid w:val="00E42212"/>
    <w:rsid w:val="00E439C8"/>
    <w:rsid w:val="00E51733"/>
    <w:rsid w:val="00E54AF3"/>
    <w:rsid w:val="00E56137"/>
    <w:rsid w:val="00E609D5"/>
    <w:rsid w:val="00E60BFA"/>
    <w:rsid w:val="00E63EF5"/>
    <w:rsid w:val="00E6514E"/>
    <w:rsid w:val="00E738A3"/>
    <w:rsid w:val="00E8570C"/>
    <w:rsid w:val="00EA29D3"/>
    <w:rsid w:val="00EB24A8"/>
    <w:rsid w:val="00EB4AF1"/>
    <w:rsid w:val="00EC148B"/>
    <w:rsid w:val="00EC1CC6"/>
    <w:rsid w:val="00EC3564"/>
    <w:rsid w:val="00ED022D"/>
    <w:rsid w:val="00ED1E35"/>
    <w:rsid w:val="00ED2734"/>
    <w:rsid w:val="00ED295F"/>
    <w:rsid w:val="00ED49A8"/>
    <w:rsid w:val="00ED79BD"/>
    <w:rsid w:val="00EE0E38"/>
    <w:rsid w:val="00EE11EB"/>
    <w:rsid w:val="00EE76F4"/>
    <w:rsid w:val="00EF11CF"/>
    <w:rsid w:val="00EF2A3B"/>
    <w:rsid w:val="00EF418E"/>
    <w:rsid w:val="00F05506"/>
    <w:rsid w:val="00F140DA"/>
    <w:rsid w:val="00F141A8"/>
    <w:rsid w:val="00F14A70"/>
    <w:rsid w:val="00F22457"/>
    <w:rsid w:val="00F37F2F"/>
    <w:rsid w:val="00F44A01"/>
    <w:rsid w:val="00F51D47"/>
    <w:rsid w:val="00F53027"/>
    <w:rsid w:val="00F5673D"/>
    <w:rsid w:val="00F576DF"/>
    <w:rsid w:val="00F74533"/>
    <w:rsid w:val="00F800A9"/>
    <w:rsid w:val="00F83B36"/>
    <w:rsid w:val="00F916F5"/>
    <w:rsid w:val="00F93070"/>
    <w:rsid w:val="00F9460E"/>
    <w:rsid w:val="00FA2C82"/>
    <w:rsid w:val="00FA2F99"/>
    <w:rsid w:val="00FA30BD"/>
    <w:rsid w:val="00FA3E73"/>
    <w:rsid w:val="00FA49B5"/>
    <w:rsid w:val="00FA6185"/>
    <w:rsid w:val="00FB2757"/>
    <w:rsid w:val="00FB5724"/>
    <w:rsid w:val="00FB7D1C"/>
    <w:rsid w:val="00FC0557"/>
    <w:rsid w:val="00FC3BDA"/>
    <w:rsid w:val="00FC69E8"/>
    <w:rsid w:val="00FD0A5E"/>
    <w:rsid w:val="00FD1283"/>
    <w:rsid w:val="00FD1E76"/>
    <w:rsid w:val="00FD4468"/>
    <w:rsid w:val="00FD6DB6"/>
    <w:rsid w:val="00FD7239"/>
    <w:rsid w:val="00FE080C"/>
    <w:rsid w:val="00FE3B49"/>
    <w:rsid w:val="00FE5645"/>
    <w:rsid w:val="00FE75C5"/>
    <w:rsid w:val="00FF3CAB"/>
    <w:rsid w:val="00FF3DF5"/>
    <w:rsid w:val="00FF5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99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4D5B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FA49B5"/>
    <w:pPr>
      <w:keepNext/>
      <w:tabs>
        <w:tab w:val="left" w:pos="1920"/>
      </w:tabs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6131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6B259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qFormat/>
    <w:rsid w:val="006B2599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0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21CAF"/>
    <w:rPr>
      <w:rFonts w:ascii="Tahoma" w:hAnsi="Tahoma" w:cs="Tahoma"/>
      <w:sz w:val="16"/>
      <w:szCs w:val="16"/>
    </w:rPr>
  </w:style>
  <w:style w:type="paragraph" w:customStyle="1" w:styleId="a5">
    <w:name w:val="Знак Знак Знак Знак Знак Знак Знак"/>
    <w:basedOn w:val="a"/>
    <w:rsid w:val="002522D2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HTML">
    <w:name w:val="HTML Preformatted"/>
    <w:basedOn w:val="a"/>
    <w:link w:val="HTML0"/>
    <w:rsid w:val="00BD7F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Courier New" w:hAnsi="Courier New"/>
      <w:color w:val="000000"/>
      <w:sz w:val="22"/>
      <w:szCs w:val="22"/>
    </w:rPr>
  </w:style>
  <w:style w:type="paragraph" w:styleId="a6">
    <w:name w:val="Normal (Web)"/>
    <w:basedOn w:val="a"/>
    <w:uiPriority w:val="99"/>
    <w:rsid w:val="006C2D87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customStyle="1" w:styleId="HTML0">
    <w:name w:val="Стандартный HTML Знак"/>
    <w:link w:val="HTML"/>
    <w:rsid w:val="004815B5"/>
    <w:rPr>
      <w:rFonts w:ascii="Courier New" w:eastAsia="Courier New" w:hAnsi="Courier New" w:cs="Courier New"/>
      <w:color w:val="000000"/>
      <w:sz w:val="22"/>
      <w:szCs w:val="22"/>
    </w:rPr>
  </w:style>
  <w:style w:type="character" w:customStyle="1" w:styleId="60">
    <w:name w:val="Заголовок 6 Знак"/>
    <w:link w:val="6"/>
    <w:rsid w:val="006B259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90">
    <w:name w:val="Заголовок 9 Знак"/>
    <w:link w:val="9"/>
    <w:semiHidden/>
    <w:rsid w:val="006B2599"/>
    <w:rPr>
      <w:rFonts w:ascii="Cambria" w:eastAsia="Times New Roman" w:hAnsi="Cambria" w:cs="Times New Roman"/>
      <w:sz w:val="22"/>
      <w:szCs w:val="22"/>
    </w:rPr>
  </w:style>
  <w:style w:type="paragraph" w:styleId="a7">
    <w:name w:val="Body Text"/>
    <w:basedOn w:val="a"/>
    <w:link w:val="a8"/>
    <w:rsid w:val="006B2599"/>
    <w:pPr>
      <w:spacing w:after="120"/>
    </w:pPr>
    <w:rPr>
      <w:rFonts w:ascii="Arial" w:hAnsi="Arial"/>
      <w:sz w:val="22"/>
    </w:rPr>
  </w:style>
  <w:style w:type="character" w:customStyle="1" w:styleId="a8">
    <w:name w:val="Основной текст Знак"/>
    <w:link w:val="a7"/>
    <w:rsid w:val="006B2599"/>
    <w:rPr>
      <w:rFonts w:ascii="Arial" w:hAnsi="Arial" w:cs="Arial"/>
      <w:sz w:val="22"/>
      <w:szCs w:val="24"/>
    </w:rPr>
  </w:style>
  <w:style w:type="paragraph" w:styleId="a9">
    <w:name w:val="footnote text"/>
    <w:basedOn w:val="a"/>
    <w:link w:val="aa"/>
    <w:rsid w:val="00DF5FAF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DF5FAF"/>
  </w:style>
  <w:style w:type="character" w:styleId="ab">
    <w:name w:val="footnote reference"/>
    <w:rsid w:val="00DF5FAF"/>
    <w:rPr>
      <w:vertAlign w:val="superscript"/>
    </w:rPr>
  </w:style>
  <w:style w:type="paragraph" w:styleId="ac">
    <w:name w:val="Body Text Indent"/>
    <w:basedOn w:val="a"/>
    <w:link w:val="ad"/>
    <w:rsid w:val="007737FA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7737FA"/>
    <w:rPr>
      <w:sz w:val="24"/>
      <w:szCs w:val="24"/>
    </w:rPr>
  </w:style>
  <w:style w:type="character" w:customStyle="1" w:styleId="FontStyle63">
    <w:name w:val="Font Style63"/>
    <w:uiPriority w:val="99"/>
    <w:rsid w:val="00FB2757"/>
    <w:rPr>
      <w:rFonts w:ascii="Arial Narrow" w:hAnsi="Arial Narrow" w:cs="Arial Narrow"/>
      <w:b/>
      <w:bCs/>
      <w:sz w:val="20"/>
      <w:szCs w:val="20"/>
    </w:rPr>
  </w:style>
  <w:style w:type="character" w:customStyle="1" w:styleId="FontStyle65">
    <w:name w:val="Font Style65"/>
    <w:uiPriority w:val="99"/>
    <w:rsid w:val="00FB2757"/>
    <w:rPr>
      <w:rFonts w:ascii="Arial Narrow" w:hAnsi="Arial Narrow" w:cs="Arial Narrow"/>
      <w:sz w:val="20"/>
      <w:szCs w:val="20"/>
    </w:rPr>
  </w:style>
  <w:style w:type="paragraph" w:customStyle="1" w:styleId="Style5">
    <w:name w:val="Style5"/>
    <w:basedOn w:val="a"/>
    <w:uiPriority w:val="99"/>
    <w:rsid w:val="00FB2757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paragraph" w:customStyle="1" w:styleId="Style26">
    <w:name w:val="Style26"/>
    <w:basedOn w:val="a"/>
    <w:uiPriority w:val="99"/>
    <w:rsid w:val="00FB2757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Arial Narrow" w:hAnsi="Arial Narrow"/>
    </w:rPr>
  </w:style>
  <w:style w:type="paragraph" w:customStyle="1" w:styleId="Style8">
    <w:name w:val="Style8"/>
    <w:basedOn w:val="a"/>
    <w:uiPriority w:val="99"/>
    <w:rsid w:val="00FB2757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Arial Narrow" w:hAnsi="Arial Narrow"/>
    </w:rPr>
  </w:style>
  <w:style w:type="paragraph" w:styleId="ae">
    <w:name w:val="List Paragraph"/>
    <w:basedOn w:val="a"/>
    <w:uiPriority w:val="34"/>
    <w:qFormat/>
    <w:rsid w:val="00FB2757"/>
    <w:pPr>
      <w:ind w:left="720"/>
      <w:contextualSpacing/>
      <w:jc w:val="both"/>
    </w:pPr>
  </w:style>
  <w:style w:type="character" w:styleId="af">
    <w:name w:val="Strong"/>
    <w:uiPriority w:val="99"/>
    <w:qFormat/>
    <w:rsid w:val="006A401F"/>
    <w:rPr>
      <w:b/>
      <w:bCs/>
    </w:rPr>
  </w:style>
  <w:style w:type="character" w:styleId="af0">
    <w:name w:val="annotation reference"/>
    <w:uiPriority w:val="99"/>
    <w:unhideWhenUsed/>
    <w:rsid w:val="00D45E88"/>
    <w:rPr>
      <w:sz w:val="16"/>
      <w:szCs w:val="16"/>
    </w:rPr>
  </w:style>
  <w:style w:type="character" w:styleId="af1">
    <w:name w:val="Emphasis"/>
    <w:uiPriority w:val="20"/>
    <w:qFormat/>
    <w:rsid w:val="00775DD9"/>
    <w:rPr>
      <w:i/>
      <w:iCs/>
    </w:rPr>
  </w:style>
  <w:style w:type="character" w:customStyle="1" w:styleId="30">
    <w:name w:val="Заголовок 3 Знак"/>
    <w:link w:val="3"/>
    <w:semiHidden/>
    <w:rsid w:val="006131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0">
    <w:name w:val="Заголовок 2 Знак"/>
    <w:link w:val="2"/>
    <w:rsid w:val="006131E3"/>
    <w:rPr>
      <w:b/>
      <w:bCs/>
      <w:sz w:val="32"/>
      <w:szCs w:val="24"/>
    </w:rPr>
  </w:style>
  <w:style w:type="character" w:styleId="af2">
    <w:name w:val="Hyperlink"/>
    <w:uiPriority w:val="99"/>
    <w:rsid w:val="006131E3"/>
    <w:rPr>
      <w:color w:val="0000FF"/>
      <w:u w:val="single"/>
    </w:rPr>
  </w:style>
  <w:style w:type="paragraph" w:customStyle="1" w:styleId="ConsNormal">
    <w:name w:val="ConsNormal"/>
    <w:uiPriority w:val="99"/>
    <w:rsid w:val="0044228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3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44337">
          <w:marLeft w:val="-4080"/>
          <w:marRight w:val="0"/>
          <w:marTop w:val="0"/>
          <w:marBottom w:val="2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75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9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84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72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8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19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40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612891">
                      <w:marLeft w:val="63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583923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2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4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A0F67-E40D-4467-9A34-C3BDC014D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4621</Words>
  <Characters>26344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>GU DSZM</Company>
  <LinksUpToDate>false</LinksUpToDate>
  <CharactersWithSpaces>30904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vita</dc:creator>
  <cp:lastModifiedBy> </cp:lastModifiedBy>
  <cp:revision>3</cp:revision>
  <cp:lastPrinted>2012-07-05T08:07:00Z</cp:lastPrinted>
  <dcterms:created xsi:type="dcterms:W3CDTF">2012-07-06T04:57:00Z</dcterms:created>
  <dcterms:modified xsi:type="dcterms:W3CDTF">2012-07-09T06:45:00Z</dcterms:modified>
</cp:coreProperties>
</file>