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20B6" w:rsidRDefault="00C620B6" w:rsidP="00FB0797">
      <w:pPr>
        <w:tabs>
          <w:tab w:val="left" w:pos="7031"/>
        </w:tabs>
        <w:ind w:left="6372"/>
        <w:jc w:val="both"/>
        <w:rPr>
          <w:rFonts w:ascii="Times New Roman" w:hAnsi="Times New Roman" w:cs="Times New Roman"/>
        </w:rPr>
      </w:pPr>
      <w:r w:rsidRPr="006735F6">
        <w:rPr>
          <w:rFonts w:ascii="Times New Roman" w:hAnsi="Times New Roman" w:cs="Times New Roman"/>
        </w:rPr>
        <w:t>Приложение№1к документации об аукционе</w:t>
      </w:r>
    </w:p>
    <w:p w:rsidR="00C620B6" w:rsidRDefault="00C620B6" w:rsidP="00FB0797">
      <w:pPr>
        <w:tabs>
          <w:tab w:val="left" w:pos="7031"/>
        </w:tabs>
        <w:ind w:left="6372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Приложение №1 к договору</w:t>
      </w:r>
    </w:p>
    <w:p w:rsidR="00C620B6" w:rsidRPr="003145BA" w:rsidRDefault="00C620B6" w:rsidP="00FB0797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</w:rPr>
      </w:pPr>
      <w:r w:rsidRPr="003145BA">
        <w:rPr>
          <w:rFonts w:ascii="Times New Roman" w:hAnsi="Times New Roman" w:cs="Times New Roman"/>
          <w:b/>
          <w:bCs/>
        </w:rPr>
        <w:t xml:space="preserve">Техническое задание </w:t>
      </w:r>
    </w:p>
    <w:p w:rsidR="00C620B6" w:rsidRPr="003145BA" w:rsidRDefault="00C620B6" w:rsidP="00FB0797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</w:rPr>
      </w:pPr>
      <w:r w:rsidRPr="003145BA">
        <w:rPr>
          <w:rFonts w:ascii="Times New Roman" w:hAnsi="Times New Roman" w:cs="Times New Roman"/>
          <w:b/>
          <w:bCs/>
        </w:rPr>
        <w:t>на текущий ремонт здания (ремонт лестничных маршей) в   МБДОУ «ЦРР – детский сад № 266» г. Перми  Чайковского, 8</w:t>
      </w:r>
    </w:p>
    <w:p w:rsidR="00C620B6" w:rsidRPr="003145BA" w:rsidRDefault="00C620B6" w:rsidP="00FB0797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</w:rPr>
      </w:pPr>
      <w:r w:rsidRPr="003145BA">
        <w:rPr>
          <w:rFonts w:ascii="Times New Roman" w:hAnsi="Times New Roman" w:cs="Times New Roman"/>
          <w:b/>
          <w:bCs/>
        </w:rPr>
        <w:t xml:space="preserve">    </w:t>
      </w: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817"/>
        <w:gridCol w:w="2835"/>
        <w:gridCol w:w="1133"/>
        <w:gridCol w:w="1595"/>
        <w:gridCol w:w="1595"/>
        <w:gridCol w:w="1596"/>
      </w:tblGrid>
      <w:tr w:rsidR="00C620B6" w:rsidRPr="00207125">
        <w:tc>
          <w:tcPr>
            <w:tcW w:w="817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№ П/П</w:t>
            </w:r>
          </w:p>
        </w:tc>
        <w:tc>
          <w:tcPr>
            <w:tcW w:w="283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Наименование</w:t>
            </w:r>
          </w:p>
        </w:tc>
        <w:tc>
          <w:tcPr>
            <w:tcW w:w="1133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Ед. изм.</w:t>
            </w:r>
          </w:p>
        </w:tc>
        <w:tc>
          <w:tcPr>
            <w:tcW w:w="159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кол-во</w:t>
            </w:r>
          </w:p>
        </w:tc>
        <w:tc>
          <w:tcPr>
            <w:tcW w:w="159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Обоснование</w:t>
            </w:r>
          </w:p>
        </w:tc>
        <w:tc>
          <w:tcPr>
            <w:tcW w:w="1596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Примечание</w:t>
            </w:r>
          </w:p>
        </w:tc>
      </w:tr>
      <w:tr w:rsidR="00C620B6" w:rsidRPr="00207125">
        <w:tc>
          <w:tcPr>
            <w:tcW w:w="817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83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Устройство покрытий на растворе их сухой смеси с приготовлением раствора построичных условий из плиток: гладких неглазированных керамических для полов одноцветных</w:t>
            </w:r>
          </w:p>
        </w:tc>
        <w:tc>
          <w:tcPr>
            <w:tcW w:w="1133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100 м2 покрытия</w:t>
            </w:r>
          </w:p>
        </w:tc>
        <w:tc>
          <w:tcPr>
            <w:tcW w:w="159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1,5</w:t>
            </w:r>
          </w:p>
        </w:tc>
        <w:tc>
          <w:tcPr>
            <w:tcW w:w="159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207125">
              <w:rPr>
                <w:rFonts w:ascii="Times New Roman" w:hAnsi="Times New Roman" w:cs="Times New Roman"/>
              </w:rPr>
              <w:t>ФЕР11 -01- 027- 06 в ред. пр № 253 Минрегиона РФ</w:t>
            </w:r>
          </w:p>
        </w:tc>
        <w:tc>
          <w:tcPr>
            <w:tcW w:w="1596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C620B6" w:rsidRPr="00207125">
        <w:tc>
          <w:tcPr>
            <w:tcW w:w="817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283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133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59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595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1596" w:type="dxa"/>
          </w:tcPr>
          <w:p w:rsidR="00C620B6" w:rsidRPr="00207125" w:rsidRDefault="00C620B6" w:rsidP="00207125">
            <w:pPr>
              <w:tabs>
                <w:tab w:val="left" w:pos="7031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:rsidR="00C620B6" w:rsidRPr="003145BA" w:rsidRDefault="00C620B6" w:rsidP="00FB0797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</w:rPr>
      </w:pPr>
      <w:r w:rsidRPr="003145BA">
        <w:rPr>
          <w:rFonts w:ascii="Times New Roman" w:hAnsi="Times New Roman" w:cs="Times New Roman"/>
          <w:b/>
          <w:bCs/>
        </w:rPr>
        <w:t xml:space="preserve"> </w:t>
      </w:r>
    </w:p>
    <w:p w:rsidR="00C620B6" w:rsidRPr="003145BA" w:rsidRDefault="00C620B6" w:rsidP="00FB0797">
      <w:pPr>
        <w:tabs>
          <w:tab w:val="left" w:pos="7031"/>
        </w:tabs>
        <w:jc w:val="center"/>
        <w:rPr>
          <w:rFonts w:ascii="Times New Roman" w:hAnsi="Times New Roman" w:cs="Times New Roman"/>
          <w:b/>
          <w:bCs/>
        </w:rPr>
      </w:pPr>
      <w:r w:rsidRPr="003145BA">
        <w:rPr>
          <w:rFonts w:ascii="Times New Roman" w:hAnsi="Times New Roman" w:cs="Times New Roman"/>
          <w:b/>
          <w:bCs/>
        </w:rPr>
        <w:t>Основные характеристики, требуемые параметры и условия</w:t>
      </w:r>
    </w:p>
    <w:p w:rsidR="00C620B6" w:rsidRPr="003145BA" w:rsidRDefault="00C620B6" w:rsidP="00FB0797">
      <w:pPr>
        <w:pStyle w:val="ListParagraph"/>
        <w:numPr>
          <w:ilvl w:val="0"/>
          <w:numId w:val="1"/>
        </w:numPr>
        <w:tabs>
          <w:tab w:val="left" w:pos="7031"/>
        </w:tabs>
        <w:jc w:val="both"/>
        <w:rPr>
          <w:rFonts w:ascii="Times New Roman" w:hAnsi="Times New Roman" w:cs="Times New Roman"/>
        </w:rPr>
      </w:pPr>
      <w:r w:rsidRPr="003145BA">
        <w:rPr>
          <w:rFonts w:ascii="Times New Roman" w:hAnsi="Times New Roman" w:cs="Times New Roman"/>
        </w:rPr>
        <w:t>Гарантийный срок на выполненные работы: не менее 48 месяцев;</w:t>
      </w:r>
    </w:p>
    <w:p w:rsidR="00C620B6" w:rsidRPr="003145BA" w:rsidRDefault="00C620B6" w:rsidP="00FB0797">
      <w:pPr>
        <w:pStyle w:val="ListParagraph"/>
        <w:numPr>
          <w:ilvl w:val="0"/>
          <w:numId w:val="1"/>
        </w:numPr>
        <w:tabs>
          <w:tab w:val="left" w:pos="7031"/>
        </w:tabs>
        <w:jc w:val="both"/>
        <w:rPr>
          <w:rFonts w:ascii="Times New Roman" w:hAnsi="Times New Roman" w:cs="Times New Roman"/>
        </w:rPr>
      </w:pPr>
      <w:r w:rsidRPr="003145BA">
        <w:rPr>
          <w:rFonts w:ascii="Times New Roman" w:hAnsi="Times New Roman" w:cs="Times New Roman"/>
        </w:rPr>
        <w:t>Наличие документов, дающих право на выполнение указанных работ;</w:t>
      </w:r>
    </w:p>
    <w:p w:rsidR="00C620B6" w:rsidRPr="003145BA" w:rsidRDefault="00C620B6" w:rsidP="00FB0797">
      <w:pPr>
        <w:pStyle w:val="ListParagraph"/>
        <w:numPr>
          <w:ilvl w:val="0"/>
          <w:numId w:val="1"/>
        </w:numPr>
        <w:tabs>
          <w:tab w:val="left" w:pos="7031"/>
        </w:tabs>
        <w:jc w:val="both"/>
        <w:rPr>
          <w:rFonts w:ascii="Times New Roman" w:hAnsi="Times New Roman" w:cs="Times New Roman"/>
        </w:rPr>
      </w:pPr>
      <w:r w:rsidRPr="003145BA">
        <w:rPr>
          <w:rFonts w:ascii="Times New Roman" w:hAnsi="Times New Roman" w:cs="Times New Roman"/>
        </w:rPr>
        <w:t>Копии сертификатов на все материалы, используемые в работе.</w:t>
      </w:r>
    </w:p>
    <w:p w:rsidR="00C620B6" w:rsidRDefault="00C620B6" w:rsidP="00FB0797">
      <w:pPr>
        <w:tabs>
          <w:tab w:val="left" w:pos="7031"/>
        </w:tabs>
        <w:ind w:left="360"/>
        <w:jc w:val="both"/>
        <w:rPr>
          <w:rFonts w:ascii="Times New Roman" w:hAnsi="Times New Roman" w:cs="Times New Roman"/>
        </w:rPr>
      </w:pPr>
      <w:r w:rsidRPr="003145BA">
        <w:rPr>
          <w:rFonts w:ascii="Times New Roman" w:hAnsi="Times New Roman" w:cs="Times New Roman"/>
        </w:rPr>
        <w:t xml:space="preserve"> </w:t>
      </w:r>
    </w:p>
    <w:p w:rsidR="00C620B6" w:rsidRDefault="00C620B6" w:rsidP="00FB0797">
      <w:pPr>
        <w:rPr>
          <w:rFonts w:ascii="Times New Roman" w:hAnsi="Times New Roman" w:cs="Times New Roman"/>
        </w:rPr>
      </w:pPr>
    </w:p>
    <w:p w:rsidR="00C620B6" w:rsidRPr="003145BA" w:rsidRDefault="00C620B6" w:rsidP="00FB079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Заведующий МБДОУ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О.Г.Троцюк</w:t>
      </w:r>
    </w:p>
    <w:p w:rsidR="00C620B6" w:rsidRDefault="00C620B6"/>
    <w:p w:rsidR="00C620B6" w:rsidRDefault="00C620B6"/>
    <w:p w:rsidR="00C620B6" w:rsidRDefault="00C620B6"/>
    <w:p w:rsidR="00C620B6" w:rsidRDefault="00C620B6"/>
    <w:p w:rsidR="00C620B6" w:rsidRDefault="00C620B6"/>
    <w:p w:rsidR="00C620B6" w:rsidRDefault="00C620B6"/>
    <w:p w:rsidR="00C620B6" w:rsidRDefault="00C620B6"/>
    <w:p w:rsidR="00C620B6" w:rsidRDefault="00C620B6"/>
    <w:p w:rsidR="00C620B6" w:rsidRDefault="00C620B6">
      <w:pPr>
        <w:sectPr w:rsidR="00C620B6" w:rsidSect="006862E3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C620B6" w:rsidRDefault="00C620B6">
      <w:pPr>
        <w:sectPr w:rsidR="00C620B6" w:rsidSect="00FB0797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0E4DF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723.75pt;height:483.75pt;visibility:visible">
            <v:imagedata r:id="rId5" o:title=""/>
          </v:shape>
        </w:pict>
      </w:r>
    </w:p>
    <w:p w:rsidR="00C620B6" w:rsidRPr="00393581" w:rsidRDefault="00C620B6" w:rsidP="00393581">
      <w:r w:rsidRPr="000E4DF9">
        <w:rPr>
          <w:noProof/>
        </w:rPr>
        <w:pict>
          <v:shape id="Рисунок 2" o:spid="_x0000_i1026" type="#_x0000_t75" style="width:715.5pt;height:520.5pt;visibility:visible">
            <v:imagedata r:id="rId6" o:title=""/>
          </v:shape>
        </w:pict>
      </w:r>
    </w:p>
    <w:sectPr w:rsidR="00C620B6" w:rsidRPr="00393581" w:rsidSect="00FB0797">
      <w:pgSz w:w="16838" w:h="11906" w:orient="landscape"/>
      <w:pgMar w:top="170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38B6C97"/>
    <w:multiLevelType w:val="hybridMultilevel"/>
    <w:tmpl w:val="5FBC40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06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21A4F"/>
    <w:rsid w:val="000E4DF9"/>
    <w:rsid w:val="001B6558"/>
    <w:rsid w:val="00207125"/>
    <w:rsid w:val="003145BA"/>
    <w:rsid w:val="00393581"/>
    <w:rsid w:val="00575045"/>
    <w:rsid w:val="006735F6"/>
    <w:rsid w:val="006862E3"/>
    <w:rsid w:val="0090729F"/>
    <w:rsid w:val="00B21A4F"/>
    <w:rsid w:val="00C620B6"/>
    <w:rsid w:val="00CD6452"/>
    <w:rsid w:val="00E05E8F"/>
    <w:rsid w:val="00FB07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62E3"/>
    <w:pPr>
      <w:spacing w:after="200" w:line="276" w:lineRule="auto"/>
    </w:pPr>
    <w:rPr>
      <w:rFonts w:cs="Calibri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B21A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21A4F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99"/>
    <w:rsid w:val="00FB0797"/>
    <w:rPr>
      <w:rFonts w:cs="Calibri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FB0797"/>
    <w:pPr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5</TotalTime>
  <Pages>3</Pages>
  <Words>118</Words>
  <Characters>677</Characters>
  <Application>Microsoft Office Outlook</Application>
  <DocSecurity>0</DocSecurity>
  <Lines>0</Lines>
  <Paragraphs>0</Paragraphs>
  <ScaleCrop>false</ScaleCrop>
  <Company>Reanimator Extreme Edition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2012-07-12T08:09:00Z</dcterms:created>
  <dcterms:modified xsi:type="dcterms:W3CDTF">2012-07-13T07:43:00Z</dcterms:modified>
</cp:coreProperties>
</file>