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639" w:rsidRDefault="00A22877" w:rsidP="00476E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Документация о проведении запроса котировок</w:t>
      </w:r>
    </w:p>
    <w:p w:rsidR="00AB5639" w:rsidRDefault="00476E0C" w:rsidP="00EA4A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те</w:t>
      </w:r>
      <w:r w:rsidR="00EA4A3B">
        <w:rPr>
          <w:rFonts w:ascii="Times New Roman" w:hAnsi="Times New Roman" w:cs="Times New Roman"/>
          <w:b/>
          <w:sz w:val="24"/>
          <w:szCs w:val="24"/>
        </w:rPr>
        <w:t>кущий</w:t>
      </w:r>
      <w:r w:rsidR="00832F81">
        <w:rPr>
          <w:rFonts w:ascii="Times New Roman" w:hAnsi="Times New Roman" w:cs="Times New Roman"/>
          <w:b/>
          <w:sz w:val="24"/>
          <w:szCs w:val="24"/>
        </w:rPr>
        <w:t xml:space="preserve"> ремонт, частичная замена оконных блоков</w:t>
      </w:r>
    </w:p>
    <w:p w:rsidR="00AB5639" w:rsidRDefault="00AB5639" w:rsidP="00AB5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МАОУ «Школа-интернат № 85» г. Перми</w:t>
      </w:r>
    </w:p>
    <w:p w:rsidR="00EA4A3B" w:rsidRDefault="00EA4A3B" w:rsidP="00AB5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961"/>
        <w:gridCol w:w="4926"/>
      </w:tblGrid>
      <w:tr w:rsidR="00EA4A3B" w:rsidTr="00EA4A3B">
        <w:tc>
          <w:tcPr>
            <w:tcW w:w="534" w:type="dxa"/>
          </w:tcPr>
          <w:p w:rsidR="00EA4A3B" w:rsidRDefault="00EA4A3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EA4A3B" w:rsidRDefault="00EA4A3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Требования, устанавливаемые заказчиком,  к качеству, техническим  характеристикам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</w:t>
            </w:r>
            <w:r w:rsidR="002D3A79">
              <w:rPr>
                <w:rFonts w:ascii="Times New Roman" w:hAnsi="Times New Roman" w:cs="Times New Roman"/>
                <w:sz w:val="24"/>
                <w:szCs w:val="24"/>
              </w:rPr>
              <w:t>, к их безопасности</w:t>
            </w:r>
          </w:p>
        </w:tc>
        <w:tc>
          <w:tcPr>
            <w:tcW w:w="4926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локальным сметным расч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том, документацией о закупке, договором</w:t>
            </w:r>
            <w:r w:rsidR="00CA1DA9">
              <w:rPr>
                <w:rFonts w:ascii="Times New Roman" w:hAnsi="Times New Roman" w:cs="Times New Roman"/>
                <w:sz w:val="24"/>
                <w:szCs w:val="24"/>
              </w:rPr>
              <w:t>, СНиП, ГОСТ</w:t>
            </w:r>
            <w:r w:rsidR="006647A3">
              <w:rPr>
                <w:rFonts w:ascii="Times New Roman" w:hAnsi="Times New Roman" w:cs="Times New Roman"/>
                <w:sz w:val="24"/>
                <w:szCs w:val="24"/>
              </w:rPr>
              <w:t>, техническим заданием</w:t>
            </w:r>
            <w:r w:rsidR="008F3ACB">
              <w:rPr>
                <w:rFonts w:ascii="Times New Roman" w:hAnsi="Times New Roman" w:cs="Times New Roman"/>
                <w:sz w:val="24"/>
                <w:szCs w:val="24"/>
              </w:rPr>
              <w:t>, эск</w:t>
            </w:r>
            <w:r w:rsidR="008F3AC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F3ACB">
              <w:rPr>
                <w:rFonts w:ascii="Times New Roman" w:hAnsi="Times New Roman" w:cs="Times New Roman"/>
                <w:sz w:val="24"/>
                <w:szCs w:val="24"/>
              </w:rPr>
              <w:t>зом заказчика</w:t>
            </w:r>
          </w:p>
        </w:tc>
      </w:tr>
      <w:tr w:rsidR="00EA4A3B" w:rsidTr="00EA4A3B">
        <w:tc>
          <w:tcPr>
            <w:tcW w:w="534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 и офор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лению и составу заявки на участие в закупке</w:t>
            </w:r>
          </w:p>
        </w:tc>
        <w:tc>
          <w:tcPr>
            <w:tcW w:w="4926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 № 2 к 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ментации о закупке</w:t>
            </w:r>
          </w:p>
        </w:tc>
      </w:tr>
      <w:tr w:rsidR="00EA4A3B" w:rsidTr="00EA4A3B">
        <w:tc>
          <w:tcPr>
            <w:tcW w:w="534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 к описанию участниками  заку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выполняемой работы, их количественные и качественные характеристики</w:t>
            </w:r>
          </w:p>
        </w:tc>
        <w:tc>
          <w:tcPr>
            <w:tcW w:w="4926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локальным сметным расч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том, документацией о закупке, договором</w:t>
            </w:r>
            <w:r w:rsidR="006647A3">
              <w:rPr>
                <w:rFonts w:ascii="Times New Roman" w:hAnsi="Times New Roman" w:cs="Times New Roman"/>
                <w:sz w:val="24"/>
                <w:szCs w:val="24"/>
              </w:rPr>
              <w:t>, техническим заданием</w:t>
            </w:r>
            <w:r w:rsidR="00832F81">
              <w:rPr>
                <w:rFonts w:ascii="Times New Roman" w:hAnsi="Times New Roman" w:cs="Times New Roman"/>
                <w:sz w:val="24"/>
                <w:szCs w:val="24"/>
              </w:rPr>
              <w:t xml:space="preserve">, эскизом </w:t>
            </w:r>
          </w:p>
        </w:tc>
      </w:tr>
      <w:tr w:rsidR="00EA4A3B" w:rsidTr="00EA4A3B">
        <w:tc>
          <w:tcPr>
            <w:tcW w:w="534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EA4A3B" w:rsidRDefault="00AE3DE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Место, условия и сроки выполнения работ</w:t>
            </w:r>
          </w:p>
        </w:tc>
        <w:tc>
          <w:tcPr>
            <w:tcW w:w="4926" w:type="dxa"/>
          </w:tcPr>
          <w:p w:rsidR="00EA4A3B" w:rsidRDefault="00AE3DEE" w:rsidP="00467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67AC0">
              <w:rPr>
                <w:rFonts w:ascii="Times New Roman" w:hAnsi="Times New Roman" w:cs="Times New Roman"/>
                <w:sz w:val="24"/>
                <w:szCs w:val="24"/>
              </w:rPr>
              <w:t>. Пермь, ул. Муромская, 32, с 12.07.2012 по 25.07.2012 гг. (14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дня)</w:t>
            </w:r>
          </w:p>
        </w:tc>
      </w:tr>
      <w:tr w:rsidR="00EA4A3B" w:rsidTr="00EA4A3B">
        <w:tc>
          <w:tcPr>
            <w:tcW w:w="534" w:type="dxa"/>
          </w:tcPr>
          <w:p w:rsidR="00EA4A3B" w:rsidRDefault="00AE3DE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EA4A3B" w:rsidRDefault="00AE3DE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4926" w:type="dxa"/>
          </w:tcPr>
          <w:p w:rsidR="00EA4A3B" w:rsidRDefault="00467AC0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460425,95</w:t>
            </w:r>
            <w:r w:rsidR="00AE3DEE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EA4A3B" w:rsidTr="00EA4A3B">
        <w:tc>
          <w:tcPr>
            <w:tcW w:w="534" w:type="dxa"/>
          </w:tcPr>
          <w:p w:rsidR="00EA4A3B" w:rsidRDefault="00AE3DE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EA4A3B" w:rsidRDefault="00AE3DE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Форма, сроки  и порядок оплаты работы</w:t>
            </w:r>
          </w:p>
        </w:tc>
        <w:tc>
          <w:tcPr>
            <w:tcW w:w="4926" w:type="dxa"/>
          </w:tcPr>
          <w:p w:rsidR="00EA4A3B" w:rsidRPr="00DC0858" w:rsidRDefault="00DC0858" w:rsidP="00DC0858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за выполненные работы производится в безналичной форме путем перечисления денежных средств на расчетный счет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рядчика в течение 10 банковских дней с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мента подписания сторонами акта  о приемке в эксплуатацию объекта. При условии оформленных в установленном порядке сч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тов-фактур на выполненные работы, счетов-фактур на материалы, актов приемки резул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татов выполненных работ (КС-2), справок о  стоимости выполненных работ и затрат (КС-3). Оплата осуществляется по сметной 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 Заказчика с учетом понижающего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эффициента, который определяется как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от деления цены контракта, предложе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победителем запроса котировок, на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симальную цену контракта. Коэффициент снижения рассчитывается с точностью до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сяти знаков после запятой без округления, то есть сумма, подлежащая оплате за 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ненные работы, определяется путем умнож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сметной стоимости Заказчика на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ченный коэффициент снижения. Например: при максимальной цене контракта 500000,00 рублей и цене контракта, предложенной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бедителем запроса котировок 400000,00 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лей, расчетный коэффициент составляет 8, следовательно,  коэффициент снижения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 0,8000000000. В актах приемки 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ненных работ указывается стоимость 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ненных работ, подлежащая оплате (с учетом понижающего коэффициента, например: подрядчиком выполнены работы на 100000,00 рублей в соответствии с локал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сметным расчетом, что отражается в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 приемки выполненных работ; при этом в акте выполненных работ указывается пон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жающий коэффициент  0,8000000000, и 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говая сумма составляет 80000,00 рублей). Оконча</w:t>
            </w:r>
            <w:r w:rsidR="00467AC0">
              <w:rPr>
                <w:rFonts w:ascii="Times New Roman" w:hAnsi="Times New Roman" w:cs="Times New Roman"/>
                <w:sz w:val="24"/>
                <w:szCs w:val="24"/>
              </w:rPr>
              <w:t>тельный расчет  не позднее 15.08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.2012 года</w:t>
            </w:r>
          </w:p>
        </w:tc>
      </w:tr>
      <w:tr w:rsidR="00EA4A3B" w:rsidTr="00EA4A3B">
        <w:tc>
          <w:tcPr>
            <w:tcW w:w="534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961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</w:t>
            </w:r>
          </w:p>
        </w:tc>
        <w:tc>
          <w:tcPr>
            <w:tcW w:w="4926" w:type="dxa"/>
          </w:tcPr>
          <w:p w:rsidR="00EA4A3B" w:rsidRDefault="004E54DD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основании локального сметного расчета, в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стоимость работ включены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 налоги, затр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>ты на транспортные расходы, погрузочно-разгрузочные работы, вознаграждение по итогам выполненной работы, расходы по утилизации отходов,  уборке и содержани</w:t>
            </w:r>
            <w:r w:rsidR="00F81D60">
              <w:rPr>
                <w:rFonts w:ascii="Times New Roman" w:eastAsia="Times New Roman" w:hAnsi="Times New Roman" w:cs="Times New Roman"/>
                <w:sz w:val="24"/>
                <w:szCs w:val="24"/>
              </w:rPr>
              <w:t>ю помещения, страхование, другие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выплаче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F81D60">
              <w:rPr>
                <w:rFonts w:ascii="Times New Roman" w:eastAsia="Times New Roman" w:hAnsi="Times New Roman" w:cs="Times New Roman"/>
                <w:sz w:val="24"/>
                <w:szCs w:val="24"/>
              </w:rPr>
              <w:t>ные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под</w:t>
            </w:r>
            <w:r w:rsidR="00F81D60">
              <w:rPr>
                <w:rFonts w:ascii="Times New Roman" w:eastAsia="Times New Roman" w:hAnsi="Times New Roman" w:cs="Times New Roman"/>
                <w:sz w:val="24"/>
                <w:szCs w:val="24"/>
              </w:rPr>
              <w:t>лежащие оплате обязательные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</w:t>
            </w:r>
            <w:r w:rsidR="00F81D60">
              <w:rPr>
                <w:rFonts w:ascii="Times New Roman" w:eastAsia="Times New Roman" w:hAnsi="Times New Roman" w:cs="Times New Roman"/>
                <w:sz w:val="24"/>
                <w:szCs w:val="24"/>
              </w:rPr>
              <w:t>тежи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A4A3B" w:rsidTr="00EA4A3B">
        <w:tc>
          <w:tcPr>
            <w:tcW w:w="534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дача окончания срока подачи заявок на участие в за</w:t>
            </w:r>
            <w:r w:rsidR="00467AC0">
              <w:rPr>
                <w:rFonts w:ascii="Times New Roman" w:hAnsi="Times New Roman" w:cs="Times New Roman"/>
                <w:sz w:val="24"/>
                <w:szCs w:val="24"/>
              </w:rPr>
              <w:t>просе к</w:t>
            </w:r>
            <w:r w:rsidR="00467A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67AC0">
              <w:rPr>
                <w:rFonts w:ascii="Times New Roman" w:hAnsi="Times New Roman" w:cs="Times New Roman"/>
                <w:sz w:val="24"/>
                <w:szCs w:val="24"/>
              </w:rPr>
              <w:t>тировок</w:t>
            </w:r>
          </w:p>
        </w:tc>
        <w:tc>
          <w:tcPr>
            <w:tcW w:w="4926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положением о закупке, с </w:t>
            </w:r>
            <w:r w:rsidR="008F3ACB">
              <w:rPr>
                <w:rFonts w:ascii="Times New Roman" w:hAnsi="Times New Roman" w:cs="Times New Roman"/>
                <w:sz w:val="24"/>
                <w:szCs w:val="24"/>
              </w:rPr>
              <w:t>16.07.2012 года по 20</w:t>
            </w:r>
            <w:r w:rsidR="00467AC0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.2012 года</w:t>
            </w:r>
            <w:r w:rsidR="00264229">
              <w:rPr>
                <w:rFonts w:ascii="Times New Roman" w:hAnsi="Times New Roman" w:cs="Times New Roman"/>
                <w:sz w:val="24"/>
                <w:szCs w:val="24"/>
              </w:rPr>
              <w:t xml:space="preserve"> 17.00 ч</w:t>
            </w:r>
            <w:r w:rsidR="00264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64229">
              <w:rPr>
                <w:rFonts w:ascii="Times New Roman" w:hAnsi="Times New Roman" w:cs="Times New Roman"/>
                <w:sz w:val="24"/>
                <w:szCs w:val="24"/>
              </w:rPr>
              <w:t>сов (время местное)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Пермь. ул. Муро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ская, 32</w:t>
            </w:r>
          </w:p>
        </w:tc>
      </w:tr>
      <w:tr w:rsidR="00EA4A3B" w:rsidTr="00EA4A3B">
        <w:tc>
          <w:tcPr>
            <w:tcW w:w="534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участникам закупки и перечень документов</w:t>
            </w:r>
            <w:r w:rsidR="00022C4B">
              <w:rPr>
                <w:rFonts w:ascii="Times New Roman" w:hAnsi="Times New Roman" w:cs="Times New Roman"/>
                <w:sz w:val="24"/>
                <w:szCs w:val="24"/>
              </w:rPr>
              <w:t>, представляемых участниками  закупки для подтверждения их соответствия  установленным требованиям</w:t>
            </w:r>
            <w:r w:rsidR="00CA1DA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A1DA9" w:rsidRDefault="00CA1DA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 участника  закупки требов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ниям, устанавливаемым законодательством РФ к лицам, осуществляющим выполнение работ,</w:t>
            </w:r>
          </w:p>
          <w:p w:rsidR="00CA1DA9" w:rsidRDefault="00CA1DA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непроведение ликвидации участника  заку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ки,</w:t>
            </w:r>
          </w:p>
          <w:p w:rsidR="00CA1DA9" w:rsidRDefault="00CA1DA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неприостановление деятельности участника  закупки,</w:t>
            </w:r>
          </w:p>
          <w:p w:rsidR="00CA1DA9" w:rsidRDefault="00CA1DA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 у участника закупки задолже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по начисленным налогам и сборам и иным обязательным платежам,</w:t>
            </w:r>
          </w:p>
          <w:p w:rsidR="00CA1DA9" w:rsidRDefault="00CA1DA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сведений об участнике  закупки в реестре недобросовестных поставщиков, предусмотренном статьей  5 Федерального закона от 18.07.2011 года № 223-ФЗ «О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купках  товаров, работ, услуг отдельными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дами юридических лиц»,</w:t>
            </w:r>
          </w:p>
          <w:p w:rsidR="00CA1DA9" w:rsidRDefault="00CA1DA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сведений об участнике  закупки в реестре недобросовестных поставщиков, предусмотренном статьей  19 Федерального закона от 21.07.2005 года  «О размещении заказов на поставки товаров, выполнение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бот, оказание услуг  для государственных и муниципальных нужд»</w:t>
            </w:r>
          </w:p>
        </w:tc>
        <w:tc>
          <w:tcPr>
            <w:tcW w:w="4926" w:type="dxa"/>
          </w:tcPr>
          <w:p w:rsidR="00EA4A3B" w:rsidRDefault="00022C4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положением о закупке МАОУ «Школа-интернат № 85» г. Перми</w:t>
            </w:r>
          </w:p>
        </w:tc>
      </w:tr>
      <w:tr w:rsidR="00EA4A3B" w:rsidTr="00EA4A3B">
        <w:tc>
          <w:tcPr>
            <w:tcW w:w="534" w:type="dxa"/>
          </w:tcPr>
          <w:p w:rsidR="00EA4A3B" w:rsidRDefault="00022C4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EA4A3B" w:rsidRDefault="00022C4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Формы, порядок,  дата начала и дата оконч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срока предоставления участникам заку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разъяснений положений документации о закупке</w:t>
            </w:r>
          </w:p>
        </w:tc>
        <w:tc>
          <w:tcPr>
            <w:tcW w:w="4926" w:type="dxa"/>
          </w:tcPr>
          <w:p w:rsidR="00EA4A3B" w:rsidRDefault="00022C4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устной или письменной форме по мере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ступления запросов, в период времени 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 котировочных </w:t>
            </w:r>
            <w:r w:rsidR="008F3ACB">
              <w:rPr>
                <w:rFonts w:ascii="Times New Roman" w:hAnsi="Times New Roman" w:cs="Times New Roman"/>
                <w:sz w:val="24"/>
                <w:szCs w:val="24"/>
              </w:rPr>
              <w:t>заявок участников закупки, с  16.07.2012 г.  по 2</w:t>
            </w:r>
            <w:r w:rsidR="00832F81"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.2012 г.</w:t>
            </w:r>
          </w:p>
        </w:tc>
      </w:tr>
      <w:tr w:rsidR="00EA4A3B" w:rsidTr="00EA4A3B">
        <w:tc>
          <w:tcPr>
            <w:tcW w:w="534" w:type="dxa"/>
          </w:tcPr>
          <w:p w:rsidR="00EA4A3B" w:rsidRDefault="00022C4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EA4A3B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="00832F81">
              <w:rPr>
                <w:rFonts w:ascii="Times New Roman" w:hAnsi="Times New Roman" w:cs="Times New Roman"/>
                <w:sz w:val="24"/>
                <w:szCs w:val="24"/>
              </w:rPr>
              <w:t xml:space="preserve">и дата рассмотрения  котировочных </w:t>
            </w:r>
            <w:r w:rsidR="00832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участников закупки и подведения 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 закупки</w:t>
            </w:r>
          </w:p>
        </w:tc>
        <w:tc>
          <w:tcPr>
            <w:tcW w:w="4926" w:type="dxa"/>
          </w:tcPr>
          <w:p w:rsidR="00EA4A3B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Пермь, ул.</w:t>
            </w:r>
            <w:r w:rsidR="008F3ACB">
              <w:rPr>
                <w:rFonts w:ascii="Times New Roman" w:hAnsi="Times New Roman" w:cs="Times New Roman"/>
                <w:sz w:val="24"/>
                <w:szCs w:val="24"/>
              </w:rPr>
              <w:t xml:space="preserve"> Муромская, 32,  09.00 часов  </w:t>
            </w:r>
            <w:r w:rsidR="008F3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  <w:r w:rsidR="00832F81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.2012 г. (время местное)</w:t>
            </w:r>
          </w:p>
        </w:tc>
      </w:tr>
      <w:tr w:rsidR="00FC5984" w:rsidTr="00EA4A3B">
        <w:tc>
          <w:tcPr>
            <w:tcW w:w="534" w:type="dxa"/>
          </w:tcPr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961" w:type="dxa"/>
          </w:tcPr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оценки и сопоставления заявок на участие в запросе котирово</w:t>
            </w:r>
            <w:r w:rsidR="004004A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926" w:type="dxa"/>
          </w:tcPr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договора,</w:t>
            </w:r>
          </w:p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котировочной заявки, </w:t>
            </w:r>
          </w:p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участника закупки требован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ям, установленным</w:t>
            </w:r>
            <w:r w:rsidR="004004A0">
              <w:rPr>
                <w:rFonts w:ascii="Times New Roman" w:hAnsi="Times New Roman" w:cs="Times New Roman"/>
                <w:sz w:val="24"/>
                <w:szCs w:val="24"/>
              </w:rPr>
              <w:t xml:space="preserve"> в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закупке и документации о закупке </w:t>
            </w:r>
          </w:p>
        </w:tc>
      </w:tr>
      <w:tr w:rsidR="00FC5984" w:rsidTr="00EA4A3B">
        <w:tc>
          <w:tcPr>
            <w:tcW w:w="534" w:type="dxa"/>
          </w:tcPr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оценки и с</w:t>
            </w:r>
            <w:r w:rsidR="00CA1DA9">
              <w:rPr>
                <w:rFonts w:ascii="Times New Roman" w:hAnsi="Times New Roman" w:cs="Times New Roman"/>
                <w:sz w:val="24"/>
                <w:szCs w:val="24"/>
              </w:rPr>
              <w:t>опоставления заявок на участие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r w:rsidR="00CA1DA9">
              <w:rPr>
                <w:rFonts w:ascii="Times New Roman" w:hAnsi="Times New Roman" w:cs="Times New Roman"/>
                <w:sz w:val="24"/>
                <w:szCs w:val="24"/>
              </w:rPr>
              <w:t>просе котировок</w:t>
            </w:r>
            <w:r w:rsidR="00A41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26" w:type="dxa"/>
          </w:tcPr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Победителем  в проведении запроса котир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вок признается участник запроса котировок, подавший котировочную заявку, которая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вечает всем требованиям, установленным в извещении о пров</w:t>
            </w:r>
            <w:r w:rsidR="00E763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дении запроса котировок,</w:t>
            </w:r>
            <w:r w:rsidR="00E76392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Положении о закупке МАОУ «Школа-интернат № 85» г. Перми, документации о закупке, и в котировочной заявке которог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о содержится  предложение о наиболее  низкой цене договора. При предложении наиболее низкой цены договора несколькими  учас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никами запроса  котировок победителем  в проведении запроса котировок признается участник запроса котировок, котировочная заявка которого поступила ранее  котирово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ных заявок других участников запроса кот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ровок</w:t>
            </w:r>
          </w:p>
        </w:tc>
      </w:tr>
      <w:tr w:rsidR="00A4198E" w:rsidTr="00EA4A3B">
        <w:tc>
          <w:tcPr>
            <w:tcW w:w="534" w:type="dxa"/>
          </w:tcPr>
          <w:p w:rsidR="00A4198E" w:rsidRDefault="00A4198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A4198E" w:rsidRDefault="00A4198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обеспечения  исполнения</w:t>
            </w:r>
            <w:r w:rsidR="00541451">
              <w:rPr>
                <w:rFonts w:ascii="Times New Roman" w:hAnsi="Times New Roman" w:cs="Times New Roman"/>
                <w:sz w:val="24"/>
                <w:szCs w:val="24"/>
              </w:rPr>
              <w:t xml:space="preserve">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говора</w:t>
            </w:r>
          </w:p>
        </w:tc>
        <w:tc>
          <w:tcPr>
            <w:tcW w:w="4926" w:type="dxa"/>
          </w:tcPr>
          <w:p w:rsidR="00A4198E" w:rsidRDefault="00A4198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10  % </w:t>
            </w:r>
            <w:r w:rsidR="0054145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говора</w:t>
            </w:r>
          </w:p>
        </w:tc>
      </w:tr>
      <w:tr w:rsidR="00A4198E" w:rsidTr="00EA4A3B">
        <w:tc>
          <w:tcPr>
            <w:tcW w:w="534" w:type="dxa"/>
          </w:tcPr>
          <w:p w:rsidR="00A4198E" w:rsidRDefault="00A4198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A4198E" w:rsidRDefault="00A4198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предоставления  участником заку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 обеспечения  исполнения договора</w:t>
            </w:r>
          </w:p>
        </w:tc>
        <w:tc>
          <w:tcPr>
            <w:tcW w:w="4926" w:type="dxa"/>
          </w:tcPr>
          <w:p w:rsidR="008D6EAB" w:rsidRPr="00832F81" w:rsidRDefault="008D6EAB" w:rsidP="008D6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F81">
              <w:rPr>
                <w:rFonts w:ascii="Times New Roman" w:hAnsi="Times New Roman" w:cs="Times New Roman"/>
                <w:sz w:val="24"/>
                <w:szCs w:val="24"/>
              </w:rPr>
              <w:t>Денежные средства в качестве обеспечения исполнения договора, перечисление участн</w:t>
            </w:r>
            <w:r w:rsidRPr="00832F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32F81">
              <w:rPr>
                <w:rFonts w:ascii="Times New Roman" w:hAnsi="Times New Roman" w:cs="Times New Roman"/>
                <w:sz w:val="24"/>
                <w:szCs w:val="24"/>
              </w:rPr>
              <w:t xml:space="preserve">ком закупки, с которым заключается договор, производится по следующим реквизитам: 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519"/>
              <w:gridCol w:w="3191"/>
            </w:tblGrid>
            <w:tr w:rsidR="008D6EAB" w:rsidRPr="00832F81" w:rsidTr="00400494">
              <w:tc>
                <w:tcPr>
                  <w:tcW w:w="1302" w:type="dxa"/>
                  <w:shd w:val="clear" w:color="auto" w:fill="auto"/>
                </w:tcPr>
                <w:p w:rsidR="008D6EAB" w:rsidRPr="00832F81" w:rsidRDefault="008D6EAB" w:rsidP="00400494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32F8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D6EAB" w:rsidRPr="00832F81" w:rsidRDefault="008D6EAB" w:rsidP="0040049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32F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Департамент финансов  а</w:t>
                  </w:r>
                  <w:r w:rsidRPr="00832F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  <w:r w:rsidRPr="00832F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министрации г. Перми (МАОУ Школа-интернат № 85» г. Перми л/с 08930004224))  РКЦ Пермь</w:t>
                  </w:r>
                </w:p>
              </w:tc>
            </w:tr>
            <w:tr w:rsidR="008D6EAB" w:rsidRPr="00832F81" w:rsidTr="00400494">
              <w:tc>
                <w:tcPr>
                  <w:tcW w:w="1302" w:type="dxa"/>
                  <w:shd w:val="clear" w:color="auto" w:fill="auto"/>
                </w:tcPr>
                <w:p w:rsidR="008D6EAB" w:rsidRPr="00832F81" w:rsidRDefault="008D6EAB" w:rsidP="00400494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32F8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D6EAB" w:rsidRPr="00832F81" w:rsidRDefault="008D6EAB" w:rsidP="0040049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32F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5904101393</w:t>
                  </w:r>
                </w:p>
              </w:tc>
            </w:tr>
            <w:tr w:rsidR="008D6EAB" w:rsidRPr="00832F81" w:rsidTr="00400494">
              <w:tc>
                <w:tcPr>
                  <w:tcW w:w="1302" w:type="dxa"/>
                  <w:shd w:val="clear" w:color="auto" w:fill="auto"/>
                </w:tcPr>
                <w:p w:rsidR="008D6EAB" w:rsidRPr="00832F81" w:rsidRDefault="008D6EAB" w:rsidP="00400494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32F8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D6EAB" w:rsidRPr="00832F81" w:rsidRDefault="008D6EAB" w:rsidP="0040049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32F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590401001</w:t>
                  </w:r>
                </w:p>
              </w:tc>
            </w:tr>
            <w:tr w:rsidR="008D6EAB" w:rsidRPr="00832F81" w:rsidTr="00400494">
              <w:tc>
                <w:tcPr>
                  <w:tcW w:w="1302" w:type="dxa"/>
                  <w:shd w:val="clear" w:color="auto" w:fill="auto"/>
                </w:tcPr>
                <w:p w:rsidR="008D6EAB" w:rsidRPr="00832F81" w:rsidRDefault="008D6EAB" w:rsidP="00400494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32F8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D6EAB" w:rsidRPr="00832F81" w:rsidRDefault="008D6EAB" w:rsidP="0040049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32F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40701810300003000001</w:t>
                  </w:r>
                </w:p>
              </w:tc>
            </w:tr>
            <w:tr w:rsidR="008D6EAB" w:rsidRPr="00832F81" w:rsidTr="00400494">
              <w:tc>
                <w:tcPr>
                  <w:tcW w:w="1302" w:type="dxa"/>
                  <w:shd w:val="clear" w:color="auto" w:fill="auto"/>
                </w:tcPr>
                <w:p w:rsidR="008D6EAB" w:rsidRPr="00832F81" w:rsidRDefault="008D6EAB" w:rsidP="00400494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32F81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D6EAB" w:rsidRPr="00832F81" w:rsidRDefault="008D6EAB" w:rsidP="0040049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32F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045744000</w:t>
                  </w:r>
                </w:p>
              </w:tc>
            </w:tr>
            <w:tr w:rsidR="008D6EAB" w:rsidRPr="00832F81" w:rsidTr="00400494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8D6EAB" w:rsidRPr="00832F81" w:rsidRDefault="008D6EAB" w:rsidP="00400494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832F81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Назначение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D6EAB" w:rsidRPr="00832F81" w:rsidRDefault="008D6EAB" w:rsidP="0040049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D6EAB" w:rsidRPr="00832F81" w:rsidRDefault="008D6EAB" w:rsidP="00400494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32F8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Обеспечение исполнения договора </w:t>
                  </w:r>
                  <w:r w:rsidR="009942B5" w:rsidRPr="00832F8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(0; 130; </w:t>
                  </w:r>
                  <w:r w:rsidRPr="00832F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20000;2</w:t>
                  </w:r>
                  <w:r w:rsidR="009942B5" w:rsidRPr="00832F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; 08930004224)</w:t>
                  </w:r>
                </w:p>
              </w:tc>
            </w:tr>
          </w:tbl>
          <w:p w:rsidR="00A4198E" w:rsidRPr="00832F81" w:rsidRDefault="00A4198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98E" w:rsidTr="00EA4A3B">
        <w:tc>
          <w:tcPr>
            <w:tcW w:w="534" w:type="dxa"/>
          </w:tcPr>
          <w:p w:rsidR="00A4198E" w:rsidRDefault="008D6EA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:rsidR="00A4198E" w:rsidRDefault="008D6EA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 порядок возврата обеспечения испо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832F81">
              <w:rPr>
                <w:rFonts w:ascii="Times New Roman" w:hAnsi="Times New Roman" w:cs="Times New Roman"/>
                <w:sz w:val="24"/>
                <w:szCs w:val="24"/>
              </w:rPr>
              <w:t>нения договора участником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закупки</w:t>
            </w:r>
          </w:p>
        </w:tc>
        <w:tc>
          <w:tcPr>
            <w:tcW w:w="4926" w:type="dxa"/>
          </w:tcPr>
          <w:p w:rsidR="00A4198E" w:rsidRPr="00832F81" w:rsidRDefault="009942B5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F81">
              <w:rPr>
                <w:rFonts w:ascii="Times New Roman" w:hAnsi="Times New Roman" w:cs="Times New Roman"/>
                <w:sz w:val="24"/>
                <w:szCs w:val="24"/>
              </w:rPr>
              <w:t>В течение 10</w:t>
            </w:r>
            <w:r w:rsidR="00832F81">
              <w:rPr>
                <w:rFonts w:ascii="Times New Roman" w:hAnsi="Times New Roman" w:cs="Times New Roman"/>
                <w:sz w:val="24"/>
                <w:szCs w:val="24"/>
              </w:rPr>
              <w:t>-ти банковских дней  с даты и</w:t>
            </w:r>
            <w:r w:rsidR="00832F8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32F81">
              <w:rPr>
                <w:rFonts w:ascii="Times New Roman" w:hAnsi="Times New Roman" w:cs="Times New Roman"/>
                <w:sz w:val="24"/>
                <w:szCs w:val="24"/>
              </w:rPr>
              <w:t>полнения</w:t>
            </w:r>
            <w:r w:rsidR="008D6EAB" w:rsidRPr="00832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F81">
              <w:rPr>
                <w:rFonts w:ascii="Times New Roman" w:hAnsi="Times New Roman" w:cs="Times New Roman"/>
                <w:sz w:val="24"/>
                <w:szCs w:val="24"/>
              </w:rPr>
              <w:t xml:space="preserve"> условий </w:t>
            </w:r>
            <w:r w:rsidR="008D6EAB" w:rsidRPr="00832F81"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</w:p>
        </w:tc>
      </w:tr>
    </w:tbl>
    <w:p w:rsidR="00EA4A3B" w:rsidRPr="00EA4A3B" w:rsidRDefault="00EA4A3B" w:rsidP="00EA4A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4A3B" w:rsidRDefault="00EA4A3B" w:rsidP="00AB5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A3B" w:rsidRDefault="00EA4A3B" w:rsidP="00AB5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41BF" w:rsidRPr="00AB5639" w:rsidRDefault="00D541BF" w:rsidP="00AB563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541BF" w:rsidRPr="00AB5639" w:rsidSect="00476E0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252C9"/>
    <w:multiLevelType w:val="hybridMultilevel"/>
    <w:tmpl w:val="137A7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AB5639"/>
    <w:rsid w:val="00022C4B"/>
    <w:rsid w:val="000F390F"/>
    <w:rsid w:val="00223BE4"/>
    <w:rsid w:val="00264229"/>
    <w:rsid w:val="00286B58"/>
    <w:rsid w:val="002B0D2E"/>
    <w:rsid w:val="002D0021"/>
    <w:rsid w:val="002D3A79"/>
    <w:rsid w:val="004004A0"/>
    <w:rsid w:val="004254B5"/>
    <w:rsid w:val="00467AC0"/>
    <w:rsid w:val="00476E0C"/>
    <w:rsid w:val="004E54DD"/>
    <w:rsid w:val="0052186C"/>
    <w:rsid w:val="00541451"/>
    <w:rsid w:val="00581DDA"/>
    <w:rsid w:val="005D78EE"/>
    <w:rsid w:val="0060200E"/>
    <w:rsid w:val="006647A3"/>
    <w:rsid w:val="006C15D3"/>
    <w:rsid w:val="007F0D1D"/>
    <w:rsid w:val="00832F81"/>
    <w:rsid w:val="008D6EAB"/>
    <w:rsid w:val="008F3ACB"/>
    <w:rsid w:val="00954F04"/>
    <w:rsid w:val="009942B5"/>
    <w:rsid w:val="00A22877"/>
    <w:rsid w:val="00A4198E"/>
    <w:rsid w:val="00AB5639"/>
    <w:rsid w:val="00AE3DEE"/>
    <w:rsid w:val="00B21B60"/>
    <w:rsid w:val="00B24303"/>
    <w:rsid w:val="00BE73D1"/>
    <w:rsid w:val="00CA1DA9"/>
    <w:rsid w:val="00D541BF"/>
    <w:rsid w:val="00D659D0"/>
    <w:rsid w:val="00D66894"/>
    <w:rsid w:val="00DC0858"/>
    <w:rsid w:val="00E75178"/>
    <w:rsid w:val="00E76392"/>
    <w:rsid w:val="00EA4A3B"/>
    <w:rsid w:val="00EC7061"/>
    <w:rsid w:val="00F81D60"/>
    <w:rsid w:val="00FC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639"/>
    <w:pPr>
      <w:ind w:left="720"/>
      <w:contextualSpacing/>
    </w:pPr>
  </w:style>
  <w:style w:type="table" w:styleId="a4">
    <w:name w:val="Table Grid"/>
    <w:basedOn w:val="a1"/>
    <w:uiPriority w:val="59"/>
    <w:rsid w:val="00AB56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</cp:lastModifiedBy>
  <cp:revision>20</cp:revision>
  <cp:lastPrinted>2012-07-16T05:54:00Z</cp:lastPrinted>
  <dcterms:created xsi:type="dcterms:W3CDTF">2012-03-29T07:14:00Z</dcterms:created>
  <dcterms:modified xsi:type="dcterms:W3CDTF">2012-07-16T06:05:00Z</dcterms:modified>
</cp:coreProperties>
</file>