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76" w:rsidRDefault="00F13976" w:rsidP="00F13976">
      <w:pPr>
        <w:jc w:val="right"/>
      </w:pPr>
      <w:r w:rsidRPr="00F13976">
        <w:t xml:space="preserve">Приложение № 2 к извещению </w:t>
      </w:r>
    </w:p>
    <w:p w:rsidR="00F13976" w:rsidRPr="00F13976" w:rsidRDefault="00F13976" w:rsidP="00F13976">
      <w:pPr>
        <w:jc w:val="right"/>
      </w:pPr>
      <w:r w:rsidRPr="00F13976">
        <w:t>о проведении запроса котировок</w:t>
      </w:r>
    </w:p>
    <w:p w:rsidR="00F13976" w:rsidRDefault="00F13976" w:rsidP="00F13976">
      <w:pPr>
        <w:jc w:val="right"/>
        <w:rPr>
          <w:b/>
        </w:rPr>
      </w:pPr>
      <w:r>
        <w:rPr>
          <w:b/>
        </w:rPr>
        <w:t>ПРОЕКТ</w:t>
      </w:r>
    </w:p>
    <w:p w:rsidR="00F13976" w:rsidRDefault="00F13976" w:rsidP="00017AC4">
      <w:pPr>
        <w:jc w:val="center"/>
        <w:rPr>
          <w:b/>
        </w:rPr>
      </w:pPr>
    </w:p>
    <w:p w:rsidR="00394350" w:rsidRDefault="00F13976" w:rsidP="00017AC4">
      <w:pPr>
        <w:jc w:val="center"/>
        <w:rPr>
          <w:b/>
        </w:rPr>
      </w:pPr>
      <w:r>
        <w:rPr>
          <w:b/>
        </w:rPr>
        <w:t>Контракт</w:t>
      </w:r>
    </w:p>
    <w:p w:rsidR="00017AC4" w:rsidRPr="00017AC4" w:rsidRDefault="00017AC4" w:rsidP="00017AC4">
      <w:pPr>
        <w:jc w:val="center"/>
        <w:rPr>
          <w:b/>
        </w:rPr>
      </w:pPr>
    </w:p>
    <w:p w:rsidR="00394350" w:rsidRPr="00321F66" w:rsidRDefault="00394350" w:rsidP="00394350">
      <w:r w:rsidRPr="00321F66">
        <w:t xml:space="preserve">г. Пермь                                                                                        </w:t>
      </w:r>
      <w:r w:rsidR="00017AC4">
        <w:t xml:space="preserve">           </w:t>
      </w:r>
      <w:r w:rsidR="007C248F" w:rsidRPr="00321F66">
        <w:t xml:space="preserve">« </w:t>
      </w:r>
      <w:r w:rsidR="00017AC4">
        <w:t>___</w:t>
      </w:r>
      <w:r w:rsidR="00655BEC" w:rsidRPr="00321F66">
        <w:t xml:space="preserve"> » </w:t>
      </w:r>
      <w:r w:rsidR="00017AC4">
        <w:t>________</w:t>
      </w:r>
      <w:r w:rsidRPr="00321F66"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321F66">
          <w:t>2012 г</w:t>
        </w:r>
        <w:r w:rsidR="00017AC4">
          <w:t>.</w:t>
        </w:r>
      </w:smartTag>
    </w:p>
    <w:p w:rsidR="00321F66" w:rsidRPr="00321F66" w:rsidRDefault="00321F66" w:rsidP="00394350"/>
    <w:p w:rsidR="00394350" w:rsidRPr="00321F66" w:rsidRDefault="00F13976" w:rsidP="00017AC4">
      <w:pPr>
        <w:ind w:firstLine="708"/>
        <w:jc w:val="both"/>
      </w:pPr>
      <w:proofErr w:type="gramStart"/>
      <w:r>
        <w:t>_____________________________</w:t>
      </w:r>
      <w:r w:rsidR="00394350" w:rsidRPr="00321F66">
        <w:t xml:space="preserve">, в лице </w:t>
      </w:r>
      <w:r>
        <w:t>__________________________</w:t>
      </w:r>
      <w:r w:rsidR="00D311DE">
        <w:t>,</w:t>
      </w:r>
      <w:r w:rsidR="00D311DE" w:rsidRPr="00321F66">
        <w:t xml:space="preserve"> </w:t>
      </w:r>
      <w:r w:rsidR="00394350" w:rsidRPr="00321F66">
        <w:t xml:space="preserve">действующего на  основании </w:t>
      </w:r>
      <w:r>
        <w:t>______</w:t>
      </w:r>
      <w:r w:rsidR="00394350" w:rsidRPr="00321F66">
        <w:t xml:space="preserve">, именуемый в дальнейшем </w:t>
      </w:r>
      <w:r w:rsidR="00431AEC">
        <w:t>«Исполнитель»</w:t>
      </w:r>
      <w:r w:rsidR="00394350" w:rsidRPr="00321F66">
        <w:t>,</w:t>
      </w:r>
      <w:r w:rsidR="00655BEC" w:rsidRPr="00321F66">
        <w:t xml:space="preserve"> с </w:t>
      </w:r>
      <w:r w:rsidR="007C248F" w:rsidRPr="00321F66">
        <w:t>одной стороны и Департамент градостр</w:t>
      </w:r>
      <w:r w:rsidR="00431AEC">
        <w:t>о</w:t>
      </w:r>
      <w:r w:rsidR="007C248F" w:rsidRPr="00321F66">
        <w:t>ительства и архитектуры администрации города Перми</w:t>
      </w:r>
      <w:r w:rsidR="00394350" w:rsidRPr="00321F66">
        <w:t>,</w:t>
      </w:r>
      <w:r w:rsidR="007C248F" w:rsidRPr="00321F66">
        <w:t xml:space="preserve"> в лице </w:t>
      </w:r>
      <w:r w:rsidR="00D311DE">
        <w:t xml:space="preserve">начальника </w:t>
      </w:r>
      <w:r w:rsidR="00D311DE" w:rsidRPr="00915E67">
        <w:t xml:space="preserve"> департамента</w:t>
      </w:r>
      <w:r w:rsidR="00D311DE">
        <w:t xml:space="preserve"> </w:t>
      </w:r>
      <w:r w:rsidR="00BF2A89">
        <w:t>Горюнова Олега Валентиновича</w:t>
      </w:r>
      <w:r w:rsidR="00D311DE" w:rsidRPr="00915E67">
        <w:t xml:space="preserve">, </w:t>
      </w:r>
      <w:r w:rsidR="00D311DE" w:rsidRPr="00915E67">
        <w:rPr>
          <w:color w:val="FF6600"/>
        </w:rPr>
        <w:t xml:space="preserve"> </w:t>
      </w:r>
      <w:r w:rsidR="00D311DE" w:rsidRPr="00915E67">
        <w:t>действующе</w:t>
      </w:r>
      <w:r w:rsidR="00BF2A89">
        <w:t>го</w:t>
      </w:r>
      <w:r w:rsidR="00321F66" w:rsidRPr="00321F66">
        <w:t xml:space="preserve"> на основании Положения, </w:t>
      </w:r>
      <w:r w:rsidR="00394350" w:rsidRPr="00321F66">
        <w:t xml:space="preserve"> именуемый в дальнейшем «Заказчик» с другой  стороны,</w:t>
      </w:r>
      <w:r w:rsidR="00321F66" w:rsidRPr="00321F66">
        <w:t xml:space="preserve"> вместе именуемые </w:t>
      </w:r>
      <w:r w:rsidR="00431AEC">
        <w:t>С</w:t>
      </w:r>
      <w:r w:rsidR="00321F66" w:rsidRPr="00321F66">
        <w:t xml:space="preserve">тороны </w:t>
      </w:r>
      <w:r w:rsidR="00394350" w:rsidRPr="00321F66">
        <w:t xml:space="preserve"> заключили настоящий </w:t>
      </w:r>
      <w:r w:rsidR="00664380">
        <w:t>Контракт</w:t>
      </w:r>
      <w:r w:rsidR="00321F66" w:rsidRPr="00321F66">
        <w:t xml:space="preserve"> (далее</w:t>
      </w:r>
      <w:r w:rsidR="00431AEC">
        <w:t xml:space="preserve"> </w:t>
      </w:r>
      <w:r w:rsidR="00321F66" w:rsidRPr="00321F66">
        <w:t xml:space="preserve">- </w:t>
      </w:r>
      <w:r w:rsidR="00664380">
        <w:t>контракт</w:t>
      </w:r>
      <w:r w:rsidR="00321F66" w:rsidRPr="00321F66">
        <w:t>)</w:t>
      </w:r>
      <w:r w:rsidR="00394350" w:rsidRPr="00321F66">
        <w:t xml:space="preserve">  о нижеследующем:</w:t>
      </w:r>
      <w:proofErr w:type="gramEnd"/>
    </w:p>
    <w:p w:rsidR="00321F66" w:rsidRPr="00321F66" w:rsidRDefault="00321F66" w:rsidP="00321F66">
      <w:pPr>
        <w:ind w:firstLine="708"/>
      </w:pPr>
    </w:p>
    <w:p w:rsidR="00394350" w:rsidRPr="00477AC5" w:rsidRDefault="00394350" w:rsidP="00D3109F">
      <w:pPr>
        <w:jc w:val="center"/>
        <w:rPr>
          <w:b/>
        </w:rPr>
      </w:pPr>
      <w:r w:rsidRPr="00477AC5">
        <w:rPr>
          <w:b/>
        </w:rPr>
        <w:t xml:space="preserve">1. ПРЕДМЕТ </w:t>
      </w:r>
      <w:r w:rsidR="001F4EEA">
        <w:rPr>
          <w:b/>
        </w:rPr>
        <w:t>КОНТРАКТА</w:t>
      </w:r>
    </w:p>
    <w:p w:rsidR="00394350" w:rsidRPr="00F0034B" w:rsidRDefault="00394350" w:rsidP="00D3109F">
      <w:pPr>
        <w:ind w:firstLine="708"/>
        <w:jc w:val="both"/>
        <w:rPr>
          <w:color w:val="000000" w:themeColor="text1"/>
        </w:rPr>
      </w:pPr>
      <w:r w:rsidRPr="00321F66">
        <w:t xml:space="preserve">1.1 </w:t>
      </w:r>
      <w:r w:rsidR="00431AEC">
        <w:t xml:space="preserve">Исполнитель </w:t>
      </w:r>
      <w:r w:rsidRPr="00321F66">
        <w:t xml:space="preserve"> обязуется </w:t>
      </w:r>
      <w:r w:rsidR="00B573A1">
        <w:t xml:space="preserve">выполнить, </w:t>
      </w:r>
      <w:r w:rsidR="00B573A1" w:rsidRPr="00321F66">
        <w:t>а</w:t>
      </w:r>
      <w:r w:rsidR="00B573A1">
        <w:t xml:space="preserve"> </w:t>
      </w:r>
      <w:r w:rsidR="00B573A1" w:rsidRPr="00321F66">
        <w:t xml:space="preserve">Заказчик обязуется принять и </w:t>
      </w:r>
      <w:r w:rsidR="00B573A1">
        <w:t>оплатить выполненные работы:</w:t>
      </w:r>
      <w:r w:rsidR="00B573A1" w:rsidRPr="00321F66">
        <w:t xml:space="preserve"> монтаж</w:t>
      </w:r>
      <w:r w:rsidR="00B573A1">
        <w:t xml:space="preserve">, </w:t>
      </w:r>
      <w:proofErr w:type="spellStart"/>
      <w:r w:rsidR="00B573A1">
        <w:t>пусконаладка</w:t>
      </w:r>
      <w:proofErr w:type="spellEnd"/>
      <w:r w:rsidR="00B573A1">
        <w:t xml:space="preserve"> кондиционеров, прокладка электропитания, подключение кондиционеров, </w:t>
      </w:r>
      <w:r w:rsidR="008C4194">
        <w:t>разработ</w:t>
      </w:r>
      <w:r w:rsidR="00B573A1">
        <w:t>ка</w:t>
      </w:r>
      <w:r w:rsidR="008C4194">
        <w:t xml:space="preserve"> и оформ</w:t>
      </w:r>
      <w:r w:rsidR="00B573A1">
        <w:t>ление</w:t>
      </w:r>
      <w:r w:rsidR="008C4194">
        <w:t xml:space="preserve"> надлежащим образ</w:t>
      </w:r>
      <w:r w:rsidR="00B573A1">
        <w:t xml:space="preserve">ом исполнительной документации (далее - работы). Работы выполнить  </w:t>
      </w:r>
      <w:r w:rsidR="008C4194" w:rsidRPr="00321F66">
        <w:t>по адресу  г</w:t>
      </w:r>
      <w:proofErr w:type="gramStart"/>
      <w:r w:rsidR="008C4194" w:rsidRPr="00321F66">
        <w:t>.</w:t>
      </w:r>
      <w:r w:rsidR="008C4194">
        <w:t>П</w:t>
      </w:r>
      <w:proofErr w:type="gramEnd"/>
      <w:r w:rsidR="008C4194">
        <w:t xml:space="preserve">ермь ул.Сибирская 15, </w:t>
      </w:r>
      <w:r w:rsidR="008C4194" w:rsidRPr="00321F66">
        <w:t xml:space="preserve"> </w:t>
      </w:r>
      <w:r w:rsidR="008C4194">
        <w:rPr>
          <w:color w:val="000000" w:themeColor="text1"/>
        </w:rPr>
        <w:t>в соответствии со «Спецификацией» (</w:t>
      </w:r>
      <w:r w:rsidR="008C4194" w:rsidRPr="00F0034B">
        <w:rPr>
          <w:color w:val="000000" w:themeColor="text1"/>
        </w:rPr>
        <w:t>Приложением №</w:t>
      </w:r>
      <w:r w:rsidR="008C4194">
        <w:rPr>
          <w:color w:val="000000" w:themeColor="text1"/>
        </w:rPr>
        <w:t xml:space="preserve"> </w:t>
      </w:r>
      <w:r w:rsidR="008C4194" w:rsidRPr="00F0034B">
        <w:rPr>
          <w:color w:val="000000" w:themeColor="text1"/>
        </w:rPr>
        <w:t>1</w:t>
      </w:r>
      <w:r w:rsidR="008C4194">
        <w:rPr>
          <w:color w:val="000000" w:themeColor="text1"/>
        </w:rPr>
        <w:t xml:space="preserve"> к </w:t>
      </w:r>
      <w:r w:rsidR="00664380">
        <w:rPr>
          <w:color w:val="000000" w:themeColor="text1"/>
        </w:rPr>
        <w:t>контракту</w:t>
      </w:r>
      <w:r w:rsidR="008C4194">
        <w:rPr>
          <w:color w:val="000000" w:themeColor="text1"/>
        </w:rPr>
        <w:t xml:space="preserve">), </w:t>
      </w:r>
      <w:r w:rsidR="008C4194" w:rsidRPr="00F0034B">
        <w:rPr>
          <w:color w:val="000000" w:themeColor="text1"/>
        </w:rPr>
        <w:t xml:space="preserve"> являющемся неотъемлемой частью </w:t>
      </w:r>
      <w:r w:rsidR="00664380">
        <w:rPr>
          <w:color w:val="000000" w:themeColor="text1"/>
        </w:rPr>
        <w:t>контракта</w:t>
      </w:r>
      <w:r w:rsidRPr="00321F66">
        <w:t xml:space="preserve"> с и</w:t>
      </w:r>
      <w:r w:rsidR="00431AEC">
        <w:t>спользованием  своих материалов</w:t>
      </w:r>
      <w:r w:rsidR="00017AC4">
        <w:t xml:space="preserve"> и средств</w:t>
      </w:r>
      <w:r w:rsidR="008C4194">
        <w:t>.</w:t>
      </w:r>
    </w:p>
    <w:p w:rsidR="00880F09" w:rsidRDefault="00394350" w:rsidP="00D3109F">
      <w:pPr>
        <w:ind w:firstLine="708"/>
        <w:jc w:val="both"/>
      </w:pPr>
      <w:r w:rsidRPr="00321F66">
        <w:t xml:space="preserve">1.2 </w:t>
      </w:r>
      <w:r w:rsidR="00D311DE">
        <w:t>З</w:t>
      </w:r>
      <w:r w:rsidRPr="00321F66">
        <w:t xml:space="preserve">авершением работ по настоящему </w:t>
      </w:r>
      <w:r w:rsidR="00664380">
        <w:t>контракту</w:t>
      </w:r>
      <w:r w:rsidRPr="00321F66">
        <w:t xml:space="preserve"> будет считаться подписание сторонами</w:t>
      </w:r>
      <w:r w:rsidR="0008773A" w:rsidRPr="00321F66">
        <w:t xml:space="preserve"> </w:t>
      </w:r>
      <w:r w:rsidRPr="00321F66">
        <w:t>Акт</w:t>
      </w:r>
      <w:r w:rsidR="002D1B19">
        <w:t>а</w:t>
      </w:r>
      <w:r w:rsidR="00431AEC">
        <w:t xml:space="preserve"> сдачи-приемки</w:t>
      </w:r>
      <w:r w:rsidR="00F85F27">
        <w:t xml:space="preserve"> монтажа</w:t>
      </w:r>
      <w:r w:rsidR="002D1B19">
        <w:t xml:space="preserve"> и </w:t>
      </w:r>
      <w:proofErr w:type="spellStart"/>
      <w:r w:rsidR="002D1B19">
        <w:t>пусконаладки</w:t>
      </w:r>
      <w:proofErr w:type="spellEnd"/>
      <w:r w:rsidR="002D1B19">
        <w:t xml:space="preserve"> </w:t>
      </w:r>
      <w:r w:rsidR="00F85F27">
        <w:t xml:space="preserve"> кондиционеров</w:t>
      </w:r>
      <w:r w:rsidRPr="00321F66">
        <w:t>.</w:t>
      </w:r>
    </w:p>
    <w:p w:rsidR="00394350" w:rsidRPr="003879B9" w:rsidRDefault="00880F09" w:rsidP="00D3109F">
      <w:pPr>
        <w:ind w:firstLine="708"/>
        <w:jc w:val="both"/>
        <w:rPr>
          <w:color w:val="FF0000"/>
        </w:rPr>
      </w:pPr>
      <w:r w:rsidRPr="004B5C0B">
        <w:rPr>
          <w:color w:val="000000" w:themeColor="text1"/>
        </w:rPr>
        <w:t>1.3. Монтаж</w:t>
      </w:r>
      <w:r w:rsidR="00F910E9">
        <w:rPr>
          <w:color w:val="000000" w:themeColor="text1"/>
        </w:rPr>
        <w:t xml:space="preserve"> и </w:t>
      </w:r>
      <w:r w:rsidRPr="004B5C0B">
        <w:rPr>
          <w:color w:val="000000" w:themeColor="text1"/>
        </w:rPr>
        <w:t xml:space="preserve"> </w:t>
      </w:r>
      <w:proofErr w:type="spellStart"/>
      <w:r w:rsidRPr="004B5C0B">
        <w:rPr>
          <w:color w:val="000000" w:themeColor="text1"/>
        </w:rPr>
        <w:t>пусконаладка</w:t>
      </w:r>
      <w:proofErr w:type="spellEnd"/>
      <w:r w:rsidRPr="004B5C0B">
        <w:rPr>
          <w:color w:val="000000" w:themeColor="text1"/>
        </w:rPr>
        <w:t xml:space="preserve">  кондиционеров выполняется согласно </w:t>
      </w:r>
      <w:r w:rsidR="00394350" w:rsidRPr="004B5C0B">
        <w:rPr>
          <w:color w:val="000000" w:themeColor="text1"/>
        </w:rPr>
        <w:t xml:space="preserve"> </w:t>
      </w:r>
      <w:proofErr w:type="spellStart"/>
      <w:r w:rsidR="00F910E9">
        <w:rPr>
          <w:color w:val="000000" w:themeColor="text1"/>
        </w:rPr>
        <w:t>СниП</w:t>
      </w:r>
      <w:proofErr w:type="spellEnd"/>
      <w:r w:rsidR="003879B9" w:rsidRPr="004B5C0B">
        <w:rPr>
          <w:color w:val="000000" w:themeColor="text1"/>
        </w:rPr>
        <w:t>.</w:t>
      </w:r>
      <w:r w:rsidRPr="003879B9">
        <w:rPr>
          <w:color w:val="FF0000"/>
        </w:rPr>
        <w:t xml:space="preserve"> </w:t>
      </w:r>
      <w:r w:rsidR="004B5C0B">
        <w:t>Подключение кондиционер</w:t>
      </w:r>
      <w:r w:rsidR="000356C8">
        <w:t>ов</w:t>
      </w:r>
      <w:r w:rsidR="004B5C0B">
        <w:t xml:space="preserve"> производить с помощью </w:t>
      </w:r>
      <w:proofErr w:type="spellStart"/>
      <w:r w:rsidR="004B5C0B">
        <w:t>электрокабеля</w:t>
      </w:r>
      <w:proofErr w:type="spellEnd"/>
      <w:r w:rsidR="004B5C0B">
        <w:t xml:space="preserve"> марки </w:t>
      </w:r>
      <w:proofErr w:type="spellStart"/>
      <w:r w:rsidR="004B5C0B">
        <w:t>ВВГ-нг</w:t>
      </w:r>
      <w:proofErr w:type="spellEnd"/>
      <w:r w:rsidR="004B5C0B">
        <w:t xml:space="preserve"> сечением не менее 3х25мм в электрощит.</w:t>
      </w:r>
    </w:p>
    <w:p w:rsidR="00431AEC" w:rsidRPr="00321F66" w:rsidRDefault="00431AEC" w:rsidP="00F0034B">
      <w:pPr>
        <w:jc w:val="both"/>
      </w:pPr>
    </w:p>
    <w:p w:rsidR="00394350" w:rsidRPr="00477AC5" w:rsidRDefault="00394350" w:rsidP="00D3109F">
      <w:pPr>
        <w:jc w:val="center"/>
        <w:rPr>
          <w:b/>
        </w:rPr>
      </w:pPr>
      <w:r w:rsidRPr="00477AC5">
        <w:rPr>
          <w:b/>
        </w:rPr>
        <w:t xml:space="preserve">2. СТОИМОСТЬ </w:t>
      </w:r>
      <w:r w:rsidR="001F4EEA">
        <w:rPr>
          <w:b/>
        </w:rPr>
        <w:t>КОНТРАКТА</w:t>
      </w:r>
      <w:r w:rsidRPr="00477AC5">
        <w:rPr>
          <w:b/>
        </w:rPr>
        <w:t xml:space="preserve"> И ПОРЯДОК РАСЧЁТОВ</w:t>
      </w:r>
    </w:p>
    <w:p w:rsidR="00394350" w:rsidRPr="00321F66" w:rsidRDefault="00664380" w:rsidP="00D3109F">
      <w:pPr>
        <w:ind w:firstLine="708"/>
        <w:jc w:val="both"/>
      </w:pPr>
      <w:r>
        <w:t xml:space="preserve">2.1  Общая стоимость   контракта </w:t>
      </w:r>
      <w:r w:rsidR="00394350" w:rsidRPr="00321F66">
        <w:t>составля</w:t>
      </w:r>
      <w:r w:rsidR="007C248F" w:rsidRPr="00321F66">
        <w:t>ет</w:t>
      </w:r>
      <w:proofErr w:type="gramStart"/>
      <w:r w:rsidR="007C248F" w:rsidRPr="00321F66">
        <w:t xml:space="preserve">  </w:t>
      </w:r>
      <w:r w:rsidR="00BF2A89">
        <w:t>_____</w:t>
      </w:r>
      <w:r w:rsidR="00655BEC" w:rsidRPr="002D1B19">
        <w:rPr>
          <w:b/>
        </w:rPr>
        <w:t xml:space="preserve"> </w:t>
      </w:r>
      <w:r w:rsidR="007C248F" w:rsidRPr="002D1B19">
        <w:rPr>
          <w:b/>
        </w:rPr>
        <w:t>(</w:t>
      </w:r>
      <w:r w:rsidR="00BF2A89">
        <w:rPr>
          <w:b/>
        </w:rPr>
        <w:t>____________</w:t>
      </w:r>
      <w:r w:rsidR="00431AEC" w:rsidRPr="002D1B19">
        <w:rPr>
          <w:b/>
        </w:rPr>
        <w:t>)</w:t>
      </w:r>
      <w:r w:rsidR="007C248F" w:rsidRPr="002D1B19">
        <w:rPr>
          <w:b/>
        </w:rPr>
        <w:t xml:space="preserve"> </w:t>
      </w:r>
      <w:proofErr w:type="gramEnd"/>
      <w:r w:rsidR="007C248F" w:rsidRPr="002D1B19">
        <w:rPr>
          <w:b/>
        </w:rPr>
        <w:t>рублей</w:t>
      </w:r>
      <w:r w:rsidR="00394350" w:rsidRPr="00321F66">
        <w:t>,</w:t>
      </w:r>
      <w:r w:rsidR="00431AEC">
        <w:t xml:space="preserve"> </w:t>
      </w:r>
      <w:r w:rsidR="00394350" w:rsidRPr="00321F66">
        <w:t>в</w:t>
      </w:r>
      <w:r w:rsidR="007C248F" w:rsidRPr="00321F66">
        <w:t xml:space="preserve"> том числе НДС 18% </w:t>
      </w:r>
      <w:r w:rsidR="00F85F27">
        <w:t xml:space="preserve"> </w:t>
      </w:r>
      <w:r w:rsidR="00BF2A89">
        <w:t>________</w:t>
      </w:r>
      <w:r w:rsidR="007C248F" w:rsidRPr="00321F66">
        <w:t xml:space="preserve"> </w:t>
      </w:r>
      <w:r w:rsidR="00655BEC" w:rsidRPr="00321F66">
        <w:t xml:space="preserve"> рублей</w:t>
      </w:r>
      <w:r w:rsidR="002D1B19">
        <w:t xml:space="preserve"> и изменению в течение всего срока действия </w:t>
      </w:r>
      <w:r>
        <w:t>контракта</w:t>
      </w:r>
      <w:r w:rsidR="002D1B19">
        <w:t xml:space="preserve"> не подлежит.</w:t>
      </w:r>
    </w:p>
    <w:p w:rsidR="005C7B03" w:rsidRPr="005C7B03" w:rsidRDefault="00394350" w:rsidP="00D3109F">
      <w:pPr>
        <w:ind w:firstLine="708"/>
        <w:jc w:val="both"/>
      </w:pPr>
      <w:r w:rsidRPr="00321F66">
        <w:t xml:space="preserve">2.2 </w:t>
      </w:r>
      <w:r w:rsidR="00880F09" w:rsidRPr="00917E1C">
        <w:t xml:space="preserve">Стоимость </w:t>
      </w:r>
      <w:r w:rsidR="00880F09">
        <w:t>работ</w:t>
      </w:r>
      <w:r w:rsidR="00880F09" w:rsidRPr="00917E1C">
        <w:t xml:space="preserve"> включает </w:t>
      </w:r>
      <w:r w:rsidRPr="00321F66">
        <w:t xml:space="preserve"> в себя</w:t>
      </w:r>
      <w:r w:rsidR="00880F09">
        <w:t xml:space="preserve"> </w:t>
      </w:r>
      <w:r w:rsidR="002D1B19">
        <w:t xml:space="preserve"> </w:t>
      </w:r>
      <w:r w:rsidRPr="00321F66">
        <w:t>стоимость</w:t>
      </w:r>
      <w:r w:rsidR="007C248F" w:rsidRPr="00321F66">
        <w:t xml:space="preserve"> расходных материалов</w:t>
      </w:r>
      <w:r w:rsidR="00880F09">
        <w:t>,</w:t>
      </w:r>
      <w:r w:rsidR="002D1B19">
        <w:t xml:space="preserve"> </w:t>
      </w:r>
      <w:r w:rsidR="007C248F" w:rsidRPr="00321F66">
        <w:t>монтажа</w:t>
      </w:r>
      <w:r w:rsidR="00880F09">
        <w:t xml:space="preserve">, </w:t>
      </w:r>
      <w:proofErr w:type="spellStart"/>
      <w:r w:rsidR="00880F09">
        <w:t>пусконаладки</w:t>
      </w:r>
      <w:proofErr w:type="spellEnd"/>
      <w:r w:rsidR="00880F09">
        <w:t>,</w:t>
      </w:r>
      <w:r w:rsidR="005C7B03" w:rsidRPr="00917E1C">
        <w:t xml:space="preserve"> </w:t>
      </w:r>
      <w:r w:rsidR="00B573A1">
        <w:t xml:space="preserve">разработки исполнительной документации, </w:t>
      </w:r>
      <w:r w:rsidR="005C7B03" w:rsidRPr="00917E1C">
        <w:t xml:space="preserve">все налоги, таможенные пошлины, выплаченные или подлежащие выплате, страхование, расходы на перевозку и прочие расходы </w:t>
      </w:r>
      <w:r w:rsidR="005C7B03" w:rsidRPr="005C7B03">
        <w:rPr>
          <w:color w:val="000000" w:themeColor="text1"/>
        </w:rPr>
        <w:t>Исполнителя,</w:t>
      </w:r>
      <w:r w:rsidR="005C7B03" w:rsidRPr="00917E1C">
        <w:t xml:space="preserve"> которые могут возникнуть при исполнении </w:t>
      </w:r>
      <w:r w:rsidR="00664380">
        <w:t>контракта</w:t>
      </w:r>
      <w:r w:rsidR="005C7B03" w:rsidRPr="005C7B03">
        <w:t xml:space="preserve">. </w:t>
      </w:r>
    </w:p>
    <w:p w:rsidR="006A7A32" w:rsidRPr="00321F66" w:rsidRDefault="005C7B03" w:rsidP="00D3109F">
      <w:pPr>
        <w:ind w:right="-1" w:firstLine="708"/>
        <w:jc w:val="both"/>
      </w:pPr>
      <w:r>
        <w:t>2.</w:t>
      </w:r>
      <w:r w:rsidR="00880F09">
        <w:t>3.</w:t>
      </w:r>
      <w:r>
        <w:t xml:space="preserve"> Оплата </w:t>
      </w:r>
      <w:r w:rsidR="00394350" w:rsidRPr="00321F66">
        <w:t xml:space="preserve"> </w:t>
      </w:r>
      <w:r w:rsidR="00F0034B">
        <w:t xml:space="preserve">Заказчиком </w:t>
      </w:r>
      <w:r w:rsidR="00394350" w:rsidRPr="00321F66">
        <w:t xml:space="preserve"> по настоящему </w:t>
      </w:r>
      <w:r w:rsidR="00664380">
        <w:t>контракту</w:t>
      </w:r>
      <w:r w:rsidR="00394350" w:rsidRPr="00321F66">
        <w:t xml:space="preserve"> производится</w:t>
      </w:r>
      <w:r w:rsidR="00F0034B">
        <w:t xml:space="preserve"> </w:t>
      </w:r>
      <w:r>
        <w:t xml:space="preserve"> путем </w:t>
      </w:r>
      <w:r w:rsidRPr="00D86DB8">
        <w:t xml:space="preserve">перечисления денежных средств на расчетный счет </w:t>
      </w:r>
      <w:r w:rsidRPr="005C7B03">
        <w:t>Исполнителя</w:t>
      </w:r>
      <w:r>
        <w:t xml:space="preserve"> </w:t>
      </w:r>
      <w:r w:rsidR="00394350" w:rsidRPr="00321F66">
        <w:t>в течени</w:t>
      </w:r>
      <w:r w:rsidR="00F910E9">
        <w:t>е</w:t>
      </w:r>
      <w:r w:rsidR="00394350" w:rsidRPr="00321F66">
        <w:t xml:space="preserve"> </w:t>
      </w:r>
      <w:r w:rsidR="00F0034B">
        <w:t>10</w:t>
      </w:r>
      <w:r w:rsidR="00394350" w:rsidRPr="00321F66">
        <w:t xml:space="preserve"> </w:t>
      </w:r>
      <w:r w:rsidR="00F0034B">
        <w:t xml:space="preserve"> </w:t>
      </w:r>
      <w:r w:rsidR="005F50CA">
        <w:t>(</w:t>
      </w:r>
      <w:r w:rsidR="00F0034B">
        <w:t xml:space="preserve">десяти) </w:t>
      </w:r>
      <w:r w:rsidR="00394350" w:rsidRPr="00321F66">
        <w:t>банковских дней</w:t>
      </w:r>
      <w:r w:rsidR="00880F09" w:rsidRPr="00880F09">
        <w:t xml:space="preserve"> </w:t>
      </w:r>
      <w:r w:rsidR="00880F09">
        <w:t xml:space="preserve">на основании </w:t>
      </w:r>
      <w:r w:rsidR="00880F09" w:rsidRPr="00321F66">
        <w:t xml:space="preserve">Акта </w:t>
      </w:r>
      <w:r w:rsidR="00880F09">
        <w:t xml:space="preserve">сдачи-приемки монтажа и </w:t>
      </w:r>
      <w:proofErr w:type="spellStart"/>
      <w:r w:rsidR="00880F09">
        <w:t>пусконаладки</w:t>
      </w:r>
      <w:proofErr w:type="spellEnd"/>
      <w:r w:rsidR="00880F09">
        <w:t xml:space="preserve"> кондиционеров</w:t>
      </w:r>
      <w:r w:rsidR="00A360FB">
        <w:t xml:space="preserve"> подписанного обеими сторонами и </w:t>
      </w:r>
      <w:proofErr w:type="spellStart"/>
      <w:proofErr w:type="gramStart"/>
      <w:r w:rsidR="00880F09">
        <w:t>счет-фактуры</w:t>
      </w:r>
      <w:proofErr w:type="spellEnd"/>
      <w:proofErr w:type="gramEnd"/>
    </w:p>
    <w:p w:rsidR="00477AC5" w:rsidRDefault="00477AC5" w:rsidP="00D3109F">
      <w:pPr>
        <w:ind w:firstLine="708"/>
        <w:jc w:val="both"/>
      </w:pPr>
      <w:r>
        <w:t>2.</w:t>
      </w:r>
      <w:r w:rsidR="003879B9">
        <w:t>4.</w:t>
      </w:r>
      <w:r>
        <w:t xml:space="preserve"> Документы, представляемые к оплате Исполнителем, должны содержать ссылки на внутреннюю регистрацию </w:t>
      </w:r>
      <w:r w:rsidR="00664380">
        <w:rPr>
          <w:color w:val="000000"/>
        </w:rPr>
        <w:t>контракта</w:t>
      </w:r>
      <w:r>
        <w:rPr>
          <w:color w:val="000000"/>
        </w:rPr>
        <w:t xml:space="preserve"> </w:t>
      </w:r>
      <w:r>
        <w:t>в системе электронного документооборота департамента.</w:t>
      </w:r>
    </w:p>
    <w:p w:rsidR="00F0034B" w:rsidRPr="00321F66" w:rsidRDefault="00F0034B" w:rsidP="00D3109F">
      <w:pPr>
        <w:ind w:right="-185"/>
        <w:jc w:val="center"/>
      </w:pPr>
    </w:p>
    <w:p w:rsidR="00394350" w:rsidRPr="00477AC5" w:rsidRDefault="00394350" w:rsidP="00D3109F">
      <w:pPr>
        <w:ind w:right="-185"/>
        <w:jc w:val="center"/>
        <w:rPr>
          <w:b/>
        </w:rPr>
      </w:pPr>
      <w:r w:rsidRPr="00477AC5">
        <w:rPr>
          <w:b/>
        </w:rPr>
        <w:t xml:space="preserve">3. </w:t>
      </w:r>
      <w:r w:rsidR="00B70004" w:rsidRPr="00477AC5">
        <w:rPr>
          <w:b/>
        </w:rPr>
        <w:t xml:space="preserve">ПРАВА И </w:t>
      </w:r>
      <w:r w:rsidRPr="00477AC5">
        <w:rPr>
          <w:b/>
        </w:rPr>
        <w:t>ОБЯЗАННОСТИ  СТОРОН</w:t>
      </w:r>
    </w:p>
    <w:p w:rsidR="00394350" w:rsidRPr="00321F66" w:rsidRDefault="00394350" w:rsidP="00776DB2">
      <w:pPr>
        <w:ind w:right="-185" w:firstLine="708"/>
      </w:pPr>
      <w:r w:rsidRPr="00321F66">
        <w:t xml:space="preserve">3.1 Обязанности </w:t>
      </w:r>
      <w:r w:rsidR="006A7A32">
        <w:t>Исполнителя</w:t>
      </w:r>
      <w:r w:rsidRPr="00321F66">
        <w:t>:</w:t>
      </w:r>
    </w:p>
    <w:p w:rsidR="00394350" w:rsidRPr="00321F66" w:rsidRDefault="00394350" w:rsidP="00D3109F">
      <w:pPr>
        <w:ind w:right="-1" w:firstLine="708"/>
        <w:jc w:val="both"/>
      </w:pPr>
      <w:r w:rsidRPr="00321F66">
        <w:t>3.1.1</w:t>
      </w:r>
      <w:r w:rsidR="003879B9">
        <w:t>.</w:t>
      </w:r>
      <w:r w:rsidRPr="00321F66">
        <w:t xml:space="preserve"> Своими силами и средствами выполнит</w:t>
      </w:r>
      <w:r w:rsidR="002D1B19">
        <w:t xml:space="preserve">ь все условия исполнения </w:t>
      </w:r>
      <w:r w:rsidR="00664380">
        <w:t>контракта</w:t>
      </w:r>
      <w:r w:rsidR="00B37008">
        <w:t xml:space="preserve"> в соответствии с п. 1,1, 1,3 контракта и спецификацией контракта</w:t>
      </w:r>
      <w:r w:rsidR="002D1B19">
        <w:t xml:space="preserve"> в объёме и в сроки, </w:t>
      </w:r>
      <w:r w:rsidRPr="00321F66">
        <w:t xml:space="preserve">предусмотренные  настоящим </w:t>
      </w:r>
      <w:r w:rsidR="00664380">
        <w:t>контрактом</w:t>
      </w:r>
      <w:r w:rsidRPr="00321F66">
        <w:t xml:space="preserve"> и сдать работы Заказчику</w:t>
      </w:r>
      <w:r w:rsidR="002D1B19">
        <w:t>.</w:t>
      </w:r>
    </w:p>
    <w:p w:rsidR="00394350" w:rsidRPr="00321F66" w:rsidRDefault="00394350" w:rsidP="00D3109F">
      <w:pPr>
        <w:ind w:right="-185" w:firstLine="708"/>
      </w:pPr>
      <w:r w:rsidRPr="00321F66">
        <w:t>3.1.2</w:t>
      </w:r>
      <w:r w:rsidR="003879B9">
        <w:t>.</w:t>
      </w:r>
      <w:r w:rsidR="002D1B19">
        <w:t xml:space="preserve"> </w:t>
      </w:r>
      <w:r w:rsidRPr="00321F66">
        <w:t xml:space="preserve"> Поставить на объект необходимое оборудование, материалы и комплектующие.</w:t>
      </w:r>
    </w:p>
    <w:p w:rsidR="00394350" w:rsidRPr="00321F66" w:rsidRDefault="00394350" w:rsidP="00D3109F">
      <w:pPr>
        <w:ind w:right="-1" w:firstLine="708"/>
        <w:jc w:val="both"/>
      </w:pPr>
      <w:r w:rsidRPr="00321F66">
        <w:t>3.1.3</w:t>
      </w:r>
      <w:r w:rsidR="003879B9">
        <w:t>.</w:t>
      </w:r>
      <w:r w:rsidRPr="00321F66">
        <w:t xml:space="preserve"> </w:t>
      </w:r>
      <w:r w:rsidR="002D1B19">
        <w:t xml:space="preserve"> </w:t>
      </w:r>
      <w:r w:rsidR="00B573A1">
        <w:t xml:space="preserve">Выполнить  работы </w:t>
      </w:r>
      <w:r w:rsidR="00582A39" w:rsidRPr="00321F66">
        <w:t xml:space="preserve"> в </w:t>
      </w:r>
      <w:r w:rsidR="00B573A1">
        <w:t>течение</w:t>
      </w:r>
      <w:r w:rsidR="00582A39" w:rsidRPr="00321F66">
        <w:t xml:space="preserve"> </w:t>
      </w:r>
      <w:r w:rsidR="00582A39" w:rsidRPr="00321F66">
        <w:softHyphen/>
      </w:r>
      <w:r w:rsidR="00B573A1">
        <w:t>5</w:t>
      </w:r>
      <w:r w:rsidR="000835B2">
        <w:t xml:space="preserve"> рабочих дней</w:t>
      </w:r>
      <w:r w:rsidR="005C7B03">
        <w:t xml:space="preserve"> </w:t>
      </w:r>
      <w:r w:rsidR="00B573A1">
        <w:t>с момента заключения контракта</w:t>
      </w:r>
      <w:r w:rsidRPr="00321F66">
        <w:t>.</w:t>
      </w:r>
    </w:p>
    <w:p w:rsidR="00394350" w:rsidRPr="00321F66" w:rsidRDefault="00394350" w:rsidP="00D3109F">
      <w:pPr>
        <w:ind w:right="-2" w:firstLine="708"/>
        <w:jc w:val="both"/>
      </w:pPr>
      <w:r w:rsidRPr="00321F66">
        <w:t>3.1.</w:t>
      </w:r>
      <w:r w:rsidR="00955487">
        <w:t>4</w:t>
      </w:r>
      <w:r w:rsidR="003879B9">
        <w:t>.</w:t>
      </w:r>
      <w:r w:rsidR="00955487">
        <w:t xml:space="preserve"> Исполнитель </w:t>
      </w:r>
      <w:r w:rsidRPr="00321F66">
        <w:t xml:space="preserve"> обязан обеспечить производство и качество всех работ в </w:t>
      </w:r>
      <w:r w:rsidR="002D1B19">
        <w:t xml:space="preserve"> </w:t>
      </w:r>
      <w:r w:rsidRPr="00321F66">
        <w:t>соответствии</w:t>
      </w:r>
    </w:p>
    <w:p w:rsidR="00394350" w:rsidRDefault="00394350" w:rsidP="002D1B19">
      <w:pPr>
        <w:ind w:right="-185"/>
        <w:jc w:val="both"/>
      </w:pPr>
      <w:r w:rsidRPr="00321F66">
        <w:t>с действующими нормами и техническими условиями.</w:t>
      </w:r>
    </w:p>
    <w:p w:rsidR="004557B8" w:rsidRPr="00321F66" w:rsidRDefault="004557B8" w:rsidP="00D3109F">
      <w:pPr>
        <w:ind w:right="-2" w:firstLine="708"/>
        <w:jc w:val="both"/>
      </w:pPr>
      <w:r>
        <w:t xml:space="preserve">3.1.5. По окончании всего объема работ оформить Исполнительную документацию на монтаж и </w:t>
      </w:r>
      <w:proofErr w:type="spellStart"/>
      <w:r>
        <w:t>пусконаладку</w:t>
      </w:r>
      <w:proofErr w:type="spellEnd"/>
      <w:r>
        <w:t xml:space="preserve"> кондиционеров.</w:t>
      </w:r>
    </w:p>
    <w:p w:rsidR="00394350" w:rsidRPr="00321F66" w:rsidRDefault="00394350" w:rsidP="00D3109F">
      <w:pPr>
        <w:ind w:right="-1" w:firstLine="708"/>
        <w:jc w:val="both"/>
      </w:pPr>
      <w:r w:rsidRPr="00321F66">
        <w:t>3.1.</w:t>
      </w:r>
      <w:r w:rsidR="004557B8">
        <w:t>6</w:t>
      </w:r>
      <w:r w:rsidR="003879B9">
        <w:t>.</w:t>
      </w:r>
      <w:r w:rsidRPr="00321F66">
        <w:t xml:space="preserve"> </w:t>
      </w:r>
      <w:r w:rsidR="00955487">
        <w:t xml:space="preserve">Исполнитель </w:t>
      </w:r>
      <w:r w:rsidR="002D1B19">
        <w:t xml:space="preserve">  </w:t>
      </w:r>
      <w:r w:rsidRPr="00321F66">
        <w:t xml:space="preserve"> обязуется </w:t>
      </w:r>
      <w:r w:rsidR="002D1B19">
        <w:t xml:space="preserve"> </w:t>
      </w:r>
      <w:r w:rsidRPr="00321F66">
        <w:t xml:space="preserve">устранять </w:t>
      </w:r>
      <w:r w:rsidR="002D1B19">
        <w:t xml:space="preserve">  </w:t>
      </w:r>
      <w:r w:rsidRPr="00321F66">
        <w:t xml:space="preserve">выявленные </w:t>
      </w:r>
      <w:r w:rsidR="00955487">
        <w:t>Заказчиком</w:t>
      </w:r>
      <w:r w:rsidRPr="00321F66">
        <w:t xml:space="preserve"> недостатки в работе </w:t>
      </w:r>
      <w:proofErr w:type="gramStart"/>
      <w:r w:rsidRPr="00321F66">
        <w:t>в</w:t>
      </w:r>
      <w:proofErr w:type="gramEnd"/>
    </w:p>
    <w:p w:rsidR="00394350" w:rsidRDefault="00582A39" w:rsidP="002D1B19">
      <w:pPr>
        <w:ind w:right="-1"/>
        <w:jc w:val="both"/>
      </w:pPr>
      <w:proofErr w:type="gramStart"/>
      <w:r w:rsidRPr="00321F66">
        <w:lastRenderedPageBreak/>
        <w:t>течении</w:t>
      </w:r>
      <w:proofErr w:type="gramEnd"/>
      <w:r w:rsidRPr="00321F66">
        <w:t xml:space="preserve"> 3 </w:t>
      </w:r>
      <w:r w:rsidR="00394350" w:rsidRPr="00321F66">
        <w:t xml:space="preserve"> </w:t>
      </w:r>
      <w:r w:rsidR="00776DB2">
        <w:t xml:space="preserve">рабочих </w:t>
      </w:r>
      <w:r w:rsidR="00394350" w:rsidRPr="00321F66">
        <w:t>дней с момента получения уведомления об обнаружении недостатков.</w:t>
      </w:r>
    </w:p>
    <w:p w:rsidR="00B70004" w:rsidRDefault="00776DB2" w:rsidP="00776DB2">
      <w:pPr>
        <w:ind w:firstLine="708"/>
        <w:jc w:val="both"/>
      </w:pPr>
      <w:r>
        <w:t xml:space="preserve">3.2 </w:t>
      </w:r>
      <w:r w:rsidR="00B70004" w:rsidRPr="00D84101">
        <w:t>Исполнител</w:t>
      </w:r>
      <w:r w:rsidR="00B70004">
        <w:t>ь вправе</w:t>
      </w:r>
      <w:r w:rsidR="00B70004" w:rsidRPr="00D84101">
        <w:t>:</w:t>
      </w:r>
    </w:p>
    <w:p w:rsidR="00B70004" w:rsidRDefault="00776DB2" w:rsidP="00D3109F">
      <w:pPr>
        <w:ind w:firstLine="708"/>
        <w:jc w:val="both"/>
      </w:pPr>
      <w:r>
        <w:t>3</w:t>
      </w:r>
      <w:r w:rsidR="00B70004" w:rsidRPr="00C01904">
        <w:t>.2.1</w:t>
      </w:r>
      <w:r w:rsidR="003879B9">
        <w:t>. Т</w:t>
      </w:r>
      <w:r w:rsidR="00B70004">
        <w:t xml:space="preserve">ребовать от Заказчика  своевременного перечисления денежных средств, указанных в разделе 2 настоящего </w:t>
      </w:r>
      <w:r w:rsidR="00664380">
        <w:t>контракта</w:t>
      </w:r>
      <w:r w:rsidR="00B70004">
        <w:t>,  при условии надлежащего  исполнения Исполнителем своих обязательств.</w:t>
      </w:r>
    </w:p>
    <w:p w:rsidR="00B70004" w:rsidRPr="00321F66" w:rsidRDefault="00776DB2" w:rsidP="00D3109F">
      <w:pPr>
        <w:ind w:firstLine="708"/>
        <w:jc w:val="both"/>
      </w:pPr>
      <w:r>
        <w:t>3</w:t>
      </w:r>
      <w:r w:rsidR="00B70004">
        <w:t>.2.</w:t>
      </w:r>
      <w:r>
        <w:t>2</w:t>
      </w:r>
      <w:r w:rsidR="003879B9">
        <w:t>.</w:t>
      </w:r>
      <w:r w:rsidR="00B70004">
        <w:t xml:space="preserve"> По согласованию с Заказчиком  вносить  изменения и частные технические вопросы, по </w:t>
      </w:r>
      <w:r w:rsidR="00664380">
        <w:t>контракту</w:t>
      </w:r>
      <w:r w:rsidR="00B70004">
        <w:t xml:space="preserve">, если  эти изменения не противоречат  требованиям, установленным настоящим </w:t>
      </w:r>
      <w:r w:rsidR="00664380">
        <w:t>контрактом</w:t>
      </w:r>
      <w:r w:rsidR="00B70004">
        <w:t>.</w:t>
      </w:r>
    </w:p>
    <w:p w:rsidR="00394350" w:rsidRPr="00321F66" w:rsidRDefault="00394350" w:rsidP="002D1B19">
      <w:pPr>
        <w:ind w:right="-1" w:firstLine="708"/>
        <w:jc w:val="both"/>
      </w:pPr>
      <w:r w:rsidRPr="00321F66">
        <w:t>3.</w:t>
      </w:r>
      <w:r w:rsidR="00776DB2">
        <w:t>3</w:t>
      </w:r>
      <w:r w:rsidRPr="00321F66">
        <w:t xml:space="preserve"> Обязанности Заказчика:</w:t>
      </w:r>
    </w:p>
    <w:p w:rsidR="00394350" w:rsidRPr="00321F66" w:rsidRDefault="00394350" w:rsidP="00D3109F">
      <w:pPr>
        <w:ind w:right="-185" w:firstLine="708"/>
        <w:jc w:val="both"/>
      </w:pPr>
      <w:r w:rsidRPr="00321F66">
        <w:t>3.2.1</w:t>
      </w:r>
      <w:r w:rsidR="000272D0">
        <w:t>.</w:t>
      </w:r>
      <w:r w:rsidRPr="00321F66">
        <w:t xml:space="preserve">  Обеспечить </w:t>
      </w:r>
      <w:r w:rsidR="002D1B19">
        <w:t xml:space="preserve"> </w:t>
      </w:r>
      <w:r w:rsidRPr="00321F66">
        <w:t>свободный</w:t>
      </w:r>
      <w:r w:rsidR="002D1B19">
        <w:t xml:space="preserve"> </w:t>
      </w:r>
      <w:r w:rsidRPr="00321F66">
        <w:t xml:space="preserve"> доступ</w:t>
      </w:r>
      <w:r w:rsidR="002D1B19">
        <w:t xml:space="preserve"> </w:t>
      </w:r>
      <w:r w:rsidRPr="00321F66">
        <w:t xml:space="preserve"> к месту проведения работ, обеспечить фронт работ,</w:t>
      </w:r>
    </w:p>
    <w:p w:rsidR="00394350" w:rsidRPr="00321F66" w:rsidRDefault="00394350" w:rsidP="002D1B19">
      <w:pPr>
        <w:ind w:right="-185"/>
        <w:jc w:val="both"/>
      </w:pPr>
      <w:r w:rsidRPr="00321F66">
        <w:t xml:space="preserve">обеспечить </w:t>
      </w:r>
      <w:r w:rsidR="002D1B19">
        <w:t xml:space="preserve"> </w:t>
      </w:r>
      <w:r w:rsidRPr="00321F66">
        <w:t>электроэнергией,</w:t>
      </w:r>
      <w:r w:rsidR="002D1B19">
        <w:t xml:space="preserve"> </w:t>
      </w:r>
      <w:r w:rsidRPr="00321F66">
        <w:t xml:space="preserve"> предоставить </w:t>
      </w:r>
      <w:r w:rsidR="002D1B19">
        <w:t xml:space="preserve"> </w:t>
      </w:r>
      <w:r w:rsidRPr="00321F66">
        <w:t xml:space="preserve">помещение </w:t>
      </w:r>
      <w:r w:rsidR="002D1B19">
        <w:t xml:space="preserve"> </w:t>
      </w:r>
      <w:r w:rsidRPr="00321F66">
        <w:t xml:space="preserve">под </w:t>
      </w:r>
      <w:r w:rsidR="002D1B19">
        <w:t xml:space="preserve"> </w:t>
      </w:r>
      <w:r w:rsidRPr="00321F66">
        <w:t xml:space="preserve">хранение инструмента </w:t>
      </w:r>
      <w:proofErr w:type="gramStart"/>
      <w:r w:rsidRPr="00321F66">
        <w:t>мате</w:t>
      </w:r>
      <w:proofErr w:type="gramEnd"/>
      <w:r w:rsidRPr="00321F66">
        <w:t>-</w:t>
      </w:r>
    </w:p>
    <w:p w:rsidR="00394350" w:rsidRPr="00321F66" w:rsidRDefault="00394350" w:rsidP="002D1B19">
      <w:pPr>
        <w:ind w:right="-185"/>
        <w:jc w:val="both"/>
      </w:pPr>
      <w:r w:rsidRPr="00321F66">
        <w:t>риалов и оборудования</w:t>
      </w:r>
      <w:r w:rsidR="00955487">
        <w:t>.</w:t>
      </w:r>
    </w:p>
    <w:p w:rsidR="00394350" w:rsidRPr="00321F66" w:rsidRDefault="00394350" w:rsidP="00D3109F">
      <w:pPr>
        <w:ind w:right="-1" w:firstLine="708"/>
        <w:jc w:val="both"/>
      </w:pPr>
      <w:r w:rsidRPr="00321F66">
        <w:t>3.2.2</w:t>
      </w:r>
      <w:r w:rsidR="000272D0">
        <w:t>.</w:t>
      </w:r>
      <w:r w:rsidRPr="00321F66">
        <w:t xml:space="preserve"> </w:t>
      </w:r>
      <w:r w:rsidR="00776DB2">
        <w:t xml:space="preserve"> </w:t>
      </w:r>
      <w:r w:rsidR="00776DB2" w:rsidRPr="005F045C">
        <w:t xml:space="preserve">При отсутствии собственных замечаний, принять  и оплатить </w:t>
      </w:r>
      <w:r w:rsidR="002D1B19">
        <w:t xml:space="preserve">  </w:t>
      </w:r>
      <w:r w:rsidR="00B573A1">
        <w:t xml:space="preserve">выполненные работы </w:t>
      </w:r>
      <w:r w:rsidR="00776DB2" w:rsidRPr="005F045C">
        <w:t>в порядке, предусмотренном</w:t>
      </w:r>
      <w:r w:rsidR="00776DB2">
        <w:t xml:space="preserve"> разделами 2</w:t>
      </w:r>
      <w:r w:rsidR="00776DB2" w:rsidRPr="002D1B19">
        <w:rPr>
          <w:color w:val="000000" w:themeColor="text1"/>
        </w:rPr>
        <w:t>, 4</w:t>
      </w:r>
      <w:r w:rsidR="00776DB2" w:rsidRPr="005F045C">
        <w:t xml:space="preserve"> настоящего </w:t>
      </w:r>
      <w:r w:rsidR="00664380">
        <w:t>контракт</w:t>
      </w:r>
      <w:r w:rsidR="00776DB2">
        <w:t>а</w:t>
      </w:r>
      <w:r w:rsidRPr="00321F66">
        <w:t>.</w:t>
      </w:r>
    </w:p>
    <w:p w:rsidR="00776DB2" w:rsidRDefault="00394350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 w:rsidRPr="00776DB2">
        <w:rPr>
          <w:rFonts w:ascii="Times New Roman" w:hAnsi="Times New Roman" w:cs="Times New Roman"/>
          <w:sz w:val="24"/>
          <w:szCs w:val="24"/>
        </w:rPr>
        <w:t>3.2.3</w:t>
      </w:r>
      <w:r w:rsidR="00A360FB">
        <w:rPr>
          <w:rFonts w:ascii="Times New Roman" w:hAnsi="Times New Roman" w:cs="Times New Roman"/>
          <w:sz w:val="24"/>
          <w:szCs w:val="24"/>
        </w:rPr>
        <w:t>.</w:t>
      </w:r>
      <w:r w:rsidRPr="00321F66">
        <w:t xml:space="preserve"> </w:t>
      </w:r>
      <w:r w:rsidR="00776DB2">
        <w:rPr>
          <w:rFonts w:ascii="Times New Roman" w:hAnsi="Times New Roman"/>
          <w:sz w:val="24"/>
        </w:rPr>
        <w:t>В</w:t>
      </w:r>
      <w:r w:rsidR="00776DB2" w:rsidRPr="00623BE7">
        <w:rPr>
          <w:rFonts w:ascii="Times New Roman" w:hAnsi="Times New Roman"/>
          <w:sz w:val="24"/>
        </w:rPr>
        <w:t xml:space="preserve"> случае </w:t>
      </w:r>
      <w:proofErr w:type="gramStart"/>
      <w:r w:rsidR="00776DB2" w:rsidRPr="00623BE7">
        <w:rPr>
          <w:rFonts w:ascii="Times New Roman" w:hAnsi="Times New Roman"/>
          <w:sz w:val="24"/>
        </w:rPr>
        <w:t xml:space="preserve">необходимости приостановки </w:t>
      </w:r>
      <w:r w:rsidR="00776DB2">
        <w:rPr>
          <w:rFonts w:ascii="Times New Roman" w:hAnsi="Times New Roman"/>
          <w:sz w:val="24"/>
        </w:rPr>
        <w:t xml:space="preserve"> </w:t>
      </w:r>
      <w:r w:rsidR="002D1B19">
        <w:rPr>
          <w:rFonts w:ascii="Times New Roman" w:hAnsi="Times New Roman"/>
          <w:sz w:val="24"/>
        </w:rPr>
        <w:t xml:space="preserve">исполнения условий </w:t>
      </w:r>
      <w:r w:rsidR="00664380">
        <w:rPr>
          <w:rFonts w:ascii="Times New Roman" w:hAnsi="Times New Roman"/>
          <w:sz w:val="24"/>
        </w:rPr>
        <w:t>контракт</w:t>
      </w:r>
      <w:r w:rsidR="002D1B19">
        <w:rPr>
          <w:rFonts w:ascii="Times New Roman" w:hAnsi="Times New Roman"/>
          <w:sz w:val="24"/>
        </w:rPr>
        <w:t>а</w:t>
      </w:r>
      <w:proofErr w:type="gramEnd"/>
      <w:r w:rsidR="00776DB2">
        <w:rPr>
          <w:rFonts w:ascii="Times New Roman" w:hAnsi="Times New Roman"/>
          <w:sz w:val="24"/>
        </w:rPr>
        <w:t xml:space="preserve"> </w:t>
      </w:r>
      <w:r w:rsidR="00776DB2" w:rsidRPr="00623BE7">
        <w:rPr>
          <w:rFonts w:ascii="Times New Roman" w:hAnsi="Times New Roman"/>
          <w:sz w:val="24"/>
        </w:rPr>
        <w:t xml:space="preserve">направить извещение Исполнителю о приостановке </w:t>
      </w:r>
      <w:r w:rsidR="00776DB2">
        <w:rPr>
          <w:rFonts w:ascii="Times New Roman" w:hAnsi="Times New Roman"/>
          <w:sz w:val="24"/>
        </w:rPr>
        <w:t xml:space="preserve"> работ </w:t>
      </w:r>
      <w:r w:rsidR="00776DB2" w:rsidRPr="00623BE7">
        <w:rPr>
          <w:rFonts w:ascii="Times New Roman" w:hAnsi="Times New Roman"/>
          <w:sz w:val="24"/>
        </w:rPr>
        <w:t>с указанием срока возобновления указанных</w:t>
      </w:r>
      <w:r w:rsidR="00776DB2">
        <w:rPr>
          <w:rFonts w:ascii="Times New Roman" w:hAnsi="Times New Roman"/>
          <w:sz w:val="24"/>
        </w:rPr>
        <w:t xml:space="preserve"> работ</w:t>
      </w:r>
      <w:r w:rsidR="00776DB2" w:rsidRPr="00623BE7">
        <w:rPr>
          <w:rFonts w:ascii="Times New Roman" w:hAnsi="Times New Roman"/>
          <w:sz w:val="24"/>
        </w:rPr>
        <w:t>.</w:t>
      </w:r>
    </w:p>
    <w:p w:rsidR="00776DB2" w:rsidRPr="00623BE7" w:rsidRDefault="00776DB2" w:rsidP="002D1B19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3.4 </w:t>
      </w:r>
      <w:r w:rsidRPr="00623BE7">
        <w:rPr>
          <w:rFonts w:ascii="Times New Roman" w:hAnsi="Times New Roman"/>
          <w:sz w:val="24"/>
        </w:rPr>
        <w:t>Заказчик</w:t>
      </w:r>
      <w:r>
        <w:rPr>
          <w:rFonts w:ascii="Times New Roman" w:hAnsi="Times New Roman"/>
          <w:sz w:val="24"/>
        </w:rPr>
        <w:t xml:space="preserve"> вправе</w:t>
      </w:r>
      <w:r w:rsidRPr="00623BE7">
        <w:rPr>
          <w:rFonts w:ascii="Times New Roman" w:hAnsi="Times New Roman"/>
          <w:sz w:val="24"/>
        </w:rPr>
        <w:t>:</w:t>
      </w:r>
    </w:p>
    <w:p w:rsidR="00776DB2" w:rsidRPr="00477AC5" w:rsidRDefault="00477AC5" w:rsidP="00D3109F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3.4.1</w:t>
      </w:r>
      <w:r w:rsidR="00A360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DB2" w:rsidRPr="005F045C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776DB2">
        <w:rPr>
          <w:rFonts w:ascii="Times New Roman" w:hAnsi="Times New Roman" w:cs="Times New Roman"/>
          <w:sz w:val="24"/>
          <w:szCs w:val="24"/>
        </w:rPr>
        <w:t xml:space="preserve">представителя Заказчика </w:t>
      </w:r>
      <w:r w:rsidR="00776DB2" w:rsidRPr="005F045C">
        <w:rPr>
          <w:rFonts w:ascii="Times New Roman" w:hAnsi="Times New Roman" w:cs="Times New Roman"/>
          <w:sz w:val="24"/>
          <w:szCs w:val="24"/>
        </w:rPr>
        <w:t>в любое время проверять ход и качество</w:t>
      </w:r>
      <w:r w:rsidR="00776DB2">
        <w:rPr>
          <w:rFonts w:ascii="Times New Roman" w:hAnsi="Times New Roman" w:cs="Times New Roman"/>
          <w:sz w:val="24"/>
          <w:szCs w:val="24"/>
        </w:rPr>
        <w:t xml:space="preserve"> </w:t>
      </w:r>
      <w:r w:rsidR="00B573A1">
        <w:rPr>
          <w:rFonts w:ascii="Times New Roman" w:hAnsi="Times New Roman" w:cs="Times New Roman"/>
          <w:sz w:val="24"/>
          <w:szCs w:val="24"/>
        </w:rPr>
        <w:t>работ</w:t>
      </w:r>
      <w:r w:rsidR="00776DB2" w:rsidRPr="005F045C">
        <w:rPr>
          <w:rFonts w:ascii="Times New Roman" w:hAnsi="Times New Roman" w:cs="Times New Roman"/>
          <w:sz w:val="24"/>
          <w:szCs w:val="24"/>
        </w:rPr>
        <w:t xml:space="preserve">, </w:t>
      </w:r>
      <w:r w:rsidR="00776DB2">
        <w:rPr>
          <w:rFonts w:ascii="Times New Roman" w:hAnsi="Times New Roman" w:cs="Times New Roman"/>
          <w:sz w:val="24"/>
          <w:szCs w:val="24"/>
        </w:rPr>
        <w:t xml:space="preserve">выполняемых </w:t>
      </w:r>
      <w:r w:rsidR="00776DB2" w:rsidRPr="005F045C">
        <w:rPr>
          <w:rFonts w:ascii="Times New Roman" w:hAnsi="Times New Roman" w:cs="Times New Roman"/>
          <w:sz w:val="24"/>
          <w:szCs w:val="24"/>
        </w:rPr>
        <w:t>Исполнителем, не вмешиваясь в его хозяйственную деятельность</w:t>
      </w:r>
      <w:r w:rsidR="00776DB2">
        <w:rPr>
          <w:rFonts w:ascii="Times New Roman" w:hAnsi="Times New Roman" w:cs="Times New Roman"/>
          <w:sz w:val="24"/>
          <w:szCs w:val="24"/>
        </w:rPr>
        <w:t>, о</w:t>
      </w:r>
      <w:r w:rsidR="00776DB2" w:rsidRPr="00623BE7">
        <w:rPr>
          <w:rFonts w:ascii="Times New Roman" w:hAnsi="Times New Roman"/>
          <w:sz w:val="24"/>
        </w:rPr>
        <w:t>существля</w:t>
      </w:r>
      <w:r w:rsidR="00776DB2">
        <w:rPr>
          <w:rFonts w:ascii="Times New Roman" w:hAnsi="Times New Roman"/>
          <w:sz w:val="24"/>
        </w:rPr>
        <w:t>ть</w:t>
      </w:r>
      <w:r w:rsidR="00776DB2" w:rsidRPr="00623BE7">
        <w:rPr>
          <w:rFonts w:ascii="Times New Roman" w:hAnsi="Times New Roman"/>
          <w:sz w:val="24"/>
        </w:rPr>
        <w:t xml:space="preserve">  проверку </w:t>
      </w:r>
      <w:r w:rsidR="00776DB2">
        <w:rPr>
          <w:rFonts w:ascii="Times New Roman" w:hAnsi="Times New Roman"/>
          <w:sz w:val="24"/>
        </w:rPr>
        <w:t xml:space="preserve"> качества работ, проверку </w:t>
      </w:r>
      <w:r w:rsidR="00776DB2" w:rsidRPr="00623BE7"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z w:val="24"/>
        </w:rPr>
        <w:t>визирование</w:t>
      </w:r>
      <w:r w:rsidR="00776DB2" w:rsidRPr="00623BE7">
        <w:rPr>
          <w:rFonts w:ascii="Times New Roman" w:hAnsi="Times New Roman"/>
          <w:sz w:val="24"/>
        </w:rPr>
        <w:t xml:space="preserve">  представленн</w:t>
      </w:r>
      <w:r w:rsidR="00A360FB">
        <w:rPr>
          <w:rFonts w:ascii="Times New Roman" w:hAnsi="Times New Roman"/>
          <w:sz w:val="24"/>
        </w:rPr>
        <w:t>ого</w:t>
      </w:r>
      <w:r w:rsidR="00776DB2" w:rsidRPr="00623BE7">
        <w:rPr>
          <w:rFonts w:ascii="Times New Roman" w:hAnsi="Times New Roman"/>
          <w:sz w:val="24"/>
        </w:rPr>
        <w:t xml:space="preserve"> Исполнителем </w:t>
      </w:r>
      <w:r w:rsidRPr="00477AC5">
        <w:rPr>
          <w:rFonts w:ascii="Times New Roman" w:hAnsi="Times New Roman" w:cs="Times New Roman"/>
          <w:sz w:val="24"/>
          <w:szCs w:val="24"/>
        </w:rPr>
        <w:t xml:space="preserve">акта </w:t>
      </w:r>
      <w:r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477AC5">
        <w:rPr>
          <w:rFonts w:ascii="Times New Roman" w:hAnsi="Times New Roman" w:cs="Times New Roman"/>
          <w:sz w:val="24"/>
          <w:szCs w:val="24"/>
        </w:rPr>
        <w:t xml:space="preserve">монтажа и </w:t>
      </w:r>
      <w:proofErr w:type="spellStart"/>
      <w:r w:rsidRPr="00477AC5">
        <w:rPr>
          <w:rFonts w:ascii="Times New Roman" w:hAnsi="Times New Roman" w:cs="Times New Roman"/>
          <w:sz w:val="24"/>
          <w:szCs w:val="24"/>
        </w:rPr>
        <w:t>пусконаладки</w:t>
      </w:r>
      <w:proofErr w:type="spellEnd"/>
      <w:r w:rsidRPr="00477AC5">
        <w:rPr>
          <w:rFonts w:ascii="Times New Roman" w:hAnsi="Times New Roman" w:cs="Times New Roman"/>
          <w:sz w:val="24"/>
          <w:szCs w:val="24"/>
        </w:rPr>
        <w:t xml:space="preserve"> кондиционеров</w:t>
      </w:r>
      <w:r w:rsidR="00776DB2" w:rsidRPr="00477AC5">
        <w:rPr>
          <w:rFonts w:ascii="Times New Roman" w:hAnsi="Times New Roman" w:cs="Times New Roman"/>
          <w:sz w:val="24"/>
          <w:szCs w:val="24"/>
        </w:rPr>
        <w:t>.</w:t>
      </w:r>
    </w:p>
    <w:p w:rsidR="00776DB2" w:rsidRDefault="00477AC5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776DB2">
        <w:rPr>
          <w:rFonts w:ascii="Times New Roman" w:hAnsi="Times New Roman"/>
          <w:sz w:val="24"/>
        </w:rPr>
        <w:t>.</w:t>
      </w:r>
      <w:r w:rsidR="00776DB2" w:rsidRPr="00623BE7">
        <w:rPr>
          <w:rFonts w:ascii="Times New Roman" w:hAnsi="Times New Roman"/>
          <w:sz w:val="24"/>
        </w:rPr>
        <w:t>4.</w:t>
      </w:r>
      <w:r w:rsidR="00776DB2">
        <w:rPr>
          <w:rFonts w:ascii="Times New Roman" w:hAnsi="Times New Roman"/>
          <w:sz w:val="24"/>
        </w:rPr>
        <w:t>2</w:t>
      </w:r>
      <w:r w:rsidR="00A360FB">
        <w:rPr>
          <w:rFonts w:ascii="Times New Roman" w:hAnsi="Times New Roman"/>
          <w:sz w:val="24"/>
        </w:rPr>
        <w:t>.</w:t>
      </w:r>
      <w:r w:rsidR="00776DB2">
        <w:rPr>
          <w:rFonts w:ascii="Times New Roman" w:hAnsi="Times New Roman"/>
          <w:sz w:val="24"/>
        </w:rPr>
        <w:t xml:space="preserve"> Назначить Исполнителю разумный  срок для исправления недостатков, выявленных в ходе </w:t>
      </w:r>
      <w:r w:rsidR="00B573A1">
        <w:rPr>
          <w:rFonts w:ascii="Times New Roman" w:hAnsi="Times New Roman"/>
          <w:sz w:val="24"/>
        </w:rPr>
        <w:t>выполнения работ</w:t>
      </w:r>
      <w:r w:rsidR="00776DB2">
        <w:rPr>
          <w:rFonts w:ascii="Times New Roman" w:hAnsi="Times New Roman"/>
          <w:sz w:val="24"/>
        </w:rPr>
        <w:t xml:space="preserve">.  </w:t>
      </w:r>
      <w:r w:rsidR="00776DB2" w:rsidRPr="00623BE7">
        <w:rPr>
          <w:rFonts w:ascii="Times New Roman" w:hAnsi="Times New Roman"/>
          <w:sz w:val="24"/>
        </w:rPr>
        <w:t>При неисполнении Исполнителем в назначенный срок этого требования</w:t>
      </w:r>
      <w:r w:rsidR="00776DB2">
        <w:rPr>
          <w:rFonts w:ascii="Times New Roman" w:hAnsi="Times New Roman"/>
          <w:sz w:val="24"/>
        </w:rPr>
        <w:t>,</w:t>
      </w:r>
      <w:r w:rsidR="00776DB2" w:rsidRPr="00623BE7">
        <w:rPr>
          <w:rFonts w:ascii="Times New Roman" w:hAnsi="Times New Roman"/>
          <w:sz w:val="24"/>
        </w:rPr>
        <w:t xml:space="preserve"> </w:t>
      </w:r>
      <w:r w:rsidR="00776DB2">
        <w:rPr>
          <w:rFonts w:ascii="Times New Roman" w:hAnsi="Times New Roman"/>
          <w:sz w:val="24"/>
        </w:rPr>
        <w:t xml:space="preserve"> </w:t>
      </w:r>
      <w:r w:rsidR="00776DB2" w:rsidRPr="00623BE7">
        <w:rPr>
          <w:rFonts w:ascii="Times New Roman" w:hAnsi="Times New Roman"/>
          <w:sz w:val="24"/>
        </w:rPr>
        <w:t>поручить устранение недостатков третьему лицу с отнесением расходов на Исполнителя</w:t>
      </w:r>
      <w:r w:rsidR="00776DB2">
        <w:rPr>
          <w:rFonts w:ascii="Times New Roman" w:hAnsi="Times New Roman"/>
          <w:sz w:val="24"/>
        </w:rPr>
        <w:t>.</w:t>
      </w:r>
    </w:p>
    <w:p w:rsidR="00776DB2" w:rsidRDefault="00477AC5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776DB2">
        <w:rPr>
          <w:rFonts w:ascii="Times New Roman" w:hAnsi="Times New Roman"/>
          <w:sz w:val="24"/>
        </w:rPr>
        <w:t>.4.3</w:t>
      </w:r>
      <w:r w:rsidR="00A360FB">
        <w:rPr>
          <w:rFonts w:ascii="Times New Roman" w:hAnsi="Times New Roman"/>
          <w:sz w:val="24"/>
        </w:rPr>
        <w:t>.</w:t>
      </w:r>
      <w:r w:rsidR="00776DB2">
        <w:rPr>
          <w:rFonts w:ascii="Times New Roman" w:hAnsi="Times New Roman"/>
          <w:sz w:val="24"/>
        </w:rPr>
        <w:t xml:space="preserve"> При наличии замечаний при приемке работ,  направить Исполнителю мотивированный отказ от подписания акта приемки-передачи  </w:t>
      </w:r>
      <w:r w:rsidRPr="00477AC5">
        <w:rPr>
          <w:rFonts w:ascii="Times New Roman" w:hAnsi="Times New Roman" w:cs="Times New Roman"/>
          <w:sz w:val="24"/>
          <w:szCs w:val="24"/>
        </w:rPr>
        <w:t xml:space="preserve">монтажа и </w:t>
      </w:r>
      <w:proofErr w:type="spellStart"/>
      <w:r w:rsidRPr="00477AC5">
        <w:rPr>
          <w:rFonts w:ascii="Times New Roman" w:hAnsi="Times New Roman" w:cs="Times New Roman"/>
          <w:sz w:val="24"/>
          <w:szCs w:val="24"/>
        </w:rPr>
        <w:t>пусконаладки</w:t>
      </w:r>
      <w:proofErr w:type="spellEnd"/>
      <w:r w:rsidRPr="00477AC5">
        <w:rPr>
          <w:rFonts w:ascii="Times New Roman" w:hAnsi="Times New Roman" w:cs="Times New Roman"/>
          <w:sz w:val="24"/>
          <w:szCs w:val="24"/>
        </w:rPr>
        <w:t xml:space="preserve"> кондиционеров</w:t>
      </w:r>
      <w:r w:rsidR="00776DB2">
        <w:rPr>
          <w:rFonts w:ascii="Times New Roman" w:hAnsi="Times New Roman"/>
          <w:sz w:val="24"/>
        </w:rPr>
        <w:t xml:space="preserve"> в порядке, установленном разделом </w:t>
      </w:r>
      <w:r w:rsidR="00776DB2" w:rsidRPr="002D1B19">
        <w:rPr>
          <w:rFonts w:ascii="Times New Roman" w:hAnsi="Times New Roman"/>
          <w:color w:val="000000" w:themeColor="text1"/>
          <w:sz w:val="24"/>
        </w:rPr>
        <w:t>4</w:t>
      </w:r>
      <w:r w:rsidR="00776DB2" w:rsidRPr="00477AC5">
        <w:rPr>
          <w:rFonts w:ascii="Times New Roman" w:hAnsi="Times New Roman"/>
          <w:color w:val="FF0000"/>
          <w:sz w:val="24"/>
        </w:rPr>
        <w:t xml:space="preserve"> </w:t>
      </w:r>
      <w:r w:rsidR="00776DB2">
        <w:rPr>
          <w:rFonts w:ascii="Times New Roman" w:hAnsi="Times New Roman"/>
          <w:sz w:val="24"/>
        </w:rPr>
        <w:t xml:space="preserve">настоящего </w:t>
      </w:r>
      <w:r w:rsidR="00664380">
        <w:rPr>
          <w:rFonts w:ascii="Times New Roman" w:hAnsi="Times New Roman"/>
          <w:sz w:val="24"/>
        </w:rPr>
        <w:t>контракта</w:t>
      </w:r>
      <w:r w:rsidR="00776DB2">
        <w:rPr>
          <w:rFonts w:ascii="Times New Roman" w:hAnsi="Times New Roman"/>
          <w:sz w:val="24"/>
        </w:rPr>
        <w:t>.</w:t>
      </w:r>
    </w:p>
    <w:p w:rsidR="00394350" w:rsidRDefault="00394350" w:rsidP="00776DB2">
      <w:pPr>
        <w:ind w:right="-185"/>
      </w:pPr>
    </w:p>
    <w:p w:rsidR="00477AC5" w:rsidRPr="005A2629" w:rsidRDefault="00477AC5" w:rsidP="00D3109F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5A2629">
        <w:rPr>
          <w:rFonts w:ascii="Times New Roman" w:hAnsi="Times New Roman" w:cs="Times New Roman"/>
          <w:b/>
          <w:color w:val="000000"/>
          <w:sz w:val="24"/>
          <w:szCs w:val="24"/>
        </w:rPr>
        <w:t>. П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ОРЯДОК ПРИЕМКИ РЕЗУЛЬТАТОВ</w:t>
      </w:r>
      <w:r w:rsidR="002D1B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 ПОДПИСАНИЯ АКТОВ</w:t>
      </w:r>
    </w:p>
    <w:p w:rsidR="003A425B" w:rsidRPr="00A360FB" w:rsidRDefault="00477AC5" w:rsidP="00D3109F">
      <w:pPr>
        <w:ind w:firstLine="708"/>
        <w:jc w:val="both"/>
      </w:pPr>
      <w:r w:rsidRPr="009B0FF5">
        <w:t xml:space="preserve">4.1. </w:t>
      </w:r>
      <w:r>
        <w:t>Исполнитель представляет Заказчику по завершению</w:t>
      </w:r>
      <w:r w:rsidR="00A360FB">
        <w:t xml:space="preserve"> </w:t>
      </w:r>
      <w:r w:rsidR="00B573A1">
        <w:t>работ</w:t>
      </w:r>
      <w:r>
        <w:t xml:space="preserve"> </w:t>
      </w:r>
      <w:r w:rsidRPr="00623BE7">
        <w:t xml:space="preserve">акт </w:t>
      </w:r>
      <w:r w:rsidRPr="00477AC5">
        <w:t xml:space="preserve">сдачи-приемки </w:t>
      </w:r>
      <w:r w:rsidR="003A425B">
        <w:t xml:space="preserve"> </w:t>
      </w:r>
      <w:r w:rsidR="003A425B" w:rsidRPr="00477AC5">
        <w:t xml:space="preserve">монтажа и </w:t>
      </w:r>
      <w:proofErr w:type="spellStart"/>
      <w:r w:rsidR="003A425B" w:rsidRPr="00477AC5">
        <w:t>пусконаладки</w:t>
      </w:r>
      <w:proofErr w:type="spellEnd"/>
      <w:r w:rsidR="003A425B" w:rsidRPr="00477AC5">
        <w:t xml:space="preserve"> кондиционеров</w:t>
      </w:r>
      <w:r w:rsidR="003A425B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CA1E32">
        <w:rPr>
          <w:color w:val="000000"/>
        </w:rPr>
        <w:t>в 2 экземплярах</w:t>
      </w:r>
      <w:r w:rsidR="00A360FB">
        <w:rPr>
          <w:color w:val="000000"/>
        </w:rPr>
        <w:t xml:space="preserve"> и </w:t>
      </w:r>
      <w:r w:rsidRPr="00CA1E32">
        <w:rPr>
          <w:color w:val="000000"/>
        </w:rPr>
        <w:t xml:space="preserve"> счет-фактуру.</w:t>
      </w:r>
      <w:r w:rsidRPr="00361B35">
        <w:rPr>
          <w:color w:val="FF0000"/>
        </w:rPr>
        <w:t xml:space="preserve"> </w:t>
      </w:r>
    </w:p>
    <w:p w:rsidR="00477AC5" w:rsidRDefault="002D1B19" w:rsidP="00D3109F">
      <w:pPr>
        <w:pStyle w:val="a4"/>
        <w:ind w:firstLine="708"/>
        <w:jc w:val="left"/>
      </w:pPr>
      <w:r>
        <w:t>4.2</w:t>
      </w:r>
      <w:r w:rsidR="00A360FB">
        <w:t>.</w:t>
      </w:r>
      <w:r>
        <w:t xml:space="preserve"> </w:t>
      </w:r>
      <w:r w:rsidR="00FD4BC7">
        <w:t xml:space="preserve"> </w:t>
      </w:r>
      <w:r w:rsidR="00477AC5">
        <w:t xml:space="preserve">Акт </w:t>
      </w:r>
      <w:r w:rsidR="003A425B">
        <w:t>сдачи –</w:t>
      </w:r>
      <w:r w:rsidR="00D61AA2">
        <w:t xml:space="preserve"> </w:t>
      </w:r>
      <w:r w:rsidR="003A425B">
        <w:t xml:space="preserve">приемки </w:t>
      </w:r>
      <w:r w:rsidR="00A360FB" w:rsidRPr="00477AC5">
        <w:t xml:space="preserve">монтажа и </w:t>
      </w:r>
      <w:proofErr w:type="spellStart"/>
      <w:r w:rsidR="00A360FB" w:rsidRPr="00477AC5">
        <w:t>пусконаладки</w:t>
      </w:r>
      <w:proofErr w:type="spellEnd"/>
      <w:r w:rsidR="00A360FB" w:rsidRPr="00477AC5">
        <w:t xml:space="preserve"> кондиционеров</w:t>
      </w:r>
      <w:r w:rsidR="00A360FB">
        <w:rPr>
          <w:color w:val="000000"/>
        </w:rPr>
        <w:t xml:space="preserve">  </w:t>
      </w:r>
      <w:r w:rsidR="00477AC5">
        <w:t>должен содержать:</w:t>
      </w:r>
    </w:p>
    <w:p w:rsidR="00477AC5" w:rsidRDefault="00477AC5" w:rsidP="00477AC5">
      <w:pPr>
        <w:pStyle w:val="a4"/>
        <w:ind w:firstLine="708"/>
        <w:jc w:val="left"/>
      </w:pPr>
      <w:r>
        <w:t>- номер и  дату акта, подписи и  печати сторон;</w:t>
      </w:r>
    </w:p>
    <w:p w:rsidR="00477AC5" w:rsidRDefault="00477AC5" w:rsidP="00477AC5">
      <w:pPr>
        <w:pStyle w:val="a4"/>
        <w:ind w:firstLine="708"/>
        <w:jc w:val="left"/>
      </w:pPr>
      <w:r>
        <w:t xml:space="preserve">- сведения о </w:t>
      </w:r>
      <w:r w:rsidR="00664380">
        <w:t>контракте</w:t>
      </w:r>
      <w:r>
        <w:t xml:space="preserve"> (номер, дата, наименование),</w:t>
      </w:r>
    </w:p>
    <w:p w:rsidR="00477AC5" w:rsidRDefault="00477AC5" w:rsidP="00477AC5">
      <w:pPr>
        <w:pStyle w:val="a4"/>
        <w:ind w:firstLine="708"/>
        <w:jc w:val="left"/>
      </w:pPr>
      <w:r>
        <w:t xml:space="preserve">- сумму, подлежащую оплате в соответствии с условиями заключенного </w:t>
      </w:r>
      <w:r w:rsidR="00664380">
        <w:t>контракт</w:t>
      </w:r>
      <w:r>
        <w:t>а;</w:t>
      </w:r>
    </w:p>
    <w:p w:rsidR="00477AC5" w:rsidRDefault="00477AC5" w:rsidP="00477AC5">
      <w:pPr>
        <w:pStyle w:val="a4"/>
        <w:ind w:firstLine="708"/>
        <w:jc w:val="left"/>
      </w:pPr>
      <w:r>
        <w:t>- размер неустойки (штрафа, пени), подлежащий взысканию.</w:t>
      </w:r>
    </w:p>
    <w:p w:rsidR="00477AC5" w:rsidRDefault="00477AC5" w:rsidP="00477AC5">
      <w:pPr>
        <w:pStyle w:val="a4"/>
        <w:ind w:firstLine="708"/>
      </w:pPr>
      <w:r>
        <w:t xml:space="preserve">Основания применения и порядок расчета неустойки (штрафа, пени) в соответствии </w:t>
      </w:r>
      <w:r w:rsidRPr="00FD4BC7">
        <w:rPr>
          <w:color w:val="000000" w:themeColor="text1"/>
        </w:rPr>
        <w:t xml:space="preserve">с </w:t>
      </w:r>
      <w:r w:rsidR="00FD4BC7" w:rsidRPr="00FD4BC7">
        <w:rPr>
          <w:color w:val="000000" w:themeColor="text1"/>
        </w:rPr>
        <w:t>пунктом 6</w:t>
      </w:r>
      <w:r w:rsidRPr="00FD4BC7">
        <w:rPr>
          <w:color w:val="000000" w:themeColor="text1"/>
        </w:rPr>
        <w:t>.1</w:t>
      </w:r>
      <w:r>
        <w:t xml:space="preserve"> </w:t>
      </w:r>
      <w:r w:rsidR="00664380">
        <w:t>контракта</w:t>
      </w:r>
      <w:r>
        <w:t>.</w:t>
      </w:r>
    </w:p>
    <w:p w:rsidR="00477AC5" w:rsidRDefault="00477AC5" w:rsidP="00D3109F">
      <w:pPr>
        <w:widowControl w:val="0"/>
        <w:ind w:firstLine="708"/>
        <w:jc w:val="both"/>
      </w:pPr>
      <w:r>
        <w:t>4.3</w:t>
      </w:r>
      <w:r w:rsidR="00A360FB">
        <w:t>.</w:t>
      </w:r>
      <w:r>
        <w:t xml:space="preserve"> </w:t>
      </w:r>
      <w:r w:rsidRPr="00CC2355">
        <w:t xml:space="preserve">Переговоры и консультации в ходе </w:t>
      </w:r>
      <w:r w:rsidR="00B573A1">
        <w:t>выполнения работ</w:t>
      </w:r>
      <w:r>
        <w:t xml:space="preserve"> </w:t>
      </w:r>
      <w:r w:rsidRPr="00CC2355">
        <w:t>проводятся на территории Заказчика.</w:t>
      </w:r>
    </w:p>
    <w:p w:rsidR="00477AC5" w:rsidRDefault="00477AC5" w:rsidP="00D3109F">
      <w:pPr>
        <w:ind w:firstLine="708"/>
        <w:jc w:val="both"/>
      </w:pPr>
      <w:r w:rsidRPr="00CC2355">
        <w:t>4.</w:t>
      </w:r>
      <w:r>
        <w:t>4</w:t>
      </w:r>
      <w:r w:rsidR="00A360FB">
        <w:t>.</w:t>
      </w:r>
      <w:r w:rsidRPr="00CC2355">
        <w:t xml:space="preserve"> </w:t>
      </w:r>
      <w:r w:rsidRPr="00D45AC6">
        <w:rPr>
          <w:color w:val="000000"/>
        </w:rPr>
        <w:t>Заказчик</w:t>
      </w:r>
      <w:r w:rsidR="003A425B">
        <w:rPr>
          <w:color w:val="000000"/>
        </w:rPr>
        <w:t xml:space="preserve"> в лице ответственного представителя</w:t>
      </w:r>
      <w:r w:rsidRPr="00D45AC6">
        <w:rPr>
          <w:color w:val="000000"/>
        </w:rPr>
        <w:t xml:space="preserve"> осуществляет </w:t>
      </w:r>
      <w:r w:rsidR="003A425B">
        <w:rPr>
          <w:color w:val="000000"/>
        </w:rPr>
        <w:t xml:space="preserve">приемку и проверку </w:t>
      </w:r>
      <w:r w:rsidR="00B573A1">
        <w:rPr>
          <w:color w:val="000000"/>
        </w:rPr>
        <w:t>выполненных работ</w:t>
      </w:r>
      <w:r w:rsidR="003A425B">
        <w:rPr>
          <w:color w:val="000000"/>
        </w:rPr>
        <w:t>.</w:t>
      </w:r>
      <w:r>
        <w:rPr>
          <w:color w:val="000000"/>
        </w:rPr>
        <w:t xml:space="preserve"> </w:t>
      </w:r>
    </w:p>
    <w:p w:rsidR="00477AC5" w:rsidRPr="000C7163" w:rsidRDefault="00477AC5" w:rsidP="00477AC5">
      <w:pPr>
        <w:widowControl w:val="0"/>
        <w:jc w:val="both"/>
      </w:pPr>
      <w:r w:rsidRPr="00194235">
        <w:t xml:space="preserve">      </w:t>
      </w:r>
      <w:r w:rsidR="00FD4BC7">
        <w:t xml:space="preserve"> </w:t>
      </w:r>
      <w:r w:rsidRPr="00D61AA2">
        <w:rPr>
          <w:color w:val="000000" w:themeColor="text1"/>
        </w:rPr>
        <w:t>Заказчик</w:t>
      </w:r>
      <w:r w:rsidR="00D61AA2" w:rsidRPr="00D61AA2">
        <w:rPr>
          <w:color w:val="000000" w:themeColor="text1"/>
        </w:rPr>
        <w:t xml:space="preserve">, в </w:t>
      </w:r>
      <w:proofErr w:type="gramStart"/>
      <w:r w:rsidR="00D61AA2" w:rsidRPr="00D61AA2">
        <w:rPr>
          <w:color w:val="000000" w:themeColor="text1"/>
        </w:rPr>
        <w:t xml:space="preserve">срок, установленный разделом 5 </w:t>
      </w:r>
      <w:r w:rsidR="00664380">
        <w:rPr>
          <w:color w:val="000000" w:themeColor="text1"/>
        </w:rPr>
        <w:t>контракта</w:t>
      </w:r>
      <w:r w:rsidR="00D61AA2" w:rsidRPr="00D61AA2">
        <w:rPr>
          <w:color w:val="000000" w:themeColor="text1"/>
        </w:rPr>
        <w:t xml:space="preserve"> после</w:t>
      </w:r>
      <w:r w:rsidR="00D61AA2">
        <w:rPr>
          <w:color w:val="FF0000"/>
        </w:rPr>
        <w:t xml:space="preserve"> </w:t>
      </w:r>
      <w:r w:rsidRPr="000C7163">
        <w:t xml:space="preserve"> получения акт</w:t>
      </w:r>
      <w:r w:rsidR="00D61AA2">
        <w:t>а</w:t>
      </w:r>
      <w:r w:rsidRPr="000C7163">
        <w:t xml:space="preserve"> </w:t>
      </w:r>
      <w:r w:rsidR="003A425B" w:rsidRPr="00477AC5">
        <w:t xml:space="preserve">сдачи-приемки </w:t>
      </w:r>
      <w:r w:rsidR="00A360FB" w:rsidRPr="00477AC5">
        <w:t xml:space="preserve">монтажа и </w:t>
      </w:r>
      <w:proofErr w:type="spellStart"/>
      <w:r w:rsidR="00A360FB" w:rsidRPr="00477AC5">
        <w:t>пусконаладки</w:t>
      </w:r>
      <w:proofErr w:type="spellEnd"/>
      <w:r w:rsidR="00A360FB" w:rsidRPr="00477AC5">
        <w:t xml:space="preserve"> кондиционеров</w:t>
      </w:r>
      <w:r w:rsidR="00A360FB">
        <w:rPr>
          <w:color w:val="000000"/>
        </w:rPr>
        <w:t xml:space="preserve">  </w:t>
      </w:r>
      <w:r w:rsidRPr="000C7163">
        <w:t>рассматривает</w:t>
      </w:r>
      <w:proofErr w:type="gramEnd"/>
      <w:r w:rsidRPr="000C7163">
        <w:t xml:space="preserve"> и  направляет Исполнителю первый   подписанный   экземпляр   акта</w:t>
      </w:r>
      <w:r>
        <w:t xml:space="preserve"> (</w:t>
      </w:r>
      <w:r w:rsidRPr="000C7163">
        <w:t>при отсутствии претензий</w:t>
      </w:r>
      <w:r>
        <w:t>)</w:t>
      </w:r>
      <w:r w:rsidRPr="000C7163">
        <w:t xml:space="preserve"> или мотивированный отказ от подписания акта.</w:t>
      </w:r>
    </w:p>
    <w:p w:rsidR="00477AC5" w:rsidRDefault="00477AC5" w:rsidP="00D3109F">
      <w:pPr>
        <w:widowControl w:val="0"/>
        <w:ind w:firstLine="708"/>
        <w:jc w:val="both"/>
      </w:pPr>
      <w:r w:rsidRPr="000C7163">
        <w:t>4.5</w:t>
      </w:r>
      <w:r w:rsidR="00A360FB">
        <w:t>.</w:t>
      </w:r>
      <w:r w:rsidRPr="000C7163">
        <w:t xml:space="preserve"> В случае направления Заказчиком мотивированного отказа от подписания акта </w:t>
      </w:r>
      <w:r>
        <w:t>С</w:t>
      </w:r>
      <w:r w:rsidRPr="000C7163">
        <w:t>торонами составляется двухсторонний акт с указанием перечня недостатков и необходимых доработок, а также сроков их устранения.</w:t>
      </w:r>
    </w:p>
    <w:p w:rsidR="00477AC5" w:rsidRPr="00D45AC6" w:rsidRDefault="00477AC5" w:rsidP="00477AC5">
      <w:pPr>
        <w:shd w:val="clear" w:color="auto" w:fill="FFFFFF"/>
        <w:ind w:left="40" w:hanging="4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D45AC6">
        <w:rPr>
          <w:color w:val="000000"/>
        </w:rPr>
        <w:t xml:space="preserve">При обнаруженных недостатках </w:t>
      </w:r>
      <w:r>
        <w:rPr>
          <w:color w:val="000000"/>
        </w:rPr>
        <w:t xml:space="preserve">  </w:t>
      </w:r>
      <w:r w:rsidRPr="00D45AC6">
        <w:rPr>
          <w:color w:val="000000"/>
        </w:rPr>
        <w:t>Исполнитель по требованию Заказчика обязан безвозмездно устранить недостатки. Недостатки устраняются в установленные двусторонним актом сроки.</w:t>
      </w:r>
    </w:p>
    <w:p w:rsidR="00477AC5" w:rsidRPr="00D45AC6" w:rsidRDefault="00477AC5" w:rsidP="00477AC5">
      <w:pPr>
        <w:shd w:val="clear" w:color="auto" w:fill="FFFFFF"/>
        <w:ind w:left="43" w:right="4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D45AC6">
        <w:rPr>
          <w:color w:val="000000"/>
        </w:rPr>
        <w:t xml:space="preserve">В случае отказа Исполнителя устранить недостатки, Заказчик имеет право не </w:t>
      </w:r>
      <w:proofErr w:type="gramStart"/>
      <w:r>
        <w:rPr>
          <w:color w:val="000000"/>
        </w:rPr>
        <w:t xml:space="preserve">оплачивать </w:t>
      </w:r>
      <w:r w:rsidRPr="00D45AC6">
        <w:rPr>
          <w:color w:val="000000"/>
        </w:rPr>
        <w:t>стоимость</w:t>
      </w:r>
      <w:r>
        <w:rPr>
          <w:color w:val="000000"/>
        </w:rPr>
        <w:t xml:space="preserve"> </w:t>
      </w:r>
      <w:r w:rsidR="00B573A1">
        <w:rPr>
          <w:color w:val="000000"/>
        </w:rPr>
        <w:t>выполненных</w:t>
      </w:r>
      <w:proofErr w:type="gramEnd"/>
      <w:r w:rsidR="00B573A1">
        <w:rPr>
          <w:color w:val="000000"/>
        </w:rPr>
        <w:t xml:space="preserve"> работ</w:t>
      </w:r>
      <w:r w:rsidRPr="00D45AC6">
        <w:rPr>
          <w:color w:val="000000"/>
        </w:rPr>
        <w:t>, в которых выявлены недостатки.</w:t>
      </w:r>
    </w:p>
    <w:p w:rsidR="00477AC5" w:rsidRDefault="00477AC5" w:rsidP="00D3109F">
      <w:pPr>
        <w:shd w:val="clear" w:color="auto" w:fill="FFFFFF"/>
        <w:ind w:left="29" w:right="22" w:firstLine="679"/>
        <w:jc w:val="both"/>
        <w:rPr>
          <w:color w:val="000000"/>
        </w:rPr>
      </w:pPr>
      <w:r>
        <w:rPr>
          <w:color w:val="000000"/>
        </w:rPr>
        <w:lastRenderedPageBreak/>
        <w:t>4</w:t>
      </w:r>
      <w:r w:rsidRPr="00D45AC6">
        <w:rPr>
          <w:color w:val="000000"/>
        </w:rPr>
        <w:t>.</w:t>
      </w:r>
      <w:r>
        <w:rPr>
          <w:color w:val="000000"/>
        </w:rPr>
        <w:t>6</w:t>
      </w:r>
      <w:r w:rsidR="00A360FB">
        <w:rPr>
          <w:color w:val="000000"/>
        </w:rPr>
        <w:t>.</w:t>
      </w:r>
      <w:r w:rsidRPr="00D45AC6">
        <w:rPr>
          <w:color w:val="000000"/>
        </w:rPr>
        <w:t xml:space="preserve"> При остановке </w:t>
      </w:r>
      <w:r w:rsidR="00D61AA2">
        <w:rPr>
          <w:color w:val="000000"/>
        </w:rPr>
        <w:t>выполнения обязательств</w:t>
      </w:r>
      <w:r>
        <w:rPr>
          <w:color w:val="000000"/>
        </w:rPr>
        <w:t xml:space="preserve"> </w:t>
      </w:r>
      <w:r w:rsidRPr="00D45AC6">
        <w:rPr>
          <w:color w:val="000000"/>
        </w:rPr>
        <w:t xml:space="preserve">по </w:t>
      </w:r>
      <w:r w:rsidR="00664380">
        <w:rPr>
          <w:color w:val="000000"/>
        </w:rPr>
        <w:t>контракту</w:t>
      </w:r>
      <w:r w:rsidRPr="00D45AC6">
        <w:rPr>
          <w:color w:val="000000"/>
        </w:rPr>
        <w:t xml:space="preserve"> по инициативе  Заказчика в установленных настоящим </w:t>
      </w:r>
      <w:r w:rsidR="00664380">
        <w:rPr>
          <w:color w:val="000000"/>
        </w:rPr>
        <w:t>контрактом</w:t>
      </w:r>
      <w:r w:rsidRPr="00D45AC6">
        <w:rPr>
          <w:color w:val="000000"/>
        </w:rPr>
        <w:t xml:space="preserve"> или законодательством Российской Федерации случаях, в течени</w:t>
      </w:r>
      <w:r>
        <w:rPr>
          <w:color w:val="000000"/>
        </w:rPr>
        <w:t>е 5-и дней с момента остановки С</w:t>
      </w:r>
      <w:r w:rsidRPr="00D45AC6">
        <w:rPr>
          <w:color w:val="000000"/>
        </w:rPr>
        <w:t xml:space="preserve">торонами оформляется двухсторонний протокол (акт), который является основанием для оплаты ранее  </w:t>
      </w:r>
      <w:r>
        <w:rPr>
          <w:color w:val="000000"/>
        </w:rPr>
        <w:t xml:space="preserve">оказанных </w:t>
      </w:r>
      <w:r w:rsidRPr="00D45AC6">
        <w:rPr>
          <w:color w:val="000000"/>
        </w:rPr>
        <w:t xml:space="preserve">Исполнителем </w:t>
      </w:r>
      <w:r w:rsidR="00FD4BC7">
        <w:rPr>
          <w:color w:val="000000"/>
        </w:rPr>
        <w:t xml:space="preserve">условий исполнения </w:t>
      </w:r>
      <w:r w:rsidR="00664380">
        <w:rPr>
          <w:color w:val="000000"/>
        </w:rPr>
        <w:t>контракта</w:t>
      </w:r>
      <w:r>
        <w:rPr>
          <w:color w:val="000000"/>
        </w:rPr>
        <w:t>.</w:t>
      </w:r>
    </w:p>
    <w:p w:rsidR="00477AC5" w:rsidRPr="00A40728" w:rsidRDefault="00477AC5" w:rsidP="00D3109F">
      <w:pPr>
        <w:shd w:val="clear" w:color="auto" w:fill="FFFFFF"/>
        <w:ind w:right="22" w:firstLine="708"/>
        <w:jc w:val="both"/>
        <w:rPr>
          <w:color w:val="000000"/>
        </w:rPr>
      </w:pPr>
      <w:r w:rsidRPr="00A40728">
        <w:rPr>
          <w:color w:val="000000"/>
        </w:rPr>
        <w:t>4.7</w:t>
      </w:r>
      <w:r w:rsidR="00A360FB">
        <w:rPr>
          <w:color w:val="000000"/>
        </w:rPr>
        <w:t>.</w:t>
      </w:r>
      <w:r w:rsidRPr="00A40728">
        <w:rPr>
          <w:color w:val="000000"/>
        </w:rPr>
        <w:t xml:space="preserve"> В случае</w:t>
      </w:r>
      <w:proofErr w:type="gramStart"/>
      <w:r w:rsidRPr="00A40728">
        <w:rPr>
          <w:color w:val="000000"/>
        </w:rPr>
        <w:t>,</w:t>
      </w:r>
      <w:proofErr w:type="gramEnd"/>
      <w:r w:rsidRPr="00A40728">
        <w:rPr>
          <w:color w:val="000000"/>
        </w:rPr>
        <w:t xml:space="preserve"> </w:t>
      </w:r>
      <w:r w:rsidR="00FD4BC7">
        <w:rPr>
          <w:color w:val="000000"/>
        </w:rPr>
        <w:t xml:space="preserve">  </w:t>
      </w:r>
      <w:r w:rsidRPr="00A40728">
        <w:rPr>
          <w:color w:val="000000"/>
        </w:rPr>
        <w:t xml:space="preserve">если </w:t>
      </w:r>
      <w:r w:rsidR="00FD4BC7">
        <w:rPr>
          <w:color w:val="000000"/>
        </w:rPr>
        <w:t xml:space="preserve">  </w:t>
      </w:r>
      <w:r w:rsidR="00664380">
        <w:rPr>
          <w:color w:val="000000"/>
        </w:rPr>
        <w:t>контракт</w:t>
      </w:r>
      <w:r w:rsidR="00FD4BC7">
        <w:rPr>
          <w:color w:val="000000"/>
        </w:rPr>
        <w:t xml:space="preserve">  </w:t>
      </w:r>
      <w:r w:rsidRPr="00A40728">
        <w:rPr>
          <w:color w:val="000000"/>
        </w:rPr>
        <w:t xml:space="preserve"> исполнен</w:t>
      </w:r>
      <w:r w:rsidR="00FD4BC7">
        <w:rPr>
          <w:color w:val="000000"/>
        </w:rPr>
        <w:t xml:space="preserve"> </w:t>
      </w:r>
      <w:r w:rsidRPr="00A40728">
        <w:rPr>
          <w:color w:val="000000"/>
        </w:rPr>
        <w:t xml:space="preserve"> несвоевременно или ненадлежащим образом, </w:t>
      </w:r>
      <w:r w:rsidR="00FD4BC7">
        <w:rPr>
          <w:color w:val="000000"/>
        </w:rPr>
        <w:t>но</w:t>
      </w:r>
      <w:r w:rsidR="00B573A1">
        <w:rPr>
          <w:color w:val="000000"/>
        </w:rPr>
        <w:t xml:space="preserve"> </w:t>
      </w:r>
      <w:r w:rsidR="00D61AA2">
        <w:rPr>
          <w:color w:val="000000"/>
        </w:rPr>
        <w:t>З</w:t>
      </w:r>
      <w:r w:rsidRPr="00A40728">
        <w:rPr>
          <w:color w:val="000000"/>
        </w:rPr>
        <w:t xml:space="preserve">аказчик готов принять его исполнение, в соответствующем протоколе (акте) должны быть указаны допущенные </w:t>
      </w:r>
      <w:r w:rsidR="00FD4BC7">
        <w:rPr>
          <w:color w:val="000000"/>
        </w:rPr>
        <w:t>И</w:t>
      </w:r>
      <w:r w:rsidRPr="00A40728">
        <w:rPr>
          <w:color w:val="000000"/>
        </w:rPr>
        <w:t xml:space="preserve">сполнителем нарушения исполнения </w:t>
      </w:r>
      <w:r w:rsidR="00664380">
        <w:rPr>
          <w:color w:val="000000"/>
        </w:rPr>
        <w:t>контракта</w:t>
      </w:r>
      <w:r w:rsidRPr="00A40728">
        <w:rPr>
          <w:color w:val="000000"/>
        </w:rPr>
        <w:t xml:space="preserve"> и соответствующие штрафные санкции. </w:t>
      </w:r>
    </w:p>
    <w:p w:rsidR="00477AC5" w:rsidRPr="00A40728" w:rsidRDefault="00477AC5" w:rsidP="00D3109F">
      <w:pPr>
        <w:shd w:val="clear" w:color="auto" w:fill="FFFFFF"/>
        <w:ind w:left="29" w:right="22" w:firstLine="679"/>
        <w:jc w:val="both"/>
        <w:rPr>
          <w:color w:val="000000"/>
        </w:rPr>
      </w:pPr>
      <w:r w:rsidRPr="00A40728">
        <w:rPr>
          <w:color w:val="000000"/>
        </w:rPr>
        <w:t>4.8</w:t>
      </w:r>
      <w:r w:rsidR="00A360FB">
        <w:rPr>
          <w:color w:val="000000"/>
        </w:rPr>
        <w:t>.</w:t>
      </w:r>
      <w:r w:rsidRPr="00A40728">
        <w:rPr>
          <w:color w:val="000000"/>
        </w:rPr>
        <w:t xml:space="preserve"> Заказчик осуществляет приемку  </w:t>
      </w:r>
      <w:r w:rsidR="00FD4BC7">
        <w:rPr>
          <w:color w:val="000000"/>
        </w:rPr>
        <w:t xml:space="preserve">работ </w:t>
      </w:r>
      <w:r w:rsidRPr="00A40728">
        <w:rPr>
          <w:color w:val="000000"/>
        </w:rPr>
        <w:t xml:space="preserve">в соответствии с Порядком, утвержденным приказом начальника департамента от 14.02.2012 № СЭД-22-01-04-23 «Об утверждении Регламента приемки товаров (работ, услуг) контрактам (договорам, соглашениям) и </w:t>
      </w:r>
      <w:proofErr w:type="gramStart"/>
      <w:r w:rsidRPr="00A40728">
        <w:rPr>
          <w:color w:val="000000"/>
        </w:rPr>
        <w:t>контроля за</w:t>
      </w:r>
      <w:proofErr w:type="gramEnd"/>
      <w:r w:rsidRPr="00A40728">
        <w:rPr>
          <w:color w:val="000000"/>
        </w:rPr>
        <w:t xml:space="preserve"> их исполнением по департаменту градостроительства и архитектуры администрации города Перми».</w:t>
      </w:r>
    </w:p>
    <w:p w:rsidR="00394350" w:rsidRPr="00321F66" w:rsidRDefault="00394350" w:rsidP="00394350">
      <w:pPr>
        <w:ind w:right="-185"/>
      </w:pPr>
    </w:p>
    <w:p w:rsidR="006A7A32" w:rsidRPr="00D86DB8" w:rsidRDefault="00D61AA2" w:rsidP="00D3109F">
      <w:pPr>
        <w:jc w:val="center"/>
        <w:rPr>
          <w:b/>
        </w:rPr>
      </w:pPr>
      <w:r>
        <w:rPr>
          <w:b/>
        </w:rPr>
        <w:t>5</w:t>
      </w:r>
      <w:r w:rsidR="006A7A32" w:rsidRPr="00D86DB8">
        <w:rPr>
          <w:b/>
        </w:rPr>
        <w:t>. СРОК ДЕЙСТВИЯ</w:t>
      </w:r>
      <w:r w:rsidR="00F41581">
        <w:rPr>
          <w:b/>
        </w:rPr>
        <w:t xml:space="preserve"> И РАСТОРЖЕНИЕ </w:t>
      </w:r>
      <w:r w:rsidR="006A7A32" w:rsidRPr="00D86DB8">
        <w:rPr>
          <w:b/>
        </w:rPr>
        <w:t xml:space="preserve"> </w:t>
      </w:r>
      <w:r w:rsidR="001F4EEA">
        <w:rPr>
          <w:b/>
        </w:rPr>
        <w:t>КОНТРАКТА</w:t>
      </w:r>
    </w:p>
    <w:p w:rsidR="006A7A32" w:rsidRDefault="00D61AA2" w:rsidP="00D3109F">
      <w:pPr>
        <w:ind w:firstLine="708"/>
        <w:jc w:val="both"/>
      </w:pPr>
      <w:r>
        <w:t>5</w:t>
      </w:r>
      <w:r w:rsidR="006A7A32" w:rsidRPr="00D86DB8">
        <w:t>.1</w:t>
      </w:r>
      <w:r w:rsidR="00A360FB">
        <w:t>.</w:t>
      </w:r>
      <w:r w:rsidR="006A7A32" w:rsidRPr="00D86DB8">
        <w:t xml:space="preserve">  Настоящий </w:t>
      </w:r>
      <w:r w:rsidR="00664380">
        <w:t>контра</w:t>
      </w:r>
      <w:proofErr w:type="gramStart"/>
      <w:r w:rsidR="00664380">
        <w:t>кт</w:t>
      </w:r>
      <w:r w:rsidR="006A7A32" w:rsidRPr="005C7B03">
        <w:t xml:space="preserve"> </w:t>
      </w:r>
      <w:r w:rsidR="006A7A32" w:rsidRPr="00D86DB8">
        <w:t>вст</w:t>
      </w:r>
      <w:proofErr w:type="gramEnd"/>
      <w:r w:rsidR="006A7A32" w:rsidRPr="00D86DB8">
        <w:t>упает в силу с момента его подписания и действует до полного исполнения сторонами своих обязательств.</w:t>
      </w:r>
    </w:p>
    <w:p w:rsidR="006A7A32" w:rsidRDefault="00D61AA2" w:rsidP="00D3109F">
      <w:pPr>
        <w:ind w:firstLine="708"/>
        <w:jc w:val="both"/>
      </w:pPr>
      <w:r>
        <w:t>5</w:t>
      </w:r>
      <w:r w:rsidR="006A7A32">
        <w:t>.2</w:t>
      </w:r>
      <w:r w:rsidR="00A360FB">
        <w:t xml:space="preserve">. </w:t>
      </w:r>
      <w:r w:rsidR="006A7A32">
        <w:t>Срок выполнения работ –</w:t>
      </w:r>
      <w:r w:rsidR="002C2503">
        <w:t xml:space="preserve"> не более </w:t>
      </w:r>
      <w:r w:rsidR="006A7A32">
        <w:t xml:space="preserve"> </w:t>
      </w:r>
      <w:r w:rsidR="0041622A">
        <w:t>5</w:t>
      </w:r>
      <w:r w:rsidR="005C7B03">
        <w:t xml:space="preserve"> </w:t>
      </w:r>
      <w:r w:rsidR="006A7A32">
        <w:t xml:space="preserve"> рабочих дн</w:t>
      </w:r>
      <w:r w:rsidR="0041622A">
        <w:t>ей</w:t>
      </w:r>
      <w:r w:rsidR="006A7A32">
        <w:t xml:space="preserve"> с момента </w:t>
      </w:r>
      <w:r w:rsidR="002C2503">
        <w:t>заключения контракта.</w:t>
      </w:r>
    </w:p>
    <w:p w:rsidR="005C7B03" w:rsidRDefault="00A360FB" w:rsidP="00D3109F">
      <w:pPr>
        <w:ind w:firstLine="708"/>
        <w:jc w:val="both"/>
      </w:pPr>
      <w:r>
        <w:t>5.3.</w:t>
      </w:r>
      <w:r w:rsidR="00D61AA2">
        <w:t xml:space="preserve"> </w:t>
      </w:r>
      <w:r w:rsidR="005C7B03">
        <w:t xml:space="preserve">Срок подписания Заказчиком акта сдачи-приемки монтажа кондиционеров – </w:t>
      </w:r>
      <w:r w:rsidR="00B573A1">
        <w:t>5</w:t>
      </w:r>
      <w:r w:rsidR="005C7B03">
        <w:t xml:space="preserve"> рабочих дн</w:t>
      </w:r>
      <w:r w:rsidR="00B573A1">
        <w:t>ей</w:t>
      </w:r>
      <w:r w:rsidR="005C7B03">
        <w:t xml:space="preserve"> с момента выполнения работ и сдачи акта сдачи-приемки монтажа кондиционеров. </w:t>
      </w:r>
    </w:p>
    <w:p w:rsidR="00A360FB" w:rsidRPr="00F15E1C" w:rsidRDefault="00F41581" w:rsidP="00D3109F">
      <w:pPr>
        <w:widowControl w:val="0"/>
        <w:ind w:firstLine="708"/>
        <w:jc w:val="both"/>
      </w:pPr>
      <w:r>
        <w:t>5.</w:t>
      </w:r>
      <w:r w:rsidR="00A360FB">
        <w:t>4.</w:t>
      </w:r>
      <w:r>
        <w:t xml:space="preserve"> </w:t>
      </w:r>
      <w:r w:rsidR="00A360FB" w:rsidRPr="00F15E1C">
        <w:t xml:space="preserve">Любые изменения и дополнения к настоящему </w:t>
      </w:r>
      <w:r w:rsidR="00664380">
        <w:t>контракту</w:t>
      </w:r>
      <w:r w:rsidR="00A360FB" w:rsidRPr="00F15E1C">
        <w:t xml:space="preserve"> имеют силу только в том случае, если они оформлены в письменном виде и подписаны обеими сторонами. </w:t>
      </w:r>
    </w:p>
    <w:p w:rsidR="00A360FB" w:rsidRPr="00F15E1C" w:rsidRDefault="00375779" w:rsidP="00D3109F">
      <w:pPr>
        <w:widowControl w:val="0"/>
        <w:ind w:firstLine="708"/>
        <w:jc w:val="both"/>
      </w:pPr>
      <w:r>
        <w:t>5.5.</w:t>
      </w:r>
      <w:r w:rsidR="00A360FB" w:rsidRPr="00F15E1C">
        <w:t xml:space="preserve">Расторжение </w:t>
      </w:r>
      <w:r w:rsidR="00664380">
        <w:t>контракта</w:t>
      </w:r>
      <w:r>
        <w:t xml:space="preserve"> </w:t>
      </w:r>
      <w:r w:rsidR="00A360FB" w:rsidRPr="00F15E1C">
        <w:t>может иметь место по соглашению сторон,  либо по решению суда по основаниям, предусмотренным действующим гражданским законодательством Российской Федерации.</w:t>
      </w:r>
    </w:p>
    <w:p w:rsidR="00A360FB" w:rsidRPr="00F15E1C" w:rsidRDefault="00375779" w:rsidP="00D3109F">
      <w:pPr>
        <w:widowControl w:val="0"/>
        <w:ind w:firstLine="708"/>
        <w:jc w:val="both"/>
      </w:pPr>
      <w:r>
        <w:t>5.6</w:t>
      </w:r>
      <w:r w:rsidR="00A360FB" w:rsidRPr="00F15E1C">
        <w:t xml:space="preserve">.Сторона, решившая расторгнуть </w:t>
      </w:r>
      <w:r w:rsidR="00664380">
        <w:t>контракт</w:t>
      </w:r>
      <w:r w:rsidR="00A360FB" w:rsidRPr="00F15E1C">
        <w:t xml:space="preserve">,  направляет письменное уведомление другой Стороне не позднее, чем за 15 дней до предполагаемого расторжения </w:t>
      </w:r>
      <w:r w:rsidR="00664380">
        <w:t>контракт</w:t>
      </w:r>
      <w:r>
        <w:t>а</w:t>
      </w:r>
      <w:r w:rsidR="00A360FB" w:rsidRPr="00F15E1C">
        <w:t>.</w:t>
      </w:r>
    </w:p>
    <w:p w:rsidR="00A360FB" w:rsidRPr="00F15E1C" w:rsidRDefault="00375779" w:rsidP="00D3109F">
      <w:pPr>
        <w:ind w:firstLine="708"/>
        <w:jc w:val="both"/>
      </w:pPr>
      <w:r>
        <w:t>5.7</w:t>
      </w:r>
      <w:r w:rsidR="00A360FB" w:rsidRPr="00F15E1C">
        <w:t xml:space="preserve">. При расторжении </w:t>
      </w:r>
      <w:r w:rsidR="00664380">
        <w:t>контракт</w:t>
      </w:r>
      <w:r>
        <w:t>а</w:t>
      </w:r>
      <w:r w:rsidR="00A360FB" w:rsidRPr="00F15E1C">
        <w:t xml:space="preserve"> Стороны обязуются произвести взаимные расчеты</w:t>
      </w:r>
      <w:r>
        <w:t>.</w:t>
      </w:r>
    </w:p>
    <w:p w:rsidR="00394350" w:rsidRPr="00321F66" w:rsidRDefault="00394350" w:rsidP="00A360FB">
      <w:pPr>
        <w:widowControl w:val="0"/>
        <w:jc w:val="both"/>
      </w:pPr>
    </w:p>
    <w:p w:rsidR="00394350" w:rsidRPr="00F41581" w:rsidRDefault="00D61AA2" w:rsidP="00D3109F">
      <w:pPr>
        <w:ind w:right="-185"/>
        <w:jc w:val="center"/>
        <w:rPr>
          <w:b/>
        </w:rPr>
      </w:pPr>
      <w:r w:rsidRPr="00F41581">
        <w:rPr>
          <w:b/>
        </w:rPr>
        <w:t>6</w:t>
      </w:r>
      <w:r w:rsidR="00394350" w:rsidRPr="00F41581">
        <w:rPr>
          <w:b/>
        </w:rPr>
        <w:t>. ОТВЕТСТВЕННОСТЬ  СТОРОН</w:t>
      </w:r>
    </w:p>
    <w:p w:rsidR="00D61AA2" w:rsidRDefault="00D61AA2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 w:rsidRPr="00D61AA2">
        <w:rPr>
          <w:rFonts w:ascii="Times New Roman" w:hAnsi="Times New Roman" w:cs="Times New Roman"/>
          <w:sz w:val="24"/>
          <w:szCs w:val="24"/>
        </w:rPr>
        <w:t>6</w:t>
      </w:r>
      <w:r w:rsidR="00394350" w:rsidRPr="00D61A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375779">
        <w:rPr>
          <w:rFonts w:ascii="Times New Roman" w:hAnsi="Times New Roman" w:cs="Times New Roman"/>
          <w:sz w:val="24"/>
          <w:szCs w:val="24"/>
        </w:rPr>
        <w:t>.</w:t>
      </w:r>
      <w:r w:rsidRPr="00D61AA2">
        <w:t xml:space="preserve"> </w:t>
      </w:r>
      <w:r>
        <w:rPr>
          <w:rFonts w:ascii="Times New Roman" w:hAnsi="Times New Roman"/>
          <w:sz w:val="24"/>
        </w:rPr>
        <w:t xml:space="preserve">В случае </w:t>
      </w:r>
      <w:r w:rsidR="00FD4BC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просрочки исполнения  Исполнителем</w:t>
      </w:r>
      <w:r w:rsidRPr="00F83B75"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обязательства, </w:t>
      </w:r>
      <w:r w:rsidR="00FD4BC7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предусмотренного </w:t>
      </w:r>
    </w:p>
    <w:p w:rsidR="00D61AA2" w:rsidRDefault="00D61AA2" w:rsidP="00F41581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настоящим </w:t>
      </w:r>
      <w:r w:rsidR="00664380">
        <w:rPr>
          <w:rFonts w:ascii="Times New Roman" w:hAnsi="Times New Roman"/>
          <w:sz w:val="24"/>
        </w:rPr>
        <w:t>контрактом</w:t>
      </w:r>
      <w:r w:rsidRPr="00D61AA2">
        <w:rPr>
          <w:rFonts w:ascii="Times New Roman" w:hAnsi="Times New Roman" w:cs="Times New Roman"/>
          <w:sz w:val="24"/>
          <w:szCs w:val="24"/>
        </w:rPr>
        <w:t>,</w:t>
      </w:r>
      <w:r w:rsidRPr="00D61AA2">
        <w:rPr>
          <w:rFonts w:ascii="Times New Roman" w:hAnsi="Times New Roman"/>
          <w:sz w:val="24"/>
        </w:rPr>
        <w:t xml:space="preserve"> Заказчик</w:t>
      </w:r>
      <w:r>
        <w:rPr>
          <w:rFonts w:ascii="Times New Roman" w:hAnsi="Times New Roman"/>
          <w:sz w:val="24"/>
        </w:rPr>
        <w:t xml:space="preserve"> вправе потребовать уплату неустойки (штрафа, пеней). Неустойка (штраф, пени) начисляется  за каждый день просрочки исполнения  обязательства, предусмотренного  </w:t>
      </w:r>
      <w:r w:rsidR="00664380">
        <w:rPr>
          <w:rFonts w:ascii="Times New Roman" w:hAnsi="Times New Roman"/>
          <w:sz w:val="24"/>
        </w:rPr>
        <w:t>контрактом</w:t>
      </w:r>
      <w:r w:rsidRPr="00F83B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</w:rPr>
        <w:t xml:space="preserve"> начиная со дня,  следующего после дня истечения  установленного </w:t>
      </w:r>
      <w:r w:rsidR="00664380">
        <w:rPr>
          <w:rFonts w:ascii="Times New Roman" w:hAnsi="Times New Roman"/>
          <w:sz w:val="24"/>
        </w:rPr>
        <w:t>контрактом</w:t>
      </w:r>
      <w:r w:rsidRPr="00A40728">
        <w:rPr>
          <w:color w:val="000000"/>
        </w:rPr>
        <w:t xml:space="preserve"> </w:t>
      </w:r>
      <w:r>
        <w:rPr>
          <w:rFonts w:ascii="Times New Roman" w:hAnsi="Times New Roman"/>
          <w:sz w:val="24"/>
        </w:rPr>
        <w:t xml:space="preserve"> срока исполнения обязательства. Размер такой неустойки (штрафа, пеней) устанавливается </w:t>
      </w:r>
      <w:r w:rsidR="00664380">
        <w:rPr>
          <w:rFonts w:ascii="Times New Roman" w:hAnsi="Times New Roman"/>
          <w:sz w:val="24"/>
        </w:rPr>
        <w:t>контрактом</w:t>
      </w:r>
      <w:r w:rsidRPr="00A40728">
        <w:rPr>
          <w:color w:val="000000"/>
        </w:rPr>
        <w:t xml:space="preserve"> </w:t>
      </w:r>
      <w:r>
        <w:rPr>
          <w:rFonts w:ascii="Times New Roman" w:hAnsi="Times New Roman"/>
          <w:sz w:val="24"/>
        </w:rPr>
        <w:t xml:space="preserve"> в размере одной двухсотой (1/200) действующей на день уплаты неустойки (штрафа, пеней) ставки рефинансирования Центрального банка Российской Федерации. </w:t>
      </w:r>
      <w:r w:rsidRPr="00D61AA2">
        <w:rPr>
          <w:rFonts w:ascii="Times New Roman" w:hAnsi="Times New Roman"/>
          <w:sz w:val="24"/>
        </w:rPr>
        <w:t xml:space="preserve">Исполнитель  </w:t>
      </w:r>
      <w:r>
        <w:rPr>
          <w:rFonts w:ascii="Times New Roman" w:hAnsi="Times New Roman"/>
          <w:sz w:val="24"/>
        </w:rPr>
        <w:t xml:space="preserve">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</w:t>
      </w:r>
      <w:r w:rsidRPr="00D61AA2">
        <w:rPr>
          <w:rFonts w:ascii="Times New Roman" w:hAnsi="Times New Roman"/>
          <w:sz w:val="24"/>
        </w:rPr>
        <w:t>Заказчика</w:t>
      </w:r>
      <w:r w:rsidRPr="00961A5B">
        <w:rPr>
          <w:rFonts w:ascii="Times New Roman" w:hAnsi="Times New Roman"/>
          <w:b/>
          <w:sz w:val="24"/>
        </w:rPr>
        <w:t>.</w:t>
      </w:r>
    </w:p>
    <w:p w:rsidR="00D61AA2" w:rsidRDefault="00D61AA2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6.2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23BE7">
        <w:rPr>
          <w:rFonts w:ascii="Times New Roman" w:hAnsi="Times New Roman"/>
          <w:sz w:val="24"/>
        </w:rPr>
        <w:t xml:space="preserve">Уплата неустойки не освобождает </w:t>
      </w:r>
      <w:r w:rsidRPr="00D61AA2">
        <w:rPr>
          <w:rFonts w:ascii="Times New Roman" w:hAnsi="Times New Roman"/>
          <w:sz w:val="24"/>
        </w:rPr>
        <w:t>Исполнителя</w:t>
      </w:r>
      <w:r w:rsidRPr="00F83B75">
        <w:rPr>
          <w:rFonts w:ascii="Times New Roman" w:hAnsi="Times New Roman"/>
          <w:b/>
          <w:sz w:val="24"/>
        </w:rPr>
        <w:t xml:space="preserve">  </w:t>
      </w:r>
      <w:r w:rsidRPr="00623BE7">
        <w:rPr>
          <w:rFonts w:ascii="Times New Roman" w:hAnsi="Times New Roman"/>
          <w:sz w:val="24"/>
        </w:rPr>
        <w:t xml:space="preserve"> от выполнения лежащих на нем обязательств или устранения нарушений.</w:t>
      </w:r>
    </w:p>
    <w:p w:rsidR="00D61AA2" w:rsidRDefault="00375779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6.3.</w:t>
      </w:r>
      <w:r w:rsidR="00F41581">
        <w:rPr>
          <w:rFonts w:ascii="Times New Roman" w:hAnsi="Times New Roman"/>
          <w:sz w:val="24"/>
        </w:rPr>
        <w:t xml:space="preserve">В </w:t>
      </w:r>
      <w:r w:rsidR="00FD4BC7">
        <w:rPr>
          <w:rFonts w:ascii="Times New Roman" w:hAnsi="Times New Roman"/>
          <w:sz w:val="24"/>
        </w:rPr>
        <w:t xml:space="preserve"> </w:t>
      </w:r>
      <w:r w:rsidR="00D61AA2">
        <w:rPr>
          <w:rFonts w:ascii="Times New Roman" w:hAnsi="Times New Roman"/>
          <w:sz w:val="24"/>
        </w:rPr>
        <w:t xml:space="preserve"> случае </w:t>
      </w:r>
      <w:r w:rsidR="00FD4BC7">
        <w:rPr>
          <w:rFonts w:ascii="Times New Roman" w:hAnsi="Times New Roman"/>
          <w:sz w:val="24"/>
        </w:rPr>
        <w:t xml:space="preserve">  </w:t>
      </w:r>
      <w:r w:rsidR="00D61AA2">
        <w:rPr>
          <w:rFonts w:ascii="Times New Roman" w:hAnsi="Times New Roman"/>
          <w:sz w:val="24"/>
        </w:rPr>
        <w:t xml:space="preserve">просрочки </w:t>
      </w:r>
      <w:r w:rsidR="00FD4BC7">
        <w:rPr>
          <w:rFonts w:ascii="Times New Roman" w:hAnsi="Times New Roman"/>
          <w:sz w:val="24"/>
        </w:rPr>
        <w:t xml:space="preserve">   </w:t>
      </w:r>
      <w:r w:rsidR="00D61AA2">
        <w:rPr>
          <w:rFonts w:ascii="Times New Roman" w:hAnsi="Times New Roman"/>
          <w:sz w:val="24"/>
        </w:rPr>
        <w:t>исполнения</w:t>
      </w:r>
      <w:r w:rsidR="00FD4BC7">
        <w:rPr>
          <w:rFonts w:ascii="Times New Roman" w:hAnsi="Times New Roman"/>
          <w:sz w:val="24"/>
        </w:rPr>
        <w:t xml:space="preserve"> </w:t>
      </w:r>
      <w:r w:rsidR="00D61AA2">
        <w:rPr>
          <w:rFonts w:ascii="Times New Roman" w:hAnsi="Times New Roman"/>
          <w:sz w:val="24"/>
        </w:rPr>
        <w:t xml:space="preserve"> </w:t>
      </w:r>
      <w:r w:rsidR="00D61AA2" w:rsidRPr="00D61AA2">
        <w:rPr>
          <w:rFonts w:ascii="Times New Roman" w:hAnsi="Times New Roman"/>
          <w:sz w:val="24"/>
        </w:rPr>
        <w:t>Заказчиком</w:t>
      </w:r>
      <w:r w:rsidR="00D61AA2">
        <w:rPr>
          <w:rFonts w:ascii="Times New Roman" w:hAnsi="Times New Roman"/>
          <w:sz w:val="24"/>
        </w:rPr>
        <w:t xml:space="preserve"> </w:t>
      </w:r>
      <w:r w:rsidR="00FD4BC7">
        <w:rPr>
          <w:rFonts w:ascii="Times New Roman" w:hAnsi="Times New Roman"/>
          <w:sz w:val="24"/>
        </w:rPr>
        <w:t xml:space="preserve">   </w:t>
      </w:r>
      <w:r w:rsidR="00D61AA2">
        <w:rPr>
          <w:rFonts w:ascii="Times New Roman" w:hAnsi="Times New Roman"/>
          <w:sz w:val="24"/>
        </w:rPr>
        <w:t xml:space="preserve">обязательства, </w:t>
      </w:r>
      <w:r w:rsidR="00FD4BC7">
        <w:rPr>
          <w:rFonts w:ascii="Times New Roman" w:hAnsi="Times New Roman"/>
          <w:sz w:val="24"/>
        </w:rPr>
        <w:t xml:space="preserve">  </w:t>
      </w:r>
      <w:r w:rsidR="00D61AA2">
        <w:rPr>
          <w:rFonts w:ascii="Times New Roman" w:hAnsi="Times New Roman"/>
          <w:sz w:val="24"/>
        </w:rPr>
        <w:t xml:space="preserve">предусмотренного </w:t>
      </w:r>
    </w:p>
    <w:p w:rsidR="00D61AA2" w:rsidRDefault="00664380" w:rsidP="00F41581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контрактом</w:t>
      </w:r>
      <w:r w:rsidR="00D61AA2" w:rsidRPr="00F83B75">
        <w:rPr>
          <w:rFonts w:ascii="Times New Roman" w:hAnsi="Times New Roman" w:cs="Times New Roman"/>
          <w:sz w:val="24"/>
          <w:szCs w:val="24"/>
        </w:rPr>
        <w:t>,</w:t>
      </w:r>
      <w:r w:rsidR="00D61AA2">
        <w:rPr>
          <w:rFonts w:ascii="Times New Roman" w:hAnsi="Times New Roman"/>
          <w:sz w:val="24"/>
        </w:rPr>
        <w:t xml:space="preserve"> другая сторона вправе потребовать уплату неустойки (штрафа, пеней). Неустойка (штраф, пени) начисляется за каждый день просрочки исполнения обязательства, предусмотренного </w:t>
      </w:r>
      <w:r>
        <w:rPr>
          <w:rFonts w:ascii="Times New Roman" w:hAnsi="Times New Roman" w:cs="Times New Roman"/>
          <w:sz w:val="24"/>
          <w:szCs w:val="24"/>
        </w:rPr>
        <w:t>контрактом</w:t>
      </w:r>
      <w:r w:rsidR="00D61AA2" w:rsidRPr="00F83B75">
        <w:rPr>
          <w:rFonts w:ascii="Times New Roman" w:hAnsi="Times New Roman" w:cs="Times New Roman"/>
          <w:sz w:val="24"/>
          <w:szCs w:val="24"/>
        </w:rPr>
        <w:t>,</w:t>
      </w:r>
      <w:r w:rsidR="00D61AA2">
        <w:rPr>
          <w:rFonts w:ascii="Times New Roman" w:hAnsi="Times New Roman"/>
          <w:sz w:val="24"/>
        </w:rPr>
        <w:t xml:space="preserve"> начиная со дня, следующего после дня истечения установленного </w:t>
      </w:r>
      <w:r>
        <w:rPr>
          <w:rFonts w:ascii="Times New Roman" w:hAnsi="Times New Roman" w:cs="Times New Roman"/>
          <w:sz w:val="24"/>
          <w:szCs w:val="24"/>
        </w:rPr>
        <w:t>контрактом</w:t>
      </w:r>
      <w:r w:rsidR="00D61AA2" w:rsidRPr="00A40728">
        <w:rPr>
          <w:color w:val="000000"/>
        </w:rPr>
        <w:t xml:space="preserve"> </w:t>
      </w:r>
      <w:r w:rsidR="00D61AA2">
        <w:rPr>
          <w:rFonts w:ascii="Times New Roman" w:hAnsi="Times New Roman"/>
          <w:sz w:val="24"/>
        </w:rPr>
        <w:t xml:space="preserve"> срока исполнения обязательства. Размер такой неустойки    (штрафа, пеней)     устанавливается    в    размере    одной   трехсотой   (1/300) действующей на день уплаты неустойки (штрафа, пеней) ставки рефинансирования Центрального банка Российской Федерации.  </w:t>
      </w:r>
      <w:r w:rsidR="00D61AA2" w:rsidRPr="00D61AA2">
        <w:rPr>
          <w:rFonts w:ascii="Times New Roman" w:hAnsi="Times New Roman"/>
          <w:sz w:val="24"/>
        </w:rPr>
        <w:t>Заказчик</w:t>
      </w:r>
      <w:r w:rsidR="00D61AA2">
        <w:rPr>
          <w:rFonts w:ascii="Times New Roman" w:hAnsi="Times New Roman"/>
          <w:sz w:val="24"/>
        </w:rPr>
        <w:t xml:space="preserve">  освобождается от уплаты неустойки (штрафа, пеней), если докажет, что просрочка исполнения указанного  обязательства произошла вследствие непреодолимой силы или по вине другой Стороны.</w:t>
      </w:r>
    </w:p>
    <w:p w:rsidR="00D61AA2" w:rsidRDefault="00375779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6.4.</w:t>
      </w:r>
      <w:r w:rsidR="00D61AA2" w:rsidRPr="00623BE7">
        <w:rPr>
          <w:rFonts w:ascii="Times New Roman" w:hAnsi="Times New Roman"/>
          <w:sz w:val="24"/>
        </w:rPr>
        <w:t xml:space="preserve">Меры </w:t>
      </w:r>
      <w:r w:rsidR="00FD4BC7">
        <w:rPr>
          <w:rFonts w:ascii="Times New Roman" w:hAnsi="Times New Roman"/>
          <w:sz w:val="24"/>
        </w:rPr>
        <w:t xml:space="preserve">   </w:t>
      </w:r>
      <w:r w:rsidR="00D61AA2" w:rsidRPr="00623BE7">
        <w:rPr>
          <w:rFonts w:ascii="Times New Roman" w:hAnsi="Times New Roman"/>
          <w:sz w:val="24"/>
        </w:rPr>
        <w:t>ответственности</w:t>
      </w:r>
      <w:r w:rsidR="00FD4BC7">
        <w:rPr>
          <w:rFonts w:ascii="Times New Roman" w:hAnsi="Times New Roman"/>
          <w:sz w:val="24"/>
        </w:rPr>
        <w:t xml:space="preserve">   </w:t>
      </w:r>
      <w:r w:rsidR="00D61AA2" w:rsidRPr="00623BE7">
        <w:rPr>
          <w:rFonts w:ascii="Times New Roman" w:hAnsi="Times New Roman"/>
          <w:sz w:val="24"/>
        </w:rPr>
        <w:t xml:space="preserve"> </w:t>
      </w:r>
      <w:r w:rsidR="00D61AA2">
        <w:rPr>
          <w:rFonts w:ascii="Times New Roman" w:hAnsi="Times New Roman"/>
          <w:sz w:val="24"/>
        </w:rPr>
        <w:t>С</w:t>
      </w:r>
      <w:r w:rsidR="00D61AA2" w:rsidRPr="00623BE7">
        <w:rPr>
          <w:rFonts w:ascii="Times New Roman" w:hAnsi="Times New Roman"/>
          <w:sz w:val="24"/>
        </w:rPr>
        <w:t>торон,</w:t>
      </w:r>
      <w:r w:rsidR="00FD4BC7">
        <w:rPr>
          <w:rFonts w:ascii="Times New Roman" w:hAnsi="Times New Roman"/>
          <w:sz w:val="24"/>
        </w:rPr>
        <w:t xml:space="preserve">  </w:t>
      </w:r>
      <w:r w:rsidR="00D61AA2" w:rsidRPr="00623BE7">
        <w:rPr>
          <w:rFonts w:ascii="Times New Roman" w:hAnsi="Times New Roman"/>
          <w:sz w:val="24"/>
        </w:rPr>
        <w:t xml:space="preserve"> </w:t>
      </w:r>
      <w:r w:rsidR="00FD4BC7">
        <w:rPr>
          <w:rFonts w:ascii="Times New Roman" w:hAnsi="Times New Roman"/>
          <w:sz w:val="24"/>
        </w:rPr>
        <w:t xml:space="preserve"> </w:t>
      </w:r>
      <w:r w:rsidR="00D61AA2" w:rsidRPr="00623BE7">
        <w:rPr>
          <w:rFonts w:ascii="Times New Roman" w:hAnsi="Times New Roman"/>
          <w:sz w:val="24"/>
        </w:rPr>
        <w:t>не</w:t>
      </w:r>
      <w:r w:rsidR="00FD4BC7">
        <w:rPr>
          <w:rFonts w:ascii="Times New Roman" w:hAnsi="Times New Roman"/>
          <w:sz w:val="24"/>
        </w:rPr>
        <w:t xml:space="preserve"> </w:t>
      </w:r>
      <w:r w:rsidR="00D61AA2" w:rsidRPr="00623BE7">
        <w:rPr>
          <w:rFonts w:ascii="Times New Roman" w:hAnsi="Times New Roman"/>
          <w:sz w:val="24"/>
        </w:rPr>
        <w:t xml:space="preserve"> </w:t>
      </w:r>
      <w:r w:rsidR="00FD4BC7">
        <w:rPr>
          <w:rFonts w:ascii="Times New Roman" w:hAnsi="Times New Roman"/>
          <w:sz w:val="24"/>
        </w:rPr>
        <w:t xml:space="preserve"> </w:t>
      </w:r>
      <w:r w:rsidR="00D61AA2" w:rsidRPr="00623BE7">
        <w:rPr>
          <w:rFonts w:ascii="Times New Roman" w:hAnsi="Times New Roman"/>
          <w:sz w:val="24"/>
        </w:rPr>
        <w:t>предусмотренные</w:t>
      </w:r>
      <w:r w:rsidR="00FD4BC7">
        <w:rPr>
          <w:rFonts w:ascii="Times New Roman" w:hAnsi="Times New Roman"/>
          <w:sz w:val="24"/>
        </w:rPr>
        <w:t xml:space="preserve">  </w:t>
      </w:r>
      <w:r w:rsidR="00D61AA2" w:rsidRPr="00623BE7">
        <w:rPr>
          <w:rFonts w:ascii="Times New Roman" w:hAnsi="Times New Roman"/>
          <w:sz w:val="24"/>
        </w:rPr>
        <w:t xml:space="preserve"> в </w:t>
      </w:r>
      <w:r w:rsidR="00FD4BC7">
        <w:rPr>
          <w:rFonts w:ascii="Times New Roman" w:hAnsi="Times New Roman"/>
          <w:sz w:val="24"/>
        </w:rPr>
        <w:t xml:space="preserve">  </w:t>
      </w:r>
      <w:r w:rsidR="00D61AA2" w:rsidRPr="00623BE7">
        <w:rPr>
          <w:rFonts w:ascii="Times New Roman" w:hAnsi="Times New Roman"/>
          <w:sz w:val="24"/>
        </w:rPr>
        <w:t xml:space="preserve">настоящем </w:t>
      </w:r>
      <w:r w:rsidR="00FD4BC7">
        <w:rPr>
          <w:rFonts w:ascii="Times New Roman" w:hAnsi="Times New Roman"/>
          <w:sz w:val="24"/>
        </w:rPr>
        <w:t xml:space="preserve"> </w:t>
      </w:r>
      <w:r w:rsidR="00D61AA2" w:rsidRPr="00623BE7">
        <w:rPr>
          <w:rFonts w:ascii="Times New Roman" w:hAnsi="Times New Roman"/>
          <w:sz w:val="24"/>
        </w:rPr>
        <w:t xml:space="preserve"> </w:t>
      </w:r>
      <w:r w:rsidR="00FD4BC7">
        <w:rPr>
          <w:rFonts w:ascii="Times New Roman" w:hAnsi="Times New Roman"/>
          <w:sz w:val="24"/>
        </w:rPr>
        <w:t xml:space="preserve"> </w:t>
      </w:r>
      <w:r w:rsidR="00664380">
        <w:rPr>
          <w:rFonts w:ascii="Times New Roman" w:hAnsi="Times New Roman" w:cs="Times New Roman"/>
          <w:sz w:val="24"/>
          <w:szCs w:val="24"/>
        </w:rPr>
        <w:t>контракте</w:t>
      </w:r>
      <w:r w:rsidR="00FD4BC7">
        <w:rPr>
          <w:rFonts w:ascii="Times New Roman" w:hAnsi="Times New Roman" w:cs="Times New Roman"/>
          <w:sz w:val="24"/>
          <w:szCs w:val="24"/>
        </w:rPr>
        <w:t>,</w:t>
      </w:r>
      <w:r w:rsidR="00D61AA2" w:rsidRPr="00623BE7">
        <w:rPr>
          <w:rFonts w:ascii="Times New Roman" w:hAnsi="Times New Roman"/>
          <w:sz w:val="24"/>
        </w:rPr>
        <w:t xml:space="preserve"> применяются в соответствии с нормами гражданского законодательства, действующего на территории России.</w:t>
      </w:r>
    </w:p>
    <w:p w:rsidR="00D61AA2" w:rsidRDefault="00375779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6.5.</w:t>
      </w:r>
      <w:r w:rsidR="00D61AA2">
        <w:rPr>
          <w:rFonts w:ascii="Times New Roman" w:hAnsi="Times New Roman"/>
          <w:sz w:val="24"/>
        </w:rPr>
        <w:t xml:space="preserve">Исполнитель </w:t>
      </w:r>
      <w:r w:rsidR="00FD4BC7">
        <w:rPr>
          <w:rFonts w:ascii="Times New Roman" w:hAnsi="Times New Roman"/>
          <w:sz w:val="24"/>
        </w:rPr>
        <w:t xml:space="preserve"> </w:t>
      </w:r>
      <w:r w:rsidR="00D61AA2">
        <w:rPr>
          <w:rFonts w:ascii="Times New Roman" w:hAnsi="Times New Roman"/>
          <w:sz w:val="24"/>
        </w:rPr>
        <w:t>может</w:t>
      </w:r>
      <w:r w:rsidR="00FD4BC7">
        <w:rPr>
          <w:rFonts w:ascii="Times New Roman" w:hAnsi="Times New Roman"/>
          <w:sz w:val="24"/>
        </w:rPr>
        <w:t xml:space="preserve"> </w:t>
      </w:r>
      <w:r w:rsidR="00D61AA2">
        <w:rPr>
          <w:rFonts w:ascii="Times New Roman" w:hAnsi="Times New Roman"/>
          <w:sz w:val="24"/>
        </w:rPr>
        <w:t xml:space="preserve"> быть</w:t>
      </w:r>
      <w:r w:rsidR="00FD4BC7">
        <w:rPr>
          <w:rFonts w:ascii="Times New Roman" w:hAnsi="Times New Roman"/>
          <w:sz w:val="24"/>
        </w:rPr>
        <w:t xml:space="preserve"> </w:t>
      </w:r>
      <w:r w:rsidR="00D61AA2">
        <w:rPr>
          <w:rFonts w:ascii="Times New Roman" w:hAnsi="Times New Roman"/>
          <w:sz w:val="24"/>
        </w:rPr>
        <w:t xml:space="preserve"> включен в реестр недобросовестных поставщиков с учетом </w:t>
      </w:r>
    </w:p>
    <w:p w:rsidR="00D61AA2" w:rsidRDefault="00D61AA2" w:rsidP="00F41581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положений ст.19 Федерального закона 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D61AA2" w:rsidRDefault="00D61AA2" w:rsidP="00F41581">
      <w:pPr>
        <w:pStyle w:val="Preformat"/>
        <w:jc w:val="both"/>
        <w:rPr>
          <w:rFonts w:ascii="Times New Roman" w:hAnsi="Times New Roman"/>
          <w:sz w:val="24"/>
        </w:rPr>
      </w:pPr>
    </w:p>
    <w:p w:rsidR="00394350" w:rsidRPr="00F41581" w:rsidRDefault="00F41581" w:rsidP="00D3109F">
      <w:pPr>
        <w:ind w:right="-185"/>
        <w:jc w:val="center"/>
        <w:rPr>
          <w:b/>
        </w:rPr>
      </w:pPr>
      <w:r w:rsidRPr="00F41581">
        <w:rPr>
          <w:b/>
        </w:rPr>
        <w:t>7</w:t>
      </w:r>
      <w:r w:rsidR="00394350" w:rsidRPr="00F41581">
        <w:rPr>
          <w:b/>
        </w:rPr>
        <w:t>. ГАРАНТИЙНЫЕ ОБЯЗАТЕЛЬСТВА</w:t>
      </w:r>
    </w:p>
    <w:p w:rsidR="00394350" w:rsidRPr="00321F66" w:rsidRDefault="00F41581" w:rsidP="00D3109F">
      <w:pPr>
        <w:ind w:right="-1" w:firstLine="708"/>
        <w:jc w:val="both"/>
      </w:pPr>
      <w:r>
        <w:t>7</w:t>
      </w:r>
      <w:r w:rsidR="00394350" w:rsidRPr="00321F66">
        <w:t>.1</w:t>
      </w:r>
      <w:r w:rsidR="00375779">
        <w:t>.</w:t>
      </w:r>
      <w:r w:rsidR="00394350" w:rsidRPr="00321F66">
        <w:t xml:space="preserve"> </w:t>
      </w:r>
      <w:r>
        <w:t xml:space="preserve"> </w:t>
      </w:r>
      <w:r w:rsidR="00FD4BC7">
        <w:t>Исполнитель</w:t>
      </w:r>
      <w:r w:rsidR="000B7D4E" w:rsidRPr="00321F66">
        <w:t xml:space="preserve"> даёт гарантию на </w:t>
      </w:r>
      <w:r w:rsidR="00B573A1">
        <w:t xml:space="preserve">выполненные работы </w:t>
      </w:r>
      <w:r>
        <w:t xml:space="preserve"> -</w:t>
      </w:r>
      <w:r w:rsidR="000B7D4E" w:rsidRPr="00321F66">
        <w:t xml:space="preserve"> </w:t>
      </w:r>
      <w:r w:rsidR="00770CA7">
        <w:t>1</w:t>
      </w:r>
      <w:r w:rsidR="000B7D4E" w:rsidRPr="00321F66">
        <w:t xml:space="preserve"> год, </w:t>
      </w:r>
      <w:r w:rsidR="00394350" w:rsidRPr="00321F66">
        <w:t xml:space="preserve">при условии эксплуатации </w:t>
      </w:r>
      <w:r>
        <w:t>кондиционеров</w:t>
      </w:r>
      <w:r w:rsidR="00394350" w:rsidRPr="00321F66">
        <w:t xml:space="preserve">  в соответствии с инструкцией по эксплуата</w:t>
      </w:r>
      <w:r>
        <w:t>ц</w:t>
      </w:r>
      <w:r w:rsidR="00394350" w:rsidRPr="00321F66">
        <w:t>ии</w:t>
      </w:r>
      <w:r w:rsidR="0085439A" w:rsidRPr="00321F66">
        <w:t>.</w:t>
      </w:r>
    </w:p>
    <w:p w:rsidR="00F41581" w:rsidRDefault="00F41581" w:rsidP="00D3109F">
      <w:pPr>
        <w:ind w:right="-1" w:firstLine="708"/>
        <w:jc w:val="both"/>
      </w:pPr>
      <w:r>
        <w:t>7</w:t>
      </w:r>
      <w:r w:rsidR="00394350" w:rsidRPr="00321F66">
        <w:t>.</w:t>
      </w:r>
      <w:r>
        <w:t>2</w:t>
      </w:r>
      <w:r w:rsidR="00375779">
        <w:t>.</w:t>
      </w:r>
      <w:r>
        <w:t xml:space="preserve">  </w:t>
      </w:r>
      <w:r w:rsidR="00FD4BC7">
        <w:t>Исполнитель</w:t>
      </w:r>
      <w:r w:rsidR="00394350" w:rsidRPr="00321F66">
        <w:t xml:space="preserve">  своими силами и за свой счёт обязуется осуществить работы по </w:t>
      </w:r>
      <w:r>
        <w:t>устранению</w:t>
      </w:r>
      <w:r w:rsidR="00394350" w:rsidRPr="00321F66">
        <w:t xml:space="preserve"> дефектов или неисправностей, выявленных в гарантийный период. </w:t>
      </w:r>
    </w:p>
    <w:p w:rsidR="00F41581" w:rsidRDefault="00394350" w:rsidP="00F41581">
      <w:pPr>
        <w:ind w:right="-1"/>
        <w:jc w:val="both"/>
      </w:pPr>
      <w:r w:rsidRPr="00321F66">
        <w:t>Гарантия н</w:t>
      </w:r>
      <w:r w:rsidR="00F41581">
        <w:t>е</w:t>
      </w:r>
      <w:r w:rsidRPr="00321F66">
        <w:t xml:space="preserve"> распространяется, если ремонт необходим в результате неправильной эксплуатации оборудо</w:t>
      </w:r>
      <w:r w:rsidR="0085439A" w:rsidRPr="00321F66">
        <w:t xml:space="preserve">вания. </w:t>
      </w:r>
    </w:p>
    <w:p w:rsidR="00394350" w:rsidRPr="00321F66" w:rsidRDefault="0085439A" w:rsidP="00F41581">
      <w:pPr>
        <w:ind w:right="-1"/>
      </w:pPr>
      <w:r w:rsidRPr="00321F66">
        <w:t xml:space="preserve">            </w:t>
      </w:r>
      <w:r w:rsidR="00394350" w:rsidRPr="00321F66">
        <w:t xml:space="preserve">     </w:t>
      </w:r>
    </w:p>
    <w:p w:rsidR="00F41581" w:rsidRPr="00F41581" w:rsidRDefault="00F41581" w:rsidP="00D3109F">
      <w:pPr>
        <w:pStyle w:val="Preformat"/>
        <w:jc w:val="center"/>
        <w:rPr>
          <w:rFonts w:ascii="Times New Roman" w:hAnsi="Times New Roman" w:cs="Times New Roman"/>
          <w:sz w:val="24"/>
          <w:szCs w:val="24"/>
        </w:rPr>
      </w:pPr>
      <w:r w:rsidRPr="00F41581"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sz w:val="24"/>
          <w:szCs w:val="24"/>
        </w:rPr>
        <w:t xml:space="preserve">НЕПРЕОДОЛИМАЯ СИЛА </w:t>
      </w:r>
      <w:r w:rsidRPr="00F41581">
        <w:rPr>
          <w:rFonts w:ascii="Times New Roman" w:hAnsi="Times New Roman" w:cs="Times New Roman"/>
          <w:b/>
          <w:sz w:val="24"/>
          <w:szCs w:val="24"/>
        </w:rPr>
        <w:t xml:space="preserve"> (форс-мажорные обстоятельства</w:t>
      </w:r>
      <w:r w:rsidRPr="00F41581">
        <w:rPr>
          <w:rFonts w:ascii="Times New Roman" w:hAnsi="Times New Roman" w:cs="Times New Roman"/>
          <w:sz w:val="24"/>
          <w:szCs w:val="24"/>
        </w:rPr>
        <w:t>)</w:t>
      </w:r>
    </w:p>
    <w:p w:rsidR="00F41581" w:rsidRPr="00623BE7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Pr="00623BE7">
        <w:rPr>
          <w:rFonts w:ascii="Times New Roman" w:hAnsi="Times New Roman"/>
          <w:sz w:val="24"/>
        </w:rPr>
        <w:t>.1</w:t>
      </w:r>
      <w:r w:rsidR="00375779">
        <w:rPr>
          <w:rFonts w:ascii="Times New Roman" w:hAnsi="Times New Roman"/>
          <w:sz w:val="24"/>
        </w:rPr>
        <w:t>.</w:t>
      </w:r>
      <w:r w:rsidRPr="00623BE7">
        <w:rPr>
          <w:rFonts w:ascii="Times New Roman" w:hAnsi="Times New Roman"/>
          <w:sz w:val="24"/>
        </w:rPr>
        <w:t xml:space="preserve"> Стороны освобождаются от исполнения своих обязательств по настоящему </w:t>
      </w:r>
      <w:r w:rsidR="00664380">
        <w:rPr>
          <w:rFonts w:ascii="Times New Roman" w:hAnsi="Times New Roman"/>
          <w:sz w:val="24"/>
        </w:rPr>
        <w:t>контракт</w:t>
      </w:r>
      <w:r>
        <w:rPr>
          <w:rFonts w:ascii="Times New Roman" w:hAnsi="Times New Roman"/>
          <w:sz w:val="24"/>
        </w:rPr>
        <w:t>у</w:t>
      </w:r>
      <w:r w:rsidR="00FD4BC7">
        <w:rPr>
          <w:rFonts w:ascii="Times New Roman" w:hAnsi="Times New Roman"/>
          <w:sz w:val="24"/>
        </w:rPr>
        <w:t xml:space="preserve"> </w:t>
      </w:r>
      <w:r w:rsidRPr="00623BE7">
        <w:rPr>
          <w:rFonts w:ascii="Times New Roman" w:hAnsi="Times New Roman"/>
          <w:sz w:val="24"/>
        </w:rPr>
        <w:t xml:space="preserve">в случае и на период наступления обстоятельств непреодолимой силы, препятствующих их исполнению, которые Стороны не смогли предвидеть и предотвратить при заключении </w:t>
      </w:r>
      <w:r w:rsidR="00664380">
        <w:rPr>
          <w:rFonts w:ascii="Times New Roman" w:hAnsi="Times New Roman"/>
          <w:sz w:val="24"/>
        </w:rPr>
        <w:t>контракта</w:t>
      </w:r>
      <w:r w:rsidRPr="00623BE7">
        <w:rPr>
          <w:rFonts w:ascii="Times New Roman" w:hAnsi="Times New Roman"/>
          <w:sz w:val="24"/>
        </w:rPr>
        <w:t xml:space="preserve"> и которые возникли не по воле Сторон.</w:t>
      </w:r>
    </w:p>
    <w:p w:rsidR="00F41581" w:rsidRPr="00623BE7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Pr="00623BE7">
        <w:rPr>
          <w:rFonts w:ascii="Times New Roman" w:hAnsi="Times New Roman"/>
          <w:sz w:val="24"/>
        </w:rPr>
        <w:t>.2</w:t>
      </w:r>
      <w:r w:rsidR="00375779">
        <w:rPr>
          <w:rFonts w:ascii="Times New Roman" w:hAnsi="Times New Roman"/>
          <w:sz w:val="24"/>
        </w:rPr>
        <w:t>.</w:t>
      </w:r>
      <w:r w:rsidRPr="00623BE7">
        <w:rPr>
          <w:rFonts w:ascii="Times New Roman" w:hAnsi="Times New Roman"/>
          <w:sz w:val="24"/>
        </w:rPr>
        <w:t xml:space="preserve"> К обстоятельствам непреодолимой силы относятся войны, гражданские войны,  эпидемии, аварии, пожары, землетрясения, навод</w:t>
      </w:r>
      <w:r>
        <w:rPr>
          <w:rFonts w:ascii="Times New Roman" w:hAnsi="Times New Roman"/>
          <w:sz w:val="24"/>
        </w:rPr>
        <w:t>нения и иные стихийные бедствия, акты государственных структур.</w:t>
      </w:r>
    </w:p>
    <w:p w:rsidR="00F41581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Pr="00623BE7">
        <w:rPr>
          <w:rFonts w:ascii="Times New Roman" w:hAnsi="Times New Roman"/>
          <w:sz w:val="24"/>
        </w:rPr>
        <w:t>.3</w:t>
      </w:r>
      <w:r w:rsidR="00375779">
        <w:rPr>
          <w:rFonts w:ascii="Times New Roman" w:hAnsi="Times New Roman"/>
          <w:sz w:val="24"/>
        </w:rPr>
        <w:t>.</w:t>
      </w:r>
      <w:r w:rsidRPr="00623BE7">
        <w:rPr>
          <w:rFonts w:ascii="Times New Roman" w:hAnsi="Times New Roman"/>
          <w:sz w:val="24"/>
        </w:rPr>
        <w:t xml:space="preserve">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</w:t>
      </w:r>
      <w:r>
        <w:rPr>
          <w:rFonts w:ascii="Times New Roman" w:hAnsi="Times New Roman"/>
          <w:sz w:val="24"/>
        </w:rPr>
        <w:t xml:space="preserve">. </w:t>
      </w:r>
    </w:p>
    <w:p w:rsidR="00F41581" w:rsidRPr="00623BE7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Pr="00623BE7">
        <w:rPr>
          <w:rFonts w:ascii="Times New Roman" w:hAnsi="Times New Roman"/>
          <w:sz w:val="24"/>
        </w:rPr>
        <w:t>.4</w:t>
      </w:r>
      <w:r w:rsidR="00375779">
        <w:rPr>
          <w:rFonts w:ascii="Times New Roman" w:hAnsi="Times New Roman"/>
          <w:sz w:val="24"/>
        </w:rPr>
        <w:t>.</w:t>
      </w:r>
      <w:r w:rsidRPr="00623BE7">
        <w:rPr>
          <w:rFonts w:ascii="Times New Roman" w:hAnsi="Times New Roman"/>
          <w:sz w:val="24"/>
        </w:rPr>
        <w:t xml:space="preserve"> При наступлении названных обстоятельств непреодолимой силы исполнение обязательств по настоящему </w:t>
      </w:r>
      <w:r w:rsidR="00664380">
        <w:rPr>
          <w:rFonts w:ascii="Times New Roman" w:hAnsi="Times New Roman"/>
          <w:sz w:val="24"/>
        </w:rPr>
        <w:t>контракту</w:t>
      </w:r>
      <w:r w:rsidRPr="00623BE7">
        <w:rPr>
          <w:rFonts w:ascii="Times New Roman" w:hAnsi="Times New Roman"/>
          <w:sz w:val="24"/>
        </w:rPr>
        <w:t xml:space="preserve">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</w:t>
      </w:r>
      <w:r w:rsidR="00664380">
        <w:rPr>
          <w:rFonts w:ascii="Times New Roman" w:hAnsi="Times New Roman"/>
          <w:sz w:val="24"/>
        </w:rPr>
        <w:t>контракт</w:t>
      </w:r>
      <w:r>
        <w:rPr>
          <w:rFonts w:ascii="Times New Roman" w:hAnsi="Times New Roman"/>
          <w:sz w:val="24"/>
        </w:rPr>
        <w:t>а</w:t>
      </w:r>
      <w:r w:rsidRPr="00623BE7">
        <w:rPr>
          <w:rFonts w:ascii="Times New Roman" w:hAnsi="Times New Roman"/>
          <w:sz w:val="24"/>
        </w:rPr>
        <w:t xml:space="preserve"> в установленном законом порядке.</w:t>
      </w:r>
    </w:p>
    <w:p w:rsidR="00F41581" w:rsidRDefault="00F41581" w:rsidP="00F41581">
      <w:pPr>
        <w:pStyle w:val="Preformat"/>
        <w:rPr>
          <w:rFonts w:ascii="Times New Roman" w:hAnsi="Times New Roman"/>
          <w:b/>
          <w:sz w:val="24"/>
        </w:rPr>
      </w:pPr>
    </w:p>
    <w:p w:rsidR="00F41581" w:rsidRDefault="00F41581" w:rsidP="00F41581">
      <w:pPr>
        <w:pStyle w:val="Pre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9. </w:t>
      </w:r>
      <w:r w:rsidR="001F4EEA">
        <w:rPr>
          <w:rFonts w:ascii="Times New Roman" w:hAnsi="Times New Roman"/>
          <w:b/>
          <w:sz w:val="24"/>
        </w:rPr>
        <w:t>РАЗРЕШЕНИЕ СПОРОВ</w:t>
      </w:r>
    </w:p>
    <w:p w:rsidR="00F41581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9.1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 Все  споры  или  разногласия,   возникающие  между  Сторонами  по   настоящему </w:t>
      </w:r>
      <w:r w:rsidR="00664380">
        <w:rPr>
          <w:rFonts w:ascii="Times New Roman" w:hAnsi="Times New Roman"/>
          <w:sz w:val="24"/>
        </w:rPr>
        <w:t>контракт</w:t>
      </w:r>
      <w:r>
        <w:rPr>
          <w:rFonts w:ascii="Times New Roman" w:hAnsi="Times New Roman"/>
          <w:sz w:val="24"/>
        </w:rPr>
        <w:t>у или в связи с ним, разрешаются путем переговоров между Сторонами, результаты которых оформляются в письменном виде.</w:t>
      </w:r>
    </w:p>
    <w:p w:rsidR="00F41581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9.2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FD4BC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случае невозможности разрешения разногласий  путем переговоров они решаются в соответствии с действующим законодательством РФ в Арбитражном суде Пермского края.</w:t>
      </w:r>
    </w:p>
    <w:p w:rsidR="00572A7C" w:rsidRDefault="00572A7C" w:rsidP="00F41581">
      <w:pPr>
        <w:pStyle w:val="Preformat"/>
        <w:jc w:val="both"/>
        <w:rPr>
          <w:rFonts w:ascii="Times New Roman" w:hAnsi="Times New Roman"/>
          <w:sz w:val="24"/>
        </w:rPr>
      </w:pPr>
    </w:p>
    <w:p w:rsidR="00F41581" w:rsidRDefault="00F41581" w:rsidP="00F41581">
      <w:pPr>
        <w:pStyle w:val="Pre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10. </w:t>
      </w:r>
      <w:r w:rsidR="001F4EEA">
        <w:rPr>
          <w:rFonts w:ascii="Times New Roman" w:hAnsi="Times New Roman"/>
          <w:b/>
          <w:sz w:val="24"/>
        </w:rPr>
        <w:t>ЗАКЛЮЧИТЕЛЬНЫЕ ПОЛОЖЕНИЯ</w:t>
      </w:r>
    </w:p>
    <w:p w:rsidR="00F41581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10.1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Во всем остальном, что не предусмотрено настоящим </w:t>
      </w:r>
      <w:r w:rsidR="00664380">
        <w:rPr>
          <w:rFonts w:ascii="Times New Roman" w:hAnsi="Times New Roman"/>
          <w:sz w:val="24"/>
        </w:rPr>
        <w:t>контрактом</w:t>
      </w:r>
      <w:r>
        <w:rPr>
          <w:rFonts w:ascii="Times New Roman" w:hAnsi="Times New Roman"/>
          <w:sz w:val="24"/>
        </w:rPr>
        <w:t>, Стороны руководствуются действующим законодательством РФ.</w:t>
      </w:r>
    </w:p>
    <w:p w:rsidR="00F41581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10.2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F41581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10.3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Любые изменения и дополнения к настоящему </w:t>
      </w:r>
      <w:r w:rsidR="00664380">
        <w:rPr>
          <w:rFonts w:ascii="Times New Roman" w:hAnsi="Times New Roman"/>
          <w:sz w:val="24"/>
        </w:rPr>
        <w:t>контракту</w:t>
      </w:r>
      <w:r>
        <w:rPr>
          <w:rFonts w:ascii="Times New Roman" w:hAnsi="Times New Roman"/>
          <w:sz w:val="24"/>
        </w:rPr>
        <w:t xml:space="preserve"> имеют силу только в том случае, если они оформлены в письменном виде и подписаны обеими Сторонами.   </w:t>
      </w:r>
    </w:p>
    <w:p w:rsidR="00F41581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10.4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 под расписку соответствующими должностными лицами. </w:t>
      </w:r>
    </w:p>
    <w:p w:rsidR="00F41581" w:rsidRDefault="00F41581" w:rsidP="00D3109F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10.5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Настоящий </w:t>
      </w:r>
      <w:r w:rsidR="00664380">
        <w:rPr>
          <w:rFonts w:ascii="Times New Roman" w:hAnsi="Times New Roman"/>
          <w:sz w:val="24"/>
        </w:rPr>
        <w:t>контракт</w:t>
      </w:r>
      <w:r>
        <w:rPr>
          <w:rFonts w:ascii="Times New Roman" w:hAnsi="Times New Roman"/>
          <w:sz w:val="24"/>
        </w:rPr>
        <w:t xml:space="preserve"> составлен в четырех экземплярах, имеющих одинаковую юридическую силу, три экземпляра находятся у Заказчика, один экземпляр находится у </w:t>
      </w:r>
      <w:r w:rsidR="00017AC4">
        <w:rPr>
          <w:rFonts w:ascii="Times New Roman" w:hAnsi="Times New Roman"/>
          <w:sz w:val="24"/>
        </w:rPr>
        <w:t>Исполнителя</w:t>
      </w:r>
      <w:r>
        <w:rPr>
          <w:rFonts w:ascii="Times New Roman" w:hAnsi="Times New Roman"/>
          <w:sz w:val="24"/>
        </w:rPr>
        <w:t>.</w:t>
      </w:r>
    </w:p>
    <w:p w:rsidR="00F41581" w:rsidRDefault="00F41581" w:rsidP="00D3109F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</w:t>
      </w:r>
      <w:r w:rsidR="00017AC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.6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Для решения текущих вопросов по </w:t>
      </w:r>
      <w:r w:rsidR="00664380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hAnsi="Times New Roman"/>
          <w:sz w:val="24"/>
          <w:szCs w:val="24"/>
        </w:rPr>
        <w:t xml:space="preserve"> назначаются ответственные лица: </w:t>
      </w:r>
    </w:p>
    <w:p w:rsidR="00017AC4" w:rsidRPr="00FF243F" w:rsidRDefault="00F41581" w:rsidP="00017AC4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Заказчика: </w:t>
      </w:r>
      <w:proofErr w:type="spellStart"/>
      <w:r w:rsidR="00017AC4" w:rsidRPr="00FF243F">
        <w:rPr>
          <w:rFonts w:ascii="Times New Roman" w:hAnsi="Times New Roman"/>
          <w:sz w:val="24"/>
          <w:szCs w:val="24"/>
        </w:rPr>
        <w:t>Маклецова</w:t>
      </w:r>
      <w:proofErr w:type="spellEnd"/>
      <w:r w:rsidR="00017AC4" w:rsidRPr="00FF243F">
        <w:rPr>
          <w:rFonts w:ascii="Times New Roman" w:hAnsi="Times New Roman"/>
          <w:sz w:val="24"/>
          <w:szCs w:val="24"/>
        </w:rPr>
        <w:t xml:space="preserve"> Раиса </w:t>
      </w:r>
      <w:proofErr w:type="spellStart"/>
      <w:r w:rsidR="00017AC4" w:rsidRPr="00FF243F">
        <w:rPr>
          <w:rFonts w:ascii="Times New Roman" w:hAnsi="Times New Roman"/>
          <w:sz w:val="24"/>
          <w:szCs w:val="24"/>
        </w:rPr>
        <w:t>Абдулловна</w:t>
      </w:r>
      <w:proofErr w:type="spellEnd"/>
      <w:r w:rsidR="00017AC4" w:rsidRPr="00FF243F">
        <w:rPr>
          <w:rFonts w:ascii="Times New Roman" w:hAnsi="Times New Roman"/>
          <w:sz w:val="24"/>
          <w:szCs w:val="24"/>
        </w:rPr>
        <w:t>, тел. 8 982 491 01 49.</w:t>
      </w:r>
    </w:p>
    <w:p w:rsidR="00375779" w:rsidRDefault="00F41581" w:rsidP="00017AC4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017AC4">
        <w:rPr>
          <w:rFonts w:ascii="Times New Roman" w:hAnsi="Times New Roman"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 xml:space="preserve">:  </w:t>
      </w:r>
      <w:r w:rsidR="00BF2A89">
        <w:rPr>
          <w:rFonts w:ascii="Times New Roman" w:hAnsi="Times New Roman"/>
          <w:sz w:val="24"/>
          <w:szCs w:val="24"/>
        </w:rPr>
        <w:t>_______________________</w:t>
      </w:r>
      <w:r w:rsidR="00CF6010">
        <w:rPr>
          <w:rFonts w:ascii="Times New Roman" w:hAnsi="Times New Roman"/>
          <w:sz w:val="24"/>
          <w:szCs w:val="24"/>
        </w:rPr>
        <w:t xml:space="preserve">, тел. </w:t>
      </w:r>
      <w:r w:rsidR="00BF2A89">
        <w:rPr>
          <w:rFonts w:ascii="Times New Roman" w:hAnsi="Times New Roman"/>
          <w:sz w:val="24"/>
          <w:szCs w:val="24"/>
        </w:rPr>
        <w:t>_______________</w:t>
      </w:r>
    </w:p>
    <w:p w:rsidR="00F41581" w:rsidRDefault="00F41581" w:rsidP="00D3109F">
      <w:pPr>
        <w:pStyle w:val="ConsNormal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017AC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.7</w:t>
      </w:r>
      <w:r w:rsidR="0037577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К </w:t>
      </w:r>
      <w:r w:rsidR="00664380">
        <w:rPr>
          <w:rFonts w:ascii="Times New Roman" w:hAnsi="Times New Roman"/>
          <w:sz w:val="24"/>
        </w:rPr>
        <w:t>контракту</w:t>
      </w:r>
      <w:r>
        <w:rPr>
          <w:rFonts w:ascii="Times New Roman" w:hAnsi="Times New Roman"/>
          <w:sz w:val="24"/>
        </w:rPr>
        <w:t xml:space="preserve"> прилагаются и являются его неотъемлемой частью:</w:t>
      </w:r>
    </w:p>
    <w:p w:rsidR="00375779" w:rsidRDefault="00017AC4" w:rsidP="00D3109F">
      <w:pPr>
        <w:ind w:right="-185" w:firstLine="708"/>
      </w:pPr>
      <w:r>
        <w:t xml:space="preserve">Приложение № 1 – </w:t>
      </w:r>
      <w:r w:rsidR="00375779">
        <w:t xml:space="preserve">Спецификация монтажа, </w:t>
      </w:r>
      <w:proofErr w:type="spellStart"/>
      <w:r w:rsidR="00375779">
        <w:t>пусконаладки</w:t>
      </w:r>
      <w:proofErr w:type="spellEnd"/>
      <w:r w:rsidR="00375779">
        <w:t xml:space="preserve"> кондиционеров</w:t>
      </w:r>
      <w:r w:rsidR="004A51CF">
        <w:t>.</w:t>
      </w:r>
    </w:p>
    <w:p w:rsidR="00017AC4" w:rsidRDefault="00017AC4" w:rsidP="00017AC4">
      <w:pPr>
        <w:pStyle w:val="ConsNormal"/>
        <w:ind w:firstLine="0"/>
        <w:jc w:val="both"/>
        <w:rPr>
          <w:rFonts w:ascii="Times New Roman" w:hAnsi="Times New Roman"/>
          <w:sz w:val="24"/>
        </w:rPr>
      </w:pPr>
    </w:p>
    <w:p w:rsidR="00394350" w:rsidRPr="00017AC4" w:rsidRDefault="00394350" w:rsidP="00394350">
      <w:pPr>
        <w:ind w:right="-185"/>
        <w:rPr>
          <w:b/>
        </w:rPr>
      </w:pPr>
      <w:r w:rsidRPr="00321F66">
        <w:t xml:space="preserve">                                              </w:t>
      </w:r>
      <w:r w:rsidRPr="00017AC4">
        <w:rPr>
          <w:b/>
        </w:rPr>
        <w:t>1</w:t>
      </w:r>
      <w:r w:rsidR="00017AC4" w:rsidRPr="00017AC4">
        <w:rPr>
          <w:b/>
        </w:rPr>
        <w:t>1</w:t>
      </w:r>
      <w:r w:rsidRPr="00017AC4">
        <w:rPr>
          <w:b/>
        </w:rPr>
        <w:t xml:space="preserve">.  РЕКВИЗИТЫ  СТОРОН                                      </w:t>
      </w:r>
    </w:p>
    <w:tbl>
      <w:tblPr>
        <w:tblStyle w:val="a3"/>
        <w:tblW w:w="9214" w:type="dxa"/>
        <w:tblInd w:w="108" w:type="dxa"/>
        <w:tblLook w:val="01E0"/>
      </w:tblPr>
      <w:tblGrid>
        <w:gridCol w:w="4536"/>
        <w:gridCol w:w="4678"/>
      </w:tblGrid>
      <w:tr w:rsidR="00394350" w:rsidRPr="00321F66" w:rsidTr="00375779">
        <w:tc>
          <w:tcPr>
            <w:tcW w:w="4536" w:type="dxa"/>
          </w:tcPr>
          <w:p w:rsidR="00394350" w:rsidRPr="00321F66" w:rsidRDefault="00017AC4" w:rsidP="00394350">
            <w:pPr>
              <w:ind w:right="-185"/>
            </w:pPr>
            <w:r>
              <w:t>Исполнитель</w:t>
            </w:r>
            <w:proofErr w:type="gramStart"/>
            <w:r w:rsidR="00394350" w:rsidRPr="00321F66">
              <w:t xml:space="preserve"> :</w:t>
            </w:r>
            <w:proofErr w:type="gramEnd"/>
          </w:p>
        </w:tc>
        <w:tc>
          <w:tcPr>
            <w:tcW w:w="4678" w:type="dxa"/>
          </w:tcPr>
          <w:p w:rsidR="00394350" w:rsidRPr="00321F66" w:rsidRDefault="00394350" w:rsidP="00394350">
            <w:pPr>
              <w:ind w:right="-185"/>
            </w:pPr>
            <w:r w:rsidRPr="00321F66">
              <w:t>Заказчик</w:t>
            </w:r>
            <w:proofErr w:type="gramStart"/>
            <w:r w:rsidRPr="00321F66">
              <w:t xml:space="preserve"> :</w:t>
            </w:r>
            <w:proofErr w:type="gramEnd"/>
          </w:p>
        </w:tc>
      </w:tr>
      <w:tr w:rsidR="00394350" w:rsidRPr="00321F66" w:rsidTr="00375779">
        <w:tc>
          <w:tcPr>
            <w:tcW w:w="4536" w:type="dxa"/>
          </w:tcPr>
          <w:p w:rsidR="00394350" w:rsidRPr="00017AC4" w:rsidRDefault="00394350" w:rsidP="00375779">
            <w:pPr>
              <w:widowControl w:val="0"/>
              <w:rPr>
                <w:b/>
              </w:rPr>
            </w:pPr>
          </w:p>
        </w:tc>
        <w:tc>
          <w:tcPr>
            <w:tcW w:w="4678" w:type="dxa"/>
          </w:tcPr>
          <w:p w:rsidR="00394350" w:rsidRPr="00017AC4" w:rsidRDefault="007A4AFA" w:rsidP="00375779">
            <w:pPr>
              <w:ind w:right="-185"/>
              <w:rPr>
                <w:b/>
              </w:rPr>
            </w:pPr>
            <w:r w:rsidRPr="00017AC4">
              <w:rPr>
                <w:b/>
              </w:rPr>
              <w:t>Департамент градостроительства и архитектуры администрации города Перми</w:t>
            </w:r>
          </w:p>
        </w:tc>
      </w:tr>
      <w:tr w:rsidR="00394350" w:rsidRPr="00321F66" w:rsidTr="00375779">
        <w:trPr>
          <w:trHeight w:val="2790"/>
        </w:trPr>
        <w:tc>
          <w:tcPr>
            <w:tcW w:w="4536" w:type="dxa"/>
          </w:tcPr>
          <w:p w:rsidR="00375779" w:rsidRDefault="00375779" w:rsidP="00375779">
            <w:pPr>
              <w:widowControl w:val="0"/>
            </w:pPr>
          </w:p>
          <w:p w:rsidR="00375779" w:rsidRDefault="00375779" w:rsidP="00375779">
            <w:pPr>
              <w:widowControl w:val="0"/>
            </w:pPr>
          </w:p>
          <w:p w:rsidR="00394350" w:rsidRPr="00321F66" w:rsidRDefault="00375779" w:rsidP="00375779">
            <w:pPr>
              <w:ind w:right="-185"/>
            </w:pPr>
            <w:r w:rsidRPr="00FC1861">
              <w:t xml:space="preserve"> </w:t>
            </w:r>
          </w:p>
        </w:tc>
        <w:tc>
          <w:tcPr>
            <w:tcW w:w="4678" w:type="dxa"/>
          </w:tcPr>
          <w:p w:rsidR="00582A39" w:rsidRPr="00321F66" w:rsidRDefault="007A4AFA" w:rsidP="00375779">
            <w:pPr>
              <w:ind w:right="-185"/>
            </w:pPr>
            <w:r w:rsidRPr="00321F66">
              <w:t xml:space="preserve">Россия </w:t>
            </w:r>
            <w:smartTag w:uri="urn:schemas-microsoft-com:office:smarttags" w:element="metricconverter">
              <w:smartTagPr>
                <w:attr w:name="ProductID" w:val="614000 г"/>
              </w:smartTagPr>
              <w:r w:rsidRPr="00321F66">
                <w:t>614000 г</w:t>
              </w:r>
            </w:smartTag>
            <w:proofErr w:type="gramStart"/>
            <w:r w:rsidRPr="00321F66">
              <w:t>.П</w:t>
            </w:r>
            <w:proofErr w:type="gramEnd"/>
            <w:r w:rsidRPr="00321F66">
              <w:t xml:space="preserve">ермь ул.Сибирская 15 </w:t>
            </w:r>
          </w:p>
          <w:p w:rsidR="00017AC4" w:rsidRDefault="00017AC4" w:rsidP="00375779">
            <w:pPr>
              <w:ind w:right="-185"/>
            </w:pPr>
            <w:proofErr w:type="spellStart"/>
            <w:proofErr w:type="gramStart"/>
            <w:r w:rsidRPr="00D86DB8">
              <w:t>р</w:t>
            </w:r>
            <w:proofErr w:type="spellEnd"/>
            <w:proofErr w:type="gramEnd"/>
            <w:r w:rsidRPr="00D86DB8">
              <w:t>/с 402</w:t>
            </w:r>
            <w:r>
              <w:t> </w:t>
            </w:r>
            <w:r w:rsidRPr="00D86DB8">
              <w:t>048</w:t>
            </w:r>
            <w:r>
              <w:t> </w:t>
            </w:r>
            <w:r w:rsidRPr="00D86DB8">
              <w:t>103</w:t>
            </w:r>
            <w:r>
              <w:t> </w:t>
            </w:r>
            <w:r w:rsidRPr="00D86DB8">
              <w:t>000</w:t>
            </w:r>
            <w:r>
              <w:t> </w:t>
            </w:r>
            <w:r w:rsidRPr="00D86DB8">
              <w:t>000</w:t>
            </w:r>
            <w:r>
              <w:t> </w:t>
            </w:r>
            <w:r w:rsidRPr="00D86DB8">
              <w:t>000</w:t>
            </w:r>
            <w:r>
              <w:t xml:space="preserve"> </w:t>
            </w:r>
            <w:r w:rsidRPr="00D86DB8">
              <w:t>06 в ГРКЦ ГУ Банка России</w:t>
            </w:r>
            <w:r>
              <w:t xml:space="preserve"> п</w:t>
            </w:r>
            <w:r w:rsidRPr="00D86DB8">
              <w:t xml:space="preserve">о </w:t>
            </w:r>
            <w:r>
              <w:t>П</w:t>
            </w:r>
            <w:r w:rsidRPr="00D86DB8">
              <w:t>ермскому краю</w:t>
            </w:r>
            <w:r w:rsidRPr="00321F66">
              <w:t xml:space="preserve"> </w:t>
            </w:r>
          </w:p>
          <w:p w:rsidR="00017AC4" w:rsidRDefault="00017AC4" w:rsidP="00375779">
            <w:pPr>
              <w:ind w:right="-185"/>
            </w:pPr>
            <w:r w:rsidRPr="00D86DB8">
              <w:t xml:space="preserve">УФК по Пермскому краю </w:t>
            </w:r>
            <w:r>
              <w:t xml:space="preserve"> </w:t>
            </w:r>
          </w:p>
          <w:p w:rsidR="007A4AFA" w:rsidRDefault="00017AC4" w:rsidP="00375779">
            <w:pPr>
              <w:ind w:right="-185"/>
            </w:pPr>
            <w:r w:rsidRPr="00D86DB8">
              <w:t>(ДФ</w:t>
            </w:r>
            <w:r>
              <w:t xml:space="preserve"> г</w:t>
            </w:r>
            <w:proofErr w:type="gramStart"/>
            <w:r>
              <w:t>.П</w:t>
            </w:r>
            <w:proofErr w:type="gramEnd"/>
            <w:r>
              <w:t>ерми</w:t>
            </w:r>
          </w:p>
          <w:p w:rsidR="00017AC4" w:rsidRDefault="00017AC4" w:rsidP="00375779">
            <w:proofErr w:type="gramStart"/>
            <w:r w:rsidRPr="00D86DB8">
              <w:t>л</w:t>
            </w:r>
            <w:proofErr w:type="gramEnd"/>
            <w:r w:rsidRPr="00D86DB8">
              <w:t xml:space="preserve">/с </w:t>
            </w:r>
            <w:r>
              <w:t xml:space="preserve"> </w:t>
            </w:r>
            <w:r w:rsidRPr="00D86DB8">
              <w:t xml:space="preserve">02563000380 Перми </w:t>
            </w:r>
            <w:r>
              <w:t xml:space="preserve"> </w:t>
            </w:r>
          </w:p>
          <w:p w:rsidR="00017AC4" w:rsidRDefault="00017AC4" w:rsidP="00375779">
            <w:r>
              <w:t xml:space="preserve">ДГА администрации города Перми </w:t>
            </w:r>
          </w:p>
          <w:p w:rsidR="00017AC4" w:rsidRDefault="00017AC4" w:rsidP="00375779">
            <w:pPr>
              <w:ind w:right="-185"/>
            </w:pPr>
            <w:proofErr w:type="gramStart"/>
            <w:r>
              <w:t>л</w:t>
            </w:r>
            <w:proofErr w:type="gramEnd"/>
            <w:r>
              <w:t>/с   02903018901)</w:t>
            </w:r>
          </w:p>
          <w:p w:rsidR="00017AC4" w:rsidRDefault="00017AC4" w:rsidP="00375779">
            <w:pPr>
              <w:ind w:right="-185"/>
            </w:pPr>
            <w:r w:rsidRPr="00D86DB8">
              <w:t>ИНН 5902293820</w:t>
            </w:r>
          </w:p>
          <w:p w:rsidR="00017AC4" w:rsidRDefault="00017AC4" w:rsidP="00375779">
            <w:pPr>
              <w:ind w:right="-185"/>
            </w:pPr>
            <w:r w:rsidRPr="00D86DB8">
              <w:t>КПП 590201001</w:t>
            </w:r>
          </w:p>
          <w:p w:rsidR="00017AC4" w:rsidRPr="00321F66" w:rsidRDefault="00017AC4" w:rsidP="00375779">
            <w:pPr>
              <w:ind w:right="-185"/>
            </w:pPr>
            <w:r w:rsidRPr="00D86DB8">
              <w:t>БИК 045773001</w:t>
            </w:r>
          </w:p>
        </w:tc>
      </w:tr>
      <w:tr w:rsidR="00394350" w:rsidRPr="00321F66" w:rsidTr="00375779">
        <w:tc>
          <w:tcPr>
            <w:tcW w:w="4536" w:type="dxa"/>
          </w:tcPr>
          <w:p w:rsidR="00394350" w:rsidRPr="00321F66" w:rsidRDefault="00394350" w:rsidP="00375779">
            <w:pPr>
              <w:ind w:right="-185"/>
            </w:pPr>
          </w:p>
        </w:tc>
        <w:tc>
          <w:tcPr>
            <w:tcW w:w="4678" w:type="dxa"/>
          </w:tcPr>
          <w:p w:rsidR="00394350" w:rsidRPr="00321F66" w:rsidRDefault="00BF2A89" w:rsidP="00BF2A89">
            <w:pPr>
              <w:ind w:right="-185"/>
            </w:pPr>
            <w:r>
              <w:t>Н</w:t>
            </w:r>
            <w:r w:rsidR="00017AC4">
              <w:t>ачальник  ДГА</w:t>
            </w:r>
            <w:r w:rsidR="00375779">
              <w:t xml:space="preserve">  администрации города Перми</w:t>
            </w:r>
          </w:p>
        </w:tc>
      </w:tr>
      <w:tr w:rsidR="00394350" w:rsidRPr="00321F66" w:rsidTr="00375779">
        <w:tc>
          <w:tcPr>
            <w:tcW w:w="4536" w:type="dxa"/>
          </w:tcPr>
          <w:p w:rsidR="00394350" w:rsidRPr="00321F66" w:rsidRDefault="00394350" w:rsidP="00375779">
            <w:pPr>
              <w:ind w:right="-185"/>
            </w:pPr>
          </w:p>
        </w:tc>
        <w:tc>
          <w:tcPr>
            <w:tcW w:w="4678" w:type="dxa"/>
          </w:tcPr>
          <w:p w:rsidR="00394350" w:rsidRPr="00321F66" w:rsidRDefault="00394350" w:rsidP="00375779">
            <w:pPr>
              <w:ind w:right="-185"/>
            </w:pPr>
          </w:p>
        </w:tc>
      </w:tr>
      <w:tr w:rsidR="00394350" w:rsidRPr="00321F66" w:rsidTr="00375779">
        <w:tc>
          <w:tcPr>
            <w:tcW w:w="4536" w:type="dxa"/>
          </w:tcPr>
          <w:p w:rsidR="00394350" w:rsidRPr="00321F66" w:rsidRDefault="00017AC4" w:rsidP="00BF2A89">
            <w:pPr>
              <w:ind w:right="-185"/>
            </w:pPr>
            <w:r>
              <w:t>______________________</w:t>
            </w:r>
            <w:r w:rsidRPr="00321F66">
              <w:t xml:space="preserve"> </w:t>
            </w:r>
          </w:p>
        </w:tc>
        <w:tc>
          <w:tcPr>
            <w:tcW w:w="4678" w:type="dxa"/>
          </w:tcPr>
          <w:p w:rsidR="00394350" w:rsidRPr="00321F66" w:rsidRDefault="00017AC4" w:rsidP="00BF2A89">
            <w:pPr>
              <w:ind w:right="-185"/>
            </w:pPr>
            <w:r>
              <w:t>______________________ О.В.</w:t>
            </w:r>
            <w:r w:rsidR="00BF2A89">
              <w:t>Горюнов</w:t>
            </w:r>
          </w:p>
        </w:tc>
      </w:tr>
      <w:tr w:rsidR="00394350" w:rsidRPr="00321F66" w:rsidTr="00375779">
        <w:tc>
          <w:tcPr>
            <w:tcW w:w="4536" w:type="dxa"/>
          </w:tcPr>
          <w:p w:rsidR="00394350" w:rsidRPr="00321F66" w:rsidRDefault="00394350" w:rsidP="00375779">
            <w:pPr>
              <w:ind w:right="-185"/>
            </w:pPr>
            <w:r w:rsidRPr="00321F66">
              <w:t>«____»__________2012 г</w:t>
            </w:r>
            <w:r w:rsidR="004943C7">
              <w:t>.</w:t>
            </w:r>
          </w:p>
        </w:tc>
        <w:tc>
          <w:tcPr>
            <w:tcW w:w="4678" w:type="dxa"/>
          </w:tcPr>
          <w:p w:rsidR="00394350" w:rsidRPr="00321F66" w:rsidRDefault="00394350" w:rsidP="00375779">
            <w:pPr>
              <w:ind w:right="-185"/>
            </w:pPr>
            <w:r w:rsidRPr="00321F66">
              <w:t xml:space="preserve">«____»_____________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21F66">
                <w:t>2012 г</w:t>
              </w:r>
              <w:r w:rsidR="004943C7">
                <w:t>.</w:t>
              </w:r>
            </w:smartTag>
          </w:p>
        </w:tc>
      </w:tr>
    </w:tbl>
    <w:p w:rsidR="00394350" w:rsidRDefault="00394350" w:rsidP="00394350">
      <w:pPr>
        <w:ind w:right="-185"/>
      </w:pPr>
    </w:p>
    <w:p w:rsidR="00431AEC" w:rsidRDefault="00431AEC" w:rsidP="00394350">
      <w:pPr>
        <w:ind w:right="-185"/>
      </w:pPr>
    </w:p>
    <w:p w:rsidR="00431AEC" w:rsidRDefault="00431AEC" w:rsidP="00394350">
      <w:pPr>
        <w:ind w:right="-185"/>
      </w:pPr>
    </w:p>
    <w:p w:rsidR="00D311DE" w:rsidRDefault="00D311DE" w:rsidP="00394350">
      <w:pPr>
        <w:ind w:right="-185"/>
      </w:pPr>
    </w:p>
    <w:p w:rsidR="00D311DE" w:rsidRDefault="00D311DE" w:rsidP="00394350">
      <w:pPr>
        <w:ind w:right="-185"/>
      </w:pPr>
    </w:p>
    <w:p w:rsidR="00B573A1" w:rsidRDefault="00B573A1" w:rsidP="00394350">
      <w:pPr>
        <w:ind w:right="-185"/>
      </w:pPr>
    </w:p>
    <w:p w:rsidR="00B573A1" w:rsidRDefault="00B573A1" w:rsidP="00394350">
      <w:pPr>
        <w:ind w:right="-185"/>
      </w:pPr>
    </w:p>
    <w:p w:rsidR="00B573A1" w:rsidRDefault="00B573A1" w:rsidP="00394350">
      <w:pPr>
        <w:ind w:right="-185"/>
      </w:pPr>
    </w:p>
    <w:p w:rsidR="00B573A1" w:rsidRDefault="00B573A1" w:rsidP="00394350">
      <w:pPr>
        <w:ind w:right="-185"/>
      </w:pPr>
    </w:p>
    <w:p w:rsidR="00B573A1" w:rsidRDefault="00B573A1" w:rsidP="00394350">
      <w:pPr>
        <w:ind w:right="-185"/>
      </w:pPr>
    </w:p>
    <w:p w:rsidR="00B573A1" w:rsidRDefault="00B573A1" w:rsidP="00394350">
      <w:pPr>
        <w:ind w:right="-185"/>
      </w:pPr>
    </w:p>
    <w:p w:rsidR="00B573A1" w:rsidRDefault="00B573A1" w:rsidP="00394350">
      <w:pPr>
        <w:ind w:right="-185"/>
      </w:pPr>
    </w:p>
    <w:p w:rsidR="00375779" w:rsidRDefault="00375779" w:rsidP="00394350">
      <w:pPr>
        <w:ind w:right="-185"/>
      </w:pPr>
    </w:p>
    <w:p w:rsidR="00375779" w:rsidRDefault="00375779" w:rsidP="00394350">
      <w:pPr>
        <w:ind w:right="-185"/>
      </w:pPr>
    </w:p>
    <w:p w:rsidR="00375779" w:rsidRDefault="00375779" w:rsidP="00394350">
      <w:pPr>
        <w:ind w:right="-185"/>
      </w:pPr>
    </w:p>
    <w:p w:rsidR="00C33AFF" w:rsidRDefault="00C33AFF">
      <w:r>
        <w:br w:type="page"/>
      </w:r>
    </w:p>
    <w:p w:rsidR="00394350" w:rsidRDefault="00394350" w:rsidP="00B573A1">
      <w:pPr>
        <w:ind w:right="-2"/>
        <w:jc w:val="right"/>
      </w:pPr>
      <w:r w:rsidRPr="00321F66">
        <w:lastRenderedPageBreak/>
        <w:t xml:space="preserve">                                                       </w:t>
      </w:r>
      <w:r w:rsidR="00664380">
        <w:t xml:space="preserve">                             </w:t>
      </w:r>
      <w:r w:rsidRPr="00321F66">
        <w:t xml:space="preserve"> Приложение №1</w:t>
      </w:r>
      <w:r w:rsidR="00664380">
        <w:t xml:space="preserve"> </w:t>
      </w:r>
      <w:r w:rsidR="007A4AFA" w:rsidRPr="00321F66">
        <w:t xml:space="preserve">к </w:t>
      </w:r>
      <w:r w:rsidR="00664380">
        <w:t>контракту</w:t>
      </w:r>
      <w:r w:rsidR="007A4AFA" w:rsidRPr="00321F66">
        <w:t xml:space="preserve">  </w:t>
      </w:r>
    </w:p>
    <w:p w:rsidR="006D765D" w:rsidRPr="00321F66" w:rsidRDefault="006D765D" w:rsidP="006D765D">
      <w:pPr>
        <w:ind w:right="-2"/>
        <w:jc w:val="right"/>
      </w:pPr>
      <w:r>
        <w:t>№___________ от _________</w:t>
      </w:r>
    </w:p>
    <w:p w:rsidR="00394350" w:rsidRDefault="00394350" w:rsidP="006D765D">
      <w:pPr>
        <w:ind w:right="-2"/>
      </w:pPr>
    </w:p>
    <w:p w:rsidR="00B87D17" w:rsidRDefault="00880F09" w:rsidP="00B573A1">
      <w:pPr>
        <w:ind w:right="-185"/>
        <w:jc w:val="center"/>
      </w:pPr>
      <w:r>
        <w:t>Спецификация</w:t>
      </w:r>
    </w:p>
    <w:p w:rsidR="008F2F13" w:rsidRDefault="008F2F13" w:rsidP="00B573A1">
      <w:pPr>
        <w:ind w:right="-185"/>
        <w:jc w:val="center"/>
      </w:pPr>
    </w:p>
    <w:p w:rsidR="00B34AAA" w:rsidRPr="003879B9" w:rsidRDefault="008572A7" w:rsidP="00B34AAA">
      <w:pPr>
        <w:jc w:val="both"/>
        <w:rPr>
          <w:color w:val="FF0000"/>
        </w:rPr>
      </w:pPr>
      <w:r>
        <w:t xml:space="preserve">Вид работ: </w:t>
      </w:r>
      <w:r w:rsidR="00B573A1" w:rsidRPr="00321F66">
        <w:t>монтаж</w:t>
      </w:r>
      <w:r w:rsidR="00B573A1">
        <w:t xml:space="preserve">, </w:t>
      </w:r>
      <w:proofErr w:type="spellStart"/>
      <w:r w:rsidR="00B573A1">
        <w:t>пусконаладка</w:t>
      </w:r>
      <w:proofErr w:type="spellEnd"/>
      <w:r w:rsidR="00B573A1">
        <w:t xml:space="preserve"> кондиционеров, прокладка электропитания, подключение кондиционеров, </w:t>
      </w:r>
      <w:r>
        <w:t>разработка и оформление надлежащим образом исполнительной документации</w:t>
      </w:r>
      <w:r w:rsidR="00B34AAA">
        <w:t xml:space="preserve">. Подключение кондиционеров производить с помощью </w:t>
      </w:r>
      <w:proofErr w:type="spellStart"/>
      <w:r w:rsidR="00B34AAA">
        <w:t>электрокабеля</w:t>
      </w:r>
      <w:proofErr w:type="spellEnd"/>
      <w:r w:rsidR="00B34AAA">
        <w:t xml:space="preserve"> марки </w:t>
      </w:r>
      <w:proofErr w:type="spellStart"/>
      <w:r w:rsidR="00B34AAA">
        <w:t>ВВГ-нг</w:t>
      </w:r>
      <w:proofErr w:type="spellEnd"/>
      <w:r w:rsidR="00B34AAA">
        <w:t xml:space="preserve"> сечением не менее 3х25мм в электрощит.</w:t>
      </w:r>
    </w:p>
    <w:p w:rsidR="00B34AAA" w:rsidRPr="00321F66" w:rsidRDefault="00B34AAA" w:rsidP="00B34AAA">
      <w:pPr>
        <w:jc w:val="both"/>
      </w:pPr>
    </w:p>
    <w:p w:rsidR="00530403" w:rsidRPr="00321F66" w:rsidRDefault="00530403" w:rsidP="00530403">
      <w:pPr>
        <w:ind w:right="-185"/>
      </w:pPr>
      <w:r w:rsidRPr="00321F66">
        <w:t>Наименование объекта :  офисные помещения  по адресу г.Пермь ул. Сибирская 15</w:t>
      </w:r>
    </w:p>
    <w:p w:rsidR="00B87D17" w:rsidRPr="00321F66" w:rsidRDefault="00B87D17" w:rsidP="00394350">
      <w:pPr>
        <w:ind w:right="-185"/>
      </w:pPr>
    </w:p>
    <w:p w:rsidR="00394350" w:rsidRDefault="00394350" w:rsidP="00394350">
      <w:pPr>
        <w:ind w:right="-185"/>
      </w:pPr>
      <w:r w:rsidRPr="00321F66">
        <w:t xml:space="preserve">                                                       </w:t>
      </w:r>
    </w:p>
    <w:p w:rsidR="008F2F13" w:rsidRDefault="008F2F13" w:rsidP="00394350">
      <w:pPr>
        <w:ind w:right="-185"/>
      </w:pPr>
    </w:p>
    <w:tbl>
      <w:tblPr>
        <w:tblStyle w:val="a3"/>
        <w:tblW w:w="9923" w:type="dxa"/>
        <w:tblInd w:w="250" w:type="dxa"/>
        <w:tblLayout w:type="fixed"/>
        <w:tblLook w:val="04A0"/>
      </w:tblPr>
      <w:tblGrid>
        <w:gridCol w:w="425"/>
        <w:gridCol w:w="2410"/>
        <w:gridCol w:w="1985"/>
        <w:gridCol w:w="708"/>
        <w:gridCol w:w="4395"/>
      </w:tblGrid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</w:tcPr>
          <w:p w:rsidR="00C2667D" w:rsidRDefault="00C2667D" w:rsidP="004A51CF">
            <w:pPr>
              <w:ind w:right="-185"/>
            </w:pPr>
            <w:r>
              <w:t>Оборудование</w:t>
            </w:r>
          </w:p>
        </w:tc>
        <w:tc>
          <w:tcPr>
            <w:tcW w:w="1985" w:type="dxa"/>
          </w:tcPr>
          <w:p w:rsidR="00C2667D" w:rsidRDefault="00C2667D" w:rsidP="00394350">
            <w:pPr>
              <w:ind w:right="-185"/>
            </w:pPr>
            <w:r>
              <w:t>Марка.</w:t>
            </w:r>
          </w:p>
        </w:tc>
        <w:tc>
          <w:tcPr>
            <w:tcW w:w="708" w:type="dxa"/>
          </w:tcPr>
          <w:p w:rsidR="00C2667D" w:rsidRDefault="00C2667D" w:rsidP="00394350">
            <w:pPr>
              <w:ind w:right="-185"/>
            </w:pPr>
            <w:r>
              <w:t xml:space="preserve">Количество, </w:t>
            </w:r>
            <w:proofErr w:type="spellStart"/>
            <w:proofErr w:type="gramStart"/>
            <w:r>
              <w:t>к-т</w:t>
            </w:r>
            <w:proofErr w:type="spellEnd"/>
            <w:proofErr w:type="gramEnd"/>
          </w:p>
        </w:tc>
        <w:tc>
          <w:tcPr>
            <w:tcW w:w="4395" w:type="dxa"/>
          </w:tcPr>
          <w:p w:rsidR="00C2667D" w:rsidRDefault="00C33AFF" w:rsidP="00394350">
            <w:pPr>
              <w:ind w:right="-185"/>
            </w:pPr>
            <w:r>
              <w:t>Требования к установке</w:t>
            </w:r>
          </w:p>
        </w:tc>
      </w:tr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  <w:r>
              <w:t>1</w:t>
            </w:r>
          </w:p>
        </w:tc>
        <w:tc>
          <w:tcPr>
            <w:tcW w:w="2410" w:type="dxa"/>
          </w:tcPr>
          <w:p w:rsidR="00C2667D" w:rsidRDefault="00C2667D" w:rsidP="0037577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>Кондиционер</w:t>
            </w:r>
          </w:p>
          <w:p w:rsidR="00C2667D" w:rsidRDefault="00C2667D" w:rsidP="0037577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 xml:space="preserve"> (настенная </w:t>
            </w:r>
            <w:proofErr w:type="spellStart"/>
            <w:r>
              <w:rPr>
                <w:rFonts w:eastAsia="Calibri"/>
                <w:bCs/>
                <w:color w:val="333333"/>
              </w:rPr>
              <w:t>сплит-система</w:t>
            </w:r>
            <w:proofErr w:type="spellEnd"/>
            <w:r>
              <w:rPr>
                <w:rFonts w:eastAsia="Calibri"/>
                <w:bCs/>
                <w:color w:val="333333"/>
              </w:rPr>
              <w:t>)</w:t>
            </w:r>
          </w:p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</w:pPr>
            <w:proofErr w:type="spellStart"/>
            <w:r>
              <w:t>Каб</w:t>
            </w:r>
            <w:proofErr w:type="spellEnd"/>
            <w:r>
              <w:t>. № 114   (1 этаж)</w:t>
            </w:r>
          </w:p>
        </w:tc>
        <w:tc>
          <w:tcPr>
            <w:tcW w:w="1985" w:type="dxa"/>
          </w:tcPr>
          <w:p w:rsidR="00C2667D" w:rsidRDefault="00C2667D" w:rsidP="00394350">
            <w:pPr>
              <w:ind w:right="-185"/>
            </w:pPr>
            <w:proofErr w:type="spellStart"/>
            <w:r>
              <w:rPr>
                <w:rFonts w:eastAsia="Calibri"/>
                <w:bCs/>
                <w:color w:val="333333"/>
                <w:lang w:val="en-US"/>
              </w:rPr>
              <w:t>Zanussi</w:t>
            </w:r>
            <w:proofErr w:type="spellEnd"/>
            <w:r w:rsidRPr="006558B1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ZACS</w:t>
            </w:r>
            <w:r w:rsidRPr="006558B1">
              <w:rPr>
                <w:rFonts w:eastAsia="Calibri"/>
                <w:bCs/>
                <w:color w:val="333333"/>
              </w:rPr>
              <w:t xml:space="preserve">-07 </w:t>
            </w:r>
            <w:r>
              <w:rPr>
                <w:rFonts w:eastAsia="Calibri"/>
                <w:bCs/>
                <w:color w:val="333333"/>
                <w:lang w:val="en-US"/>
              </w:rPr>
              <w:t>HF</w:t>
            </w:r>
            <w:r w:rsidRPr="006558B1">
              <w:rPr>
                <w:rFonts w:eastAsia="Calibri"/>
                <w:bCs/>
                <w:color w:val="333333"/>
              </w:rPr>
              <w:t>/</w:t>
            </w:r>
            <w:r>
              <w:rPr>
                <w:rFonts w:eastAsia="Calibri"/>
                <w:bCs/>
                <w:color w:val="333333"/>
                <w:lang w:val="en-US"/>
              </w:rPr>
              <w:t>N</w:t>
            </w:r>
            <w:r w:rsidRPr="006558B1">
              <w:rPr>
                <w:rFonts w:eastAsia="Calibri"/>
                <w:bCs/>
                <w:color w:val="333333"/>
              </w:rPr>
              <w:t>1</w:t>
            </w:r>
          </w:p>
        </w:tc>
        <w:tc>
          <w:tcPr>
            <w:tcW w:w="708" w:type="dxa"/>
          </w:tcPr>
          <w:p w:rsidR="00C2667D" w:rsidRDefault="00C2667D" w:rsidP="004A51CF">
            <w:r w:rsidRPr="0048344B">
              <w:rPr>
                <w:rFonts w:eastAsia="Calibri"/>
              </w:rPr>
              <w:t xml:space="preserve">1 </w:t>
            </w:r>
          </w:p>
          <w:p w:rsidR="00C2667D" w:rsidRDefault="00C2667D" w:rsidP="004A51CF">
            <w:pPr>
              <w:ind w:right="-185"/>
            </w:pPr>
          </w:p>
        </w:tc>
        <w:tc>
          <w:tcPr>
            <w:tcW w:w="4395" w:type="dxa"/>
            <w:vMerge w:val="restart"/>
          </w:tcPr>
          <w:p w:rsidR="00C2667D" w:rsidRPr="0048344B" w:rsidRDefault="00C2667D" w:rsidP="00D3109F">
            <w:pPr>
              <w:rPr>
                <w:rFonts w:eastAsia="Calibri"/>
              </w:rPr>
            </w:pPr>
            <w:r>
              <w:rPr>
                <w:rFonts w:eastAsia="Calibri"/>
              </w:rPr>
              <w:t>Внешний блок установить на наружной стене здания, выходящей во двор, протяжность не более1</w:t>
            </w:r>
            <w:r w:rsidR="00D3109F">
              <w:rPr>
                <w:rFonts w:eastAsia="Calibri"/>
              </w:rPr>
              <w:t>5</w:t>
            </w:r>
            <w:r>
              <w:rPr>
                <w:rFonts w:eastAsia="Calibri"/>
              </w:rPr>
              <w:t>м., электропитание от щита, находящегося на</w:t>
            </w:r>
            <w:r w:rsidR="00D3109F">
              <w:rPr>
                <w:rFonts w:eastAsia="Calibri"/>
              </w:rPr>
              <w:t xml:space="preserve"> 1 этаже расстояние – не более 30</w:t>
            </w:r>
            <w:r>
              <w:rPr>
                <w:rFonts w:eastAsia="Calibri"/>
              </w:rPr>
              <w:t>м., прокладка кабеля –</w:t>
            </w:r>
            <w:r w:rsidR="00C33AF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подвесной потолок.</w:t>
            </w:r>
          </w:p>
        </w:tc>
      </w:tr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</w:p>
        </w:tc>
        <w:tc>
          <w:tcPr>
            <w:tcW w:w="2410" w:type="dxa"/>
          </w:tcPr>
          <w:p w:rsidR="00C2667D" w:rsidRPr="0048344B" w:rsidRDefault="00C2667D" w:rsidP="004A51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cs="Arial"/>
                <w:bCs/>
                <w:color w:val="333333"/>
              </w:rPr>
            </w:pPr>
            <w:proofErr w:type="spellStart"/>
            <w:r w:rsidRPr="0048344B">
              <w:rPr>
                <w:rFonts w:cs="Arial"/>
                <w:bCs/>
                <w:color w:val="333333"/>
              </w:rPr>
              <w:t>Проточн</w:t>
            </w:r>
            <w:proofErr w:type="gramStart"/>
            <w:r w:rsidRPr="0048344B">
              <w:rPr>
                <w:rFonts w:cs="Arial"/>
                <w:bCs/>
                <w:color w:val="333333"/>
              </w:rPr>
              <w:t>о</w:t>
            </w:r>
            <w:proofErr w:type="spellEnd"/>
            <w:r w:rsidRPr="0048344B">
              <w:rPr>
                <w:rFonts w:cs="Arial"/>
                <w:bCs/>
                <w:color w:val="333333"/>
              </w:rPr>
              <w:t>-</w:t>
            </w:r>
            <w:proofErr w:type="gramEnd"/>
            <w:r w:rsidRPr="0048344B">
              <w:rPr>
                <w:rFonts w:cs="Arial"/>
                <w:bCs/>
                <w:color w:val="333333"/>
              </w:rPr>
              <w:t xml:space="preserve"> накопительная помпа</w:t>
            </w:r>
          </w:p>
          <w:p w:rsidR="00C2667D" w:rsidRDefault="00C2667D" w:rsidP="0037577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proofErr w:type="spellStart"/>
            <w:r>
              <w:t>Каб</w:t>
            </w:r>
            <w:proofErr w:type="spellEnd"/>
            <w:r>
              <w:t>. № 114   (1 этаж)</w:t>
            </w:r>
          </w:p>
        </w:tc>
        <w:tc>
          <w:tcPr>
            <w:tcW w:w="1985" w:type="dxa"/>
          </w:tcPr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  <w:lang w:val="en-US"/>
              </w:rPr>
              <w:t>SANICONDENS</w:t>
            </w:r>
            <w:r w:rsidRPr="004A51CF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CLIM</w:t>
            </w:r>
            <w:r>
              <w:rPr>
                <w:rFonts w:eastAsia="Calibri"/>
                <w:bCs/>
                <w:color w:val="333333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333333"/>
              </w:rPr>
              <w:t>Mini</w:t>
            </w:r>
            <w:proofErr w:type="spellEnd"/>
          </w:p>
          <w:p w:rsidR="00C2667D" w:rsidRPr="004A51CF" w:rsidRDefault="00C2667D" w:rsidP="00394350">
            <w:pPr>
              <w:ind w:right="-185"/>
              <w:rPr>
                <w:rFonts w:eastAsia="Calibri"/>
                <w:bCs/>
                <w:color w:val="333333"/>
              </w:rPr>
            </w:pPr>
          </w:p>
        </w:tc>
        <w:tc>
          <w:tcPr>
            <w:tcW w:w="708" w:type="dxa"/>
          </w:tcPr>
          <w:p w:rsidR="00C2667D" w:rsidRPr="0048344B" w:rsidRDefault="00C2667D" w:rsidP="004A51C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395" w:type="dxa"/>
            <w:vMerge/>
          </w:tcPr>
          <w:p w:rsidR="00C2667D" w:rsidRDefault="00C2667D" w:rsidP="004A51CF">
            <w:pPr>
              <w:rPr>
                <w:rFonts w:eastAsia="Calibri"/>
              </w:rPr>
            </w:pPr>
          </w:p>
        </w:tc>
      </w:tr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  <w:r>
              <w:t>2</w:t>
            </w:r>
          </w:p>
        </w:tc>
        <w:tc>
          <w:tcPr>
            <w:tcW w:w="2410" w:type="dxa"/>
          </w:tcPr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>Кондиционер</w:t>
            </w:r>
          </w:p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 xml:space="preserve"> (настенная </w:t>
            </w:r>
            <w:proofErr w:type="spellStart"/>
            <w:r>
              <w:rPr>
                <w:rFonts w:eastAsia="Calibri"/>
                <w:bCs/>
                <w:color w:val="333333"/>
              </w:rPr>
              <w:t>сплит-система</w:t>
            </w:r>
            <w:proofErr w:type="spellEnd"/>
            <w:r>
              <w:rPr>
                <w:rFonts w:eastAsia="Calibri"/>
                <w:bCs/>
                <w:color w:val="333333"/>
              </w:rPr>
              <w:t>)</w:t>
            </w:r>
          </w:p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</w:pPr>
            <w:proofErr w:type="spellStart"/>
            <w:r>
              <w:t>Каб</w:t>
            </w:r>
            <w:proofErr w:type="spellEnd"/>
            <w:r>
              <w:t>. № 116   (1 этаж)</w:t>
            </w:r>
          </w:p>
        </w:tc>
        <w:tc>
          <w:tcPr>
            <w:tcW w:w="1985" w:type="dxa"/>
          </w:tcPr>
          <w:p w:rsidR="00C2667D" w:rsidRDefault="00C2667D" w:rsidP="004A51CF">
            <w:pPr>
              <w:ind w:right="-185"/>
            </w:pPr>
            <w:proofErr w:type="spellStart"/>
            <w:r>
              <w:rPr>
                <w:rFonts w:eastAsia="Calibri"/>
                <w:bCs/>
                <w:color w:val="333333"/>
                <w:lang w:val="en-US"/>
              </w:rPr>
              <w:t>Zanussi</w:t>
            </w:r>
            <w:proofErr w:type="spellEnd"/>
            <w:r w:rsidRPr="006558B1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ZACS</w:t>
            </w:r>
            <w:r w:rsidRPr="006558B1">
              <w:rPr>
                <w:rFonts w:eastAsia="Calibri"/>
                <w:bCs/>
                <w:color w:val="333333"/>
              </w:rPr>
              <w:t xml:space="preserve">-07 </w:t>
            </w:r>
            <w:r>
              <w:rPr>
                <w:rFonts w:eastAsia="Calibri"/>
                <w:bCs/>
                <w:color w:val="333333"/>
                <w:lang w:val="en-US"/>
              </w:rPr>
              <w:t>HF</w:t>
            </w:r>
            <w:r w:rsidRPr="006558B1">
              <w:rPr>
                <w:rFonts w:eastAsia="Calibri"/>
                <w:bCs/>
                <w:color w:val="333333"/>
              </w:rPr>
              <w:t>/</w:t>
            </w:r>
            <w:r>
              <w:rPr>
                <w:rFonts w:eastAsia="Calibri"/>
                <w:bCs/>
                <w:color w:val="333333"/>
                <w:lang w:val="en-US"/>
              </w:rPr>
              <w:t>N</w:t>
            </w:r>
            <w:r w:rsidRPr="006558B1">
              <w:rPr>
                <w:rFonts w:eastAsia="Calibri"/>
                <w:bCs/>
                <w:color w:val="333333"/>
              </w:rPr>
              <w:t>1</w:t>
            </w:r>
          </w:p>
        </w:tc>
        <w:tc>
          <w:tcPr>
            <w:tcW w:w="708" w:type="dxa"/>
          </w:tcPr>
          <w:p w:rsidR="00C2667D" w:rsidRPr="0048344B" w:rsidRDefault="00C2667D" w:rsidP="004A51C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395" w:type="dxa"/>
            <w:vMerge w:val="restart"/>
          </w:tcPr>
          <w:p w:rsidR="00C2667D" w:rsidRDefault="00C2667D" w:rsidP="00D3109F">
            <w:pPr>
              <w:rPr>
                <w:rFonts w:eastAsia="Calibri"/>
              </w:rPr>
            </w:pPr>
            <w:r>
              <w:rPr>
                <w:rFonts w:eastAsia="Calibri"/>
              </w:rPr>
              <w:t>Внешний блок установить на наружной стене здания, выходящей во двор, протяжность не более 1</w:t>
            </w:r>
            <w:r w:rsidR="00D3109F">
              <w:rPr>
                <w:rFonts w:eastAsia="Calibri"/>
              </w:rPr>
              <w:t>5</w:t>
            </w:r>
            <w:r>
              <w:rPr>
                <w:rFonts w:eastAsia="Calibri"/>
              </w:rPr>
              <w:t xml:space="preserve">м., электропитание от щита, находящегося на 1 этаже расстояние – не более </w:t>
            </w:r>
            <w:r w:rsidR="00D3109F">
              <w:rPr>
                <w:rFonts w:eastAsia="Calibri"/>
              </w:rPr>
              <w:t>10</w:t>
            </w:r>
            <w:r>
              <w:rPr>
                <w:rFonts w:eastAsia="Calibri"/>
              </w:rPr>
              <w:t xml:space="preserve"> м., прокладка кабеля – подвесной потолок.</w:t>
            </w:r>
          </w:p>
        </w:tc>
      </w:tr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</w:p>
        </w:tc>
        <w:tc>
          <w:tcPr>
            <w:tcW w:w="2410" w:type="dxa"/>
          </w:tcPr>
          <w:p w:rsidR="00C2667D" w:rsidRPr="0048344B" w:rsidRDefault="00C2667D" w:rsidP="004A51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cs="Arial"/>
                <w:bCs/>
                <w:color w:val="333333"/>
              </w:rPr>
            </w:pPr>
            <w:proofErr w:type="spellStart"/>
            <w:r w:rsidRPr="0048344B">
              <w:rPr>
                <w:rFonts w:cs="Arial"/>
                <w:bCs/>
                <w:color w:val="333333"/>
              </w:rPr>
              <w:t>Проточн</w:t>
            </w:r>
            <w:proofErr w:type="gramStart"/>
            <w:r w:rsidRPr="0048344B">
              <w:rPr>
                <w:rFonts w:cs="Arial"/>
                <w:bCs/>
                <w:color w:val="333333"/>
              </w:rPr>
              <w:t>о</w:t>
            </w:r>
            <w:proofErr w:type="spellEnd"/>
            <w:r w:rsidRPr="0048344B">
              <w:rPr>
                <w:rFonts w:cs="Arial"/>
                <w:bCs/>
                <w:color w:val="333333"/>
              </w:rPr>
              <w:t>-</w:t>
            </w:r>
            <w:proofErr w:type="gramEnd"/>
            <w:r w:rsidRPr="0048344B">
              <w:rPr>
                <w:rFonts w:cs="Arial"/>
                <w:bCs/>
                <w:color w:val="333333"/>
              </w:rPr>
              <w:t xml:space="preserve"> накопительная помпа</w:t>
            </w:r>
          </w:p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proofErr w:type="spellStart"/>
            <w:r>
              <w:t>Каб</w:t>
            </w:r>
            <w:proofErr w:type="spellEnd"/>
            <w:r>
              <w:t>. № 116   (1 этаж)</w:t>
            </w:r>
          </w:p>
        </w:tc>
        <w:tc>
          <w:tcPr>
            <w:tcW w:w="1985" w:type="dxa"/>
          </w:tcPr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  <w:lang w:val="en-US"/>
              </w:rPr>
              <w:t>SANICONDENS</w:t>
            </w:r>
            <w:r w:rsidRPr="004A51CF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CLIM</w:t>
            </w:r>
            <w:r>
              <w:rPr>
                <w:rFonts w:eastAsia="Calibri"/>
                <w:bCs/>
                <w:color w:val="333333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333333"/>
              </w:rPr>
              <w:t>Mini</w:t>
            </w:r>
            <w:proofErr w:type="spellEnd"/>
          </w:p>
          <w:p w:rsidR="00C2667D" w:rsidRPr="004A51CF" w:rsidRDefault="00C2667D" w:rsidP="004A51CF">
            <w:pPr>
              <w:ind w:right="-185"/>
              <w:rPr>
                <w:rFonts w:eastAsia="Calibri"/>
                <w:bCs/>
                <w:color w:val="333333"/>
              </w:rPr>
            </w:pPr>
          </w:p>
        </w:tc>
        <w:tc>
          <w:tcPr>
            <w:tcW w:w="708" w:type="dxa"/>
          </w:tcPr>
          <w:p w:rsidR="00C2667D" w:rsidRPr="0048344B" w:rsidRDefault="00C2667D" w:rsidP="004A51C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395" w:type="dxa"/>
            <w:vMerge/>
          </w:tcPr>
          <w:p w:rsidR="00C2667D" w:rsidRDefault="00C2667D" w:rsidP="004A51CF">
            <w:pPr>
              <w:rPr>
                <w:rFonts w:eastAsia="Calibri"/>
              </w:rPr>
            </w:pPr>
          </w:p>
        </w:tc>
      </w:tr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  <w:r>
              <w:t>3</w:t>
            </w:r>
          </w:p>
        </w:tc>
        <w:tc>
          <w:tcPr>
            <w:tcW w:w="2410" w:type="dxa"/>
          </w:tcPr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>Кондиционер</w:t>
            </w:r>
          </w:p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 xml:space="preserve"> (настенная </w:t>
            </w:r>
            <w:proofErr w:type="spellStart"/>
            <w:r>
              <w:rPr>
                <w:rFonts w:eastAsia="Calibri"/>
                <w:bCs/>
                <w:color w:val="333333"/>
              </w:rPr>
              <w:t>сплит-система</w:t>
            </w:r>
            <w:proofErr w:type="spellEnd"/>
            <w:r>
              <w:rPr>
                <w:rFonts w:eastAsia="Calibri"/>
                <w:bCs/>
                <w:color w:val="333333"/>
              </w:rPr>
              <w:t>)</w:t>
            </w:r>
          </w:p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</w:pPr>
            <w:proofErr w:type="spellStart"/>
            <w:r>
              <w:t>Каб</w:t>
            </w:r>
            <w:proofErr w:type="spellEnd"/>
            <w:r>
              <w:t>. № 117   (1 этаж)</w:t>
            </w:r>
          </w:p>
        </w:tc>
        <w:tc>
          <w:tcPr>
            <w:tcW w:w="1985" w:type="dxa"/>
          </w:tcPr>
          <w:p w:rsidR="00C2667D" w:rsidRDefault="00C2667D" w:rsidP="004A51CF">
            <w:pPr>
              <w:ind w:right="-185"/>
            </w:pPr>
            <w:proofErr w:type="spellStart"/>
            <w:r>
              <w:rPr>
                <w:rFonts w:eastAsia="Calibri"/>
                <w:bCs/>
                <w:color w:val="333333"/>
                <w:lang w:val="en-US"/>
              </w:rPr>
              <w:t>Zanussi</w:t>
            </w:r>
            <w:proofErr w:type="spellEnd"/>
            <w:r w:rsidRPr="006558B1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ZACS</w:t>
            </w:r>
            <w:r w:rsidRPr="006558B1">
              <w:rPr>
                <w:rFonts w:eastAsia="Calibri"/>
                <w:bCs/>
                <w:color w:val="333333"/>
              </w:rPr>
              <w:t xml:space="preserve">-07 </w:t>
            </w:r>
            <w:r>
              <w:rPr>
                <w:rFonts w:eastAsia="Calibri"/>
                <w:bCs/>
                <w:color w:val="333333"/>
                <w:lang w:val="en-US"/>
              </w:rPr>
              <w:t>HF</w:t>
            </w:r>
            <w:r w:rsidRPr="006558B1">
              <w:rPr>
                <w:rFonts w:eastAsia="Calibri"/>
                <w:bCs/>
                <w:color w:val="333333"/>
              </w:rPr>
              <w:t>/</w:t>
            </w:r>
            <w:r>
              <w:rPr>
                <w:rFonts w:eastAsia="Calibri"/>
                <w:bCs/>
                <w:color w:val="333333"/>
                <w:lang w:val="en-US"/>
              </w:rPr>
              <w:t>N</w:t>
            </w:r>
            <w:r w:rsidRPr="006558B1">
              <w:rPr>
                <w:rFonts w:eastAsia="Calibri"/>
                <w:bCs/>
                <w:color w:val="333333"/>
              </w:rPr>
              <w:t>1</w:t>
            </w:r>
          </w:p>
        </w:tc>
        <w:tc>
          <w:tcPr>
            <w:tcW w:w="708" w:type="dxa"/>
          </w:tcPr>
          <w:p w:rsidR="00C2667D" w:rsidRPr="0048344B" w:rsidRDefault="00C2667D" w:rsidP="004A51C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395" w:type="dxa"/>
            <w:vMerge w:val="restart"/>
          </w:tcPr>
          <w:p w:rsidR="00C2667D" w:rsidRDefault="00C2667D" w:rsidP="00D3109F">
            <w:pPr>
              <w:rPr>
                <w:rFonts w:eastAsia="Calibri"/>
              </w:rPr>
            </w:pPr>
            <w:r>
              <w:rPr>
                <w:rFonts w:eastAsia="Calibri"/>
              </w:rPr>
              <w:t>Внешний блок установить на наружной стене здания, выходящей во двор, протяжность не более 1</w:t>
            </w:r>
            <w:r w:rsidR="00D3109F">
              <w:rPr>
                <w:rFonts w:eastAsia="Calibri"/>
              </w:rPr>
              <w:t>5</w:t>
            </w:r>
            <w:r>
              <w:rPr>
                <w:rFonts w:eastAsia="Calibri"/>
              </w:rPr>
              <w:t xml:space="preserve">м., электропитание от щита, находящегося на 1 этаже расстояние – не более </w:t>
            </w:r>
            <w:r w:rsidR="00D3109F">
              <w:rPr>
                <w:rFonts w:eastAsia="Calibri"/>
              </w:rPr>
              <w:t>10</w:t>
            </w:r>
            <w:r>
              <w:rPr>
                <w:rFonts w:eastAsia="Calibri"/>
              </w:rPr>
              <w:t xml:space="preserve"> м., прокладка кабеля – подвесной потолок.</w:t>
            </w:r>
          </w:p>
        </w:tc>
      </w:tr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</w:p>
        </w:tc>
        <w:tc>
          <w:tcPr>
            <w:tcW w:w="2410" w:type="dxa"/>
          </w:tcPr>
          <w:p w:rsidR="00C2667D" w:rsidRPr="0048344B" w:rsidRDefault="00C2667D" w:rsidP="004A51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cs="Arial"/>
                <w:bCs/>
                <w:color w:val="333333"/>
              </w:rPr>
            </w:pPr>
            <w:proofErr w:type="spellStart"/>
            <w:r w:rsidRPr="0048344B">
              <w:rPr>
                <w:rFonts w:cs="Arial"/>
                <w:bCs/>
                <w:color w:val="333333"/>
              </w:rPr>
              <w:t>Проточн</w:t>
            </w:r>
            <w:proofErr w:type="gramStart"/>
            <w:r w:rsidRPr="0048344B">
              <w:rPr>
                <w:rFonts w:cs="Arial"/>
                <w:bCs/>
                <w:color w:val="333333"/>
              </w:rPr>
              <w:t>о</w:t>
            </w:r>
            <w:proofErr w:type="spellEnd"/>
            <w:r w:rsidRPr="0048344B">
              <w:rPr>
                <w:rFonts w:cs="Arial"/>
                <w:bCs/>
                <w:color w:val="333333"/>
              </w:rPr>
              <w:t>-</w:t>
            </w:r>
            <w:proofErr w:type="gramEnd"/>
            <w:r w:rsidRPr="0048344B">
              <w:rPr>
                <w:rFonts w:cs="Arial"/>
                <w:bCs/>
                <w:color w:val="333333"/>
              </w:rPr>
              <w:t xml:space="preserve"> накопительная помпа</w:t>
            </w:r>
          </w:p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proofErr w:type="spellStart"/>
            <w:r>
              <w:t>Каб</w:t>
            </w:r>
            <w:proofErr w:type="spellEnd"/>
            <w:r>
              <w:t>. № 117   (1 этаж)</w:t>
            </w:r>
          </w:p>
        </w:tc>
        <w:tc>
          <w:tcPr>
            <w:tcW w:w="1985" w:type="dxa"/>
          </w:tcPr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  <w:lang w:val="en-US"/>
              </w:rPr>
              <w:t>SANICONDENS</w:t>
            </w:r>
            <w:r w:rsidRPr="004A51CF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CLIM</w:t>
            </w:r>
            <w:r>
              <w:rPr>
                <w:rFonts w:eastAsia="Calibri"/>
                <w:bCs/>
                <w:color w:val="333333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333333"/>
              </w:rPr>
              <w:t>Mini</w:t>
            </w:r>
            <w:proofErr w:type="spellEnd"/>
          </w:p>
          <w:p w:rsidR="00C2667D" w:rsidRPr="004A51CF" w:rsidRDefault="00C2667D" w:rsidP="004A51CF">
            <w:pPr>
              <w:ind w:right="-185"/>
              <w:rPr>
                <w:rFonts w:eastAsia="Calibri"/>
                <w:bCs/>
                <w:color w:val="333333"/>
              </w:rPr>
            </w:pPr>
          </w:p>
        </w:tc>
        <w:tc>
          <w:tcPr>
            <w:tcW w:w="708" w:type="dxa"/>
          </w:tcPr>
          <w:p w:rsidR="00C2667D" w:rsidRPr="0048344B" w:rsidRDefault="00C2667D" w:rsidP="004A51C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395" w:type="dxa"/>
            <w:vMerge/>
          </w:tcPr>
          <w:p w:rsidR="00C2667D" w:rsidRDefault="00C2667D" w:rsidP="004A51CF">
            <w:pPr>
              <w:rPr>
                <w:rFonts w:eastAsia="Calibri"/>
              </w:rPr>
            </w:pPr>
          </w:p>
        </w:tc>
      </w:tr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  <w:r>
              <w:t>4</w:t>
            </w:r>
          </w:p>
        </w:tc>
        <w:tc>
          <w:tcPr>
            <w:tcW w:w="2410" w:type="dxa"/>
          </w:tcPr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>Кондиционер</w:t>
            </w:r>
          </w:p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 xml:space="preserve"> (настенная </w:t>
            </w:r>
            <w:proofErr w:type="spellStart"/>
            <w:r>
              <w:rPr>
                <w:rFonts w:eastAsia="Calibri"/>
                <w:bCs/>
                <w:color w:val="333333"/>
              </w:rPr>
              <w:t>сплит-система</w:t>
            </w:r>
            <w:proofErr w:type="spellEnd"/>
            <w:r>
              <w:rPr>
                <w:rFonts w:eastAsia="Calibri"/>
                <w:bCs/>
                <w:color w:val="333333"/>
              </w:rPr>
              <w:t>)</w:t>
            </w:r>
          </w:p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</w:pPr>
            <w:proofErr w:type="spellStart"/>
            <w:r>
              <w:t>Каб</w:t>
            </w:r>
            <w:proofErr w:type="spellEnd"/>
            <w:r>
              <w:t>. № 315   (3 этаж)</w:t>
            </w:r>
          </w:p>
        </w:tc>
        <w:tc>
          <w:tcPr>
            <w:tcW w:w="1985" w:type="dxa"/>
          </w:tcPr>
          <w:p w:rsidR="00C2667D" w:rsidRDefault="00C2667D" w:rsidP="004A51CF">
            <w:pPr>
              <w:ind w:right="-185"/>
            </w:pPr>
            <w:proofErr w:type="spellStart"/>
            <w:r>
              <w:rPr>
                <w:rFonts w:eastAsia="Calibri"/>
                <w:bCs/>
                <w:color w:val="333333"/>
                <w:lang w:val="en-US"/>
              </w:rPr>
              <w:t>Zanussi</w:t>
            </w:r>
            <w:proofErr w:type="spellEnd"/>
            <w:r w:rsidRPr="006558B1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ZACS</w:t>
            </w:r>
            <w:r w:rsidRPr="006558B1">
              <w:rPr>
                <w:rFonts w:eastAsia="Calibri"/>
                <w:bCs/>
                <w:color w:val="333333"/>
              </w:rPr>
              <w:t xml:space="preserve">-07 </w:t>
            </w:r>
            <w:r>
              <w:rPr>
                <w:rFonts w:eastAsia="Calibri"/>
                <w:bCs/>
                <w:color w:val="333333"/>
                <w:lang w:val="en-US"/>
              </w:rPr>
              <w:t>HF</w:t>
            </w:r>
            <w:r w:rsidRPr="006558B1">
              <w:rPr>
                <w:rFonts w:eastAsia="Calibri"/>
                <w:bCs/>
                <w:color w:val="333333"/>
              </w:rPr>
              <w:t>/</w:t>
            </w:r>
            <w:r>
              <w:rPr>
                <w:rFonts w:eastAsia="Calibri"/>
                <w:bCs/>
                <w:color w:val="333333"/>
                <w:lang w:val="en-US"/>
              </w:rPr>
              <w:t>N</w:t>
            </w:r>
            <w:r w:rsidRPr="006558B1">
              <w:rPr>
                <w:rFonts w:eastAsia="Calibri"/>
                <w:bCs/>
                <w:color w:val="333333"/>
              </w:rPr>
              <w:t>1</w:t>
            </w:r>
          </w:p>
        </w:tc>
        <w:tc>
          <w:tcPr>
            <w:tcW w:w="708" w:type="dxa"/>
          </w:tcPr>
          <w:p w:rsidR="00C2667D" w:rsidRPr="0048344B" w:rsidRDefault="00C2667D" w:rsidP="004A51C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395" w:type="dxa"/>
          </w:tcPr>
          <w:p w:rsidR="00C2667D" w:rsidRDefault="00C2667D" w:rsidP="00D3109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Внешний блок установить на наружной стене здания, выходящей во двор, протяжность не более </w:t>
            </w:r>
            <w:r w:rsidR="00D3109F">
              <w:rPr>
                <w:rFonts w:eastAsia="Calibri"/>
              </w:rPr>
              <w:t>5</w:t>
            </w:r>
            <w:r>
              <w:rPr>
                <w:rFonts w:eastAsia="Calibri"/>
              </w:rPr>
              <w:t xml:space="preserve">м., электропитание от щита, находящегося на 3 этаже расстояние – не более </w:t>
            </w:r>
            <w:r w:rsidR="00D3109F">
              <w:rPr>
                <w:rFonts w:eastAsia="Calibri"/>
              </w:rPr>
              <w:t>3</w:t>
            </w:r>
            <w:r>
              <w:rPr>
                <w:rFonts w:eastAsia="Calibri"/>
              </w:rPr>
              <w:t>5 м., прокладка кабеля – подвесной потолок.</w:t>
            </w:r>
          </w:p>
        </w:tc>
      </w:tr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  <w:r>
              <w:t>5</w:t>
            </w:r>
          </w:p>
        </w:tc>
        <w:tc>
          <w:tcPr>
            <w:tcW w:w="2410" w:type="dxa"/>
          </w:tcPr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>Кондиционер (</w:t>
            </w:r>
            <w:proofErr w:type="gramStart"/>
            <w:r>
              <w:rPr>
                <w:rFonts w:eastAsia="Calibri"/>
                <w:bCs/>
                <w:color w:val="333333"/>
              </w:rPr>
              <w:t>настенная</w:t>
            </w:r>
            <w:proofErr w:type="gramEnd"/>
            <w:r>
              <w:rPr>
                <w:rFonts w:eastAsia="Calibri"/>
                <w:bCs/>
                <w:color w:val="333333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333333"/>
              </w:rPr>
              <w:t>сплит-система</w:t>
            </w:r>
            <w:proofErr w:type="spellEnd"/>
            <w:r>
              <w:rPr>
                <w:rFonts w:eastAsia="Calibri"/>
                <w:bCs/>
                <w:color w:val="333333"/>
              </w:rPr>
              <w:t>)</w:t>
            </w:r>
          </w:p>
          <w:p w:rsidR="00C2667D" w:rsidRDefault="00C2667D" w:rsidP="00CF6010">
            <w:pPr>
              <w:widowControl w:val="0"/>
              <w:autoSpaceDE w:val="0"/>
              <w:autoSpaceDN w:val="0"/>
              <w:adjustRightInd w:val="0"/>
              <w:spacing w:line="252" w:lineRule="auto"/>
            </w:pPr>
            <w:proofErr w:type="spellStart"/>
            <w:r>
              <w:rPr>
                <w:rFonts w:eastAsia="Calibri"/>
                <w:bCs/>
                <w:color w:val="333333"/>
              </w:rPr>
              <w:t>Каб</w:t>
            </w:r>
            <w:proofErr w:type="spellEnd"/>
            <w:r>
              <w:rPr>
                <w:rFonts w:eastAsia="Calibri"/>
                <w:bCs/>
                <w:color w:val="333333"/>
              </w:rPr>
              <w:t>. № 105  (1 этаж)</w:t>
            </w:r>
          </w:p>
        </w:tc>
        <w:tc>
          <w:tcPr>
            <w:tcW w:w="1985" w:type="dxa"/>
          </w:tcPr>
          <w:p w:rsidR="00C2667D" w:rsidRPr="006558B1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 w:rsidRPr="000354B8">
              <w:rPr>
                <w:rFonts w:eastAsia="Calibri"/>
                <w:bCs/>
                <w:color w:val="333333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333333"/>
                <w:lang w:val="en-US"/>
              </w:rPr>
              <w:t>Zanussi</w:t>
            </w:r>
            <w:proofErr w:type="spellEnd"/>
            <w:r w:rsidRPr="006558B1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ZACS</w:t>
            </w:r>
            <w:r w:rsidRPr="006558B1">
              <w:rPr>
                <w:rFonts w:eastAsia="Calibri"/>
                <w:bCs/>
                <w:color w:val="333333"/>
              </w:rPr>
              <w:t>-0</w:t>
            </w:r>
            <w:r>
              <w:rPr>
                <w:rFonts w:eastAsia="Calibri"/>
                <w:bCs/>
                <w:color w:val="333333"/>
              </w:rPr>
              <w:t>9</w:t>
            </w:r>
            <w:r w:rsidRPr="006558B1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HF</w:t>
            </w:r>
            <w:r w:rsidRPr="006558B1">
              <w:rPr>
                <w:rFonts w:eastAsia="Calibri"/>
                <w:bCs/>
                <w:color w:val="333333"/>
              </w:rPr>
              <w:t>/</w:t>
            </w:r>
            <w:r>
              <w:rPr>
                <w:rFonts w:eastAsia="Calibri"/>
                <w:bCs/>
                <w:color w:val="333333"/>
                <w:lang w:val="en-US"/>
              </w:rPr>
              <w:t>N</w:t>
            </w:r>
            <w:r w:rsidRPr="006558B1">
              <w:rPr>
                <w:rFonts w:eastAsia="Calibri"/>
                <w:bCs/>
                <w:color w:val="333333"/>
              </w:rPr>
              <w:t>1</w:t>
            </w:r>
          </w:p>
          <w:p w:rsidR="00C2667D" w:rsidRDefault="00C2667D" w:rsidP="004A51CF">
            <w:pPr>
              <w:ind w:right="-185"/>
            </w:pPr>
          </w:p>
        </w:tc>
        <w:tc>
          <w:tcPr>
            <w:tcW w:w="708" w:type="dxa"/>
          </w:tcPr>
          <w:p w:rsidR="00C2667D" w:rsidRDefault="00C2667D" w:rsidP="004A51CF">
            <w:pPr>
              <w:ind w:right="-185"/>
            </w:pPr>
            <w:r>
              <w:rPr>
                <w:rFonts w:eastAsia="Calibri"/>
                <w:bCs/>
                <w:color w:val="333333"/>
              </w:rPr>
              <w:t>1</w:t>
            </w:r>
          </w:p>
        </w:tc>
        <w:tc>
          <w:tcPr>
            <w:tcW w:w="4395" w:type="dxa"/>
          </w:tcPr>
          <w:p w:rsidR="00C2667D" w:rsidRDefault="00C2667D" w:rsidP="00D3109F">
            <w:pPr>
              <w:ind w:right="-185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</w:rPr>
              <w:t>Внешний блок установить на наружной стене здания, выходящей во двор (или проезд), протяжность не более 5м., электропитание от щита, находящег</w:t>
            </w:r>
            <w:r w:rsidR="00D3109F">
              <w:rPr>
                <w:rFonts w:eastAsia="Calibri"/>
              </w:rPr>
              <w:t>ося на 1 этаже расстояние – не более</w:t>
            </w:r>
            <w:r>
              <w:rPr>
                <w:rFonts w:eastAsia="Calibri"/>
              </w:rPr>
              <w:t xml:space="preserve"> </w:t>
            </w:r>
            <w:r w:rsidR="00D3109F">
              <w:rPr>
                <w:rFonts w:eastAsia="Calibri"/>
              </w:rPr>
              <w:t>3</w:t>
            </w:r>
            <w:r>
              <w:rPr>
                <w:rFonts w:eastAsia="Calibri"/>
              </w:rPr>
              <w:t>5 м., прокладка кабеля – короб.</w:t>
            </w:r>
          </w:p>
        </w:tc>
      </w:tr>
      <w:tr w:rsidR="00C2667D" w:rsidTr="00C33AFF">
        <w:tc>
          <w:tcPr>
            <w:tcW w:w="425" w:type="dxa"/>
          </w:tcPr>
          <w:p w:rsidR="00C2667D" w:rsidRDefault="00C2667D" w:rsidP="00394350">
            <w:pPr>
              <w:ind w:right="-185"/>
            </w:pPr>
            <w:r>
              <w:lastRenderedPageBreak/>
              <w:t>6</w:t>
            </w:r>
          </w:p>
        </w:tc>
        <w:tc>
          <w:tcPr>
            <w:tcW w:w="2410" w:type="dxa"/>
          </w:tcPr>
          <w:p w:rsidR="00C2667D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r>
              <w:rPr>
                <w:rFonts w:eastAsia="Calibri"/>
                <w:bCs/>
                <w:color w:val="333333"/>
              </w:rPr>
              <w:t>Кондиционер (</w:t>
            </w:r>
            <w:proofErr w:type="gramStart"/>
            <w:r>
              <w:rPr>
                <w:rFonts w:eastAsia="Calibri"/>
                <w:bCs/>
                <w:color w:val="333333"/>
              </w:rPr>
              <w:t>настенная</w:t>
            </w:r>
            <w:proofErr w:type="gramEnd"/>
            <w:r>
              <w:rPr>
                <w:rFonts w:eastAsia="Calibri"/>
                <w:bCs/>
                <w:color w:val="333333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333333"/>
              </w:rPr>
              <w:t>сплит-система</w:t>
            </w:r>
            <w:proofErr w:type="spellEnd"/>
            <w:r>
              <w:rPr>
                <w:rFonts w:eastAsia="Calibri"/>
                <w:bCs/>
                <w:color w:val="333333"/>
              </w:rPr>
              <w:t>)</w:t>
            </w:r>
          </w:p>
          <w:p w:rsidR="00C2667D" w:rsidRDefault="00C2667D" w:rsidP="00CF6010">
            <w:pPr>
              <w:widowControl w:val="0"/>
              <w:autoSpaceDE w:val="0"/>
              <w:autoSpaceDN w:val="0"/>
              <w:adjustRightInd w:val="0"/>
              <w:spacing w:line="252" w:lineRule="auto"/>
            </w:pPr>
            <w:proofErr w:type="spellStart"/>
            <w:r>
              <w:rPr>
                <w:rFonts w:eastAsia="Calibri"/>
                <w:bCs/>
                <w:color w:val="333333"/>
              </w:rPr>
              <w:t>Каб</w:t>
            </w:r>
            <w:proofErr w:type="spellEnd"/>
            <w:r>
              <w:rPr>
                <w:rFonts w:eastAsia="Calibri"/>
                <w:bCs/>
                <w:color w:val="333333"/>
              </w:rPr>
              <w:t>. № 104 (1 этаж)</w:t>
            </w:r>
          </w:p>
        </w:tc>
        <w:tc>
          <w:tcPr>
            <w:tcW w:w="1985" w:type="dxa"/>
          </w:tcPr>
          <w:p w:rsidR="00C2667D" w:rsidRPr="006558B1" w:rsidRDefault="00C2667D" w:rsidP="004A51C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bCs/>
                <w:color w:val="333333"/>
              </w:rPr>
            </w:pPr>
            <w:proofErr w:type="spellStart"/>
            <w:r>
              <w:rPr>
                <w:rFonts w:eastAsia="Calibri"/>
                <w:bCs/>
                <w:color w:val="333333"/>
                <w:lang w:val="en-US"/>
              </w:rPr>
              <w:t>Zanussi</w:t>
            </w:r>
            <w:proofErr w:type="spellEnd"/>
            <w:r w:rsidRPr="006558B1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ZACS</w:t>
            </w:r>
            <w:r w:rsidRPr="006558B1">
              <w:rPr>
                <w:rFonts w:eastAsia="Calibri"/>
                <w:bCs/>
                <w:color w:val="333333"/>
              </w:rPr>
              <w:t>-0</w:t>
            </w:r>
            <w:r>
              <w:rPr>
                <w:rFonts w:eastAsia="Calibri"/>
                <w:bCs/>
                <w:color w:val="333333"/>
              </w:rPr>
              <w:t>9</w:t>
            </w:r>
            <w:r w:rsidRPr="006558B1">
              <w:rPr>
                <w:rFonts w:eastAsia="Calibri"/>
                <w:bCs/>
                <w:color w:val="333333"/>
              </w:rPr>
              <w:t xml:space="preserve"> </w:t>
            </w:r>
            <w:r>
              <w:rPr>
                <w:rFonts w:eastAsia="Calibri"/>
                <w:bCs/>
                <w:color w:val="333333"/>
                <w:lang w:val="en-US"/>
              </w:rPr>
              <w:t>HF</w:t>
            </w:r>
            <w:r w:rsidRPr="006558B1">
              <w:rPr>
                <w:rFonts w:eastAsia="Calibri"/>
                <w:bCs/>
                <w:color w:val="333333"/>
              </w:rPr>
              <w:t>/</w:t>
            </w:r>
            <w:r>
              <w:rPr>
                <w:rFonts w:eastAsia="Calibri"/>
                <w:bCs/>
                <w:color w:val="333333"/>
                <w:lang w:val="en-US"/>
              </w:rPr>
              <w:t>N</w:t>
            </w:r>
            <w:r w:rsidRPr="006558B1">
              <w:rPr>
                <w:rFonts w:eastAsia="Calibri"/>
                <w:bCs/>
                <w:color w:val="333333"/>
              </w:rPr>
              <w:t>1</w:t>
            </w:r>
          </w:p>
          <w:p w:rsidR="00C2667D" w:rsidRDefault="00C2667D" w:rsidP="00394350">
            <w:pPr>
              <w:ind w:right="-185"/>
            </w:pPr>
          </w:p>
        </w:tc>
        <w:tc>
          <w:tcPr>
            <w:tcW w:w="708" w:type="dxa"/>
          </w:tcPr>
          <w:p w:rsidR="00C2667D" w:rsidRDefault="00C2667D" w:rsidP="004A51CF">
            <w:pPr>
              <w:ind w:right="-185"/>
            </w:pPr>
            <w:r>
              <w:t>1</w:t>
            </w:r>
          </w:p>
        </w:tc>
        <w:tc>
          <w:tcPr>
            <w:tcW w:w="4395" w:type="dxa"/>
          </w:tcPr>
          <w:p w:rsidR="00C2667D" w:rsidRDefault="00C2667D" w:rsidP="00D3109F">
            <w:pPr>
              <w:ind w:right="-185"/>
            </w:pPr>
            <w:r>
              <w:rPr>
                <w:rFonts w:eastAsia="Calibri"/>
              </w:rPr>
              <w:t xml:space="preserve">Внешний блок установить на наружной стене здания, выходящей во двор (или проезд), протяжность не более 5м., электропитание от щита, находящегося на 1 этаже расстояние – не более </w:t>
            </w:r>
            <w:r w:rsidR="00D3109F">
              <w:rPr>
                <w:rFonts w:eastAsia="Calibri"/>
              </w:rPr>
              <w:t>3</w:t>
            </w:r>
            <w:r>
              <w:rPr>
                <w:rFonts w:eastAsia="Calibri"/>
              </w:rPr>
              <w:t>5 м., прокладка кабеля – короб.</w:t>
            </w:r>
          </w:p>
        </w:tc>
      </w:tr>
    </w:tbl>
    <w:p w:rsidR="00D311DE" w:rsidRPr="00321F66" w:rsidRDefault="00D311DE" w:rsidP="00394350">
      <w:pPr>
        <w:ind w:right="-185"/>
      </w:pPr>
    </w:p>
    <w:p w:rsidR="00394350" w:rsidRPr="00321F66" w:rsidRDefault="00394350" w:rsidP="00394350">
      <w:pPr>
        <w:ind w:right="-185"/>
      </w:pPr>
      <w:r w:rsidRPr="00321F66">
        <w:t xml:space="preserve">                                                                                                                 </w:t>
      </w:r>
    </w:p>
    <w:tbl>
      <w:tblPr>
        <w:tblStyle w:val="a3"/>
        <w:tblW w:w="10065" w:type="dxa"/>
        <w:tblInd w:w="108" w:type="dxa"/>
        <w:tblLook w:val="01E0"/>
      </w:tblPr>
      <w:tblGrid>
        <w:gridCol w:w="5387"/>
        <w:gridCol w:w="4678"/>
      </w:tblGrid>
      <w:tr w:rsidR="00394350" w:rsidRPr="00321F66" w:rsidTr="00C33AFF">
        <w:tc>
          <w:tcPr>
            <w:tcW w:w="5387" w:type="dxa"/>
          </w:tcPr>
          <w:p w:rsidR="00394350" w:rsidRPr="00321F66" w:rsidRDefault="004A51CF" w:rsidP="004A51CF">
            <w:pPr>
              <w:ind w:right="-185"/>
            </w:pPr>
            <w:r>
              <w:t>Исполнитель</w:t>
            </w:r>
            <w:r w:rsidR="00394350" w:rsidRPr="00321F66">
              <w:t>:</w:t>
            </w:r>
          </w:p>
        </w:tc>
        <w:tc>
          <w:tcPr>
            <w:tcW w:w="4678" w:type="dxa"/>
          </w:tcPr>
          <w:p w:rsidR="00394350" w:rsidRPr="00321F66" w:rsidRDefault="00394350" w:rsidP="00CF6010">
            <w:pPr>
              <w:ind w:right="-185"/>
            </w:pPr>
            <w:r w:rsidRPr="00321F66">
              <w:t>Заказчик:</w:t>
            </w:r>
          </w:p>
        </w:tc>
      </w:tr>
      <w:tr w:rsidR="004A51CF" w:rsidRPr="00321F66" w:rsidTr="00C33AFF">
        <w:tc>
          <w:tcPr>
            <w:tcW w:w="5387" w:type="dxa"/>
          </w:tcPr>
          <w:p w:rsidR="004A51CF" w:rsidRPr="00321F66" w:rsidRDefault="004A51CF" w:rsidP="004A51CF">
            <w:pPr>
              <w:ind w:right="-185"/>
            </w:pPr>
          </w:p>
        </w:tc>
        <w:tc>
          <w:tcPr>
            <w:tcW w:w="4678" w:type="dxa"/>
          </w:tcPr>
          <w:p w:rsidR="004A51CF" w:rsidRPr="00321F66" w:rsidRDefault="004A138A" w:rsidP="004A138A">
            <w:pPr>
              <w:ind w:right="-185"/>
            </w:pPr>
            <w:r>
              <w:t>Н</w:t>
            </w:r>
            <w:r w:rsidR="004A51CF">
              <w:t>ачальник  ДГА  администрации города Перми</w:t>
            </w:r>
          </w:p>
        </w:tc>
      </w:tr>
      <w:tr w:rsidR="004A51CF" w:rsidRPr="00321F66" w:rsidTr="00C33AFF">
        <w:tc>
          <w:tcPr>
            <w:tcW w:w="5387" w:type="dxa"/>
          </w:tcPr>
          <w:p w:rsidR="004A51CF" w:rsidRPr="00321F66" w:rsidRDefault="004A51CF" w:rsidP="004A51CF">
            <w:pPr>
              <w:ind w:right="-185"/>
            </w:pPr>
          </w:p>
        </w:tc>
        <w:tc>
          <w:tcPr>
            <w:tcW w:w="4678" w:type="dxa"/>
          </w:tcPr>
          <w:p w:rsidR="004A51CF" w:rsidRPr="00321F66" w:rsidRDefault="004A51CF" w:rsidP="004A51CF">
            <w:pPr>
              <w:ind w:right="-185"/>
            </w:pPr>
          </w:p>
        </w:tc>
      </w:tr>
      <w:tr w:rsidR="004A51CF" w:rsidRPr="00321F66" w:rsidTr="00C33AFF">
        <w:tc>
          <w:tcPr>
            <w:tcW w:w="5387" w:type="dxa"/>
          </w:tcPr>
          <w:p w:rsidR="004A51CF" w:rsidRPr="00321F66" w:rsidRDefault="004A51CF" w:rsidP="004A138A">
            <w:pPr>
              <w:ind w:right="-185"/>
            </w:pPr>
            <w:r>
              <w:t>______________________</w:t>
            </w:r>
            <w:r w:rsidRPr="00321F66">
              <w:t xml:space="preserve"> </w:t>
            </w:r>
          </w:p>
        </w:tc>
        <w:tc>
          <w:tcPr>
            <w:tcW w:w="4678" w:type="dxa"/>
          </w:tcPr>
          <w:p w:rsidR="004A51CF" w:rsidRPr="00321F66" w:rsidRDefault="004A51CF" w:rsidP="004A138A">
            <w:pPr>
              <w:ind w:right="-185"/>
            </w:pPr>
            <w:r>
              <w:t>______________________ О.В.</w:t>
            </w:r>
            <w:r w:rsidR="004A138A">
              <w:t>Горюнов</w:t>
            </w:r>
          </w:p>
        </w:tc>
      </w:tr>
      <w:tr w:rsidR="004A51CF" w:rsidRPr="00321F66" w:rsidTr="00C33AFF">
        <w:tc>
          <w:tcPr>
            <w:tcW w:w="5387" w:type="dxa"/>
          </w:tcPr>
          <w:p w:rsidR="004A51CF" w:rsidRPr="00321F66" w:rsidRDefault="004A51CF" w:rsidP="004A51CF">
            <w:pPr>
              <w:ind w:right="-185"/>
            </w:pPr>
            <w:r w:rsidRPr="00321F66">
              <w:t>«____»__________2012 г</w:t>
            </w:r>
            <w:r>
              <w:t>.</w:t>
            </w:r>
          </w:p>
        </w:tc>
        <w:tc>
          <w:tcPr>
            <w:tcW w:w="4678" w:type="dxa"/>
          </w:tcPr>
          <w:p w:rsidR="004A51CF" w:rsidRPr="00321F66" w:rsidRDefault="004A51CF" w:rsidP="004A51CF">
            <w:pPr>
              <w:ind w:right="-185"/>
            </w:pPr>
            <w:r w:rsidRPr="00321F66">
              <w:t xml:space="preserve">«____»_____________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21F66">
                <w:t>2012 г</w:t>
              </w:r>
              <w:r>
                <w:t>.</w:t>
              </w:r>
            </w:smartTag>
          </w:p>
        </w:tc>
      </w:tr>
    </w:tbl>
    <w:p w:rsidR="00394350" w:rsidRPr="00321F66" w:rsidRDefault="00394350" w:rsidP="00394350">
      <w:pPr>
        <w:ind w:right="-185"/>
      </w:pPr>
      <w:r w:rsidRPr="00321F66">
        <w:t xml:space="preserve">            </w:t>
      </w:r>
    </w:p>
    <w:p w:rsidR="00394350" w:rsidRPr="00321F66" w:rsidRDefault="00394350" w:rsidP="00394350">
      <w:pPr>
        <w:ind w:right="-185"/>
      </w:pPr>
      <w:r w:rsidRPr="00321F66">
        <w:t xml:space="preserve">                  </w:t>
      </w:r>
    </w:p>
    <w:p w:rsidR="00394350" w:rsidRPr="00321F66" w:rsidRDefault="00394350" w:rsidP="00431AEC">
      <w:pPr>
        <w:ind w:right="-185"/>
      </w:pPr>
      <w:r w:rsidRPr="00321F66">
        <w:t xml:space="preserve">                                  </w:t>
      </w:r>
      <w:r w:rsidR="0085439A" w:rsidRPr="00321F66">
        <w:t xml:space="preserve">                                                                                               </w:t>
      </w:r>
    </w:p>
    <w:sectPr w:rsidR="00394350" w:rsidRPr="00321F66" w:rsidSect="00C33AFF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141DE"/>
    <w:multiLevelType w:val="multilevel"/>
    <w:tmpl w:val="458ECF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F38412F"/>
    <w:multiLevelType w:val="multilevel"/>
    <w:tmpl w:val="B75483F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E6E63ED"/>
    <w:multiLevelType w:val="multilevel"/>
    <w:tmpl w:val="A14A1F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394350"/>
    <w:rsid w:val="00010196"/>
    <w:rsid w:val="00017AC4"/>
    <w:rsid w:val="000272D0"/>
    <w:rsid w:val="000354B8"/>
    <w:rsid w:val="000356C8"/>
    <w:rsid w:val="000835B2"/>
    <w:rsid w:val="0008773A"/>
    <w:rsid w:val="000A1F7B"/>
    <w:rsid w:val="000B7D4E"/>
    <w:rsid w:val="000F548F"/>
    <w:rsid w:val="001E5395"/>
    <w:rsid w:val="001F4EEA"/>
    <w:rsid w:val="00237B39"/>
    <w:rsid w:val="002471B6"/>
    <w:rsid w:val="002C2503"/>
    <w:rsid w:val="002D1B19"/>
    <w:rsid w:val="002F007A"/>
    <w:rsid w:val="00321F66"/>
    <w:rsid w:val="00375779"/>
    <w:rsid w:val="003879B9"/>
    <w:rsid w:val="00394350"/>
    <w:rsid w:val="003A425B"/>
    <w:rsid w:val="003F2B5A"/>
    <w:rsid w:val="0041622A"/>
    <w:rsid w:val="00431AEC"/>
    <w:rsid w:val="00442E86"/>
    <w:rsid w:val="004557B8"/>
    <w:rsid w:val="00477AC5"/>
    <w:rsid w:val="004943C7"/>
    <w:rsid w:val="004A138A"/>
    <w:rsid w:val="004A51CF"/>
    <w:rsid w:val="004B5C0B"/>
    <w:rsid w:val="004C4122"/>
    <w:rsid w:val="004E4B9D"/>
    <w:rsid w:val="00530403"/>
    <w:rsid w:val="00537C01"/>
    <w:rsid w:val="00572A7C"/>
    <w:rsid w:val="00581B93"/>
    <w:rsid w:val="00582A39"/>
    <w:rsid w:val="005A1604"/>
    <w:rsid w:val="005C7B03"/>
    <w:rsid w:val="005F50CA"/>
    <w:rsid w:val="0060602E"/>
    <w:rsid w:val="00650A2B"/>
    <w:rsid w:val="00655BEC"/>
    <w:rsid w:val="00664380"/>
    <w:rsid w:val="00673ABB"/>
    <w:rsid w:val="006940E5"/>
    <w:rsid w:val="006A7A32"/>
    <w:rsid w:val="006D765D"/>
    <w:rsid w:val="006F39CB"/>
    <w:rsid w:val="00753985"/>
    <w:rsid w:val="00770CA7"/>
    <w:rsid w:val="00776DB2"/>
    <w:rsid w:val="007A4AFA"/>
    <w:rsid w:val="007C248F"/>
    <w:rsid w:val="007F7AD5"/>
    <w:rsid w:val="00853A75"/>
    <w:rsid w:val="0085439A"/>
    <w:rsid w:val="008572A7"/>
    <w:rsid w:val="00880F09"/>
    <w:rsid w:val="008C4194"/>
    <w:rsid w:val="008F2F13"/>
    <w:rsid w:val="00937EAE"/>
    <w:rsid w:val="00955487"/>
    <w:rsid w:val="00961F08"/>
    <w:rsid w:val="00966A80"/>
    <w:rsid w:val="009710FE"/>
    <w:rsid w:val="009817E6"/>
    <w:rsid w:val="00A10687"/>
    <w:rsid w:val="00A360FB"/>
    <w:rsid w:val="00B34AAA"/>
    <w:rsid w:val="00B37008"/>
    <w:rsid w:val="00B573A1"/>
    <w:rsid w:val="00B70004"/>
    <w:rsid w:val="00B87D17"/>
    <w:rsid w:val="00BF2A89"/>
    <w:rsid w:val="00C2667D"/>
    <w:rsid w:val="00C33AFF"/>
    <w:rsid w:val="00C600CF"/>
    <w:rsid w:val="00C65D30"/>
    <w:rsid w:val="00CF6010"/>
    <w:rsid w:val="00D3109F"/>
    <w:rsid w:val="00D311DE"/>
    <w:rsid w:val="00D53BD2"/>
    <w:rsid w:val="00D61AA2"/>
    <w:rsid w:val="00DE118F"/>
    <w:rsid w:val="00EB18FE"/>
    <w:rsid w:val="00EB6374"/>
    <w:rsid w:val="00EB7DD3"/>
    <w:rsid w:val="00F0034B"/>
    <w:rsid w:val="00F13976"/>
    <w:rsid w:val="00F41581"/>
    <w:rsid w:val="00F50075"/>
    <w:rsid w:val="00F72BF3"/>
    <w:rsid w:val="00F85F27"/>
    <w:rsid w:val="00F910E9"/>
    <w:rsid w:val="00FB09BC"/>
    <w:rsid w:val="00FD4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3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4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">
    <w:name w:val="Preformat"/>
    <w:rsid w:val="00776D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"/>
    <w:basedOn w:val="a"/>
    <w:link w:val="a5"/>
    <w:uiPriority w:val="99"/>
    <w:rsid w:val="00477AC5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477AC5"/>
    <w:rPr>
      <w:sz w:val="24"/>
    </w:rPr>
  </w:style>
  <w:style w:type="paragraph" w:customStyle="1" w:styleId="ConsNormal">
    <w:name w:val="ConsNormal"/>
    <w:uiPriority w:val="99"/>
    <w:rsid w:val="00F41581"/>
    <w:pPr>
      <w:ind w:firstLine="720"/>
    </w:pPr>
    <w:rPr>
      <w:rFonts w:ascii="Consultant" w:hAnsi="Consultan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C6085-9333-4BAA-A71D-FA413C84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7</Pages>
  <Words>2152</Words>
  <Characters>16108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 ПМ – 00/12</vt:lpstr>
    </vt:vector>
  </TitlesOfParts>
  <Company>Private</Company>
  <LinksUpToDate>false</LinksUpToDate>
  <CharactersWithSpaces>18224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ПМ – 00/12</dc:title>
  <dc:creator>User</dc:creator>
  <cp:lastModifiedBy>Karpachevskaya</cp:lastModifiedBy>
  <cp:revision>37</cp:revision>
  <cp:lastPrinted>2012-07-13T05:22:00Z</cp:lastPrinted>
  <dcterms:created xsi:type="dcterms:W3CDTF">2012-06-05T05:20:00Z</dcterms:created>
  <dcterms:modified xsi:type="dcterms:W3CDTF">2012-07-17T10:47:00Z</dcterms:modified>
</cp:coreProperties>
</file>