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EF0" w:rsidRPr="005D2EF0" w:rsidRDefault="005D2EF0" w:rsidP="005D2EF0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D2EF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5D2EF0" w:rsidRPr="005D2EF0" w:rsidRDefault="005D2EF0" w:rsidP="005D2EF0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D2EF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5D2EF0" w:rsidRPr="005D2EF0" w:rsidRDefault="005D2EF0" w:rsidP="005D2E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437"/>
        <w:gridCol w:w="6918"/>
      </w:tblGrid>
      <w:tr w:rsidR="005D2EF0" w:rsidRPr="005D2EF0" w:rsidTr="005D2EF0">
        <w:trPr>
          <w:tblCellSpacing w:w="0" w:type="dxa"/>
        </w:trPr>
        <w:tc>
          <w:tcPr>
            <w:tcW w:w="0" w:type="auto"/>
            <w:vAlign w:val="center"/>
            <w:hideMark/>
          </w:tcPr>
          <w:p w:rsidR="005D2EF0" w:rsidRPr="005D2EF0" w:rsidRDefault="005D2EF0" w:rsidP="005D2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E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5D2EF0" w:rsidRPr="005D2EF0" w:rsidRDefault="005D2EF0" w:rsidP="005D2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E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0156300004212000089 </w:t>
            </w:r>
          </w:p>
        </w:tc>
      </w:tr>
      <w:tr w:rsidR="005D2EF0" w:rsidRPr="005D2EF0" w:rsidTr="005D2EF0">
        <w:trPr>
          <w:tblCellSpacing w:w="0" w:type="dxa"/>
        </w:trPr>
        <w:tc>
          <w:tcPr>
            <w:tcW w:w="0" w:type="auto"/>
            <w:vAlign w:val="center"/>
            <w:hideMark/>
          </w:tcPr>
          <w:p w:rsidR="005D2EF0" w:rsidRPr="005D2EF0" w:rsidRDefault="005D2EF0" w:rsidP="005D2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E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5D2EF0" w:rsidRPr="005D2EF0" w:rsidRDefault="005D2EF0" w:rsidP="005D2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E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обеспечению деятельности общественного центра, расположенного по ул. Г. Хасана/Соловьева, 16/1 </w:t>
            </w:r>
          </w:p>
        </w:tc>
      </w:tr>
      <w:tr w:rsidR="005D2EF0" w:rsidRPr="005D2EF0" w:rsidTr="005D2EF0">
        <w:trPr>
          <w:tblCellSpacing w:w="0" w:type="dxa"/>
        </w:trPr>
        <w:tc>
          <w:tcPr>
            <w:tcW w:w="0" w:type="auto"/>
            <w:vAlign w:val="center"/>
            <w:hideMark/>
          </w:tcPr>
          <w:p w:rsidR="005D2EF0" w:rsidRPr="005D2EF0" w:rsidRDefault="005D2EF0" w:rsidP="005D2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E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5D2EF0" w:rsidRPr="005D2EF0" w:rsidRDefault="005D2EF0" w:rsidP="005D2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E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5D2EF0" w:rsidRPr="005D2EF0" w:rsidRDefault="005D2EF0" w:rsidP="005D2E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D2EF0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98"/>
        <w:gridCol w:w="7357"/>
      </w:tblGrid>
      <w:tr w:rsidR="005D2EF0" w:rsidRPr="005D2EF0" w:rsidTr="005D2EF0">
        <w:trPr>
          <w:tblCellSpacing w:w="0" w:type="dxa"/>
        </w:trPr>
        <w:tc>
          <w:tcPr>
            <w:tcW w:w="0" w:type="auto"/>
            <w:vAlign w:val="center"/>
            <w:hideMark/>
          </w:tcPr>
          <w:p w:rsidR="005D2EF0" w:rsidRPr="005D2EF0" w:rsidRDefault="005D2EF0" w:rsidP="005D2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E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5D2EF0" w:rsidRPr="005D2EF0" w:rsidRDefault="005D2EF0" w:rsidP="005D2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E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5D2EF0" w:rsidRPr="005D2EF0" w:rsidTr="005D2EF0">
        <w:trPr>
          <w:tblCellSpacing w:w="0" w:type="dxa"/>
        </w:trPr>
        <w:tc>
          <w:tcPr>
            <w:tcW w:w="0" w:type="auto"/>
            <w:vAlign w:val="center"/>
            <w:hideMark/>
          </w:tcPr>
          <w:p w:rsidR="005D2EF0" w:rsidRPr="005D2EF0" w:rsidRDefault="005D2EF0" w:rsidP="005D2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E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5D2EF0" w:rsidRPr="005D2EF0" w:rsidRDefault="005D2EF0" w:rsidP="005D2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E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5D2EF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D2E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5D2EF0" w:rsidRPr="005D2EF0" w:rsidTr="005D2EF0">
        <w:trPr>
          <w:tblCellSpacing w:w="0" w:type="dxa"/>
        </w:trPr>
        <w:tc>
          <w:tcPr>
            <w:tcW w:w="0" w:type="auto"/>
            <w:vAlign w:val="center"/>
            <w:hideMark/>
          </w:tcPr>
          <w:p w:rsidR="005D2EF0" w:rsidRPr="005D2EF0" w:rsidRDefault="005D2EF0" w:rsidP="005D2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E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5D2EF0" w:rsidRPr="005D2EF0" w:rsidRDefault="005D2EF0" w:rsidP="005D2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E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5D2EF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D2E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5D2EF0" w:rsidRPr="005D2EF0" w:rsidRDefault="005D2EF0" w:rsidP="005D2E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D2EF0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5D2EF0" w:rsidRPr="005D2EF0" w:rsidRDefault="005D2EF0" w:rsidP="005D2E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2EF0">
        <w:rPr>
          <w:rFonts w:ascii="Times New Roman" w:eastAsia="Times New Roman" w:hAnsi="Times New Roman" w:cs="Times New Roman"/>
          <w:sz w:val="24"/>
          <w:szCs w:val="24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552"/>
        <w:gridCol w:w="6803"/>
      </w:tblGrid>
      <w:tr w:rsidR="005D2EF0" w:rsidRPr="005D2EF0" w:rsidTr="005D2EF0">
        <w:trPr>
          <w:tblCellSpacing w:w="0" w:type="dxa"/>
        </w:trPr>
        <w:tc>
          <w:tcPr>
            <w:tcW w:w="0" w:type="auto"/>
            <w:vAlign w:val="center"/>
            <w:hideMark/>
          </w:tcPr>
          <w:p w:rsidR="005D2EF0" w:rsidRPr="005D2EF0" w:rsidRDefault="005D2EF0" w:rsidP="005D2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E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5D2EF0" w:rsidRPr="005D2EF0" w:rsidRDefault="005D2EF0" w:rsidP="005D2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E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5D2EF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D2E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5D2EF0" w:rsidRPr="005D2EF0" w:rsidTr="005D2EF0">
        <w:trPr>
          <w:tblCellSpacing w:w="0" w:type="dxa"/>
        </w:trPr>
        <w:tc>
          <w:tcPr>
            <w:tcW w:w="0" w:type="auto"/>
            <w:vAlign w:val="center"/>
            <w:hideMark/>
          </w:tcPr>
          <w:p w:rsidR="005D2EF0" w:rsidRPr="005D2EF0" w:rsidRDefault="005D2EF0" w:rsidP="005D2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E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5D2EF0" w:rsidRPr="005D2EF0" w:rsidRDefault="005D2EF0" w:rsidP="005D2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E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5D2EF0" w:rsidRPr="005D2EF0" w:rsidTr="005D2EF0">
        <w:trPr>
          <w:tblCellSpacing w:w="0" w:type="dxa"/>
        </w:trPr>
        <w:tc>
          <w:tcPr>
            <w:tcW w:w="0" w:type="auto"/>
            <w:vAlign w:val="center"/>
            <w:hideMark/>
          </w:tcPr>
          <w:p w:rsidR="005D2EF0" w:rsidRPr="005D2EF0" w:rsidRDefault="005D2EF0" w:rsidP="005D2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E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5D2EF0" w:rsidRPr="005D2EF0" w:rsidRDefault="005D2EF0" w:rsidP="005D2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E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5D2EF0" w:rsidRPr="005D2EF0" w:rsidTr="005D2EF0">
        <w:trPr>
          <w:tblCellSpacing w:w="0" w:type="dxa"/>
        </w:trPr>
        <w:tc>
          <w:tcPr>
            <w:tcW w:w="0" w:type="auto"/>
            <w:vAlign w:val="center"/>
            <w:hideMark/>
          </w:tcPr>
          <w:p w:rsidR="005D2EF0" w:rsidRPr="005D2EF0" w:rsidRDefault="005D2EF0" w:rsidP="005D2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E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5D2EF0" w:rsidRPr="005D2EF0" w:rsidRDefault="005D2EF0" w:rsidP="005D2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E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5D2EF0" w:rsidRPr="005D2EF0" w:rsidTr="005D2EF0">
        <w:trPr>
          <w:tblCellSpacing w:w="0" w:type="dxa"/>
        </w:trPr>
        <w:tc>
          <w:tcPr>
            <w:tcW w:w="0" w:type="auto"/>
            <w:vAlign w:val="center"/>
            <w:hideMark/>
          </w:tcPr>
          <w:p w:rsidR="005D2EF0" w:rsidRPr="005D2EF0" w:rsidRDefault="005D2EF0" w:rsidP="005D2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E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5D2EF0" w:rsidRPr="005D2EF0" w:rsidRDefault="005D2EF0" w:rsidP="005D2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E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5D2EF0" w:rsidRPr="005D2EF0" w:rsidRDefault="005D2EF0" w:rsidP="005D2E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D2EF0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993"/>
        <w:gridCol w:w="5362"/>
      </w:tblGrid>
      <w:tr w:rsidR="005D2EF0" w:rsidRPr="005D2EF0" w:rsidTr="005D2EF0">
        <w:trPr>
          <w:tblCellSpacing w:w="0" w:type="dxa"/>
        </w:trPr>
        <w:tc>
          <w:tcPr>
            <w:tcW w:w="0" w:type="auto"/>
            <w:vAlign w:val="center"/>
            <w:hideMark/>
          </w:tcPr>
          <w:p w:rsidR="005D2EF0" w:rsidRPr="005D2EF0" w:rsidRDefault="005D2EF0" w:rsidP="005D2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E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5D2EF0" w:rsidRPr="005D2EF0" w:rsidRDefault="005D2EF0" w:rsidP="005D2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E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обеспечению деятельности общественного центра, расположенного по ул. Г. Хасана/Соловьева, 16/1 </w:t>
            </w:r>
          </w:p>
        </w:tc>
      </w:tr>
      <w:tr w:rsidR="005D2EF0" w:rsidRPr="005D2EF0" w:rsidTr="005D2EF0">
        <w:trPr>
          <w:tblCellSpacing w:w="0" w:type="dxa"/>
        </w:trPr>
        <w:tc>
          <w:tcPr>
            <w:tcW w:w="0" w:type="auto"/>
            <w:vAlign w:val="center"/>
            <w:hideMark/>
          </w:tcPr>
          <w:p w:rsidR="005D2EF0" w:rsidRPr="005D2EF0" w:rsidRDefault="005D2EF0" w:rsidP="005D2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E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5D2EF0" w:rsidRPr="005D2EF0" w:rsidRDefault="005D2EF0" w:rsidP="005D2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E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50 621,50 Российский рубль </w:t>
            </w:r>
          </w:p>
        </w:tc>
      </w:tr>
      <w:tr w:rsidR="005D2EF0" w:rsidRPr="005D2EF0" w:rsidTr="005D2EF0">
        <w:trPr>
          <w:tblCellSpacing w:w="0" w:type="dxa"/>
        </w:trPr>
        <w:tc>
          <w:tcPr>
            <w:tcW w:w="0" w:type="auto"/>
            <w:vAlign w:val="center"/>
            <w:hideMark/>
          </w:tcPr>
          <w:p w:rsidR="005D2EF0" w:rsidRPr="005D2EF0" w:rsidRDefault="005D2EF0" w:rsidP="005D2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E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5D2EF0" w:rsidRPr="005D2EF0" w:rsidRDefault="005D2EF0" w:rsidP="005D2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E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максимальная цены контракта рассчитывается на основании сметы расходов бюджета по содержанию общественных центров на 2012 год в рамках Ведомственной целевой программы «Развитие Свердловского района города Перми» на 2012-2014 годы, утвержденной Постановлением администрации города Перми № 524 от 27.09.2011 г. </w:t>
            </w:r>
          </w:p>
        </w:tc>
      </w:tr>
      <w:tr w:rsidR="005D2EF0" w:rsidRPr="005D2EF0" w:rsidTr="005D2EF0">
        <w:trPr>
          <w:tblCellSpacing w:w="0" w:type="dxa"/>
        </w:trPr>
        <w:tc>
          <w:tcPr>
            <w:tcW w:w="0" w:type="auto"/>
            <w:vAlign w:val="center"/>
            <w:hideMark/>
          </w:tcPr>
          <w:p w:rsidR="005D2EF0" w:rsidRPr="005D2EF0" w:rsidRDefault="005D2EF0" w:rsidP="005D2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EF0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5D2EF0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5D2E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</w:t>
            </w:r>
            <w:r w:rsidRPr="005D2E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5D2EF0" w:rsidRPr="005D2EF0" w:rsidRDefault="005D2EF0" w:rsidP="005D2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E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цена включает все расходы, уплату налогов, сборов и других обязательных платежей </w:t>
            </w:r>
          </w:p>
        </w:tc>
      </w:tr>
      <w:tr w:rsidR="005D2EF0" w:rsidRPr="005D2EF0" w:rsidTr="005D2EF0">
        <w:trPr>
          <w:tblCellSpacing w:w="0" w:type="dxa"/>
        </w:trPr>
        <w:tc>
          <w:tcPr>
            <w:tcW w:w="0" w:type="auto"/>
            <w:hideMark/>
          </w:tcPr>
          <w:p w:rsidR="005D2EF0" w:rsidRPr="005D2EF0" w:rsidRDefault="005D2EF0" w:rsidP="005D2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E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5D2EF0" w:rsidRPr="005D2EF0" w:rsidRDefault="005D2EF0" w:rsidP="005D2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EF0">
              <w:rPr>
                <w:rFonts w:ascii="Times New Roman" w:eastAsia="Times New Roman" w:hAnsi="Times New Roman" w:cs="Times New Roman"/>
                <w:sz w:val="24"/>
                <w:szCs w:val="24"/>
              </w:rPr>
              <w:t>7020020 Услуги по управлению эксплуатацией нежилого фонда, предоставляемые за вознаграждение или на договорной основе</w:t>
            </w:r>
          </w:p>
        </w:tc>
      </w:tr>
      <w:tr w:rsidR="005D2EF0" w:rsidRPr="005D2EF0" w:rsidTr="005D2EF0">
        <w:trPr>
          <w:tblCellSpacing w:w="0" w:type="dxa"/>
        </w:trPr>
        <w:tc>
          <w:tcPr>
            <w:tcW w:w="0" w:type="auto"/>
            <w:vAlign w:val="center"/>
            <w:hideMark/>
          </w:tcPr>
          <w:p w:rsidR="005D2EF0" w:rsidRPr="005D2EF0" w:rsidRDefault="005D2EF0" w:rsidP="005D2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E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5D2EF0" w:rsidRPr="005D2EF0" w:rsidRDefault="005D2EF0" w:rsidP="005D2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E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5D2EF0" w:rsidRPr="005D2EF0" w:rsidRDefault="005D2EF0" w:rsidP="005D2E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D2EF0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540"/>
        <w:gridCol w:w="4815"/>
      </w:tblGrid>
      <w:tr w:rsidR="005D2EF0" w:rsidRPr="005D2EF0" w:rsidTr="005D2EF0">
        <w:trPr>
          <w:tblCellSpacing w:w="0" w:type="dxa"/>
        </w:trPr>
        <w:tc>
          <w:tcPr>
            <w:tcW w:w="0" w:type="auto"/>
            <w:vAlign w:val="center"/>
            <w:hideMark/>
          </w:tcPr>
          <w:p w:rsidR="005D2EF0" w:rsidRPr="005D2EF0" w:rsidRDefault="005D2EF0" w:rsidP="005D2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E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5D2EF0" w:rsidRPr="005D2EF0" w:rsidRDefault="005D2EF0" w:rsidP="005D2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E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5D2EF0" w:rsidRPr="005D2EF0" w:rsidTr="005D2EF0">
        <w:trPr>
          <w:tblCellSpacing w:w="0" w:type="dxa"/>
        </w:trPr>
        <w:tc>
          <w:tcPr>
            <w:tcW w:w="0" w:type="auto"/>
            <w:vAlign w:val="center"/>
            <w:hideMark/>
          </w:tcPr>
          <w:p w:rsidR="005D2EF0" w:rsidRPr="005D2EF0" w:rsidRDefault="005D2EF0" w:rsidP="005D2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E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5D2EF0" w:rsidRPr="005D2EF0" w:rsidRDefault="005D2EF0" w:rsidP="005D2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E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5D2EF0" w:rsidRPr="005D2EF0" w:rsidTr="005D2EF0">
        <w:trPr>
          <w:tblCellSpacing w:w="0" w:type="dxa"/>
        </w:trPr>
        <w:tc>
          <w:tcPr>
            <w:tcW w:w="0" w:type="auto"/>
            <w:vAlign w:val="center"/>
            <w:hideMark/>
          </w:tcPr>
          <w:p w:rsidR="005D2EF0" w:rsidRPr="005D2EF0" w:rsidRDefault="005D2EF0" w:rsidP="005D2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E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5D2EF0" w:rsidRPr="005D2EF0" w:rsidRDefault="005D2EF0" w:rsidP="005D2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E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муниципальным контрактом (приложение № 3 к извещению) </w:t>
            </w:r>
          </w:p>
        </w:tc>
      </w:tr>
    </w:tbl>
    <w:p w:rsidR="005D2EF0" w:rsidRPr="005D2EF0" w:rsidRDefault="005D2EF0" w:rsidP="005D2E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D2EF0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5D2EF0" w:rsidRPr="005D2EF0" w:rsidRDefault="005D2EF0" w:rsidP="005D2E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2EF0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5D2EF0" w:rsidRPr="005D2EF0" w:rsidRDefault="005D2EF0" w:rsidP="005D2E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D2EF0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21"/>
        <w:gridCol w:w="2640"/>
      </w:tblGrid>
      <w:tr w:rsidR="005D2EF0" w:rsidRPr="005D2EF0" w:rsidTr="005D2EF0">
        <w:trPr>
          <w:tblCellSpacing w:w="0" w:type="dxa"/>
        </w:trPr>
        <w:tc>
          <w:tcPr>
            <w:tcW w:w="0" w:type="auto"/>
            <w:vAlign w:val="center"/>
            <w:hideMark/>
          </w:tcPr>
          <w:p w:rsidR="005D2EF0" w:rsidRPr="005D2EF0" w:rsidRDefault="005D2EF0" w:rsidP="005D2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E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5D2EF0" w:rsidRPr="005D2EF0" w:rsidRDefault="005D2EF0" w:rsidP="005D2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E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932 0113 7963203 244 226 </w:t>
            </w:r>
          </w:p>
        </w:tc>
      </w:tr>
      <w:tr w:rsidR="005D2EF0" w:rsidRPr="005D2EF0" w:rsidTr="005D2EF0">
        <w:trPr>
          <w:tblCellSpacing w:w="0" w:type="dxa"/>
        </w:trPr>
        <w:tc>
          <w:tcPr>
            <w:tcW w:w="0" w:type="auto"/>
            <w:vAlign w:val="center"/>
            <w:hideMark/>
          </w:tcPr>
          <w:p w:rsidR="005D2EF0" w:rsidRPr="005D2EF0" w:rsidRDefault="005D2EF0" w:rsidP="005D2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E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5D2EF0" w:rsidRPr="005D2EF0" w:rsidRDefault="005D2EF0" w:rsidP="005D2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E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5D2EF0" w:rsidRPr="005D2EF0" w:rsidRDefault="005D2EF0" w:rsidP="005D2E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D2EF0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435"/>
        <w:gridCol w:w="5920"/>
      </w:tblGrid>
      <w:tr w:rsidR="005D2EF0" w:rsidRPr="005D2EF0" w:rsidTr="005D2EF0">
        <w:trPr>
          <w:tblCellSpacing w:w="0" w:type="dxa"/>
        </w:trPr>
        <w:tc>
          <w:tcPr>
            <w:tcW w:w="0" w:type="auto"/>
            <w:vAlign w:val="center"/>
            <w:hideMark/>
          </w:tcPr>
          <w:p w:rsidR="005D2EF0" w:rsidRPr="005D2EF0" w:rsidRDefault="005D2EF0" w:rsidP="005D2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E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5D2EF0" w:rsidRPr="005D2EF0" w:rsidRDefault="005D2EF0" w:rsidP="005D2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E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5D2EF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D2E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-205 </w:t>
            </w:r>
          </w:p>
        </w:tc>
      </w:tr>
      <w:tr w:rsidR="005D2EF0" w:rsidRPr="005D2EF0" w:rsidTr="005D2EF0">
        <w:trPr>
          <w:tblCellSpacing w:w="0" w:type="dxa"/>
        </w:trPr>
        <w:tc>
          <w:tcPr>
            <w:tcW w:w="0" w:type="auto"/>
            <w:vAlign w:val="center"/>
            <w:hideMark/>
          </w:tcPr>
          <w:p w:rsidR="005D2EF0" w:rsidRPr="005D2EF0" w:rsidRDefault="005D2EF0" w:rsidP="005D2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E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5D2EF0" w:rsidRPr="005D2EF0" w:rsidRDefault="005D2EF0" w:rsidP="005D2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E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20.07.2012 09:00 </w:t>
            </w:r>
          </w:p>
        </w:tc>
      </w:tr>
      <w:tr w:rsidR="005D2EF0" w:rsidRPr="005D2EF0" w:rsidTr="005D2EF0">
        <w:trPr>
          <w:tblCellSpacing w:w="0" w:type="dxa"/>
        </w:trPr>
        <w:tc>
          <w:tcPr>
            <w:tcW w:w="0" w:type="auto"/>
            <w:vAlign w:val="center"/>
            <w:hideMark/>
          </w:tcPr>
          <w:p w:rsidR="005D2EF0" w:rsidRPr="005D2EF0" w:rsidRDefault="005D2EF0" w:rsidP="005D2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E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5D2EF0" w:rsidRPr="005D2EF0" w:rsidRDefault="005D2EF0" w:rsidP="005D2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E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26.07.2012 18:00 </w:t>
            </w:r>
          </w:p>
        </w:tc>
      </w:tr>
      <w:tr w:rsidR="005D2EF0" w:rsidRPr="005D2EF0" w:rsidTr="005D2EF0">
        <w:trPr>
          <w:tblCellSpacing w:w="0" w:type="dxa"/>
        </w:trPr>
        <w:tc>
          <w:tcPr>
            <w:tcW w:w="0" w:type="auto"/>
            <w:vAlign w:val="center"/>
            <w:hideMark/>
          </w:tcPr>
          <w:p w:rsidR="005D2EF0" w:rsidRPr="005D2EF0" w:rsidRDefault="005D2EF0" w:rsidP="005D2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E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5D2EF0" w:rsidRPr="005D2EF0" w:rsidRDefault="005D2EF0" w:rsidP="005D2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E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 </w:t>
            </w:r>
          </w:p>
        </w:tc>
      </w:tr>
      <w:tr w:rsidR="005D2EF0" w:rsidRPr="005D2EF0" w:rsidTr="005D2EF0">
        <w:trPr>
          <w:tblCellSpacing w:w="0" w:type="dxa"/>
        </w:trPr>
        <w:tc>
          <w:tcPr>
            <w:tcW w:w="0" w:type="auto"/>
            <w:vAlign w:val="center"/>
            <w:hideMark/>
          </w:tcPr>
          <w:p w:rsidR="005D2EF0" w:rsidRPr="005D2EF0" w:rsidRDefault="005D2EF0" w:rsidP="005D2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E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5D2EF0" w:rsidRPr="005D2EF0" w:rsidRDefault="005D2EF0" w:rsidP="005D2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E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5D2EF0" w:rsidRPr="005D2EF0" w:rsidRDefault="005D2EF0" w:rsidP="005D2EF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5D2EF0" w:rsidRPr="005D2EF0" w:rsidTr="005D2EF0">
        <w:trPr>
          <w:tblCellSpacing w:w="0" w:type="dxa"/>
        </w:trPr>
        <w:tc>
          <w:tcPr>
            <w:tcW w:w="0" w:type="auto"/>
            <w:hideMark/>
          </w:tcPr>
          <w:p w:rsidR="005D2EF0" w:rsidRPr="005D2EF0" w:rsidRDefault="005D2EF0" w:rsidP="005D2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E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5D2EF0" w:rsidRPr="005D2EF0" w:rsidRDefault="005D2EF0" w:rsidP="005D2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E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19.07.2012 </w:t>
            </w:r>
          </w:p>
        </w:tc>
      </w:tr>
    </w:tbl>
    <w:p w:rsidR="00AA1062" w:rsidRDefault="005D2EF0">
      <w:r w:rsidRPr="00C17158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</w:t>
      </w:r>
      <w:r>
        <w:rPr>
          <w:rFonts w:ascii="Times New Roman" w:hAnsi="Times New Roman" w:cs="Times New Roman"/>
          <w:sz w:val="24"/>
          <w:szCs w:val="24"/>
        </w:rPr>
        <w:t xml:space="preserve">района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17158">
        <w:rPr>
          <w:rFonts w:ascii="Times New Roman" w:hAnsi="Times New Roman" w:cs="Times New Roman"/>
          <w:sz w:val="24"/>
          <w:szCs w:val="24"/>
        </w:rPr>
        <w:t>О.Г. Данькова</w:t>
      </w:r>
    </w:p>
    <w:sectPr w:rsidR="00AA10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D2EF0"/>
    <w:rsid w:val="005D2EF0"/>
    <w:rsid w:val="00AA10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D2EF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5D2EF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2EF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5D2EF0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">
    <w:name w:val="title"/>
    <w:basedOn w:val="a"/>
    <w:rsid w:val="005D2E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292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88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539</Words>
  <Characters>3076</Characters>
  <Application>Microsoft Office Word</Application>
  <DocSecurity>0</DocSecurity>
  <Lines>25</Lines>
  <Paragraphs>7</Paragraphs>
  <ScaleCrop>false</ScaleCrop>
  <Company/>
  <LinksUpToDate>false</LinksUpToDate>
  <CharactersWithSpaces>3608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2012-07-20T03:57:00Z</dcterms:created>
  <dcterms:modified xsi:type="dcterms:W3CDTF">2012-07-20T03:58:00Z</dcterms:modified>
</cp:coreProperties>
</file>