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F34DFE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-228600</wp:posOffset>
                </wp:positionV>
                <wp:extent cx="3200400" cy="2628900"/>
                <wp:effectExtent l="0" t="0" r="4445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84A" w:rsidRDefault="0090684A" w:rsidP="00F34DFE">
                            <w:pPr>
                              <w:spacing w:line="360" w:lineRule="auto"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90684A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Главный врач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Муниципального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бюджетного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учреждения здравоохранения </w:t>
                            </w:r>
                          </w:p>
                          <w:p w:rsidR="0090684A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«Городская станция </w:t>
                            </w:r>
                            <w:proofErr w:type="gramStart"/>
                            <w:r w:rsidRPr="006F7BA5">
                              <w:rPr>
                                <w:sz w:val="28"/>
                                <w:szCs w:val="28"/>
                              </w:rPr>
                              <w:t>скорой</w:t>
                            </w:r>
                            <w:proofErr w:type="gramEnd"/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медицинской помощи»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_______________/Е.В. Камкин</w:t>
                            </w: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0684A" w:rsidRPr="006F7BA5" w:rsidRDefault="0090684A" w:rsidP="00F34DFE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6F7BA5">
                              <w:rPr>
                                <w:sz w:val="28"/>
                                <w:szCs w:val="28"/>
                              </w:rPr>
                              <w:t>«____» _________ 201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  <w:r w:rsidRPr="006F7BA5">
                              <w:rPr>
                                <w:sz w:val="28"/>
                                <w:szCs w:val="28"/>
                              </w:rPr>
                              <w:t xml:space="preserve"> года</w:t>
                            </w:r>
                          </w:p>
                          <w:p w:rsidR="0090684A" w:rsidRPr="006F7BA5" w:rsidRDefault="0090684A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:rsidR="0090684A" w:rsidRPr="00ED1830" w:rsidRDefault="0090684A" w:rsidP="00F34DFE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    <v:textbox>
                  <w:txbxContent>
                    <w:p w:rsidR="0090684A" w:rsidRDefault="0090684A" w:rsidP="00F34DFE">
                      <w:pPr>
                        <w:spacing w:line="360" w:lineRule="auto"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90684A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врач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Муниципального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бюджетного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учреждения здравоохран</w:t>
                      </w:r>
                      <w:r w:rsidRPr="006F7BA5">
                        <w:rPr>
                          <w:sz w:val="28"/>
                          <w:szCs w:val="28"/>
                        </w:rPr>
                        <w:t>е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ния </w:t>
                      </w:r>
                    </w:p>
                    <w:p w:rsidR="0090684A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 xml:space="preserve">«Городская станция </w:t>
                      </w:r>
                      <w:proofErr w:type="gramStart"/>
                      <w:r w:rsidRPr="006F7BA5">
                        <w:rPr>
                          <w:sz w:val="28"/>
                          <w:szCs w:val="28"/>
                        </w:rPr>
                        <w:t>скорой</w:t>
                      </w:r>
                      <w:proofErr w:type="gramEnd"/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медицинской помощи»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_______________/Е.В. Камкин</w:t>
                      </w: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  <w:p w:rsidR="0090684A" w:rsidRPr="006F7BA5" w:rsidRDefault="0090684A" w:rsidP="00F34DFE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6F7BA5">
                        <w:rPr>
                          <w:sz w:val="28"/>
                          <w:szCs w:val="28"/>
                        </w:rPr>
                        <w:t>«____» _________ 201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  <w:r w:rsidRPr="006F7BA5">
                        <w:rPr>
                          <w:sz w:val="28"/>
                          <w:szCs w:val="28"/>
                        </w:rPr>
                        <w:t xml:space="preserve"> года</w:t>
                      </w:r>
                    </w:p>
                    <w:p w:rsidR="0090684A" w:rsidRPr="006F7BA5" w:rsidRDefault="0090684A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  <w:p w:rsidR="0090684A" w:rsidRPr="00ED1830" w:rsidRDefault="0090684A" w:rsidP="00F34DFE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>
        <w:rPr>
          <w:color w:val="000000"/>
          <w:sz w:val="28"/>
          <w:szCs w:val="28"/>
        </w:rPr>
        <w:t>медицинской</w:t>
      </w:r>
      <w:r w:rsidR="00073151">
        <w:rPr>
          <w:color w:val="000000"/>
          <w:sz w:val="28"/>
          <w:szCs w:val="28"/>
        </w:rPr>
        <w:t xml:space="preserve">: </w:t>
      </w:r>
      <w:r w:rsidR="00073151" w:rsidRPr="00073151">
        <w:rPr>
          <w:b/>
          <w:i/>
          <w:color w:val="000000"/>
          <w:sz w:val="28"/>
          <w:szCs w:val="28"/>
        </w:rPr>
        <w:t>Баллон кислородный</w:t>
      </w:r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D62330" w:rsidRDefault="00416C32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62330" w:rsidRPr="00B407F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brezo03@yandex.ru</w:t>
              </w:r>
            </w:hyperlink>
            <w:r w:rsidR="00D62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F5D56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Хохрякова Татьяна Валерьевна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853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3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Баллон кислородный 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для МБУЗ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0C4AD0" w:rsidP="000C4AD0">
            <w:pPr>
              <w:pStyle w:val="ConsPlusNormal"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4A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39 027,50 </w:t>
            </w:r>
            <w:r w:rsidR="00F34DFE" w:rsidRPr="000C4A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Тридцать девять 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тысяч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двадцать семь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) 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4DFE" w:rsidRPr="00E62148">
              <w:rPr>
                <w:rFonts w:ascii="Times New Roman" w:hAnsi="Times New Roman" w:cs="Times New Roman"/>
                <w:b/>
                <w:sz w:val="24"/>
                <w:szCs w:val="24"/>
              </w:rPr>
              <w:t>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E62148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2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Баллон с вентилем для хранения газов </w:t>
            </w:r>
            <w:r w:rsidR="00EA3764" w:rsidRPr="00E621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 5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 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62148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62148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2E2F62" w:rsidRPr="00E62148" w:rsidRDefault="002E2F62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Срок поставки товара: в течение 30</w:t>
            </w:r>
            <w:r w:rsidRPr="00E62148">
              <w:rPr>
                <w:b/>
                <w:sz w:val="24"/>
                <w:szCs w:val="24"/>
              </w:rPr>
              <w:t xml:space="preserve"> </w:t>
            </w:r>
            <w:r w:rsidRPr="00E62148">
              <w:rPr>
                <w:sz w:val="24"/>
                <w:szCs w:val="24"/>
              </w:rPr>
              <w:t xml:space="preserve">календарных дней со дня подписания договора. </w:t>
            </w:r>
          </w:p>
          <w:p w:rsidR="00A23103" w:rsidRPr="00E62148" w:rsidRDefault="00A23103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62148" w:rsidRDefault="00A23103" w:rsidP="00A23103">
            <w:pPr>
              <w:jc w:val="both"/>
              <w:rPr>
                <w:sz w:val="24"/>
                <w:szCs w:val="24"/>
              </w:rPr>
            </w:pPr>
            <w:r w:rsidRPr="00E62148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D821B6" w:rsidP="00D821B6">
            <w:pPr>
              <w:pStyle w:val="a3"/>
              <w:rPr>
                <w:szCs w:val="24"/>
              </w:rPr>
            </w:pPr>
            <w:r w:rsidRPr="00D821B6">
              <w:rPr>
                <w:szCs w:val="24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</w:t>
            </w:r>
            <w:r w:rsidR="005A484B" w:rsidRPr="000C6EA1">
              <w:rPr>
                <w:szCs w:val="24"/>
              </w:rPr>
              <w:t xml:space="preserve"> </w:t>
            </w:r>
            <w:proofErr w:type="gramStart"/>
            <w:r w:rsidR="005A484B" w:rsidRPr="000C6EA1">
              <w:rPr>
                <w:szCs w:val="24"/>
              </w:rPr>
              <w:t>(</w:t>
            </w:r>
            <w:proofErr w:type="gramEnd"/>
            <w:r w:rsidR="005A484B" w:rsidRPr="000C6EA1">
              <w:rPr>
                <w:szCs w:val="24"/>
              </w:rPr>
              <w:t>Приложение № 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724872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</w:t>
            </w:r>
            <w:r w:rsidR="005A484B">
              <w:rPr>
                <w:bCs/>
                <w:iCs/>
                <w:sz w:val="24"/>
                <w:szCs w:val="24"/>
              </w:rPr>
              <w:t xml:space="preserve"> </w:t>
            </w:r>
            <w:r w:rsidRPr="00467535">
              <w:rPr>
                <w:bCs/>
                <w:iCs/>
                <w:sz w:val="24"/>
                <w:szCs w:val="24"/>
              </w:rPr>
              <w:t xml:space="preserve">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416C32" w:rsidRDefault="00857A57" w:rsidP="009A6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6B04" w:rsidRPr="00416C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16C32">
              <w:rPr>
                <w:rFonts w:ascii="Times New Roman" w:hAnsi="Times New Roman" w:cs="Times New Roman"/>
                <w:sz w:val="24"/>
                <w:szCs w:val="24"/>
              </w:rPr>
              <w:t>.07.2012 10:00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416C32" w:rsidRDefault="00857A57" w:rsidP="009A6B0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C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6B04" w:rsidRPr="00416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6C32">
              <w:rPr>
                <w:rFonts w:ascii="Times New Roman" w:hAnsi="Times New Roman" w:cs="Times New Roman"/>
                <w:sz w:val="24"/>
                <w:szCs w:val="24"/>
              </w:rPr>
              <w:t>.08.2012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416C32" w:rsidRDefault="00857A57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16C32">
              <w:rPr>
                <w:sz w:val="24"/>
                <w:szCs w:val="24"/>
              </w:rPr>
              <w:t>06.08.2012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договора поручительства,</w:t>
            </w:r>
          </w:p>
          <w:p w:rsidR="00F34DFE" w:rsidRPr="00ED0E27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ED0E27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Договору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случае</w:t>
            </w:r>
            <w:proofErr w:type="gramStart"/>
            <w:r w:rsidRPr="00ED0E27">
              <w:rPr>
                <w:sz w:val="24"/>
                <w:szCs w:val="24"/>
              </w:rPr>
              <w:t>,</w:t>
            </w:r>
            <w:proofErr w:type="gramEnd"/>
            <w:r w:rsidRPr="00ED0E27">
              <w:rPr>
                <w:sz w:val="24"/>
                <w:szCs w:val="24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ED0E27">
              <w:rPr>
                <w:sz w:val="24"/>
                <w:szCs w:val="24"/>
              </w:rPr>
              <w:t xml:space="preserve"> При этом соответствие поручителя </w:t>
            </w:r>
            <w:r w:rsidRPr="00ED0E27">
              <w:rPr>
                <w:sz w:val="24"/>
                <w:szCs w:val="24"/>
              </w:rPr>
              <w:lastRenderedPageBreak/>
              <w:t>требованиям, установленным пунктами 1)-3) определяется по данным бухгалтерской отчетности за каждый отчетный год.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ED0E27">
              <w:rPr>
                <w:sz w:val="24"/>
                <w:szCs w:val="24"/>
              </w:rPr>
              <w:t xml:space="preserve"> от 21.07.2005 № 94-ФЗ и </w:t>
            </w:r>
            <w:proofErr w:type="gramStart"/>
            <w:r w:rsidRPr="00ED0E27">
              <w:rPr>
                <w:sz w:val="24"/>
                <w:szCs w:val="24"/>
              </w:rPr>
              <w:t>подтверждающих</w:t>
            </w:r>
            <w:proofErr w:type="gramEnd"/>
            <w:r w:rsidRPr="00ED0E27">
              <w:rPr>
                <w:sz w:val="24"/>
                <w:szCs w:val="24"/>
              </w:rPr>
              <w:t xml:space="preserve"> его полномочия.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Pr="00ED0E27" w:rsidRDefault="00F34DFE" w:rsidP="0090684A">
            <w:pPr>
              <w:rPr>
                <w:sz w:val="24"/>
                <w:szCs w:val="24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73151"/>
    <w:rsid w:val="000A5D5D"/>
    <w:rsid w:val="000A7CEF"/>
    <w:rsid w:val="000B1216"/>
    <w:rsid w:val="000B5303"/>
    <w:rsid w:val="000B63AB"/>
    <w:rsid w:val="000C4AD0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2E2F62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E58A5"/>
    <w:rsid w:val="003F5157"/>
    <w:rsid w:val="0040300D"/>
    <w:rsid w:val="0040610E"/>
    <w:rsid w:val="004113C9"/>
    <w:rsid w:val="0041669D"/>
    <w:rsid w:val="00416C32"/>
    <w:rsid w:val="00430044"/>
    <w:rsid w:val="00441CAD"/>
    <w:rsid w:val="0044298E"/>
    <w:rsid w:val="00444E6D"/>
    <w:rsid w:val="004708A5"/>
    <w:rsid w:val="00471664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A484B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07CA3"/>
    <w:rsid w:val="00714DC4"/>
    <w:rsid w:val="00724872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53E09"/>
    <w:rsid w:val="00857A57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8578E"/>
    <w:rsid w:val="009A6B04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CF5D56"/>
    <w:rsid w:val="00D017B7"/>
    <w:rsid w:val="00D05FF7"/>
    <w:rsid w:val="00D11223"/>
    <w:rsid w:val="00D24657"/>
    <w:rsid w:val="00D33843"/>
    <w:rsid w:val="00D3748F"/>
    <w:rsid w:val="00D5110D"/>
    <w:rsid w:val="00D61B79"/>
    <w:rsid w:val="00D62330"/>
    <w:rsid w:val="00D816A0"/>
    <w:rsid w:val="00D821B6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2148"/>
    <w:rsid w:val="00E63286"/>
    <w:rsid w:val="00E6340B"/>
    <w:rsid w:val="00E70F67"/>
    <w:rsid w:val="00E97D08"/>
    <w:rsid w:val="00EA0332"/>
    <w:rsid w:val="00EA3764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ezo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97DD9-4E27-4F41-A8F1-F25ACA0EF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2305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24</cp:revision>
  <cp:lastPrinted>2012-07-20T09:40:00Z</cp:lastPrinted>
  <dcterms:created xsi:type="dcterms:W3CDTF">2012-07-11T03:45:00Z</dcterms:created>
  <dcterms:modified xsi:type="dcterms:W3CDTF">2012-07-20T09:40:00Z</dcterms:modified>
</cp:coreProperties>
</file>