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E1D" w:rsidRDefault="00960E1D" w:rsidP="00960E1D">
      <w:pPr>
        <w:pStyle w:val="1"/>
        <w:spacing w:line="270" w:lineRule="exact"/>
        <w:jc w:val="right"/>
        <w:outlineLvl w:val="0"/>
      </w:pPr>
      <w:r>
        <w:t xml:space="preserve">Приложение № </w:t>
      </w:r>
      <w:r w:rsidR="002547A2">
        <w:t>2</w:t>
      </w:r>
      <w:r>
        <w:t xml:space="preserve"> к документации </w:t>
      </w:r>
    </w:p>
    <w:p w:rsidR="00960E1D" w:rsidRDefault="00960E1D" w:rsidP="00960E1D">
      <w:pPr>
        <w:pStyle w:val="1"/>
        <w:spacing w:line="270" w:lineRule="exact"/>
        <w:jc w:val="right"/>
        <w:outlineLvl w:val="0"/>
      </w:pPr>
      <w:r>
        <w:t xml:space="preserve">об открытом аукционе в электронной форме </w:t>
      </w:r>
    </w:p>
    <w:p w:rsidR="00960E1D" w:rsidRPr="00960E1D" w:rsidRDefault="00960E1D" w:rsidP="00960E1D">
      <w:pPr>
        <w:jc w:val="right"/>
        <w:rPr>
          <w:b/>
        </w:rPr>
      </w:pPr>
      <w:r w:rsidRPr="00960E1D">
        <w:rPr>
          <w:b/>
        </w:rPr>
        <w:t>ПРОЕКТ</w:t>
      </w:r>
    </w:p>
    <w:p w:rsidR="00960E1D" w:rsidRDefault="00960E1D" w:rsidP="00391E23">
      <w:pPr>
        <w:pStyle w:val="1"/>
        <w:spacing w:line="270" w:lineRule="exact"/>
        <w:jc w:val="center"/>
        <w:outlineLvl w:val="0"/>
        <w:rPr>
          <w:b/>
          <w:bCs/>
          <w:color w:val="000000"/>
          <w:sz w:val="28"/>
          <w:szCs w:val="28"/>
        </w:rPr>
      </w:pPr>
    </w:p>
    <w:p w:rsidR="00391E23" w:rsidRPr="00E36D54" w:rsidRDefault="00391E23" w:rsidP="00391E23">
      <w:pPr>
        <w:pStyle w:val="1"/>
        <w:spacing w:line="270" w:lineRule="exact"/>
        <w:jc w:val="center"/>
        <w:outlineLvl w:val="0"/>
        <w:rPr>
          <w:b/>
          <w:bCs/>
          <w:color w:val="000000"/>
          <w:sz w:val="28"/>
          <w:szCs w:val="28"/>
        </w:rPr>
      </w:pPr>
      <w:r w:rsidRPr="00E36D54">
        <w:rPr>
          <w:b/>
          <w:bCs/>
          <w:color w:val="000000"/>
          <w:sz w:val="28"/>
          <w:szCs w:val="28"/>
        </w:rPr>
        <w:t>КОНТРАКТ</w:t>
      </w:r>
    </w:p>
    <w:p w:rsidR="00391E23" w:rsidRDefault="00391E23" w:rsidP="00391E23">
      <w:pPr>
        <w:pStyle w:val="a5"/>
        <w:ind w:left="2160"/>
        <w:rPr>
          <w:b/>
        </w:rPr>
      </w:pPr>
    </w:p>
    <w:p w:rsidR="00391E23" w:rsidRPr="00F15E1C" w:rsidRDefault="00391E23" w:rsidP="00391E23">
      <w:pPr>
        <w:pStyle w:val="Preformat"/>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 xml:space="preserve">г.  Пермь                   </w:t>
      </w:r>
      <w:r w:rsidRPr="00F15E1C">
        <w:rPr>
          <w:rFonts w:ascii="Times New Roman" w:hAnsi="Times New Roman" w:cs="Times New Roman"/>
          <w:color w:val="000000"/>
          <w:sz w:val="24"/>
          <w:szCs w:val="24"/>
        </w:rPr>
        <w:tab/>
        <w:t xml:space="preserve">                                               </w:t>
      </w:r>
      <w:r w:rsidR="004B4F22">
        <w:rPr>
          <w:rFonts w:ascii="Times New Roman" w:hAnsi="Times New Roman" w:cs="Times New Roman"/>
          <w:color w:val="000000"/>
          <w:sz w:val="24"/>
          <w:szCs w:val="24"/>
        </w:rPr>
        <w:t xml:space="preserve">                         </w:t>
      </w:r>
      <w:r w:rsidRPr="00F15E1C">
        <w:rPr>
          <w:rFonts w:ascii="Times New Roman" w:hAnsi="Times New Roman" w:cs="Times New Roman"/>
          <w:color w:val="000000"/>
          <w:sz w:val="24"/>
          <w:szCs w:val="24"/>
        </w:rPr>
        <w:t>«___» ____________ 201</w:t>
      </w:r>
      <w:r w:rsidR="004B4F22">
        <w:rPr>
          <w:rFonts w:ascii="Times New Roman" w:hAnsi="Times New Roman" w:cs="Times New Roman"/>
          <w:color w:val="000000"/>
          <w:sz w:val="24"/>
          <w:szCs w:val="24"/>
        </w:rPr>
        <w:t>2</w:t>
      </w:r>
      <w:r w:rsidRPr="00F15E1C">
        <w:rPr>
          <w:rFonts w:ascii="Times New Roman" w:hAnsi="Times New Roman" w:cs="Times New Roman"/>
          <w:color w:val="000000"/>
          <w:sz w:val="24"/>
          <w:szCs w:val="24"/>
        </w:rPr>
        <w:t xml:space="preserve"> г.</w:t>
      </w:r>
    </w:p>
    <w:p w:rsidR="00391E23" w:rsidRPr="00F15E1C" w:rsidRDefault="00391E23" w:rsidP="00391E23">
      <w:pPr>
        <w:pStyle w:val="Preformat"/>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ab/>
      </w:r>
    </w:p>
    <w:p w:rsidR="00391E23" w:rsidRPr="00F15E1C" w:rsidRDefault="00391E23" w:rsidP="004B4F22">
      <w:pPr>
        <w:jc w:val="both"/>
        <w:rPr>
          <w:sz w:val="24"/>
          <w:szCs w:val="24"/>
        </w:rPr>
      </w:pPr>
      <w:r w:rsidRPr="00F15E1C">
        <w:rPr>
          <w:sz w:val="24"/>
          <w:szCs w:val="24"/>
        </w:rPr>
        <w:t xml:space="preserve">          Департамент </w:t>
      </w:r>
      <w:r w:rsidR="00F15E1C" w:rsidRPr="00F15E1C">
        <w:rPr>
          <w:sz w:val="24"/>
          <w:szCs w:val="24"/>
        </w:rPr>
        <w:t xml:space="preserve">градостроительства и архитектуры администрации </w:t>
      </w:r>
      <w:r w:rsidRPr="00F15E1C">
        <w:rPr>
          <w:sz w:val="24"/>
          <w:szCs w:val="24"/>
        </w:rPr>
        <w:t xml:space="preserve"> города Перми, именуемый в дальнейшем «Заказчик», в лице начальника департамента </w:t>
      </w:r>
      <w:r w:rsidR="004C5177">
        <w:rPr>
          <w:sz w:val="24"/>
          <w:szCs w:val="24"/>
        </w:rPr>
        <w:t>Горюнова</w:t>
      </w:r>
      <w:r w:rsidR="00F15E1C" w:rsidRPr="00F15E1C">
        <w:rPr>
          <w:sz w:val="24"/>
          <w:szCs w:val="24"/>
        </w:rPr>
        <w:t xml:space="preserve"> Ол</w:t>
      </w:r>
      <w:r w:rsidR="004C5177">
        <w:rPr>
          <w:sz w:val="24"/>
          <w:szCs w:val="24"/>
        </w:rPr>
        <w:t>е</w:t>
      </w:r>
      <w:r w:rsidR="00F15E1C" w:rsidRPr="00F15E1C">
        <w:rPr>
          <w:sz w:val="24"/>
          <w:szCs w:val="24"/>
        </w:rPr>
        <w:t>г</w:t>
      </w:r>
      <w:r w:rsidR="004C5177">
        <w:rPr>
          <w:sz w:val="24"/>
          <w:szCs w:val="24"/>
        </w:rPr>
        <w:t>а</w:t>
      </w:r>
      <w:r w:rsidR="00F15E1C" w:rsidRPr="00F15E1C">
        <w:rPr>
          <w:sz w:val="24"/>
          <w:szCs w:val="24"/>
        </w:rPr>
        <w:t xml:space="preserve"> В</w:t>
      </w:r>
      <w:r w:rsidR="004C5177">
        <w:rPr>
          <w:sz w:val="24"/>
          <w:szCs w:val="24"/>
        </w:rPr>
        <w:t>алентиновича</w:t>
      </w:r>
      <w:r w:rsidRPr="00F15E1C">
        <w:rPr>
          <w:sz w:val="24"/>
          <w:szCs w:val="24"/>
        </w:rPr>
        <w:t xml:space="preserve">, </w:t>
      </w:r>
      <w:r w:rsidRPr="00F15E1C">
        <w:rPr>
          <w:color w:val="FF6600"/>
          <w:sz w:val="24"/>
          <w:szCs w:val="24"/>
        </w:rPr>
        <w:t xml:space="preserve"> </w:t>
      </w:r>
      <w:r w:rsidRPr="00F15E1C">
        <w:rPr>
          <w:sz w:val="24"/>
          <w:szCs w:val="24"/>
        </w:rPr>
        <w:t>действующе</w:t>
      </w:r>
      <w:r w:rsidR="004C5177">
        <w:rPr>
          <w:sz w:val="24"/>
          <w:szCs w:val="24"/>
        </w:rPr>
        <w:t>го</w:t>
      </w:r>
      <w:r w:rsidRPr="00F15E1C">
        <w:rPr>
          <w:sz w:val="24"/>
          <w:szCs w:val="24"/>
        </w:rPr>
        <w:t xml:space="preserve"> на основании Положения о департаменте,  с одной стороны и </w:t>
      </w:r>
      <w:r w:rsidR="00F15E1C" w:rsidRPr="00F15E1C">
        <w:rPr>
          <w:sz w:val="24"/>
          <w:szCs w:val="24"/>
        </w:rPr>
        <w:t>______________________</w:t>
      </w:r>
      <w:proofErr w:type="gramStart"/>
      <w:r w:rsidRPr="00F15E1C">
        <w:rPr>
          <w:sz w:val="24"/>
          <w:szCs w:val="24"/>
        </w:rPr>
        <w:t xml:space="preserve"> ,</w:t>
      </w:r>
      <w:proofErr w:type="gramEnd"/>
      <w:r w:rsidRPr="00F15E1C">
        <w:rPr>
          <w:sz w:val="24"/>
          <w:szCs w:val="24"/>
        </w:rPr>
        <w:t xml:space="preserve"> именуемое в  дальнейшем «Исполнитель», в лице    </w:t>
      </w:r>
      <w:r w:rsidR="00F15E1C" w:rsidRPr="00F15E1C">
        <w:rPr>
          <w:sz w:val="24"/>
          <w:szCs w:val="24"/>
        </w:rPr>
        <w:t>__________________</w:t>
      </w:r>
      <w:r w:rsidRPr="00F15E1C">
        <w:rPr>
          <w:sz w:val="24"/>
          <w:szCs w:val="24"/>
        </w:rPr>
        <w:t xml:space="preserve">, действующего на основании </w:t>
      </w:r>
      <w:r w:rsidR="00F15E1C" w:rsidRPr="00F15E1C">
        <w:rPr>
          <w:sz w:val="24"/>
          <w:szCs w:val="24"/>
        </w:rPr>
        <w:t>______</w:t>
      </w:r>
      <w:r w:rsidRPr="00F15E1C">
        <w:rPr>
          <w:sz w:val="24"/>
          <w:szCs w:val="24"/>
        </w:rPr>
        <w:t>,  вместе именуемые Стороны, заключили настоящий контракт (именуемый далее – «Контракт»)   о нижеследующем:</w:t>
      </w:r>
    </w:p>
    <w:p w:rsidR="00391E23" w:rsidRPr="00F15E1C" w:rsidRDefault="00391E23" w:rsidP="004B4F22">
      <w:pPr>
        <w:pStyle w:val="Preformat"/>
        <w:jc w:val="both"/>
        <w:rPr>
          <w:rFonts w:ascii="Times New Roman" w:hAnsi="Times New Roman" w:cs="Times New Roman"/>
          <w:color w:val="000000"/>
          <w:sz w:val="24"/>
          <w:szCs w:val="24"/>
        </w:rPr>
      </w:pPr>
    </w:p>
    <w:p w:rsidR="00391E23" w:rsidRPr="00F15E1C" w:rsidRDefault="00391E23" w:rsidP="004B4F22">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1. Предмет Контракта</w:t>
      </w:r>
    </w:p>
    <w:p w:rsidR="00391E23" w:rsidRPr="00F15E1C" w:rsidRDefault="00391E23" w:rsidP="008305CA">
      <w:pPr>
        <w:ind w:firstLine="708"/>
        <w:jc w:val="both"/>
        <w:rPr>
          <w:sz w:val="24"/>
          <w:szCs w:val="24"/>
        </w:rPr>
      </w:pPr>
      <w:r w:rsidRPr="00F15E1C">
        <w:rPr>
          <w:sz w:val="24"/>
          <w:szCs w:val="24"/>
        </w:rPr>
        <w:t xml:space="preserve">1.1. На основании   приказа от </w:t>
      </w:r>
      <w:r w:rsidR="00F15E1C" w:rsidRPr="00F15E1C">
        <w:rPr>
          <w:sz w:val="24"/>
          <w:szCs w:val="24"/>
        </w:rPr>
        <w:t>_______2012</w:t>
      </w:r>
      <w:r w:rsidRPr="00F15E1C">
        <w:rPr>
          <w:sz w:val="24"/>
          <w:szCs w:val="24"/>
        </w:rPr>
        <w:t xml:space="preserve"> года  № </w:t>
      </w:r>
      <w:r w:rsidR="00F15E1C" w:rsidRPr="00F15E1C">
        <w:rPr>
          <w:sz w:val="24"/>
          <w:szCs w:val="24"/>
        </w:rPr>
        <w:t>______</w:t>
      </w:r>
      <w:r w:rsidRPr="00F15E1C">
        <w:rPr>
          <w:sz w:val="24"/>
          <w:szCs w:val="24"/>
        </w:rPr>
        <w:t xml:space="preserve"> «О проведении </w:t>
      </w:r>
      <w:r w:rsidR="00F15E1C" w:rsidRPr="00F15E1C">
        <w:rPr>
          <w:sz w:val="24"/>
          <w:szCs w:val="24"/>
        </w:rPr>
        <w:t>открытого аукциона в электронной форме</w:t>
      </w:r>
      <w:r w:rsidRPr="00F15E1C">
        <w:rPr>
          <w:sz w:val="24"/>
          <w:szCs w:val="24"/>
        </w:rPr>
        <w:t xml:space="preserve">», решения </w:t>
      </w:r>
      <w:r w:rsidR="00F15E1C" w:rsidRPr="00F15E1C">
        <w:rPr>
          <w:sz w:val="24"/>
          <w:szCs w:val="24"/>
        </w:rPr>
        <w:t>аукционной</w:t>
      </w:r>
      <w:r w:rsidRPr="00F15E1C">
        <w:rPr>
          <w:sz w:val="24"/>
          <w:szCs w:val="24"/>
        </w:rPr>
        <w:t xml:space="preserve"> комиссии (протокол от </w:t>
      </w:r>
      <w:r w:rsidR="00F15E1C" w:rsidRPr="00F15E1C">
        <w:rPr>
          <w:sz w:val="24"/>
          <w:szCs w:val="24"/>
        </w:rPr>
        <w:t>_____</w:t>
      </w:r>
      <w:r w:rsidRPr="00F15E1C">
        <w:rPr>
          <w:sz w:val="24"/>
          <w:szCs w:val="24"/>
        </w:rPr>
        <w:t>.201</w:t>
      </w:r>
      <w:r w:rsidR="00F15E1C" w:rsidRPr="00F15E1C">
        <w:rPr>
          <w:sz w:val="24"/>
          <w:szCs w:val="24"/>
        </w:rPr>
        <w:t>2</w:t>
      </w:r>
      <w:r w:rsidRPr="00F15E1C">
        <w:rPr>
          <w:sz w:val="24"/>
          <w:szCs w:val="24"/>
        </w:rPr>
        <w:t xml:space="preserve">года  № </w:t>
      </w:r>
      <w:r w:rsidR="00F15E1C" w:rsidRPr="00F15E1C">
        <w:rPr>
          <w:sz w:val="24"/>
          <w:szCs w:val="24"/>
        </w:rPr>
        <w:t>___________</w:t>
      </w:r>
      <w:r w:rsidRPr="00F15E1C">
        <w:rPr>
          <w:sz w:val="24"/>
          <w:szCs w:val="24"/>
        </w:rPr>
        <w:t xml:space="preserve">), Заказчик поручает, а Исполнитель принимает на себя обязательства по  выполнению работ по </w:t>
      </w:r>
      <w:r w:rsidR="00F15E1C" w:rsidRPr="00F15E1C">
        <w:rPr>
          <w:b/>
          <w:sz w:val="24"/>
          <w:szCs w:val="24"/>
        </w:rPr>
        <w:t xml:space="preserve">формированию земельных участков для индивидуального жилищного строительства с целью </w:t>
      </w:r>
      <w:r w:rsidRPr="00F15E1C">
        <w:rPr>
          <w:b/>
          <w:color w:val="000000"/>
          <w:sz w:val="24"/>
          <w:szCs w:val="24"/>
        </w:rPr>
        <w:t xml:space="preserve"> </w:t>
      </w:r>
      <w:r w:rsidR="00F15E1C" w:rsidRPr="00F15E1C">
        <w:rPr>
          <w:b/>
          <w:color w:val="000000"/>
          <w:sz w:val="24"/>
          <w:szCs w:val="24"/>
        </w:rPr>
        <w:t>дальнейшего предоставления многодетным семьям</w:t>
      </w:r>
      <w:r w:rsidR="008C4581">
        <w:rPr>
          <w:b/>
          <w:color w:val="000000"/>
          <w:sz w:val="24"/>
          <w:szCs w:val="24"/>
        </w:rPr>
        <w:t xml:space="preserve">, </w:t>
      </w:r>
      <w:r w:rsidR="00F15E1C" w:rsidRPr="00F15E1C">
        <w:rPr>
          <w:b/>
          <w:color w:val="000000"/>
          <w:sz w:val="24"/>
          <w:szCs w:val="24"/>
        </w:rPr>
        <w:t xml:space="preserve"> </w:t>
      </w:r>
      <w:r w:rsidR="008C4581" w:rsidRPr="008C4581">
        <w:rPr>
          <w:b/>
          <w:color w:val="000000"/>
          <w:sz w:val="24"/>
          <w:szCs w:val="24"/>
        </w:rPr>
        <w:t>расположенных в жилом районе Заозерье Орджоникидзевского района, южн</w:t>
      </w:r>
      <w:r w:rsidR="008C4581">
        <w:rPr>
          <w:b/>
          <w:color w:val="000000"/>
          <w:sz w:val="24"/>
          <w:szCs w:val="24"/>
        </w:rPr>
        <w:t>ее  ул</w:t>
      </w:r>
      <w:proofErr w:type="gramStart"/>
      <w:r w:rsidR="008C4581">
        <w:rPr>
          <w:b/>
          <w:color w:val="000000"/>
          <w:sz w:val="24"/>
          <w:szCs w:val="24"/>
        </w:rPr>
        <w:t>.К</w:t>
      </w:r>
      <w:proofErr w:type="gramEnd"/>
      <w:r w:rsidR="008C4581">
        <w:rPr>
          <w:b/>
          <w:color w:val="000000"/>
          <w:sz w:val="24"/>
          <w:szCs w:val="24"/>
        </w:rPr>
        <w:t xml:space="preserve">атерной, (30 участков) </w:t>
      </w:r>
      <w:r w:rsidRPr="00F15E1C">
        <w:rPr>
          <w:b/>
          <w:color w:val="000000"/>
          <w:sz w:val="24"/>
          <w:szCs w:val="24"/>
        </w:rPr>
        <w:t>(</w:t>
      </w:r>
      <w:r w:rsidRPr="00F15E1C">
        <w:rPr>
          <w:color w:val="000000"/>
          <w:sz w:val="24"/>
          <w:szCs w:val="24"/>
        </w:rPr>
        <w:t xml:space="preserve">далее по тексту – «работы»), </w:t>
      </w:r>
      <w:r w:rsidRPr="00F15E1C">
        <w:rPr>
          <w:sz w:val="24"/>
          <w:szCs w:val="24"/>
        </w:rPr>
        <w:t xml:space="preserve">перечисленные в  Контракте, приложении № 1 «Техническое задание» (далее – «Техническое задание»), </w:t>
      </w:r>
      <w:r w:rsidR="00F15E1C" w:rsidRPr="00F15E1C">
        <w:rPr>
          <w:sz w:val="24"/>
          <w:szCs w:val="24"/>
        </w:rPr>
        <w:t xml:space="preserve">приложении № 2 «Схема земельных участков», </w:t>
      </w:r>
      <w:r w:rsidRPr="00F15E1C">
        <w:rPr>
          <w:sz w:val="24"/>
          <w:szCs w:val="24"/>
        </w:rPr>
        <w:t xml:space="preserve">приложении № </w:t>
      </w:r>
      <w:r w:rsidR="00F15E1C" w:rsidRPr="00F15E1C">
        <w:rPr>
          <w:sz w:val="24"/>
          <w:szCs w:val="24"/>
        </w:rPr>
        <w:t>3</w:t>
      </w:r>
      <w:r w:rsidRPr="00F15E1C">
        <w:rPr>
          <w:sz w:val="24"/>
          <w:szCs w:val="24"/>
        </w:rPr>
        <w:t xml:space="preserve"> «</w:t>
      </w:r>
      <w:r w:rsidR="00F15E1C" w:rsidRPr="00F15E1C">
        <w:rPr>
          <w:sz w:val="24"/>
          <w:szCs w:val="24"/>
        </w:rPr>
        <w:t>Список земельных участков</w:t>
      </w:r>
      <w:r w:rsidRPr="00F15E1C">
        <w:rPr>
          <w:sz w:val="24"/>
          <w:szCs w:val="24"/>
        </w:rPr>
        <w:t>», которые являются  неотъемлемой частью  настоящего Контракта.</w:t>
      </w:r>
    </w:p>
    <w:p w:rsidR="007A0532" w:rsidRDefault="007A0532" w:rsidP="007A0532">
      <w:pPr>
        <w:autoSpaceDE w:val="0"/>
        <w:autoSpaceDN w:val="0"/>
        <w:adjustRightInd w:val="0"/>
        <w:ind w:right="17" w:firstLine="708"/>
        <w:jc w:val="both"/>
        <w:rPr>
          <w:rFonts w:ascii="Times New Roman CYR" w:hAnsi="Times New Roman CYR" w:cs="Times New Roman CYR"/>
          <w:color w:val="000000" w:themeColor="text1"/>
          <w:sz w:val="24"/>
          <w:szCs w:val="24"/>
        </w:rPr>
      </w:pPr>
      <w:r>
        <w:rPr>
          <w:rFonts w:ascii="Times New Roman CYR" w:hAnsi="Times New Roman CYR" w:cs="Times New Roman CYR"/>
          <w:color w:val="000000" w:themeColor="text1"/>
          <w:sz w:val="24"/>
          <w:szCs w:val="24"/>
        </w:rPr>
        <w:t xml:space="preserve">1.2.Площадь каждого земельного участка должна составлять 1500 кв.м. В случае необходимости  площадь  земельного участка может быть скорректирована </w:t>
      </w:r>
      <w:r>
        <w:rPr>
          <w:rFonts w:ascii="Times New Roman CYR" w:hAnsi="Times New Roman CYR" w:cs="Times New Roman CYR"/>
          <w:bCs/>
          <w:color w:val="000000" w:themeColor="text1"/>
          <w:sz w:val="24"/>
          <w:szCs w:val="24"/>
        </w:rPr>
        <w:t>минимально</w:t>
      </w:r>
      <w:r>
        <w:rPr>
          <w:rFonts w:ascii="Times New Roman CYR" w:hAnsi="Times New Roman CYR" w:cs="Times New Roman CYR"/>
          <w:color w:val="000000" w:themeColor="text1"/>
          <w:sz w:val="24"/>
          <w:szCs w:val="24"/>
        </w:rPr>
        <w:t xml:space="preserve"> в большую сторону.</w:t>
      </w:r>
    </w:p>
    <w:p w:rsidR="007A0532" w:rsidRDefault="007A0532" w:rsidP="007A0532">
      <w:pPr>
        <w:autoSpaceDE w:val="0"/>
        <w:autoSpaceDN w:val="0"/>
        <w:adjustRightInd w:val="0"/>
        <w:ind w:left="272" w:right="17" w:firstLine="436"/>
        <w:jc w:val="both"/>
        <w:rPr>
          <w:rFonts w:ascii="Times New Roman CYR" w:hAnsi="Times New Roman CYR" w:cs="Times New Roman CYR"/>
          <w:color w:val="000000" w:themeColor="text1"/>
          <w:sz w:val="24"/>
          <w:szCs w:val="24"/>
        </w:rPr>
      </w:pPr>
      <w:r>
        <w:rPr>
          <w:rFonts w:ascii="Times New Roman CYR" w:hAnsi="Times New Roman CYR" w:cs="Times New Roman CYR"/>
          <w:color w:val="000000" w:themeColor="text1"/>
          <w:sz w:val="24"/>
          <w:szCs w:val="24"/>
        </w:rPr>
        <w:t xml:space="preserve">1.3. В процессе выполнения работ местоположение земельного участка уточняется </w:t>
      </w:r>
    </w:p>
    <w:p w:rsidR="007A0532" w:rsidRDefault="007A0532" w:rsidP="007A0532">
      <w:pPr>
        <w:autoSpaceDE w:val="0"/>
        <w:autoSpaceDN w:val="0"/>
        <w:adjustRightInd w:val="0"/>
        <w:ind w:right="17"/>
        <w:jc w:val="both"/>
        <w:rPr>
          <w:rFonts w:ascii="Times New Roman CYR" w:hAnsi="Times New Roman CYR" w:cs="Times New Roman CYR"/>
          <w:color w:val="000000" w:themeColor="text1"/>
          <w:sz w:val="24"/>
          <w:szCs w:val="24"/>
        </w:rPr>
      </w:pPr>
      <w:r>
        <w:rPr>
          <w:rFonts w:ascii="Times New Roman CYR" w:hAnsi="Times New Roman CYR" w:cs="Times New Roman CYR"/>
          <w:color w:val="000000" w:themeColor="text1"/>
          <w:sz w:val="24"/>
          <w:szCs w:val="24"/>
        </w:rPr>
        <w:t xml:space="preserve">и признается в соответствии с выданной  справкой о </w:t>
      </w:r>
      <w:r>
        <w:rPr>
          <w:rFonts w:ascii="Times New Roman CYR" w:hAnsi="Times New Roman CYR" w:cs="Times New Roman CYR"/>
          <w:bCs/>
          <w:color w:val="000000" w:themeColor="text1"/>
          <w:sz w:val="24"/>
          <w:szCs w:val="24"/>
        </w:rPr>
        <w:t>резервировании</w:t>
      </w:r>
      <w:r>
        <w:rPr>
          <w:rFonts w:ascii="Times New Roman CYR" w:hAnsi="Times New Roman CYR" w:cs="Times New Roman CYR"/>
          <w:color w:val="000000" w:themeColor="text1"/>
          <w:sz w:val="24"/>
          <w:szCs w:val="24"/>
        </w:rPr>
        <w:t xml:space="preserve"> адреса. </w:t>
      </w:r>
    </w:p>
    <w:p w:rsidR="00391E23" w:rsidRPr="00F15E1C" w:rsidRDefault="00391E23" w:rsidP="004B4F22">
      <w:pPr>
        <w:jc w:val="both"/>
        <w:rPr>
          <w:color w:val="008000"/>
          <w:sz w:val="24"/>
          <w:szCs w:val="24"/>
        </w:rPr>
      </w:pPr>
    </w:p>
    <w:p w:rsidR="00391E23" w:rsidRPr="00F15E1C" w:rsidRDefault="00391E23" w:rsidP="00564B5C">
      <w:pPr>
        <w:pStyle w:val="3"/>
        <w:spacing w:after="0"/>
        <w:jc w:val="center"/>
        <w:rPr>
          <w:b/>
          <w:sz w:val="24"/>
          <w:szCs w:val="24"/>
        </w:rPr>
      </w:pPr>
      <w:r w:rsidRPr="00F15E1C">
        <w:rPr>
          <w:b/>
          <w:sz w:val="24"/>
          <w:szCs w:val="24"/>
        </w:rPr>
        <w:t>2. Срок выполнения работ и действия Контракта</w:t>
      </w:r>
    </w:p>
    <w:p w:rsidR="00391E23" w:rsidRPr="00F15E1C" w:rsidRDefault="00391E23" w:rsidP="008305CA">
      <w:pPr>
        <w:pStyle w:val="3"/>
        <w:spacing w:after="0"/>
        <w:ind w:firstLine="708"/>
        <w:jc w:val="both"/>
        <w:rPr>
          <w:sz w:val="24"/>
          <w:szCs w:val="24"/>
        </w:rPr>
      </w:pPr>
      <w:r w:rsidRPr="00F15E1C">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391E23" w:rsidRPr="003D54F2" w:rsidRDefault="00391E23" w:rsidP="008305CA">
      <w:pPr>
        <w:pStyle w:val="3"/>
        <w:spacing w:after="0"/>
        <w:ind w:firstLine="708"/>
        <w:jc w:val="both"/>
        <w:rPr>
          <w:color w:val="000000" w:themeColor="text1"/>
          <w:sz w:val="24"/>
          <w:szCs w:val="24"/>
        </w:rPr>
      </w:pPr>
      <w:r w:rsidRPr="00F15E1C">
        <w:rPr>
          <w:sz w:val="24"/>
          <w:szCs w:val="24"/>
        </w:rPr>
        <w:t xml:space="preserve">2.2. Срок окончания всего объема работ  – </w:t>
      </w:r>
      <w:r w:rsidRPr="003D54F2">
        <w:rPr>
          <w:color w:val="000000" w:themeColor="text1"/>
          <w:sz w:val="24"/>
          <w:szCs w:val="24"/>
        </w:rPr>
        <w:t>не позднее 1</w:t>
      </w:r>
      <w:r w:rsidR="00F15E1C" w:rsidRPr="003D54F2">
        <w:rPr>
          <w:color w:val="000000" w:themeColor="text1"/>
          <w:sz w:val="24"/>
          <w:szCs w:val="24"/>
        </w:rPr>
        <w:t>3</w:t>
      </w:r>
      <w:r w:rsidRPr="003D54F2">
        <w:rPr>
          <w:color w:val="000000" w:themeColor="text1"/>
          <w:sz w:val="24"/>
          <w:szCs w:val="24"/>
        </w:rPr>
        <w:t>.1</w:t>
      </w:r>
      <w:r w:rsidR="003D54F2" w:rsidRPr="003D54F2">
        <w:rPr>
          <w:color w:val="000000" w:themeColor="text1"/>
          <w:sz w:val="24"/>
          <w:szCs w:val="24"/>
        </w:rPr>
        <w:t>2</w:t>
      </w:r>
      <w:r w:rsidRPr="003D54F2">
        <w:rPr>
          <w:color w:val="000000" w:themeColor="text1"/>
          <w:sz w:val="24"/>
          <w:szCs w:val="24"/>
        </w:rPr>
        <w:t xml:space="preserve">. </w:t>
      </w:r>
      <w:r w:rsidR="003D54F2">
        <w:rPr>
          <w:color w:val="000000" w:themeColor="text1"/>
          <w:sz w:val="24"/>
          <w:szCs w:val="24"/>
        </w:rPr>
        <w:t>20</w:t>
      </w:r>
      <w:r w:rsidRPr="003D54F2">
        <w:rPr>
          <w:color w:val="000000" w:themeColor="text1"/>
          <w:sz w:val="24"/>
          <w:szCs w:val="24"/>
        </w:rPr>
        <w:t>1</w:t>
      </w:r>
      <w:r w:rsidR="00F15E1C" w:rsidRPr="003D54F2">
        <w:rPr>
          <w:color w:val="000000" w:themeColor="text1"/>
          <w:sz w:val="24"/>
          <w:szCs w:val="24"/>
        </w:rPr>
        <w:t>2</w:t>
      </w:r>
      <w:r w:rsidRPr="003D54F2">
        <w:rPr>
          <w:color w:val="000000" w:themeColor="text1"/>
          <w:sz w:val="24"/>
          <w:szCs w:val="24"/>
        </w:rPr>
        <w:t>г.</w:t>
      </w:r>
    </w:p>
    <w:p w:rsidR="00391E23" w:rsidRPr="00F15E1C" w:rsidRDefault="00391E23" w:rsidP="008305CA">
      <w:pPr>
        <w:pStyle w:val="3"/>
        <w:spacing w:after="0"/>
        <w:ind w:firstLine="708"/>
        <w:jc w:val="both"/>
        <w:rPr>
          <w:sz w:val="24"/>
          <w:szCs w:val="24"/>
        </w:rPr>
      </w:pPr>
      <w:r w:rsidRPr="00F15E1C">
        <w:rPr>
          <w:sz w:val="24"/>
          <w:szCs w:val="24"/>
        </w:rPr>
        <w:t>2.3. Продление сроков выполнения работ не предусмотрено.</w:t>
      </w:r>
    </w:p>
    <w:p w:rsidR="00391E23" w:rsidRPr="00F15E1C" w:rsidRDefault="00391E23" w:rsidP="004B4F22">
      <w:pPr>
        <w:jc w:val="both"/>
        <w:rPr>
          <w:b/>
          <w:sz w:val="24"/>
          <w:szCs w:val="24"/>
        </w:rPr>
      </w:pPr>
    </w:p>
    <w:p w:rsidR="007E1C34" w:rsidRPr="00F15E1C" w:rsidRDefault="007E1C34" w:rsidP="007E1C34">
      <w:pPr>
        <w:jc w:val="center"/>
        <w:rPr>
          <w:b/>
          <w:sz w:val="24"/>
          <w:szCs w:val="24"/>
        </w:rPr>
      </w:pPr>
      <w:r w:rsidRPr="00F15E1C">
        <w:rPr>
          <w:b/>
          <w:sz w:val="24"/>
          <w:szCs w:val="24"/>
        </w:rPr>
        <w:t>3. Стоимость работ</w:t>
      </w:r>
    </w:p>
    <w:p w:rsidR="007E1C34" w:rsidRPr="00F15E1C" w:rsidRDefault="007E1C34" w:rsidP="008305CA">
      <w:pPr>
        <w:ind w:firstLine="708"/>
        <w:jc w:val="both"/>
        <w:rPr>
          <w:sz w:val="24"/>
          <w:szCs w:val="24"/>
        </w:rPr>
      </w:pPr>
      <w:r w:rsidRPr="00F15E1C">
        <w:rPr>
          <w:sz w:val="24"/>
          <w:szCs w:val="24"/>
        </w:rPr>
        <w:t>3.1.Стоимость всех работ, предусмотренных настоящим Контрактом,  составляет</w:t>
      </w:r>
      <w:proofErr w:type="gramStart"/>
      <w:r w:rsidRPr="00F15E1C">
        <w:rPr>
          <w:sz w:val="24"/>
          <w:szCs w:val="24"/>
        </w:rPr>
        <w:t xml:space="preserve"> _______(_____)  </w:t>
      </w:r>
      <w:proofErr w:type="gramEnd"/>
      <w:r w:rsidRPr="00F15E1C">
        <w:rPr>
          <w:sz w:val="24"/>
          <w:szCs w:val="24"/>
        </w:rPr>
        <w:t>рублей  и изменению в течение всего срока действия Контракта не подлежит.</w:t>
      </w:r>
    </w:p>
    <w:p w:rsidR="007E1C34" w:rsidRPr="00F15E1C" w:rsidRDefault="007E1C34" w:rsidP="007E1C34">
      <w:pPr>
        <w:jc w:val="both"/>
        <w:rPr>
          <w:sz w:val="24"/>
          <w:szCs w:val="24"/>
        </w:rPr>
      </w:pPr>
      <w:r w:rsidRPr="00F15E1C">
        <w:rPr>
          <w:sz w:val="24"/>
          <w:szCs w:val="24"/>
        </w:rPr>
        <w:t>Источник финансирования заказа – бюджет города Перми.</w:t>
      </w:r>
    </w:p>
    <w:p w:rsidR="007E1C34" w:rsidRPr="00F15E1C" w:rsidRDefault="007E1C34" w:rsidP="008305CA">
      <w:pPr>
        <w:pStyle w:val="ConsNormal"/>
        <w:ind w:firstLine="708"/>
        <w:jc w:val="both"/>
        <w:rPr>
          <w:rFonts w:ascii="Times New Roman" w:hAnsi="Times New Roman"/>
          <w:color w:val="000000"/>
          <w:sz w:val="24"/>
          <w:szCs w:val="24"/>
        </w:rPr>
      </w:pPr>
      <w:r w:rsidRPr="00F15E1C">
        <w:rPr>
          <w:rFonts w:ascii="Times New Roman" w:hAnsi="Times New Roman"/>
          <w:color w:val="000000"/>
          <w:sz w:val="24"/>
          <w:szCs w:val="24"/>
        </w:rPr>
        <w:t>3.2. Стоимость работ   по каждому  земельному участку</w:t>
      </w:r>
      <w:r>
        <w:rPr>
          <w:rFonts w:ascii="Times New Roman" w:hAnsi="Times New Roman"/>
          <w:color w:val="000000"/>
          <w:sz w:val="24"/>
          <w:szCs w:val="24"/>
        </w:rPr>
        <w:t xml:space="preserve"> </w:t>
      </w:r>
      <w:r w:rsidRPr="00F15E1C">
        <w:rPr>
          <w:rFonts w:ascii="Times New Roman" w:hAnsi="Times New Roman"/>
          <w:color w:val="000000"/>
          <w:sz w:val="24"/>
          <w:szCs w:val="24"/>
        </w:rPr>
        <w:t>определяется в соответствии с приложением № 4 «Смета земельного участка».</w:t>
      </w:r>
    </w:p>
    <w:p w:rsidR="007E1C34" w:rsidRPr="00F15E1C" w:rsidRDefault="007E1C34" w:rsidP="008305CA">
      <w:pPr>
        <w:pStyle w:val="a5"/>
        <w:ind w:firstLine="708"/>
        <w:rPr>
          <w:color w:val="000000"/>
          <w:spacing w:val="-3"/>
          <w:szCs w:val="24"/>
        </w:rPr>
      </w:pPr>
      <w:r w:rsidRPr="00F15E1C">
        <w:rPr>
          <w:noProof/>
          <w:szCs w:val="24"/>
        </w:rPr>
        <w:t>3.3.</w:t>
      </w:r>
      <w:r w:rsidRPr="00F15E1C">
        <w:rPr>
          <w:szCs w:val="24"/>
        </w:rPr>
        <w:t xml:space="preserve"> Стоимость работ включает в себя расходы исполнителя, в том числе расходы на перевозку, </w:t>
      </w:r>
      <w:r w:rsidRPr="00F15E1C">
        <w:rPr>
          <w:color w:val="000000"/>
          <w:spacing w:val="-3"/>
          <w:szCs w:val="24"/>
        </w:rPr>
        <w:t xml:space="preserve">страхование, </w:t>
      </w:r>
      <w:r w:rsidRPr="00F15E1C">
        <w:rPr>
          <w:szCs w:val="24"/>
        </w:rPr>
        <w:t xml:space="preserve"> </w:t>
      </w:r>
      <w:r w:rsidRPr="00F15E1C">
        <w:rPr>
          <w:color w:val="000000"/>
          <w:spacing w:val="-2"/>
          <w:szCs w:val="24"/>
        </w:rPr>
        <w:t xml:space="preserve"> </w:t>
      </w:r>
      <w:r w:rsidRPr="00F15E1C">
        <w:rPr>
          <w:color w:val="000000"/>
          <w:spacing w:val="-4"/>
          <w:szCs w:val="24"/>
        </w:rPr>
        <w:t xml:space="preserve">уплату таможенных пошлин, налогов, сборов и </w:t>
      </w:r>
      <w:r w:rsidRPr="00F15E1C">
        <w:rPr>
          <w:color w:val="000000"/>
          <w:spacing w:val="-3"/>
          <w:szCs w:val="24"/>
        </w:rPr>
        <w:t>других обязательных платежей.</w:t>
      </w:r>
    </w:p>
    <w:p w:rsidR="007E1C34" w:rsidRPr="00F15E1C" w:rsidRDefault="007E1C34" w:rsidP="007E1C34">
      <w:pPr>
        <w:pStyle w:val="a5"/>
        <w:rPr>
          <w:color w:val="000000" w:themeColor="text1"/>
          <w:spacing w:val="-3"/>
          <w:szCs w:val="24"/>
        </w:rPr>
      </w:pPr>
      <w:r w:rsidRPr="00F15E1C">
        <w:rPr>
          <w:color w:val="000000" w:themeColor="text1"/>
          <w:szCs w:val="24"/>
        </w:rPr>
        <w:lastRenderedPageBreak/>
        <w:t xml:space="preserve">Цена контракта   может быть снижена по соглашению сторон без </w:t>
      </w:r>
      <w:proofErr w:type="gramStart"/>
      <w:r w:rsidRPr="00F15E1C">
        <w:rPr>
          <w:color w:val="000000" w:themeColor="text1"/>
          <w:szCs w:val="24"/>
        </w:rPr>
        <w:t>изменения</w:t>
      </w:r>
      <w:proofErr w:type="gramEnd"/>
      <w:r w:rsidRPr="00F15E1C">
        <w:rPr>
          <w:color w:val="000000" w:themeColor="text1"/>
          <w:szCs w:val="24"/>
        </w:rPr>
        <w:t xml:space="preserve"> предусмотренного  контрактом объема работ и иных условий исполнения контракта.</w:t>
      </w:r>
    </w:p>
    <w:p w:rsidR="007E1C34" w:rsidRPr="00F15E1C" w:rsidRDefault="007E1C34" w:rsidP="007E1C34">
      <w:pPr>
        <w:jc w:val="both"/>
        <w:rPr>
          <w:sz w:val="24"/>
          <w:szCs w:val="24"/>
        </w:rPr>
      </w:pPr>
    </w:p>
    <w:p w:rsidR="007E1C34" w:rsidRPr="00F15E1C" w:rsidRDefault="007E1C34" w:rsidP="007E1C34">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4. Порядок приемки результатов работ и подписания акта   выполненных работ</w:t>
      </w:r>
    </w:p>
    <w:p w:rsidR="007E1C34" w:rsidRPr="00F15E1C" w:rsidRDefault="007E1C34" w:rsidP="008305CA">
      <w:pPr>
        <w:ind w:firstLine="708"/>
        <w:jc w:val="both"/>
        <w:rPr>
          <w:sz w:val="24"/>
          <w:szCs w:val="24"/>
        </w:rPr>
      </w:pPr>
      <w:r w:rsidRPr="00F15E1C">
        <w:rPr>
          <w:sz w:val="24"/>
          <w:szCs w:val="24"/>
        </w:rPr>
        <w:t xml:space="preserve">4.1.  Исполнитель  выполняет работы со дня заключения контракта, в соответствии с Техническим  заданием </w:t>
      </w:r>
      <w:r w:rsidRPr="00F15E1C">
        <w:rPr>
          <w:color w:val="000000"/>
          <w:sz w:val="24"/>
          <w:szCs w:val="24"/>
        </w:rPr>
        <w:t>и требованиями действующего законодательства</w:t>
      </w:r>
      <w:r w:rsidRPr="00F15E1C">
        <w:rPr>
          <w:sz w:val="24"/>
          <w:szCs w:val="24"/>
        </w:rPr>
        <w:t xml:space="preserve">; </w:t>
      </w:r>
    </w:p>
    <w:p w:rsidR="007E1C34" w:rsidRPr="00F15E1C" w:rsidRDefault="007E1C34" w:rsidP="008305CA">
      <w:pPr>
        <w:ind w:firstLine="708"/>
        <w:jc w:val="both"/>
        <w:rPr>
          <w:sz w:val="24"/>
          <w:szCs w:val="24"/>
        </w:rPr>
      </w:pPr>
      <w:r w:rsidRPr="00F15E1C">
        <w:rPr>
          <w:sz w:val="24"/>
          <w:szCs w:val="24"/>
        </w:rPr>
        <w:t xml:space="preserve">4.2. </w:t>
      </w:r>
      <w:r w:rsidRPr="00F15E1C">
        <w:rPr>
          <w:color w:val="000000"/>
          <w:sz w:val="24"/>
          <w:szCs w:val="24"/>
        </w:rPr>
        <w:t xml:space="preserve">Заказчик осуществляет приемку, проверку работ пакета документов и проверку сметы на выполнение работ </w:t>
      </w:r>
      <w:r w:rsidRPr="00F15E1C">
        <w:rPr>
          <w:sz w:val="24"/>
          <w:szCs w:val="24"/>
        </w:rPr>
        <w:t xml:space="preserve"> по  каждому земельному участку в течение 15  дней после сдачи работ и получения акта приемки-передачи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7E1C34" w:rsidRPr="00F15E1C" w:rsidRDefault="007E1C34" w:rsidP="008305CA">
      <w:pPr>
        <w:pStyle w:val="a5"/>
        <w:ind w:firstLine="708"/>
        <w:rPr>
          <w:color w:val="000000"/>
          <w:szCs w:val="24"/>
        </w:rPr>
      </w:pPr>
      <w:r w:rsidRPr="00F15E1C">
        <w:rPr>
          <w:color w:val="000000"/>
          <w:szCs w:val="24"/>
        </w:rPr>
        <w:t xml:space="preserve">4.3.  Перечень документации, подлежащей оформлению и сдаче Исполнителем Заказчику, определен разделами </w:t>
      </w:r>
      <w:r w:rsidRPr="00735737">
        <w:rPr>
          <w:color w:val="000000" w:themeColor="text1"/>
          <w:szCs w:val="24"/>
        </w:rPr>
        <w:t>1, 3, 4</w:t>
      </w:r>
      <w:r w:rsidRPr="00F15E1C">
        <w:rPr>
          <w:color w:val="000000"/>
          <w:szCs w:val="24"/>
        </w:rPr>
        <w:t xml:space="preserve">  Технического задания.   Пакет документации с </w:t>
      </w:r>
      <w:r w:rsidRPr="00F15E1C">
        <w:rPr>
          <w:szCs w:val="24"/>
          <w:u w:val="single"/>
        </w:rPr>
        <w:t>сопроводительным письмом</w:t>
      </w:r>
      <w:r w:rsidRPr="00F15E1C">
        <w:rPr>
          <w:szCs w:val="24"/>
        </w:rPr>
        <w:t xml:space="preserve"> передается для рассмотрения  в отдел градостроительной подготовки  </w:t>
      </w:r>
      <w:r>
        <w:rPr>
          <w:szCs w:val="24"/>
        </w:rPr>
        <w:t>территорий  департамента</w:t>
      </w:r>
      <w:r w:rsidRPr="00F15E1C">
        <w:rPr>
          <w:szCs w:val="24"/>
        </w:rPr>
        <w:t>.</w:t>
      </w:r>
      <w:r w:rsidRPr="00F15E1C">
        <w:rPr>
          <w:color w:val="000000"/>
          <w:szCs w:val="24"/>
        </w:rPr>
        <w:t xml:space="preserve">   </w:t>
      </w:r>
    </w:p>
    <w:p w:rsidR="007E1C34" w:rsidRPr="00F15E1C" w:rsidRDefault="007E1C34" w:rsidP="008305CA">
      <w:pPr>
        <w:ind w:firstLine="708"/>
        <w:jc w:val="both"/>
        <w:rPr>
          <w:sz w:val="24"/>
          <w:szCs w:val="24"/>
        </w:rPr>
      </w:pPr>
      <w:r w:rsidRPr="00F15E1C">
        <w:rPr>
          <w:sz w:val="24"/>
          <w:szCs w:val="24"/>
        </w:rPr>
        <w:t>4.4. Приемка документации, переговоры и консультации в ходе выполнения и приемки-передачи  выполненных работ проводятся на территории Заказчика.</w:t>
      </w:r>
    </w:p>
    <w:p w:rsidR="007E1C34" w:rsidRDefault="007E1C34" w:rsidP="008305CA">
      <w:pPr>
        <w:pStyle w:val="a5"/>
        <w:ind w:firstLine="708"/>
        <w:rPr>
          <w:color w:val="000000"/>
          <w:szCs w:val="24"/>
        </w:rPr>
      </w:pPr>
      <w:bookmarkStart w:id="0" w:name="OCRUncertain275"/>
      <w:r w:rsidRPr="00F15E1C">
        <w:rPr>
          <w:color w:val="000000"/>
          <w:szCs w:val="24"/>
        </w:rPr>
        <w:t>4.5. Акт приемки-передачи оформляется только при условии наличия  полностью сформированного пакета документов по   земельному участку.</w:t>
      </w:r>
    </w:p>
    <w:p w:rsidR="007E1C34" w:rsidRPr="00846FD4" w:rsidRDefault="007E1C34" w:rsidP="007E1C34">
      <w:pPr>
        <w:pStyle w:val="a5"/>
        <w:jc w:val="left"/>
      </w:pPr>
      <w:r w:rsidRPr="00F15E1C">
        <w:t xml:space="preserve"> </w:t>
      </w:r>
      <w:r w:rsidR="008305CA">
        <w:tab/>
      </w:r>
      <w:r w:rsidRPr="00846FD4">
        <w:t>Акт приемки - передачи выполненных работ должен содержать:</w:t>
      </w:r>
    </w:p>
    <w:p w:rsidR="007E1C34" w:rsidRPr="00846FD4" w:rsidRDefault="007E1C34" w:rsidP="007E1C34">
      <w:pPr>
        <w:pStyle w:val="a5"/>
        <w:ind w:firstLine="708"/>
        <w:jc w:val="left"/>
      </w:pPr>
      <w:r w:rsidRPr="00846FD4">
        <w:t>- номер и  дату акта, подписи и  печати сторон;</w:t>
      </w:r>
    </w:p>
    <w:p w:rsidR="007E1C34" w:rsidRPr="00846FD4" w:rsidRDefault="007E1C34" w:rsidP="007E1C34">
      <w:pPr>
        <w:pStyle w:val="a5"/>
        <w:ind w:firstLine="708"/>
        <w:jc w:val="left"/>
      </w:pPr>
      <w:r w:rsidRPr="00846FD4">
        <w:t>- сведения о контракте (номер, дата, наименование),</w:t>
      </w:r>
    </w:p>
    <w:p w:rsidR="007E1C34" w:rsidRPr="00846FD4" w:rsidRDefault="007E1C34" w:rsidP="007E1C34">
      <w:pPr>
        <w:pStyle w:val="a5"/>
        <w:ind w:firstLine="708"/>
        <w:jc w:val="left"/>
      </w:pPr>
      <w:r w:rsidRPr="00846FD4">
        <w:t>- сумму, подлежащую оплате в соответствии с условиями заключенного контракта;</w:t>
      </w:r>
    </w:p>
    <w:p w:rsidR="007E1C34" w:rsidRPr="00846FD4" w:rsidRDefault="007E1C34" w:rsidP="007E1C34">
      <w:pPr>
        <w:pStyle w:val="a5"/>
        <w:ind w:firstLine="708"/>
        <w:jc w:val="left"/>
      </w:pPr>
      <w:r w:rsidRPr="00846FD4">
        <w:t>- размер неустойки (штрафа, пени), подлежащий взысканию.</w:t>
      </w:r>
    </w:p>
    <w:p w:rsidR="007E1C34" w:rsidRPr="00846FD4" w:rsidRDefault="007E1C34" w:rsidP="007E1C34">
      <w:pPr>
        <w:pStyle w:val="a5"/>
        <w:ind w:firstLine="708"/>
      </w:pPr>
      <w:r w:rsidRPr="00846FD4">
        <w:t xml:space="preserve">Основания применения и порядок расчета неустойки (штрафа, пени) в соответствии с </w:t>
      </w:r>
      <w:r>
        <w:t>пунктом 7</w:t>
      </w:r>
      <w:r w:rsidRPr="008C4581">
        <w:rPr>
          <w:color w:val="000000" w:themeColor="text1"/>
        </w:rPr>
        <w:t>.1</w:t>
      </w:r>
      <w:r w:rsidRPr="00846FD4">
        <w:t xml:space="preserve"> контракта.</w:t>
      </w:r>
    </w:p>
    <w:p w:rsidR="008305CA" w:rsidRDefault="008305CA" w:rsidP="008305CA">
      <w:pPr>
        <w:shd w:val="clear" w:color="auto" w:fill="FFFFFF"/>
        <w:tabs>
          <w:tab w:val="left" w:pos="1141"/>
        </w:tabs>
        <w:ind w:left="709" w:hanging="709"/>
        <w:jc w:val="both"/>
        <w:rPr>
          <w:color w:val="000000"/>
          <w:sz w:val="24"/>
          <w:szCs w:val="24"/>
        </w:rPr>
      </w:pPr>
      <w:r>
        <w:rPr>
          <w:color w:val="000000"/>
          <w:sz w:val="24"/>
          <w:szCs w:val="24"/>
        </w:rPr>
        <w:tab/>
      </w:r>
      <w:r w:rsidR="007E1C34" w:rsidRPr="00F15E1C">
        <w:rPr>
          <w:color w:val="000000"/>
          <w:sz w:val="24"/>
          <w:szCs w:val="24"/>
        </w:rPr>
        <w:t>4.6. В случае мотивированного отказа Заказчика</w:t>
      </w:r>
      <w:r>
        <w:rPr>
          <w:color w:val="000000"/>
          <w:sz w:val="24"/>
          <w:szCs w:val="24"/>
        </w:rPr>
        <w:t xml:space="preserve"> принимать выполненные работы,</w:t>
      </w:r>
    </w:p>
    <w:p w:rsidR="007E1C34" w:rsidRPr="00F15E1C" w:rsidRDefault="007E1C34" w:rsidP="008305CA">
      <w:pPr>
        <w:shd w:val="clear" w:color="auto" w:fill="FFFFFF"/>
        <w:tabs>
          <w:tab w:val="left" w:pos="1141"/>
        </w:tabs>
        <w:jc w:val="both"/>
        <w:rPr>
          <w:color w:val="000000"/>
          <w:sz w:val="24"/>
          <w:szCs w:val="24"/>
        </w:rPr>
      </w:pPr>
      <w:proofErr w:type="gramStart"/>
      <w:r w:rsidRPr="00F15E1C">
        <w:rPr>
          <w:color w:val="000000"/>
          <w:sz w:val="24"/>
          <w:szCs w:val="24"/>
          <w:lang w:val="en-US"/>
        </w:rPr>
        <w:t>C</w:t>
      </w:r>
      <w:proofErr w:type="spellStart"/>
      <w:r w:rsidRPr="00F15E1C">
        <w:rPr>
          <w:color w:val="000000"/>
          <w:sz w:val="24"/>
          <w:szCs w:val="24"/>
        </w:rPr>
        <w:t>торонами</w:t>
      </w:r>
      <w:proofErr w:type="spellEnd"/>
      <w:r w:rsidRPr="00F15E1C">
        <w:rPr>
          <w:color w:val="000000"/>
          <w:sz w:val="24"/>
          <w:szCs w:val="24"/>
        </w:rPr>
        <w:t xml:space="preserve"> составляется двусторонний акт с перечнем необходимых доработок и сроков их выполнения.</w:t>
      </w:r>
      <w:proofErr w:type="gramEnd"/>
    </w:p>
    <w:p w:rsidR="007E1C34" w:rsidRPr="00F15E1C" w:rsidRDefault="007E1C34" w:rsidP="007E1C34">
      <w:pPr>
        <w:shd w:val="clear" w:color="auto" w:fill="FFFFFF"/>
        <w:ind w:left="40" w:hanging="4"/>
        <w:jc w:val="both"/>
        <w:rPr>
          <w:color w:val="000000"/>
          <w:sz w:val="24"/>
          <w:szCs w:val="24"/>
        </w:rPr>
      </w:pPr>
      <w:r w:rsidRPr="00F15E1C">
        <w:rPr>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E1C34" w:rsidRPr="00F15E1C" w:rsidRDefault="007E1C34" w:rsidP="007E1C34">
      <w:pPr>
        <w:shd w:val="clear" w:color="auto" w:fill="FFFFFF"/>
        <w:ind w:left="43" w:right="4" w:hanging="4"/>
        <w:jc w:val="both"/>
        <w:rPr>
          <w:color w:val="000000"/>
          <w:sz w:val="24"/>
          <w:szCs w:val="24"/>
        </w:rPr>
      </w:pPr>
      <w:r w:rsidRPr="00F15E1C">
        <w:rPr>
          <w:color w:val="000000"/>
          <w:sz w:val="24"/>
          <w:szCs w:val="24"/>
        </w:rPr>
        <w:t>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7E1C34" w:rsidRDefault="007E1C34" w:rsidP="008305CA">
      <w:pPr>
        <w:shd w:val="clear" w:color="auto" w:fill="FFFFFF"/>
        <w:ind w:left="29" w:right="22" w:firstLine="679"/>
        <w:jc w:val="both"/>
        <w:rPr>
          <w:color w:val="000000"/>
        </w:rPr>
      </w:pPr>
      <w:r w:rsidRPr="00F15E1C">
        <w:rPr>
          <w:color w:val="000000"/>
          <w:sz w:val="24"/>
          <w:szCs w:val="24"/>
        </w:rPr>
        <w:t xml:space="preserve">4.7. </w:t>
      </w:r>
      <w:proofErr w:type="gramStart"/>
      <w:r w:rsidRPr="00F15E1C">
        <w:rPr>
          <w:color w:val="000000"/>
          <w:sz w:val="24"/>
          <w:szCs w:val="24"/>
        </w:rPr>
        <w:t>При остановке работ  по Контракту по какому-либо земельному участку по инициативе  Заказчика в установленных настоящим Контрактом</w:t>
      </w:r>
      <w:proofErr w:type="gramEnd"/>
      <w:r w:rsidRPr="00F15E1C">
        <w:rPr>
          <w:color w:val="000000"/>
          <w:sz w:val="24"/>
          <w:szCs w:val="24"/>
        </w:rPr>
        <w:t xml:space="preserve">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выполненных Исполнителем объемов работ. Расчет и оплата фактически выполненных работ производится н</w:t>
      </w:r>
      <w:r w:rsidR="00CF0E5F">
        <w:rPr>
          <w:color w:val="000000"/>
          <w:sz w:val="24"/>
          <w:szCs w:val="24"/>
        </w:rPr>
        <w:t>а основании приложения № 4</w:t>
      </w:r>
      <w:r w:rsidRPr="00F15E1C">
        <w:rPr>
          <w:color w:val="000000"/>
          <w:sz w:val="24"/>
          <w:szCs w:val="24"/>
        </w:rPr>
        <w:t>.</w:t>
      </w:r>
    </w:p>
    <w:p w:rsidR="00365B13" w:rsidRDefault="007E1C34" w:rsidP="008305CA">
      <w:pPr>
        <w:shd w:val="clear" w:color="auto" w:fill="FFFFFF"/>
        <w:ind w:left="29" w:right="22" w:firstLine="679"/>
        <w:jc w:val="both"/>
        <w:rPr>
          <w:color w:val="000000"/>
          <w:sz w:val="24"/>
          <w:szCs w:val="24"/>
        </w:rPr>
      </w:pPr>
      <w:r w:rsidRPr="00F15E1C">
        <w:rPr>
          <w:color w:val="000000"/>
          <w:sz w:val="24"/>
          <w:szCs w:val="24"/>
        </w:rPr>
        <w:t>4.8. В случае</w:t>
      </w:r>
      <w:proofErr w:type="gramStart"/>
      <w:r w:rsidRPr="00F15E1C">
        <w:rPr>
          <w:color w:val="000000"/>
          <w:sz w:val="24"/>
          <w:szCs w:val="24"/>
        </w:rPr>
        <w:t>,</w:t>
      </w:r>
      <w:proofErr w:type="gramEnd"/>
      <w:r w:rsidRPr="00F15E1C">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w:t>
      </w:r>
      <w:bookmarkEnd w:id="0"/>
    </w:p>
    <w:p w:rsidR="007E1C34" w:rsidRDefault="007E1C34" w:rsidP="008305CA">
      <w:pPr>
        <w:shd w:val="clear" w:color="auto" w:fill="FFFFFF"/>
        <w:ind w:left="29" w:right="22" w:firstLine="679"/>
        <w:jc w:val="both"/>
        <w:rPr>
          <w:color w:val="000000"/>
          <w:sz w:val="24"/>
          <w:szCs w:val="24"/>
        </w:rPr>
      </w:pPr>
      <w:r w:rsidRPr="00F15E1C">
        <w:rPr>
          <w:color w:val="000000"/>
          <w:sz w:val="24"/>
          <w:szCs w:val="24"/>
        </w:rPr>
        <w:t>4.</w:t>
      </w:r>
      <w:r>
        <w:rPr>
          <w:color w:val="000000"/>
          <w:sz w:val="24"/>
          <w:szCs w:val="24"/>
        </w:rPr>
        <w:t>9</w:t>
      </w:r>
      <w:r w:rsidRPr="00F15E1C">
        <w:rPr>
          <w:color w:val="000000"/>
          <w:sz w:val="24"/>
          <w:szCs w:val="24"/>
        </w:rPr>
        <w:t xml:space="preserve">. </w:t>
      </w:r>
      <w:r>
        <w:rPr>
          <w:color w:val="000000"/>
          <w:sz w:val="24"/>
          <w:szCs w:val="24"/>
        </w:rPr>
        <w:t xml:space="preserve">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Pr>
          <w:color w:val="000000"/>
          <w:sz w:val="24"/>
          <w:szCs w:val="24"/>
        </w:rPr>
        <w:t>контроля за</w:t>
      </w:r>
      <w:proofErr w:type="gramEnd"/>
      <w:r>
        <w:rPr>
          <w:color w:val="000000"/>
          <w:sz w:val="24"/>
          <w:szCs w:val="24"/>
        </w:rPr>
        <w:t xml:space="preserve"> их исполнением по департаменту градостроительства и архитектуры администрации города Перми».</w:t>
      </w:r>
    </w:p>
    <w:p w:rsidR="00B80D4C" w:rsidRPr="00FE5357" w:rsidRDefault="00B80D4C" w:rsidP="008305CA">
      <w:pPr>
        <w:ind w:firstLine="708"/>
        <w:jc w:val="both"/>
        <w:rPr>
          <w:sz w:val="24"/>
          <w:szCs w:val="24"/>
        </w:rPr>
      </w:pPr>
      <w:r>
        <w:rPr>
          <w:color w:val="000000"/>
          <w:sz w:val="24"/>
          <w:szCs w:val="24"/>
        </w:rPr>
        <w:lastRenderedPageBreak/>
        <w:t>4.10.</w:t>
      </w:r>
      <w:r w:rsidRPr="00661B24">
        <w:rPr>
          <w:sz w:val="24"/>
          <w:szCs w:val="24"/>
        </w:rPr>
        <w:t xml:space="preserve"> </w:t>
      </w:r>
      <w:r w:rsidRPr="00FE5357">
        <w:rPr>
          <w:sz w:val="24"/>
          <w:szCs w:val="24"/>
        </w:rPr>
        <w:t>Сдача работ заказчику может осуществлять</w:t>
      </w:r>
      <w:r w:rsidR="008305CA">
        <w:rPr>
          <w:sz w:val="24"/>
          <w:szCs w:val="24"/>
        </w:rPr>
        <w:t>ся</w:t>
      </w:r>
      <w:r w:rsidRPr="00FE5357">
        <w:rPr>
          <w:sz w:val="24"/>
          <w:szCs w:val="24"/>
        </w:rPr>
        <w:t xml:space="preserve"> как по каждому конкретному земельному участку, так и по всем участкам сразу. </w:t>
      </w:r>
    </w:p>
    <w:p w:rsidR="007E1C34" w:rsidRPr="00F15E1C" w:rsidRDefault="007E1C34" w:rsidP="007E1C34">
      <w:pPr>
        <w:shd w:val="clear" w:color="auto" w:fill="FFFFFF"/>
        <w:ind w:left="29" w:right="22"/>
        <w:jc w:val="both"/>
        <w:rPr>
          <w:color w:val="000000"/>
          <w:sz w:val="24"/>
          <w:szCs w:val="24"/>
        </w:rPr>
      </w:pPr>
    </w:p>
    <w:p w:rsidR="007E1C34" w:rsidRPr="00F15E1C" w:rsidRDefault="007E1C34" w:rsidP="007E1C34">
      <w:pPr>
        <w:jc w:val="center"/>
        <w:rPr>
          <w:b/>
          <w:sz w:val="24"/>
          <w:szCs w:val="24"/>
        </w:rPr>
      </w:pPr>
      <w:r w:rsidRPr="00F15E1C">
        <w:rPr>
          <w:b/>
          <w:sz w:val="24"/>
          <w:szCs w:val="24"/>
        </w:rPr>
        <w:t>5. Порядок расчетов по Контракту</w:t>
      </w:r>
    </w:p>
    <w:p w:rsidR="007E1C34" w:rsidRPr="00F15E1C" w:rsidRDefault="007E1C34" w:rsidP="008305CA">
      <w:pPr>
        <w:pStyle w:val="a5"/>
        <w:ind w:firstLine="708"/>
        <w:rPr>
          <w:szCs w:val="24"/>
        </w:rPr>
      </w:pPr>
      <w:r w:rsidRPr="00F15E1C">
        <w:rPr>
          <w:szCs w:val="24"/>
        </w:rPr>
        <w:t>5.1. Заказчик производит оплату выполненных работ путем перечисления денежных средств на расчетный счет Исполнителя в течение</w:t>
      </w:r>
      <w:r w:rsidRPr="00F15E1C">
        <w:rPr>
          <w:noProof/>
          <w:szCs w:val="24"/>
        </w:rPr>
        <w:t xml:space="preserve"> 10</w:t>
      </w:r>
      <w:r w:rsidRPr="00F15E1C">
        <w:rPr>
          <w:szCs w:val="24"/>
        </w:rPr>
        <w:t xml:space="preserve"> рабочих дней с момента подписания  акта приемки-передачи  выполненных раб</w:t>
      </w:r>
      <w:r>
        <w:rPr>
          <w:szCs w:val="24"/>
        </w:rPr>
        <w:t>от, счета-фактуры</w:t>
      </w:r>
      <w:r w:rsidRPr="00F15E1C">
        <w:rPr>
          <w:szCs w:val="24"/>
        </w:rPr>
        <w:t xml:space="preserve">  и расчета стоимости работ по  земельному участку.</w:t>
      </w:r>
    </w:p>
    <w:p w:rsidR="00C655A2" w:rsidRPr="00C655A2" w:rsidRDefault="00C655A2" w:rsidP="00C655A2">
      <w:pPr>
        <w:ind w:firstLine="708"/>
        <w:jc w:val="both"/>
        <w:rPr>
          <w:sz w:val="24"/>
          <w:szCs w:val="24"/>
        </w:rPr>
      </w:pPr>
      <w:r>
        <w:rPr>
          <w:sz w:val="24"/>
          <w:szCs w:val="24"/>
        </w:rPr>
        <w:t xml:space="preserve">5.2. </w:t>
      </w:r>
      <w:r w:rsidRPr="00C655A2">
        <w:rPr>
          <w:sz w:val="24"/>
          <w:szCs w:val="24"/>
        </w:rPr>
        <w:t xml:space="preserve">Документы, представляемые к оплате Исполнителем, должны содержать ссылки на внутреннюю регистрацию </w:t>
      </w:r>
      <w:r w:rsidRPr="00C655A2">
        <w:rPr>
          <w:color w:val="000000"/>
          <w:sz w:val="24"/>
          <w:szCs w:val="24"/>
        </w:rPr>
        <w:t xml:space="preserve">контракта </w:t>
      </w:r>
      <w:r w:rsidRPr="00C655A2">
        <w:rPr>
          <w:sz w:val="24"/>
          <w:szCs w:val="24"/>
        </w:rPr>
        <w:t>в системе электронного документооборота департамента.</w:t>
      </w:r>
    </w:p>
    <w:p w:rsidR="00B048B4" w:rsidRPr="00BA6675" w:rsidRDefault="00B048B4" w:rsidP="00B048B4">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обеспечения выполнения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30</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E1C34" w:rsidRDefault="007E1C34" w:rsidP="007E1C34">
      <w:pPr>
        <w:pStyle w:val="Preformat"/>
        <w:jc w:val="both"/>
        <w:rPr>
          <w:rFonts w:ascii="Times New Roman" w:hAnsi="Times New Roman" w:cs="Times New Roman"/>
          <w:b/>
          <w:color w:val="000000"/>
          <w:sz w:val="24"/>
          <w:szCs w:val="24"/>
        </w:rPr>
      </w:pPr>
    </w:p>
    <w:p w:rsidR="007E1C34" w:rsidRPr="00F15E1C" w:rsidRDefault="007E1C34" w:rsidP="007E1C34">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6. Права и обязанности Сторон</w:t>
      </w:r>
    </w:p>
    <w:p w:rsidR="007E1C34" w:rsidRPr="00F15E1C" w:rsidRDefault="007E1C34" w:rsidP="008305CA">
      <w:pPr>
        <w:ind w:firstLine="708"/>
        <w:jc w:val="both"/>
        <w:rPr>
          <w:sz w:val="24"/>
          <w:szCs w:val="24"/>
        </w:rPr>
      </w:pPr>
      <w:r w:rsidRPr="00F15E1C">
        <w:rPr>
          <w:sz w:val="24"/>
          <w:szCs w:val="24"/>
        </w:rPr>
        <w:t>6.1. Исполнитель обязан:</w:t>
      </w:r>
    </w:p>
    <w:p w:rsidR="007E1C34" w:rsidRPr="00F15E1C" w:rsidRDefault="007E1C34" w:rsidP="008305CA">
      <w:pPr>
        <w:ind w:firstLine="708"/>
        <w:jc w:val="both"/>
        <w:rPr>
          <w:sz w:val="24"/>
          <w:szCs w:val="24"/>
        </w:rPr>
      </w:pPr>
      <w:r w:rsidRPr="00F15E1C">
        <w:rPr>
          <w:sz w:val="24"/>
          <w:szCs w:val="24"/>
        </w:rPr>
        <w:t>6.1.1. Выполнить все работы, предусмотренные настоящим Контрактом и Техническим заданием   к нему,   в объеме и в сроки, установленные Контрактом.</w:t>
      </w:r>
    </w:p>
    <w:p w:rsidR="007E1C34" w:rsidRPr="00F15E1C" w:rsidRDefault="007E1C34" w:rsidP="008305CA">
      <w:pPr>
        <w:ind w:firstLine="708"/>
        <w:jc w:val="both"/>
        <w:rPr>
          <w:sz w:val="24"/>
          <w:szCs w:val="24"/>
        </w:rPr>
      </w:pPr>
      <w:r w:rsidRPr="00F15E1C">
        <w:rPr>
          <w:sz w:val="24"/>
          <w:szCs w:val="24"/>
        </w:rPr>
        <w:t>6.1.2.Предоставлять Заказчику в рамках исполнения Контракта любую запрашиваемую им информацию.</w:t>
      </w:r>
    </w:p>
    <w:p w:rsidR="007E1C34" w:rsidRPr="00F15E1C" w:rsidRDefault="007E1C34" w:rsidP="008305CA">
      <w:pPr>
        <w:ind w:firstLine="708"/>
        <w:jc w:val="both"/>
        <w:rPr>
          <w:sz w:val="24"/>
          <w:szCs w:val="24"/>
        </w:rPr>
      </w:pPr>
      <w:r w:rsidRPr="00F15E1C">
        <w:rPr>
          <w:sz w:val="24"/>
          <w:szCs w:val="24"/>
        </w:rPr>
        <w:t>6.1.3.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7E1C34" w:rsidRPr="00F15E1C" w:rsidRDefault="007E1C34" w:rsidP="008305CA">
      <w:pPr>
        <w:widowControl w:val="0"/>
        <w:ind w:firstLine="708"/>
        <w:jc w:val="both"/>
        <w:rPr>
          <w:sz w:val="24"/>
          <w:szCs w:val="24"/>
        </w:rPr>
      </w:pPr>
      <w:r w:rsidRPr="00F15E1C">
        <w:rPr>
          <w:sz w:val="24"/>
          <w:szCs w:val="24"/>
        </w:rPr>
        <w:t xml:space="preserve">6.1.4. При обнаружении обстоятельств, создающих невозможность исполнения работы в срок, немедленно известить Заказчика. </w:t>
      </w:r>
    </w:p>
    <w:p w:rsidR="007E1C34" w:rsidRPr="00F15E1C" w:rsidRDefault="007E1C34" w:rsidP="008305CA">
      <w:pPr>
        <w:ind w:firstLine="708"/>
        <w:jc w:val="both"/>
        <w:rPr>
          <w:sz w:val="24"/>
          <w:szCs w:val="24"/>
        </w:rPr>
      </w:pPr>
      <w:r w:rsidRPr="00F15E1C">
        <w:rPr>
          <w:sz w:val="24"/>
          <w:szCs w:val="24"/>
        </w:rPr>
        <w:t>6.1.5. Выполнять иные действия, связанные с исполнением Контракта.</w:t>
      </w:r>
    </w:p>
    <w:p w:rsidR="007E1C34" w:rsidRPr="004B4F22" w:rsidRDefault="007E1C34" w:rsidP="008305CA">
      <w:pPr>
        <w:ind w:firstLine="708"/>
        <w:jc w:val="both"/>
        <w:rPr>
          <w:color w:val="000000" w:themeColor="text1"/>
          <w:sz w:val="24"/>
          <w:szCs w:val="24"/>
        </w:rPr>
      </w:pPr>
      <w:proofErr w:type="gramStart"/>
      <w:r w:rsidRPr="004B4F22">
        <w:rPr>
          <w:color w:val="000000" w:themeColor="text1"/>
          <w:sz w:val="24"/>
          <w:szCs w:val="24"/>
        </w:rPr>
        <w:t xml:space="preserve">6.1.6.В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w:t>
      </w:r>
      <w:r>
        <w:rPr>
          <w:color w:val="000000" w:themeColor="text1"/>
          <w:sz w:val="24"/>
          <w:szCs w:val="24"/>
        </w:rPr>
        <w:t>И</w:t>
      </w:r>
      <w:r w:rsidRPr="004B4F22">
        <w:rPr>
          <w:color w:val="000000" w:themeColor="text1"/>
          <w:sz w:val="24"/>
          <w:szCs w:val="24"/>
        </w:rPr>
        <w:t xml:space="preserve">сполнитель должен в течение 3 (три) банковских дней предоставить </w:t>
      </w:r>
      <w:r>
        <w:rPr>
          <w:color w:val="000000" w:themeColor="text1"/>
          <w:sz w:val="24"/>
          <w:szCs w:val="24"/>
        </w:rPr>
        <w:t>З</w:t>
      </w:r>
      <w:r w:rsidRPr="004B4F22">
        <w:rPr>
          <w:color w:val="000000" w:themeColor="text1"/>
          <w:sz w:val="24"/>
          <w:szCs w:val="24"/>
        </w:rPr>
        <w:t>аказчику иное (новое) обеспечение исполнения контракта на тех же условиях и в том же размере</w:t>
      </w:r>
      <w:r>
        <w:rPr>
          <w:color w:val="000000" w:themeColor="text1"/>
          <w:sz w:val="24"/>
          <w:szCs w:val="24"/>
        </w:rPr>
        <w:t>.</w:t>
      </w:r>
      <w:proofErr w:type="gramEnd"/>
    </w:p>
    <w:p w:rsidR="007E1C34" w:rsidRPr="00F15E1C" w:rsidRDefault="007E1C34" w:rsidP="007E1C34">
      <w:pPr>
        <w:jc w:val="both"/>
        <w:rPr>
          <w:sz w:val="24"/>
          <w:szCs w:val="24"/>
        </w:rPr>
      </w:pPr>
      <w:r w:rsidRPr="00F15E1C">
        <w:rPr>
          <w:sz w:val="24"/>
          <w:szCs w:val="24"/>
        </w:rPr>
        <w:t xml:space="preserve">       </w:t>
      </w:r>
      <w:r w:rsidR="008305CA">
        <w:rPr>
          <w:sz w:val="24"/>
          <w:szCs w:val="24"/>
        </w:rPr>
        <w:tab/>
      </w:r>
      <w:r w:rsidRPr="00F15E1C">
        <w:rPr>
          <w:sz w:val="24"/>
          <w:szCs w:val="24"/>
        </w:rPr>
        <w:t xml:space="preserve">  6.2. Исполнитель вправе:</w:t>
      </w:r>
    </w:p>
    <w:p w:rsidR="007E1C34" w:rsidRPr="00F15E1C" w:rsidRDefault="007E1C34" w:rsidP="008305CA">
      <w:pPr>
        <w:ind w:firstLine="708"/>
        <w:jc w:val="both"/>
        <w:rPr>
          <w:sz w:val="24"/>
          <w:szCs w:val="24"/>
        </w:rPr>
      </w:pPr>
      <w:r w:rsidRPr="00F15E1C">
        <w:rPr>
          <w:sz w:val="24"/>
          <w:szCs w:val="24"/>
        </w:rPr>
        <w:t>6.2.1.  Запрашивать  и получать от Заказчика необходимую для выполнения работ  информацию.</w:t>
      </w:r>
    </w:p>
    <w:p w:rsidR="007E1C34" w:rsidRPr="00F15E1C" w:rsidRDefault="007E1C34" w:rsidP="008305CA">
      <w:pPr>
        <w:ind w:firstLine="708"/>
        <w:jc w:val="both"/>
        <w:rPr>
          <w:sz w:val="24"/>
          <w:szCs w:val="24"/>
        </w:rPr>
      </w:pPr>
      <w:r w:rsidRPr="00F15E1C">
        <w:rPr>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 выполняемым работам.</w:t>
      </w:r>
    </w:p>
    <w:p w:rsidR="007E1C34" w:rsidRPr="00F15E1C" w:rsidRDefault="007E1C34" w:rsidP="008305CA">
      <w:pPr>
        <w:ind w:firstLine="708"/>
        <w:jc w:val="both"/>
        <w:rPr>
          <w:color w:val="000000"/>
          <w:sz w:val="24"/>
          <w:szCs w:val="24"/>
        </w:rPr>
      </w:pPr>
      <w:r w:rsidRPr="00F15E1C">
        <w:rPr>
          <w:color w:val="000000"/>
          <w:sz w:val="24"/>
          <w:szCs w:val="24"/>
        </w:rPr>
        <w:t xml:space="preserve">6.2.3. Выполнить ранее срока работы (подготовить пакет документов документации  по отдельному земельному участку) и сдать Заказчику. </w:t>
      </w:r>
    </w:p>
    <w:p w:rsidR="007E1C34" w:rsidRPr="00F15E1C" w:rsidRDefault="007E1C34" w:rsidP="007E1C34">
      <w:pPr>
        <w:jc w:val="both"/>
        <w:rPr>
          <w:sz w:val="24"/>
          <w:szCs w:val="24"/>
        </w:rPr>
      </w:pPr>
      <w:r w:rsidRPr="00F15E1C">
        <w:rPr>
          <w:sz w:val="24"/>
          <w:szCs w:val="24"/>
        </w:rPr>
        <w:t xml:space="preserve"> </w:t>
      </w:r>
      <w:r w:rsidRPr="00F15E1C">
        <w:rPr>
          <w:sz w:val="24"/>
          <w:szCs w:val="24"/>
        </w:rPr>
        <w:tab/>
        <w:t>6.3. Заказчик обязан:</w:t>
      </w:r>
    </w:p>
    <w:p w:rsidR="007E1C34" w:rsidRPr="00F15E1C" w:rsidRDefault="007E1C34" w:rsidP="008305CA">
      <w:pPr>
        <w:ind w:firstLine="708"/>
        <w:jc w:val="both"/>
        <w:rPr>
          <w:sz w:val="24"/>
          <w:szCs w:val="24"/>
        </w:rPr>
      </w:pPr>
      <w:r w:rsidRPr="00F15E1C">
        <w:rPr>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 </w:t>
      </w:r>
    </w:p>
    <w:p w:rsidR="007E1C34" w:rsidRPr="00F15E1C" w:rsidRDefault="007E1C34" w:rsidP="008305CA">
      <w:pPr>
        <w:ind w:firstLine="708"/>
        <w:jc w:val="both"/>
        <w:rPr>
          <w:color w:val="000000"/>
          <w:sz w:val="24"/>
          <w:szCs w:val="24"/>
        </w:rPr>
      </w:pPr>
      <w:r w:rsidRPr="00F15E1C">
        <w:rPr>
          <w:color w:val="000000"/>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E1C34" w:rsidRPr="00F15E1C" w:rsidRDefault="007E1C34" w:rsidP="007E1C34">
      <w:pPr>
        <w:pStyle w:val="Preformat"/>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 xml:space="preserve">            6.4. Заказчик вправе:</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6.4.1. В лице </w:t>
      </w:r>
      <w:proofErr w:type="gramStart"/>
      <w:r w:rsidRPr="00F15E1C">
        <w:rPr>
          <w:rFonts w:ascii="Times New Roman" w:hAnsi="Times New Roman" w:cs="Times New Roman"/>
          <w:sz w:val="24"/>
          <w:szCs w:val="24"/>
        </w:rPr>
        <w:t xml:space="preserve">заместителя начальника  отдела градостроительной подготовки  </w:t>
      </w:r>
      <w:r>
        <w:rPr>
          <w:rFonts w:ascii="Times New Roman" w:hAnsi="Times New Roman" w:cs="Times New Roman"/>
          <w:sz w:val="24"/>
          <w:szCs w:val="24"/>
        </w:rPr>
        <w:t>территорий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УТПиМР</w:t>
      </w:r>
      <w:proofErr w:type="spellEnd"/>
      <w:r>
        <w:rPr>
          <w:rFonts w:ascii="Times New Roman" w:hAnsi="Times New Roman" w:cs="Times New Roman"/>
          <w:sz w:val="24"/>
          <w:szCs w:val="24"/>
        </w:rPr>
        <w:t xml:space="preserve"> </w:t>
      </w:r>
      <w:r w:rsidRPr="00F15E1C">
        <w:rPr>
          <w:rFonts w:ascii="Times New Roman" w:hAnsi="Times New Roman" w:cs="Times New Roman"/>
          <w:sz w:val="24"/>
          <w:szCs w:val="24"/>
        </w:rPr>
        <w:t xml:space="preserve">департамента в любое время проверять ход и качество работ, </w:t>
      </w:r>
      <w:r w:rsidRPr="00F15E1C">
        <w:rPr>
          <w:rFonts w:ascii="Times New Roman" w:hAnsi="Times New Roman" w:cs="Times New Roman"/>
          <w:sz w:val="24"/>
          <w:szCs w:val="24"/>
        </w:rPr>
        <w:lastRenderedPageBreak/>
        <w:t>выполняемых Исполнителем, не вмешиваясь в его хозяйственную деятельность, проверку и подписание  представленных Исполнителем актов приемки-передачи работ, приемку отчетных материалов по накладным.</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 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6.4.3. При наличии замечаний при приемке выполненной работы,  направить Исполнителю мотивированный отказ от подписания акта приемки-передачи выполненной работы в порядке, установленном разделом 4 настоящего Контракта.</w:t>
      </w:r>
    </w:p>
    <w:p w:rsidR="007E1C34" w:rsidRPr="00F15E1C" w:rsidRDefault="007E1C34" w:rsidP="008305CA">
      <w:pPr>
        <w:pStyle w:val="Preformat"/>
        <w:ind w:firstLine="708"/>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6.4.</w:t>
      </w:r>
      <w:r w:rsidR="008305CA">
        <w:rPr>
          <w:rFonts w:ascii="Times New Roman" w:hAnsi="Times New Roman" w:cs="Times New Roman"/>
          <w:color w:val="000000"/>
          <w:sz w:val="24"/>
          <w:szCs w:val="24"/>
        </w:rPr>
        <w:t>4</w:t>
      </w:r>
      <w:r w:rsidRPr="00F15E1C">
        <w:rPr>
          <w:rFonts w:ascii="Times New Roman" w:hAnsi="Times New Roman" w:cs="Times New Roman"/>
          <w:color w:val="000000"/>
          <w:sz w:val="24"/>
          <w:szCs w:val="24"/>
        </w:rPr>
        <w:t>. Принять и оплатить работы,  выполненные ранее срока.</w:t>
      </w:r>
    </w:p>
    <w:p w:rsidR="007E1C34" w:rsidRPr="00F15E1C" w:rsidRDefault="007E1C34" w:rsidP="007E1C34">
      <w:pPr>
        <w:pStyle w:val="Preformat"/>
        <w:rPr>
          <w:rFonts w:ascii="Times New Roman" w:hAnsi="Times New Roman" w:cs="Times New Roman"/>
          <w:b/>
          <w:sz w:val="24"/>
          <w:szCs w:val="24"/>
        </w:rPr>
      </w:pPr>
    </w:p>
    <w:p w:rsidR="007E1C34" w:rsidRPr="00F15E1C" w:rsidRDefault="007E1C34" w:rsidP="007E1C34">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7. Ответственность. Риски</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w:t>
      </w:r>
    </w:p>
    <w:p w:rsidR="007E1C34" w:rsidRPr="00F15E1C" w:rsidRDefault="007E1C34" w:rsidP="007E1C34">
      <w:pPr>
        <w:pStyle w:val="Preformat"/>
        <w:jc w:val="both"/>
        <w:rPr>
          <w:rFonts w:ascii="Times New Roman" w:hAnsi="Times New Roman" w:cs="Times New Roman"/>
          <w:sz w:val="24"/>
          <w:szCs w:val="24"/>
        </w:rPr>
      </w:pPr>
      <w:r w:rsidRPr="00F15E1C">
        <w:rPr>
          <w:rFonts w:ascii="Times New Roman" w:hAnsi="Times New Roman" w:cs="Times New Roman"/>
          <w:sz w:val="24"/>
          <w:szCs w:val="24"/>
        </w:rPr>
        <w:tab/>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w:t>
      </w:r>
    </w:p>
    <w:p w:rsidR="007E1C34" w:rsidRPr="00F15E1C" w:rsidRDefault="007E1C34" w:rsidP="007E1C34">
      <w:pPr>
        <w:pStyle w:val="Preformat"/>
        <w:jc w:val="both"/>
        <w:rPr>
          <w:rFonts w:ascii="Times New Roman" w:hAnsi="Times New Roman" w:cs="Times New Roman"/>
          <w:sz w:val="24"/>
          <w:szCs w:val="24"/>
        </w:rPr>
      </w:pPr>
      <w:r w:rsidRPr="00F15E1C">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E1C34" w:rsidRPr="00F15E1C" w:rsidRDefault="007E1C34" w:rsidP="007E1C34">
      <w:pPr>
        <w:pStyle w:val="Preformat"/>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Pr="00F15E1C">
        <w:rPr>
          <w:rFonts w:ascii="Times New Roman" w:hAnsi="Times New Roman" w:cs="Times New Roman"/>
          <w:sz w:val="24"/>
          <w:szCs w:val="24"/>
        </w:rPr>
        <w:tab/>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E1C34" w:rsidRPr="00F15E1C" w:rsidRDefault="007E1C34" w:rsidP="007E1C34">
      <w:pPr>
        <w:pStyle w:val="Preformat"/>
        <w:jc w:val="both"/>
        <w:rPr>
          <w:rFonts w:ascii="Times New Roman" w:hAnsi="Times New Roman" w:cs="Times New Roman"/>
          <w:sz w:val="24"/>
          <w:szCs w:val="24"/>
        </w:rPr>
      </w:pPr>
    </w:p>
    <w:p w:rsidR="007E1C34" w:rsidRPr="00F15E1C" w:rsidRDefault="007E1C34" w:rsidP="007E1C34">
      <w:pPr>
        <w:pStyle w:val="Preformat"/>
        <w:jc w:val="center"/>
        <w:rPr>
          <w:rFonts w:ascii="Times New Roman" w:hAnsi="Times New Roman" w:cs="Times New Roman"/>
          <w:sz w:val="24"/>
          <w:szCs w:val="24"/>
        </w:rPr>
      </w:pPr>
      <w:r w:rsidRPr="00F15E1C">
        <w:rPr>
          <w:rFonts w:ascii="Times New Roman" w:hAnsi="Times New Roman" w:cs="Times New Roman"/>
          <w:b/>
          <w:sz w:val="24"/>
          <w:szCs w:val="24"/>
        </w:rPr>
        <w:t>8. Непреодолимая сила (форс-мажорные обстоятельства</w:t>
      </w:r>
      <w:r w:rsidRPr="00F15E1C">
        <w:rPr>
          <w:rFonts w:ascii="Times New Roman" w:hAnsi="Times New Roman" w:cs="Times New Roman"/>
          <w:sz w:val="24"/>
          <w:szCs w:val="24"/>
        </w:rPr>
        <w:t>)</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8.1. Стороны освобождаются от исполнения своих обязательств по настоящему Контракту в случае и на период наступления обстоятельств непреодолимой силы, </w:t>
      </w:r>
      <w:r w:rsidRPr="00F15E1C">
        <w:rPr>
          <w:rFonts w:ascii="Times New Roman" w:hAnsi="Times New Roman" w:cs="Times New Roman"/>
          <w:sz w:val="24"/>
          <w:szCs w:val="24"/>
        </w:rPr>
        <w:lastRenderedPageBreak/>
        <w:t>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E1C34" w:rsidRPr="00F15E1C" w:rsidRDefault="007E1C34" w:rsidP="007E1C34">
      <w:pPr>
        <w:pStyle w:val="Preformat"/>
        <w:jc w:val="both"/>
        <w:rPr>
          <w:rFonts w:ascii="Times New Roman" w:hAnsi="Times New Roman" w:cs="Times New Roman"/>
          <w:sz w:val="24"/>
          <w:szCs w:val="24"/>
        </w:rPr>
      </w:pPr>
    </w:p>
    <w:p w:rsidR="007E1C34" w:rsidRPr="00F15E1C" w:rsidRDefault="007E1C34" w:rsidP="007E1C34">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9. Условия изменения и расторжения Контракта</w:t>
      </w:r>
    </w:p>
    <w:p w:rsidR="007E1C34" w:rsidRPr="00F15E1C" w:rsidRDefault="007E1C34" w:rsidP="008305CA">
      <w:pPr>
        <w:widowControl w:val="0"/>
        <w:ind w:firstLine="708"/>
        <w:jc w:val="both"/>
        <w:rPr>
          <w:sz w:val="24"/>
          <w:szCs w:val="24"/>
        </w:rPr>
      </w:pPr>
      <w:r w:rsidRPr="00F15E1C">
        <w:rPr>
          <w:sz w:val="24"/>
          <w:szCs w:val="24"/>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7E1C34" w:rsidRPr="00F15E1C" w:rsidRDefault="007E1C34" w:rsidP="008305CA">
      <w:pPr>
        <w:widowControl w:val="0"/>
        <w:ind w:firstLine="708"/>
        <w:jc w:val="both"/>
        <w:rPr>
          <w:sz w:val="24"/>
          <w:szCs w:val="24"/>
        </w:rPr>
      </w:pPr>
      <w:r w:rsidRPr="00F15E1C">
        <w:rPr>
          <w:sz w:val="24"/>
          <w:szCs w:val="24"/>
        </w:rPr>
        <w:t>9.2.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7E1C34" w:rsidRPr="00F15E1C" w:rsidRDefault="007E1C34" w:rsidP="008305CA">
      <w:pPr>
        <w:widowControl w:val="0"/>
        <w:ind w:firstLine="708"/>
        <w:jc w:val="both"/>
        <w:rPr>
          <w:sz w:val="24"/>
          <w:szCs w:val="24"/>
        </w:rPr>
      </w:pPr>
      <w:r w:rsidRPr="00F15E1C">
        <w:rPr>
          <w:sz w:val="24"/>
          <w:szCs w:val="24"/>
        </w:rPr>
        <w:t>9.3.Сторона,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7E1C34" w:rsidRPr="00F15E1C" w:rsidRDefault="007E1C34" w:rsidP="008305CA">
      <w:pPr>
        <w:ind w:firstLine="708"/>
        <w:jc w:val="both"/>
        <w:rPr>
          <w:sz w:val="24"/>
          <w:szCs w:val="24"/>
        </w:rPr>
      </w:pPr>
      <w:r w:rsidRPr="00F15E1C">
        <w:rPr>
          <w:sz w:val="24"/>
          <w:szCs w:val="24"/>
        </w:rPr>
        <w:t>9.4. При расторжении контракта Стороны обязуются произвести взаимные расчеты:</w:t>
      </w:r>
    </w:p>
    <w:p w:rsidR="007E1C34" w:rsidRPr="00F15E1C" w:rsidRDefault="007E1C34" w:rsidP="008305CA">
      <w:pPr>
        <w:ind w:firstLine="708"/>
        <w:jc w:val="both"/>
        <w:rPr>
          <w:sz w:val="24"/>
          <w:szCs w:val="24"/>
        </w:rPr>
      </w:pPr>
      <w:r w:rsidRPr="00F15E1C">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7E1C34" w:rsidRPr="00F15E1C" w:rsidRDefault="007E1C34" w:rsidP="007E1C34">
      <w:pPr>
        <w:pStyle w:val="Preformat"/>
        <w:jc w:val="both"/>
        <w:rPr>
          <w:rFonts w:ascii="Times New Roman" w:hAnsi="Times New Roman" w:cs="Times New Roman"/>
          <w:b/>
          <w:sz w:val="24"/>
          <w:szCs w:val="24"/>
        </w:rPr>
      </w:pPr>
    </w:p>
    <w:p w:rsidR="007E1C34" w:rsidRPr="00F15E1C" w:rsidRDefault="007E1C34" w:rsidP="007E1C34">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10. Разрешение споров</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623C05" w:rsidRDefault="00623C05" w:rsidP="008305CA">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 xml:space="preserve">10.2.  В случае невозможности разрешения разногласий  путем переговоров они разрешаются в соответствии с действующим законодательством РФ в арбитражном суде Пермского края. </w:t>
      </w:r>
    </w:p>
    <w:p w:rsidR="007E1C34" w:rsidRPr="00F15E1C" w:rsidRDefault="007E1C34" w:rsidP="007E1C34">
      <w:pPr>
        <w:pStyle w:val="Preformat"/>
        <w:jc w:val="both"/>
        <w:rPr>
          <w:rFonts w:ascii="Times New Roman" w:hAnsi="Times New Roman" w:cs="Times New Roman"/>
          <w:sz w:val="24"/>
          <w:szCs w:val="24"/>
        </w:rPr>
      </w:pPr>
    </w:p>
    <w:p w:rsidR="007E1C34" w:rsidRPr="00F15E1C" w:rsidRDefault="007E1C34" w:rsidP="007E1C34">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11. Прочие условия</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11.1. Все отчетные материалы, полученные при  выполнении работ по настоящему Контракту, поступают в распоряжение Заказчика.</w:t>
      </w:r>
    </w:p>
    <w:p w:rsidR="007E1C34" w:rsidRPr="00F15E1C" w:rsidRDefault="007E1C34"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11.2. Исполнитель не имеет право использовать  результаты выполненных работ без письменного согласия Заказчика.</w:t>
      </w:r>
    </w:p>
    <w:p w:rsidR="007E1C34" w:rsidRPr="00F15E1C" w:rsidRDefault="007E1C34" w:rsidP="007E1C34">
      <w:pPr>
        <w:pStyle w:val="Preformat"/>
        <w:jc w:val="both"/>
        <w:rPr>
          <w:rFonts w:ascii="Times New Roman" w:hAnsi="Times New Roman" w:cs="Times New Roman"/>
          <w:sz w:val="24"/>
          <w:szCs w:val="24"/>
        </w:rPr>
      </w:pPr>
    </w:p>
    <w:p w:rsidR="00391E23" w:rsidRPr="00F15E1C" w:rsidRDefault="00391E23" w:rsidP="00564B5C">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12. Заключительные положения</w:t>
      </w:r>
    </w:p>
    <w:p w:rsidR="00391E23" w:rsidRPr="00F15E1C" w:rsidRDefault="00391E23"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12.1.  Во всем остальном, что не предусмотрено настоящим Контрактом, Стороны руководствуются действующим законодательством РФ.</w:t>
      </w:r>
    </w:p>
    <w:p w:rsidR="00391E23" w:rsidRPr="00F15E1C" w:rsidRDefault="00391E23"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lastRenderedPageBreak/>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391E23" w:rsidRPr="00F15E1C" w:rsidRDefault="00391E23"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12.3. Обо всех изменениях в платежных, почтовых и других реквизитах Стороны обязаны немедленно (в течение трех дней) извещать друг друга.</w:t>
      </w:r>
    </w:p>
    <w:p w:rsidR="00391E23" w:rsidRPr="00F15E1C" w:rsidRDefault="00391E23"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12.4. Настоящий Контракт составлен  в четырех экземплярах, имеющих одинаковую юридическую силу, три экземпляра находятся у Заказчика, один экземпляр находится у Исполнителя.</w:t>
      </w:r>
    </w:p>
    <w:p w:rsidR="00391E23" w:rsidRPr="00F15E1C" w:rsidRDefault="00391E23" w:rsidP="008305CA">
      <w:pPr>
        <w:pStyle w:val="ConsNormal"/>
        <w:ind w:firstLine="708"/>
        <w:jc w:val="both"/>
        <w:rPr>
          <w:rFonts w:ascii="Times New Roman" w:hAnsi="Times New Roman"/>
          <w:sz w:val="24"/>
          <w:szCs w:val="24"/>
        </w:rPr>
      </w:pPr>
      <w:r w:rsidRPr="00F15E1C">
        <w:rPr>
          <w:rFonts w:ascii="Times New Roman" w:hAnsi="Times New Roman"/>
          <w:sz w:val="24"/>
          <w:szCs w:val="24"/>
        </w:rPr>
        <w:t xml:space="preserve">12.5.Для решения текущих вопросов по контракту назначается ответственное лицо: </w:t>
      </w:r>
    </w:p>
    <w:p w:rsidR="00391E23" w:rsidRPr="00F15E1C" w:rsidRDefault="00391E23" w:rsidP="004B4F22">
      <w:pPr>
        <w:pStyle w:val="ConsNormal"/>
        <w:ind w:firstLine="0"/>
        <w:jc w:val="both"/>
        <w:rPr>
          <w:rFonts w:ascii="Times New Roman" w:hAnsi="Times New Roman"/>
          <w:sz w:val="24"/>
          <w:szCs w:val="24"/>
        </w:rPr>
      </w:pPr>
      <w:r w:rsidRPr="00F15E1C">
        <w:rPr>
          <w:rFonts w:ascii="Times New Roman" w:hAnsi="Times New Roman"/>
          <w:sz w:val="24"/>
          <w:szCs w:val="24"/>
        </w:rPr>
        <w:t>от  Заказчика:  Сазонова Татьяна Валентиновна, телефон, (342)- 210-10-90;</w:t>
      </w:r>
    </w:p>
    <w:p w:rsidR="00391E23" w:rsidRPr="00F15E1C" w:rsidRDefault="00391E23" w:rsidP="004B4F22">
      <w:pPr>
        <w:pStyle w:val="ConsNormal"/>
        <w:ind w:firstLine="0"/>
        <w:jc w:val="both"/>
        <w:rPr>
          <w:rFonts w:ascii="Times New Roman" w:hAnsi="Times New Roman"/>
          <w:sz w:val="24"/>
          <w:szCs w:val="24"/>
        </w:rPr>
      </w:pPr>
      <w:r w:rsidRPr="00F15E1C">
        <w:rPr>
          <w:rFonts w:ascii="Times New Roman" w:hAnsi="Times New Roman"/>
          <w:sz w:val="24"/>
          <w:szCs w:val="24"/>
        </w:rPr>
        <w:t xml:space="preserve">от Исполнителя: </w:t>
      </w:r>
      <w:r w:rsidR="00F15E1C">
        <w:rPr>
          <w:rFonts w:ascii="Times New Roman" w:hAnsi="Times New Roman"/>
          <w:sz w:val="24"/>
          <w:szCs w:val="24"/>
        </w:rPr>
        <w:t>____________________________</w:t>
      </w:r>
      <w:r w:rsidR="00D3020A" w:rsidRPr="00F15E1C">
        <w:rPr>
          <w:rFonts w:ascii="Times New Roman" w:hAnsi="Times New Roman"/>
          <w:sz w:val="24"/>
          <w:szCs w:val="24"/>
        </w:rPr>
        <w:t xml:space="preserve"> тел</w:t>
      </w:r>
      <w:proofErr w:type="gramStart"/>
      <w:r w:rsidR="00D3020A" w:rsidRPr="00F15E1C">
        <w:rPr>
          <w:rFonts w:ascii="Times New Roman" w:hAnsi="Times New Roman"/>
          <w:sz w:val="24"/>
          <w:szCs w:val="24"/>
        </w:rPr>
        <w:t>. (</w:t>
      </w:r>
      <w:r w:rsidR="00F15E1C">
        <w:rPr>
          <w:rFonts w:ascii="Times New Roman" w:hAnsi="Times New Roman"/>
          <w:sz w:val="24"/>
          <w:szCs w:val="24"/>
        </w:rPr>
        <w:t>____)-</w:t>
      </w:r>
      <w:proofErr w:type="gramEnd"/>
    </w:p>
    <w:p w:rsidR="00391E23" w:rsidRPr="00F15E1C" w:rsidRDefault="00391E23" w:rsidP="008305CA">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12.6.  К Контракту прилагаются и являются его неотъемлемой частью:</w:t>
      </w:r>
    </w:p>
    <w:p w:rsidR="00391E23" w:rsidRPr="00F15E1C" w:rsidRDefault="00391E23" w:rsidP="004B4F22">
      <w:pPr>
        <w:pStyle w:val="Preformat"/>
        <w:jc w:val="both"/>
        <w:rPr>
          <w:rFonts w:ascii="Times New Roman" w:hAnsi="Times New Roman" w:cs="Times New Roman"/>
          <w:sz w:val="24"/>
          <w:szCs w:val="24"/>
        </w:rPr>
      </w:pPr>
      <w:r w:rsidRPr="00F15E1C">
        <w:rPr>
          <w:rFonts w:ascii="Times New Roman" w:hAnsi="Times New Roman" w:cs="Times New Roman"/>
          <w:sz w:val="24"/>
          <w:szCs w:val="24"/>
        </w:rPr>
        <w:t xml:space="preserve">            Приложение № 1 –  Техническое задание; </w:t>
      </w:r>
    </w:p>
    <w:p w:rsidR="00391E23" w:rsidRPr="00F15E1C" w:rsidRDefault="00391E23" w:rsidP="004B4F22">
      <w:pPr>
        <w:pStyle w:val="Preformat"/>
        <w:jc w:val="both"/>
        <w:rPr>
          <w:rFonts w:ascii="Times New Roman" w:hAnsi="Times New Roman" w:cs="Times New Roman"/>
          <w:sz w:val="24"/>
          <w:szCs w:val="24"/>
        </w:rPr>
      </w:pPr>
      <w:r w:rsidRPr="00F15E1C">
        <w:rPr>
          <w:rFonts w:ascii="Times New Roman" w:hAnsi="Times New Roman" w:cs="Times New Roman"/>
          <w:sz w:val="24"/>
          <w:szCs w:val="24"/>
        </w:rPr>
        <w:tab/>
      </w:r>
      <w:r w:rsidR="001944D9" w:rsidRPr="00F15E1C">
        <w:rPr>
          <w:rFonts w:ascii="Times New Roman" w:hAnsi="Times New Roman" w:cs="Times New Roman"/>
          <w:sz w:val="24"/>
          <w:szCs w:val="24"/>
        </w:rPr>
        <w:t xml:space="preserve">  </w:t>
      </w:r>
      <w:r w:rsidRPr="00F15E1C">
        <w:rPr>
          <w:rFonts w:ascii="Times New Roman" w:hAnsi="Times New Roman" w:cs="Times New Roman"/>
          <w:sz w:val="24"/>
          <w:szCs w:val="24"/>
        </w:rPr>
        <w:t xml:space="preserve">Приложение № 2 –  </w:t>
      </w:r>
      <w:r w:rsidR="00F15E1C">
        <w:rPr>
          <w:rFonts w:ascii="Times New Roman" w:hAnsi="Times New Roman" w:cs="Times New Roman"/>
          <w:sz w:val="24"/>
          <w:szCs w:val="24"/>
        </w:rPr>
        <w:t>Схема участков</w:t>
      </w:r>
      <w:r w:rsidRPr="00F15E1C">
        <w:rPr>
          <w:rFonts w:ascii="Times New Roman" w:hAnsi="Times New Roman" w:cs="Times New Roman"/>
          <w:sz w:val="24"/>
          <w:szCs w:val="24"/>
        </w:rPr>
        <w:t>;</w:t>
      </w:r>
    </w:p>
    <w:p w:rsidR="00391E23" w:rsidRPr="00F15E1C" w:rsidRDefault="001944D9" w:rsidP="004B4F22">
      <w:pPr>
        <w:pStyle w:val="Preformat"/>
        <w:ind w:firstLine="720"/>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00391E23" w:rsidRPr="00F15E1C">
        <w:rPr>
          <w:rFonts w:ascii="Times New Roman" w:hAnsi="Times New Roman" w:cs="Times New Roman"/>
          <w:sz w:val="24"/>
          <w:szCs w:val="24"/>
        </w:rPr>
        <w:t xml:space="preserve">Приложение № 3 – </w:t>
      </w:r>
      <w:r w:rsidR="00F15E1C">
        <w:rPr>
          <w:rFonts w:ascii="Times New Roman" w:hAnsi="Times New Roman" w:cs="Times New Roman"/>
          <w:sz w:val="24"/>
          <w:szCs w:val="24"/>
        </w:rPr>
        <w:t>Список земельных участков</w:t>
      </w:r>
      <w:r w:rsidR="00391E23" w:rsidRPr="00F15E1C">
        <w:rPr>
          <w:rFonts w:ascii="Times New Roman" w:hAnsi="Times New Roman" w:cs="Times New Roman"/>
          <w:sz w:val="24"/>
          <w:szCs w:val="24"/>
        </w:rPr>
        <w:t>;</w:t>
      </w:r>
    </w:p>
    <w:p w:rsidR="00391E23" w:rsidRPr="00F15E1C" w:rsidRDefault="001944D9" w:rsidP="004B4F22">
      <w:pPr>
        <w:pStyle w:val="Preformat"/>
        <w:ind w:firstLine="720"/>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00391E23" w:rsidRPr="00F15E1C">
        <w:rPr>
          <w:rFonts w:ascii="Times New Roman" w:hAnsi="Times New Roman" w:cs="Times New Roman"/>
          <w:sz w:val="24"/>
          <w:szCs w:val="24"/>
        </w:rPr>
        <w:t>Приложение № 4 – Смет</w:t>
      </w:r>
      <w:r w:rsidR="00F15E1C">
        <w:rPr>
          <w:rFonts w:ascii="Times New Roman" w:hAnsi="Times New Roman" w:cs="Times New Roman"/>
          <w:sz w:val="24"/>
          <w:szCs w:val="24"/>
        </w:rPr>
        <w:t>а</w:t>
      </w:r>
      <w:r w:rsidR="00391E23" w:rsidRPr="00F15E1C">
        <w:rPr>
          <w:rFonts w:ascii="Times New Roman" w:hAnsi="Times New Roman" w:cs="Times New Roman"/>
          <w:sz w:val="24"/>
          <w:szCs w:val="24"/>
        </w:rPr>
        <w:t xml:space="preserve"> земельн</w:t>
      </w:r>
      <w:r w:rsidR="00F15E1C">
        <w:rPr>
          <w:rFonts w:ascii="Times New Roman" w:hAnsi="Times New Roman" w:cs="Times New Roman"/>
          <w:sz w:val="24"/>
          <w:szCs w:val="24"/>
        </w:rPr>
        <w:t>ого</w:t>
      </w:r>
      <w:r w:rsidR="00391E23" w:rsidRPr="00F15E1C">
        <w:rPr>
          <w:rFonts w:ascii="Times New Roman" w:hAnsi="Times New Roman" w:cs="Times New Roman"/>
          <w:sz w:val="24"/>
          <w:szCs w:val="24"/>
        </w:rPr>
        <w:t xml:space="preserve"> участк</w:t>
      </w:r>
      <w:r w:rsidR="00F15E1C">
        <w:rPr>
          <w:rFonts w:ascii="Times New Roman" w:hAnsi="Times New Roman" w:cs="Times New Roman"/>
          <w:sz w:val="24"/>
          <w:szCs w:val="24"/>
        </w:rPr>
        <w:t>а</w:t>
      </w:r>
      <w:r w:rsidR="00391E23" w:rsidRPr="00F15E1C">
        <w:rPr>
          <w:rFonts w:ascii="Times New Roman" w:hAnsi="Times New Roman" w:cs="Times New Roman"/>
          <w:sz w:val="24"/>
          <w:szCs w:val="24"/>
        </w:rPr>
        <w:t>.</w:t>
      </w:r>
    </w:p>
    <w:p w:rsidR="00391E23" w:rsidRPr="00F15E1C" w:rsidRDefault="00391E23" w:rsidP="004B4F22">
      <w:pPr>
        <w:pStyle w:val="Preformat"/>
        <w:jc w:val="both"/>
        <w:rPr>
          <w:rFonts w:ascii="Times New Roman" w:hAnsi="Times New Roman" w:cs="Times New Roman"/>
          <w:b/>
          <w:color w:val="000000"/>
          <w:sz w:val="24"/>
          <w:szCs w:val="24"/>
        </w:rPr>
      </w:pPr>
    </w:p>
    <w:p w:rsidR="00391E23" w:rsidRPr="00F15E1C" w:rsidRDefault="00391E23" w:rsidP="008305CA">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13. Адреса и реквизиты сторон</w:t>
      </w:r>
    </w:p>
    <w:tbl>
      <w:tblPr>
        <w:tblW w:w="0" w:type="auto"/>
        <w:tblInd w:w="108" w:type="dxa"/>
        <w:tblLayout w:type="fixed"/>
        <w:tblLook w:val="0000"/>
      </w:tblPr>
      <w:tblGrid>
        <w:gridCol w:w="4680"/>
        <w:gridCol w:w="4680"/>
      </w:tblGrid>
      <w:tr w:rsidR="00391E23" w:rsidRPr="00F15E1C" w:rsidTr="00391E23">
        <w:tc>
          <w:tcPr>
            <w:tcW w:w="4680" w:type="dxa"/>
          </w:tcPr>
          <w:p w:rsidR="00391E23" w:rsidRPr="004B4F22" w:rsidRDefault="00391E23" w:rsidP="004B4F22">
            <w:pPr>
              <w:widowControl w:val="0"/>
              <w:jc w:val="both"/>
              <w:rPr>
                <w:b/>
                <w:sz w:val="24"/>
                <w:szCs w:val="24"/>
              </w:rPr>
            </w:pPr>
            <w:r w:rsidRPr="004B4F22">
              <w:rPr>
                <w:b/>
                <w:sz w:val="24"/>
                <w:szCs w:val="24"/>
              </w:rPr>
              <w:t xml:space="preserve">Заказчик:     </w:t>
            </w:r>
          </w:p>
          <w:p w:rsidR="004B4F22" w:rsidRPr="004B4F22" w:rsidRDefault="004B4F22" w:rsidP="004B4F22">
            <w:pPr>
              <w:rPr>
                <w:b/>
                <w:bCs/>
                <w:sz w:val="24"/>
                <w:szCs w:val="24"/>
              </w:rPr>
            </w:pPr>
            <w:r w:rsidRPr="004B4F22">
              <w:rPr>
                <w:b/>
                <w:bCs/>
                <w:sz w:val="24"/>
                <w:szCs w:val="24"/>
              </w:rPr>
              <w:t>Департамент градостроительства и архитектуры администрации города Перми</w:t>
            </w:r>
          </w:p>
          <w:p w:rsidR="004B4F22" w:rsidRPr="004B4F22" w:rsidRDefault="004B4F22" w:rsidP="004B4F22">
            <w:pPr>
              <w:rPr>
                <w:bCs/>
                <w:sz w:val="24"/>
                <w:szCs w:val="24"/>
              </w:rPr>
            </w:pPr>
            <w:r w:rsidRPr="004B4F22">
              <w:rPr>
                <w:bCs/>
                <w:sz w:val="24"/>
                <w:szCs w:val="24"/>
              </w:rPr>
              <w:t>614000, г</w:t>
            </w:r>
            <w:proofErr w:type="gramStart"/>
            <w:r w:rsidRPr="004B4F22">
              <w:rPr>
                <w:bCs/>
                <w:sz w:val="24"/>
                <w:szCs w:val="24"/>
              </w:rPr>
              <w:t>.П</w:t>
            </w:r>
            <w:proofErr w:type="gramEnd"/>
            <w:r w:rsidRPr="004B4F22">
              <w:rPr>
                <w:bCs/>
                <w:sz w:val="24"/>
                <w:szCs w:val="24"/>
              </w:rPr>
              <w:t>ермь, ул.Сибирская.15</w:t>
            </w:r>
          </w:p>
          <w:p w:rsidR="004B4F22" w:rsidRPr="004B4F22" w:rsidRDefault="004B4F22" w:rsidP="004B4F22">
            <w:pPr>
              <w:rPr>
                <w:bCs/>
                <w:sz w:val="24"/>
                <w:szCs w:val="24"/>
              </w:rPr>
            </w:pPr>
            <w:r w:rsidRPr="004B4F22">
              <w:rPr>
                <w:bCs/>
                <w:sz w:val="24"/>
                <w:szCs w:val="24"/>
              </w:rPr>
              <w:t>тел (342)-212-72-57, факс (342)-212-68-28</w:t>
            </w:r>
          </w:p>
          <w:p w:rsidR="004B4F22" w:rsidRPr="004B4F22" w:rsidRDefault="004B4F22" w:rsidP="004B4F22">
            <w:pPr>
              <w:rPr>
                <w:bCs/>
                <w:sz w:val="24"/>
                <w:szCs w:val="24"/>
              </w:rPr>
            </w:pPr>
            <w:proofErr w:type="spellStart"/>
            <w:proofErr w:type="gramStart"/>
            <w:r w:rsidRPr="004B4F22">
              <w:rPr>
                <w:bCs/>
                <w:sz w:val="24"/>
                <w:szCs w:val="24"/>
              </w:rPr>
              <w:t>р</w:t>
            </w:r>
            <w:proofErr w:type="spellEnd"/>
            <w:proofErr w:type="gramEnd"/>
            <w:r w:rsidRPr="004B4F22">
              <w:rPr>
                <w:bCs/>
                <w:sz w:val="24"/>
                <w:szCs w:val="24"/>
              </w:rPr>
              <w:t xml:space="preserve">/с 402 048 103 000 000 000 06 </w:t>
            </w:r>
          </w:p>
          <w:p w:rsidR="004B4F22" w:rsidRPr="004B4F22" w:rsidRDefault="004B4F22" w:rsidP="004B4F22">
            <w:pPr>
              <w:rPr>
                <w:bCs/>
                <w:sz w:val="24"/>
                <w:szCs w:val="24"/>
              </w:rPr>
            </w:pPr>
            <w:r w:rsidRPr="004B4F22">
              <w:rPr>
                <w:bCs/>
                <w:sz w:val="24"/>
                <w:szCs w:val="24"/>
              </w:rPr>
              <w:t xml:space="preserve"> ГРКЦ ГУ Банка России по Пермскому краю </w:t>
            </w:r>
          </w:p>
          <w:p w:rsidR="004B4F22" w:rsidRPr="004B4F22" w:rsidRDefault="004B4F22" w:rsidP="004B4F22">
            <w:pPr>
              <w:rPr>
                <w:bCs/>
                <w:sz w:val="24"/>
                <w:szCs w:val="24"/>
              </w:rPr>
            </w:pPr>
            <w:r w:rsidRPr="004B4F22">
              <w:rPr>
                <w:bCs/>
                <w:sz w:val="24"/>
                <w:szCs w:val="24"/>
              </w:rPr>
              <w:t>БИК 045773001</w:t>
            </w:r>
          </w:p>
          <w:p w:rsidR="004B4F22" w:rsidRPr="004B4F22" w:rsidRDefault="004B4F22" w:rsidP="004B4F22">
            <w:pPr>
              <w:rPr>
                <w:bCs/>
                <w:sz w:val="24"/>
                <w:szCs w:val="24"/>
              </w:rPr>
            </w:pPr>
            <w:r w:rsidRPr="004B4F22">
              <w:rPr>
                <w:bCs/>
                <w:sz w:val="24"/>
                <w:szCs w:val="24"/>
              </w:rPr>
              <w:t xml:space="preserve">УФК по Пермскому краю </w:t>
            </w:r>
          </w:p>
          <w:p w:rsidR="004B4F22" w:rsidRPr="004B4F22" w:rsidRDefault="004B4F22" w:rsidP="004B4F22">
            <w:pPr>
              <w:rPr>
                <w:bCs/>
                <w:sz w:val="24"/>
                <w:szCs w:val="24"/>
              </w:rPr>
            </w:pPr>
            <w:r w:rsidRPr="004B4F22">
              <w:rPr>
                <w:bCs/>
                <w:sz w:val="24"/>
                <w:szCs w:val="24"/>
              </w:rPr>
              <w:t>(ДФ г</w:t>
            </w:r>
            <w:proofErr w:type="gramStart"/>
            <w:r w:rsidRPr="004B4F22">
              <w:rPr>
                <w:bCs/>
                <w:sz w:val="24"/>
                <w:szCs w:val="24"/>
              </w:rPr>
              <w:t>.П</w:t>
            </w:r>
            <w:proofErr w:type="gramEnd"/>
            <w:r w:rsidRPr="004B4F22">
              <w:rPr>
                <w:bCs/>
                <w:sz w:val="24"/>
                <w:szCs w:val="24"/>
              </w:rPr>
              <w:t>ерми, л/с 02563000380,</w:t>
            </w:r>
          </w:p>
          <w:p w:rsidR="004B4F22" w:rsidRPr="004B4F22" w:rsidRDefault="004B4F22" w:rsidP="004B4F22">
            <w:pPr>
              <w:rPr>
                <w:bCs/>
                <w:sz w:val="24"/>
                <w:szCs w:val="24"/>
              </w:rPr>
            </w:pPr>
            <w:r w:rsidRPr="004B4F22">
              <w:rPr>
                <w:bCs/>
                <w:sz w:val="24"/>
                <w:szCs w:val="24"/>
              </w:rPr>
              <w:t>ДГА администрации города Перми,</w:t>
            </w:r>
          </w:p>
          <w:p w:rsidR="004B4F22" w:rsidRPr="004B4F22" w:rsidRDefault="004B4F22" w:rsidP="004B4F22">
            <w:pPr>
              <w:rPr>
                <w:bCs/>
                <w:sz w:val="24"/>
                <w:szCs w:val="24"/>
              </w:rPr>
            </w:pPr>
            <w:r w:rsidRPr="004B4F22">
              <w:rPr>
                <w:bCs/>
                <w:sz w:val="24"/>
                <w:szCs w:val="24"/>
              </w:rPr>
              <w:t xml:space="preserve"> </w:t>
            </w:r>
            <w:proofErr w:type="gramStart"/>
            <w:r w:rsidRPr="004B4F22">
              <w:rPr>
                <w:bCs/>
                <w:sz w:val="24"/>
                <w:szCs w:val="24"/>
              </w:rPr>
              <w:t>л</w:t>
            </w:r>
            <w:proofErr w:type="gramEnd"/>
            <w:r w:rsidRPr="004B4F22">
              <w:rPr>
                <w:bCs/>
                <w:sz w:val="24"/>
                <w:szCs w:val="24"/>
              </w:rPr>
              <w:t>/с 02903018901)</w:t>
            </w:r>
          </w:p>
          <w:p w:rsidR="004B4F22" w:rsidRPr="004B4F22" w:rsidRDefault="004B4F22" w:rsidP="004B4F22">
            <w:pPr>
              <w:rPr>
                <w:bCs/>
                <w:sz w:val="24"/>
                <w:szCs w:val="24"/>
              </w:rPr>
            </w:pPr>
            <w:r w:rsidRPr="004B4F22">
              <w:rPr>
                <w:bCs/>
                <w:sz w:val="24"/>
                <w:szCs w:val="24"/>
              </w:rPr>
              <w:t>ИНН 5902293820 КПП 590201001</w:t>
            </w:r>
          </w:p>
          <w:p w:rsidR="004B4F22" w:rsidRPr="004B4F22" w:rsidRDefault="004B4F22" w:rsidP="004B4F22">
            <w:pPr>
              <w:widowControl w:val="0"/>
              <w:rPr>
                <w:sz w:val="24"/>
                <w:szCs w:val="24"/>
              </w:rPr>
            </w:pPr>
          </w:p>
          <w:p w:rsidR="004B4F22" w:rsidRPr="004B4F22" w:rsidRDefault="006005F0" w:rsidP="004B4F22">
            <w:pPr>
              <w:widowControl w:val="0"/>
              <w:rPr>
                <w:sz w:val="24"/>
                <w:szCs w:val="24"/>
              </w:rPr>
            </w:pPr>
            <w:r>
              <w:rPr>
                <w:sz w:val="24"/>
                <w:szCs w:val="24"/>
              </w:rPr>
              <w:t>Н</w:t>
            </w:r>
            <w:r w:rsidR="004B4F22" w:rsidRPr="004B4F22">
              <w:rPr>
                <w:sz w:val="24"/>
                <w:szCs w:val="24"/>
              </w:rPr>
              <w:t>ачальник департамента градостроительства и архитектуры администрации города Перми</w:t>
            </w:r>
          </w:p>
          <w:p w:rsidR="004B4F22" w:rsidRPr="004B4F22" w:rsidRDefault="004B4F22" w:rsidP="004B4F22">
            <w:pPr>
              <w:widowControl w:val="0"/>
              <w:rPr>
                <w:sz w:val="24"/>
                <w:szCs w:val="24"/>
              </w:rPr>
            </w:pPr>
          </w:p>
          <w:p w:rsidR="004B4F22" w:rsidRPr="004B4F22" w:rsidRDefault="004B4F22" w:rsidP="004B4F22">
            <w:pPr>
              <w:widowControl w:val="0"/>
              <w:rPr>
                <w:sz w:val="24"/>
                <w:szCs w:val="24"/>
              </w:rPr>
            </w:pPr>
            <w:r w:rsidRPr="004B4F22">
              <w:rPr>
                <w:sz w:val="24"/>
                <w:szCs w:val="24"/>
              </w:rPr>
              <w:t>____________________ О.В.</w:t>
            </w:r>
            <w:r w:rsidR="006005F0">
              <w:rPr>
                <w:sz w:val="24"/>
                <w:szCs w:val="24"/>
              </w:rPr>
              <w:t>Горюнов</w:t>
            </w:r>
          </w:p>
          <w:p w:rsidR="00391E23" w:rsidRPr="00F15E1C" w:rsidRDefault="004B4F22" w:rsidP="004B4F22">
            <w:pPr>
              <w:widowControl w:val="0"/>
              <w:jc w:val="both"/>
              <w:rPr>
                <w:sz w:val="24"/>
                <w:szCs w:val="24"/>
              </w:rPr>
            </w:pPr>
            <w:r w:rsidRPr="004B4F22">
              <w:rPr>
                <w:sz w:val="24"/>
                <w:szCs w:val="24"/>
              </w:rPr>
              <w:t>м.п.</w:t>
            </w:r>
          </w:p>
        </w:tc>
        <w:tc>
          <w:tcPr>
            <w:tcW w:w="4680" w:type="dxa"/>
          </w:tcPr>
          <w:p w:rsidR="00391E23" w:rsidRPr="004B4F22" w:rsidRDefault="00391E23" w:rsidP="004B4F22">
            <w:pPr>
              <w:widowControl w:val="0"/>
              <w:rPr>
                <w:b/>
                <w:sz w:val="24"/>
                <w:szCs w:val="24"/>
              </w:rPr>
            </w:pPr>
            <w:r w:rsidRPr="00F15E1C">
              <w:rPr>
                <w:sz w:val="24"/>
                <w:szCs w:val="24"/>
              </w:rPr>
              <w:t xml:space="preserve"> </w:t>
            </w:r>
            <w:r w:rsidRPr="004B4F22">
              <w:rPr>
                <w:b/>
                <w:sz w:val="24"/>
                <w:szCs w:val="24"/>
              </w:rPr>
              <w:t xml:space="preserve">Исполнитель:  </w:t>
            </w:r>
          </w:p>
          <w:p w:rsidR="00391E23" w:rsidRPr="00F15E1C" w:rsidRDefault="00391E23" w:rsidP="004B4F22">
            <w:pPr>
              <w:widowControl w:val="0"/>
              <w:rPr>
                <w:sz w:val="24"/>
                <w:szCs w:val="24"/>
              </w:rPr>
            </w:pPr>
          </w:p>
          <w:p w:rsidR="00391E23" w:rsidRPr="00F15E1C" w:rsidRDefault="00391E23" w:rsidP="004B4F22">
            <w:pPr>
              <w:widowControl w:val="0"/>
              <w:rPr>
                <w:sz w:val="24"/>
                <w:szCs w:val="24"/>
              </w:rPr>
            </w:pPr>
            <w:r w:rsidRPr="00F15E1C">
              <w:rPr>
                <w:sz w:val="24"/>
                <w:szCs w:val="24"/>
              </w:rPr>
              <w:t xml:space="preserve">_________________/ /                               </w:t>
            </w:r>
          </w:p>
          <w:p w:rsidR="00391E23" w:rsidRPr="00F15E1C" w:rsidRDefault="00391E23" w:rsidP="004B4F22">
            <w:pPr>
              <w:widowControl w:val="0"/>
              <w:rPr>
                <w:sz w:val="24"/>
                <w:szCs w:val="24"/>
              </w:rPr>
            </w:pPr>
            <w:r w:rsidRPr="00F15E1C">
              <w:rPr>
                <w:sz w:val="24"/>
                <w:szCs w:val="24"/>
              </w:rPr>
              <w:t xml:space="preserve">   м.п.                                                                           </w:t>
            </w:r>
          </w:p>
        </w:tc>
      </w:tr>
    </w:tbl>
    <w:p w:rsidR="00391E23" w:rsidRPr="00F15E1C" w:rsidRDefault="00391E23" w:rsidP="004B4F22">
      <w:pPr>
        <w:pStyle w:val="Preformat"/>
        <w:jc w:val="both"/>
        <w:rPr>
          <w:rFonts w:ascii="Times New Roman" w:hAnsi="Times New Roman" w:cs="Times New Roman"/>
          <w:sz w:val="24"/>
          <w:szCs w:val="24"/>
        </w:rPr>
      </w:pPr>
    </w:p>
    <w:p w:rsidR="00391E23" w:rsidRPr="00F15E1C" w:rsidRDefault="00391E23" w:rsidP="004B4F22">
      <w:pPr>
        <w:ind w:left="6480" w:firstLine="720"/>
        <w:jc w:val="center"/>
        <w:rPr>
          <w:sz w:val="24"/>
          <w:szCs w:val="24"/>
        </w:rPr>
      </w:pPr>
    </w:p>
    <w:p w:rsidR="00F80569" w:rsidRDefault="00F80569" w:rsidP="004B4F22">
      <w:pPr>
        <w:rPr>
          <w:sz w:val="24"/>
          <w:szCs w:val="24"/>
        </w:rPr>
        <w:sectPr w:rsidR="00F80569" w:rsidSect="001B2F61">
          <w:pgSz w:w="11906" w:h="16838"/>
          <w:pgMar w:top="1418" w:right="851" w:bottom="1701" w:left="1701" w:header="709" w:footer="709" w:gutter="0"/>
          <w:cols w:space="708"/>
          <w:docGrid w:linePitch="360"/>
        </w:sectPr>
      </w:pPr>
    </w:p>
    <w:p w:rsidR="00F80569" w:rsidRPr="00F80569" w:rsidRDefault="00F80569" w:rsidP="00F80569">
      <w:pPr>
        <w:ind w:left="6300"/>
        <w:jc w:val="right"/>
        <w:rPr>
          <w:sz w:val="24"/>
          <w:szCs w:val="24"/>
        </w:rPr>
      </w:pPr>
      <w:r w:rsidRPr="00F80569">
        <w:rPr>
          <w:sz w:val="24"/>
          <w:szCs w:val="24"/>
        </w:rPr>
        <w:lastRenderedPageBreak/>
        <w:t>Приложение №1 к контракту</w:t>
      </w:r>
    </w:p>
    <w:p w:rsidR="00F80569" w:rsidRPr="00F80569" w:rsidRDefault="00F80569" w:rsidP="00F80569">
      <w:pPr>
        <w:jc w:val="right"/>
        <w:rPr>
          <w:sz w:val="24"/>
          <w:szCs w:val="24"/>
        </w:rPr>
      </w:pPr>
      <w:r w:rsidRPr="00F80569">
        <w:rPr>
          <w:sz w:val="24"/>
          <w:szCs w:val="24"/>
        </w:rPr>
        <w:t xml:space="preserve">№__________ от ________2012г.    </w:t>
      </w:r>
    </w:p>
    <w:p w:rsidR="00F80569" w:rsidRPr="00F80569" w:rsidRDefault="00F80569" w:rsidP="00F80569">
      <w:pPr>
        <w:ind w:left="6300"/>
        <w:jc w:val="right"/>
        <w:rPr>
          <w:sz w:val="24"/>
          <w:szCs w:val="24"/>
        </w:rPr>
      </w:pPr>
    </w:p>
    <w:p w:rsidR="00F80569" w:rsidRPr="00F80569" w:rsidRDefault="00F80569" w:rsidP="00F80569">
      <w:pPr>
        <w:ind w:left="6300"/>
        <w:jc w:val="right"/>
        <w:rPr>
          <w:sz w:val="24"/>
          <w:szCs w:val="24"/>
        </w:rPr>
      </w:pPr>
      <w:r w:rsidRPr="00F80569">
        <w:rPr>
          <w:sz w:val="24"/>
          <w:szCs w:val="24"/>
        </w:rPr>
        <w:t xml:space="preserve"> УТВЕРЖДАЮ</w:t>
      </w:r>
    </w:p>
    <w:p w:rsidR="00F80569" w:rsidRPr="00F80569" w:rsidRDefault="00F80569" w:rsidP="00F80569">
      <w:pPr>
        <w:ind w:left="6300"/>
        <w:jc w:val="right"/>
        <w:rPr>
          <w:sz w:val="24"/>
          <w:szCs w:val="24"/>
        </w:rPr>
      </w:pPr>
      <w:r w:rsidRPr="00F80569">
        <w:rPr>
          <w:sz w:val="24"/>
          <w:szCs w:val="24"/>
        </w:rPr>
        <w:t xml:space="preserve">    Начальник ДГА  администрации г</w:t>
      </w:r>
      <w:proofErr w:type="gramStart"/>
      <w:r w:rsidRPr="00F80569">
        <w:rPr>
          <w:sz w:val="24"/>
          <w:szCs w:val="24"/>
        </w:rPr>
        <w:t>.П</w:t>
      </w:r>
      <w:proofErr w:type="gramEnd"/>
      <w:r w:rsidRPr="00F80569">
        <w:rPr>
          <w:sz w:val="24"/>
          <w:szCs w:val="24"/>
        </w:rPr>
        <w:t>ерми</w:t>
      </w:r>
    </w:p>
    <w:p w:rsidR="00F80569" w:rsidRPr="00F80569" w:rsidRDefault="00F80569" w:rsidP="00F80569">
      <w:pPr>
        <w:ind w:left="708" w:firstLine="708"/>
        <w:jc w:val="right"/>
        <w:rPr>
          <w:sz w:val="24"/>
          <w:szCs w:val="24"/>
        </w:rPr>
      </w:pPr>
      <w:r w:rsidRPr="00F80569">
        <w:rPr>
          <w:sz w:val="24"/>
          <w:szCs w:val="24"/>
        </w:rPr>
        <w:t xml:space="preserve">                                                                                                            </w:t>
      </w:r>
      <w:proofErr w:type="spellStart"/>
      <w:r w:rsidRPr="00F80569">
        <w:rPr>
          <w:sz w:val="24"/>
          <w:szCs w:val="24"/>
        </w:rPr>
        <w:t>______________О.В.Горюнов</w:t>
      </w:r>
      <w:proofErr w:type="spellEnd"/>
    </w:p>
    <w:p w:rsidR="00F80569" w:rsidRPr="00F80569" w:rsidRDefault="00F80569" w:rsidP="00F80569">
      <w:pPr>
        <w:ind w:left="720"/>
        <w:jc w:val="right"/>
        <w:rPr>
          <w:sz w:val="24"/>
          <w:szCs w:val="24"/>
        </w:rPr>
      </w:pPr>
      <w:r w:rsidRPr="00F80569">
        <w:rPr>
          <w:sz w:val="24"/>
          <w:szCs w:val="24"/>
        </w:rPr>
        <w:t xml:space="preserve">                                          </w:t>
      </w:r>
      <w:r w:rsidRPr="00F80569">
        <w:rPr>
          <w:sz w:val="24"/>
          <w:szCs w:val="24"/>
        </w:rPr>
        <w:tab/>
        <w:t xml:space="preserve">                                                        «_______»__________2012г.</w:t>
      </w:r>
    </w:p>
    <w:p w:rsidR="00F80569" w:rsidRPr="00F80569" w:rsidRDefault="00F80569" w:rsidP="00F80569">
      <w:pPr>
        <w:ind w:left="720"/>
        <w:jc w:val="right"/>
        <w:rPr>
          <w:sz w:val="24"/>
          <w:szCs w:val="24"/>
        </w:rPr>
      </w:pPr>
    </w:p>
    <w:p w:rsidR="00F80569" w:rsidRPr="00F80569" w:rsidRDefault="00F80569" w:rsidP="00F80569">
      <w:pPr>
        <w:ind w:left="720"/>
        <w:jc w:val="right"/>
        <w:rPr>
          <w:sz w:val="24"/>
          <w:szCs w:val="24"/>
        </w:rPr>
      </w:pPr>
    </w:p>
    <w:p w:rsidR="00F80569" w:rsidRPr="00F80569" w:rsidRDefault="00F80569" w:rsidP="00F80569">
      <w:pPr>
        <w:jc w:val="center"/>
        <w:rPr>
          <w:b/>
          <w:sz w:val="24"/>
          <w:szCs w:val="24"/>
        </w:rPr>
      </w:pPr>
      <w:r w:rsidRPr="00F80569">
        <w:rPr>
          <w:b/>
          <w:sz w:val="24"/>
          <w:szCs w:val="24"/>
        </w:rPr>
        <w:t>ТЕХНИЧЕСКОЕ ЗАДАНИЕ</w:t>
      </w:r>
    </w:p>
    <w:p w:rsidR="00F80569" w:rsidRPr="00F80569" w:rsidRDefault="00F80569" w:rsidP="00F80569">
      <w:pPr>
        <w:jc w:val="center"/>
        <w:rPr>
          <w:b/>
          <w:sz w:val="24"/>
          <w:szCs w:val="24"/>
        </w:rPr>
      </w:pPr>
      <w:r w:rsidRPr="00F80569">
        <w:rPr>
          <w:sz w:val="24"/>
          <w:szCs w:val="24"/>
        </w:rPr>
        <w:t>на выполнение работ по формированию земельных  участков для индивидуального жилищного строительства с целью дальнейшего предоставления многодетным семьям    (30 участков, каждый площадью – 1500 кв.м.).</w:t>
      </w:r>
    </w:p>
    <w:p w:rsidR="00F80569" w:rsidRPr="00F80569" w:rsidRDefault="00F80569" w:rsidP="00F80569">
      <w:pPr>
        <w:jc w:val="center"/>
        <w:rPr>
          <w:b/>
          <w:sz w:val="24"/>
          <w:szCs w:val="24"/>
        </w:rPr>
      </w:pPr>
    </w:p>
    <w:p w:rsidR="00F80569" w:rsidRPr="00F80569" w:rsidRDefault="00F80569" w:rsidP="00F80569">
      <w:pPr>
        <w:numPr>
          <w:ilvl w:val="0"/>
          <w:numId w:val="2"/>
        </w:numPr>
        <w:rPr>
          <w:b/>
          <w:sz w:val="24"/>
          <w:szCs w:val="24"/>
        </w:rPr>
      </w:pPr>
      <w:r w:rsidRPr="00F80569">
        <w:rPr>
          <w:b/>
          <w:sz w:val="24"/>
          <w:szCs w:val="24"/>
        </w:rPr>
        <w:t>Основные положения.</w:t>
      </w:r>
    </w:p>
    <w:p w:rsidR="00F80569" w:rsidRPr="00F80569" w:rsidRDefault="00F80569" w:rsidP="00F80569">
      <w:pPr>
        <w:rPr>
          <w:b/>
          <w:i/>
          <w:sz w:val="24"/>
          <w:szCs w:val="24"/>
        </w:rPr>
      </w:pPr>
      <w:r w:rsidRPr="00F80569">
        <w:rPr>
          <w:b/>
          <w:i/>
          <w:sz w:val="24"/>
          <w:szCs w:val="24"/>
        </w:rPr>
        <w:t>1.1. Цель выполнения работ.</w:t>
      </w:r>
    </w:p>
    <w:p w:rsidR="00F80569" w:rsidRPr="00F80569" w:rsidRDefault="00F80569" w:rsidP="00F80569">
      <w:pPr>
        <w:ind w:firstLine="540"/>
        <w:jc w:val="both"/>
        <w:rPr>
          <w:sz w:val="24"/>
          <w:szCs w:val="24"/>
        </w:rPr>
      </w:pPr>
      <w:r w:rsidRPr="00F80569">
        <w:rPr>
          <w:sz w:val="24"/>
          <w:szCs w:val="24"/>
        </w:rPr>
        <w:t>Формирование и постановка земельных участков на государственный кадастровый учет (далее – ГКУ) для индивидуального жилищного строительства.</w:t>
      </w:r>
    </w:p>
    <w:p w:rsidR="00F80569" w:rsidRPr="00F80569" w:rsidRDefault="00F80569" w:rsidP="00F80569">
      <w:pPr>
        <w:tabs>
          <w:tab w:val="left" w:pos="2680"/>
        </w:tabs>
        <w:ind w:firstLine="540"/>
        <w:jc w:val="both"/>
        <w:rPr>
          <w:sz w:val="24"/>
          <w:szCs w:val="24"/>
        </w:rPr>
      </w:pPr>
    </w:p>
    <w:p w:rsidR="00F80569" w:rsidRPr="00F80569" w:rsidRDefault="00F80569" w:rsidP="00F80569">
      <w:pPr>
        <w:tabs>
          <w:tab w:val="left" w:pos="2680"/>
        </w:tabs>
        <w:ind w:firstLine="540"/>
        <w:jc w:val="both"/>
        <w:rPr>
          <w:sz w:val="24"/>
          <w:szCs w:val="24"/>
        </w:rPr>
      </w:pPr>
      <w:r w:rsidRPr="00F80569">
        <w:rPr>
          <w:sz w:val="24"/>
          <w:szCs w:val="24"/>
        </w:rPr>
        <w:tab/>
      </w:r>
    </w:p>
    <w:p w:rsidR="00F80569" w:rsidRPr="00F80569" w:rsidRDefault="00F80569" w:rsidP="00F80569">
      <w:pPr>
        <w:tabs>
          <w:tab w:val="num" w:pos="540"/>
        </w:tabs>
        <w:jc w:val="both"/>
        <w:rPr>
          <w:i/>
          <w:sz w:val="24"/>
          <w:szCs w:val="24"/>
        </w:rPr>
      </w:pPr>
      <w:r w:rsidRPr="00F80569">
        <w:rPr>
          <w:b/>
          <w:i/>
          <w:sz w:val="24"/>
          <w:szCs w:val="24"/>
        </w:rPr>
        <w:t>1.2. Виды работ</w:t>
      </w:r>
      <w:r w:rsidRPr="00F80569">
        <w:rPr>
          <w:i/>
          <w:sz w:val="24"/>
          <w:szCs w:val="24"/>
        </w:rPr>
        <w:t>.</w:t>
      </w:r>
    </w:p>
    <w:p w:rsidR="00F80569" w:rsidRPr="00F80569" w:rsidRDefault="00F80569" w:rsidP="00F80569">
      <w:pPr>
        <w:ind w:firstLine="540"/>
        <w:jc w:val="both"/>
        <w:rPr>
          <w:sz w:val="24"/>
          <w:szCs w:val="24"/>
        </w:rPr>
      </w:pPr>
      <w:r w:rsidRPr="00F80569">
        <w:rPr>
          <w:sz w:val="24"/>
          <w:szCs w:val="24"/>
        </w:rPr>
        <w:t>Формирование в установленном порядке межевых планов земельных участков, согласование границ земельных участков со смежными землепользователями, согласование с департаментом земельных отношений (при необходимости).</w:t>
      </w:r>
    </w:p>
    <w:p w:rsidR="00F80569" w:rsidRPr="00F80569" w:rsidRDefault="00F80569" w:rsidP="00F80569">
      <w:pPr>
        <w:ind w:firstLine="540"/>
        <w:jc w:val="both"/>
        <w:rPr>
          <w:sz w:val="24"/>
          <w:szCs w:val="24"/>
        </w:rPr>
      </w:pPr>
      <w:r w:rsidRPr="00F80569">
        <w:rPr>
          <w:sz w:val="24"/>
          <w:szCs w:val="24"/>
        </w:rPr>
        <w:t>Запрос в ЦТИ Пермского края сведений о наличии/отсутствии на техническом учете зданий, строений, сооружений расположенных в границах земельных участков.</w:t>
      </w:r>
    </w:p>
    <w:p w:rsidR="00F80569" w:rsidRPr="00F80569" w:rsidRDefault="00F80569" w:rsidP="00F80569">
      <w:pPr>
        <w:ind w:firstLine="540"/>
        <w:jc w:val="both"/>
        <w:rPr>
          <w:sz w:val="24"/>
          <w:szCs w:val="24"/>
        </w:rPr>
      </w:pPr>
      <w:r w:rsidRPr="00F80569">
        <w:rPr>
          <w:sz w:val="24"/>
          <w:szCs w:val="24"/>
        </w:rPr>
        <w:t>Постановка земельных участков на ГКУ.</w:t>
      </w:r>
    </w:p>
    <w:p w:rsidR="00F80569" w:rsidRPr="00F80569" w:rsidRDefault="00F80569" w:rsidP="00F80569">
      <w:pPr>
        <w:ind w:firstLine="540"/>
        <w:jc w:val="both"/>
        <w:rPr>
          <w:sz w:val="24"/>
          <w:szCs w:val="24"/>
        </w:rPr>
      </w:pPr>
      <w:r w:rsidRPr="00F80569">
        <w:rPr>
          <w:sz w:val="24"/>
          <w:szCs w:val="24"/>
        </w:rPr>
        <w:t>Установление границ земельных участков на местности.</w:t>
      </w:r>
    </w:p>
    <w:p w:rsidR="00F80569" w:rsidRPr="00F80569" w:rsidRDefault="00F80569" w:rsidP="00F80569">
      <w:pPr>
        <w:ind w:firstLine="540"/>
        <w:jc w:val="both"/>
        <w:rPr>
          <w:sz w:val="24"/>
          <w:szCs w:val="24"/>
        </w:rPr>
      </w:pPr>
    </w:p>
    <w:p w:rsidR="00F80569" w:rsidRPr="00F80569" w:rsidRDefault="00F80569" w:rsidP="00F80569">
      <w:pPr>
        <w:ind w:firstLine="540"/>
        <w:jc w:val="both"/>
        <w:rPr>
          <w:sz w:val="24"/>
          <w:szCs w:val="24"/>
        </w:rPr>
      </w:pPr>
    </w:p>
    <w:p w:rsidR="00F80569" w:rsidRPr="00F80569" w:rsidRDefault="00F80569" w:rsidP="00F80569">
      <w:pPr>
        <w:jc w:val="both"/>
        <w:rPr>
          <w:b/>
          <w:i/>
          <w:sz w:val="24"/>
          <w:szCs w:val="24"/>
        </w:rPr>
      </w:pPr>
      <w:r w:rsidRPr="00F80569">
        <w:rPr>
          <w:b/>
          <w:i/>
          <w:sz w:val="24"/>
          <w:szCs w:val="24"/>
        </w:rPr>
        <w:t>1.3. Вид разрабатываемой документации.</w:t>
      </w:r>
    </w:p>
    <w:p w:rsidR="00F80569" w:rsidRPr="00F80569" w:rsidRDefault="00F80569" w:rsidP="00F80569">
      <w:pPr>
        <w:ind w:firstLine="540"/>
        <w:jc w:val="both"/>
        <w:rPr>
          <w:sz w:val="24"/>
          <w:szCs w:val="24"/>
        </w:rPr>
      </w:pPr>
      <w:r w:rsidRPr="00F80569">
        <w:rPr>
          <w:sz w:val="24"/>
          <w:szCs w:val="24"/>
        </w:rPr>
        <w:t>Межевые  планы земельных участков (30 участков).</w:t>
      </w:r>
    </w:p>
    <w:p w:rsidR="00F80569" w:rsidRPr="00F80569" w:rsidRDefault="00F80569" w:rsidP="00F80569">
      <w:pPr>
        <w:ind w:firstLine="540"/>
        <w:jc w:val="both"/>
        <w:rPr>
          <w:sz w:val="24"/>
          <w:szCs w:val="24"/>
        </w:rPr>
      </w:pPr>
    </w:p>
    <w:p w:rsidR="00F80569" w:rsidRPr="00F80569" w:rsidRDefault="00F80569" w:rsidP="00F80569">
      <w:pPr>
        <w:ind w:firstLine="540"/>
        <w:jc w:val="both"/>
        <w:rPr>
          <w:sz w:val="24"/>
          <w:szCs w:val="24"/>
        </w:rPr>
      </w:pPr>
    </w:p>
    <w:p w:rsidR="00F80569" w:rsidRPr="00F80569" w:rsidRDefault="00F80569" w:rsidP="00F80569">
      <w:pPr>
        <w:jc w:val="both"/>
        <w:rPr>
          <w:b/>
          <w:i/>
          <w:sz w:val="24"/>
          <w:szCs w:val="24"/>
        </w:rPr>
      </w:pPr>
      <w:r w:rsidRPr="00F80569">
        <w:rPr>
          <w:b/>
          <w:i/>
          <w:sz w:val="24"/>
          <w:szCs w:val="24"/>
        </w:rPr>
        <w:t>1.4. Территория,  для которой разрабатывается документация.</w:t>
      </w:r>
    </w:p>
    <w:p w:rsidR="00F80569" w:rsidRPr="00F80569" w:rsidRDefault="00F80569" w:rsidP="00F80569">
      <w:pPr>
        <w:jc w:val="both"/>
        <w:rPr>
          <w:b/>
          <w:sz w:val="24"/>
          <w:szCs w:val="24"/>
          <w:u w:val="single"/>
        </w:rPr>
      </w:pPr>
      <w:r w:rsidRPr="00F80569">
        <w:rPr>
          <w:sz w:val="24"/>
          <w:szCs w:val="24"/>
        </w:rPr>
        <w:tab/>
        <w:t xml:space="preserve">Адреса земельных участков для индивидуального жилищного строительства  указаны в приложении № 3 к  проекту контракта на выполнение работ </w:t>
      </w:r>
      <w:r w:rsidRPr="00F80569">
        <w:rPr>
          <w:b/>
          <w:sz w:val="24"/>
          <w:szCs w:val="24"/>
        </w:rPr>
        <w:t>«</w:t>
      </w:r>
      <w:r w:rsidRPr="00F80569">
        <w:rPr>
          <w:sz w:val="24"/>
          <w:szCs w:val="24"/>
        </w:rPr>
        <w:t>Формирование и постановка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w:t>
      </w:r>
      <w:r w:rsidRPr="00F80569">
        <w:rPr>
          <w:color w:val="0070C0"/>
          <w:sz w:val="24"/>
          <w:szCs w:val="24"/>
        </w:rPr>
        <w:t xml:space="preserve"> </w:t>
      </w:r>
      <w:r w:rsidRPr="00F80569">
        <w:rPr>
          <w:b/>
          <w:sz w:val="24"/>
          <w:szCs w:val="24"/>
          <w:u w:val="single"/>
        </w:rPr>
        <w:t>южнее  ул. Катерной, участки № 77,78,79,80,81,82,85, 86,87,88,89,90,91,92,93,94,95,96,97,98,99,100,101,102,105,106,107,108,109,110.</w:t>
      </w:r>
    </w:p>
    <w:p w:rsidR="00F80569" w:rsidRPr="00F80569" w:rsidRDefault="00F80569" w:rsidP="00F80569">
      <w:pPr>
        <w:ind w:firstLine="567"/>
        <w:jc w:val="both"/>
        <w:rPr>
          <w:i/>
          <w:sz w:val="24"/>
          <w:szCs w:val="24"/>
        </w:rPr>
      </w:pPr>
    </w:p>
    <w:p w:rsidR="00F80569" w:rsidRPr="00F80569" w:rsidRDefault="00F80569" w:rsidP="00F80569">
      <w:pPr>
        <w:tabs>
          <w:tab w:val="num" w:pos="540"/>
        </w:tabs>
        <w:ind w:left="567" w:hanging="567"/>
        <w:jc w:val="both"/>
        <w:rPr>
          <w:b/>
          <w:i/>
          <w:sz w:val="24"/>
          <w:szCs w:val="24"/>
        </w:rPr>
      </w:pPr>
      <w:r w:rsidRPr="00F80569">
        <w:rPr>
          <w:b/>
          <w:i/>
          <w:sz w:val="24"/>
          <w:szCs w:val="24"/>
        </w:rPr>
        <w:t>1.5. Стадийность работ.</w:t>
      </w:r>
    </w:p>
    <w:p w:rsidR="00F80569" w:rsidRPr="00F80569" w:rsidRDefault="00F80569" w:rsidP="00F80569">
      <w:pPr>
        <w:jc w:val="both"/>
        <w:rPr>
          <w:sz w:val="24"/>
          <w:szCs w:val="24"/>
        </w:rPr>
      </w:pPr>
      <w:r w:rsidRPr="00F80569">
        <w:rPr>
          <w:sz w:val="24"/>
          <w:szCs w:val="24"/>
        </w:rPr>
        <w:t>1.5.1. Этап 1.Формирование и согласование в установленном порядке межевых планов земельных участков (в соответствии с п.3.1. настоящего технического задания).</w:t>
      </w:r>
    </w:p>
    <w:p w:rsidR="00F80569" w:rsidRPr="00F80569" w:rsidRDefault="00F80569" w:rsidP="00F80569">
      <w:pPr>
        <w:jc w:val="both"/>
        <w:rPr>
          <w:sz w:val="24"/>
          <w:szCs w:val="24"/>
        </w:rPr>
      </w:pPr>
      <w:r w:rsidRPr="00F80569">
        <w:rPr>
          <w:sz w:val="24"/>
          <w:szCs w:val="24"/>
        </w:rPr>
        <w:t>1.5.2. Этап 2. Постановка земельных участков на ГКУ (в соответствии с п.3.2. настоящего технического задания).</w:t>
      </w:r>
    </w:p>
    <w:p w:rsidR="00F80569" w:rsidRPr="00F80569" w:rsidRDefault="00F80569" w:rsidP="00F80569">
      <w:pPr>
        <w:jc w:val="both"/>
        <w:rPr>
          <w:sz w:val="24"/>
          <w:szCs w:val="24"/>
        </w:rPr>
      </w:pPr>
      <w:r w:rsidRPr="00F80569">
        <w:rPr>
          <w:sz w:val="24"/>
          <w:szCs w:val="24"/>
        </w:rPr>
        <w:t>1.5.3. Этап 3.Установление границ земельных участков на местности (в соответствии с п.3.3. настоящего технического задания).</w:t>
      </w:r>
    </w:p>
    <w:p w:rsidR="00F80569" w:rsidRPr="00F80569" w:rsidRDefault="00F80569" w:rsidP="00F80569">
      <w:pPr>
        <w:tabs>
          <w:tab w:val="num" w:pos="0"/>
        </w:tabs>
        <w:jc w:val="both"/>
        <w:rPr>
          <w:sz w:val="24"/>
          <w:szCs w:val="24"/>
        </w:rPr>
      </w:pPr>
      <w:r w:rsidRPr="00F80569">
        <w:rPr>
          <w:sz w:val="24"/>
          <w:szCs w:val="24"/>
        </w:rPr>
        <w:t xml:space="preserve">1.5.4. Сдача работ заказчику. </w:t>
      </w:r>
    </w:p>
    <w:p w:rsidR="00F80569" w:rsidRPr="00F80569" w:rsidRDefault="00F80569" w:rsidP="00F80569">
      <w:pPr>
        <w:tabs>
          <w:tab w:val="num" w:pos="540"/>
        </w:tabs>
        <w:jc w:val="both"/>
        <w:rPr>
          <w:sz w:val="24"/>
          <w:szCs w:val="24"/>
        </w:rPr>
      </w:pPr>
    </w:p>
    <w:p w:rsidR="00F80569" w:rsidRPr="00F80569" w:rsidRDefault="00F80569" w:rsidP="00F80569">
      <w:pPr>
        <w:tabs>
          <w:tab w:val="num" w:pos="540"/>
        </w:tabs>
        <w:jc w:val="both"/>
        <w:rPr>
          <w:sz w:val="24"/>
          <w:szCs w:val="24"/>
        </w:rPr>
      </w:pPr>
    </w:p>
    <w:p w:rsidR="00F80569" w:rsidRPr="00F80569" w:rsidRDefault="00F80569" w:rsidP="00F80569">
      <w:pPr>
        <w:tabs>
          <w:tab w:val="num" w:pos="0"/>
        </w:tabs>
        <w:jc w:val="both"/>
        <w:rPr>
          <w:b/>
          <w:i/>
          <w:sz w:val="24"/>
          <w:szCs w:val="24"/>
        </w:rPr>
      </w:pPr>
      <w:r w:rsidRPr="00F80569">
        <w:rPr>
          <w:b/>
          <w:i/>
          <w:sz w:val="24"/>
          <w:szCs w:val="24"/>
        </w:rPr>
        <w:t>1.6. Отчетные материалы.</w:t>
      </w:r>
    </w:p>
    <w:p w:rsidR="00F80569" w:rsidRPr="00F80569" w:rsidRDefault="00F80569" w:rsidP="00F80569">
      <w:pPr>
        <w:jc w:val="both"/>
        <w:rPr>
          <w:color w:val="0070C0"/>
          <w:sz w:val="24"/>
          <w:szCs w:val="24"/>
        </w:rPr>
      </w:pPr>
      <w:r w:rsidRPr="00F80569">
        <w:rPr>
          <w:sz w:val="24"/>
          <w:szCs w:val="24"/>
        </w:rPr>
        <w:lastRenderedPageBreak/>
        <w:t xml:space="preserve">1.6.1. Межевые планы земельных участков (на электронном носителе: текстовая часть  в формате </w:t>
      </w:r>
      <w:r w:rsidRPr="00F80569">
        <w:rPr>
          <w:sz w:val="24"/>
          <w:szCs w:val="24"/>
          <w:lang w:val="en-US"/>
        </w:rPr>
        <w:t>XML</w:t>
      </w:r>
      <w:r w:rsidRPr="00F80569">
        <w:rPr>
          <w:sz w:val="24"/>
          <w:szCs w:val="24"/>
        </w:rPr>
        <w:t>, графическая часть, приложения в формате PDF).</w:t>
      </w:r>
    </w:p>
    <w:p w:rsidR="00F80569" w:rsidRPr="00F80569" w:rsidRDefault="00F80569" w:rsidP="00F80569">
      <w:pPr>
        <w:jc w:val="both"/>
        <w:rPr>
          <w:sz w:val="24"/>
          <w:szCs w:val="24"/>
        </w:rPr>
      </w:pPr>
      <w:r w:rsidRPr="00F80569">
        <w:rPr>
          <w:sz w:val="24"/>
          <w:szCs w:val="24"/>
        </w:rPr>
        <w:t>1.6.2. Кадастровые паспорта земельных участков.</w:t>
      </w:r>
    </w:p>
    <w:p w:rsidR="00F80569" w:rsidRPr="00F80569" w:rsidRDefault="00F80569" w:rsidP="00F80569">
      <w:pPr>
        <w:jc w:val="both"/>
        <w:rPr>
          <w:sz w:val="24"/>
          <w:szCs w:val="24"/>
        </w:rPr>
      </w:pPr>
      <w:r w:rsidRPr="00F80569">
        <w:rPr>
          <w:sz w:val="24"/>
          <w:szCs w:val="24"/>
        </w:rPr>
        <w:t>1.6.3. Кадастровые выписки земельных участков (КВ-1-КВ.6).</w:t>
      </w:r>
    </w:p>
    <w:p w:rsidR="00F80569" w:rsidRPr="00F80569" w:rsidRDefault="00F80569" w:rsidP="00F80569">
      <w:pPr>
        <w:jc w:val="both"/>
        <w:rPr>
          <w:sz w:val="24"/>
          <w:szCs w:val="24"/>
        </w:rPr>
      </w:pPr>
      <w:r w:rsidRPr="00F80569">
        <w:rPr>
          <w:sz w:val="24"/>
          <w:szCs w:val="24"/>
        </w:rPr>
        <w:t>1.6.4. Справка ЦТИ Пермского края о наличии/отсутствии на техническом учете зданий, строений, сооружений расположенных в границах земельных участков.</w:t>
      </w:r>
    </w:p>
    <w:p w:rsidR="00F80569" w:rsidRPr="00F80569" w:rsidRDefault="00F80569" w:rsidP="00F80569">
      <w:pPr>
        <w:jc w:val="both"/>
        <w:rPr>
          <w:color w:val="FF0000"/>
          <w:sz w:val="24"/>
          <w:szCs w:val="24"/>
        </w:rPr>
      </w:pPr>
      <w:r w:rsidRPr="00F80569">
        <w:rPr>
          <w:color w:val="FF0000"/>
          <w:sz w:val="24"/>
          <w:szCs w:val="24"/>
        </w:rPr>
        <w:t xml:space="preserve"> </w:t>
      </w:r>
    </w:p>
    <w:p w:rsidR="00F80569" w:rsidRPr="00F80569" w:rsidRDefault="00F80569" w:rsidP="00F80569">
      <w:pPr>
        <w:numPr>
          <w:ilvl w:val="0"/>
          <w:numId w:val="2"/>
        </w:numPr>
        <w:jc w:val="both"/>
        <w:rPr>
          <w:b/>
          <w:sz w:val="24"/>
          <w:szCs w:val="24"/>
        </w:rPr>
      </w:pPr>
      <w:r w:rsidRPr="00F80569">
        <w:rPr>
          <w:b/>
          <w:sz w:val="24"/>
          <w:szCs w:val="24"/>
        </w:rPr>
        <w:t>Нормативные документы.</w:t>
      </w:r>
    </w:p>
    <w:p w:rsidR="00F80569" w:rsidRPr="00F80569" w:rsidRDefault="00F80569" w:rsidP="00F80569">
      <w:pPr>
        <w:jc w:val="both"/>
        <w:rPr>
          <w:sz w:val="24"/>
          <w:szCs w:val="24"/>
        </w:rPr>
      </w:pPr>
      <w:r w:rsidRPr="00F80569">
        <w:rPr>
          <w:sz w:val="24"/>
          <w:szCs w:val="24"/>
        </w:rPr>
        <w:t>При разработке документации руководствоваться требованиями нормативных документов:</w:t>
      </w:r>
    </w:p>
    <w:p w:rsidR="00F80569" w:rsidRPr="00F80569" w:rsidRDefault="00F80569" w:rsidP="00F80569">
      <w:pPr>
        <w:numPr>
          <w:ilvl w:val="0"/>
          <w:numId w:val="1"/>
        </w:numPr>
        <w:tabs>
          <w:tab w:val="num" w:pos="284"/>
        </w:tabs>
        <w:ind w:left="0" w:firstLine="0"/>
        <w:rPr>
          <w:sz w:val="24"/>
          <w:szCs w:val="24"/>
        </w:rPr>
      </w:pPr>
      <w:r w:rsidRPr="00F80569">
        <w:rPr>
          <w:sz w:val="24"/>
          <w:szCs w:val="24"/>
        </w:rPr>
        <w:t>Конституция РФ.</w:t>
      </w:r>
    </w:p>
    <w:p w:rsidR="00F80569" w:rsidRPr="00F80569" w:rsidRDefault="00F80569" w:rsidP="00F80569">
      <w:pPr>
        <w:numPr>
          <w:ilvl w:val="0"/>
          <w:numId w:val="1"/>
        </w:numPr>
        <w:tabs>
          <w:tab w:val="num" w:pos="284"/>
        </w:tabs>
        <w:ind w:left="0" w:firstLine="0"/>
        <w:rPr>
          <w:sz w:val="24"/>
          <w:szCs w:val="24"/>
        </w:rPr>
      </w:pPr>
      <w:r w:rsidRPr="00F80569">
        <w:rPr>
          <w:sz w:val="24"/>
          <w:szCs w:val="24"/>
        </w:rPr>
        <w:t>Гражданский кодекс РФ.</w:t>
      </w:r>
    </w:p>
    <w:p w:rsidR="00F80569" w:rsidRPr="00F80569" w:rsidRDefault="00F80569" w:rsidP="00F80569">
      <w:pPr>
        <w:numPr>
          <w:ilvl w:val="0"/>
          <w:numId w:val="1"/>
        </w:numPr>
        <w:tabs>
          <w:tab w:val="num" w:pos="284"/>
        </w:tabs>
        <w:ind w:left="0" w:firstLine="0"/>
        <w:rPr>
          <w:sz w:val="24"/>
          <w:szCs w:val="24"/>
        </w:rPr>
      </w:pPr>
      <w:r w:rsidRPr="00F80569">
        <w:rPr>
          <w:sz w:val="24"/>
          <w:szCs w:val="24"/>
        </w:rPr>
        <w:t>Земельный кодекс РФ от 25.10.2001 N 136-ФЗ.</w:t>
      </w:r>
    </w:p>
    <w:p w:rsidR="00F80569" w:rsidRPr="00F80569" w:rsidRDefault="00F80569" w:rsidP="00F80569">
      <w:pPr>
        <w:numPr>
          <w:ilvl w:val="0"/>
          <w:numId w:val="1"/>
        </w:numPr>
        <w:tabs>
          <w:tab w:val="num" w:pos="284"/>
        </w:tabs>
        <w:ind w:left="0" w:firstLine="0"/>
        <w:rPr>
          <w:sz w:val="24"/>
          <w:szCs w:val="24"/>
        </w:rPr>
      </w:pPr>
      <w:r w:rsidRPr="00F80569">
        <w:rPr>
          <w:sz w:val="24"/>
          <w:szCs w:val="24"/>
        </w:rPr>
        <w:t>Градостроительный кодекс РФ от 29.12.2004 N 190-ФЗ.</w:t>
      </w:r>
    </w:p>
    <w:p w:rsidR="00F80569" w:rsidRPr="00F80569" w:rsidRDefault="00F80569" w:rsidP="00F80569">
      <w:pPr>
        <w:numPr>
          <w:ilvl w:val="0"/>
          <w:numId w:val="1"/>
        </w:numPr>
        <w:rPr>
          <w:sz w:val="24"/>
          <w:szCs w:val="24"/>
        </w:rPr>
      </w:pPr>
      <w:r w:rsidRPr="00F80569">
        <w:rPr>
          <w:sz w:val="24"/>
          <w:szCs w:val="24"/>
        </w:rPr>
        <w:t>Федеральный закон от 24.07.2007 г. № 221-ФЗ «О государственном кадастре недвижимости».</w:t>
      </w:r>
    </w:p>
    <w:p w:rsidR="00F80569" w:rsidRPr="00F80569" w:rsidRDefault="00F80569" w:rsidP="00F80569">
      <w:pPr>
        <w:pStyle w:val="ConsPlusNormal"/>
        <w:ind w:firstLine="0"/>
        <w:jc w:val="both"/>
        <w:rPr>
          <w:rFonts w:ascii="Times New Roman" w:hAnsi="Times New Roman" w:cs="Times New Roman"/>
          <w:sz w:val="24"/>
          <w:szCs w:val="24"/>
        </w:rPr>
      </w:pPr>
      <w:r w:rsidRPr="00F80569">
        <w:rPr>
          <w:rFonts w:ascii="Times New Roman" w:hAnsi="Times New Roman" w:cs="Times New Roman"/>
          <w:sz w:val="24"/>
          <w:szCs w:val="24"/>
        </w:rPr>
        <w:t>6. Приказ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(Зарегистрировано в Минюсте РФ 15.12.2008 N 12857).</w:t>
      </w:r>
    </w:p>
    <w:p w:rsidR="00F80569" w:rsidRPr="00F80569" w:rsidRDefault="00F80569" w:rsidP="00F80569">
      <w:pPr>
        <w:jc w:val="both"/>
        <w:rPr>
          <w:sz w:val="24"/>
          <w:szCs w:val="24"/>
        </w:rPr>
      </w:pPr>
      <w:r w:rsidRPr="00F80569">
        <w:rPr>
          <w:sz w:val="24"/>
          <w:szCs w:val="24"/>
        </w:rPr>
        <w:t xml:space="preserve">7. </w:t>
      </w:r>
      <w:proofErr w:type="spellStart"/>
      <w:r w:rsidRPr="00F80569">
        <w:rPr>
          <w:sz w:val="24"/>
          <w:szCs w:val="24"/>
        </w:rPr>
        <w:t>СанПиН</w:t>
      </w:r>
      <w:proofErr w:type="spellEnd"/>
      <w:r w:rsidRPr="00F80569">
        <w:rPr>
          <w:sz w:val="24"/>
          <w:szCs w:val="24"/>
        </w:rPr>
        <w:t xml:space="preserve"> 2.2.1/2.1.1.1200-03 «Санитарно-эпидемиологические правила и нормативы».</w:t>
      </w:r>
    </w:p>
    <w:p w:rsidR="00F80569" w:rsidRPr="00F80569" w:rsidRDefault="00F80569" w:rsidP="00F80569">
      <w:pPr>
        <w:jc w:val="both"/>
        <w:rPr>
          <w:sz w:val="24"/>
          <w:szCs w:val="24"/>
        </w:rPr>
      </w:pPr>
      <w:r w:rsidRPr="00F80569">
        <w:rPr>
          <w:sz w:val="24"/>
          <w:szCs w:val="24"/>
        </w:rPr>
        <w:t xml:space="preserve">8. Правила землепользования и </w:t>
      </w:r>
      <w:proofErr w:type="gramStart"/>
      <w:r w:rsidRPr="00F80569">
        <w:rPr>
          <w:sz w:val="24"/>
          <w:szCs w:val="24"/>
        </w:rPr>
        <w:t>застройки города</w:t>
      </w:r>
      <w:proofErr w:type="gramEnd"/>
      <w:r w:rsidRPr="00F80569">
        <w:rPr>
          <w:sz w:val="24"/>
          <w:szCs w:val="24"/>
        </w:rPr>
        <w:t xml:space="preserve"> Перми, утвержденные решением Пермской Городской Думы  от 26.06.2007  № 143 (в действующей редакции).</w:t>
      </w:r>
    </w:p>
    <w:p w:rsidR="00F80569" w:rsidRPr="00F80569" w:rsidRDefault="00F80569" w:rsidP="00F80569">
      <w:pPr>
        <w:jc w:val="both"/>
        <w:rPr>
          <w:sz w:val="24"/>
          <w:szCs w:val="24"/>
        </w:rPr>
      </w:pPr>
      <w:r w:rsidRPr="00F80569">
        <w:rPr>
          <w:sz w:val="24"/>
          <w:szCs w:val="24"/>
        </w:rPr>
        <w:t>9. Генеральный План города Перми, утвержденный решением Пермской Городской Думы    от 17.12.2010  № 205</w:t>
      </w:r>
    </w:p>
    <w:p w:rsidR="00F80569" w:rsidRPr="00F80569" w:rsidRDefault="00F80569" w:rsidP="00F80569">
      <w:pPr>
        <w:jc w:val="both"/>
        <w:rPr>
          <w:sz w:val="24"/>
          <w:szCs w:val="24"/>
        </w:rPr>
      </w:pPr>
      <w:r w:rsidRPr="00F80569">
        <w:rPr>
          <w:sz w:val="24"/>
          <w:szCs w:val="24"/>
        </w:rPr>
        <w:t>10. СП 42.13330.2011 «</w:t>
      </w:r>
      <w:proofErr w:type="spellStart"/>
      <w:r w:rsidRPr="00F80569">
        <w:rPr>
          <w:sz w:val="24"/>
          <w:szCs w:val="24"/>
        </w:rPr>
        <w:t>СНиП</w:t>
      </w:r>
      <w:proofErr w:type="spellEnd"/>
      <w:r w:rsidRPr="00F80569">
        <w:rPr>
          <w:sz w:val="24"/>
          <w:szCs w:val="24"/>
        </w:rPr>
        <w:t xml:space="preserve"> 2.07.01-89* Градостроительство. Планировка и застройка городских и сельских поселений».</w:t>
      </w:r>
    </w:p>
    <w:p w:rsidR="00F80569" w:rsidRPr="00F80569" w:rsidRDefault="00F80569" w:rsidP="00F80569">
      <w:pPr>
        <w:ind w:left="360"/>
        <w:jc w:val="both"/>
        <w:rPr>
          <w:sz w:val="24"/>
          <w:szCs w:val="24"/>
        </w:rPr>
      </w:pPr>
    </w:p>
    <w:p w:rsidR="00F80569" w:rsidRPr="00F80569" w:rsidRDefault="00F80569" w:rsidP="00F80569">
      <w:pPr>
        <w:ind w:left="360"/>
        <w:jc w:val="both"/>
        <w:rPr>
          <w:sz w:val="24"/>
          <w:szCs w:val="24"/>
        </w:rPr>
      </w:pPr>
    </w:p>
    <w:p w:rsidR="00F80569" w:rsidRPr="00F80569" w:rsidRDefault="00F80569" w:rsidP="00F80569">
      <w:pPr>
        <w:jc w:val="both"/>
        <w:rPr>
          <w:b/>
          <w:sz w:val="24"/>
          <w:szCs w:val="24"/>
        </w:rPr>
      </w:pPr>
      <w:r w:rsidRPr="00F80569">
        <w:rPr>
          <w:b/>
          <w:sz w:val="24"/>
          <w:szCs w:val="24"/>
        </w:rPr>
        <w:t>3. Состав работ.</w:t>
      </w:r>
    </w:p>
    <w:p w:rsidR="00F80569" w:rsidRPr="00F80569" w:rsidRDefault="00F80569" w:rsidP="00F80569">
      <w:pPr>
        <w:jc w:val="both"/>
        <w:rPr>
          <w:b/>
          <w:i/>
          <w:sz w:val="24"/>
          <w:szCs w:val="24"/>
        </w:rPr>
      </w:pPr>
      <w:r w:rsidRPr="00F80569">
        <w:rPr>
          <w:b/>
          <w:i/>
          <w:sz w:val="24"/>
          <w:szCs w:val="24"/>
        </w:rPr>
        <w:t>3.1. Формирование межевых планов земельных участков:</w:t>
      </w:r>
    </w:p>
    <w:p w:rsidR="00F80569" w:rsidRPr="00F80569" w:rsidRDefault="00F80569" w:rsidP="00F80569">
      <w:pPr>
        <w:ind w:firstLine="567"/>
        <w:jc w:val="both"/>
        <w:rPr>
          <w:sz w:val="24"/>
          <w:szCs w:val="24"/>
        </w:rPr>
      </w:pPr>
      <w:r w:rsidRPr="00F80569">
        <w:rPr>
          <w:sz w:val="24"/>
          <w:szCs w:val="24"/>
        </w:rPr>
        <w:t>Формирование межевых планов выполняются согласно Приказу Минэкономразвития РФ от 24.11.2008 N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Площадь каждого  земельного участка должна составлять 1500 кв.м.</w:t>
      </w:r>
    </w:p>
    <w:p w:rsidR="00F80569" w:rsidRPr="00F80569" w:rsidRDefault="00F80569" w:rsidP="00F80569">
      <w:pPr>
        <w:jc w:val="both"/>
        <w:rPr>
          <w:i/>
          <w:sz w:val="24"/>
          <w:szCs w:val="24"/>
        </w:rPr>
      </w:pPr>
      <w:r w:rsidRPr="00F80569">
        <w:rPr>
          <w:b/>
          <w:i/>
          <w:sz w:val="24"/>
          <w:szCs w:val="24"/>
        </w:rPr>
        <w:t>3.2</w:t>
      </w:r>
      <w:r w:rsidRPr="00F80569">
        <w:rPr>
          <w:i/>
          <w:sz w:val="24"/>
          <w:szCs w:val="24"/>
        </w:rPr>
        <w:t>.</w:t>
      </w:r>
      <w:r w:rsidRPr="00F80569">
        <w:rPr>
          <w:b/>
          <w:i/>
          <w:sz w:val="24"/>
          <w:szCs w:val="24"/>
        </w:rPr>
        <w:t>Постановка земельных участков на государственный кадастровый учет</w:t>
      </w:r>
      <w:r w:rsidRPr="00F80569">
        <w:rPr>
          <w:i/>
          <w:sz w:val="24"/>
          <w:szCs w:val="24"/>
        </w:rPr>
        <w:t>:</w:t>
      </w:r>
    </w:p>
    <w:p w:rsidR="00F80569" w:rsidRPr="00F80569" w:rsidRDefault="00F80569" w:rsidP="00F80569">
      <w:pPr>
        <w:jc w:val="both"/>
        <w:rPr>
          <w:sz w:val="24"/>
          <w:szCs w:val="24"/>
        </w:rPr>
      </w:pPr>
      <w:r w:rsidRPr="00F80569">
        <w:rPr>
          <w:sz w:val="24"/>
          <w:szCs w:val="24"/>
        </w:rPr>
        <w:tab/>
        <w:t>Подача заявления о постановке на государственный кадастровый учет.</w:t>
      </w:r>
    </w:p>
    <w:p w:rsidR="00F80569" w:rsidRPr="00F80569" w:rsidRDefault="00F80569" w:rsidP="00F80569">
      <w:pPr>
        <w:jc w:val="both"/>
        <w:rPr>
          <w:sz w:val="24"/>
          <w:szCs w:val="24"/>
        </w:rPr>
      </w:pPr>
      <w:r w:rsidRPr="00F80569">
        <w:rPr>
          <w:sz w:val="24"/>
          <w:szCs w:val="24"/>
        </w:rPr>
        <w:tab/>
        <w:t>Получение кадастровых  паспортов земельных участков и кадастровых выписок (КВ.1-КВ.6) земельных участков для индивидуального  жилищного строительства.</w:t>
      </w:r>
    </w:p>
    <w:p w:rsidR="00F80569" w:rsidRPr="00F80569" w:rsidRDefault="00F80569" w:rsidP="00F80569">
      <w:pPr>
        <w:jc w:val="both"/>
        <w:rPr>
          <w:b/>
          <w:i/>
          <w:sz w:val="24"/>
          <w:szCs w:val="24"/>
        </w:rPr>
      </w:pPr>
      <w:r w:rsidRPr="00F80569">
        <w:rPr>
          <w:b/>
          <w:i/>
          <w:sz w:val="24"/>
          <w:szCs w:val="24"/>
        </w:rPr>
        <w:t>3.3. Установление границ земельных участков на местности:</w:t>
      </w:r>
    </w:p>
    <w:p w:rsidR="00F80569" w:rsidRPr="00F80569" w:rsidRDefault="00F80569" w:rsidP="00F80569">
      <w:pPr>
        <w:jc w:val="both"/>
        <w:rPr>
          <w:b/>
          <w:i/>
          <w:sz w:val="24"/>
          <w:szCs w:val="24"/>
        </w:rPr>
      </w:pPr>
      <w:r w:rsidRPr="00F80569">
        <w:rPr>
          <w:b/>
          <w:i/>
          <w:sz w:val="24"/>
          <w:szCs w:val="24"/>
        </w:rPr>
        <w:tab/>
      </w:r>
      <w:r w:rsidRPr="00F80569">
        <w:rPr>
          <w:sz w:val="24"/>
          <w:szCs w:val="24"/>
        </w:rPr>
        <w:t xml:space="preserve">Выполнение комплекса инженерно-геодезических работ по выносу в натуру и закреплению на местности временными межевыми знаками (металлическими штырями) поворотных точек границы земельного участка </w:t>
      </w:r>
    </w:p>
    <w:p w:rsidR="00F80569" w:rsidRPr="00F80569" w:rsidRDefault="00F80569" w:rsidP="00F80569">
      <w:pPr>
        <w:rPr>
          <w:sz w:val="24"/>
          <w:szCs w:val="24"/>
        </w:rPr>
      </w:pPr>
      <w:r w:rsidRPr="00F80569">
        <w:rPr>
          <w:sz w:val="24"/>
          <w:szCs w:val="24"/>
        </w:rPr>
        <w:tab/>
        <w:t>Составление Акта сдачи-приемки межевых знаков за сохранностью.</w:t>
      </w:r>
    </w:p>
    <w:p w:rsidR="00F80569" w:rsidRPr="00F80569" w:rsidRDefault="00F80569" w:rsidP="00F80569">
      <w:pPr>
        <w:jc w:val="both"/>
        <w:rPr>
          <w:b/>
          <w:i/>
          <w:sz w:val="24"/>
          <w:szCs w:val="24"/>
        </w:rPr>
      </w:pPr>
      <w:r w:rsidRPr="00F80569">
        <w:rPr>
          <w:b/>
          <w:i/>
          <w:sz w:val="24"/>
          <w:szCs w:val="24"/>
        </w:rPr>
        <w:t>3.4. Сдача работ заказчику</w:t>
      </w:r>
    </w:p>
    <w:p w:rsidR="00F80569" w:rsidRPr="00F80569" w:rsidRDefault="00F80569" w:rsidP="00F80569">
      <w:pPr>
        <w:ind w:firstLine="567"/>
        <w:jc w:val="both"/>
        <w:rPr>
          <w:sz w:val="24"/>
          <w:szCs w:val="24"/>
        </w:rPr>
      </w:pPr>
      <w:r w:rsidRPr="00F80569">
        <w:rPr>
          <w:sz w:val="24"/>
          <w:szCs w:val="24"/>
        </w:rPr>
        <w:t xml:space="preserve">Сдача всего объема работ заказчику осуществляется не позднее сроков, указанных в п.5.1.  технического задания. Сдача работ заказчику может осуществлять как по каждому конкретному земельному участку, так и по всем участкам сразу. </w:t>
      </w:r>
    </w:p>
    <w:p w:rsidR="00F80569" w:rsidRPr="00F80569" w:rsidRDefault="00F80569" w:rsidP="00F80569">
      <w:pPr>
        <w:ind w:firstLine="567"/>
        <w:jc w:val="both"/>
        <w:rPr>
          <w:b/>
          <w:sz w:val="24"/>
          <w:szCs w:val="24"/>
        </w:rPr>
      </w:pPr>
    </w:p>
    <w:p w:rsidR="00F80569" w:rsidRPr="00F80569" w:rsidRDefault="00F80569" w:rsidP="00F80569">
      <w:pPr>
        <w:jc w:val="both"/>
        <w:rPr>
          <w:b/>
          <w:sz w:val="24"/>
          <w:szCs w:val="24"/>
        </w:rPr>
      </w:pPr>
      <w:r w:rsidRPr="00F80569">
        <w:rPr>
          <w:b/>
          <w:sz w:val="24"/>
          <w:szCs w:val="24"/>
        </w:rPr>
        <w:t>4. Основные требования к составу, содержанию и форме предоставляемых материалов.</w:t>
      </w:r>
    </w:p>
    <w:p w:rsidR="00F80569" w:rsidRPr="00F80569" w:rsidRDefault="00F80569" w:rsidP="00F80569">
      <w:pPr>
        <w:pStyle w:val="a5"/>
        <w:rPr>
          <w:szCs w:val="24"/>
        </w:rPr>
      </w:pPr>
      <w:proofErr w:type="gramStart"/>
      <w:r w:rsidRPr="00F80569">
        <w:rPr>
          <w:szCs w:val="24"/>
        </w:rPr>
        <w:t xml:space="preserve">4.1.Межевые планы, оформленные в соответствии с Приказом Минэкономразвития РФ от 24.11.2008 N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w:t>
      </w:r>
      <w:r w:rsidRPr="00F80569">
        <w:rPr>
          <w:szCs w:val="24"/>
        </w:rPr>
        <w:lastRenderedPageBreak/>
        <w:t xml:space="preserve">(Зарегистрировано в Минюсте РФ 15.12.2008 N 12857),  на электронном носителе: текстовая часть  в формате </w:t>
      </w:r>
      <w:r w:rsidRPr="00F80569">
        <w:rPr>
          <w:szCs w:val="24"/>
          <w:lang w:val="en-US"/>
        </w:rPr>
        <w:t>XML</w:t>
      </w:r>
      <w:r w:rsidRPr="00F80569">
        <w:rPr>
          <w:szCs w:val="24"/>
        </w:rPr>
        <w:t>, графическая часть</w:t>
      </w:r>
      <w:proofErr w:type="gramEnd"/>
      <w:r w:rsidRPr="00F80569">
        <w:rPr>
          <w:szCs w:val="24"/>
        </w:rPr>
        <w:t>, приложения в формате PDF.</w:t>
      </w:r>
    </w:p>
    <w:p w:rsidR="00F80569" w:rsidRPr="00F80569" w:rsidRDefault="00F80569" w:rsidP="00F80569">
      <w:pPr>
        <w:pStyle w:val="a5"/>
        <w:rPr>
          <w:szCs w:val="24"/>
        </w:rPr>
      </w:pPr>
      <w:r w:rsidRPr="00F80569">
        <w:rPr>
          <w:szCs w:val="24"/>
        </w:rPr>
        <w:t>4.2. Кадастровые паспорта земельных участков в 2-х экз</w:t>
      </w:r>
      <w:proofErr w:type="gramStart"/>
      <w:r w:rsidRPr="00F80569">
        <w:rPr>
          <w:szCs w:val="24"/>
        </w:rPr>
        <w:t>.(</w:t>
      </w:r>
      <w:proofErr w:type="gramEnd"/>
      <w:r w:rsidRPr="00F80569">
        <w:rPr>
          <w:szCs w:val="24"/>
        </w:rPr>
        <w:t xml:space="preserve">заверенные </w:t>
      </w:r>
      <w:r w:rsidRPr="00F80569">
        <w:rPr>
          <w:bCs/>
          <w:color w:val="000000"/>
          <w:szCs w:val="24"/>
        </w:rPr>
        <w:t>печатью и</w:t>
      </w:r>
      <w:r w:rsidRPr="00F80569">
        <w:rPr>
          <w:color w:val="000000"/>
          <w:szCs w:val="24"/>
        </w:rPr>
        <w:t xml:space="preserve"> подписью должностного лица органа </w:t>
      </w:r>
      <w:r w:rsidRPr="00F80569">
        <w:rPr>
          <w:bCs/>
          <w:color w:val="000000"/>
          <w:szCs w:val="24"/>
        </w:rPr>
        <w:t>кадастрового</w:t>
      </w:r>
      <w:r w:rsidRPr="00F80569">
        <w:rPr>
          <w:color w:val="000000"/>
          <w:szCs w:val="24"/>
        </w:rPr>
        <w:t xml:space="preserve"> учета).</w:t>
      </w:r>
    </w:p>
    <w:p w:rsidR="00F80569" w:rsidRPr="00F80569" w:rsidRDefault="00F80569" w:rsidP="00F80569">
      <w:pPr>
        <w:pStyle w:val="a5"/>
        <w:rPr>
          <w:szCs w:val="24"/>
        </w:rPr>
      </w:pPr>
      <w:r w:rsidRPr="00F80569">
        <w:rPr>
          <w:szCs w:val="24"/>
        </w:rPr>
        <w:t>4.3. Кадастровые  выписки земельных участков (КВ.1-КВ.6) в 1-х экз</w:t>
      </w:r>
      <w:proofErr w:type="gramStart"/>
      <w:r w:rsidRPr="00F80569">
        <w:rPr>
          <w:szCs w:val="24"/>
        </w:rPr>
        <w:t>.(</w:t>
      </w:r>
      <w:proofErr w:type="gramEnd"/>
      <w:r w:rsidRPr="00F80569">
        <w:rPr>
          <w:szCs w:val="24"/>
        </w:rPr>
        <w:t xml:space="preserve">заверенные </w:t>
      </w:r>
      <w:r w:rsidRPr="00F80569">
        <w:rPr>
          <w:bCs/>
          <w:color w:val="000000"/>
          <w:szCs w:val="24"/>
        </w:rPr>
        <w:t xml:space="preserve">печатью и </w:t>
      </w:r>
      <w:r w:rsidRPr="00F80569">
        <w:rPr>
          <w:color w:val="000000"/>
          <w:szCs w:val="24"/>
        </w:rPr>
        <w:t xml:space="preserve"> подписью должностного лица органа </w:t>
      </w:r>
      <w:r w:rsidRPr="00F80569">
        <w:rPr>
          <w:bCs/>
          <w:color w:val="000000"/>
          <w:szCs w:val="24"/>
        </w:rPr>
        <w:t>кадастрового</w:t>
      </w:r>
      <w:r w:rsidRPr="00F80569">
        <w:rPr>
          <w:color w:val="000000"/>
          <w:szCs w:val="24"/>
        </w:rPr>
        <w:t xml:space="preserve"> учета).</w:t>
      </w:r>
    </w:p>
    <w:p w:rsidR="00F80569" w:rsidRPr="00F80569" w:rsidRDefault="00F80569" w:rsidP="00F80569">
      <w:pPr>
        <w:jc w:val="both"/>
        <w:rPr>
          <w:sz w:val="24"/>
          <w:szCs w:val="24"/>
        </w:rPr>
      </w:pPr>
      <w:r w:rsidRPr="00F80569">
        <w:rPr>
          <w:sz w:val="24"/>
          <w:szCs w:val="24"/>
        </w:rPr>
        <w:t>4.4. Справка ЦТИ Пермского края о наличии/отсутствии на техническом учете зданий, строений, сооружений расположенных в границах земельных участков.</w:t>
      </w:r>
    </w:p>
    <w:p w:rsidR="00F80569" w:rsidRPr="00F80569" w:rsidRDefault="00F80569" w:rsidP="00F80569">
      <w:pPr>
        <w:pStyle w:val="a5"/>
        <w:rPr>
          <w:szCs w:val="24"/>
        </w:rPr>
      </w:pPr>
      <w:r w:rsidRPr="00F80569">
        <w:rPr>
          <w:szCs w:val="24"/>
        </w:rPr>
        <w:t>4.5. Установление границ земельных участков на местности (акт сдачи-приемки межевых знаков).</w:t>
      </w:r>
    </w:p>
    <w:p w:rsidR="00F80569" w:rsidRPr="00F80569" w:rsidRDefault="00F80569" w:rsidP="00F80569">
      <w:pPr>
        <w:pStyle w:val="a5"/>
        <w:rPr>
          <w:szCs w:val="24"/>
        </w:rPr>
      </w:pPr>
      <w:r w:rsidRPr="00F80569">
        <w:rPr>
          <w:szCs w:val="24"/>
        </w:rPr>
        <w:t>4.6. Пакет документации по формированию на каждый земельный участок предоставляется Заказчику в отдельно оформленной папке.</w:t>
      </w:r>
    </w:p>
    <w:p w:rsidR="00F80569" w:rsidRPr="00F80569" w:rsidRDefault="00F80569" w:rsidP="00F80569">
      <w:pPr>
        <w:pStyle w:val="a5"/>
        <w:rPr>
          <w:szCs w:val="24"/>
        </w:rPr>
      </w:pPr>
      <w:r w:rsidRPr="00F80569">
        <w:rPr>
          <w:szCs w:val="24"/>
        </w:rPr>
        <w:t>4.7. Акт сдачи-приемки выполненных работ предоставляется Заказчику в 2-х экз.</w:t>
      </w:r>
    </w:p>
    <w:p w:rsidR="00F80569" w:rsidRPr="00F80569" w:rsidRDefault="00F80569" w:rsidP="00F80569">
      <w:pPr>
        <w:jc w:val="both"/>
        <w:rPr>
          <w:b/>
          <w:sz w:val="24"/>
          <w:szCs w:val="24"/>
        </w:rPr>
      </w:pPr>
    </w:p>
    <w:p w:rsidR="00F80569" w:rsidRPr="00F80569" w:rsidRDefault="00F80569" w:rsidP="00F80569">
      <w:pPr>
        <w:jc w:val="both"/>
        <w:rPr>
          <w:b/>
          <w:sz w:val="24"/>
          <w:szCs w:val="24"/>
        </w:rPr>
      </w:pPr>
      <w:r w:rsidRPr="00F80569">
        <w:rPr>
          <w:b/>
          <w:sz w:val="24"/>
          <w:szCs w:val="24"/>
        </w:rPr>
        <w:t>5. Срок выполнения работ.</w:t>
      </w:r>
    </w:p>
    <w:p w:rsidR="00F80569" w:rsidRPr="00F80569" w:rsidRDefault="00F80569" w:rsidP="00F80569">
      <w:pPr>
        <w:jc w:val="both"/>
        <w:rPr>
          <w:b/>
          <w:sz w:val="24"/>
          <w:szCs w:val="24"/>
        </w:rPr>
      </w:pPr>
      <w:r w:rsidRPr="00F80569">
        <w:rPr>
          <w:sz w:val="24"/>
          <w:szCs w:val="24"/>
        </w:rPr>
        <w:t xml:space="preserve">5.1. Сроки выполнения всего объема работ - </w:t>
      </w:r>
      <w:r w:rsidRPr="00F80569">
        <w:rPr>
          <w:b/>
          <w:sz w:val="24"/>
          <w:szCs w:val="24"/>
        </w:rPr>
        <w:t>не  позднее 13.12.2012г.</w:t>
      </w:r>
    </w:p>
    <w:p w:rsidR="00F80569" w:rsidRPr="00F80569" w:rsidRDefault="00F80569" w:rsidP="00F80569">
      <w:pPr>
        <w:jc w:val="both"/>
        <w:rPr>
          <w:sz w:val="24"/>
          <w:szCs w:val="24"/>
        </w:rPr>
      </w:pPr>
    </w:p>
    <w:p w:rsidR="00F80569" w:rsidRPr="00F80569" w:rsidRDefault="00F80569" w:rsidP="00F80569">
      <w:pPr>
        <w:jc w:val="both"/>
        <w:rPr>
          <w:b/>
          <w:sz w:val="24"/>
          <w:szCs w:val="24"/>
        </w:rPr>
      </w:pPr>
      <w:r w:rsidRPr="00F80569">
        <w:rPr>
          <w:b/>
          <w:sz w:val="24"/>
          <w:szCs w:val="24"/>
        </w:rPr>
        <w:t>6. Требования к исполнителю работ.</w:t>
      </w:r>
    </w:p>
    <w:p w:rsidR="00F80569" w:rsidRPr="00F80569" w:rsidRDefault="00F80569" w:rsidP="00F80569">
      <w:pPr>
        <w:jc w:val="both"/>
        <w:rPr>
          <w:sz w:val="24"/>
          <w:szCs w:val="24"/>
        </w:rPr>
      </w:pPr>
      <w:proofErr w:type="gramStart"/>
      <w:r w:rsidRPr="00F80569">
        <w:rPr>
          <w:sz w:val="24"/>
          <w:szCs w:val="24"/>
        </w:rPr>
        <w:t>6.1.Для индивидуальных предпринимателей - наличие квалификационного аттестата кадастрового инженера (в соответствии со ст.32 .</w:t>
      </w:r>
      <w:r w:rsidRPr="00F80569">
        <w:rPr>
          <w:color w:val="0070C0"/>
          <w:sz w:val="24"/>
          <w:szCs w:val="24"/>
        </w:rPr>
        <w:t xml:space="preserve"> </w:t>
      </w:r>
      <w:r w:rsidRPr="00F80569">
        <w:rPr>
          <w:sz w:val="24"/>
          <w:szCs w:val="24"/>
        </w:rPr>
        <w:t>Федерального закона от 24.07.2007 г. № 221-ФЗ «О государственном кадастре недвижимости».</w:t>
      </w:r>
      <w:proofErr w:type="gramEnd"/>
    </w:p>
    <w:p w:rsidR="00F80569" w:rsidRPr="00F80569" w:rsidRDefault="00F80569" w:rsidP="00F80569">
      <w:pPr>
        <w:jc w:val="both"/>
        <w:rPr>
          <w:color w:val="0070C0"/>
          <w:sz w:val="24"/>
          <w:szCs w:val="24"/>
        </w:rPr>
      </w:pPr>
      <w:r w:rsidRPr="00F80569">
        <w:rPr>
          <w:color w:val="0070C0"/>
          <w:sz w:val="24"/>
          <w:szCs w:val="24"/>
        </w:rPr>
        <w:t xml:space="preserve"> </w:t>
      </w:r>
    </w:p>
    <w:p w:rsidR="00F80569" w:rsidRPr="00F80569" w:rsidRDefault="00F80569" w:rsidP="00F80569">
      <w:pPr>
        <w:jc w:val="both"/>
        <w:rPr>
          <w:sz w:val="24"/>
          <w:szCs w:val="24"/>
        </w:rPr>
      </w:pPr>
      <w:r w:rsidRPr="00F80569">
        <w:rPr>
          <w:sz w:val="24"/>
          <w:szCs w:val="24"/>
        </w:rPr>
        <w:t xml:space="preserve">6.2. </w:t>
      </w:r>
      <w:proofErr w:type="gramStart"/>
      <w:r w:rsidRPr="00F80569">
        <w:rPr>
          <w:sz w:val="24"/>
          <w:szCs w:val="24"/>
        </w:rPr>
        <w:t>Для  юридических лиц -  наличие в штате не менее двух кадастровых инженеров, которые вправе осуществлять кадастровую деятельность на основании трудового договора с юридическим лицом (в соответствии со ст.33 .</w:t>
      </w:r>
      <w:r w:rsidRPr="00F80569">
        <w:rPr>
          <w:color w:val="0070C0"/>
          <w:sz w:val="24"/>
          <w:szCs w:val="24"/>
        </w:rPr>
        <w:t xml:space="preserve"> </w:t>
      </w:r>
      <w:r w:rsidRPr="00F80569">
        <w:rPr>
          <w:sz w:val="24"/>
          <w:szCs w:val="24"/>
        </w:rPr>
        <w:t>Федерального закона от 24.07.2007 г. № 221-ФЗ «О государственном кадастре недвижимости».</w:t>
      </w:r>
      <w:proofErr w:type="gramEnd"/>
    </w:p>
    <w:p w:rsidR="00F80569" w:rsidRPr="00F80569" w:rsidRDefault="00F80569" w:rsidP="00F80569">
      <w:pPr>
        <w:autoSpaceDE w:val="0"/>
        <w:autoSpaceDN w:val="0"/>
        <w:adjustRightInd w:val="0"/>
        <w:ind w:firstLine="540"/>
        <w:jc w:val="both"/>
        <w:outlineLvl w:val="1"/>
        <w:rPr>
          <w:sz w:val="24"/>
          <w:szCs w:val="24"/>
        </w:rPr>
      </w:pPr>
    </w:p>
    <w:p w:rsidR="00F80569" w:rsidRPr="00F80569" w:rsidRDefault="00F80569" w:rsidP="00F80569">
      <w:pPr>
        <w:jc w:val="both"/>
        <w:rPr>
          <w:b/>
          <w:sz w:val="24"/>
          <w:szCs w:val="24"/>
        </w:rPr>
      </w:pPr>
      <w:r w:rsidRPr="00F80569">
        <w:rPr>
          <w:b/>
          <w:sz w:val="24"/>
          <w:szCs w:val="24"/>
        </w:rPr>
        <w:t>7. Дополнительная информация.</w:t>
      </w:r>
    </w:p>
    <w:p w:rsidR="00F80569" w:rsidRPr="00F80569" w:rsidRDefault="00F80569" w:rsidP="00F80569">
      <w:pPr>
        <w:autoSpaceDE w:val="0"/>
        <w:autoSpaceDN w:val="0"/>
        <w:adjustRightInd w:val="0"/>
        <w:jc w:val="both"/>
        <w:rPr>
          <w:sz w:val="24"/>
          <w:szCs w:val="24"/>
        </w:rPr>
      </w:pPr>
      <w:r w:rsidRPr="00F80569">
        <w:rPr>
          <w:sz w:val="24"/>
          <w:szCs w:val="24"/>
        </w:rPr>
        <w:t xml:space="preserve">7.1.Указанные в приложении № 3 к контракту земельные участки расположены в одной территориальной зоне в соответствии с «Правилами землепользования и </w:t>
      </w:r>
      <w:proofErr w:type="gramStart"/>
      <w:r w:rsidRPr="00F80569">
        <w:rPr>
          <w:sz w:val="24"/>
          <w:szCs w:val="24"/>
        </w:rPr>
        <w:t>застройки города</w:t>
      </w:r>
      <w:proofErr w:type="gramEnd"/>
      <w:r w:rsidRPr="00F80569">
        <w:rPr>
          <w:sz w:val="24"/>
          <w:szCs w:val="24"/>
        </w:rPr>
        <w:t xml:space="preserve"> Перми», утвержденными решением Пермской Городской Думы  от 26.06.2007  № 143 - в действующей редакции.</w:t>
      </w:r>
    </w:p>
    <w:p w:rsidR="00F80569" w:rsidRPr="00F80569" w:rsidRDefault="00F80569" w:rsidP="00F80569">
      <w:pPr>
        <w:autoSpaceDE w:val="0"/>
        <w:autoSpaceDN w:val="0"/>
        <w:adjustRightInd w:val="0"/>
        <w:ind w:left="360"/>
        <w:jc w:val="both"/>
        <w:rPr>
          <w:sz w:val="24"/>
          <w:szCs w:val="24"/>
        </w:rPr>
      </w:pPr>
    </w:p>
    <w:p w:rsidR="00F80569" w:rsidRPr="00F80569" w:rsidRDefault="00F80569" w:rsidP="00F80569">
      <w:pPr>
        <w:jc w:val="both"/>
        <w:rPr>
          <w:b/>
          <w:sz w:val="24"/>
          <w:szCs w:val="24"/>
        </w:rPr>
      </w:pPr>
      <w:r w:rsidRPr="00F80569">
        <w:rPr>
          <w:b/>
          <w:sz w:val="24"/>
          <w:szCs w:val="24"/>
        </w:rPr>
        <w:t>8. Исходные данные.</w:t>
      </w:r>
    </w:p>
    <w:p w:rsidR="00F80569" w:rsidRPr="00F80569" w:rsidRDefault="00F80569" w:rsidP="00F80569">
      <w:pPr>
        <w:jc w:val="both"/>
        <w:rPr>
          <w:sz w:val="24"/>
          <w:szCs w:val="24"/>
        </w:rPr>
      </w:pPr>
      <w:r w:rsidRPr="00F80569">
        <w:rPr>
          <w:sz w:val="24"/>
          <w:szCs w:val="24"/>
        </w:rPr>
        <w:t>8.1.Схема расположения земельных участков, подлежащих  формированию и постановке на государственный кадастровый учет. Количество участков –  30. (Приложение № 2 к контракту).</w:t>
      </w:r>
    </w:p>
    <w:p w:rsidR="00F80569" w:rsidRPr="00F80569" w:rsidRDefault="00F80569" w:rsidP="00F80569">
      <w:pPr>
        <w:jc w:val="both"/>
        <w:rPr>
          <w:sz w:val="24"/>
          <w:szCs w:val="24"/>
        </w:rPr>
      </w:pPr>
      <w:r w:rsidRPr="00F80569">
        <w:rPr>
          <w:sz w:val="24"/>
          <w:szCs w:val="24"/>
        </w:rPr>
        <w:t xml:space="preserve">8.2.Топографическая съемка земельных участков. Предоставляется Заказчиком в течение пяти рабочих дней после заключения контракта. </w:t>
      </w:r>
    </w:p>
    <w:p w:rsidR="00F80569" w:rsidRPr="00F80569" w:rsidRDefault="00F80569" w:rsidP="00F80569">
      <w:pPr>
        <w:jc w:val="both"/>
        <w:rPr>
          <w:sz w:val="24"/>
          <w:szCs w:val="24"/>
        </w:rPr>
      </w:pPr>
      <w:r w:rsidRPr="00F80569">
        <w:rPr>
          <w:sz w:val="24"/>
          <w:szCs w:val="24"/>
        </w:rPr>
        <w:t>8.3.Сведения государственного земельного кадастра. Предоставляется Заказчиком в течение пяти рабочих дней после заключения контракта.</w:t>
      </w:r>
    </w:p>
    <w:p w:rsidR="00F80569" w:rsidRPr="00F80569" w:rsidRDefault="00F80569" w:rsidP="00F80569">
      <w:pPr>
        <w:jc w:val="both"/>
        <w:rPr>
          <w:sz w:val="24"/>
          <w:szCs w:val="24"/>
        </w:rPr>
      </w:pPr>
      <w:r w:rsidRPr="00F80569">
        <w:rPr>
          <w:sz w:val="24"/>
          <w:szCs w:val="24"/>
        </w:rPr>
        <w:t>8.4.Сведения муниципального реестра земель. Предоставляется Заказчиком в течение пяти рабочих дней после заключения контракта.</w:t>
      </w:r>
    </w:p>
    <w:p w:rsidR="00F80569" w:rsidRPr="00F80569" w:rsidRDefault="00F80569" w:rsidP="00F80569">
      <w:pPr>
        <w:jc w:val="both"/>
        <w:rPr>
          <w:sz w:val="24"/>
          <w:szCs w:val="24"/>
        </w:rPr>
      </w:pPr>
      <w:r w:rsidRPr="00F80569">
        <w:rPr>
          <w:sz w:val="24"/>
          <w:szCs w:val="24"/>
        </w:rPr>
        <w:t>8.5. Справка о резервировании временных адресов земельным участкам. Предоставляется Заказчиком в течение пяти рабочих дней после заключения контракта.</w:t>
      </w:r>
    </w:p>
    <w:p w:rsidR="00F80569" w:rsidRPr="00F80569" w:rsidRDefault="00F80569" w:rsidP="00F80569">
      <w:pPr>
        <w:jc w:val="both"/>
        <w:rPr>
          <w:sz w:val="24"/>
          <w:szCs w:val="24"/>
        </w:rPr>
      </w:pPr>
      <w:r w:rsidRPr="00F80569">
        <w:rPr>
          <w:sz w:val="24"/>
          <w:szCs w:val="24"/>
        </w:rPr>
        <w:t>8.6. Каталог координат поворотных точек границ земельных участков. Предоставляется Заказчиком в течение пяти рабочих дней после заключения контракта.</w:t>
      </w:r>
    </w:p>
    <w:p w:rsidR="00F80569" w:rsidRPr="00F80569" w:rsidRDefault="00F80569" w:rsidP="00F80569">
      <w:pPr>
        <w:jc w:val="both"/>
        <w:rPr>
          <w:sz w:val="24"/>
          <w:szCs w:val="24"/>
        </w:rPr>
      </w:pPr>
    </w:p>
    <w:p w:rsidR="00F80569" w:rsidRPr="00F80569" w:rsidRDefault="00F80569" w:rsidP="00F80569">
      <w:pPr>
        <w:pStyle w:val="a5"/>
        <w:rPr>
          <w:szCs w:val="24"/>
        </w:rPr>
      </w:pPr>
    </w:p>
    <w:p w:rsidR="00F80569" w:rsidRPr="00F80569" w:rsidRDefault="00F80569" w:rsidP="00F80569">
      <w:pPr>
        <w:rPr>
          <w:sz w:val="24"/>
          <w:szCs w:val="24"/>
        </w:rPr>
      </w:pPr>
      <w:r w:rsidRPr="00F80569">
        <w:rPr>
          <w:sz w:val="24"/>
          <w:szCs w:val="24"/>
        </w:rPr>
        <w:t>И.о</w:t>
      </w:r>
      <w:proofErr w:type="gramStart"/>
      <w:r w:rsidRPr="00F80569">
        <w:rPr>
          <w:sz w:val="24"/>
          <w:szCs w:val="24"/>
        </w:rPr>
        <w:t>.н</w:t>
      </w:r>
      <w:proofErr w:type="gramEnd"/>
      <w:r w:rsidRPr="00F80569">
        <w:rPr>
          <w:sz w:val="24"/>
          <w:szCs w:val="24"/>
        </w:rPr>
        <w:t xml:space="preserve">ачальника отдела </w:t>
      </w:r>
    </w:p>
    <w:p w:rsidR="00F80569" w:rsidRPr="00F80569" w:rsidRDefault="00F80569" w:rsidP="00F80569">
      <w:pPr>
        <w:rPr>
          <w:sz w:val="24"/>
          <w:szCs w:val="24"/>
        </w:rPr>
      </w:pPr>
      <w:r w:rsidRPr="00F80569">
        <w:rPr>
          <w:sz w:val="24"/>
          <w:szCs w:val="24"/>
        </w:rPr>
        <w:t>градостроительной подготовки территорий ДГА                                             Т.В.Сазонова</w:t>
      </w:r>
    </w:p>
    <w:p w:rsidR="00F80569" w:rsidRPr="00F80569" w:rsidRDefault="00F80569" w:rsidP="00F80569">
      <w:pPr>
        <w:rPr>
          <w:sz w:val="24"/>
          <w:szCs w:val="24"/>
        </w:rPr>
      </w:pPr>
    </w:p>
    <w:p w:rsidR="00F80569" w:rsidRPr="00F80569" w:rsidRDefault="00F80569" w:rsidP="00F80569">
      <w:pPr>
        <w:rPr>
          <w:sz w:val="24"/>
          <w:szCs w:val="24"/>
        </w:rPr>
      </w:pPr>
    </w:p>
    <w:p w:rsidR="00F80569" w:rsidRPr="00F80569" w:rsidRDefault="00F80569" w:rsidP="00F80569">
      <w:pPr>
        <w:rPr>
          <w:sz w:val="24"/>
          <w:szCs w:val="24"/>
        </w:rPr>
      </w:pPr>
      <w:r w:rsidRPr="00F80569">
        <w:rPr>
          <w:sz w:val="24"/>
          <w:szCs w:val="24"/>
        </w:rPr>
        <w:t>Начальник управления территориального планирования</w:t>
      </w:r>
    </w:p>
    <w:p w:rsidR="00F80569" w:rsidRPr="00F80569" w:rsidRDefault="00F80569" w:rsidP="00F80569">
      <w:pPr>
        <w:rPr>
          <w:sz w:val="24"/>
          <w:szCs w:val="24"/>
        </w:rPr>
      </w:pPr>
      <w:r w:rsidRPr="00F80569">
        <w:rPr>
          <w:sz w:val="24"/>
          <w:szCs w:val="24"/>
        </w:rPr>
        <w:t xml:space="preserve">и механизмов реализации ДГА                                                                           </w:t>
      </w:r>
      <w:proofErr w:type="spellStart"/>
      <w:r w:rsidRPr="00F80569">
        <w:rPr>
          <w:sz w:val="24"/>
          <w:szCs w:val="24"/>
        </w:rPr>
        <w:t>И.Ю.Дылдин</w:t>
      </w:r>
      <w:proofErr w:type="spellEnd"/>
    </w:p>
    <w:p w:rsidR="00F80569" w:rsidRDefault="00F80569" w:rsidP="00F80569">
      <w:pPr>
        <w:rPr>
          <w:sz w:val="24"/>
          <w:szCs w:val="24"/>
        </w:rPr>
        <w:sectPr w:rsidR="00F80569" w:rsidSect="0041790E">
          <w:pgSz w:w="11906" w:h="16838"/>
          <w:pgMar w:top="360" w:right="850" w:bottom="540" w:left="1701" w:header="708" w:footer="708" w:gutter="0"/>
          <w:cols w:space="708"/>
          <w:docGrid w:linePitch="360"/>
        </w:sectPr>
      </w:pPr>
    </w:p>
    <w:p w:rsidR="002C079D" w:rsidRDefault="00F80569" w:rsidP="00F80569">
      <w:pPr>
        <w:jc w:val="right"/>
        <w:rPr>
          <w:sz w:val="24"/>
          <w:szCs w:val="24"/>
        </w:rPr>
      </w:pPr>
      <w:r>
        <w:rPr>
          <w:sz w:val="24"/>
          <w:szCs w:val="24"/>
        </w:rPr>
        <w:lastRenderedPageBreak/>
        <w:t>Приложение № 2 к контракту</w:t>
      </w:r>
    </w:p>
    <w:p w:rsidR="00142FF1" w:rsidRDefault="00F80569" w:rsidP="00F80569">
      <w:pPr>
        <w:jc w:val="right"/>
        <w:rPr>
          <w:sz w:val="24"/>
          <w:szCs w:val="24"/>
        </w:rPr>
        <w:sectPr w:rsidR="00142FF1" w:rsidSect="0041790E">
          <w:pgSz w:w="11906" w:h="16838"/>
          <w:pgMar w:top="360" w:right="850" w:bottom="540" w:left="1701" w:header="708" w:footer="708" w:gutter="0"/>
          <w:cols w:space="708"/>
          <w:docGrid w:linePitch="360"/>
        </w:sectPr>
      </w:pPr>
      <w:r>
        <w:rPr>
          <w:noProof/>
          <w:sz w:val="24"/>
          <w:szCs w:val="24"/>
        </w:rPr>
        <w:drawing>
          <wp:anchor distT="0" distB="0" distL="114300" distR="114300" simplePos="0" relativeHeight="251659264" behindDoc="1" locked="0" layoutInCell="1" allowOverlap="1">
            <wp:simplePos x="0" y="0"/>
            <wp:positionH relativeFrom="column">
              <wp:posOffset>-1511935</wp:posOffset>
            </wp:positionH>
            <wp:positionV relativeFrom="paragraph">
              <wp:posOffset>453390</wp:posOffset>
            </wp:positionV>
            <wp:extent cx="8164830" cy="9740900"/>
            <wp:effectExtent l="19050" t="0" r="7620" b="0"/>
            <wp:wrapNone/>
            <wp:docPr id="3" name="Рисунок 1" descr="C:\Users\Hozyainova\Desktop\заозерье_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zyainova\Desktop\заозерье_3.bmp"/>
                    <pic:cNvPicPr>
                      <a:picLocks noChangeAspect="1" noChangeArrowheads="1"/>
                    </pic:cNvPicPr>
                  </pic:nvPicPr>
                  <pic:blipFill>
                    <a:blip r:embed="rId6" cstate="print"/>
                    <a:srcRect/>
                    <a:stretch>
                      <a:fillRect/>
                    </a:stretch>
                  </pic:blipFill>
                  <pic:spPr bwMode="auto">
                    <a:xfrm>
                      <a:off x="0" y="0"/>
                      <a:ext cx="8164830" cy="9740900"/>
                    </a:xfrm>
                    <a:prstGeom prst="rect">
                      <a:avLst/>
                    </a:prstGeom>
                    <a:noFill/>
                    <a:ln w="9525">
                      <a:noFill/>
                      <a:miter lim="800000"/>
                      <a:headEnd/>
                      <a:tailEnd/>
                    </a:ln>
                  </pic:spPr>
                </pic:pic>
              </a:graphicData>
            </a:graphic>
          </wp:anchor>
        </w:drawing>
      </w:r>
      <w:r>
        <w:rPr>
          <w:sz w:val="24"/>
          <w:szCs w:val="24"/>
        </w:rPr>
        <w:t>№</w:t>
      </w:r>
      <w:proofErr w:type="spellStart"/>
      <w:r>
        <w:rPr>
          <w:sz w:val="24"/>
          <w:szCs w:val="24"/>
        </w:rPr>
        <w:t>___________от</w:t>
      </w:r>
      <w:proofErr w:type="spellEnd"/>
      <w:r>
        <w:rPr>
          <w:sz w:val="24"/>
          <w:szCs w:val="24"/>
        </w:rPr>
        <w:t xml:space="preserve"> _____2012г.</w:t>
      </w:r>
    </w:p>
    <w:tbl>
      <w:tblPr>
        <w:tblW w:w="9343" w:type="dxa"/>
        <w:tblInd w:w="98" w:type="dxa"/>
        <w:tblLook w:val="04A0"/>
      </w:tblPr>
      <w:tblGrid>
        <w:gridCol w:w="532"/>
        <w:gridCol w:w="3447"/>
        <w:gridCol w:w="1694"/>
        <w:gridCol w:w="1876"/>
        <w:gridCol w:w="1794"/>
      </w:tblGrid>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5364" w:type="dxa"/>
            <w:gridSpan w:val="3"/>
            <w:tcBorders>
              <w:top w:val="nil"/>
              <w:left w:val="nil"/>
              <w:bottom w:val="nil"/>
              <w:right w:val="nil"/>
            </w:tcBorders>
            <w:shd w:val="clear" w:color="auto" w:fill="auto"/>
            <w:vAlign w:val="center"/>
            <w:hideMark/>
          </w:tcPr>
          <w:p w:rsidR="00BF73AB" w:rsidRPr="00BF73AB" w:rsidRDefault="00BF73AB" w:rsidP="00BF73AB">
            <w:pPr>
              <w:jc w:val="right"/>
              <w:rPr>
                <w:color w:val="000000"/>
                <w:sz w:val="22"/>
                <w:szCs w:val="22"/>
              </w:rPr>
            </w:pPr>
            <w:r w:rsidRPr="00BF73AB">
              <w:rPr>
                <w:color w:val="000000"/>
                <w:sz w:val="22"/>
                <w:szCs w:val="22"/>
              </w:rPr>
              <w:t xml:space="preserve">Приложение № 3 к  контракту    </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5364" w:type="dxa"/>
            <w:gridSpan w:val="3"/>
            <w:tcBorders>
              <w:top w:val="nil"/>
              <w:left w:val="nil"/>
              <w:bottom w:val="nil"/>
              <w:right w:val="nil"/>
            </w:tcBorders>
            <w:shd w:val="clear" w:color="auto" w:fill="auto"/>
            <w:vAlign w:val="center"/>
            <w:hideMark/>
          </w:tcPr>
          <w:p w:rsidR="00BF73AB" w:rsidRPr="00BF73AB" w:rsidRDefault="00BF73AB" w:rsidP="00BF73AB">
            <w:pPr>
              <w:jc w:val="right"/>
              <w:rPr>
                <w:color w:val="000000"/>
                <w:sz w:val="22"/>
                <w:szCs w:val="22"/>
              </w:rPr>
            </w:pPr>
            <w:r>
              <w:rPr>
                <w:color w:val="000000"/>
                <w:sz w:val="22"/>
                <w:szCs w:val="22"/>
              </w:rPr>
              <w:t>№</w:t>
            </w:r>
            <w:proofErr w:type="spellStart"/>
            <w:r>
              <w:rPr>
                <w:color w:val="000000"/>
                <w:sz w:val="22"/>
                <w:szCs w:val="22"/>
              </w:rPr>
              <w:t>_________от</w:t>
            </w:r>
            <w:proofErr w:type="spellEnd"/>
            <w:r>
              <w:rPr>
                <w:color w:val="000000"/>
                <w:sz w:val="22"/>
                <w:szCs w:val="22"/>
              </w:rPr>
              <w:t xml:space="preserve"> ________2012г.</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1876"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1794"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3670" w:type="dxa"/>
            <w:gridSpan w:val="2"/>
            <w:tcBorders>
              <w:top w:val="nil"/>
              <w:left w:val="nil"/>
              <w:bottom w:val="nil"/>
              <w:right w:val="nil"/>
            </w:tcBorders>
            <w:shd w:val="clear" w:color="auto" w:fill="auto"/>
            <w:vAlign w:val="center"/>
            <w:hideMark/>
          </w:tcPr>
          <w:p w:rsidR="00BF73AB" w:rsidRPr="00BF73AB" w:rsidRDefault="00BF73AB" w:rsidP="00BF73AB">
            <w:pPr>
              <w:rPr>
                <w:color w:val="000000"/>
                <w:sz w:val="22"/>
                <w:szCs w:val="22"/>
              </w:rPr>
            </w:pPr>
            <w:r w:rsidRPr="00BF73AB">
              <w:rPr>
                <w:color w:val="000000"/>
                <w:sz w:val="22"/>
                <w:szCs w:val="22"/>
              </w:rPr>
              <w:t>Утверждаю</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3670" w:type="dxa"/>
            <w:gridSpan w:val="2"/>
            <w:tcBorders>
              <w:top w:val="nil"/>
              <w:left w:val="nil"/>
              <w:bottom w:val="nil"/>
              <w:right w:val="nil"/>
            </w:tcBorders>
            <w:shd w:val="clear" w:color="auto" w:fill="auto"/>
            <w:vAlign w:val="center"/>
            <w:hideMark/>
          </w:tcPr>
          <w:p w:rsidR="00BF73AB" w:rsidRPr="00BF73AB" w:rsidRDefault="00BF73AB" w:rsidP="00BF73AB">
            <w:pPr>
              <w:rPr>
                <w:color w:val="000000"/>
                <w:sz w:val="22"/>
                <w:szCs w:val="22"/>
              </w:rPr>
            </w:pPr>
            <w:r w:rsidRPr="00BF73AB">
              <w:rPr>
                <w:color w:val="000000"/>
                <w:sz w:val="22"/>
                <w:szCs w:val="22"/>
              </w:rPr>
              <w:t xml:space="preserve">Начальник ДГА администрации </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3670" w:type="dxa"/>
            <w:gridSpan w:val="2"/>
            <w:tcBorders>
              <w:top w:val="nil"/>
              <w:left w:val="nil"/>
              <w:bottom w:val="nil"/>
              <w:right w:val="nil"/>
            </w:tcBorders>
            <w:shd w:val="clear" w:color="auto" w:fill="auto"/>
            <w:vAlign w:val="center"/>
            <w:hideMark/>
          </w:tcPr>
          <w:p w:rsidR="00BF73AB" w:rsidRPr="00BF73AB" w:rsidRDefault="00BF73AB" w:rsidP="00BF73AB">
            <w:pPr>
              <w:rPr>
                <w:color w:val="000000"/>
                <w:sz w:val="22"/>
                <w:szCs w:val="22"/>
              </w:rPr>
            </w:pPr>
            <w:r w:rsidRPr="00BF73AB">
              <w:rPr>
                <w:color w:val="000000"/>
                <w:sz w:val="22"/>
                <w:szCs w:val="22"/>
              </w:rPr>
              <w:t>города Перми</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5364" w:type="dxa"/>
            <w:gridSpan w:val="3"/>
            <w:tcBorders>
              <w:top w:val="nil"/>
              <w:left w:val="nil"/>
              <w:bottom w:val="nil"/>
              <w:right w:val="nil"/>
            </w:tcBorders>
            <w:shd w:val="clear" w:color="auto" w:fill="auto"/>
            <w:vAlign w:val="center"/>
            <w:hideMark/>
          </w:tcPr>
          <w:p w:rsidR="00BF73AB" w:rsidRPr="00BF73AB" w:rsidRDefault="00BF73AB" w:rsidP="00BF73AB">
            <w:pPr>
              <w:jc w:val="right"/>
              <w:rPr>
                <w:color w:val="000000"/>
                <w:sz w:val="22"/>
                <w:szCs w:val="22"/>
              </w:rPr>
            </w:pPr>
            <w:proofErr w:type="spellStart"/>
            <w:r w:rsidRPr="00BF73AB">
              <w:rPr>
                <w:color w:val="000000"/>
                <w:sz w:val="22"/>
                <w:szCs w:val="22"/>
              </w:rPr>
              <w:t>__________________О.В.Горюнов</w:t>
            </w:r>
            <w:proofErr w:type="spellEnd"/>
          </w:p>
        </w:tc>
      </w:tr>
      <w:tr w:rsidR="00BF73AB" w:rsidRPr="00BF73AB" w:rsidTr="00BF73AB">
        <w:trPr>
          <w:trHeight w:val="99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8811" w:type="dxa"/>
            <w:gridSpan w:val="4"/>
            <w:tcBorders>
              <w:top w:val="nil"/>
              <w:left w:val="nil"/>
              <w:bottom w:val="nil"/>
              <w:right w:val="nil"/>
            </w:tcBorders>
            <w:shd w:val="clear" w:color="auto" w:fill="auto"/>
            <w:hideMark/>
          </w:tcPr>
          <w:p w:rsidR="00BF73AB" w:rsidRPr="00BF73AB" w:rsidRDefault="00BF73AB" w:rsidP="00BF73AB">
            <w:pPr>
              <w:jc w:val="center"/>
              <w:rPr>
                <w:color w:val="000000"/>
                <w:sz w:val="24"/>
                <w:szCs w:val="24"/>
              </w:rPr>
            </w:pPr>
            <w:r w:rsidRPr="00BF73AB">
              <w:rPr>
                <w:color w:val="000000"/>
                <w:sz w:val="24"/>
                <w:szCs w:val="24"/>
              </w:rPr>
              <w:t>Список земельных участков для формирования  под индивидуальное жилищное строительство, расположенных в жилом районе Заозерье Орджоникидзевского района,</w:t>
            </w:r>
            <w:r w:rsidRPr="00BF73AB">
              <w:rPr>
                <w:sz w:val="24"/>
                <w:szCs w:val="24"/>
              </w:rPr>
              <w:t xml:space="preserve"> южнее  ул</w:t>
            </w:r>
            <w:proofErr w:type="gramStart"/>
            <w:r w:rsidRPr="00BF73AB">
              <w:rPr>
                <w:sz w:val="24"/>
                <w:szCs w:val="24"/>
              </w:rPr>
              <w:t>.К</w:t>
            </w:r>
            <w:proofErr w:type="gramEnd"/>
            <w:r w:rsidRPr="00BF73AB">
              <w:rPr>
                <w:sz w:val="24"/>
                <w:szCs w:val="24"/>
              </w:rPr>
              <w:t>атерной (30 участков)</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876"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17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r>
      <w:tr w:rsidR="00BF73AB" w:rsidRPr="00BF73AB" w:rsidTr="00BF73AB">
        <w:trPr>
          <w:trHeight w:val="1425"/>
        </w:trPr>
        <w:tc>
          <w:tcPr>
            <w:tcW w:w="532" w:type="dxa"/>
            <w:tcBorders>
              <w:top w:val="single" w:sz="4" w:space="0" w:color="auto"/>
              <w:left w:val="single" w:sz="4" w:space="0" w:color="auto"/>
              <w:bottom w:val="single" w:sz="4" w:space="0" w:color="auto"/>
              <w:right w:val="single" w:sz="4" w:space="0" w:color="auto"/>
            </w:tcBorders>
            <w:shd w:val="clear" w:color="auto" w:fill="auto"/>
            <w:hideMark/>
          </w:tcPr>
          <w:p w:rsidR="00BF73AB" w:rsidRPr="00BF73AB" w:rsidRDefault="00BF73AB" w:rsidP="00BF73AB">
            <w:pPr>
              <w:rPr>
                <w:b/>
                <w:bCs/>
                <w:color w:val="000000"/>
                <w:sz w:val="22"/>
                <w:szCs w:val="22"/>
              </w:rPr>
            </w:pPr>
            <w:r w:rsidRPr="00BF73AB">
              <w:rPr>
                <w:b/>
                <w:bCs/>
                <w:color w:val="000000"/>
                <w:sz w:val="22"/>
                <w:szCs w:val="22"/>
              </w:rPr>
              <w:t xml:space="preserve">№ </w:t>
            </w:r>
            <w:proofErr w:type="spellStart"/>
            <w:proofErr w:type="gramStart"/>
            <w:r w:rsidRPr="00BF73AB">
              <w:rPr>
                <w:b/>
                <w:bCs/>
                <w:color w:val="000000"/>
                <w:sz w:val="22"/>
                <w:szCs w:val="22"/>
              </w:rPr>
              <w:t>п</w:t>
            </w:r>
            <w:proofErr w:type="spellEnd"/>
            <w:proofErr w:type="gramEnd"/>
            <w:r w:rsidRPr="00BF73AB">
              <w:rPr>
                <w:b/>
                <w:bCs/>
                <w:color w:val="000000"/>
                <w:sz w:val="22"/>
                <w:szCs w:val="22"/>
              </w:rPr>
              <w:t>/</w:t>
            </w:r>
            <w:proofErr w:type="spellStart"/>
            <w:r w:rsidRPr="00BF73AB">
              <w:rPr>
                <w:b/>
                <w:bCs/>
                <w:color w:val="000000"/>
                <w:sz w:val="22"/>
                <w:szCs w:val="22"/>
              </w:rPr>
              <w:t>п</w:t>
            </w:r>
            <w:proofErr w:type="spellEnd"/>
          </w:p>
        </w:tc>
        <w:tc>
          <w:tcPr>
            <w:tcW w:w="3447" w:type="dxa"/>
            <w:tcBorders>
              <w:top w:val="single" w:sz="4" w:space="0" w:color="auto"/>
              <w:left w:val="nil"/>
              <w:bottom w:val="single" w:sz="4" w:space="0" w:color="auto"/>
              <w:right w:val="single" w:sz="4" w:space="0" w:color="auto"/>
            </w:tcBorders>
            <w:shd w:val="clear" w:color="auto" w:fill="auto"/>
            <w:hideMark/>
          </w:tcPr>
          <w:p w:rsidR="00BF73AB" w:rsidRPr="00BF73AB" w:rsidRDefault="00BF73AB" w:rsidP="00BF73AB">
            <w:pPr>
              <w:rPr>
                <w:b/>
                <w:bCs/>
                <w:color w:val="000000"/>
                <w:sz w:val="22"/>
                <w:szCs w:val="22"/>
              </w:rPr>
            </w:pPr>
            <w:r w:rsidRPr="00BF73AB">
              <w:rPr>
                <w:b/>
                <w:bCs/>
                <w:color w:val="000000"/>
                <w:sz w:val="22"/>
                <w:szCs w:val="22"/>
              </w:rPr>
              <w:t>Адрес (местоположение) земельного участка</w:t>
            </w:r>
          </w:p>
        </w:tc>
        <w:tc>
          <w:tcPr>
            <w:tcW w:w="1694" w:type="dxa"/>
            <w:tcBorders>
              <w:top w:val="single" w:sz="4" w:space="0" w:color="auto"/>
              <w:left w:val="nil"/>
              <w:bottom w:val="single" w:sz="4" w:space="0" w:color="auto"/>
              <w:right w:val="single" w:sz="4" w:space="0" w:color="auto"/>
            </w:tcBorders>
            <w:shd w:val="clear" w:color="auto" w:fill="auto"/>
            <w:hideMark/>
          </w:tcPr>
          <w:p w:rsidR="00BF73AB" w:rsidRPr="00BF73AB" w:rsidRDefault="00BF73AB" w:rsidP="00BF73AB">
            <w:pPr>
              <w:rPr>
                <w:b/>
                <w:bCs/>
                <w:color w:val="000000"/>
                <w:sz w:val="22"/>
                <w:szCs w:val="22"/>
              </w:rPr>
            </w:pPr>
            <w:r w:rsidRPr="00BF73AB">
              <w:rPr>
                <w:b/>
                <w:bCs/>
                <w:color w:val="000000"/>
                <w:sz w:val="22"/>
                <w:szCs w:val="22"/>
              </w:rPr>
              <w:t>Категория земельного участка</w:t>
            </w:r>
          </w:p>
        </w:tc>
        <w:tc>
          <w:tcPr>
            <w:tcW w:w="1876" w:type="dxa"/>
            <w:tcBorders>
              <w:top w:val="single" w:sz="4" w:space="0" w:color="auto"/>
              <w:left w:val="nil"/>
              <w:bottom w:val="single" w:sz="4" w:space="0" w:color="auto"/>
              <w:right w:val="single" w:sz="4" w:space="0" w:color="auto"/>
            </w:tcBorders>
            <w:shd w:val="clear" w:color="auto" w:fill="auto"/>
            <w:hideMark/>
          </w:tcPr>
          <w:p w:rsidR="00BF73AB" w:rsidRPr="00BF73AB" w:rsidRDefault="00BF73AB" w:rsidP="00BF73AB">
            <w:pPr>
              <w:jc w:val="center"/>
              <w:rPr>
                <w:b/>
                <w:bCs/>
                <w:color w:val="000000"/>
                <w:sz w:val="22"/>
                <w:szCs w:val="22"/>
              </w:rPr>
            </w:pPr>
            <w:r w:rsidRPr="00BF73AB">
              <w:rPr>
                <w:b/>
                <w:bCs/>
                <w:color w:val="000000"/>
                <w:sz w:val="22"/>
                <w:szCs w:val="22"/>
              </w:rPr>
              <w:t>Предполагаемая площадь, кв.м.</w:t>
            </w:r>
          </w:p>
        </w:tc>
        <w:tc>
          <w:tcPr>
            <w:tcW w:w="1794" w:type="dxa"/>
            <w:tcBorders>
              <w:top w:val="single" w:sz="4" w:space="0" w:color="auto"/>
              <w:left w:val="nil"/>
              <w:bottom w:val="single" w:sz="4" w:space="0" w:color="auto"/>
              <w:right w:val="single" w:sz="4" w:space="0" w:color="auto"/>
            </w:tcBorders>
            <w:shd w:val="clear" w:color="auto" w:fill="auto"/>
            <w:hideMark/>
          </w:tcPr>
          <w:p w:rsidR="00BF73AB" w:rsidRPr="00BF73AB" w:rsidRDefault="00BF73AB" w:rsidP="00BF73AB">
            <w:pPr>
              <w:rPr>
                <w:b/>
                <w:bCs/>
                <w:color w:val="000000"/>
                <w:sz w:val="22"/>
                <w:szCs w:val="22"/>
              </w:rPr>
            </w:pPr>
            <w:r w:rsidRPr="00BF73AB">
              <w:rPr>
                <w:b/>
                <w:bCs/>
                <w:color w:val="000000"/>
                <w:sz w:val="22"/>
                <w:szCs w:val="22"/>
              </w:rPr>
              <w:t>Вид разрешенного использования земельного участка</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77</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78</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3</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79</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4</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80</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5</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81</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6</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82</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7</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85</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8</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86</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9</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87</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10</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88</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lastRenderedPageBreak/>
              <w:t>11</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89</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12</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90</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13</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91</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14</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92</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15</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93</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16</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94</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17</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95</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18</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96</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19</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97</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20</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98</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21</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99</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22</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100</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23</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101</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24</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102</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25</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105</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lastRenderedPageBreak/>
              <w:t>26</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106</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27</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107</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28</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108</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29</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109</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BF73AB" w:rsidRPr="00BF73AB" w:rsidRDefault="00BF73AB" w:rsidP="00BF73AB">
            <w:pPr>
              <w:jc w:val="center"/>
              <w:rPr>
                <w:color w:val="000000"/>
                <w:sz w:val="22"/>
                <w:szCs w:val="22"/>
              </w:rPr>
            </w:pPr>
            <w:r w:rsidRPr="00BF73AB">
              <w:rPr>
                <w:color w:val="000000"/>
                <w:sz w:val="22"/>
                <w:szCs w:val="22"/>
              </w:rPr>
              <w:t>30</w:t>
            </w:r>
          </w:p>
        </w:tc>
        <w:tc>
          <w:tcPr>
            <w:tcW w:w="3447" w:type="dxa"/>
            <w:tcBorders>
              <w:top w:val="nil"/>
              <w:left w:val="nil"/>
              <w:bottom w:val="single" w:sz="4" w:space="0" w:color="auto"/>
              <w:right w:val="single" w:sz="4" w:space="0" w:color="auto"/>
            </w:tcBorders>
            <w:shd w:val="clear" w:color="000000" w:fill="FFFFFF"/>
            <w:hideMark/>
          </w:tcPr>
          <w:p w:rsidR="00BF73AB" w:rsidRPr="00BF73AB" w:rsidRDefault="00BF73AB" w:rsidP="00BF73AB">
            <w:pPr>
              <w:rPr>
                <w:color w:val="000000"/>
                <w:sz w:val="22"/>
                <w:szCs w:val="22"/>
              </w:rPr>
            </w:pPr>
            <w:r w:rsidRPr="00BF73AB">
              <w:rPr>
                <w:color w:val="000000"/>
                <w:sz w:val="22"/>
                <w:szCs w:val="22"/>
              </w:rPr>
              <w:t>Жилой район Заозерье, Орджоникидзевский район, южнее ул</w:t>
            </w:r>
            <w:proofErr w:type="gramStart"/>
            <w:r w:rsidRPr="00BF73AB">
              <w:rPr>
                <w:color w:val="000000"/>
                <w:sz w:val="22"/>
                <w:szCs w:val="22"/>
              </w:rPr>
              <w:t>.К</w:t>
            </w:r>
            <w:proofErr w:type="gramEnd"/>
            <w:r w:rsidRPr="00BF73AB">
              <w:rPr>
                <w:color w:val="000000"/>
                <w:sz w:val="22"/>
                <w:szCs w:val="22"/>
              </w:rPr>
              <w:t>атерная  участок  № 110</w:t>
            </w:r>
          </w:p>
        </w:tc>
        <w:tc>
          <w:tcPr>
            <w:tcW w:w="1694" w:type="dxa"/>
            <w:tcBorders>
              <w:top w:val="nil"/>
              <w:left w:val="nil"/>
              <w:bottom w:val="single" w:sz="4" w:space="0" w:color="auto"/>
              <w:right w:val="single" w:sz="4" w:space="0" w:color="auto"/>
            </w:tcBorders>
            <w:shd w:val="clear" w:color="auto" w:fill="auto"/>
            <w:hideMark/>
          </w:tcPr>
          <w:p w:rsidR="00BF73AB" w:rsidRPr="00BF73AB" w:rsidRDefault="00BF73AB" w:rsidP="00BF73AB">
            <w:pPr>
              <w:rPr>
                <w:color w:val="000000"/>
              </w:rPr>
            </w:pPr>
            <w:r w:rsidRPr="00BF73AB">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BF73AB" w:rsidRPr="00BF73AB" w:rsidRDefault="00BF73AB" w:rsidP="00BF73AB">
            <w:pPr>
              <w:jc w:val="center"/>
              <w:rPr>
                <w:color w:val="000000"/>
              </w:rPr>
            </w:pPr>
            <w:r w:rsidRPr="00BF73AB">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BF73AB" w:rsidRPr="00BF73AB" w:rsidRDefault="00BF73AB" w:rsidP="00BF73AB">
            <w:r w:rsidRPr="00BF73AB">
              <w:t>индивидуальное жилищное строительство</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876"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17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876"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17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r>
      <w:tr w:rsidR="00BF73AB" w:rsidRPr="00BF73AB" w:rsidTr="00BF73AB">
        <w:trPr>
          <w:trHeight w:val="300"/>
        </w:trPr>
        <w:tc>
          <w:tcPr>
            <w:tcW w:w="9343" w:type="dxa"/>
            <w:gridSpan w:val="5"/>
            <w:tcBorders>
              <w:top w:val="nil"/>
              <w:left w:val="nil"/>
              <w:bottom w:val="nil"/>
              <w:right w:val="nil"/>
            </w:tcBorders>
            <w:shd w:val="clear" w:color="auto" w:fill="auto"/>
            <w:vAlign w:val="center"/>
            <w:hideMark/>
          </w:tcPr>
          <w:p w:rsidR="00BF73AB" w:rsidRPr="00BF73AB" w:rsidRDefault="00BF73AB" w:rsidP="00BF73AB">
            <w:pPr>
              <w:rPr>
                <w:color w:val="000000"/>
                <w:sz w:val="22"/>
                <w:szCs w:val="22"/>
              </w:rPr>
            </w:pPr>
            <w:r w:rsidRPr="00BF73AB">
              <w:rPr>
                <w:color w:val="000000"/>
                <w:sz w:val="22"/>
                <w:szCs w:val="22"/>
              </w:rPr>
              <w:t>И.о. начальника отдела градостроительной подготовки территорий ДГА                 Т.В.Сазонова</w:t>
            </w:r>
          </w:p>
        </w:tc>
      </w:tr>
      <w:tr w:rsidR="00BF73AB" w:rsidRPr="00BF73AB" w:rsidTr="00BF73AB">
        <w:trPr>
          <w:trHeight w:val="300"/>
        </w:trPr>
        <w:tc>
          <w:tcPr>
            <w:tcW w:w="532" w:type="dxa"/>
            <w:tcBorders>
              <w:top w:val="nil"/>
              <w:left w:val="nil"/>
              <w:bottom w:val="nil"/>
              <w:right w:val="nil"/>
            </w:tcBorders>
            <w:shd w:val="clear" w:color="auto" w:fill="auto"/>
            <w:vAlign w:val="bottom"/>
            <w:hideMark/>
          </w:tcPr>
          <w:p w:rsidR="00BF73AB" w:rsidRPr="00BF73AB" w:rsidRDefault="00BF73AB" w:rsidP="00BF73AB">
            <w:pPr>
              <w:jc w:val="center"/>
              <w:rPr>
                <w:color w:val="000000"/>
                <w:sz w:val="22"/>
                <w:szCs w:val="22"/>
              </w:rPr>
            </w:pPr>
          </w:p>
        </w:tc>
        <w:tc>
          <w:tcPr>
            <w:tcW w:w="3447"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6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c>
          <w:tcPr>
            <w:tcW w:w="1876" w:type="dxa"/>
            <w:tcBorders>
              <w:top w:val="nil"/>
              <w:left w:val="nil"/>
              <w:bottom w:val="nil"/>
              <w:right w:val="nil"/>
            </w:tcBorders>
            <w:shd w:val="clear" w:color="auto" w:fill="auto"/>
            <w:hideMark/>
          </w:tcPr>
          <w:p w:rsidR="00BF73AB" w:rsidRPr="00BF73AB" w:rsidRDefault="00BF73AB" w:rsidP="00BF73AB">
            <w:pPr>
              <w:jc w:val="center"/>
              <w:rPr>
                <w:color w:val="000000"/>
                <w:sz w:val="22"/>
                <w:szCs w:val="22"/>
              </w:rPr>
            </w:pPr>
          </w:p>
        </w:tc>
        <w:tc>
          <w:tcPr>
            <w:tcW w:w="1794" w:type="dxa"/>
            <w:tcBorders>
              <w:top w:val="nil"/>
              <w:left w:val="nil"/>
              <w:bottom w:val="nil"/>
              <w:right w:val="nil"/>
            </w:tcBorders>
            <w:shd w:val="clear" w:color="auto" w:fill="auto"/>
            <w:hideMark/>
          </w:tcPr>
          <w:p w:rsidR="00BF73AB" w:rsidRPr="00BF73AB" w:rsidRDefault="00BF73AB" w:rsidP="00BF73AB">
            <w:pPr>
              <w:rPr>
                <w:color w:val="000000"/>
                <w:sz w:val="22"/>
                <w:szCs w:val="22"/>
              </w:rPr>
            </w:pPr>
          </w:p>
        </w:tc>
      </w:tr>
    </w:tbl>
    <w:p w:rsidR="00F80569" w:rsidRDefault="00F80569"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p w:rsidR="00BF73AB" w:rsidRDefault="00BF73AB" w:rsidP="00F80569">
      <w:pPr>
        <w:jc w:val="right"/>
        <w:rPr>
          <w:sz w:val="24"/>
          <w:szCs w:val="24"/>
        </w:rPr>
      </w:pPr>
    </w:p>
    <w:tbl>
      <w:tblPr>
        <w:tblW w:w="9356" w:type="dxa"/>
        <w:tblInd w:w="108" w:type="dxa"/>
        <w:tblLook w:val="04A0"/>
      </w:tblPr>
      <w:tblGrid>
        <w:gridCol w:w="822"/>
        <w:gridCol w:w="2490"/>
        <w:gridCol w:w="1255"/>
        <w:gridCol w:w="825"/>
        <w:gridCol w:w="1554"/>
        <w:gridCol w:w="2410"/>
      </w:tblGrid>
      <w:tr w:rsidR="00BF73AB" w:rsidRPr="000E446D" w:rsidTr="00033547">
        <w:trPr>
          <w:trHeight w:val="255"/>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1255"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825"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3964" w:type="dxa"/>
            <w:gridSpan w:val="2"/>
            <w:tcBorders>
              <w:top w:val="nil"/>
              <w:left w:val="nil"/>
              <w:bottom w:val="nil"/>
              <w:right w:val="nil"/>
            </w:tcBorders>
            <w:shd w:val="clear" w:color="auto" w:fill="auto"/>
            <w:noWrap/>
            <w:vAlign w:val="bottom"/>
            <w:hideMark/>
          </w:tcPr>
          <w:p w:rsidR="00BF73AB" w:rsidRPr="000E446D" w:rsidRDefault="00BF73AB" w:rsidP="00033547">
            <w:pPr>
              <w:rPr>
                <w:sz w:val="24"/>
                <w:szCs w:val="24"/>
              </w:rPr>
            </w:pPr>
            <w:r w:rsidRPr="000E446D">
              <w:rPr>
                <w:sz w:val="24"/>
                <w:szCs w:val="24"/>
              </w:rPr>
              <w:t xml:space="preserve">Приложение № </w:t>
            </w:r>
            <w:r>
              <w:rPr>
                <w:sz w:val="24"/>
                <w:szCs w:val="24"/>
              </w:rPr>
              <w:t>4</w:t>
            </w:r>
            <w:r w:rsidRPr="000E446D">
              <w:rPr>
                <w:sz w:val="24"/>
                <w:szCs w:val="24"/>
              </w:rPr>
              <w:t xml:space="preserve"> к контракту №__________ от __________2012г.</w:t>
            </w: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1255"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825"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1554"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2410" w:type="dxa"/>
            <w:tcBorders>
              <w:top w:val="nil"/>
              <w:left w:val="nil"/>
              <w:bottom w:val="nil"/>
              <w:right w:val="nil"/>
            </w:tcBorders>
            <w:shd w:val="clear" w:color="auto" w:fill="auto"/>
            <w:noWrap/>
            <w:vAlign w:val="bottom"/>
            <w:hideMark/>
          </w:tcPr>
          <w:p w:rsidR="00BF73AB" w:rsidRPr="000E446D" w:rsidRDefault="00BF73AB" w:rsidP="00033547">
            <w:pPr>
              <w:jc w:val="right"/>
              <w:rPr>
                <w:sz w:val="24"/>
                <w:szCs w:val="24"/>
              </w:rPr>
            </w:pPr>
          </w:p>
        </w:tc>
      </w:tr>
      <w:tr w:rsidR="00BF73AB" w:rsidRPr="000E446D" w:rsidTr="00033547">
        <w:trPr>
          <w:trHeight w:val="105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8534" w:type="dxa"/>
            <w:gridSpan w:val="5"/>
            <w:tcBorders>
              <w:top w:val="nil"/>
              <w:left w:val="nil"/>
              <w:bottom w:val="nil"/>
              <w:right w:val="nil"/>
            </w:tcBorders>
            <w:shd w:val="clear" w:color="auto" w:fill="auto"/>
            <w:vAlign w:val="bottom"/>
            <w:hideMark/>
          </w:tcPr>
          <w:p w:rsidR="00CF0E5F" w:rsidRDefault="00BF73AB" w:rsidP="00CF0E5F">
            <w:pPr>
              <w:jc w:val="center"/>
              <w:rPr>
                <w:b/>
                <w:bCs/>
                <w:sz w:val="24"/>
                <w:szCs w:val="24"/>
              </w:rPr>
            </w:pPr>
            <w:r w:rsidRPr="000E446D">
              <w:rPr>
                <w:b/>
                <w:bCs/>
                <w:sz w:val="24"/>
                <w:szCs w:val="24"/>
              </w:rPr>
              <w:t>Смета</w:t>
            </w:r>
            <w:r w:rsidR="00CF0E5F">
              <w:rPr>
                <w:b/>
                <w:bCs/>
                <w:sz w:val="24"/>
                <w:szCs w:val="24"/>
              </w:rPr>
              <w:t xml:space="preserve"> земельного участка </w:t>
            </w:r>
          </w:p>
          <w:p w:rsidR="00BF73AB" w:rsidRPr="000E446D" w:rsidRDefault="00BF73AB" w:rsidP="00033547">
            <w:pPr>
              <w:rPr>
                <w:b/>
                <w:bCs/>
                <w:sz w:val="24"/>
                <w:szCs w:val="24"/>
              </w:rPr>
            </w:pPr>
            <w:r w:rsidRPr="000E446D">
              <w:rPr>
                <w:b/>
                <w:bCs/>
                <w:sz w:val="24"/>
                <w:szCs w:val="24"/>
              </w:rPr>
              <w:t>на выполнение работ по формированию</w:t>
            </w:r>
            <w:r>
              <w:rPr>
                <w:b/>
                <w:bCs/>
                <w:sz w:val="24"/>
                <w:szCs w:val="24"/>
              </w:rPr>
              <w:t xml:space="preserve"> одного </w:t>
            </w:r>
            <w:r w:rsidRPr="000E446D">
              <w:rPr>
                <w:b/>
                <w:bCs/>
                <w:sz w:val="24"/>
                <w:szCs w:val="24"/>
              </w:rPr>
              <w:t xml:space="preserve">земельного участка под индивидуальное жилищное строительство для многодетных семей. </w:t>
            </w:r>
          </w:p>
          <w:p w:rsidR="00BF73AB" w:rsidRPr="000E446D" w:rsidRDefault="00BF73AB" w:rsidP="00033547">
            <w:pPr>
              <w:rPr>
                <w:b/>
                <w:bCs/>
                <w:sz w:val="24"/>
                <w:szCs w:val="24"/>
              </w:rPr>
            </w:pPr>
            <w:r w:rsidRPr="000E446D">
              <w:rPr>
                <w:b/>
                <w:bCs/>
                <w:sz w:val="24"/>
                <w:szCs w:val="24"/>
              </w:rPr>
              <w:t>площадь 1 участка - 1 </w:t>
            </w:r>
            <w:r>
              <w:rPr>
                <w:b/>
                <w:bCs/>
                <w:sz w:val="24"/>
                <w:szCs w:val="24"/>
              </w:rPr>
              <w:t>5</w:t>
            </w:r>
            <w:r w:rsidRPr="000E446D">
              <w:rPr>
                <w:b/>
                <w:bCs/>
                <w:sz w:val="24"/>
                <w:szCs w:val="24"/>
              </w:rPr>
              <w:t>00 кв. м.</w:t>
            </w:r>
            <w:r>
              <w:rPr>
                <w:b/>
                <w:bCs/>
                <w:sz w:val="24"/>
                <w:szCs w:val="24"/>
              </w:rPr>
              <w:t xml:space="preserve"> </w:t>
            </w: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1255"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825"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1554"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2410"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r>
      <w:tr w:rsidR="00BF73AB" w:rsidRPr="000E446D" w:rsidTr="00033547">
        <w:trPr>
          <w:trHeight w:val="285"/>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Этапы работ</w:t>
            </w:r>
          </w:p>
        </w:tc>
        <w:tc>
          <w:tcPr>
            <w:tcW w:w="12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73AB" w:rsidRPr="000E446D" w:rsidRDefault="00BF73AB" w:rsidP="00033547">
            <w:pPr>
              <w:jc w:val="center"/>
              <w:rPr>
                <w:b/>
                <w:bCs/>
                <w:sz w:val="24"/>
                <w:szCs w:val="24"/>
              </w:rPr>
            </w:pPr>
            <w:proofErr w:type="spellStart"/>
            <w:r w:rsidRPr="000E446D">
              <w:rPr>
                <w:b/>
                <w:bCs/>
                <w:sz w:val="24"/>
                <w:szCs w:val="24"/>
              </w:rPr>
              <w:t>Ед</w:t>
            </w:r>
            <w:proofErr w:type="gramStart"/>
            <w:r w:rsidRPr="000E446D">
              <w:rPr>
                <w:b/>
                <w:bCs/>
                <w:sz w:val="24"/>
                <w:szCs w:val="24"/>
              </w:rPr>
              <w:t>.и</w:t>
            </w:r>
            <w:proofErr w:type="gramEnd"/>
            <w:r w:rsidRPr="000E446D">
              <w:rPr>
                <w:b/>
                <w:bCs/>
                <w:sz w:val="24"/>
                <w:szCs w:val="24"/>
              </w:rPr>
              <w:t>зм</w:t>
            </w:r>
            <w:proofErr w:type="spellEnd"/>
            <w:r w:rsidRPr="000E446D">
              <w:rPr>
                <w:b/>
                <w:bCs/>
                <w:sz w:val="24"/>
                <w:szCs w:val="24"/>
              </w:rPr>
              <w:t>.</w:t>
            </w:r>
          </w:p>
        </w:tc>
        <w:tc>
          <w:tcPr>
            <w:tcW w:w="8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Кол-во</w:t>
            </w:r>
          </w:p>
        </w:tc>
        <w:tc>
          <w:tcPr>
            <w:tcW w:w="3964" w:type="dxa"/>
            <w:gridSpan w:val="2"/>
            <w:tcBorders>
              <w:top w:val="single" w:sz="4" w:space="0" w:color="auto"/>
              <w:left w:val="nil"/>
              <w:bottom w:val="single" w:sz="4" w:space="0" w:color="auto"/>
              <w:right w:val="single" w:sz="4" w:space="0" w:color="000000"/>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Стоимость с НДС, руб.</w:t>
            </w:r>
          </w:p>
        </w:tc>
      </w:tr>
      <w:tr w:rsidR="00BF73AB" w:rsidRPr="000E446D" w:rsidTr="00033547">
        <w:trPr>
          <w:trHeight w:val="285"/>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vMerge/>
            <w:tcBorders>
              <w:top w:val="single" w:sz="4" w:space="0" w:color="auto"/>
              <w:left w:val="single" w:sz="4" w:space="0" w:color="auto"/>
              <w:bottom w:val="single" w:sz="4" w:space="0" w:color="000000"/>
              <w:right w:val="single" w:sz="4" w:space="0" w:color="auto"/>
            </w:tcBorders>
            <w:vAlign w:val="center"/>
            <w:hideMark/>
          </w:tcPr>
          <w:p w:rsidR="00BF73AB" w:rsidRPr="000E446D" w:rsidRDefault="00BF73AB" w:rsidP="00033547">
            <w:pPr>
              <w:rPr>
                <w:b/>
                <w:bCs/>
                <w:sz w:val="24"/>
                <w:szCs w:val="24"/>
              </w:rPr>
            </w:pPr>
          </w:p>
        </w:tc>
        <w:tc>
          <w:tcPr>
            <w:tcW w:w="1255" w:type="dxa"/>
            <w:vMerge/>
            <w:tcBorders>
              <w:top w:val="single" w:sz="4" w:space="0" w:color="auto"/>
              <w:left w:val="single" w:sz="4" w:space="0" w:color="auto"/>
              <w:bottom w:val="single" w:sz="4" w:space="0" w:color="000000"/>
              <w:right w:val="single" w:sz="4" w:space="0" w:color="auto"/>
            </w:tcBorders>
            <w:vAlign w:val="center"/>
            <w:hideMark/>
          </w:tcPr>
          <w:p w:rsidR="00BF73AB" w:rsidRPr="000E446D" w:rsidRDefault="00BF73AB" w:rsidP="00033547">
            <w:pPr>
              <w:rPr>
                <w:b/>
                <w:bCs/>
                <w:sz w:val="24"/>
                <w:szCs w:val="24"/>
              </w:rPr>
            </w:pPr>
          </w:p>
        </w:tc>
        <w:tc>
          <w:tcPr>
            <w:tcW w:w="825" w:type="dxa"/>
            <w:vMerge/>
            <w:tcBorders>
              <w:top w:val="single" w:sz="4" w:space="0" w:color="auto"/>
              <w:left w:val="single" w:sz="4" w:space="0" w:color="auto"/>
              <w:bottom w:val="single" w:sz="4" w:space="0" w:color="000000"/>
              <w:right w:val="single" w:sz="4" w:space="0" w:color="auto"/>
            </w:tcBorders>
            <w:vAlign w:val="center"/>
            <w:hideMark/>
          </w:tcPr>
          <w:p w:rsidR="00BF73AB" w:rsidRPr="000E446D" w:rsidRDefault="00BF73AB" w:rsidP="00033547">
            <w:pPr>
              <w:rPr>
                <w:b/>
                <w:bCs/>
                <w:sz w:val="24"/>
                <w:szCs w:val="24"/>
              </w:rPr>
            </w:pPr>
          </w:p>
        </w:tc>
        <w:tc>
          <w:tcPr>
            <w:tcW w:w="1554" w:type="dxa"/>
            <w:tcBorders>
              <w:top w:val="nil"/>
              <w:left w:val="nil"/>
              <w:bottom w:val="nil"/>
              <w:right w:val="nil"/>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за единицу</w:t>
            </w:r>
            <w:r>
              <w:rPr>
                <w:b/>
                <w:bCs/>
                <w:sz w:val="24"/>
                <w:szCs w:val="24"/>
              </w:rPr>
              <w:t xml:space="preserve"> </w:t>
            </w:r>
            <w:r w:rsidRPr="007B7218">
              <w:rPr>
                <w:bCs/>
                <w:sz w:val="24"/>
                <w:szCs w:val="24"/>
              </w:rPr>
              <w:t>*</w:t>
            </w:r>
          </w:p>
        </w:tc>
        <w:tc>
          <w:tcPr>
            <w:tcW w:w="2410" w:type="dxa"/>
            <w:tcBorders>
              <w:top w:val="nil"/>
              <w:left w:val="single" w:sz="4" w:space="0" w:color="auto"/>
              <w:bottom w:val="nil"/>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всего</w:t>
            </w:r>
          </w:p>
        </w:tc>
      </w:tr>
      <w:tr w:rsidR="00BF73AB" w:rsidRPr="000E446D" w:rsidTr="00033547">
        <w:trPr>
          <w:trHeight w:val="6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sz w:val="24"/>
                <w:szCs w:val="24"/>
              </w:rPr>
            </w:pPr>
            <w:r w:rsidRPr="000E446D">
              <w:rPr>
                <w:sz w:val="24"/>
                <w:szCs w:val="24"/>
              </w:rPr>
              <w:t>Запрос в ЦТИ (</w:t>
            </w:r>
            <w:proofErr w:type="spellStart"/>
            <w:r w:rsidRPr="000E446D">
              <w:rPr>
                <w:sz w:val="24"/>
                <w:szCs w:val="24"/>
              </w:rPr>
              <w:t>текущ</w:t>
            </w:r>
            <w:proofErr w:type="gramStart"/>
            <w:r w:rsidRPr="000E446D">
              <w:rPr>
                <w:sz w:val="24"/>
                <w:szCs w:val="24"/>
              </w:rPr>
              <w:t>.р</w:t>
            </w:r>
            <w:proofErr w:type="gramEnd"/>
            <w:r w:rsidRPr="000E446D">
              <w:rPr>
                <w:sz w:val="24"/>
                <w:szCs w:val="24"/>
              </w:rPr>
              <w:t>асценки</w:t>
            </w:r>
            <w:proofErr w:type="spellEnd"/>
            <w:r w:rsidRPr="000E446D">
              <w:rPr>
                <w:sz w:val="24"/>
                <w:szCs w:val="24"/>
              </w:rPr>
              <w:t>)</w:t>
            </w: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лист</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1</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7,3%</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sz w:val="24"/>
                <w:szCs w:val="24"/>
              </w:rPr>
            </w:pPr>
            <w:r w:rsidRPr="000E446D">
              <w:rPr>
                <w:sz w:val="24"/>
                <w:szCs w:val="24"/>
              </w:rPr>
              <w:t> </w:t>
            </w: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sz w:val="24"/>
                <w:szCs w:val="24"/>
              </w:rPr>
            </w:pPr>
            <w:r w:rsidRPr="000E446D">
              <w:rPr>
                <w:sz w:val="24"/>
                <w:szCs w:val="24"/>
              </w:rPr>
              <w:t>Межевой план</w:t>
            </w: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участок</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1</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56,2%</w:t>
            </w: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15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sz w:val="24"/>
                <w:szCs w:val="24"/>
              </w:rPr>
            </w:pPr>
            <w:r w:rsidRPr="000E446D">
              <w:rPr>
                <w:sz w:val="24"/>
                <w:szCs w:val="24"/>
              </w:rPr>
              <w:t>Согласование границ со смежными землепользователями, согласование городской земли (через публикацию)</w:t>
            </w: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смежник</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1</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21,9%</w:t>
            </w: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9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sz w:val="24"/>
                <w:szCs w:val="24"/>
              </w:rPr>
            </w:pPr>
            <w:r w:rsidRPr="000E446D">
              <w:rPr>
                <w:sz w:val="24"/>
                <w:szCs w:val="24"/>
              </w:rPr>
              <w:t>Установление   границ земельного участка на местности</w:t>
            </w: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участок</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1</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14,6%</w:t>
            </w: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sz w:val="24"/>
                <w:szCs w:val="24"/>
              </w:rPr>
            </w:pPr>
            <w:r w:rsidRPr="000E446D">
              <w:rPr>
                <w:sz w:val="24"/>
                <w:szCs w:val="24"/>
              </w:rPr>
              <w:t> </w:t>
            </w: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r w:rsidRPr="000E446D">
              <w:rPr>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285"/>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b/>
                <w:bCs/>
                <w:sz w:val="24"/>
                <w:szCs w:val="24"/>
              </w:rPr>
            </w:pPr>
            <w:r w:rsidRPr="000E446D">
              <w:rPr>
                <w:b/>
                <w:bCs/>
                <w:sz w:val="24"/>
                <w:szCs w:val="24"/>
              </w:rPr>
              <w:t>Всего</w:t>
            </w: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r>
              <w:rPr>
                <w:b/>
                <w:bCs/>
                <w:sz w:val="24"/>
                <w:szCs w:val="24"/>
              </w:rPr>
              <w:t>100%</w:t>
            </w: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285"/>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b/>
                <w:bCs/>
                <w:sz w:val="24"/>
                <w:szCs w:val="24"/>
              </w:rPr>
            </w:pP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285"/>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BF73AB" w:rsidRPr="000E446D" w:rsidRDefault="00BF73AB" w:rsidP="00033547">
            <w:pPr>
              <w:rPr>
                <w:b/>
                <w:bCs/>
                <w:sz w:val="24"/>
                <w:szCs w:val="24"/>
              </w:rPr>
            </w:pPr>
          </w:p>
        </w:tc>
        <w:tc>
          <w:tcPr>
            <w:tcW w:w="125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r w:rsidRPr="000E446D">
              <w:rPr>
                <w:b/>
                <w:bCs/>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BF73AB" w:rsidRPr="000E446D" w:rsidRDefault="00BF73AB" w:rsidP="00033547">
            <w:pPr>
              <w:jc w:val="center"/>
              <w:rPr>
                <w:b/>
                <w:bCs/>
                <w:sz w:val="24"/>
                <w:szCs w:val="24"/>
              </w:rPr>
            </w:pP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1255"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825"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1554"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c>
          <w:tcPr>
            <w:tcW w:w="2410" w:type="dxa"/>
            <w:tcBorders>
              <w:top w:val="nil"/>
              <w:left w:val="nil"/>
              <w:bottom w:val="nil"/>
              <w:right w:val="nil"/>
            </w:tcBorders>
            <w:shd w:val="clear" w:color="auto" w:fill="auto"/>
            <w:vAlign w:val="bottom"/>
            <w:hideMark/>
          </w:tcPr>
          <w:p w:rsidR="00BF73AB" w:rsidRPr="000E446D" w:rsidRDefault="00BF73AB" w:rsidP="00033547">
            <w:pPr>
              <w:rPr>
                <w:sz w:val="24"/>
                <w:szCs w:val="24"/>
              </w:rPr>
            </w:pP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8534" w:type="dxa"/>
            <w:gridSpan w:val="5"/>
            <w:tcBorders>
              <w:top w:val="nil"/>
              <w:left w:val="nil"/>
              <w:bottom w:val="nil"/>
              <w:right w:val="nil"/>
            </w:tcBorders>
            <w:shd w:val="clear" w:color="auto" w:fill="auto"/>
            <w:vAlign w:val="bottom"/>
            <w:hideMark/>
          </w:tcPr>
          <w:p w:rsidR="00BF73AB" w:rsidRPr="000E446D" w:rsidRDefault="00BF73AB" w:rsidP="00033547">
            <w:pPr>
              <w:rPr>
                <w:sz w:val="24"/>
                <w:szCs w:val="24"/>
              </w:rPr>
            </w:pPr>
          </w:p>
        </w:tc>
      </w:tr>
      <w:tr w:rsidR="00BF73AB" w:rsidRPr="000E446D" w:rsidTr="00033547">
        <w:trPr>
          <w:trHeight w:val="75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8534" w:type="dxa"/>
            <w:gridSpan w:val="5"/>
            <w:tcBorders>
              <w:top w:val="nil"/>
              <w:left w:val="nil"/>
              <w:bottom w:val="nil"/>
              <w:right w:val="nil"/>
            </w:tcBorders>
            <w:shd w:val="clear" w:color="auto" w:fill="auto"/>
            <w:hideMark/>
          </w:tcPr>
          <w:p w:rsidR="00BF73AB" w:rsidRDefault="00BF73AB" w:rsidP="00033547">
            <w:pPr>
              <w:rPr>
                <w:sz w:val="24"/>
                <w:szCs w:val="24"/>
              </w:rPr>
            </w:pPr>
            <w:r w:rsidRPr="000E446D">
              <w:rPr>
                <w:sz w:val="24"/>
                <w:szCs w:val="24"/>
              </w:rPr>
              <w:t>Заказчик:                                                                  Исполнитель:</w:t>
            </w:r>
          </w:p>
          <w:p w:rsidR="00BF73AB" w:rsidRDefault="00BF73AB" w:rsidP="00033547">
            <w:pPr>
              <w:rPr>
                <w:sz w:val="24"/>
                <w:szCs w:val="24"/>
              </w:rPr>
            </w:pPr>
          </w:p>
          <w:p w:rsidR="00BF73AB" w:rsidRDefault="00BF73AB" w:rsidP="00033547">
            <w:pPr>
              <w:rPr>
                <w:sz w:val="24"/>
                <w:szCs w:val="24"/>
              </w:rPr>
            </w:pPr>
          </w:p>
          <w:p w:rsidR="00BF73AB" w:rsidRDefault="00BF73AB" w:rsidP="00033547">
            <w:pPr>
              <w:rPr>
                <w:sz w:val="24"/>
                <w:szCs w:val="24"/>
              </w:rPr>
            </w:pPr>
          </w:p>
          <w:p w:rsidR="00BF73AB" w:rsidRDefault="00BF73AB" w:rsidP="00033547">
            <w:pPr>
              <w:rPr>
                <w:sz w:val="24"/>
                <w:szCs w:val="24"/>
              </w:rPr>
            </w:pPr>
          </w:p>
          <w:p w:rsidR="00BF73AB" w:rsidRPr="000E446D" w:rsidRDefault="00BF73AB" w:rsidP="00033547">
            <w:pPr>
              <w:rPr>
                <w:sz w:val="24"/>
                <w:szCs w:val="24"/>
              </w:rPr>
            </w:pP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8534" w:type="dxa"/>
            <w:gridSpan w:val="5"/>
            <w:tcBorders>
              <w:top w:val="nil"/>
              <w:left w:val="nil"/>
              <w:bottom w:val="nil"/>
              <w:right w:val="nil"/>
            </w:tcBorders>
            <w:shd w:val="clear" w:color="auto" w:fill="auto"/>
            <w:noWrap/>
            <w:vAlign w:val="bottom"/>
            <w:hideMark/>
          </w:tcPr>
          <w:p w:rsidR="00BF73AB" w:rsidRDefault="00BF73AB" w:rsidP="00033547">
            <w:pPr>
              <w:rPr>
                <w:sz w:val="24"/>
                <w:szCs w:val="24"/>
              </w:rPr>
            </w:pPr>
            <w:r w:rsidRPr="007B7218">
              <w:rPr>
                <w:b/>
                <w:sz w:val="24"/>
                <w:szCs w:val="24"/>
              </w:rPr>
              <w:t>*</w:t>
            </w:r>
            <w:r w:rsidRPr="000E446D">
              <w:rPr>
                <w:sz w:val="24"/>
                <w:szCs w:val="24"/>
              </w:rPr>
              <w:t>Стоимость работ по видам работ  в рублях  согласно процентам от цены, предложенной победителем аукциона, дел</w:t>
            </w:r>
            <w:r>
              <w:rPr>
                <w:sz w:val="24"/>
                <w:szCs w:val="24"/>
              </w:rPr>
              <w:t xml:space="preserve">енной на количество участков </w:t>
            </w:r>
          </w:p>
          <w:p w:rsidR="00BF73AB" w:rsidRPr="000E446D" w:rsidRDefault="00BF73AB" w:rsidP="00033547">
            <w:pPr>
              <w:rPr>
                <w:sz w:val="24"/>
                <w:szCs w:val="24"/>
              </w:rPr>
            </w:pPr>
            <w:r>
              <w:rPr>
                <w:sz w:val="24"/>
                <w:szCs w:val="24"/>
              </w:rPr>
              <w:t xml:space="preserve">(30 </w:t>
            </w:r>
            <w:r w:rsidRPr="000E446D">
              <w:rPr>
                <w:sz w:val="24"/>
                <w:szCs w:val="24"/>
              </w:rPr>
              <w:t>участк</w:t>
            </w:r>
            <w:r>
              <w:rPr>
                <w:sz w:val="24"/>
                <w:szCs w:val="24"/>
              </w:rPr>
              <w:t>ов</w:t>
            </w:r>
            <w:r w:rsidRPr="000E446D">
              <w:rPr>
                <w:sz w:val="24"/>
                <w:szCs w:val="24"/>
              </w:rPr>
              <w:t>). (Смета заполняется заказчиком при заключении контракта).</w:t>
            </w:r>
          </w:p>
        </w:tc>
      </w:tr>
      <w:tr w:rsidR="00BF73AB" w:rsidRPr="000E446D" w:rsidTr="00033547">
        <w:trPr>
          <w:trHeight w:val="300"/>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1255"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825"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1554"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c>
          <w:tcPr>
            <w:tcW w:w="2410" w:type="dxa"/>
            <w:tcBorders>
              <w:top w:val="nil"/>
              <w:left w:val="nil"/>
              <w:bottom w:val="nil"/>
              <w:right w:val="nil"/>
            </w:tcBorders>
            <w:shd w:val="clear" w:color="auto" w:fill="auto"/>
            <w:noWrap/>
            <w:vAlign w:val="bottom"/>
            <w:hideMark/>
          </w:tcPr>
          <w:p w:rsidR="00BF73AB" w:rsidRPr="000E446D" w:rsidRDefault="00BF73AB" w:rsidP="00033547">
            <w:pPr>
              <w:rPr>
                <w:sz w:val="24"/>
                <w:szCs w:val="24"/>
              </w:rPr>
            </w:pPr>
          </w:p>
        </w:tc>
      </w:tr>
      <w:tr w:rsidR="00BF73AB" w:rsidRPr="000E446D" w:rsidTr="00033547">
        <w:trPr>
          <w:trHeight w:val="255"/>
        </w:trPr>
        <w:tc>
          <w:tcPr>
            <w:tcW w:w="822"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90"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1255"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825"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1554"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c>
          <w:tcPr>
            <w:tcW w:w="2410" w:type="dxa"/>
            <w:tcBorders>
              <w:top w:val="nil"/>
              <w:left w:val="nil"/>
              <w:bottom w:val="nil"/>
              <w:right w:val="nil"/>
            </w:tcBorders>
            <w:shd w:val="clear" w:color="auto" w:fill="auto"/>
            <w:noWrap/>
            <w:vAlign w:val="bottom"/>
            <w:hideMark/>
          </w:tcPr>
          <w:p w:rsidR="00BF73AB" w:rsidRPr="000E446D" w:rsidRDefault="00BF73AB" w:rsidP="00033547">
            <w:pPr>
              <w:rPr>
                <w:rFonts w:ascii="Arial" w:hAnsi="Arial" w:cs="Arial"/>
                <w:sz w:val="24"/>
                <w:szCs w:val="24"/>
              </w:rPr>
            </w:pPr>
          </w:p>
        </w:tc>
      </w:tr>
    </w:tbl>
    <w:p w:rsidR="00BF73AB" w:rsidRPr="000E446D" w:rsidRDefault="00BF73AB" w:rsidP="00BF73AB">
      <w:pPr>
        <w:rPr>
          <w:sz w:val="24"/>
          <w:szCs w:val="24"/>
        </w:rPr>
      </w:pPr>
    </w:p>
    <w:p w:rsidR="00BF73AB" w:rsidRPr="00F80569" w:rsidRDefault="00BF73AB" w:rsidP="00F80569">
      <w:pPr>
        <w:jc w:val="right"/>
        <w:rPr>
          <w:sz w:val="24"/>
          <w:szCs w:val="24"/>
        </w:rPr>
      </w:pPr>
    </w:p>
    <w:sectPr w:rsidR="00BF73AB" w:rsidRPr="00F80569" w:rsidSect="0041790E">
      <w:pgSz w:w="11906" w:h="16838"/>
      <w:pgMar w:top="360"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5EBC"/>
    <w:multiLevelType w:val="hybridMultilevel"/>
    <w:tmpl w:val="813A14E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A046BB"/>
    <w:multiLevelType w:val="hybridMultilevel"/>
    <w:tmpl w:val="152EFC6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391E23"/>
    <w:rsid w:val="000030AC"/>
    <w:rsid w:val="000051BA"/>
    <w:rsid w:val="0004646C"/>
    <w:rsid w:val="000615F2"/>
    <w:rsid w:val="00073E9B"/>
    <w:rsid w:val="000750DE"/>
    <w:rsid w:val="000E097B"/>
    <w:rsid w:val="001042B7"/>
    <w:rsid w:val="00111806"/>
    <w:rsid w:val="00112DC5"/>
    <w:rsid w:val="0011476E"/>
    <w:rsid w:val="00130885"/>
    <w:rsid w:val="00142FF1"/>
    <w:rsid w:val="00172648"/>
    <w:rsid w:val="0018063D"/>
    <w:rsid w:val="00180C89"/>
    <w:rsid w:val="001944D9"/>
    <w:rsid w:val="00196D38"/>
    <w:rsid w:val="001A2636"/>
    <w:rsid w:val="001A65FB"/>
    <w:rsid w:val="001B01CB"/>
    <w:rsid w:val="001B2F61"/>
    <w:rsid w:val="001B5323"/>
    <w:rsid w:val="001C3763"/>
    <w:rsid w:val="00236B27"/>
    <w:rsid w:val="00250B09"/>
    <w:rsid w:val="002547A2"/>
    <w:rsid w:val="002635D5"/>
    <w:rsid w:val="002A4047"/>
    <w:rsid w:val="002A5FC3"/>
    <w:rsid w:val="002B508C"/>
    <w:rsid w:val="002C079D"/>
    <w:rsid w:val="002C2DF1"/>
    <w:rsid w:val="002D4F73"/>
    <w:rsid w:val="002E0862"/>
    <w:rsid w:val="00305756"/>
    <w:rsid w:val="0033675D"/>
    <w:rsid w:val="003527CF"/>
    <w:rsid w:val="00356362"/>
    <w:rsid w:val="00365B13"/>
    <w:rsid w:val="003840DB"/>
    <w:rsid w:val="00391E23"/>
    <w:rsid w:val="003D06E9"/>
    <w:rsid w:val="003D54F2"/>
    <w:rsid w:val="003E5F89"/>
    <w:rsid w:val="00421993"/>
    <w:rsid w:val="0043004D"/>
    <w:rsid w:val="0044664F"/>
    <w:rsid w:val="004547A5"/>
    <w:rsid w:val="00457642"/>
    <w:rsid w:val="00466793"/>
    <w:rsid w:val="004B4F22"/>
    <w:rsid w:val="004C5177"/>
    <w:rsid w:val="004C7ED7"/>
    <w:rsid w:val="004F660C"/>
    <w:rsid w:val="00515D54"/>
    <w:rsid w:val="00520F01"/>
    <w:rsid w:val="00530554"/>
    <w:rsid w:val="00532D81"/>
    <w:rsid w:val="005361AF"/>
    <w:rsid w:val="00564B5C"/>
    <w:rsid w:val="00583180"/>
    <w:rsid w:val="00591AD5"/>
    <w:rsid w:val="005D58E5"/>
    <w:rsid w:val="006005F0"/>
    <w:rsid w:val="00623C05"/>
    <w:rsid w:val="00630DEF"/>
    <w:rsid w:val="006358FA"/>
    <w:rsid w:val="006460BE"/>
    <w:rsid w:val="006513C4"/>
    <w:rsid w:val="00651DFE"/>
    <w:rsid w:val="0065543E"/>
    <w:rsid w:val="0065682F"/>
    <w:rsid w:val="00657DF5"/>
    <w:rsid w:val="00691FDA"/>
    <w:rsid w:val="00696DB7"/>
    <w:rsid w:val="006E690D"/>
    <w:rsid w:val="0073484C"/>
    <w:rsid w:val="00755C01"/>
    <w:rsid w:val="0078784C"/>
    <w:rsid w:val="00794A67"/>
    <w:rsid w:val="007A0532"/>
    <w:rsid w:val="007A6991"/>
    <w:rsid w:val="007D7794"/>
    <w:rsid w:val="007E1C34"/>
    <w:rsid w:val="007F0CB7"/>
    <w:rsid w:val="00805CC6"/>
    <w:rsid w:val="008305CA"/>
    <w:rsid w:val="00841220"/>
    <w:rsid w:val="00845689"/>
    <w:rsid w:val="00852A6B"/>
    <w:rsid w:val="0086606C"/>
    <w:rsid w:val="00877842"/>
    <w:rsid w:val="00884CD4"/>
    <w:rsid w:val="00897D11"/>
    <w:rsid w:val="008A0BA2"/>
    <w:rsid w:val="008A4338"/>
    <w:rsid w:val="008B5A7A"/>
    <w:rsid w:val="008C21F3"/>
    <w:rsid w:val="008C4581"/>
    <w:rsid w:val="008C5156"/>
    <w:rsid w:val="00910D4D"/>
    <w:rsid w:val="00911323"/>
    <w:rsid w:val="00957FF2"/>
    <w:rsid w:val="00960E1D"/>
    <w:rsid w:val="0097321C"/>
    <w:rsid w:val="009734C6"/>
    <w:rsid w:val="00990F08"/>
    <w:rsid w:val="009A73A4"/>
    <w:rsid w:val="009B3AF9"/>
    <w:rsid w:val="009E3557"/>
    <w:rsid w:val="00A03956"/>
    <w:rsid w:val="00A044BE"/>
    <w:rsid w:val="00A17059"/>
    <w:rsid w:val="00A253AE"/>
    <w:rsid w:val="00A4611A"/>
    <w:rsid w:val="00A500D6"/>
    <w:rsid w:val="00A51671"/>
    <w:rsid w:val="00A56FBC"/>
    <w:rsid w:val="00A60B68"/>
    <w:rsid w:val="00A7097F"/>
    <w:rsid w:val="00A7346A"/>
    <w:rsid w:val="00A74268"/>
    <w:rsid w:val="00A752C6"/>
    <w:rsid w:val="00A93170"/>
    <w:rsid w:val="00AA247F"/>
    <w:rsid w:val="00AC2FB2"/>
    <w:rsid w:val="00AF37C4"/>
    <w:rsid w:val="00B048B4"/>
    <w:rsid w:val="00B174E2"/>
    <w:rsid w:val="00B56597"/>
    <w:rsid w:val="00B6097E"/>
    <w:rsid w:val="00B80D4C"/>
    <w:rsid w:val="00B93888"/>
    <w:rsid w:val="00BA1925"/>
    <w:rsid w:val="00BD4D4B"/>
    <w:rsid w:val="00BD6C88"/>
    <w:rsid w:val="00BF11C9"/>
    <w:rsid w:val="00BF73AB"/>
    <w:rsid w:val="00C02696"/>
    <w:rsid w:val="00C163FE"/>
    <w:rsid w:val="00C21548"/>
    <w:rsid w:val="00C419A1"/>
    <w:rsid w:val="00C41D30"/>
    <w:rsid w:val="00C54F35"/>
    <w:rsid w:val="00C655A2"/>
    <w:rsid w:val="00C66871"/>
    <w:rsid w:val="00C9293E"/>
    <w:rsid w:val="00CC775D"/>
    <w:rsid w:val="00CE6167"/>
    <w:rsid w:val="00CF0E5F"/>
    <w:rsid w:val="00CF497F"/>
    <w:rsid w:val="00D044FB"/>
    <w:rsid w:val="00D20264"/>
    <w:rsid w:val="00D22C0B"/>
    <w:rsid w:val="00D3020A"/>
    <w:rsid w:val="00D34A29"/>
    <w:rsid w:val="00D47ECF"/>
    <w:rsid w:val="00D72DCE"/>
    <w:rsid w:val="00D752D7"/>
    <w:rsid w:val="00D8390C"/>
    <w:rsid w:val="00D9477D"/>
    <w:rsid w:val="00DB6E84"/>
    <w:rsid w:val="00DF282C"/>
    <w:rsid w:val="00E262FE"/>
    <w:rsid w:val="00E34D6D"/>
    <w:rsid w:val="00EB1E2B"/>
    <w:rsid w:val="00EE113B"/>
    <w:rsid w:val="00F04C26"/>
    <w:rsid w:val="00F108F4"/>
    <w:rsid w:val="00F15E1C"/>
    <w:rsid w:val="00F16DD3"/>
    <w:rsid w:val="00F175A7"/>
    <w:rsid w:val="00F209B5"/>
    <w:rsid w:val="00F30536"/>
    <w:rsid w:val="00F3383C"/>
    <w:rsid w:val="00F80569"/>
    <w:rsid w:val="00F95A0D"/>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E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53AE"/>
    <w:pPr>
      <w:jc w:val="center"/>
    </w:pPr>
    <w:rPr>
      <w:b/>
      <w:sz w:val="24"/>
    </w:rPr>
  </w:style>
  <w:style w:type="character" w:customStyle="1" w:styleId="a4">
    <w:name w:val="Название Знак"/>
    <w:basedOn w:val="a0"/>
    <w:link w:val="a3"/>
    <w:rsid w:val="00A253AE"/>
    <w:rPr>
      <w:b/>
      <w:sz w:val="24"/>
    </w:rPr>
  </w:style>
  <w:style w:type="paragraph" w:customStyle="1" w:styleId="1">
    <w:name w:val="заголовок 1"/>
    <w:basedOn w:val="a"/>
    <w:next w:val="a"/>
    <w:rsid w:val="00391E23"/>
    <w:pPr>
      <w:keepNext/>
      <w:autoSpaceDE w:val="0"/>
      <w:autoSpaceDN w:val="0"/>
    </w:pPr>
    <w:rPr>
      <w:sz w:val="24"/>
      <w:szCs w:val="24"/>
    </w:rPr>
  </w:style>
  <w:style w:type="paragraph" w:styleId="a5">
    <w:name w:val="Body Text"/>
    <w:basedOn w:val="a"/>
    <w:link w:val="a6"/>
    <w:rsid w:val="00391E23"/>
    <w:pPr>
      <w:jc w:val="both"/>
    </w:pPr>
    <w:rPr>
      <w:sz w:val="24"/>
    </w:rPr>
  </w:style>
  <w:style w:type="character" w:customStyle="1" w:styleId="a6">
    <w:name w:val="Основной текст Знак"/>
    <w:basedOn w:val="a0"/>
    <w:link w:val="a5"/>
    <w:rsid w:val="00391E23"/>
    <w:rPr>
      <w:sz w:val="24"/>
    </w:rPr>
  </w:style>
  <w:style w:type="paragraph" w:customStyle="1" w:styleId="ConsNormal">
    <w:name w:val="ConsNormal"/>
    <w:rsid w:val="00391E23"/>
    <w:pPr>
      <w:ind w:firstLine="720"/>
    </w:pPr>
    <w:rPr>
      <w:rFonts w:ascii="Consultant" w:hAnsi="Consultant"/>
    </w:rPr>
  </w:style>
  <w:style w:type="paragraph" w:styleId="3">
    <w:name w:val="Body Text 3"/>
    <w:basedOn w:val="a"/>
    <w:link w:val="30"/>
    <w:rsid w:val="00391E23"/>
    <w:pPr>
      <w:spacing w:after="120"/>
    </w:pPr>
    <w:rPr>
      <w:sz w:val="16"/>
      <w:szCs w:val="16"/>
    </w:rPr>
  </w:style>
  <w:style w:type="character" w:customStyle="1" w:styleId="30">
    <w:name w:val="Основной текст 3 Знак"/>
    <w:basedOn w:val="a0"/>
    <w:link w:val="3"/>
    <w:rsid w:val="00391E23"/>
    <w:rPr>
      <w:sz w:val="16"/>
      <w:szCs w:val="16"/>
    </w:rPr>
  </w:style>
  <w:style w:type="paragraph" w:customStyle="1" w:styleId="Preformat">
    <w:name w:val="Preformat"/>
    <w:rsid w:val="00391E23"/>
    <w:pPr>
      <w:autoSpaceDE w:val="0"/>
      <w:autoSpaceDN w:val="0"/>
      <w:adjustRightInd w:val="0"/>
    </w:pPr>
    <w:rPr>
      <w:rFonts w:ascii="Courier New" w:hAnsi="Courier New" w:cs="Courier New"/>
    </w:rPr>
  </w:style>
  <w:style w:type="paragraph" w:customStyle="1" w:styleId="ConsPlusNormal">
    <w:name w:val="ConsPlusNormal"/>
    <w:rsid w:val="00F80569"/>
    <w:pPr>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02885922">
      <w:bodyDiv w:val="1"/>
      <w:marLeft w:val="0"/>
      <w:marRight w:val="0"/>
      <w:marTop w:val="0"/>
      <w:marBottom w:val="0"/>
      <w:divBdr>
        <w:top w:val="none" w:sz="0" w:space="0" w:color="auto"/>
        <w:left w:val="none" w:sz="0" w:space="0" w:color="auto"/>
        <w:bottom w:val="none" w:sz="0" w:space="0" w:color="auto"/>
        <w:right w:val="none" w:sz="0" w:space="0" w:color="auto"/>
      </w:divBdr>
    </w:div>
    <w:div w:id="1382366606">
      <w:bodyDiv w:val="1"/>
      <w:marLeft w:val="0"/>
      <w:marRight w:val="0"/>
      <w:marTop w:val="0"/>
      <w:marBottom w:val="0"/>
      <w:divBdr>
        <w:top w:val="none" w:sz="0" w:space="0" w:color="auto"/>
        <w:left w:val="none" w:sz="0" w:space="0" w:color="auto"/>
        <w:bottom w:val="none" w:sz="0" w:space="0" w:color="auto"/>
        <w:right w:val="none" w:sz="0" w:space="0" w:color="auto"/>
      </w:divBdr>
    </w:div>
    <w:div w:id="151796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19622-2910-4F9F-9DC6-29F1E27F3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4674</Words>
  <Characters>26643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Karpachevskaya</cp:lastModifiedBy>
  <cp:revision>35</cp:revision>
  <cp:lastPrinted>2012-08-01T11:42:00Z</cp:lastPrinted>
  <dcterms:created xsi:type="dcterms:W3CDTF">2011-05-19T07:33:00Z</dcterms:created>
  <dcterms:modified xsi:type="dcterms:W3CDTF">2012-08-03T05:49:00Z</dcterms:modified>
</cp:coreProperties>
</file>