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E5F4D" w:rsidRPr="000C5CEB" w:rsidRDefault="003E5F4D" w:rsidP="003E5F4D">
      <w:pPr>
        <w:rPr>
          <w:b/>
          <w:sz w:val="28"/>
          <w:szCs w:val="28"/>
        </w:rPr>
      </w:pPr>
      <w:r>
        <w:rPr>
          <w:b/>
          <w:sz w:val="28"/>
          <w:szCs w:val="28"/>
        </w:rPr>
        <w:t xml:space="preserve">                                                                                                           </w:t>
      </w:r>
      <w:r w:rsidRPr="000C5CEB">
        <w:rPr>
          <w:b/>
          <w:sz w:val="28"/>
          <w:szCs w:val="28"/>
        </w:rPr>
        <w:t>УТВЕРЖДАЮ</w:t>
      </w:r>
    </w:p>
    <w:p w:rsidR="003E5F4D" w:rsidRPr="000941F4" w:rsidRDefault="003E5F4D" w:rsidP="003E5F4D">
      <w:pPr>
        <w:tabs>
          <w:tab w:val="left" w:pos="5670"/>
        </w:tabs>
        <w:rPr>
          <w:sz w:val="24"/>
          <w:szCs w:val="24"/>
        </w:rPr>
      </w:pPr>
      <w:r>
        <w:rPr>
          <w:sz w:val="24"/>
          <w:szCs w:val="24"/>
        </w:rPr>
        <w:t xml:space="preserve">                                                                                                                           </w:t>
      </w:r>
      <w:proofErr w:type="spellStart"/>
      <w:r>
        <w:rPr>
          <w:sz w:val="24"/>
          <w:szCs w:val="24"/>
        </w:rPr>
        <w:t>И.О.Руководителя</w:t>
      </w:r>
      <w:proofErr w:type="spellEnd"/>
      <w:r>
        <w:rPr>
          <w:sz w:val="24"/>
          <w:szCs w:val="24"/>
        </w:rPr>
        <w:t xml:space="preserve"> </w:t>
      </w:r>
    </w:p>
    <w:p w:rsidR="003E5F4D" w:rsidRDefault="003E5F4D" w:rsidP="003E5F4D">
      <w:pPr>
        <w:tabs>
          <w:tab w:val="left" w:pos="5670"/>
        </w:tabs>
        <w:rPr>
          <w:sz w:val="24"/>
          <w:szCs w:val="24"/>
        </w:rPr>
      </w:pPr>
      <w:r>
        <w:rPr>
          <w:sz w:val="24"/>
          <w:szCs w:val="24"/>
        </w:rPr>
        <w:t xml:space="preserve">                                                                                      М</w:t>
      </w:r>
      <w:r w:rsidRPr="002A376F">
        <w:rPr>
          <w:sz w:val="24"/>
          <w:szCs w:val="24"/>
        </w:rPr>
        <w:t>униципального</w:t>
      </w:r>
      <w:r>
        <w:rPr>
          <w:sz w:val="24"/>
          <w:szCs w:val="24"/>
        </w:rPr>
        <w:t xml:space="preserve"> казенного</w:t>
      </w:r>
      <w:r w:rsidRPr="002A376F">
        <w:rPr>
          <w:sz w:val="24"/>
          <w:szCs w:val="24"/>
        </w:rPr>
        <w:t xml:space="preserve"> учреждения</w:t>
      </w:r>
    </w:p>
    <w:p w:rsidR="003E5F4D" w:rsidRDefault="003E5F4D" w:rsidP="003E5F4D">
      <w:pPr>
        <w:tabs>
          <w:tab w:val="left" w:pos="5670"/>
        </w:tabs>
        <w:rPr>
          <w:sz w:val="24"/>
          <w:szCs w:val="24"/>
        </w:rPr>
      </w:pPr>
      <w:r>
        <w:rPr>
          <w:sz w:val="24"/>
          <w:szCs w:val="24"/>
        </w:rPr>
        <w:t xml:space="preserve">                                                                                                   </w:t>
      </w:r>
      <w:r w:rsidRPr="002A376F">
        <w:rPr>
          <w:sz w:val="24"/>
          <w:szCs w:val="24"/>
        </w:rPr>
        <w:t xml:space="preserve"> «</w:t>
      </w:r>
      <w:r>
        <w:rPr>
          <w:sz w:val="24"/>
          <w:szCs w:val="24"/>
        </w:rPr>
        <w:t xml:space="preserve">Управление по эксплуатации </w:t>
      </w:r>
    </w:p>
    <w:p w:rsidR="003E5F4D" w:rsidRDefault="003E5F4D" w:rsidP="003E5F4D">
      <w:pPr>
        <w:tabs>
          <w:tab w:val="left" w:pos="5670"/>
        </w:tabs>
        <w:rPr>
          <w:sz w:val="24"/>
          <w:szCs w:val="24"/>
        </w:rPr>
      </w:pPr>
      <w:r>
        <w:rPr>
          <w:sz w:val="24"/>
          <w:szCs w:val="24"/>
        </w:rPr>
        <w:t xml:space="preserve">                                                                                административных зданий города Перми»</w:t>
      </w:r>
    </w:p>
    <w:p w:rsidR="003E5F4D" w:rsidRPr="003E5F4D" w:rsidRDefault="003E5F4D" w:rsidP="003E5F4D">
      <w:pPr>
        <w:rPr>
          <w:sz w:val="28"/>
          <w:szCs w:val="28"/>
        </w:rPr>
      </w:pPr>
      <w:r>
        <w:rPr>
          <w:sz w:val="28"/>
          <w:szCs w:val="28"/>
        </w:rPr>
        <w:t xml:space="preserve">                                                                  </w:t>
      </w:r>
      <w:proofErr w:type="spellStart"/>
      <w:r>
        <w:rPr>
          <w:sz w:val="28"/>
          <w:szCs w:val="28"/>
        </w:rPr>
        <w:t>О.М.Артюшкевич</w:t>
      </w:r>
      <w:proofErr w:type="spellEnd"/>
      <w:r>
        <w:rPr>
          <w:sz w:val="28"/>
          <w:szCs w:val="28"/>
        </w:rPr>
        <w:t xml:space="preserve">    </w:t>
      </w:r>
      <w:r w:rsidRPr="003E5F4D">
        <w:rPr>
          <w:sz w:val="28"/>
          <w:szCs w:val="28"/>
        </w:rPr>
        <w:t>________________</w:t>
      </w:r>
    </w:p>
    <w:p w:rsidR="003E5F4D" w:rsidRDefault="003E5F4D" w:rsidP="003E5F4D">
      <w:pPr>
        <w:rPr>
          <w:color w:val="FF0000"/>
          <w:sz w:val="28"/>
          <w:szCs w:val="28"/>
        </w:rPr>
      </w:pPr>
      <w:r>
        <w:rPr>
          <w:sz w:val="28"/>
          <w:szCs w:val="28"/>
        </w:rPr>
        <w:t xml:space="preserve">                                                                   «___»</w:t>
      </w:r>
      <w:r w:rsidRPr="000C5CEB">
        <w:rPr>
          <w:sz w:val="28"/>
          <w:szCs w:val="28"/>
        </w:rPr>
        <w:t>_____</w:t>
      </w:r>
      <w:r>
        <w:rPr>
          <w:sz w:val="28"/>
          <w:szCs w:val="28"/>
        </w:rPr>
        <w:t>_</w:t>
      </w:r>
      <w:r w:rsidRPr="000C5CEB">
        <w:rPr>
          <w:sz w:val="28"/>
          <w:szCs w:val="28"/>
        </w:rPr>
        <w:t>_  201</w:t>
      </w:r>
      <w:r>
        <w:rPr>
          <w:sz w:val="28"/>
          <w:szCs w:val="28"/>
        </w:rPr>
        <w:t>2</w:t>
      </w:r>
      <w:r w:rsidRPr="000C5CEB">
        <w:rPr>
          <w:sz w:val="28"/>
          <w:szCs w:val="28"/>
        </w:rPr>
        <w:t xml:space="preserve"> г</w:t>
      </w:r>
      <w:r>
        <w:rPr>
          <w:sz w:val="28"/>
          <w:szCs w:val="28"/>
        </w:rPr>
        <w:t>.</w:t>
      </w:r>
    </w:p>
    <w:p w:rsidR="003E5F4D" w:rsidRPr="00ED1830" w:rsidRDefault="003E5F4D" w:rsidP="003E5F4D">
      <w:pPr>
        <w:rPr>
          <w:color w:val="FF0000"/>
          <w:sz w:val="28"/>
          <w:szCs w:val="28"/>
        </w:rPr>
      </w:pPr>
    </w:p>
    <w:p w:rsidR="003E5F4D" w:rsidRDefault="003E5F4D" w:rsidP="003E5F4D">
      <w:pPr>
        <w:jc w:val="center"/>
        <w:outlineLvl w:val="0"/>
        <w:rPr>
          <w:b/>
          <w:sz w:val="40"/>
          <w:szCs w:val="40"/>
        </w:rPr>
      </w:pPr>
    </w:p>
    <w:p w:rsidR="003E5F4D" w:rsidRDefault="003E5F4D" w:rsidP="003E5F4D">
      <w:pPr>
        <w:jc w:val="center"/>
        <w:outlineLvl w:val="0"/>
        <w:rPr>
          <w:b/>
          <w:sz w:val="40"/>
          <w:szCs w:val="40"/>
        </w:rPr>
      </w:pPr>
    </w:p>
    <w:p w:rsidR="003E5F4D" w:rsidRDefault="003E5F4D" w:rsidP="003E5F4D">
      <w:pPr>
        <w:jc w:val="center"/>
        <w:outlineLvl w:val="0"/>
        <w:rPr>
          <w:b/>
          <w:sz w:val="40"/>
          <w:szCs w:val="40"/>
        </w:rPr>
      </w:pPr>
    </w:p>
    <w:p w:rsidR="003E5F4D" w:rsidRDefault="003E5F4D" w:rsidP="003E5F4D">
      <w:pPr>
        <w:jc w:val="center"/>
        <w:outlineLvl w:val="0"/>
        <w:rPr>
          <w:b/>
          <w:sz w:val="40"/>
          <w:szCs w:val="40"/>
        </w:rPr>
      </w:pPr>
    </w:p>
    <w:p w:rsidR="003E5F4D" w:rsidRDefault="003E5F4D" w:rsidP="003E5F4D">
      <w:pPr>
        <w:jc w:val="center"/>
        <w:outlineLvl w:val="0"/>
        <w:rPr>
          <w:b/>
          <w:sz w:val="40"/>
          <w:szCs w:val="40"/>
        </w:rPr>
      </w:pPr>
    </w:p>
    <w:p w:rsidR="003E5F4D" w:rsidRDefault="003E5F4D" w:rsidP="003E5F4D">
      <w:pPr>
        <w:jc w:val="center"/>
        <w:outlineLvl w:val="0"/>
        <w:rPr>
          <w:b/>
          <w:sz w:val="40"/>
          <w:szCs w:val="40"/>
        </w:rPr>
      </w:pPr>
    </w:p>
    <w:p w:rsidR="000A1003" w:rsidRDefault="000A1003" w:rsidP="000A1003">
      <w:pPr>
        <w:jc w:val="center"/>
        <w:outlineLvl w:val="0"/>
        <w:rPr>
          <w:b/>
          <w:sz w:val="40"/>
          <w:szCs w:val="40"/>
        </w:rPr>
      </w:pPr>
      <w:r>
        <w:rPr>
          <w:b/>
          <w:sz w:val="40"/>
          <w:szCs w:val="40"/>
        </w:rPr>
        <w:t>Документация об открытом аукционе</w:t>
      </w:r>
    </w:p>
    <w:p w:rsidR="000A1003" w:rsidRDefault="000A1003" w:rsidP="000A1003">
      <w:pPr>
        <w:jc w:val="center"/>
        <w:outlineLvl w:val="0"/>
        <w:rPr>
          <w:b/>
          <w:sz w:val="40"/>
          <w:szCs w:val="40"/>
        </w:rPr>
      </w:pPr>
      <w:r>
        <w:rPr>
          <w:b/>
          <w:sz w:val="40"/>
          <w:szCs w:val="40"/>
        </w:rPr>
        <w:t>в электронной форме</w:t>
      </w:r>
    </w:p>
    <w:p w:rsidR="003E5F4D" w:rsidRPr="0071776F" w:rsidRDefault="003E5F4D" w:rsidP="003E5F4D">
      <w:pPr>
        <w:tabs>
          <w:tab w:val="left" w:pos="900"/>
        </w:tabs>
        <w:jc w:val="center"/>
        <w:outlineLvl w:val="0"/>
        <w:rPr>
          <w:b/>
          <w:sz w:val="23"/>
          <w:szCs w:val="23"/>
        </w:rPr>
      </w:pPr>
    </w:p>
    <w:p w:rsidR="006F33D3" w:rsidRPr="005F3E93" w:rsidRDefault="006F33D3" w:rsidP="006F33D3">
      <w:pPr>
        <w:pStyle w:val="a3"/>
        <w:spacing w:line="280" w:lineRule="exact"/>
        <w:jc w:val="center"/>
        <w:rPr>
          <w:szCs w:val="24"/>
        </w:rPr>
      </w:pPr>
      <w:r w:rsidRPr="005F3E93">
        <w:rPr>
          <w:szCs w:val="24"/>
        </w:rPr>
        <w:t xml:space="preserve">по  техническому обслуживанию (ТО) системы автоматической пожарной сигнализации, системы оповещения и управления эвакуацией людей при пожаре, в административном здании по адресу: г. Пермь, </w:t>
      </w:r>
      <w:r w:rsidRPr="005F3E93">
        <w:t>ул. Пермская,57</w:t>
      </w:r>
    </w:p>
    <w:p w:rsidR="006F33D3" w:rsidRPr="008D392B" w:rsidRDefault="006F33D3" w:rsidP="006F33D3">
      <w:pPr>
        <w:spacing w:line="360" w:lineRule="auto"/>
        <w:jc w:val="center"/>
        <w:rPr>
          <w:sz w:val="24"/>
        </w:rPr>
      </w:pPr>
    </w:p>
    <w:p w:rsidR="003E5F4D" w:rsidRDefault="003E5F4D" w:rsidP="003E5F4D">
      <w:pPr>
        <w:pStyle w:val="a3"/>
        <w:jc w:val="center"/>
        <w:rPr>
          <w:b/>
          <w:szCs w:val="24"/>
        </w:rPr>
      </w:pPr>
    </w:p>
    <w:p w:rsidR="003E5F4D" w:rsidRDefault="003E5F4D" w:rsidP="003E5F4D">
      <w:pPr>
        <w:pStyle w:val="a3"/>
        <w:jc w:val="center"/>
        <w:rPr>
          <w:b/>
          <w:szCs w:val="24"/>
        </w:rPr>
      </w:pPr>
    </w:p>
    <w:p w:rsidR="003E5F4D" w:rsidRDefault="003E5F4D" w:rsidP="003E5F4D">
      <w:pPr>
        <w:pStyle w:val="a3"/>
        <w:jc w:val="center"/>
        <w:rPr>
          <w:b/>
          <w:szCs w:val="24"/>
        </w:rPr>
      </w:pPr>
    </w:p>
    <w:p w:rsidR="003E5F4D" w:rsidRDefault="003E5F4D" w:rsidP="003E5F4D">
      <w:pPr>
        <w:pStyle w:val="a3"/>
        <w:jc w:val="center"/>
        <w:rPr>
          <w:b/>
          <w:szCs w:val="24"/>
        </w:rPr>
      </w:pPr>
    </w:p>
    <w:p w:rsidR="003E5F4D" w:rsidRDefault="003E5F4D" w:rsidP="003E5F4D">
      <w:pPr>
        <w:pStyle w:val="a3"/>
        <w:jc w:val="center"/>
        <w:rPr>
          <w:b/>
          <w:szCs w:val="24"/>
        </w:rPr>
      </w:pPr>
    </w:p>
    <w:p w:rsidR="003E5F4D" w:rsidRDefault="003E5F4D" w:rsidP="003E5F4D">
      <w:pPr>
        <w:pStyle w:val="a3"/>
        <w:jc w:val="center"/>
        <w:rPr>
          <w:b/>
          <w:szCs w:val="24"/>
        </w:rPr>
      </w:pPr>
    </w:p>
    <w:p w:rsidR="003E5F4D" w:rsidRDefault="003E5F4D" w:rsidP="003E5F4D">
      <w:pPr>
        <w:pStyle w:val="a3"/>
        <w:jc w:val="center"/>
        <w:rPr>
          <w:b/>
          <w:szCs w:val="24"/>
        </w:rPr>
      </w:pPr>
    </w:p>
    <w:p w:rsidR="003E5F4D" w:rsidRDefault="003E5F4D" w:rsidP="003E5F4D">
      <w:pPr>
        <w:pStyle w:val="a3"/>
        <w:jc w:val="center"/>
        <w:rPr>
          <w:b/>
          <w:szCs w:val="24"/>
        </w:rPr>
      </w:pPr>
    </w:p>
    <w:p w:rsidR="003E5F4D" w:rsidRDefault="003E5F4D" w:rsidP="003E5F4D">
      <w:pPr>
        <w:pStyle w:val="a3"/>
        <w:jc w:val="center"/>
        <w:rPr>
          <w:b/>
          <w:szCs w:val="24"/>
        </w:rPr>
      </w:pPr>
    </w:p>
    <w:p w:rsidR="003E5F4D" w:rsidRDefault="003E5F4D" w:rsidP="003E5F4D">
      <w:pPr>
        <w:pStyle w:val="a3"/>
        <w:jc w:val="center"/>
        <w:rPr>
          <w:b/>
          <w:szCs w:val="24"/>
        </w:rPr>
      </w:pPr>
    </w:p>
    <w:p w:rsidR="003E5F4D" w:rsidRDefault="003E5F4D" w:rsidP="003E5F4D">
      <w:pPr>
        <w:pStyle w:val="a3"/>
        <w:jc w:val="center"/>
        <w:rPr>
          <w:b/>
          <w:szCs w:val="24"/>
        </w:rPr>
      </w:pPr>
    </w:p>
    <w:p w:rsidR="003E5F4D" w:rsidRDefault="003E5F4D" w:rsidP="003E5F4D">
      <w:pPr>
        <w:pStyle w:val="a3"/>
        <w:jc w:val="center"/>
        <w:rPr>
          <w:b/>
          <w:szCs w:val="24"/>
        </w:rPr>
      </w:pPr>
    </w:p>
    <w:p w:rsidR="003E5F4D" w:rsidRDefault="003E5F4D" w:rsidP="003E5F4D">
      <w:pPr>
        <w:pStyle w:val="a3"/>
        <w:jc w:val="center"/>
        <w:rPr>
          <w:b/>
          <w:szCs w:val="24"/>
        </w:rPr>
      </w:pPr>
    </w:p>
    <w:p w:rsidR="003E5F4D" w:rsidRDefault="003E5F4D" w:rsidP="003E5F4D">
      <w:pPr>
        <w:pStyle w:val="a3"/>
        <w:jc w:val="center"/>
        <w:rPr>
          <w:b/>
          <w:szCs w:val="24"/>
        </w:rPr>
      </w:pPr>
    </w:p>
    <w:p w:rsidR="003E5F4D" w:rsidRDefault="003E5F4D" w:rsidP="003E5F4D">
      <w:pPr>
        <w:pStyle w:val="a3"/>
        <w:jc w:val="center"/>
        <w:rPr>
          <w:b/>
          <w:szCs w:val="24"/>
        </w:rPr>
      </w:pPr>
    </w:p>
    <w:p w:rsidR="003E5F4D" w:rsidRDefault="003E5F4D" w:rsidP="003E5F4D">
      <w:pPr>
        <w:pStyle w:val="a3"/>
        <w:jc w:val="center"/>
        <w:rPr>
          <w:b/>
          <w:szCs w:val="24"/>
        </w:rPr>
      </w:pPr>
    </w:p>
    <w:p w:rsidR="003E5F4D" w:rsidRDefault="003E5F4D" w:rsidP="003E5F4D">
      <w:pPr>
        <w:pStyle w:val="a3"/>
        <w:jc w:val="center"/>
        <w:rPr>
          <w:b/>
          <w:szCs w:val="24"/>
        </w:rPr>
      </w:pPr>
    </w:p>
    <w:p w:rsidR="003E5F4D" w:rsidRDefault="003E5F4D" w:rsidP="003E5F4D">
      <w:pPr>
        <w:pStyle w:val="a3"/>
        <w:jc w:val="center"/>
        <w:rPr>
          <w:b/>
          <w:szCs w:val="24"/>
        </w:rPr>
      </w:pPr>
    </w:p>
    <w:p w:rsidR="003E5F4D" w:rsidRDefault="003E5F4D" w:rsidP="003E5F4D">
      <w:pPr>
        <w:pStyle w:val="a3"/>
        <w:jc w:val="center"/>
        <w:rPr>
          <w:b/>
          <w:szCs w:val="24"/>
        </w:rPr>
      </w:pPr>
    </w:p>
    <w:p w:rsidR="003E5F4D" w:rsidRDefault="003E5F4D" w:rsidP="003E5F4D">
      <w:pPr>
        <w:pStyle w:val="a3"/>
        <w:jc w:val="center"/>
        <w:rPr>
          <w:b/>
          <w:szCs w:val="24"/>
        </w:rPr>
      </w:pPr>
    </w:p>
    <w:p w:rsidR="003E5F4D" w:rsidRDefault="003E5F4D" w:rsidP="003E5F4D">
      <w:pPr>
        <w:pStyle w:val="a3"/>
        <w:jc w:val="center"/>
        <w:rPr>
          <w:b/>
          <w:szCs w:val="24"/>
        </w:rPr>
      </w:pPr>
    </w:p>
    <w:p w:rsidR="003E5F4D" w:rsidRDefault="003E5F4D" w:rsidP="003E5F4D">
      <w:pPr>
        <w:pStyle w:val="a3"/>
        <w:jc w:val="center"/>
        <w:rPr>
          <w:b/>
          <w:szCs w:val="24"/>
        </w:rPr>
      </w:pPr>
    </w:p>
    <w:p w:rsidR="003E5F4D" w:rsidRDefault="003E5F4D" w:rsidP="003E5F4D">
      <w:pPr>
        <w:pStyle w:val="a3"/>
        <w:jc w:val="center"/>
        <w:rPr>
          <w:b/>
          <w:szCs w:val="24"/>
        </w:rPr>
      </w:pPr>
    </w:p>
    <w:p w:rsidR="003E5F4D" w:rsidRDefault="003E5F4D" w:rsidP="003E5F4D">
      <w:pPr>
        <w:pStyle w:val="a3"/>
        <w:jc w:val="center"/>
        <w:rPr>
          <w:b/>
          <w:szCs w:val="24"/>
        </w:rPr>
      </w:pPr>
    </w:p>
    <w:p w:rsidR="003E5F4D" w:rsidRDefault="003E5F4D" w:rsidP="003E5F4D">
      <w:pPr>
        <w:pStyle w:val="a3"/>
        <w:jc w:val="center"/>
        <w:rPr>
          <w:b/>
          <w:szCs w:val="24"/>
        </w:rPr>
      </w:pPr>
      <w:r>
        <w:rPr>
          <w:sz w:val="28"/>
          <w:szCs w:val="28"/>
        </w:rPr>
        <w:t>г. Пермь, 2012 год</w:t>
      </w:r>
    </w:p>
    <w:p w:rsidR="003E5F4D" w:rsidRDefault="003E5F4D" w:rsidP="003E5F4D">
      <w:pPr>
        <w:pStyle w:val="a3"/>
        <w:jc w:val="center"/>
        <w:rPr>
          <w:sz w:val="28"/>
          <w:szCs w:val="28"/>
        </w:rPr>
        <w:sectPr w:rsidR="003E5F4D" w:rsidSect="00814F55">
          <w:footerReference w:type="even" r:id="rId8"/>
          <w:footerReference w:type="default" r:id="rId9"/>
          <w:pgSz w:w="11906" w:h="16838"/>
          <w:pgMar w:top="1134" w:right="851" w:bottom="899" w:left="1418" w:header="709" w:footer="709" w:gutter="0"/>
          <w:cols w:space="708"/>
          <w:titlePg/>
          <w:docGrid w:linePitch="360"/>
        </w:sectPr>
      </w:pPr>
    </w:p>
    <w:tbl>
      <w:tblPr>
        <w:tblW w:w="10746" w:type="dxa"/>
        <w:tblCellSpacing w:w="20" w:type="dxa"/>
        <w:tblInd w:w="-557" w:type="dxa"/>
        <w:tblBorders>
          <w:top w:val="inset" w:sz="6" w:space="0" w:color="808080"/>
          <w:left w:val="inset" w:sz="6" w:space="0" w:color="808080"/>
          <w:bottom w:val="inset" w:sz="6" w:space="0" w:color="808080"/>
          <w:right w:val="inset" w:sz="6" w:space="0" w:color="808080"/>
          <w:insideH w:val="inset" w:sz="6" w:space="0" w:color="808080"/>
          <w:insideV w:val="inset" w:sz="6" w:space="0" w:color="808080"/>
        </w:tblBorders>
        <w:tblLook w:val="01E0" w:firstRow="1" w:lastRow="1" w:firstColumn="1" w:lastColumn="1" w:noHBand="0" w:noVBand="0"/>
      </w:tblPr>
      <w:tblGrid>
        <w:gridCol w:w="537"/>
        <w:gridCol w:w="2662"/>
        <w:gridCol w:w="73"/>
        <w:gridCol w:w="7474"/>
      </w:tblGrid>
      <w:tr w:rsidR="003E5F4D" w:rsidRPr="00D43C02" w:rsidTr="00814F55">
        <w:trPr>
          <w:tblCellSpacing w:w="20" w:type="dxa"/>
        </w:trPr>
        <w:tc>
          <w:tcPr>
            <w:tcW w:w="10666" w:type="dxa"/>
            <w:gridSpan w:val="4"/>
            <w:shd w:val="clear" w:color="auto" w:fill="00FFFF"/>
          </w:tcPr>
          <w:p w:rsidR="003E5F4D" w:rsidRPr="00D43C02" w:rsidRDefault="003E5F4D" w:rsidP="00814F55">
            <w:pPr>
              <w:pStyle w:val="ConsPlusNormal"/>
              <w:widowControl/>
              <w:ind w:firstLine="0"/>
              <w:jc w:val="both"/>
              <w:rPr>
                <w:rFonts w:ascii="Times New Roman" w:hAnsi="Times New Roman" w:cs="Times New Roman"/>
                <w:b/>
                <w:sz w:val="24"/>
                <w:szCs w:val="24"/>
              </w:rPr>
            </w:pPr>
            <w:r w:rsidRPr="00D43C02">
              <w:rPr>
                <w:rFonts w:ascii="Times New Roman" w:hAnsi="Times New Roman" w:cs="Times New Roman"/>
                <w:b/>
                <w:sz w:val="24"/>
                <w:szCs w:val="24"/>
              </w:rPr>
              <w:lastRenderedPageBreak/>
              <w:t>Общие сведения.</w:t>
            </w:r>
          </w:p>
        </w:tc>
      </w:tr>
      <w:tr w:rsidR="003E5F4D" w:rsidRPr="00D43C02" w:rsidTr="00814F55">
        <w:trPr>
          <w:tblCellSpacing w:w="20" w:type="dxa"/>
        </w:trPr>
        <w:tc>
          <w:tcPr>
            <w:tcW w:w="10666" w:type="dxa"/>
            <w:gridSpan w:val="4"/>
            <w:shd w:val="clear" w:color="auto" w:fill="FFFFFF"/>
          </w:tcPr>
          <w:p w:rsidR="003E5F4D" w:rsidRPr="00D43C02" w:rsidRDefault="003E5F4D" w:rsidP="00814F55">
            <w:pPr>
              <w:pStyle w:val="a3"/>
              <w:ind w:firstLine="360"/>
              <w:rPr>
                <w:sz w:val="22"/>
                <w:szCs w:val="22"/>
              </w:rPr>
            </w:pPr>
            <w:r w:rsidRPr="00D43C02">
              <w:rPr>
                <w:sz w:val="22"/>
                <w:szCs w:val="22"/>
              </w:rPr>
              <w:t xml:space="preserve">Открытый аукцион проводится в соответствии со следующими нормативными </w:t>
            </w:r>
            <w:r w:rsidRPr="00A16452">
              <w:rPr>
                <w:sz w:val="22"/>
                <w:szCs w:val="22"/>
              </w:rPr>
              <w:t xml:space="preserve">правовыми </w:t>
            </w:r>
            <w:r w:rsidRPr="00D43C02">
              <w:rPr>
                <w:sz w:val="22"/>
                <w:szCs w:val="22"/>
              </w:rPr>
              <w:t>актами:</w:t>
            </w:r>
          </w:p>
          <w:p w:rsidR="003E5F4D" w:rsidRPr="00D43C02" w:rsidRDefault="003E5F4D" w:rsidP="00814F55">
            <w:pPr>
              <w:pStyle w:val="a3"/>
              <w:numPr>
                <w:ilvl w:val="0"/>
                <w:numId w:val="1"/>
              </w:numPr>
              <w:tabs>
                <w:tab w:val="clear" w:pos="1248"/>
                <w:tab w:val="num" w:pos="540"/>
              </w:tabs>
              <w:ind w:left="0" w:firstLine="360"/>
              <w:rPr>
                <w:sz w:val="22"/>
                <w:szCs w:val="22"/>
              </w:rPr>
            </w:pPr>
            <w:r w:rsidRPr="00D43C02">
              <w:rPr>
                <w:sz w:val="22"/>
                <w:szCs w:val="22"/>
              </w:rPr>
              <w:t>Федеральным законом от 21.07.2005 № 94-ФЗ «О размещении заказов на поставки товаров, выполнение работ, оказание услуг для государственных и муниципальных нужд»;</w:t>
            </w:r>
          </w:p>
          <w:p w:rsidR="003E5F4D" w:rsidRPr="00D43C02" w:rsidRDefault="003E5F4D" w:rsidP="00814F55">
            <w:pPr>
              <w:pStyle w:val="a3"/>
              <w:numPr>
                <w:ilvl w:val="0"/>
                <w:numId w:val="1"/>
              </w:numPr>
              <w:tabs>
                <w:tab w:val="clear" w:pos="1248"/>
                <w:tab w:val="num" w:pos="540"/>
              </w:tabs>
              <w:ind w:left="0" w:firstLine="360"/>
              <w:rPr>
                <w:sz w:val="22"/>
                <w:szCs w:val="22"/>
              </w:rPr>
            </w:pPr>
            <w:r w:rsidRPr="00D43C02">
              <w:rPr>
                <w:sz w:val="22"/>
                <w:szCs w:val="22"/>
              </w:rPr>
              <w:t xml:space="preserve">решением Пермской городской Думы от 26.12.2006 № 334 «Об утверждении порядка формирования, обеспечения размещения, исполнения и </w:t>
            </w:r>
            <w:proofErr w:type="gramStart"/>
            <w:r w:rsidRPr="00D43C02">
              <w:rPr>
                <w:sz w:val="22"/>
                <w:szCs w:val="22"/>
              </w:rPr>
              <w:t>контроля за</w:t>
            </w:r>
            <w:proofErr w:type="gramEnd"/>
            <w:r w:rsidRPr="00D43C02">
              <w:rPr>
                <w:sz w:val="22"/>
                <w:szCs w:val="22"/>
              </w:rPr>
              <w:t xml:space="preserve"> исполнением муниципального заказа города Перми»;</w:t>
            </w:r>
          </w:p>
          <w:p w:rsidR="003E5F4D" w:rsidRPr="00A16452" w:rsidRDefault="003E5F4D" w:rsidP="00814F55">
            <w:pPr>
              <w:pStyle w:val="ConsPlusNormal"/>
              <w:widowControl/>
              <w:numPr>
                <w:ilvl w:val="0"/>
                <w:numId w:val="1"/>
              </w:numPr>
              <w:tabs>
                <w:tab w:val="clear" w:pos="1248"/>
                <w:tab w:val="num" w:pos="557"/>
              </w:tabs>
              <w:ind w:left="0" w:firstLine="360"/>
              <w:jc w:val="both"/>
              <w:rPr>
                <w:rFonts w:ascii="Times New Roman" w:hAnsi="Times New Roman" w:cs="Times New Roman"/>
                <w:sz w:val="22"/>
                <w:szCs w:val="22"/>
              </w:rPr>
            </w:pPr>
            <w:r w:rsidRPr="00D43C02">
              <w:rPr>
                <w:rFonts w:ascii="Times New Roman" w:hAnsi="Times New Roman" w:cs="Times New Roman"/>
                <w:sz w:val="22"/>
                <w:szCs w:val="22"/>
              </w:rPr>
              <w:t xml:space="preserve">постановлением администрации города от 08.05.2007 № 157 «Об утверждении </w:t>
            </w:r>
            <w:proofErr w:type="gramStart"/>
            <w:r w:rsidRPr="00D43C02">
              <w:rPr>
                <w:rFonts w:ascii="Times New Roman" w:hAnsi="Times New Roman" w:cs="Times New Roman"/>
                <w:sz w:val="22"/>
                <w:szCs w:val="22"/>
              </w:rPr>
              <w:t>Порядка взаимодействия участников системы муниципального заказа</w:t>
            </w:r>
            <w:proofErr w:type="gramEnd"/>
            <w:r w:rsidRPr="00D43C02">
              <w:rPr>
                <w:rFonts w:ascii="Times New Roman" w:hAnsi="Times New Roman" w:cs="Times New Roman"/>
                <w:sz w:val="22"/>
                <w:szCs w:val="22"/>
              </w:rPr>
              <w:t xml:space="preserve"> при формировании, обеспечении размещения, исполнении и контроле за исполнением муниципального заказа муниципального образования город Пермь».</w:t>
            </w:r>
          </w:p>
        </w:tc>
      </w:tr>
      <w:tr w:rsidR="003E5F4D" w:rsidRPr="00D43C02" w:rsidTr="00814F55">
        <w:trPr>
          <w:tblCellSpacing w:w="20" w:type="dxa"/>
        </w:trPr>
        <w:tc>
          <w:tcPr>
            <w:tcW w:w="10666" w:type="dxa"/>
            <w:gridSpan w:val="4"/>
            <w:shd w:val="clear" w:color="auto" w:fill="00FFFF"/>
          </w:tcPr>
          <w:p w:rsidR="003E5F4D" w:rsidRPr="00A16452" w:rsidRDefault="003E5F4D" w:rsidP="00814F55">
            <w:pPr>
              <w:pStyle w:val="ConsPlusNormal"/>
              <w:widowControl/>
              <w:ind w:firstLine="0"/>
              <w:jc w:val="both"/>
              <w:rPr>
                <w:rFonts w:ascii="Times New Roman" w:hAnsi="Times New Roman" w:cs="Times New Roman"/>
                <w:sz w:val="22"/>
                <w:szCs w:val="22"/>
              </w:rPr>
            </w:pPr>
            <w:smartTag w:uri="urn:schemas-microsoft-com:office:smarttags" w:element="place">
              <w:r w:rsidRPr="00A16452">
                <w:rPr>
                  <w:rFonts w:ascii="Times New Roman" w:hAnsi="Times New Roman" w:cs="Times New Roman"/>
                  <w:sz w:val="22"/>
                  <w:szCs w:val="22"/>
                </w:rPr>
                <w:t>I.</w:t>
              </w:r>
            </w:smartTag>
            <w:r w:rsidRPr="00A16452">
              <w:rPr>
                <w:rFonts w:ascii="Times New Roman" w:hAnsi="Times New Roman" w:cs="Times New Roman"/>
                <w:sz w:val="22"/>
                <w:szCs w:val="22"/>
              </w:rPr>
              <w:t xml:space="preserve"> Сведения о заказчике</w:t>
            </w:r>
          </w:p>
        </w:tc>
      </w:tr>
      <w:tr w:rsidR="003E5F4D" w:rsidRPr="00D43C02" w:rsidTr="00814F55">
        <w:trPr>
          <w:tblCellSpacing w:w="20" w:type="dxa"/>
        </w:trPr>
        <w:tc>
          <w:tcPr>
            <w:tcW w:w="3139" w:type="dxa"/>
            <w:gridSpan w:val="2"/>
            <w:shd w:val="clear" w:color="auto" w:fill="FFFFFF"/>
          </w:tcPr>
          <w:p w:rsidR="003E5F4D" w:rsidRPr="00D43C02" w:rsidRDefault="003E5F4D" w:rsidP="00814F55">
            <w:pPr>
              <w:pStyle w:val="ConsPlusNormal"/>
              <w:widowControl/>
              <w:ind w:firstLine="0"/>
              <w:jc w:val="both"/>
              <w:rPr>
                <w:rFonts w:ascii="Times New Roman" w:hAnsi="Times New Roman" w:cs="Times New Roman"/>
                <w:sz w:val="22"/>
                <w:szCs w:val="22"/>
              </w:rPr>
            </w:pPr>
            <w:r w:rsidRPr="00D43C02">
              <w:rPr>
                <w:rFonts w:ascii="Times New Roman" w:hAnsi="Times New Roman" w:cs="Times New Roman"/>
                <w:sz w:val="22"/>
                <w:szCs w:val="22"/>
              </w:rPr>
              <w:t>Наименование</w:t>
            </w:r>
          </w:p>
        </w:tc>
        <w:tc>
          <w:tcPr>
            <w:tcW w:w="7487" w:type="dxa"/>
            <w:gridSpan w:val="2"/>
            <w:shd w:val="clear" w:color="auto" w:fill="FFFFFF"/>
          </w:tcPr>
          <w:p w:rsidR="003E5F4D" w:rsidRPr="00A16452" w:rsidRDefault="003E5F4D" w:rsidP="00814F55">
            <w:pPr>
              <w:pStyle w:val="ConsPlusNormal"/>
              <w:widowControl/>
              <w:ind w:firstLine="0"/>
              <w:jc w:val="both"/>
              <w:rPr>
                <w:rFonts w:ascii="Times New Roman" w:hAnsi="Times New Roman" w:cs="Times New Roman"/>
                <w:sz w:val="22"/>
                <w:szCs w:val="22"/>
              </w:rPr>
            </w:pPr>
            <w:r w:rsidRPr="001942EE">
              <w:rPr>
                <w:rFonts w:ascii="Times New Roman" w:hAnsi="Times New Roman" w:cs="Times New Roman"/>
                <w:sz w:val="22"/>
                <w:szCs w:val="22"/>
              </w:rPr>
              <w:t>Муниципальное казенное учреждение «Управление по эксплуатации административных зданий города Перми»</w:t>
            </w:r>
          </w:p>
        </w:tc>
      </w:tr>
      <w:tr w:rsidR="003E5F4D" w:rsidRPr="00D43C02" w:rsidTr="00814F55">
        <w:trPr>
          <w:tblCellSpacing w:w="20" w:type="dxa"/>
        </w:trPr>
        <w:tc>
          <w:tcPr>
            <w:tcW w:w="3139" w:type="dxa"/>
            <w:gridSpan w:val="2"/>
            <w:shd w:val="clear" w:color="auto" w:fill="FFFFFF"/>
          </w:tcPr>
          <w:p w:rsidR="003E5F4D" w:rsidRPr="00D43C02" w:rsidRDefault="003E5F4D" w:rsidP="00814F55">
            <w:pPr>
              <w:pStyle w:val="ConsPlusNormal"/>
              <w:widowControl/>
              <w:ind w:firstLine="0"/>
              <w:jc w:val="both"/>
              <w:rPr>
                <w:rFonts w:ascii="Times New Roman" w:hAnsi="Times New Roman" w:cs="Times New Roman"/>
                <w:sz w:val="22"/>
                <w:szCs w:val="22"/>
              </w:rPr>
            </w:pPr>
            <w:r w:rsidRPr="00D43C02">
              <w:rPr>
                <w:rFonts w:ascii="Times New Roman" w:hAnsi="Times New Roman" w:cs="Times New Roman"/>
                <w:sz w:val="22"/>
                <w:szCs w:val="22"/>
              </w:rPr>
              <w:t>Место нахождения</w:t>
            </w:r>
          </w:p>
        </w:tc>
        <w:tc>
          <w:tcPr>
            <w:tcW w:w="7487" w:type="dxa"/>
            <w:gridSpan w:val="2"/>
            <w:shd w:val="clear" w:color="auto" w:fill="FFFFFF"/>
          </w:tcPr>
          <w:p w:rsidR="003E5F4D" w:rsidRPr="00A16452" w:rsidRDefault="003E5F4D" w:rsidP="00814F55">
            <w:pPr>
              <w:pStyle w:val="ConsPlusNormal"/>
              <w:widowControl/>
              <w:ind w:firstLine="0"/>
              <w:jc w:val="both"/>
              <w:rPr>
                <w:rFonts w:ascii="Times New Roman" w:hAnsi="Times New Roman" w:cs="Times New Roman"/>
                <w:sz w:val="22"/>
                <w:szCs w:val="22"/>
              </w:rPr>
            </w:pPr>
            <w:r w:rsidRPr="001942EE">
              <w:rPr>
                <w:rFonts w:ascii="Times New Roman" w:hAnsi="Times New Roman" w:cs="Times New Roman"/>
                <w:sz w:val="22"/>
                <w:szCs w:val="22"/>
              </w:rPr>
              <w:t>614000, Российская Федерация, Пермский край, г. Пермь,  ул. Ленина, 2</w:t>
            </w:r>
            <w:r>
              <w:rPr>
                <w:rFonts w:ascii="Times New Roman" w:hAnsi="Times New Roman" w:cs="Times New Roman"/>
                <w:sz w:val="22"/>
                <w:szCs w:val="22"/>
              </w:rPr>
              <w:t>7</w:t>
            </w:r>
          </w:p>
        </w:tc>
      </w:tr>
      <w:tr w:rsidR="003E5F4D" w:rsidRPr="00D43C02" w:rsidTr="00814F55">
        <w:trPr>
          <w:tblCellSpacing w:w="20" w:type="dxa"/>
        </w:trPr>
        <w:tc>
          <w:tcPr>
            <w:tcW w:w="3139" w:type="dxa"/>
            <w:gridSpan w:val="2"/>
            <w:shd w:val="clear" w:color="auto" w:fill="FFFFFF"/>
          </w:tcPr>
          <w:p w:rsidR="003E5F4D" w:rsidRPr="00D43C02" w:rsidRDefault="003E5F4D" w:rsidP="00814F55">
            <w:pPr>
              <w:pStyle w:val="ConsPlusNormal"/>
              <w:widowControl/>
              <w:ind w:firstLine="0"/>
              <w:jc w:val="both"/>
              <w:rPr>
                <w:rFonts w:ascii="Times New Roman" w:hAnsi="Times New Roman" w:cs="Times New Roman"/>
                <w:sz w:val="22"/>
                <w:szCs w:val="22"/>
              </w:rPr>
            </w:pPr>
            <w:r w:rsidRPr="00D43C02">
              <w:rPr>
                <w:rFonts w:ascii="Times New Roman" w:hAnsi="Times New Roman" w:cs="Times New Roman"/>
                <w:sz w:val="22"/>
                <w:szCs w:val="22"/>
              </w:rPr>
              <w:t>Почтовый адрес</w:t>
            </w:r>
          </w:p>
        </w:tc>
        <w:tc>
          <w:tcPr>
            <w:tcW w:w="7487" w:type="dxa"/>
            <w:gridSpan w:val="2"/>
            <w:shd w:val="clear" w:color="auto" w:fill="FFFFFF"/>
          </w:tcPr>
          <w:p w:rsidR="003E5F4D" w:rsidRPr="00A16452" w:rsidRDefault="003E5F4D" w:rsidP="00814F55">
            <w:pPr>
              <w:pStyle w:val="ConsPlusNormal"/>
              <w:widowControl/>
              <w:ind w:firstLine="0"/>
              <w:jc w:val="both"/>
              <w:rPr>
                <w:rFonts w:ascii="Times New Roman" w:hAnsi="Times New Roman" w:cs="Times New Roman"/>
                <w:sz w:val="22"/>
                <w:szCs w:val="22"/>
              </w:rPr>
            </w:pPr>
            <w:r w:rsidRPr="001942EE">
              <w:rPr>
                <w:rFonts w:ascii="Times New Roman" w:hAnsi="Times New Roman" w:cs="Times New Roman"/>
                <w:sz w:val="22"/>
                <w:szCs w:val="22"/>
              </w:rPr>
              <w:t>614000, Российская Федерация, Пермский край, г. Пермь,  ул. Ленина, 2</w:t>
            </w:r>
            <w:r>
              <w:rPr>
                <w:rFonts w:ascii="Times New Roman" w:hAnsi="Times New Roman" w:cs="Times New Roman"/>
                <w:sz w:val="22"/>
                <w:szCs w:val="22"/>
              </w:rPr>
              <w:t>7</w:t>
            </w:r>
          </w:p>
        </w:tc>
      </w:tr>
      <w:tr w:rsidR="003E5F4D" w:rsidRPr="00D43C02" w:rsidTr="00814F55">
        <w:trPr>
          <w:tblCellSpacing w:w="20" w:type="dxa"/>
        </w:trPr>
        <w:tc>
          <w:tcPr>
            <w:tcW w:w="3139" w:type="dxa"/>
            <w:gridSpan w:val="2"/>
            <w:shd w:val="clear" w:color="auto" w:fill="FFFFFF"/>
          </w:tcPr>
          <w:p w:rsidR="003E5F4D" w:rsidRPr="00D43C02" w:rsidRDefault="003E5F4D" w:rsidP="00814F55">
            <w:pPr>
              <w:pStyle w:val="ConsPlusNormal"/>
              <w:widowControl/>
              <w:ind w:firstLine="0"/>
              <w:jc w:val="both"/>
              <w:rPr>
                <w:rFonts w:ascii="Times New Roman" w:hAnsi="Times New Roman" w:cs="Times New Roman"/>
                <w:sz w:val="22"/>
                <w:szCs w:val="22"/>
              </w:rPr>
            </w:pPr>
            <w:r w:rsidRPr="00D43C02">
              <w:rPr>
                <w:rFonts w:ascii="Times New Roman" w:hAnsi="Times New Roman" w:cs="Times New Roman"/>
                <w:sz w:val="22"/>
                <w:szCs w:val="22"/>
              </w:rPr>
              <w:t>Адрес электронной почты</w:t>
            </w:r>
          </w:p>
        </w:tc>
        <w:tc>
          <w:tcPr>
            <w:tcW w:w="7487" w:type="dxa"/>
            <w:gridSpan w:val="2"/>
            <w:shd w:val="clear" w:color="auto" w:fill="FFFFFF"/>
          </w:tcPr>
          <w:p w:rsidR="003E5F4D" w:rsidRPr="00A16452" w:rsidRDefault="00DA18D3" w:rsidP="00814F55">
            <w:pPr>
              <w:pStyle w:val="ConsPlusNormal"/>
              <w:widowControl/>
              <w:ind w:firstLine="0"/>
              <w:jc w:val="both"/>
              <w:rPr>
                <w:rFonts w:ascii="Times New Roman" w:hAnsi="Times New Roman" w:cs="Times New Roman"/>
                <w:sz w:val="22"/>
                <w:szCs w:val="22"/>
              </w:rPr>
            </w:pPr>
            <w:r w:rsidRPr="00DA18D3">
              <w:rPr>
                <w:rFonts w:ascii="Times New Roman" w:hAnsi="Times New Roman" w:cs="Times New Roman"/>
                <w:sz w:val="22"/>
                <w:szCs w:val="22"/>
              </w:rPr>
              <w:t>gallyamshina-gg@gorodperm.ru</w:t>
            </w:r>
            <w:bookmarkStart w:id="0" w:name="_GoBack"/>
            <w:bookmarkEnd w:id="0"/>
          </w:p>
        </w:tc>
      </w:tr>
      <w:tr w:rsidR="003E5F4D" w:rsidRPr="00D43C02" w:rsidTr="00814F55">
        <w:trPr>
          <w:tblCellSpacing w:w="20" w:type="dxa"/>
        </w:trPr>
        <w:tc>
          <w:tcPr>
            <w:tcW w:w="3139" w:type="dxa"/>
            <w:gridSpan w:val="2"/>
            <w:shd w:val="clear" w:color="auto" w:fill="FFFFFF"/>
          </w:tcPr>
          <w:p w:rsidR="003E5F4D" w:rsidRPr="00D43C02" w:rsidRDefault="003E5F4D" w:rsidP="00814F55">
            <w:pPr>
              <w:pStyle w:val="ConsPlusNormal"/>
              <w:widowControl/>
              <w:ind w:firstLine="0"/>
              <w:jc w:val="both"/>
              <w:rPr>
                <w:rFonts w:ascii="Times New Roman" w:hAnsi="Times New Roman" w:cs="Times New Roman"/>
                <w:sz w:val="22"/>
                <w:szCs w:val="22"/>
              </w:rPr>
            </w:pPr>
            <w:r w:rsidRPr="00D43C02">
              <w:rPr>
                <w:rFonts w:ascii="Times New Roman" w:hAnsi="Times New Roman" w:cs="Times New Roman"/>
                <w:sz w:val="22"/>
                <w:szCs w:val="22"/>
              </w:rPr>
              <w:t>Контактный телефон</w:t>
            </w:r>
          </w:p>
        </w:tc>
        <w:tc>
          <w:tcPr>
            <w:tcW w:w="7487" w:type="dxa"/>
            <w:gridSpan w:val="2"/>
            <w:shd w:val="clear" w:color="auto" w:fill="FFFFFF"/>
          </w:tcPr>
          <w:p w:rsidR="003E5F4D" w:rsidRPr="00A16452" w:rsidRDefault="003E5F4D" w:rsidP="00814F55">
            <w:pPr>
              <w:pStyle w:val="ConsPlusNormal"/>
              <w:widowControl/>
              <w:ind w:firstLine="0"/>
              <w:jc w:val="both"/>
              <w:rPr>
                <w:rFonts w:ascii="Times New Roman" w:hAnsi="Times New Roman" w:cs="Times New Roman"/>
                <w:sz w:val="22"/>
                <w:szCs w:val="22"/>
              </w:rPr>
            </w:pPr>
            <w:r w:rsidRPr="00E37A76">
              <w:rPr>
                <w:rFonts w:ascii="Times New Roman" w:hAnsi="Times New Roman" w:cs="Times New Roman"/>
                <w:sz w:val="22"/>
                <w:szCs w:val="22"/>
              </w:rPr>
              <w:t xml:space="preserve">7 (342) </w:t>
            </w:r>
            <w:r>
              <w:rPr>
                <w:rFonts w:ascii="Times New Roman" w:hAnsi="Times New Roman" w:cs="Times New Roman"/>
                <w:sz w:val="22"/>
                <w:szCs w:val="22"/>
              </w:rPr>
              <w:t>212-95-96</w:t>
            </w:r>
          </w:p>
        </w:tc>
      </w:tr>
      <w:tr w:rsidR="003E5F4D" w:rsidRPr="00D43C02" w:rsidTr="00814F55">
        <w:trPr>
          <w:tblCellSpacing w:w="20" w:type="dxa"/>
        </w:trPr>
        <w:tc>
          <w:tcPr>
            <w:tcW w:w="3139" w:type="dxa"/>
            <w:gridSpan w:val="2"/>
            <w:shd w:val="clear" w:color="auto" w:fill="FFFFFF"/>
          </w:tcPr>
          <w:p w:rsidR="003E5F4D" w:rsidRPr="00D43C02" w:rsidRDefault="003E5F4D" w:rsidP="00814F55">
            <w:pPr>
              <w:pStyle w:val="ConsPlusNormal"/>
              <w:widowControl/>
              <w:ind w:firstLine="0"/>
              <w:jc w:val="both"/>
              <w:rPr>
                <w:rFonts w:ascii="Times New Roman" w:hAnsi="Times New Roman" w:cs="Times New Roman"/>
                <w:sz w:val="22"/>
                <w:szCs w:val="22"/>
              </w:rPr>
            </w:pPr>
            <w:r w:rsidRPr="00D43C02">
              <w:rPr>
                <w:rFonts w:ascii="Times New Roman" w:hAnsi="Times New Roman" w:cs="Times New Roman"/>
                <w:sz w:val="22"/>
                <w:szCs w:val="22"/>
              </w:rPr>
              <w:t>Контактное лицо</w:t>
            </w:r>
          </w:p>
        </w:tc>
        <w:tc>
          <w:tcPr>
            <w:tcW w:w="7487" w:type="dxa"/>
            <w:gridSpan w:val="2"/>
            <w:shd w:val="clear" w:color="auto" w:fill="FFFFFF"/>
          </w:tcPr>
          <w:p w:rsidR="003E5F4D" w:rsidRPr="00A16452" w:rsidRDefault="003E5F4D" w:rsidP="00814F55">
            <w:pPr>
              <w:pStyle w:val="ConsPlusNormal"/>
              <w:widowControl/>
              <w:ind w:firstLine="0"/>
              <w:jc w:val="both"/>
              <w:rPr>
                <w:rFonts w:ascii="Times New Roman" w:hAnsi="Times New Roman" w:cs="Times New Roman"/>
                <w:sz w:val="22"/>
                <w:szCs w:val="22"/>
              </w:rPr>
            </w:pPr>
            <w:proofErr w:type="spellStart"/>
            <w:r w:rsidRPr="003D1E16">
              <w:rPr>
                <w:rFonts w:ascii="Times New Roman" w:hAnsi="Times New Roman" w:cs="Times New Roman"/>
                <w:sz w:val="22"/>
                <w:szCs w:val="22"/>
              </w:rPr>
              <w:t>Чеурина</w:t>
            </w:r>
            <w:proofErr w:type="spellEnd"/>
            <w:r w:rsidRPr="003D1E16">
              <w:rPr>
                <w:rFonts w:ascii="Times New Roman" w:hAnsi="Times New Roman" w:cs="Times New Roman"/>
                <w:sz w:val="22"/>
                <w:szCs w:val="22"/>
              </w:rPr>
              <w:t xml:space="preserve"> Татьяна Юрьевна</w:t>
            </w:r>
          </w:p>
        </w:tc>
      </w:tr>
      <w:tr w:rsidR="003E5F4D" w:rsidRPr="00D43C02" w:rsidTr="00814F55">
        <w:trPr>
          <w:tblCellSpacing w:w="20" w:type="dxa"/>
        </w:trPr>
        <w:tc>
          <w:tcPr>
            <w:tcW w:w="10666" w:type="dxa"/>
            <w:gridSpan w:val="4"/>
            <w:shd w:val="clear" w:color="auto" w:fill="00FFFF"/>
          </w:tcPr>
          <w:p w:rsidR="003E5F4D" w:rsidRPr="00A16452" w:rsidRDefault="003E5F4D" w:rsidP="00814F55">
            <w:pPr>
              <w:pStyle w:val="ConsPlusNormal"/>
              <w:widowControl/>
              <w:ind w:firstLine="0"/>
              <w:jc w:val="both"/>
              <w:rPr>
                <w:rFonts w:ascii="Times New Roman" w:hAnsi="Times New Roman" w:cs="Times New Roman"/>
                <w:sz w:val="22"/>
                <w:szCs w:val="22"/>
              </w:rPr>
            </w:pPr>
            <w:r w:rsidRPr="00A16452">
              <w:rPr>
                <w:rFonts w:ascii="Times New Roman" w:hAnsi="Times New Roman" w:cs="Times New Roman"/>
                <w:sz w:val="22"/>
                <w:szCs w:val="22"/>
              </w:rPr>
              <w:t>II. Сведения о предмете открытого аукциона в электронной форме</w:t>
            </w:r>
          </w:p>
        </w:tc>
      </w:tr>
      <w:tr w:rsidR="003E5F4D" w:rsidRPr="00D43C02" w:rsidTr="00B401D7">
        <w:trPr>
          <w:trHeight w:val="781"/>
          <w:tblCellSpacing w:w="20" w:type="dxa"/>
        </w:trPr>
        <w:tc>
          <w:tcPr>
            <w:tcW w:w="3212" w:type="dxa"/>
            <w:gridSpan w:val="3"/>
            <w:shd w:val="clear" w:color="auto" w:fill="FFFFFF"/>
          </w:tcPr>
          <w:p w:rsidR="003E5F4D" w:rsidRPr="00A16452" w:rsidRDefault="003E5F4D" w:rsidP="00814F55">
            <w:pPr>
              <w:pStyle w:val="ConsPlusNormal"/>
              <w:widowControl/>
              <w:ind w:firstLine="0"/>
              <w:rPr>
                <w:rFonts w:ascii="Times New Roman" w:hAnsi="Times New Roman" w:cs="Times New Roman"/>
                <w:sz w:val="22"/>
                <w:szCs w:val="22"/>
              </w:rPr>
            </w:pPr>
            <w:r w:rsidRPr="00A16452">
              <w:rPr>
                <w:rFonts w:ascii="Times New Roman" w:hAnsi="Times New Roman" w:cs="Times New Roman"/>
                <w:sz w:val="22"/>
                <w:szCs w:val="22"/>
              </w:rPr>
              <w:t>Предмет контракта</w:t>
            </w:r>
          </w:p>
        </w:tc>
        <w:tc>
          <w:tcPr>
            <w:tcW w:w="7414" w:type="dxa"/>
            <w:shd w:val="clear" w:color="auto" w:fill="FFFFFF"/>
          </w:tcPr>
          <w:p w:rsidR="006F33D3" w:rsidRPr="00B401D7" w:rsidRDefault="006F33D3" w:rsidP="006F33D3">
            <w:pPr>
              <w:pStyle w:val="a3"/>
              <w:spacing w:line="280" w:lineRule="exact"/>
              <w:jc w:val="left"/>
              <w:rPr>
                <w:sz w:val="22"/>
                <w:szCs w:val="22"/>
              </w:rPr>
            </w:pPr>
            <w:r w:rsidRPr="00B401D7">
              <w:rPr>
                <w:sz w:val="22"/>
                <w:szCs w:val="22"/>
              </w:rPr>
              <w:t>Техническое обслуживание (ТО) системы автоматической пожарной сигнализации, системы оповещения и управления эвакуацией людей при пожаре, в административном здании по адресу: г. Пермь, ул. Пермская,57</w:t>
            </w:r>
          </w:p>
          <w:p w:rsidR="006F33D3" w:rsidRPr="008D392B" w:rsidRDefault="006F33D3" w:rsidP="006F33D3">
            <w:pPr>
              <w:spacing w:line="360" w:lineRule="auto"/>
              <w:rPr>
                <w:sz w:val="24"/>
              </w:rPr>
            </w:pPr>
          </w:p>
          <w:p w:rsidR="003E5F4D" w:rsidRPr="00A16452" w:rsidRDefault="003E5F4D" w:rsidP="00B91921">
            <w:pPr>
              <w:pStyle w:val="ConsPlusNormal"/>
              <w:widowControl/>
              <w:ind w:firstLine="0"/>
              <w:rPr>
                <w:rFonts w:ascii="Times New Roman" w:hAnsi="Times New Roman" w:cs="Times New Roman"/>
                <w:sz w:val="22"/>
                <w:szCs w:val="22"/>
              </w:rPr>
            </w:pPr>
          </w:p>
        </w:tc>
      </w:tr>
      <w:tr w:rsidR="003E5F4D" w:rsidRPr="00D43C02" w:rsidTr="00B401D7">
        <w:trPr>
          <w:tblCellSpacing w:w="20" w:type="dxa"/>
        </w:trPr>
        <w:tc>
          <w:tcPr>
            <w:tcW w:w="3212" w:type="dxa"/>
            <w:gridSpan w:val="3"/>
            <w:shd w:val="clear" w:color="auto" w:fill="FFFFFF"/>
          </w:tcPr>
          <w:p w:rsidR="003E5F4D" w:rsidRPr="00A16452" w:rsidRDefault="003E5F4D" w:rsidP="006F33D3">
            <w:pPr>
              <w:pStyle w:val="ConsPlusNormal"/>
              <w:widowControl/>
              <w:ind w:firstLine="0"/>
              <w:rPr>
                <w:rFonts w:ascii="Times New Roman" w:hAnsi="Times New Roman" w:cs="Times New Roman"/>
                <w:sz w:val="22"/>
                <w:szCs w:val="22"/>
              </w:rPr>
            </w:pPr>
            <w:r w:rsidRPr="00A16452">
              <w:rPr>
                <w:rFonts w:ascii="Times New Roman" w:hAnsi="Times New Roman" w:cs="Times New Roman"/>
                <w:sz w:val="22"/>
                <w:szCs w:val="22"/>
              </w:rPr>
              <w:t>Начальная (максимальная) цена контракта (цена лота)</w:t>
            </w:r>
          </w:p>
        </w:tc>
        <w:tc>
          <w:tcPr>
            <w:tcW w:w="7414" w:type="dxa"/>
            <w:shd w:val="clear" w:color="auto" w:fill="FFFFFF"/>
          </w:tcPr>
          <w:p w:rsidR="003E5F4D" w:rsidRPr="00A16452" w:rsidRDefault="006F33D3" w:rsidP="00B401D7">
            <w:pPr>
              <w:pStyle w:val="ConsPlusNormal"/>
              <w:widowControl/>
              <w:ind w:firstLine="0"/>
              <w:jc w:val="both"/>
              <w:rPr>
                <w:rFonts w:ascii="Times New Roman" w:hAnsi="Times New Roman" w:cs="Times New Roman"/>
                <w:sz w:val="22"/>
                <w:szCs w:val="22"/>
              </w:rPr>
            </w:pPr>
            <w:r w:rsidRPr="00B401D7">
              <w:rPr>
                <w:rFonts w:ascii="Times New Roman" w:hAnsi="Times New Roman" w:cs="Times New Roman"/>
                <w:sz w:val="22"/>
                <w:szCs w:val="22"/>
              </w:rPr>
              <w:t>26382</w:t>
            </w:r>
            <w:r w:rsidR="00B91921" w:rsidRPr="00240FB6">
              <w:rPr>
                <w:rFonts w:ascii="Times New Roman" w:hAnsi="Times New Roman" w:cs="Times New Roman"/>
                <w:sz w:val="22"/>
                <w:szCs w:val="22"/>
              </w:rPr>
              <w:t xml:space="preserve"> </w:t>
            </w:r>
            <w:r w:rsidR="003E5F4D" w:rsidRPr="00A16452">
              <w:rPr>
                <w:rFonts w:ascii="Times New Roman" w:hAnsi="Times New Roman" w:cs="Times New Roman"/>
                <w:sz w:val="22"/>
                <w:szCs w:val="22"/>
              </w:rPr>
              <w:t>(</w:t>
            </w:r>
            <w:r>
              <w:rPr>
                <w:rFonts w:ascii="Times New Roman" w:hAnsi="Times New Roman" w:cs="Times New Roman"/>
                <w:sz w:val="22"/>
                <w:szCs w:val="22"/>
              </w:rPr>
              <w:t>двадцать шесть тысяч триста восемьдесят два</w:t>
            </w:r>
            <w:r w:rsidR="003E5F4D" w:rsidRPr="00A16452">
              <w:rPr>
                <w:rFonts w:ascii="Times New Roman" w:hAnsi="Times New Roman" w:cs="Times New Roman"/>
                <w:sz w:val="22"/>
                <w:szCs w:val="22"/>
              </w:rPr>
              <w:t>) рубл</w:t>
            </w:r>
            <w:r w:rsidR="00B91921">
              <w:rPr>
                <w:rFonts w:ascii="Times New Roman" w:hAnsi="Times New Roman" w:cs="Times New Roman"/>
                <w:sz w:val="22"/>
                <w:szCs w:val="22"/>
              </w:rPr>
              <w:t>я</w:t>
            </w:r>
            <w:r w:rsidR="003E5F4D" w:rsidRPr="00A16452">
              <w:rPr>
                <w:rFonts w:ascii="Times New Roman" w:hAnsi="Times New Roman" w:cs="Times New Roman"/>
                <w:sz w:val="22"/>
                <w:szCs w:val="22"/>
              </w:rPr>
              <w:t xml:space="preserve"> </w:t>
            </w:r>
            <w:r w:rsidR="00B91921">
              <w:rPr>
                <w:rFonts w:ascii="Times New Roman" w:hAnsi="Times New Roman" w:cs="Times New Roman"/>
                <w:sz w:val="22"/>
                <w:szCs w:val="22"/>
              </w:rPr>
              <w:t>8</w:t>
            </w:r>
            <w:r>
              <w:rPr>
                <w:rFonts w:ascii="Times New Roman" w:hAnsi="Times New Roman" w:cs="Times New Roman"/>
                <w:sz w:val="22"/>
                <w:szCs w:val="22"/>
              </w:rPr>
              <w:t>2</w:t>
            </w:r>
            <w:r w:rsidR="003E5F4D" w:rsidRPr="00A16452">
              <w:rPr>
                <w:rFonts w:ascii="Times New Roman" w:hAnsi="Times New Roman" w:cs="Times New Roman"/>
                <w:sz w:val="22"/>
                <w:szCs w:val="22"/>
              </w:rPr>
              <w:t xml:space="preserve"> копе</w:t>
            </w:r>
            <w:r>
              <w:rPr>
                <w:rFonts w:ascii="Times New Roman" w:hAnsi="Times New Roman" w:cs="Times New Roman"/>
                <w:sz w:val="22"/>
                <w:szCs w:val="22"/>
              </w:rPr>
              <w:t>й</w:t>
            </w:r>
            <w:r w:rsidR="003E5F4D" w:rsidRPr="00A16452">
              <w:rPr>
                <w:rFonts w:ascii="Times New Roman" w:hAnsi="Times New Roman" w:cs="Times New Roman"/>
                <w:sz w:val="22"/>
                <w:szCs w:val="22"/>
              </w:rPr>
              <w:t>к</w:t>
            </w:r>
            <w:r>
              <w:rPr>
                <w:rFonts w:ascii="Times New Roman" w:hAnsi="Times New Roman" w:cs="Times New Roman"/>
                <w:sz w:val="22"/>
                <w:szCs w:val="22"/>
              </w:rPr>
              <w:t>и</w:t>
            </w:r>
            <w:r w:rsidR="003E5F4D" w:rsidRPr="00A16452">
              <w:rPr>
                <w:rFonts w:ascii="Times New Roman" w:hAnsi="Times New Roman" w:cs="Times New Roman"/>
                <w:sz w:val="22"/>
                <w:szCs w:val="22"/>
              </w:rPr>
              <w:t>.</w:t>
            </w:r>
          </w:p>
        </w:tc>
      </w:tr>
      <w:tr w:rsidR="003E5F4D" w:rsidRPr="00D43C02" w:rsidTr="00B401D7">
        <w:trPr>
          <w:tblCellSpacing w:w="20" w:type="dxa"/>
        </w:trPr>
        <w:tc>
          <w:tcPr>
            <w:tcW w:w="3212" w:type="dxa"/>
            <w:gridSpan w:val="3"/>
            <w:shd w:val="clear" w:color="auto" w:fill="FFFFFF"/>
          </w:tcPr>
          <w:p w:rsidR="003E5F4D" w:rsidRPr="00D43C02" w:rsidRDefault="003E5F4D" w:rsidP="00814F55">
            <w:pPr>
              <w:pStyle w:val="ConsPlusNormal"/>
              <w:widowControl/>
              <w:ind w:firstLine="0"/>
              <w:rPr>
                <w:rFonts w:ascii="Times New Roman" w:hAnsi="Times New Roman" w:cs="Times New Roman"/>
                <w:sz w:val="22"/>
                <w:szCs w:val="22"/>
              </w:rPr>
            </w:pPr>
            <w:r w:rsidRPr="00A16452">
              <w:rPr>
                <w:rFonts w:ascii="Times New Roman" w:hAnsi="Times New Roman" w:cs="Times New Roman"/>
                <w:sz w:val="22"/>
                <w:szCs w:val="22"/>
              </w:rPr>
              <w:t>Обоснование начальной (максимальной) цены контракта</w:t>
            </w:r>
          </w:p>
        </w:tc>
        <w:tc>
          <w:tcPr>
            <w:tcW w:w="7414" w:type="dxa"/>
            <w:shd w:val="clear" w:color="auto" w:fill="FFFFFF"/>
          </w:tcPr>
          <w:p w:rsidR="003E5F4D" w:rsidRPr="00A16452" w:rsidRDefault="003E5F4D" w:rsidP="00814F55">
            <w:pPr>
              <w:pStyle w:val="ConsPlusNormal"/>
              <w:widowControl/>
              <w:ind w:firstLine="0"/>
              <w:jc w:val="both"/>
              <w:rPr>
                <w:rFonts w:ascii="Times New Roman" w:hAnsi="Times New Roman" w:cs="Times New Roman"/>
                <w:sz w:val="22"/>
                <w:szCs w:val="22"/>
              </w:rPr>
            </w:pPr>
            <w:r w:rsidRPr="00A16452">
              <w:rPr>
                <w:rFonts w:ascii="Times New Roman" w:hAnsi="Times New Roman" w:cs="Times New Roman"/>
                <w:sz w:val="22"/>
                <w:szCs w:val="22"/>
              </w:rPr>
              <w:t>В соответствии с локальным сметным расчетом (приложение №1 к документации об открытом аукционе в электронной форме)</w:t>
            </w:r>
          </w:p>
        </w:tc>
      </w:tr>
      <w:tr w:rsidR="003E5F4D" w:rsidRPr="00D43C02" w:rsidTr="00B401D7">
        <w:trPr>
          <w:tblCellSpacing w:w="20" w:type="dxa"/>
        </w:trPr>
        <w:tc>
          <w:tcPr>
            <w:tcW w:w="3212" w:type="dxa"/>
            <w:gridSpan w:val="3"/>
            <w:shd w:val="clear" w:color="auto" w:fill="FFFFFF"/>
          </w:tcPr>
          <w:p w:rsidR="003E5F4D" w:rsidRPr="00A16452" w:rsidRDefault="003E5F4D" w:rsidP="00814F55">
            <w:pPr>
              <w:pStyle w:val="ConsPlusNormal"/>
              <w:widowControl/>
              <w:ind w:firstLine="0"/>
              <w:rPr>
                <w:rFonts w:ascii="Times New Roman" w:hAnsi="Times New Roman" w:cs="Times New Roman"/>
                <w:sz w:val="22"/>
                <w:szCs w:val="22"/>
              </w:rPr>
            </w:pPr>
            <w:r w:rsidRPr="00A16452">
              <w:rPr>
                <w:rFonts w:ascii="Times New Roman" w:hAnsi="Times New Roman" w:cs="Times New Roman"/>
                <w:sz w:val="22"/>
                <w:szCs w:val="22"/>
              </w:rPr>
              <w:t>Количество поставляемого товара, объем выполняемых работ, оказываемых услуг</w:t>
            </w:r>
          </w:p>
        </w:tc>
        <w:tc>
          <w:tcPr>
            <w:tcW w:w="7414" w:type="dxa"/>
            <w:shd w:val="clear" w:color="auto" w:fill="FFFFFF"/>
          </w:tcPr>
          <w:p w:rsidR="003E5F4D" w:rsidRPr="00A16452" w:rsidRDefault="003E5F4D" w:rsidP="00814F55">
            <w:pPr>
              <w:pStyle w:val="ConsPlusNormal"/>
              <w:widowControl/>
              <w:ind w:firstLine="0"/>
              <w:jc w:val="both"/>
              <w:rPr>
                <w:rFonts w:ascii="Times New Roman" w:hAnsi="Times New Roman" w:cs="Times New Roman"/>
                <w:sz w:val="22"/>
                <w:szCs w:val="22"/>
              </w:rPr>
            </w:pPr>
            <w:r w:rsidRPr="00A16452">
              <w:rPr>
                <w:rFonts w:ascii="Times New Roman" w:hAnsi="Times New Roman" w:cs="Times New Roman"/>
                <w:sz w:val="22"/>
                <w:szCs w:val="22"/>
              </w:rPr>
              <w:t xml:space="preserve"> В соответствии с локальным сметным расчетом (приложение №1 к документации об открытом аукционе в электронной форме) и техническим заданием (приложение № 2 к документации об открытом аукционе в электронной форме).</w:t>
            </w:r>
          </w:p>
        </w:tc>
      </w:tr>
      <w:tr w:rsidR="003E5F4D" w:rsidRPr="00D43C02" w:rsidTr="00B401D7">
        <w:trPr>
          <w:tblCellSpacing w:w="20" w:type="dxa"/>
        </w:trPr>
        <w:tc>
          <w:tcPr>
            <w:tcW w:w="3212" w:type="dxa"/>
            <w:gridSpan w:val="3"/>
            <w:shd w:val="clear" w:color="auto" w:fill="FFFFFF"/>
          </w:tcPr>
          <w:p w:rsidR="003E5F4D" w:rsidRPr="00A16452" w:rsidRDefault="003E5F4D" w:rsidP="00814F55">
            <w:pPr>
              <w:pStyle w:val="ConsPlusNormal"/>
              <w:widowControl/>
              <w:ind w:firstLine="0"/>
              <w:rPr>
                <w:rFonts w:ascii="Times New Roman" w:hAnsi="Times New Roman" w:cs="Times New Roman"/>
                <w:sz w:val="22"/>
                <w:szCs w:val="22"/>
              </w:rPr>
            </w:pPr>
            <w:r w:rsidRPr="00A16452">
              <w:rPr>
                <w:rFonts w:ascii="Times New Roman" w:hAnsi="Times New Roman" w:cs="Times New Roman"/>
                <w:sz w:val="22"/>
                <w:szCs w:val="22"/>
              </w:rPr>
              <w:t>Требования к поставляемым товарам, выполняемым работам, оказываемым услугам</w:t>
            </w:r>
          </w:p>
        </w:tc>
        <w:tc>
          <w:tcPr>
            <w:tcW w:w="7414" w:type="dxa"/>
            <w:shd w:val="clear" w:color="auto" w:fill="FFFFFF"/>
          </w:tcPr>
          <w:p w:rsidR="003E5F4D" w:rsidRPr="00A16452" w:rsidRDefault="003E5F4D" w:rsidP="00B401D7">
            <w:pPr>
              <w:pStyle w:val="ConsPlusNormal"/>
              <w:widowControl/>
              <w:ind w:firstLine="0"/>
              <w:jc w:val="both"/>
              <w:rPr>
                <w:rFonts w:ascii="Times New Roman" w:hAnsi="Times New Roman" w:cs="Times New Roman"/>
                <w:sz w:val="22"/>
                <w:szCs w:val="22"/>
              </w:rPr>
            </w:pPr>
            <w:r w:rsidRPr="00A16452">
              <w:rPr>
                <w:rFonts w:ascii="Times New Roman" w:hAnsi="Times New Roman" w:cs="Times New Roman"/>
                <w:sz w:val="22"/>
                <w:szCs w:val="22"/>
              </w:rPr>
              <w:t>Работы должны быть выполнены в полном соответствии с локальным сметным расчетом (приложение №1 к документации об открытом аукционе в электронной форме), техническим заданием (приложение № 2 к документации об открытом аукционе в электронной форме)</w:t>
            </w:r>
            <w:r w:rsidR="00B91921">
              <w:rPr>
                <w:rFonts w:ascii="Times New Roman" w:hAnsi="Times New Roman" w:cs="Times New Roman"/>
                <w:sz w:val="22"/>
                <w:szCs w:val="22"/>
              </w:rPr>
              <w:t>.</w:t>
            </w:r>
            <w:r w:rsidR="00240FB6" w:rsidRPr="00240FB6">
              <w:rPr>
                <w:rFonts w:ascii="Times New Roman" w:hAnsi="Times New Roman" w:cs="Times New Roman"/>
                <w:sz w:val="22"/>
                <w:szCs w:val="22"/>
              </w:rPr>
              <w:t xml:space="preserve"> </w:t>
            </w:r>
          </w:p>
        </w:tc>
      </w:tr>
      <w:tr w:rsidR="003E5F4D" w:rsidRPr="00D43C02" w:rsidTr="00B401D7">
        <w:trPr>
          <w:trHeight w:val="624"/>
          <w:tblCellSpacing w:w="20" w:type="dxa"/>
        </w:trPr>
        <w:tc>
          <w:tcPr>
            <w:tcW w:w="3212" w:type="dxa"/>
            <w:gridSpan w:val="3"/>
            <w:shd w:val="clear" w:color="auto" w:fill="FFFFFF"/>
          </w:tcPr>
          <w:p w:rsidR="003E5F4D" w:rsidRPr="00A16452" w:rsidRDefault="003E5F4D" w:rsidP="00814F55">
            <w:pPr>
              <w:pStyle w:val="ConsPlusNormal"/>
              <w:widowControl/>
              <w:ind w:firstLine="0"/>
              <w:rPr>
                <w:rFonts w:ascii="Times New Roman" w:hAnsi="Times New Roman" w:cs="Times New Roman"/>
                <w:sz w:val="22"/>
                <w:szCs w:val="22"/>
              </w:rPr>
            </w:pPr>
            <w:r w:rsidRPr="00A16452">
              <w:rPr>
                <w:rFonts w:ascii="Times New Roman" w:hAnsi="Times New Roman" w:cs="Times New Roman"/>
                <w:sz w:val="22"/>
                <w:szCs w:val="22"/>
              </w:rPr>
              <w:t>Место поставки товара, выполнения работ,</w:t>
            </w:r>
          </w:p>
          <w:p w:rsidR="003E5F4D" w:rsidRPr="00D43C02" w:rsidRDefault="003E5F4D" w:rsidP="00814F55">
            <w:pPr>
              <w:pStyle w:val="ConsPlusNormal"/>
              <w:widowControl/>
              <w:ind w:firstLine="0"/>
              <w:rPr>
                <w:rFonts w:ascii="Times New Roman" w:hAnsi="Times New Roman" w:cs="Times New Roman"/>
                <w:sz w:val="22"/>
                <w:szCs w:val="22"/>
              </w:rPr>
            </w:pPr>
            <w:r w:rsidRPr="00A16452">
              <w:rPr>
                <w:rFonts w:ascii="Times New Roman" w:hAnsi="Times New Roman" w:cs="Times New Roman"/>
                <w:sz w:val="22"/>
                <w:szCs w:val="22"/>
              </w:rPr>
              <w:t>оказания услуг</w:t>
            </w:r>
          </w:p>
        </w:tc>
        <w:tc>
          <w:tcPr>
            <w:tcW w:w="7414" w:type="dxa"/>
            <w:shd w:val="clear" w:color="auto" w:fill="FFFFFF"/>
          </w:tcPr>
          <w:p w:rsidR="003E5F4D" w:rsidRPr="00A16452" w:rsidRDefault="003E5F4D" w:rsidP="00B401D7">
            <w:pPr>
              <w:pStyle w:val="a3"/>
              <w:rPr>
                <w:sz w:val="22"/>
                <w:szCs w:val="22"/>
              </w:rPr>
            </w:pPr>
            <w:r w:rsidRPr="00A16452">
              <w:rPr>
                <w:sz w:val="22"/>
                <w:szCs w:val="22"/>
              </w:rPr>
              <w:t xml:space="preserve">Российская Федерация, Пермский край, г. Пермь, </w:t>
            </w:r>
            <w:r w:rsidR="00B401D7" w:rsidRPr="00B401D7">
              <w:rPr>
                <w:sz w:val="22"/>
                <w:szCs w:val="22"/>
              </w:rPr>
              <w:t>ул. Пермская,57</w:t>
            </w:r>
          </w:p>
        </w:tc>
      </w:tr>
      <w:tr w:rsidR="003E5F4D" w:rsidRPr="00D43C02" w:rsidTr="00B401D7">
        <w:trPr>
          <w:tblCellSpacing w:w="20" w:type="dxa"/>
        </w:trPr>
        <w:tc>
          <w:tcPr>
            <w:tcW w:w="3212" w:type="dxa"/>
            <w:gridSpan w:val="3"/>
            <w:shd w:val="clear" w:color="auto" w:fill="FFFFFF"/>
          </w:tcPr>
          <w:p w:rsidR="003E5F4D" w:rsidRPr="00A16452" w:rsidRDefault="003E5F4D" w:rsidP="00814F55">
            <w:pPr>
              <w:pStyle w:val="ConsPlusNormal"/>
              <w:widowControl/>
              <w:ind w:firstLine="0"/>
              <w:rPr>
                <w:rFonts w:ascii="Times New Roman" w:hAnsi="Times New Roman" w:cs="Times New Roman"/>
                <w:sz w:val="22"/>
                <w:szCs w:val="22"/>
              </w:rPr>
            </w:pPr>
            <w:r w:rsidRPr="00A16452">
              <w:rPr>
                <w:rFonts w:ascii="Times New Roman" w:hAnsi="Times New Roman" w:cs="Times New Roman"/>
                <w:sz w:val="22"/>
                <w:szCs w:val="22"/>
              </w:rPr>
              <w:t>Условия и сроки (периоды) поставки товара, выполнения работ, оказания услуг</w:t>
            </w:r>
          </w:p>
        </w:tc>
        <w:tc>
          <w:tcPr>
            <w:tcW w:w="7414" w:type="dxa"/>
            <w:shd w:val="clear" w:color="auto" w:fill="FFFFFF"/>
          </w:tcPr>
          <w:p w:rsidR="006F33D3" w:rsidRPr="006F33D3" w:rsidRDefault="006F33D3" w:rsidP="006F33D3">
            <w:pPr>
              <w:autoSpaceDE w:val="0"/>
              <w:autoSpaceDN w:val="0"/>
              <w:adjustRightInd w:val="0"/>
              <w:jc w:val="both"/>
              <w:rPr>
                <w:sz w:val="22"/>
                <w:szCs w:val="22"/>
              </w:rPr>
            </w:pPr>
            <w:r w:rsidRPr="006F33D3">
              <w:rPr>
                <w:sz w:val="22"/>
                <w:szCs w:val="22"/>
              </w:rPr>
              <w:t>Начало производства работ: с момента заключения контракта.</w:t>
            </w:r>
          </w:p>
          <w:p w:rsidR="003E5F4D" w:rsidRPr="00A16452" w:rsidRDefault="006F33D3" w:rsidP="006F33D3">
            <w:pPr>
              <w:pStyle w:val="ConsPlusNormal"/>
              <w:widowControl/>
              <w:ind w:firstLine="0"/>
              <w:jc w:val="both"/>
              <w:rPr>
                <w:rFonts w:ascii="Times New Roman" w:hAnsi="Times New Roman" w:cs="Times New Roman"/>
                <w:sz w:val="22"/>
                <w:szCs w:val="22"/>
              </w:rPr>
            </w:pPr>
            <w:r w:rsidRPr="006F33D3">
              <w:rPr>
                <w:rFonts w:ascii="Times New Roman" w:hAnsi="Times New Roman" w:cs="Times New Roman"/>
                <w:sz w:val="22"/>
                <w:szCs w:val="22"/>
              </w:rPr>
              <w:t>Окончание производства работ:   «31» декабря 2012 года</w:t>
            </w:r>
            <w:r w:rsidRPr="00A16452">
              <w:rPr>
                <w:rFonts w:ascii="Times New Roman" w:hAnsi="Times New Roman" w:cs="Times New Roman"/>
                <w:sz w:val="22"/>
                <w:szCs w:val="22"/>
              </w:rPr>
              <w:t xml:space="preserve"> </w:t>
            </w:r>
          </w:p>
        </w:tc>
      </w:tr>
      <w:tr w:rsidR="003E5F4D" w:rsidRPr="00D43C02" w:rsidTr="00B401D7">
        <w:trPr>
          <w:tblCellSpacing w:w="20" w:type="dxa"/>
        </w:trPr>
        <w:tc>
          <w:tcPr>
            <w:tcW w:w="3212" w:type="dxa"/>
            <w:gridSpan w:val="3"/>
            <w:shd w:val="clear" w:color="auto" w:fill="FFFFFF"/>
          </w:tcPr>
          <w:p w:rsidR="003E5F4D" w:rsidRPr="00A16452" w:rsidRDefault="003E5F4D" w:rsidP="00814F55">
            <w:pPr>
              <w:pStyle w:val="ConsPlusNormal"/>
              <w:widowControl/>
              <w:ind w:firstLine="0"/>
              <w:rPr>
                <w:rFonts w:ascii="Times New Roman" w:hAnsi="Times New Roman" w:cs="Times New Roman"/>
                <w:sz w:val="22"/>
                <w:szCs w:val="22"/>
              </w:rPr>
            </w:pPr>
            <w:r w:rsidRPr="00A16452">
              <w:rPr>
                <w:rFonts w:ascii="Times New Roman" w:hAnsi="Times New Roman" w:cs="Times New Roman"/>
                <w:sz w:val="22"/>
                <w:szCs w:val="22"/>
              </w:rPr>
              <w:t>Форма, сроки и порядок оплаты товара, работ, услуг</w:t>
            </w:r>
          </w:p>
        </w:tc>
        <w:tc>
          <w:tcPr>
            <w:tcW w:w="7414" w:type="dxa"/>
            <w:shd w:val="clear" w:color="auto" w:fill="FFFFFF"/>
          </w:tcPr>
          <w:p w:rsidR="006F33D3" w:rsidRPr="00B401D7" w:rsidRDefault="006F33D3" w:rsidP="006F33D3">
            <w:pPr>
              <w:autoSpaceDE w:val="0"/>
              <w:autoSpaceDN w:val="0"/>
              <w:adjustRightInd w:val="0"/>
              <w:jc w:val="both"/>
              <w:rPr>
                <w:sz w:val="22"/>
                <w:szCs w:val="22"/>
              </w:rPr>
            </w:pPr>
            <w:r w:rsidRPr="00B401D7">
              <w:rPr>
                <w:sz w:val="22"/>
                <w:szCs w:val="22"/>
              </w:rPr>
              <w:t>Авансирование не предусмотрено.</w:t>
            </w:r>
          </w:p>
          <w:p w:rsidR="006F33D3" w:rsidRPr="00B401D7" w:rsidRDefault="006F33D3" w:rsidP="006F33D3">
            <w:pPr>
              <w:autoSpaceDE w:val="0"/>
              <w:autoSpaceDN w:val="0"/>
              <w:adjustRightInd w:val="0"/>
              <w:jc w:val="both"/>
              <w:rPr>
                <w:sz w:val="22"/>
                <w:szCs w:val="22"/>
              </w:rPr>
            </w:pPr>
            <w:r w:rsidRPr="00B401D7">
              <w:rPr>
                <w:sz w:val="22"/>
                <w:szCs w:val="22"/>
              </w:rPr>
              <w:t xml:space="preserve">Оплата за выполненные работы производится ежемесячно путем безналичного перечисления денежных средств на расчетный счет Подрядчика в  течение 10 (десяти) рабочих  дней с момента предоставления   актов выполненных работ, счетов и счет-фактур. </w:t>
            </w:r>
          </w:p>
          <w:p w:rsidR="003E5F4D" w:rsidRPr="00A16452" w:rsidRDefault="003E5F4D" w:rsidP="00B91921">
            <w:pPr>
              <w:ind w:firstLine="567"/>
              <w:rPr>
                <w:sz w:val="22"/>
                <w:szCs w:val="22"/>
              </w:rPr>
            </w:pPr>
          </w:p>
        </w:tc>
      </w:tr>
      <w:tr w:rsidR="003E5F4D" w:rsidRPr="00D43C02" w:rsidTr="00B401D7">
        <w:trPr>
          <w:tblCellSpacing w:w="20" w:type="dxa"/>
        </w:trPr>
        <w:tc>
          <w:tcPr>
            <w:tcW w:w="3212" w:type="dxa"/>
            <w:gridSpan w:val="3"/>
            <w:shd w:val="clear" w:color="auto" w:fill="FFFFFF"/>
          </w:tcPr>
          <w:p w:rsidR="003E5F4D" w:rsidRPr="00D43C02" w:rsidRDefault="003E5F4D" w:rsidP="00814F55">
            <w:pPr>
              <w:pStyle w:val="ConsPlusNormal"/>
              <w:widowControl/>
              <w:ind w:firstLine="0"/>
              <w:rPr>
                <w:rFonts w:ascii="Times New Roman" w:hAnsi="Times New Roman" w:cs="Times New Roman"/>
                <w:sz w:val="22"/>
                <w:szCs w:val="22"/>
              </w:rPr>
            </w:pPr>
            <w:r w:rsidRPr="00A16452">
              <w:rPr>
                <w:rFonts w:ascii="Times New Roman" w:hAnsi="Times New Roman" w:cs="Times New Roman"/>
                <w:sz w:val="22"/>
                <w:szCs w:val="22"/>
              </w:rPr>
              <w:t>Источник финансирования заказа</w:t>
            </w:r>
          </w:p>
        </w:tc>
        <w:tc>
          <w:tcPr>
            <w:tcW w:w="7414" w:type="dxa"/>
            <w:shd w:val="clear" w:color="auto" w:fill="FFFFFF"/>
          </w:tcPr>
          <w:p w:rsidR="003E5F4D" w:rsidRPr="00A16452" w:rsidRDefault="003E5F4D" w:rsidP="00814F55">
            <w:pPr>
              <w:pStyle w:val="a3"/>
              <w:ind w:firstLine="142"/>
              <w:rPr>
                <w:sz w:val="22"/>
                <w:szCs w:val="22"/>
              </w:rPr>
            </w:pPr>
            <w:r w:rsidRPr="00A16452">
              <w:rPr>
                <w:sz w:val="22"/>
                <w:szCs w:val="22"/>
              </w:rPr>
              <w:t xml:space="preserve">Бюджет города Перми. </w:t>
            </w:r>
          </w:p>
          <w:p w:rsidR="003E5F4D" w:rsidRPr="00A16452" w:rsidRDefault="003E5F4D" w:rsidP="00814F55">
            <w:pPr>
              <w:pStyle w:val="a3"/>
              <w:ind w:firstLine="142"/>
              <w:rPr>
                <w:sz w:val="22"/>
                <w:szCs w:val="22"/>
              </w:rPr>
            </w:pPr>
          </w:p>
        </w:tc>
      </w:tr>
      <w:tr w:rsidR="003E5F4D" w:rsidRPr="00D43C02" w:rsidTr="00B401D7">
        <w:trPr>
          <w:tblCellSpacing w:w="20" w:type="dxa"/>
        </w:trPr>
        <w:tc>
          <w:tcPr>
            <w:tcW w:w="3212" w:type="dxa"/>
            <w:gridSpan w:val="3"/>
            <w:shd w:val="clear" w:color="auto" w:fill="FFFFFF"/>
          </w:tcPr>
          <w:p w:rsidR="003E5F4D" w:rsidRPr="00D43C02" w:rsidRDefault="003E5F4D" w:rsidP="00814F55">
            <w:pPr>
              <w:pStyle w:val="ConsPlusNormal"/>
              <w:widowControl/>
              <w:ind w:firstLine="0"/>
              <w:rPr>
                <w:rFonts w:ascii="Times New Roman" w:hAnsi="Times New Roman" w:cs="Times New Roman"/>
                <w:sz w:val="22"/>
                <w:szCs w:val="22"/>
              </w:rPr>
            </w:pPr>
            <w:r w:rsidRPr="00D43C02">
              <w:rPr>
                <w:rFonts w:ascii="Times New Roman" w:hAnsi="Times New Roman" w:cs="Times New Roman"/>
                <w:sz w:val="22"/>
                <w:szCs w:val="22"/>
              </w:rPr>
              <w:t>Порядок формирования цены контракта</w:t>
            </w:r>
            <w:r>
              <w:rPr>
                <w:rFonts w:ascii="Times New Roman" w:hAnsi="Times New Roman" w:cs="Times New Roman"/>
                <w:sz w:val="22"/>
                <w:szCs w:val="22"/>
              </w:rPr>
              <w:t xml:space="preserve"> (цены лота)</w:t>
            </w:r>
          </w:p>
        </w:tc>
        <w:tc>
          <w:tcPr>
            <w:tcW w:w="7414" w:type="dxa"/>
            <w:shd w:val="clear" w:color="auto" w:fill="FFFFFF"/>
          </w:tcPr>
          <w:p w:rsidR="006F33D3" w:rsidRPr="00B401D7" w:rsidRDefault="006F33D3" w:rsidP="006F33D3">
            <w:pPr>
              <w:autoSpaceDE w:val="0"/>
              <w:autoSpaceDN w:val="0"/>
              <w:adjustRightInd w:val="0"/>
              <w:jc w:val="both"/>
              <w:rPr>
                <w:sz w:val="22"/>
                <w:szCs w:val="22"/>
              </w:rPr>
            </w:pPr>
            <w:r w:rsidRPr="00B401D7">
              <w:rPr>
                <w:sz w:val="22"/>
                <w:szCs w:val="22"/>
              </w:rPr>
              <w:t xml:space="preserve">Стоимость работ по настоящему контракту определена по результатам проведения открытого аукциона в электронной форме и является </w:t>
            </w:r>
            <w:r w:rsidRPr="00B401D7">
              <w:rPr>
                <w:sz w:val="22"/>
                <w:szCs w:val="22"/>
              </w:rPr>
              <w:lastRenderedPageBreak/>
              <w:t>фиксированной, не подлежащей изменению в рамках оговоренного объема, качества и сроков выполняемых работ.</w:t>
            </w:r>
          </w:p>
          <w:p w:rsidR="006F33D3" w:rsidRPr="00B401D7" w:rsidRDefault="006F33D3" w:rsidP="006F33D3">
            <w:pPr>
              <w:autoSpaceDE w:val="0"/>
              <w:autoSpaceDN w:val="0"/>
              <w:adjustRightInd w:val="0"/>
              <w:jc w:val="both"/>
              <w:rPr>
                <w:sz w:val="22"/>
                <w:szCs w:val="22"/>
              </w:rPr>
            </w:pPr>
            <w:r w:rsidRPr="00B401D7">
              <w:rPr>
                <w:sz w:val="22"/>
                <w:szCs w:val="22"/>
              </w:rPr>
              <w:t xml:space="preserve">В стоимость работ включены все необходимые расходы, в том числе стоимость материалов, подлежащие выплате налоги и сборы, иные обязательные платежи. </w:t>
            </w:r>
          </w:p>
          <w:p w:rsidR="003E5F4D" w:rsidRPr="00A16452" w:rsidRDefault="003E5F4D" w:rsidP="00A16452">
            <w:pPr>
              <w:autoSpaceDE w:val="0"/>
              <w:autoSpaceDN w:val="0"/>
              <w:adjustRightInd w:val="0"/>
              <w:jc w:val="both"/>
              <w:rPr>
                <w:sz w:val="22"/>
                <w:szCs w:val="22"/>
              </w:rPr>
            </w:pPr>
          </w:p>
        </w:tc>
      </w:tr>
      <w:tr w:rsidR="003E5F4D" w:rsidRPr="00D43C02" w:rsidTr="00B401D7">
        <w:trPr>
          <w:tblCellSpacing w:w="20" w:type="dxa"/>
        </w:trPr>
        <w:tc>
          <w:tcPr>
            <w:tcW w:w="3212" w:type="dxa"/>
            <w:gridSpan w:val="3"/>
            <w:shd w:val="clear" w:color="auto" w:fill="FFFFFF"/>
          </w:tcPr>
          <w:p w:rsidR="003E5F4D" w:rsidRPr="00D43C02" w:rsidRDefault="003E5F4D" w:rsidP="00814F55">
            <w:pPr>
              <w:pStyle w:val="ConsPlusNormal"/>
              <w:widowControl/>
              <w:ind w:firstLine="0"/>
              <w:rPr>
                <w:rFonts w:ascii="Times New Roman" w:hAnsi="Times New Roman" w:cs="Times New Roman"/>
                <w:sz w:val="22"/>
                <w:szCs w:val="22"/>
              </w:rPr>
            </w:pPr>
            <w:r w:rsidRPr="00D43C02">
              <w:rPr>
                <w:rFonts w:ascii="Times New Roman" w:hAnsi="Times New Roman" w:cs="Times New Roman"/>
                <w:sz w:val="22"/>
                <w:szCs w:val="22"/>
              </w:rPr>
              <w:lastRenderedPageBreak/>
              <w:t>Сведения о валюте, используемой для формирования цены контракта и расчетов с поставщиками (исполнителями, подрядчиками)</w:t>
            </w:r>
          </w:p>
        </w:tc>
        <w:tc>
          <w:tcPr>
            <w:tcW w:w="7414" w:type="dxa"/>
            <w:shd w:val="clear" w:color="auto" w:fill="FFFFFF"/>
          </w:tcPr>
          <w:p w:rsidR="003E5F4D" w:rsidRPr="00A16452" w:rsidRDefault="003E5F4D" w:rsidP="00814F55">
            <w:pPr>
              <w:pStyle w:val="ConsPlusNormal"/>
              <w:widowControl/>
              <w:ind w:firstLine="142"/>
              <w:jc w:val="both"/>
              <w:rPr>
                <w:rFonts w:ascii="Times New Roman" w:hAnsi="Times New Roman" w:cs="Times New Roman"/>
                <w:sz w:val="22"/>
                <w:szCs w:val="22"/>
              </w:rPr>
            </w:pPr>
            <w:r w:rsidRPr="00A16452">
              <w:rPr>
                <w:rFonts w:ascii="Times New Roman" w:hAnsi="Times New Roman" w:cs="Times New Roman"/>
                <w:sz w:val="22"/>
                <w:szCs w:val="22"/>
              </w:rPr>
              <w:t>Рубль РФ</w:t>
            </w:r>
          </w:p>
        </w:tc>
      </w:tr>
      <w:tr w:rsidR="003E5F4D" w:rsidRPr="00D43C02" w:rsidTr="00B401D7">
        <w:trPr>
          <w:tblCellSpacing w:w="20" w:type="dxa"/>
        </w:trPr>
        <w:tc>
          <w:tcPr>
            <w:tcW w:w="3212" w:type="dxa"/>
            <w:gridSpan w:val="3"/>
            <w:shd w:val="clear" w:color="auto" w:fill="FFFFFF"/>
          </w:tcPr>
          <w:p w:rsidR="003E5F4D" w:rsidRPr="00D43C02" w:rsidRDefault="003E5F4D" w:rsidP="00814F55">
            <w:pPr>
              <w:pStyle w:val="ConsPlusNormal"/>
              <w:widowControl/>
              <w:ind w:firstLine="0"/>
              <w:rPr>
                <w:rFonts w:ascii="Times New Roman" w:hAnsi="Times New Roman" w:cs="Times New Roman"/>
                <w:sz w:val="22"/>
                <w:szCs w:val="22"/>
              </w:rPr>
            </w:pPr>
            <w:r w:rsidRPr="00D43C02">
              <w:rPr>
                <w:rFonts w:ascii="Times New Roman" w:hAnsi="Times New Roman" w:cs="Times New Roman"/>
                <w:sz w:val="22"/>
                <w:szCs w:val="22"/>
              </w:rPr>
              <w:t xml:space="preserve">Порядок применения официального курса иностранной валюты к рублю РФ, установленного ЦБ РФ и используемого при оплате </w:t>
            </w:r>
            <w:r>
              <w:rPr>
                <w:rFonts w:ascii="Times New Roman" w:hAnsi="Times New Roman" w:cs="Times New Roman"/>
                <w:sz w:val="22"/>
                <w:szCs w:val="22"/>
              </w:rPr>
              <w:t xml:space="preserve">заключенного </w:t>
            </w:r>
            <w:r w:rsidRPr="00D43C02">
              <w:rPr>
                <w:rFonts w:ascii="Times New Roman" w:hAnsi="Times New Roman" w:cs="Times New Roman"/>
                <w:sz w:val="22"/>
                <w:szCs w:val="22"/>
              </w:rPr>
              <w:t>контракта</w:t>
            </w:r>
          </w:p>
        </w:tc>
        <w:tc>
          <w:tcPr>
            <w:tcW w:w="7414" w:type="dxa"/>
            <w:shd w:val="clear" w:color="auto" w:fill="FFFFFF"/>
          </w:tcPr>
          <w:p w:rsidR="003E5F4D" w:rsidRPr="00A16452" w:rsidRDefault="003E5F4D" w:rsidP="00814F55">
            <w:pPr>
              <w:pStyle w:val="ConsPlusNormal"/>
              <w:widowControl/>
              <w:ind w:firstLine="142"/>
              <w:jc w:val="both"/>
              <w:rPr>
                <w:rFonts w:ascii="Times New Roman" w:hAnsi="Times New Roman" w:cs="Times New Roman"/>
                <w:sz w:val="22"/>
                <w:szCs w:val="22"/>
              </w:rPr>
            </w:pPr>
            <w:r w:rsidRPr="00A16452">
              <w:rPr>
                <w:rFonts w:ascii="Times New Roman" w:hAnsi="Times New Roman" w:cs="Times New Roman"/>
                <w:sz w:val="22"/>
                <w:szCs w:val="22"/>
              </w:rPr>
              <w:t>Не применяется</w:t>
            </w:r>
          </w:p>
        </w:tc>
      </w:tr>
      <w:tr w:rsidR="003E5F4D" w:rsidRPr="00D43C02" w:rsidTr="00B401D7">
        <w:trPr>
          <w:tblCellSpacing w:w="20" w:type="dxa"/>
        </w:trPr>
        <w:tc>
          <w:tcPr>
            <w:tcW w:w="3212" w:type="dxa"/>
            <w:gridSpan w:val="3"/>
            <w:shd w:val="clear" w:color="auto" w:fill="FFFFFF"/>
          </w:tcPr>
          <w:p w:rsidR="003E5F4D" w:rsidRDefault="003E5F4D" w:rsidP="00814F55">
            <w:pPr>
              <w:autoSpaceDE w:val="0"/>
              <w:autoSpaceDN w:val="0"/>
              <w:adjustRightInd w:val="0"/>
              <w:outlineLvl w:val="1"/>
              <w:rPr>
                <w:sz w:val="22"/>
                <w:szCs w:val="22"/>
              </w:rPr>
            </w:pPr>
            <w:r>
              <w:rPr>
                <w:sz w:val="22"/>
                <w:szCs w:val="22"/>
              </w:rPr>
              <w:t>Сведения о возможности заказчика изменить количество поставляемых по контракту товаров</w:t>
            </w:r>
          </w:p>
          <w:p w:rsidR="003E5F4D" w:rsidRPr="00D43C02" w:rsidRDefault="003E5F4D" w:rsidP="00814F55">
            <w:pPr>
              <w:pStyle w:val="ConsPlusNormal"/>
              <w:widowControl/>
              <w:ind w:firstLine="0"/>
              <w:rPr>
                <w:rFonts w:ascii="Times New Roman" w:hAnsi="Times New Roman" w:cs="Times New Roman"/>
                <w:sz w:val="22"/>
                <w:szCs w:val="22"/>
              </w:rPr>
            </w:pPr>
          </w:p>
        </w:tc>
        <w:tc>
          <w:tcPr>
            <w:tcW w:w="7414" w:type="dxa"/>
            <w:shd w:val="clear" w:color="auto" w:fill="FFFFFF"/>
          </w:tcPr>
          <w:p w:rsidR="003E5F4D" w:rsidRPr="00A16452" w:rsidRDefault="003E5F4D" w:rsidP="00814F55">
            <w:pPr>
              <w:autoSpaceDE w:val="0"/>
              <w:autoSpaceDN w:val="0"/>
              <w:adjustRightInd w:val="0"/>
              <w:ind w:firstLine="142"/>
              <w:jc w:val="both"/>
              <w:outlineLvl w:val="1"/>
              <w:rPr>
                <w:sz w:val="22"/>
                <w:szCs w:val="22"/>
              </w:rPr>
            </w:pPr>
            <w:r w:rsidRPr="00A16452">
              <w:rPr>
                <w:sz w:val="22"/>
                <w:szCs w:val="22"/>
              </w:rPr>
              <w:t>Не предусмотрено.</w:t>
            </w:r>
          </w:p>
        </w:tc>
      </w:tr>
      <w:tr w:rsidR="003E5F4D" w:rsidRPr="00D43C02" w:rsidTr="00814F55">
        <w:trPr>
          <w:tblCellSpacing w:w="20" w:type="dxa"/>
        </w:trPr>
        <w:tc>
          <w:tcPr>
            <w:tcW w:w="10666" w:type="dxa"/>
            <w:gridSpan w:val="4"/>
            <w:shd w:val="clear" w:color="auto" w:fill="00FFFF"/>
          </w:tcPr>
          <w:p w:rsidR="003E5F4D" w:rsidRPr="00A16452" w:rsidRDefault="003E5F4D" w:rsidP="00814F55">
            <w:pPr>
              <w:pStyle w:val="ConsPlusNormal"/>
              <w:widowControl/>
              <w:ind w:firstLine="0"/>
              <w:jc w:val="both"/>
              <w:rPr>
                <w:rFonts w:ascii="Times New Roman" w:hAnsi="Times New Roman" w:cs="Times New Roman"/>
                <w:sz w:val="22"/>
                <w:szCs w:val="22"/>
              </w:rPr>
            </w:pPr>
            <w:r w:rsidRPr="00A16452">
              <w:rPr>
                <w:rFonts w:ascii="Times New Roman" w:hAnsi="Times New Roman" w:cs="Times New Roman"/>
                <w:sz w:val="22"/>
                <w:szCs w:val="22"/>
              </w:rPr>
              <w:t>III. Требования к участникам размещения заказа:</w:t>
            </w:r>
          </w:p>
        </w:tc>
      </w:tr>
      <w:tr w:rsidR="003E5F4D" w:rsidRPr="00D43C02" w:rsidTr="00814F55">
        <w:trPr>
          <w:trHeight w:val="325"/>
          <w:tblCellSpacing w:w="20" w:type="dxa"/>
        </w:trPr>
        <w:tc>
          <w:tcPr>
            <w:tcW w:w="10666" w:type="dxa"/>
            <w:gridSpan w:val="4"/>
            <w:tcBorders>
              <w:bottom w:val="inset" w:sz="6" w:space="0" w:color="auto"/>
            </w:tcBorders>
            <w:shd w:val="clear" w:color="auto" w:fill="FFFFFF"/>
          </w:tcPr>
          <w:p w:rsidR="003E5F4D" w:rsidRDefault="003E5F4D" w:rsidP="00814F55">
            <w:pPr>
              <w:autoSpaceDE w:val="0"/>
              <w:autoSpaceDN w:val="0"/>
              <w:adjustRightInd w:val="0"/>
              <w:ind w:firstLine="235"/>
              <w:jc w:val="both"/>
              <w:outlineLvl w:val="1"/>
              <w:rPr>
                <w:sz w:val="22"/>
                <w:szCs w:val="22"/>
              </w:rPr>
            </w:pPr>
            <w:r>
              <w:rPr>
                <w:sz w:val="22"/>
                <w:szCs w:val="22"/>
              </w:rPr>
              <w:t>Участниками размещения заказов являются лица, претендующие на заключение контракта. Участником размещения заказа может быть любое юридическое лицо независимо от организационно-правовой формы, формы собственности, места нахождения и места происхождения капитала или любое физическое лицо, в том числе индивидуальный предприниматель.</w:t>
            </w:r>
          </w:p>
          <w:p w:rsidR="003E5F4D" w:rsidRPr="00D43C02" w:rsidRDefault="003E5F4D" w:rsidP="00814F55">
            <w:pPr>
              <w:autoSpaceDE w:val="0"/>
              <w:autoSpaceDN w:val="0"/>
              <w:adjustRightInd w:val="0"/>
              <w:ind w:firstLine="235"/>
              <w:jc w:val="both"/>
              <w:outlineLvl w:val="1"/>
              <w:rPr>
                <w:sz w:val="22"/>
                <w:szCs w:val="22"/>
              </w:rPr>
            </w:pPr>
            <w:r>
              <w:rPr>
                <w:sz w:val="22"/>
                <w:szCs w:val="22"/>
              </w:rPr>
              <w:t>Участники размещения заказов имеют право выступать в отношениях, связанных с размещением заказов на поставки товаров, выполнение работ, оказание услуг для нужд заказчиков, как непосредственно, так и через своих представителей. Полномочия представителей участников размещения заказа подтверждаются доверенностью, выданной и оформленной в соответствии с гражданским законодательством, или ее нотариально заверенной копией.</w:t>
            </w:r>
          </w:p>
        </w:tc>
      </w:tr>
      <w:tr w:rsidR="003E5F4D" w:rsidRPr="00D43C02" w:rsidTr="00814F55">
        <w:trPr>
          <w:trHeight w:val="168"/>
          <w:tblCellSpacing w:w="20" w:type="dxa"/>
        </w:trPr>
        <w:tc>
          <w:tcPr>
            <w:tcW w:w="10666" w:type="dxa"/>
            <w:gridSpan w:val="4"/>
            <w:tcBorders>
              <w:top w:val="inset" w:sz="6" w:space="0" w:color="auto"/>
            </w:tcBorders>
            <w:shd w:val="clear" w:color="auto" w:fill="FFFFFF"/>
          </w:tcPr>
          <w:p w:rsidR="003E5F4D" w:rsidRPr="00A16452" w:rsidRDefault="003E5F4D" w:rsidP="00814F55">
            <w:pPr>
              <w:pStyle w:val="ConsPlusNormal"/>
              <w:ind w:firstLine="197"/>
              <w:jc w:val="both"/>
              <w:rPr>
                <w:rFonts w:ascii="Times New Roman" w:hAnsi="Times New Roman" w:cs="Times New Roman"/>
                <w:sz w:val="22"/>
                <w:szCs w:val="22"/>
              </w:rPr>
            </w:pPr>
            <w:r w:rsidRPr="00D43C02">
              <w:rPr>
                <w:rFonts w:ascii="Times New Roman" w:hAnsi="Times New Roman" w:cs="Times New Roman"/>
                <w:sz w:val="22"/>
                <w:szCs w:val="22"/>
              </w:rPr>
              <w:t>При размещении заказа путем проведения открытого аукциона</w:t>
            </w:r>
            <w:r>
              <w:rPr>
                <w:rFonts w:ascii="Times New Roman" w:hAnsi="Times New Roman" w:cs="Times New Roman"/>
                <w:sz w:val="22"/>
                <w:szCs w:val="22"/>
              </w:rPr>
              <w:t xml:space="preserve"> в электронной</w:t>
            </w:r>
            <w:r w:rsidRPr="00D43C02">
              <w:rPr>
                <w:rFonts w:ascii="Times New Roman" w:hAnsi="Times New Roman" w:cs="Times New Roman"/>
                <w:sz w:val="22"/>
                <w:szCs w:val="22"/>
              </w:rPr>
              <w:t xml:space="preserve"> </w:t>
            </w:r>
            <w:r>
              <w:rPr>
                <w:rFonts w:ascii="Times New Roman" w:hAnsi="Times New Roman" w:cs="Times New Roman"/>
                <w:sz w:val="22"/>
                <w:szCs w:val="22"/>
              </w:rPr>
              <w:t xml:space="preserve">форме </w:t>
            </w:r>
            <w:r w:rsidRPr="00D43C02">
              <w:rPr>
                <w:rFonts w:ascii="Times New Roman" w:hAnsi="Times New Roman" w:cs="Times New Roman"/>
                <w:sz w:val="22"/>
                <w:szCs w:val="22"/>
              </w:rPr>
              <w:t>устанавливаются следующие обязательные требования к участникам размещения заказа:</w:t>
            </w:r>
          </w:p>
        </w:tc>
      </w:tr>
      <w:tr w:rsidR="003E5F4D" w:rsidRPr="00D43C02" w:rsidTr="00814F55">
        <w:trPr>
          <w:trHeight w:val="816"/>
          <w:tblCellSpacing w:w="20" w:type="dxa"/>
        </w:trPr>
        <w:tc>
          <w:tcPr>
            <w:tcW w:w="477" w:type="dxa"/>
            <w:tcBorders>
              <w:top w:val="inset" w:sz="6" w:space="0" w:color="808080"/>
              <w:bottom w:val="inset" w:sz="6" w:space="0" w:color="808080"/>
            </w:tcBorders>
            <w:shd w:val="clear" w:color="auto" w:fill="FFFFFF"/>
          </w:tcPr>
          <w:p w:rsidR="003E5F4D" w:rsidRPr="00D43C02" w:rsidRDefault="003E5F4D" w:rsidP="003E5F4D">
            <w:pPr>
              <w:pStyle w:val="ConsPlusNormal"/>
              <w:widowControl/>
              <w:numPr>
                <w:ilvl w:val="0"/>
                <w:numId w:val="3"/>
              </w:numPr>
              <w:rPr>
                <w:rFonts w:ascii="Times New Roman" w:hAnsi="Times New Roman" w:cs="Times New Roman"/>
                <w:sz w:val="22"/>
                <w:szCs w:val="22"/>
              </w:rPr>
            </w:pPr>
          </w:p>
        </w:tc>
        <w:tc>
          <w:tcPr>
            <w:tcW w:w="10149" w:type="dxa"/>
            <w:gridSpan w:val="3"/>
            <w:tcBorders>
              <w:top w:val="inset" w:sz="6" w:space="0" w:color="808080"/>
              <w:bottom w:val="inset" w:sz="6" w:space="0" w:color="808080"/>
            </w:tcBorders>
            <w:shd w:val="clear" w:color="auto" w:fill="FFFFFF"/>
          </w:tcPr>
          <w:p w:rsidR="003E5F4D" w:rsidRPr="00D43C02" w:rsidRDefault="003E5F4D" w:rsidP="00814F55">
            <w:pPr>
              <w:pStyle w:val="ConsPlusNormal"/>
              <w:ind w:firstLine="0"/>
              <w:jc w:val="both"/>
              <w:rPr>
                <w:rFonts w:ascii="Times New Roman" w:hAnsi="Times New Roman" w:cs="Times New Roman"/>
                <w:sz w:val="22"/>
                <w:szCs w:val="22"/>
              </w:rPr>
            </w:pPr>
            <w:proofErr w:type="spellStart"/>
            <w:r w:rsidRPr="00D43C02">
              <w:rPr>
                <w:rFonts w:ascii="Times New Roman" w:hAnsi="Times New Roman" w:cs="Times New Roman"/>
                <w:sz w:val="22"/>
                <w:szCs w:val="22"/>
              </w:rPr>
              <w:t>Непроведение</w:t>
            </w:r>
            <w:proofErr w:type="spellEnd"/>
            <w:r w:rsidRPr="00D43C02">
              <w:rPr>
                <w:rFonts w:ascii="Times New Roman" w:hAnsi="Times New Roman" w:cs="Times New Roman"/>
                <w:sz w:val="22"/>
                <w:szCs w:val="22"/>
              </w:rPr>
              <w:t xml:space="preserve"> ликвидации участника размещения заказа - юридического лица и отсутствие решения арбитражного суда о признании участника размещения заказа - юридического лица, индивидуального предпринимателя банкротом и об открытии конкурсного производства;</w:t>
            </w:r>
          </w:p>
        </w:tc>
      </w:tr>
      <w:tr w:rsidR="003E5F4D" w:rsidRPr="00D43C02" w:rsidTr="00814F55">
        <w:trPr>
          <w:trHeight w:val="840"/>
          <w:tblCellSpacing w:w="20" w:type="dxa"/>
        </w:trPr>
        <w:tc>
          <w:tcPr>
            <w:tcW w:w="477" w:type="dxa"/>
            <w:tcBorders>
              <w:top w:val="inset" w:sz="6" w:space="0" w:color="808080"/>
              <w:bottom w:val="inset" w:sz="6" w:space="0" w:color="808080"/>
            </w:tcBorders>
            <w:shd w:val="clear" w:color="auto" w:fill="FFFFFF"/>
          </w:tcPr>
          <w:p w:rsidR="003E5F4D" w:rsidRPr="00D43C02" w:rsidRDefault="003E5F4D" w:rsidP="003E5F4D">
            <w:pPr>
              <w:pStyle w:val="ConsPlusNormal"/>
              <w:widowControl/>
              <w:numPr>
                <w:ilvl w:val="0"/>
                <w:numId w:val="3"/>
              </w:numPr>
              <w:rPr>
                <w:rFonts w:ascii="Times New Roman" w:hAnsi="Times New Roman" w:cs="Times New Roman"/>
                <w:sz w:val="22"/>
                <w:szCs w:val="22"/>
              </w:rPr>
            </w:pPr>
          </w:p>
        </w:tc>
        <w:tc>
          <w:tcPr>
            <w:tcW w:w="10149" w:type="dxa"/>
            <w:gridSpan w:val="3"/>
            <w:tcBorders>
              <w:top w:val="inset" w:sz="6" w:space="0" w:color="808080"/>
              <w:bottom w:val="inset" w:sz="6" w:space="0" w:color="808080"/>
            </w:tcBorders>
            <w:shd w:val="clear" w:color="auto" w:fill="FFFFFF"/>
          </w:tcPr>
          <w:p w:rsidR="003E5F4D" w:rsidRPr="00D43C02" w:rsidRDefault="003E5F4D" w:rsidP="00814F55">
            <w:pPr>
              <w:pStyle w:val="ConsPlusNormal"/>
              <w:ind w:firstLine="0"/>
              <w:jc w:val="both"/>
              <w:rPr>
                <w:rFonts w:ascii="Times New Roman" w:hAnsi="Times New Roman" w:cs="Times New Roman"/>
                <w:sz w:val="22"/>
                <w:szCs w:val="22"/>
              </w:rPr>
            </w:pPr>
            <w:proofErr w:type="spellStart"/>
            <w:r w:rsidRPr="00D43C02">
              <w:rPr>
                <w:rFonts w:ascii="Times New Roman" w:hAnsi="Times New Roman" w:cs="Times New Roman"/>
                <w:sz w:val="22"/>
                <w:szCs w:val="22"/>
              </w:rPr>
              <w:t>Неприостановление</w:t>
            </w:r>
            <w:proofErr w:type="spellEnd"/>
            <w:r w:rsidRPr="00D43C02">
              <w:rPr>
                <w:rFonts w:ascii="Times New Roman" w:hAnsi="Times New Roman" w:cs="Times New Roman"/>
                <w:sz w:val="22"/>
                <w:szCs w:val="22"/>
              </w:rPr>
              <w:t xml:space="preserve"> деятельности участника размещения заказа в порядке, предусмотренном Кодексом Российской Федерации об административных правонарушениях, на день подачи заявки на участие в аукционе;</w:t>
            </w:r>
          </w:p>
        </w:tc>
      </w:tr>
      <w:tr w:rsidR="003E5F4D" w:rsidRPr="00D43C02" w:rsidTr="00814F55">
        <w:trPr>
          <w:trHeight w:val="2076"/>
          <w:tblCellSpacing w:w="20" w:type="dxa"/>
        </w:trPr>
        <w:tc>
          <w:tcPr>
            <w:tcW w:w="477" w:type="dxa"/>
            <w:tcBorders>
              <w:top w:val="inset" w:sz="6" w:space="0" w:color="808080"/>
              <w:bottom w:val="inset" w:sz="6" w:space="0" w:color="808080"/>
            </w:tcBorders>
            <w:shd w:val="clear" w:color="auto" w:fill="FFFFFF"/>
          </w:tcPr>
          <w:p w:rsidR="003E5F4D" w:rsidRPr="00D43C02" w:rsidRDefault="003E5F4D" w:rsidP="003E5F4D">
            <w:pPr>
              <w:pStyle w:val="ConsPlusNormal"/>
              <w:widowControl/>
              <w:numPr>
                <w:ilvl w:val="0"/>
                <w:numId w:val="3"/>
              </w:numPr>
              <w:rPr>
                <w:rFonts w:ascii="Times New Roman" w:hAnsi="Times New Roman" w:cs="Times New Roman"/>
                <w:sz w:val="22"/>
                <w:szCs w:val="22"/>
              </w:rPr>
            </w:pPr>
          </w:p>
        </w:tc>
        <w:tc>
          <w:tcPr>
            <w:tcW w:w="10149" w:type="dxa"/>
            <w:gridSpan w:val="3"/>
            <w:tcBorders>
              <w:top w:val="inset" w:sz="6" w:space="0" w:color="808080"/>
              <w:bottom w:val="inset" w:sz="6" w:space="0" w:color="808080"/>
            </w:tcBorders>
            <w:shd w:val="clear" w:color="auto" w:fill="FFFFFF"/>
          </w:tcPr>
          <w:p w:rsidR="003E5F4D" w:rsidRPr="00D43C02" w:rsidRDefault="003E5F4D" w:rsidP="00814F55">
            <w:pPr>
              <w:pStyle w:val="ConsPlusNormal"/>
              <w:ind w:firstLine="0"/>
              <w:jc w:val="both"/>
              <w:rPr>
                <w:rFonts w:ascii="Times New Roman" w:hAnsi="Times New Roman" w:cs="Times New Roman"/>
                <w:sz w:val="22"/>
                <w:szCs w:val="22"/>
              </w:rPr>
            </w:pPr>
            <w:r w:rsidRPr="00D43C02">
              <w:rPr>
                <w:rFonts w:ascii="Times New Roman" w:hAnsi="Times New Roman" w:cs="Times New Roman"/>
                <w:sz w:val="22"/>
                <w:szCs w:val="22"/>
              </w:rPr>
              <w:t>Отсутствие у участника размещения заказа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размещения заказа по данным бухгалтерской отчетности за последний завершенный отчетный период. Участник размещения заказа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аукционе не принято.</w:t>
            </w:r>
          </w:p>
        </w:tc>
      </w:tr>
      <w:tr w:rsidR="003E5F4D" w:rsidRPr="00D43C02" w:rsidTr="00814F55">
        <w:trPr>
          <w:trHeight w:val="216"/>
          <w:tblCellSpacing w:w="20" w:type="dxa"/>
        </w:trPr>
        <w:tc>
          <w:tcPr>
            <w:tcW w:w="477" w:type="dxa"/>
            <w:tcBorders>
              <w:top w:val="inset" w:sz="6" w:space="0" w:color="808080"/>
              <w:bottom w:val="inset" w:sz="6" w:space="0" w:color="808080"/>
            </w:tcBorders>
            <w:shd w:val="clear" w:color="auto" w:fill="FFFFFF"/>
          </w:tcPr>
          <w:p w:rsidR="003E5F4D" w:rsidRPr="00D43C02" w:rsidRDefault="003E5F4D" w:rsidP="003E5F4D">
            <w:pPr>
              <w:pStyle w:val="ConsPlusNormal"/>
              <w:widowControl/>
              <w:numPr>
                <w:ilvl w:val="0"/>
                <w:numId w:val="3"/>
              </w:numPr>
              <w:rPr>
                <w:rFonts w:ascii="Times New Roman" w:hAnsi="Times New Roman" w:cs="Times New Roman"/>
                <w:sz w:val="22"/>
                <w:szCs w:val="22"/>
              </w:rPr>
            </w:pPr>
          </w:p>
        </w:tc>
        <w:tc>
          <w:tcPr>
            <w:tcW w:w="10149" w:type="dxa"/>
            <w:gridSpan w:val="3"/>
            <w:tcBorders>
              <w:top w:val="inset" w:sz="6" w:space="0" w:color="808080"/>
              <w:bottom w:val="inset" w:sz="6" w:space="0" w:color="808080"/>
            </w:tcBorders>
            <w:shd w:val="clear" w:color="auto" w:fill="FFFFFF"/>
          </w:tcPr>
          <w:p w:rsidR="003E5F4D" w:rsidRPr="00A16452" w:rsidRDefault="003E5F4D" w:rsidP="00814F55">
            <w:pPr>
              <w:pStyle w:val="ConsPlusNormal"/>
              <w:ind w:firstLine="0"/>
              <w:jc w:val="both"/>
              <w:rPr>
                <w:rFonts w:ascii="Times New Roman" w:hAnsi="Times New Roman" w:cs="Times New Roman"/>
                <w:sz w:val="22"/>
                <w:szCs w:val="22"/>
              </w:rPr>
            </w:pPr>
            <w:r w:rsidRPr="00D43C02">
              <w:rPr>
                <w:rFonts w:ascii="Times New Roman" w:hAnsi="Times New Roman" w:cs="Times New Roman"/>
                <w:sz w:val="22"/>
                <w:szCs w:val="22"/>
              </w:rPr>
              <w:t>Отсутствие в реестре недобросовестных поставщиков сведений об участниках размещения заказа.</w:t>
            </w:r>
          </w:p>
        </w:tc>
      </w:tr>
      <w:tr w:rsidR="003E5F4D" w:rsidRPr="00D43C02" w:rsidTr="00814F55">
        <w:trPr>
          <w:tblCellSpacing w:w="20" w:type="dxa"/>
        </w:trPr>
        <w:tc>
          <w:tcPr>
            <w:tcW w:w="10666" w:type="dxa"/>
            <w:gridSpan w:val="4"/>
            <w:shd w:val="clear" w:color="auto" w:fill="00FFFF"/>
          </w:tcPr>
          <w:p w:rsidR="003E5F4D" w:rsidRPr="00A16452" w:rsidRDefault="003E5F4D" w:rsidP="00814F55">
            <w:pPr>
              <w:pStyle w:val="ConsPlusNormal"/>
              <w:widowControl/>
              <w:ind w:firstLine="0"/>
              <w:jc w:val="both"/>
              <w:rPr>
                <w:rFonts w:ascii="Times New Roman" w:hAnsi="Times New Roman" w:cs="Times New Roman"/>
                <w:sz w:val="22"/>
                <w:szCs w:val="22"/>
              </w:rPr>
            </w:pPr>
            <w:r w:rsidRPr="00A16452">
              <w:rPr>
                <w:rFonts w:ascii="Times New Roman" w:hAnsi="Times New Roman" w:cs="Times New Roman"/>
                <w:sz w:val="22"/>
                <w:szCs w:val="22"/>
              </w:rPr>
              <w:t>IV. Требования к содержанию и составу заявки на участие в открытом аукционе в электронной форме:</w:t>
            </w:r>
          </w:p>
        </w:tc>
      </w:tr>
      <w:tr w:rsidR="003E5F4D" w:rsidRPr="00D43C02" w:rsidTr="00814F55">
        <w:trPr>
          <w:tblCellSpacing w:w="20" w:type="dxa"/>
        </w:trPr>
        <w:tc>
          <w:tcPr>
            <w:tcW w:w="10666" w:type="dxa"/>
            <w:gridSpan w:val="4"/>
            <w:shd w:val="clear" w:color="auto" w:fill="FFFFFF"/>
          </w:tcPr>
          <w:p w:rsidR="003E5F4D" w:rsidRDefault="003E5F4D" w:rsidP="00814F55">
            <w:pPr>
              <w:autoSpaceDE w:val="0"/>
              <w:autoSpaceDN w:val="0"/>
              <w:adjustRightInd w:val="0"/>
              <w:jc w:val="both"/>
              <w:outlineLvl w:val="1"/>
              <w:rPr>
                <w:sz w:val="22"/>
                <w:szCs w:val="22"/>
              </w:rPr>
            </w:pPr>
            <w:r w:rsidRPr="00A16452">
              <w:rPr>
                <w:sz w:val="22"/>
                <w:szCs w:val="22"/>
              </w:rPr>
              <w:t>Первая часть заявки на участие в открытом аукционе в электронной форме</w:t>
            </w:r>
            <w:r>
              <w:rPr>
                <w:sz w:val="22"/>
                <w:szCs w:val="22"/>
              </w:rPr>
              <w:t xml:space="preserve"> должна содержать:</w:t>
            </w:r>
          </w:p>
        </w:tc>
      </w:tr>
      <w:tr w:rsidR="003E5F4D" w:rsidRPr="00D43C02" w:rsidTr="00814F55">
        <w:trPr>
          <w:tblCellSpacing w:w="20" w:type="dxa"/>
        </w:trPr>
        <w:tc>
          <w:tcPr>
            <w:tcW w:w="477" w:type="dxa"/>
            <w:shd w:val="clear" w:color="auto" w:fill="FFFFFF"/>
          </w:tcPr>
          <w:p w:rsidR="003E5F4D" w:rsidRPr="00D43C02" w:rsidRDefault="003E5F4D" w:rsidP="003E5F4D">
            <w:pPr>
              <w:pStyle w:val="ConsPlusNormal"/>
              <w:widowControl/>
              <w:numPr>
                <w:ilvl w:val="0"/>
                <w:numId w:val="7"/>
              </w:numPr>
              <w:rPr>
                <w:rFonts w:ascii="Times New Roman" w:hAnsi="Times New Roman" w:cs="Times New Roman"/>
                <w:sz w:val="22"/>
                <w:szCs w:val="22"/>
              </w:rPr>
            </w:pPr>
          </w:p>
        </w:tc>
        <w:tc>
          <w:tcPr>
            <w:tcW w:w="10149" w:type="dxa"/>
            <w:gridSpan w:val="3"/>
            <w:shd w:val="clear" w:color="auto" w:fill="FFFFFF"/>
          </w:tcPr>
          <w:p w:rsidR="00E143E8" w:rsidRPr="001942EE" w:rsidRDefault="00E143E8" w:rsidP="00E143E8">
            <w:pPr>
              <w:ind w:firstLine="255"/>
              <w:jc w:val="both"/>
              <w:rPr>
                <w:b/>
                <w:sz w:val="22"/>
                <w:szCs w:val="22"/>
              </w:rPr>
            </w:pPr>
            <w:r w:rsidRPr="001942EE">
              <w:rPr>
                <w:b/>
                <w:sz w:val="22"/>
                <w:szCs w:val="22"/>
              </w:rPr>
              <w:t>Первая часть заявки на участие в открытом аукционе в электронной форме должна содержать следующие сведения:</w:t>
            </w:r>
          </w:p>
          <w:p w:rsidR="003E5F4D" w:rsidRPr="00D9396E" w:rsidRDefault="00E143E8" w:rsidP="00E143E8">
            <w:pPr>
              <w:autoSpaceDE w:val="0"/>
              <w:autoSpaceDN w:val="0"/>
              <w:adjustRightInd w:val="0"/>
              <w:ind w:firstLine="540"/>
              <w:jc w:val="both"/>
              <w:outlineLvl w:val="1"/>
              <w:rPr>
                <w:sz w:val="22"/>
                <w:szCs w:val="22"/>
              </w:rPr>
            </w:pPr>
            <w:bookmarkStart w:id="1" w:name="p515"/>
            <w:bookmarkEnd w:id="1"/>
            <w:r w:rsidRPr="001942EE">
              <w:rPr>
                <w:sz w:val="22"/>
                <w:szCs w:val="22"/>
              </w:rPr>
              <w:lastRenderedPageBreak/>
              <w:t>1. Согласие участника размещения заказа на оказание услуг на условиях, предусмотренных документацией об открытом аукционе в электронной форме.</w:t>
            </w:r>
          </w:p>
        </w:tc>
      </w:tr>
      <w:tr w:rsidR="003E5F4D" w:rsidRPr="00D43C02" w:rsidTr="00814F55">
        <w:trPr>
          <w:tblCellSpacing w:w="20" w:type="dxa"/>
        </w:trPr>
        <w:tc>
          <w:tcPr>
            <w:tcW w:w="10666" w:type="dxa"/>
            <w:gridSpan w:val="4"/>
            <w:shd w:val="clear" w:color="auto" w:fill="FFFFFF"/>
          </w:tcPr>
          <w:p w:rsidR="003E5F4D" w:rsidRPr="00D43C02" w:rsidRDefault="003E5F4D" w:rsidP="003E5F4D">
            <w:pPr>
              <w:numPr>
                <w:ilvl w:val="0"/>
                <w:numId w:val="4"/>
              </w:numPr>
              <w:autoSpaceDE w:val="0"/>
              <w:autoSpaceDN w:val="0"/>
              <w:adjustRightInd w:val="0"/>
              <w:ind w:left="235" w:hanging="235"/>
              <w:jc w:val="both"/>
              <w:outlineLvl w:val="1"/>
              <w:rPr>
                <w:sz w:val="22"/>
                <w:szCs w:val="22"/>
              </w:rPr>
            </w:pPr>
            <w:r w:rsidRPr="00A16452">
              <w:rPr>
                <w:sz w:val="22"/>
                <w:szCs w:val="22"/>
              </w:rPr>
              <w:lastRenderedPageBreak/>
              <w:t>Вторая часть заявки на участие в открытом аукционе в электронной форме</w:t>
            </w:r>
            <w:r>
              <w:rPr>
                <w:sz w:val="22"/>
                <w:szCs w:val="22"/>
              </w:rPr>
              <w:t xml:space="preserve"> должна содержать следующие документы и сведения:</w:t>
            </w:r>
          </w:p>
        </w:tc>
      </w:tr>
      <w:tr w:rsidR="003E5F4D" w:rsidRPr="00D43C02" w:rsidTr="00814F55">
        <w:trPr>
          <w:tblCellSpacing w:w="20" w:type="dxa"/>
        </w:trPr>
        <w:tc>
          <w:tcPr>
            <w:tcW w:w="477" w:type="dxa"/>
            <w:shd w:val="clear" w:color="auto" w:fill="FFFFFF"/>
          </w:tcPr>
          <w:p w:rsidR="003E5F4D" w:rsidRPr="00D43C02" w:rsidRDefault="003E5F4D" w:rsidP="003E5F4D">
            <w:pPr>
              <w:pStyle w:val="ConsPlusNormal"/>
              <w:widowControl/>
              <w:numPr>
                <w:ilvl w:val="0"/>
                <w:numId w:val="5"/>
              </w:numPr>
              <w:rPr>
                <w:rFonts w:ascii="Times New Roman" w:hAnsi="Times New Roman" w:cs="Times New Roman"/>
                <w:sz w:val="22"/>
                <w:szCs w:val="22"/>
              </w:rPr>
            </w:pPr>
          </w:p>
        </w:tc>
        <w:tc>
          <w:tcPr>
            <w:tcW w:w="10149" w:type="dxa"/>
            <w:gridSpan w:val="3"/>
            <w:shd w:val="clear" w:color="auto" w:fill="FFFFFF"/>
          </w:tcPr>
          <w:p w:rsidR="003E5F4D" w:rsidRPr="00A16452" w:rsidRDefault="003E5F4D" w:rsidP="00814F55">
            <w:pPr>
              <w:autoSpaceDE w:val="0"/>
              <w:autoSpaceDN w:val="0"/>
              <w:adjustRightInd w:val="0"/>
              <w:jc w:val="both"/>
              <w:outlineLvl w:val="1"/>
              <w:rPr>
                <w:sz w:val="22"/>
                <w:szCs w:val="22"/>
              </w:rPr>
            </w:pPr>
            <w:r>
              <w:rPr>
                <w:sz w:val="22"/>
                <w:szCs w:val="22"/>
              </w:rPr>
              <w:t>Фирменное наименование (наименование), сведения об организационно-правовой форме, о месте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 идентификационный номер налогоплательщика;</w:t>
            </w:r>
          </w:p>
        </w:tc>
      </w:tr>
      <w:tr w:rsidR="003E5F4D" w:rsidRPr="00D43C02" w:rsidTr="00814F55">
        <w:trPr>
          <w:tblCellSpacing w:w="20" w:type="dxa"/>
        </w:trPr>
        <w:tc>
          <w:tcPr>
            <w:tcW w:w="477" w:type="dxa"/>
            <w:shd w:val="clear" w:color="auto" w:fill="FFFFFF"/>
          </w:tcPr>
          <w:p w:rsidR="003E5F4D" w:rsidRPr="00D43C02" w:rsidRDefault="003E5F4D" w:rsidP="003E5F4D">
            <w:pPr>
              <w:pStyle w:val="ConsPlusNormal"/>
              <w:widowControl/>
              <w:numPr>
                <w:ilvl w:val="0"/>
                <w:numId w:val="5"/>
              </w:numPr>
              <w:rPr>
                <w:rFonts w:ascii="Times New Roman" w:hAnsi="Times New Roman" w:cs="Times New Roman"/>
                <w:sz w:val="22"/>
                <w:szCs w:val="22"/>
              </w:rPr>
            </w:pPr>
          </w:p>
        </w:tc>
        <w:tc>
          <w:tcPr>
            <w:tcW w:w="10149" w:type="dxa"/>
            <w:gridSpan w:val="3"/>
            <w:shd w:val="clear" w:color="auto" w:fill="FFFFFF"/>
          </w:tcPr>
          <w:p w:rsidR="003E5F4D" w:rsidRDefault="003E5F4D" w:rsidP="00814F55">
            <w:pPr>
              <w:autoSpaceDE w:val="0"/>
              <w:autoSpaceDN w:val="0"/>
              <w:adjustRightInd w:val="0"/>
              <w:jc w:val="both"/>
              <w:outlineLvl w:val="1"/>
              <w:rPr>
                <w:sz w:val="22"/>
                <w:szCs w:val="22"/>
              </w:rPr>
            </w:pPr>
            <w:r>
              <w:rPr>
                <w:sz w:val="22"/>
                <w:szCs w:val="22"/>
              </w:rPr>
              <w:t>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и (или) учредительными документами юридического лица и если для участника размещения заказа поставки товаров, выполнение работ, оказание услуг, являющихся предметом контракта, или внесение денежных средств в качестве обеспечения заявки на участие в открытом аукционе, обеспечения исполнения контракта являются крупной сделкой. Предоставление указанного решения не требуется в случае, если начальная (максимальная) цена контракта не превышает максимальную сумму сделки, предусмотренную решением об одобрении или о совершении сделок, предоставляемым для аккредитации участника размещения заказа на электронной площадке.</w:t>
            </w:r>
          </w:p>
        </w:tc>
      </w:tr>
      <w:tr w:rsidR="003E5F4D" w:rsidRPr="00D43C02" w:rsidTr="00814F55">
        <w:trPr>
          <w:tblCellSpacing w:w="20" w:type="dxa"/>
        </w:trPr>
        <w:tc>
          <w:tcPr>
            <w:tcW w:w="3139" w:type="dxa"/>
            <w:gridSpan w:val="2"/>
            <w:shd w:val="clear" w:color="auto" w:fill="FFFFFF"/>
          </w:tcPr>
          <w:p w:rsidR="003E5F4D" w:rsidRPr="00D43C02" w:rsidRDefault="003E5F4D" w:rsidP="00814F55">
            <w:pPr>
              <w:pStyle w:val="a5"/>
              <w:spacing w:after="0"/>
              <w:ind w:left="0"/>
              <w:rPr>
                <w:sz w:val="22"/>
                <w:szCs w:val="22"/>
              </w:rPr>
            </w:pPr>
            <w:r w:rsidRPr="00A16452">
              <w:rPr>
                <w:sz w:val="22"/>
                <w:szCs w:val="22"/>
              </w:rPr>
              <w:t>Инструкция по заполнению заявки на участие в открытом аукционе в электронной форме</w:t>
            </w:r>
            <w:r w:rsidRPr="00D43C02">
              <w:rPr>
                <w:sz w:val="22"/>
                <w:szCs w:val="22"/>
              </w:rPr>
              <w:t xml:space="preserve"> </w:t>
            </w:r>
          </w:p>
        </w:tc>
        <w:tc>
          <w:tcPr>
            <w:tcW w:w="7487" w:type="dxa"/>
            <w:gridSpan w:val="2"/>
            <w:shd w:val="clear" w:color="auto" w:fill="FFFFFF"/>
          </w:tcPr>
          <w:p w:rsidR="003E5F4D" w:rsidRPr="00A16452" w:rsidRDefault="003E5F4D" w:rsidP="00814F55">
            <w:pPr>
              <w:autoSpaceDE w:val="0"/>
              <w:autoSpaceDN w:val="0"/>
              <w:adjustRightInd w:val="0"/>
              <w:ind w:firstLine="175"/>
              <w:jc w:val="both"/>
              <w:outlineLvl w:val="1"/>
              <w:rPr>
                <w:sz w:val="22"/>
                <w:szCs w:val="22"/>
              </w:rPr>
            </w:pPr>
            <w:r w:rsidRPr="00A16452">
              <w:rPr>
                <w:sz w:val="22"/>
                <w:szCs w:val="22"/>
              </w:rPr>
              <w:t>Для участия в открытом аукционе в электронной форме участник размещения заказа, получивший аккредитацию на электронной площадке, подает заявку на участие в открытом аукционе в электронной форме.</w:t>
            </w:r>
          </w:p>
          <w:p w:rsidR="003E5F4D" w:rsidRDefault="003E5F4D" w:rsidP="00814F55">
            <w:pPr>
              <w:autoSpaceDE w:val="0"/>
              <w:autoSpaceDN w:val="0"/>
              <w:adjustRightInd w:val="0"/>
              <w:ind w:firstLine="175"/>
              <w:jc w:val="both"/>
              <w:outlineLvl w:val="1"/>
              <w:rPr>
                <w:sz w:val="22"/>
                <w:szCs w:val="22"/>
              </w:rPr>
            </w:pPr>
            <w:r>
              <w:rPr>
                <w:sz w:val="22"/>
                <w:szCs w:val="22"/>
              </w:rPr>
              <w:t xml:space="preserve">Заявка на участие в открытом аукционе в электронной форме направляется участником размещения заказа оператору электронной площадки в форме двух электронных документов, содержащих предусмотренные разделом </w:t>
            </w:r>
            <w:r w:rsidRPr="00A16452">
              <w:rPr>
                <w:sz w:val="22"/>
                <w:szCs w:val="22"/>
              </w:rPr>
              <w:t>IV</w:t>
            </w:r>
            <w:r>
              <w:rPr>
                <w:sz w:val="22"/>
                <w:szCs w:val="22"/>
              </w:rPr>
              <w:t xml:space="preserve"> документации части заявки. Указанные электронные документы подаются одновременно.</w:t>
            </w:r>
          </w:p>
          <w:p w:rsidR="003E5F4D" w:rsidRDefault="003E5F4D" w:rsidP="00814F55">
            <w:pPr>
              <w:autoSpaceDE w:val="0"/>
              <w:autoSpaceDN w:val="0"/>
              <w:adjustRightInd w:val="0"/>
              <w:ind w:firstLine="175"/>
              <w:jc w:val="both"/>
              <w:outlineLvl w:val="1"/>
              <w:rPr>
                <w:sz w:val="22"/>
                <w:szCs w:val="22"/>
              </w:rPr>
            </w:pPr>
            <w:r>
              <w:rPr>
                <w:sz w:val="22"/>
                <w:szCs w:val="22"/>
              </w:rPr>
              <w:t>Участник размещения заказа вправе подать только одну заявку на участие в открытом аукционе в электронной форме в отношении каждого предмета аукциона (лота).</w:t>
            </w:r>
          </w:p>
          <w:p w:rsidR="003E5F4D" w:rsidRPr="00D43C02" w:rsidRDefault="003E5F4D" w:rsidP="00814F55">
            <w:pPr>
              <w:autoSpaceDE w:val="0"/>
              <w:autoSpaceDN w:val="0"/>
              <w:adjustRightInd w:val="0"/>
              <w:ind w:firstLine="175"/>
              <w:jc w:val="both"/>
              <w:outlineLvl w:val="1"/>
              <w:rPr>
                <w:sz w:val="22"/>
                <w:szCs w:val="22"/>
              </w:rPr>
            </w:pPr>
            <w:r>
              <w:rPr>
                <w:sz w:val="22"/>
                <w:szCs w:val="22"/>
              </w:rPr>
              <w:t>Подача участником размещения заказа заявки на участие в открытом аукционе в электронной форме является согласием такого участника размещения заказа на списание денежных средств, находящихся на его счете, открытом для проведения операций по обеспечению участия в открытых аукционах в электронной форме, в качестве платы за участие в открытом аукционе в электронной форме в случаях, предусмотренных Федеральным законом от 21.07.2005 № 94-ФЗ.</w:t>
            </w:r>
          </w:p>
        </w:tc>
      </w:tr>
      <w:tr w:rsidR="003E5F4D" w:rsidRPr="00D43C02" w:rsidTr="00814F55">
        <w:trPr>
          <w:tblCellSpacing w:w="20" w:type="dxa"/>
        </w:trPr>
        <w:tc>
          <w:tcPr>
            <w:tcW w:w="10666" w:type="dxa"/>
            <w:gridSpan w:val="4"/>
            <w:tcBorders>
              <w:top w:val="single" w:sz="4" w:space="0" w:color="auto"/>
              <w:left w:val="single" w:sz="4" w:space="0" w:color="auto"/>
              <w:bottom w:val="single" w:sz="4" w:space="0" w:color="auto"/>
              <w:right w:val="single" w:sz="4" w:space="0" w:color="auto"/>
            </w:tcBorders>
            <w:shd w:val="clear" w:color="auto" w:fill="00FFFF"/>
          </w:tcPr>
          <w:p w:rsidR="003E5F4D" w:rsidRPr="00A16452" w:rsidRDefault="003E5F4D" w:rsidP="00814F55">
            <w:pPr>
              <w:pStyle w:val="ConsPlusNormal"/>
              <w:widowControl/>
              <w:ind w:firstLine="0"/>
              <w:jc w:val="both"/>
              <w:rPr>
                <w:rFonts w:ascii="Times New Roman" w:hAnsi="Times New Roman" w:cs="Times New Roman"/>
                <w:sz w:val="22"/>
                <w:szCs w:val="22"/>
              </w:rPr>
            </w:pPr>
            <w:r w:rsidRPr="00A16452">
              <w:rPr>
                <w:rFonts w:ascii="Times New Roman" w:hAnsi="Times New Roman" w:cs="Times New Roman"/>
                <w:sz w:val="22"/>
                <w:szCs w:val="22"/>
              </w:rPr>
              <w:t>V. Обеспечение заявки на участие в открытом аукционе в электронной форме</w:t>
            </w:r>
          </w:p>
        </w:tc>
      </w:tr>
      <w:tr w:rsidR="003E5F4D" w:rsidRPr="00D43C02" w:rsidTr="00814F55">
        <w:trPr>
          <w:tblCellSpacing w:w="20" w:type="dxa"/>
        </w:trPr>
        <w:tc>
          <w:tcPr>
            <w:tcW w:w="3139" w:type="dxa"/>
            <w:gridSpan w:val="2"/>
            <w:tcBorders>
              <w:top w:val="single" w:sz="4" w:space="0" w:color="auto"/>
              <w:left w:val="single" w:sz="4" w:space="0" w:color="auto"/>
              <w:bottom w:val="single" w:sz="4" w:space="0" w:color="auto"/>
              <w:right w:val="single" w:sz="4" w:space="0" w:color="auto"/>
            </w:tcBorders>
            <w:shd w:val="clear" w:color="auto" w:fill="FFFFFF"/>
          </w:tcPr>
          <w:p w:rsidR="003E5F4D" w:rsidRPr="00D43C02" w:rsidRDefault="003E5F4D" w:rsidP="00814F55">
            <w:pPr>
              <w:pStyle w:val="ConsPlusNormal"/>
              <w:widowControl/>
              <w:ind w:firstLine="0"/>
              <w:jc w:val="both"/>
              <w:rPr>
                <w:rFonts w:ascii="Times New Roman" w:hAnsi="Times New Roman" w:cs="Times New Roman"/>
                <w:sz w:val="22"/>
                <w:szCs w:val="22"/>
              </w:rPr>
            </w:pPr>
            <w:r w:rsidRPr="00D43C02">
              <w:rPr>
                <w:rFonts w:ascii="Times New Roman" w:hAnsi="Times New Roman" w:cs="Times New Roman"/>
                <w:sz w:val="22"/>
                <w:szCs w:val="22"/>
              </w:rPr>
              <w:t xml:space="preserve">Размер обеспечения заявки </w:t>
            </w:r>
          </w:p>
          <w:p w:rsidR="003E5F4D" w:rsidRPr="00D43C02" w:rsidRDefault="003E5F4D" w:rsidP="00814F55">
            <w:pPr>
              <w:pStyle w:val="ConsPlusNormal"/>
              <w:widowControl/>
              <w:ind w:firstLine="0"/>
              <w:jc w:val="both"/>
              <w:rPr>
                <w:rFonts w:ascii="Times New Roman" w:hAnsi="Times New Roman" w:cs="Times New Roman"/>
                <w:sz w:val="22"/>
                <w:szCs w:val="22"/>
              </w:rPr>
            </w:pPr>
            <w:r w:rsidRPr="00D43C02">
              <w:rPr>
                <w:rFonts w:ascii="Times New Roman" w:hAnsi="Times New Roman" w:cs="Times New Roman"/>
                <w:sz w:val="22"/>
                <w:szCs w:val="22"/>
              </w:rPr>
              <w:t>на участие в аукционе</w:t>
            </w:r>
          </w:p>
        </w:tc>
        <w:tc>
          <w:tcPr>
            <w:tcW w:w="7487" w:type="dxa"/>
            <w:gridSpan w:val="2"/>
            <w:tcBorders>
              <w:top w:val="single" w:sz="4" w:space="0" w:color="auto"/>
              <w:left w:val="single" w:sz="4" w:space="0" w:color="auto"/>
              <w:bottom w:val="single" w:sz="4" w:space="0" w:color="auto"/>
              <w:right w:val="single" w:sz="4" w:space="0" w:color="auto"/>
            </w:tcBorders>
            <w:shd w:val="clear" w:color="auto" w:fill="FFFFFF"/>
          </w:tcPr>
          <w:p w:rsidR="003E5F4D" w:rsidRPr="009B4F39" w:rsidRDefault="003E5F4D" w:rsidP="00814F55">
            <w:pPr>
              <w:pStyle w:val="ConsPlusNormal"/>
              <w:widowControl/>
              <w:ind w:firstLine="0"/>
              <w:jc w:val="both"/>
              <w:rPr>
                <w:rFonts w:ascii="Times New Roman" w:hAnsi="Times New Roman" w:cs="Times New Roman"/>
                <w:sz w:val="22"/>
                <w:szCs w:val="22"/>
              </w:rPr>
            </w:pPr>
            <w:r w:rsidRPr="00A16452">
              <w:rPr>
                <w:rFonts w:ascii="Times New Roman" w:hAnsi="Times New Roman" w:cs="Times New Roman"/>
                <w:sz w:val="22"/>
                <w:szCs w:val="22"/>
              </w:rPr>
              <w:t>5% начальной (максимальной) цены контракта (цены лота)</w:t>
            </w:r>
            <w:r w:rsidRPr="009B4F39">
              <w:rPr>
                <w:rFonts w:ascii="Times New Roman" w:hAnsi="Times New Roman" w:cs="Times New Roman"/>
                <w:sz w:val="22"/>
                <w:szCs w:val="22"/>
              </w:rPr>
              <w:t xml:space="preserve">, что составляет </w:t>
            </w:r>
            <w:r w:rsidR="006F33D3">
              <w:rPr>
                <w:rFonts w:ascii="Times New Roman" w:hAnsi="Times New Roman" w:cs="Times New Roman"/>
                <w:sz w:val="22"/>
                <w:szCs w:val="22"/>
              </w:rPr>
              <w:t>1319,14</w:t>
            </w:r>
            <w:r>
              <w:rPr>
                <w:rFonts w:ascii="Times New Roman" w:hAnsi="Times New Roman" w:cs="Times New Roman"/>
                <w:sz w:val="22"/>
                <w:szCs w:val="22"/>
              </w:rPr>
              <w:t xml:space="preserve"> </w:t>
            </w:r>
            <w:r w:rsidRPr="009B4F39">
              <w:rPr>
                <w:rFonts w:ascii="Times New Roman" w:hAnsi="Times New Roman" w:cs="Times New Roman"/>
                <w:sz w:val="22"/>
                <w:szCs w:val="22"/>
              </w:rPr>
              <w:t xml:space="preserve"> рублей.</w:t>
            </w:r>
          </w:p>
          <w:p w:rsidR="003E5F4D" w:rsidRPr="00A16452" w:rsidRDefault="003E5F4D" w:rsidP="00814F55">
            <w:pPr>
              <w:autoSpaceDE w:val="0"/>
              <w:autoSpaceDN w:val="0"/>
              <w:adjustRightInd w:val="0"/>
              <w:ind w:firstLine="175"/>
              <w:jc w:val="both"/>
              <w:outlineLvl w:val="1"/>
              <w:rPr>
                <w:sz w:val="22"/>
                <w:szCs w:val="22"/>
              </w:rPr>
            </w:pPr>
            <w:r w:rsidRPr="00A16452">
              <w:rPr>
                <w:sz w:val="22"/>
                <w:szCs w:val="22"/>
              </w:rPr>
              <w:t>Требование обеспечения заявки на участие в открытом аукционе в равной мере распространяется на всех участников размещения заказа.</w:t>
            </w:r>
          </w:p>
        </w:tc>
      </w:tr>
      <w:tr w:rsidR="003E5F4D" w:rsidRPr="00D43C02" w:rsidTr="00814F55">
        <w:trPr>
          <w:tblCellSpacing w:w="20" w:type="dxa"/>
        </w:trPr>
        <w:tc>
          <w:tcPr>
            <w:tcW w:w="10666" w:type="dxa"/>
            <w:gridSpan w:val="4"/>
            <w:tcBorders>
              <w:top w:val="single" w:sz="4" w:space="0" w:color="auto"/>
              <w:left w:val="single" w:sz="4" w:space="0" w:color="auto"/>
              <w:bottom w:val="single" w:sz="4" w:space="0" w:color="auto"/>
              <w:right w:val="single" w:sz="4" w:space="0" w:color="auto"/>
            </w:tcBorders>
            <w:shd w:val="clear" w:color="auto" w:fill="00FFFF"/>
          </w:tcPr>
          <w:p w:rsidR="003E5F4D" w:rsidRPr="00A16452" w:rsidRDefault="003E5F4D" w:rsidP="00814F55">
            <w:pPr>
              <w:pStyle w:val="ConsPlusNormal"/>
              <w:widowControl/>
              <w:ind w:firstLine="0"/>
              <w:jc w:val="both"/>
              <w:rPr>
                <w:rFonts w:ascii="Times New Roman" w:hAnsi="Times New Roman" w:cs="Times New Roman"/>
                <w:sz w:val="22"/>
                <w:szCs w:val="22"/>
              </w:rPr>
            </w:pPr>
            <w:r w:rsidRPr="00A16452">
              <w:rPr>
                <w:rFonts w:ascii="Times New Roman" w:hAnsi="Times New Roman" w:cs="Times New Roman"/>
                <w:sz w:val="22"/>
                <w:szCs w:val="22"/>
              </w:rPr>
              <w:t>VI. Сроки подачи заявок на участие в открытом аукционе в электронной форме, сроки рассмотрения таких заявок. Дата проведения открытого аукциона в электронной форме</w:t>
            </w:r>
          </w:p>
        </w:tc>
      </w:tr>
      <w:tr w:rsidR="003E5F4D" w:rsidRPr="00D43C02" w:rsidTr="00814F55">
        <w:trPr>
          <w:tblCellSpacing w:w="20" w:type="dxa"/>
        </w:trPr>
        <w:tc>
          <w:tcPr>
            <w:tcW w:w="3139" w:type="dxa"/>
            <w:gridSpan w:val="2"/>
            <w:tcBorders>
              <w:top w:val="single" w:sz="4" w:space="0" w:color="auto"/>
              <w:left w:val="single" w:sz="4" w:space="0" w:color="auto"/>
              <w:bottom w:val="single" w:sz="4" w:space="0" w:color="auto"/>
              <w:right w:val="single" w:sz="4" w:space="0" w:color="auto"/>
            </w:tcBorders>
            <w:shd w:val="clear" w:color="auto" w:fill="FFFFFF"/>
          </w:tcPr>
          <w:p w:rsidR="003E5F4D" w:rsidRPr="00D43C02" w:rsidRDefault="003E5F4D" w:rsidP="00814F55">
            <w:pPr>
              <w:autoSpaceDE w:val="0"/>
              <w:autoSpaceDN w:val="0"/>
              <w:adjustRightInd w:val="0"/>
              <w:jc w:val="both"/>
              <w:outlineLvl w:val="1"/>
              <w:rPr>
                <w:sz w:val="22"/>
                <w:szCs w:val="22"/>
              </w:rPr>
            </w:pPr>
            <w:r>
              <w:rPr>
                <w:sz w:val="22"/>
                <w:szCs w:val="22"/>
              </w:rPr>
              <w:t>Дата и время окончания срока подачи заявок на участие в открытом аукционе в электронной форме</w:t>
            </w:r>
          </w:p>
        </w:tc>
        <w:tc>
          <w:tcPr>
            <w:tcW w:w="7487" w:type="dxa"/>
            <w:gridSpan w:val="2"/>
            <w:tcBorders>
              <w:top w:val="single" w:sz="4" w:space="0" w:color="auto"/>
              <w:left w:val="single" w:sz="4" w:space="0" w:color="auto"/>
              <w:bottom w:val="single" w:sz="4" w:space="0" w:color="auto"/>
              <w:right w:val="single" w:sz="4" w:space="0" w:color="auto"/>
            </w:tcBorders>
            <w:shd w:val="clear" w:color="auto" w:fill="FFFFFF"/>
          </w:tcPr>
          <w:p w:rsidR="003E5F4D" w:rsidRPr="004F5922" w:rsidRDefault="003E5F4D" w:rsidP="00814F55">
            <w:pPr>
              <w:pStyle w:val="ConsPlusNormal"/>
              <w:widowControl/>
              <w:ind w:firstLine="0"/>
              <w:jc w:val="both"/>
              <w:rPr>
                <w:rFonts w:ascii="Times New Roman" w:hAnsi="Times New Roman" w:cs="Times New Roman"/>
                <w:sz w:val="22"/>
                <w:szCs w:val="22"/>
              </w:rPr>
            </w:pPr>
            <w:r w:rsidRPr="004F5922">
              <w:rPr>
                <w:rFonts w:ascii="Times New Roman" w:hAnsi="Times New Roman" w:cs="Times New Roman"/>
                <w:sz w:val="22"/>
                <w:szCs w:val="22"/>
              </w:rPr>
              <w:t>«</w:t>
            </w:r>
            <w:r w:rsidR="00240FB6">
              <w:rPr>
                <w:rFonts w:ascii="Times New Roman" w:hAnsi="Times New Roman" w:cs="Times New Roman"/>
                <w:sz w:val="22"/>
                <w:szCs w:val="22"/>
              </w:rPr>
              <w:t>15</w:t>
            </w:r>
            <w:r w:rsidRPr="004F5922">
              <w:rPr>
                <w:rFonts w:ascii="Times New Roman" w:hAnsi="Times New Roman" w:cs="Times New Roman"/>
                <w:sz w:val="22"/>
                <w:szCs w:val="22"/>
              </w:rPr>
              <w:t xml:space="preserve">» </w:t>
            </w:r>
            <w:r w:rsidR="00240FB6">
              <w:rPr>
                <w:rFonts w:ascii="Times New Roman" w:hAnsi="Times New Roman" w:cs="Times New Roman"/>
                <w:sz w:val="22"/>
                <w:szCs w:val="22"/>
              </w:rPr>
              <w:t>августа</w:t>
            </w:r>
            <w:r w:rsidR="00E50471">
              <w:rPr>
                <w:rFonts w:ascii="Times New Roman" w:hAnsi="Times New Roman" w:cs="Times New Roman"/>
                <w:sz w:val="22"/>
                <w:szCs w:val="22"/>
              </w:rPr>
              <w:t xml:space="preserve"> </w:t>
            </w:r>
            <w:r w:rsidRPr="004F5922">
              <w:rPr>
                <w:rFonts w:ascii="Times New Roman" w:hAnsi="Times New Roman" w:cs="Times New Roman"/>
                <w:sz w:val="22"/>
                <w:szCs w:val="22"/>
              </w:rPr>
              <w:t>201</w:t>
            </w:r>
            <w:r w:rsidR="00E50471">
              <w:rPr>
                <w:rFonts w:ascii="Times New Roman" w:hAnsi="Times New Roman" w:cs="Times New Roman"/>
                <w:sz w:val="22"/>
                <w:szCs w:val="22"/>
              </w:rPr>
              <w:t>2</w:t>
            </w:r>
            <w:r w:rsidRPr="004F5922">
              <w:rPr>
                <w:rFonts w:ascii="Times New Roman" w:hAnsi="Times New Roman" w:cs="Times New Roman"/>
                <w:sz w:val="22"/>
                <w:szCs w:val="22"/>
              </w:rPr>
              <w:t xml:space="preserve"> года </w:t>
            </w:r>
            <w:r w:rsidR="009E4379">
              <w:rPr>
                <w:rFonts w:ascii="Times New Roman" w:hAnsi="Times New Roman" w:cs="Times New Roman"/>
                <w:sz w:val="22"/>
                <w:szCs w:val="22"/>
              </w:rPr>
              <w:t>09</w:t>
            </w:r>
            <w:r w:rsidRPr="004F5922">
              <w:rPr>
                <w:rFonts w:ascii="Times New Roman" w:hAnsi="Times New Roman" w:cs="Times New Roman"/>
                <w:sz w:val="22"/>
                <w:szCs w:val="22"/>
              </w:rPr>
              <w:t xml:space="preserve">:00 часов </w:t>
            </w:r>
          </w:p>
          <w:p w:rsidR="003E5F4D" w:rsidRPr="004F5922" w:rsidRDefault="003E5F4D" w:rsidP="00814F55">
            <w:pPr>
              <w:pStyle w:val="ConsPlusNormal"/>
              <w:widowControl/>
              <w:ind w:firstLine="0"/>
              <w:jc w:val="both"/>
              <w:rPr>
                <w:rFonts w:ascii="Times New Roman" w:hAnsi="Times New Roman" w:cs="Times New Roman"/>
                <w:sz w:val="22"/>
                <w:szCs w:val="22"/>
              </w:rPr>
            </w:pPr>
          </w:p>
        </w:tc>
      </w:tr>
      <w:tr w:rsidR="003E5F4D" w:rsidRPr="00D43C02" w:rsidTr="00814F55">
        <w:trPr>
          <w:tblCellSpacing w:w="20" w:type="dxa"/>
        </w:trPr>
        <w:tc>
          <w:tcPr>
            <w:tcW w:w="3139" w:type="dxa"/>
            <w:gridSpan w:val="2"/>
            <w:tcBorders>
              <w:top w:val="single" w:sz="4" w:space="0" w:color="auto"/>
              <w:left w:val="single" w:sz="4" w:space="0" w:color="auto"/>
              <w:bottom w:val="single" w:sz="4" w:space="0" w:color="auto"/>
              <w:right w:val="single" w:sz="4" w:space="0" w:color="auto"/>
            </w:tcBorders>
            <w:shd w:val="clear" w:color="auto" w:fill="FFFFFF"/>
          </w:tcPr>
          <w:p w:rsidR="003E5F4D" w:rsidRDefault="003E5F4D" w:rsidP="00814F55">
            <w:pPr>
              <w:autoSpaceDE w:val="0"/>
              <w:autoSpaceDN w:val="0"/>
              <w:adjustRightInd w:val="0"/>
              <w:outlineLvl w:val="1"/>
              <w:rPr>
                <w:sz w:val="22"/>
                <w:szCs w:val="22"/>
              </w:rPr>
            </w:pPr>
            <w:r>
              <w:rPr>
                <w:sz w:val="22"/>
                <w:szCs w:val="22"/>
              </w:rPr>
              <w:t>Дата окончания срока рассмотрения первых частей</w:t>
            </w:r>
          </w:p>
          <w:p w:rsidR="003E5F4D" w:rsidRPr="00D43C02" w:rsidRDefault="003E5F4D" w:rsidP="00814F55">
            <w:pPr>
              <w:autoSpaceDE w:val="0"/>
              <w:autoSpaceDN w:val="0"/>
              <w:adjustRightInd w:val="0"/>
              <w:outlineLvl w:val="1"/>
              <w:rPr>
                <w:sz w:val="22"/>
                <w:szCs w:val="22"/>
              </w:rPr>
            </w:pPr>
            <w:r>
              <w:rPr>
                <w:sz w:val="22"/>
                <w:szCs w:val="22"/>
              </w:rPr>
              <w:t>заявок на участие в открытом аукционе в электронной форме</w:t>
            </w:r>
          </w:p>
        </w:tc>
        <w:tc>
          <w:tcPr>
            <w:tcW w:w="7487" w:type="dxa"/>
            <w:gridSpan w:val="2"/>
            <w:tcBorders>
              <w:top w:val="single" w:sz="4" w:space="0" w:color="auto"/>
              <w:left w:val="single" w:sz="4" w:space="0" w:color="auto"/>
              <w:bottom w:val="single" w:sz="4" w:space="0" w:color="auto"/>
              <w:right w:val="single" w:sz="4" w:space="0" w:color="auto"/>
            </w:tcBorders>
            <w:shd w:val="clear" w:color="auto" w:fill="FFFFFF"/>
          </w:tcPr>
          <w:p w:rsidR="003E5F4D" w:rsidRPr="004F5922" w:rsidRDefault="003E5F4D" w:rsidP="00814F55">
            <w:pPr>
              <w:pStyle w:val="ConsPlusNormal"/>
              <w:widowControl/>
              <w:ind w:firstLine="0"/>
              <w:jc w:val="both"/>
              <w:rPr>
                <w:rFonts w:ascii="Times New Roman" w:hAnsi="Times New Roman" w:cs="Times New Roman"/>
                <w:sz w:val="22"/>
                <w:szCs w:val="22"/>
              </w:rPr>
            </w:pPr>
            <w:r w:rsidRPr="004F5922">
              <w:rPr>
                <w:rFonts w:ascii="Times New Roman" w:hAnsi="Times New Roman" w:cs="Times New Roman"/>
                <w:sz w:val="22"/>
                <w:szCs w:val="22"/>
              </w:rPr>
              <w:t>«</w:t>
            </w:r>
            <w:r w:rsidR="00240FB6">
              <w:rPr>
                <w:rFonts w:ascii="Times New Roman" w:hAnsi="Times New Roman" w:cs="Times New Roman"/>
                <w:sz w:val="22"/>
                <w:szCs w:val="22"/>
              </w:rPr>
              <w:t>16</w:t>
            </w:r>
            <w:r w:rsidRPr="004F5922">
              <w:rPr>
                <w:rFonts w:ascii="Times New Roman" w:hAnsi="Times New Roman" w:cs="Times New Roman"/>
                <w:sz w:val="22"/>
                <w:szCs w:val="22"/>
              </w:rPr>
              <w:t xml:space="preserve">» </w:t>
            </w:r>
            <w:r w:rsidR="00E50471">
              <w:rPr>
                <w:rFonts w:ascii="Times New Roman" w:hAnsi="Times New Roman" w:cs="Times New Roman"/>
                <w:sz w:val="22"/>
                <w:szCs w:val="22"/>
              </w:rPr>
              <w:t>августа</w:t>
            </w:r>
            <w:r w:rsidRPr="004F5922">
              <w:rPr>
                <w:rFonts w:ascii="Times New Roman" w:hAnsi="Times New Roman" w:cs="Times New Roman"/>
                <w:sz w:val="22"/>
                <w:szCs w:val="22"/>
              </w:rPr>
              <w:t xml:space="preserve"> 201</w:t>
            </w:r>
            <w:r w:rsidR="00E50471">
              <w:rPr>
                <w:rFonts w:ascii="Times New Roman" w:hAnsi="Times New Roman" w:cs="Times New Roman"/>
                <w:sz w:val="22"/>
                <w:szCs w:val="22"/>
              </w:rPr>
              <w:t>2</w:t>
            </w:r>
            <w:r w:rsidRPr="004F5922">
              <w:rPr>
                <w:rFonts w:ascii="Times New Roman" w:hAnsi="Times New Roman" w:cs="Times New Roman"/>
                <w:sz w:val="22"/>
                <w:szCs w:val="22"/>
              </w:rPr>
              <w:t xml:space="preserve"> года</w:t>
            </w:r>
          </w:p>
          <w:p w:rsidR="003E5F4D" w:rsidRPr="004F5922" w:rsidRDefault="003E5F4D" w:rsidP="00814F55">
            <w:pPr>
              <w:pStyle w:val="ConsPlusNormal"/>
              <w:widowControl/>
              <w:ind w:firstLine="0"/>
              <w:jc w:val="both"/>
              <w:rPr>
                <w:rFonts w:ascii="Times New Roman" w:hAnsi="Times New Roman" w:cs="Times New Roman"/>
                <w:sz w:val="22"/>
                <w:szCs w:val="22"/>
              </w:rPr>
            </w:pPr>
          </w:p>
        </w:tc>
      </w:tr>
      <w:tr w:rsidR="003E5F4D" w:rsidRPr="00D43C02" w:rsidTr="00814F55">
        <w:trPr>
          <w:tblCellSpacing w:w="20" w:type="dxa"/>
        </w:trPr>
        <w:tc>
          <w:tcPr>
            <w:tcW w:w="3139" w:type="dxa"/>
            <w:gridSpan w:val="2"/>
            <w:tcBorders>
              <w:top w:val="single" w:sz="4" w:space="0" w:color="auto"/>
              <w:left w:val="single" w:sz="4" w:space="0" w:color="auto"/>
              <w:bottom w:val="single" w:sz="4" w:space="0" w:color="auto"/>
              <w:right w:val="single" w:sz="4" w:space="0" w:color="auto"/>
            </w:tcBorders>
            <w:shd w:val="clear" w:color="auto" w:fill="FFFFFF"/>
          </w:tcPr>
          <w:p w:rsidR="003E5F4D" w:rsidRPr="00D43C02" w:rsidRDefault="003E5F4D" w:rsidP="00814F55">
            <w:pPr>
              <w:autoSpaceDE w:val="0"/>
              <w:autoSpaceDN w:val="0"/>
              <w:adjustRightInd w:val="0"/>
              <w:jc w:val="both"/>
              <w:outlineLvl w:val="1"/>
              <w:rPr>
                <w:sz w:val="22"/>
                <w:szCs w:val="22"/>
              </w:rPr>
            </w:pPr>
            <w:r>
              <w:rPr>
                <w:sz w:val="22"/>
                <w:szCs w:val="22"/>
              </w:rPr>
              <w:t>Дата проведения открытого аукциона в электронной форме</w:t>
            </w:r>
          </w:p>
        </w:tc>
        <w:tc>
          <w:tcPr>
            <w:tcW w:w="7487" w:type="dxa"/>
            <w:gridSpan w:val="2"/>
            <w:tcBorders>
              <w:top w:val="single" w:sz="4" w:space="0" w:color="auto"/>
              <w:left w:val="single" w:sz="4" w:space="0" w:color="auto"/>
              <w:bottom w:val="single" w:sz="4" w:space="0" w:color="auto"/>
              <w:right w:val="single" w:sz="4" w:space="0" w:color="auto"/>
            </w:tcBorders>
            <w:shd w:val="clear" w:color="auto" w:fill="FFFFFF"/>
          </w:tcPr>
          <w:p w:rsidR="003E5F4D" w:rsidRPr="004F5922" w:rsidRDefault="003E5F4D" w:rsidP="00814F55">
            <w:pPr>
              <w:pStyle w:val="ConsPlusNormal"/>
              <w:widowControl/>
              <w:ind w:firstLine="0"/>
              <w:jc w:val="both"/>
              <w:rPr>
                <w:rFonts w:ascii="Times New Roman" w:hAnsi="Times New Roman" w:cs="Times New Roman"/>
                <w:sz w:val="22"/>
                <w:szCs w:val="22"/>
              </w:rPr>
            </w:pPr>
            <w:r w:rsidRPr="004F5922">
              <w:rPr>
                <w:rFonts w:ascii="Times New Roman" w:hAnsi="Times New Roman" w:cs="Times New Roman"/>
                <w:sz w:val="22"/>
                <w:szCs w:val="22"/>
              </w:rPr>
              <w:t>«</w:t>
            </w:r>
            <w:r w:rsidR="00240FB6">
              <w:rPr>
                <w:rFonts w:ascii="Times New Roman" w:hAnsi="Times New Roman" w:cs="Times New Roman"/>
                <w:sz w:val="22"/>
                <w:szCs w:val="22"/>
              </w:rPr>
              <w:t>20</w:t>
            </w:r>
            <w:r w:rsidRPr="004F5922">
              <w:rPr>
                <w:rFonts w:ascii="Times New Roman" w:hAnsi="Times New Roman" w:cs="Times New Roman"/>
                <w:sz w:val="22"/>
                <w:szCs w:val="22"/>
              </w:rPr>
              <w:t xml:space="preserve">» </w:t>
            </w:r>
            <w:r w:rsidR="00E50471">
              <w:rPr>
                <w:rFonts w:ascii="Times New Roman" w:hAnsi="Times New Roman" w:cs="Times New Roman"/>
                <w:sz w:val="22"/>
                <w:szCs w:val="22"/>
              </w:rPr>
              <w:t xml:space="preserve">августа </w:t>
            </w:r>
            <w:r w:rsidRPr="004F5922">
              <w:rPr>
                <w:rFonts w:ascii="Times New Roman" w:hAnsi="Times New Roman" w:cs="Times New Roman"/>
                <w:sz w:val="22"/>
                <w:szCs w:val="22"/>
              </w:rPr>
              <w:t>201</w:t>
            </w:r>
            <w:r w:rsidR="00E50471">
              <w:rPr>
                <w:rFonts w:ascii="Times New Roman" w:hAnsi="Times New Roman" w:cs="Times New Roman"/>
                <w:sz w:val="22"/>
                <w:szCs w:val="22"/>
              </w:rPr>
              <w:t>2</w:t>
            </w:r>
            <w:r w:rsidRPr="004F5922">
              <w:rPr>
                <w:rFonts w:ascii="Times New Roman" w:hAnsi="Times New Roman" w:cs="Times New Roman"/>
                <w:sz w:val="22"/>
                <w:szCs w:val="22"/>
              </w:rPr>
              <w:t xml:space="preserve"> года</w:t>
            </w:r>
          </w:p>
          <w:p w:rsidR="003E5F4D" w:rsidRPr="004F5922" w:rsidRDefault="003E5F4D" w:rsidP="00814F55">
            <w:pPr>
              <w:pStyle w:val="ConsPlusNormal"/>
              <w:widowControl/>
              <w:ind w:firstLine="0"/>
              <w:jc w:val="both"/>
              <w:rPr>
                <w:rFonts w:ascii="Times New Roman" w:hAnsi="Times New Roman" w:cs="Times New Roman"/>
                <w:sz w:val="22"/>
                <w:szCs w:val="22"/>
              </w:rPr>
            </w:pPr>
          </w:p>
        </w:tc>
      </w:tr>
      <w:tr w:rsidR="003E5F4D" w:rsidRPr="00D43C02" w:rsidTr="00814F55">
        <w:trPr>
          <w:tblCellSpacing w:w="20" w:type="dxa"/>
        </w:trPr>
        <w:tc>
          <w:tcPr>
            <w:tcW w:w="10666" w:type="dxa"/>
            <w:gridSpan w:val="4"/>
            <w:tcBorders>
              <w:top w:val="single" w:sz="4" w:space="0" w:color="auto"/>
              <w:left w:val="single" w:sz="4" w:space="0" w:color="auto"/>
              <w:bottom w:val="single" w:sz="4" w:space="0" w:color="auto"/>
              <w:right w:val="single" w:sz="4" w:space="0" w:color="auto"/>
            </w:tcBorders>
            <w:shd w:val="clear" w:color="auto" w:fill="00FFFF"/>
          </w:tcPr>
          <w:p w:rsidR="003E5F4D" w:rsidRPr="00A16452" w:rsidRDefault="003E5F4D" w:rsidP="00814F55">
            <w:pPr>
              <w:pStyle w:val="3"/>
              <w:numPr>
                <w:ilvl w:val="0"/>
                <w:numId w:val="0"/>
              </w:numPr>
              <w:rPr>
                <w:sz w:val="22"/>
                <w:szCs w:val="22"/>
              </w:rPr>
            </w:pPr>
            <w:r w:rsidRPr="00A16452">
              <w:rPr>
                <w:sz w:val="22"/>
                <w:szCs w:val="22"/>
              </w:rPr>
              <w:lastRenderedPageBreak/>
              <w:t>VII. Обеспечение исполнения контракта</w:t>
            </w:r>
          </w:p>
        </w:tc>
      </w:tr>
      <w:tr w:rsidR="003E5F4D" w:rsidRPr="000B7B0E" w:rsidTr="00814F55">
        <w:trPr>
          <w:tblCellSpacing w:w="20" w:type="dxa"/>
        </w:trPr>
        <w:tc>
          <w:tcPr>
            <w:tcW w:w="3139" w:type="dxa"/>
            <w:gridSpan w:val="2"/>
            <w:shd w:val="clear" w:color="auto" w:fill="FFFFFF"/>
          </w:tcPr>
          <w:p w:rsidR="003E5F4D" w:rsidRPr="00D43C02" w:rsidRDefault="003E5F4D" w:rsidP="00814F55">
            <w:pPr>
              <w:pStyle w:val="ConsPlusNormal"/>
              <w:widowControl/>
              <w:ind w:firstLine="0"/>
              <w:rPr>
                <w:rFonts w:ascii="Times New Roman" w:hAnsi="Times New Roman" w:cs="Times New Roman"/>
                <w:sz w:val="22"/>
                <w:szCs w:val="22"/>
              </w:rPr>
            </w:pPr>
            <w:r w:rsidRPr="00D43C02">
              <w:rPr>
                <w:rFonts w:ascii="Times New Roman" w:hAnsi="Times New Roman" w:cs="Times New Roman"/>
                <w:sz w:val="22"/>
                <w:szCs w:val="22"/>
              </w:rPr>
              <w:t>Размер обеспечения исполнения контракта</w:t>
            </w:r>
          </w:p>
        </w:tc>
        <w:tc>
          <w:tcPr>
            <w:tcW w:w="7487" w:type="dxa"/>
            <w:gridSpan w:val="2"/>
            <w:shd w:val="clear" w:color="auto" w:fill="FFFFFF"/>
          </w:tcPr>
          <w:p w:rsidR="003E5F4D" w:rsidRPr="00D43C02" w:rsidRDefault="003E5F4D" w:rsidP="00814F55">
            <w:pPr>
              <w:pStyle w:val="3"/>
              <w:numPr>
                <w:ilvl w:val="0"/>
                <w:numId w:val="0"/>
              </w:numPr>
              <w:rPr>
                <w:sz w:val="22"/>
                <w:szCs w:val="22"/>
              </w:rPr>
            </w:pPr>
            <w:r>
              <w:rPr>
                <w:sz w:val="22"/>
                <w:szCs w:val="22"/>
              </w:rPr>
              <w:t>Не предусмотрено</w:t>
            </w:r>
            <w:r w:rsidRPr="00A16452">
              <w:rPr>
                <w:sz w:val="22"/>
                <w:szCs w:val="22"/>
              </w:rPr>
              <w:t xml:space="preserve"> </w:t>
            </w:r>
          </w:p>
        </w:tc>
      </w:tr>
    </w:tbl>
    <w:p w:rsidR="003E5F4D" w:rsidRPr="001D2D0D" w:rsidRDefault="003E5F4D" w:rsidP="003E5F4D">
      <w:pPr>
        <w:ind w:firstLine="567"/>
        <w:jc w:val="right"/>
        <w:rPr>
          <w:sz w:val="24"/>
          <w:szCs w:val="24"/>
        </w:rPr>
      </w:pPr>
      <w:r>
        <w:rPr>
          <w:sz w:val="24"/>
          <w:szCs w:val="24"/>
        </w:rPr>
        <w:br w:type="page"/>
      </w:r>
      <w:r w:rsidRPr="001D2D0D">
        <w:rPr>
          <w:sz w:val="24"/>
          <w:szCs w:val="24"/>
        </w:rPr>
        <w:lastRenderedPageBreak/>
        <w:t>Приложение № 1</w:t>
      </w:r>
    </w:p>
    <w:p w:rsidR="003E5F4D" w:rsidRPr="001D2D0D" w:rsidRDefault="003E5F4D" w:rsidP="003E5F4D">
      <w:pPr>
        <w:ind w:firstLine="567"/>
        <w:jc w:val="right"/>
        <w:rPr>
          <w:sz w:val="24"/>
          <w:szCs w:val="24"/>
        </w:rPr>
      </w:pPr>
      <w:r w:rsidRPr="001D2D0D">
        <w:rPr>
          <w:sz w:val="24"/>
          <w:szCs w:val="24"/>
        </w:rPr>
        <w:t xml:space="preserve">к документации об открытом </w:t>
      </w:r>
    </w:p>
    <w:p w:rsidR="003E5F4D" w:rsidRPr="001D2D0D" w:rsidRDefault="003E5F4D" w:rsidP="003E5F4D">
      <w:pPr>
        <w:ind w:firstLine="567"/>
        <w:jc w:val="right"/>
        <w:rPr>
          <w:sz w:val="24"/>
          <w:szCs w:val="24"/>
        </w:rPr>
      </w:pPr>
      <w:r w:rsidRPr="001D2D0D">
        <w:rPr>
          <w:sz w:val="24"/>
          <w:szCs w:val="24"/>
        </w:rPr>
        <w:t>аукционе в электронной форме</w:t>
      </w:r>
    </w:p>
    <w:p w:rsidR="003E5F4D" w:rsidRPr="001D2D0D" w:rsidRDefault="003E5F4D" w:rsidP="003E5F4D">
      <w:pPr>
        <w:rPr>
          <w:sz w:val="24"/>
          <w:szCs w:val="24"/>
        </w:rPr>
      </w:pPr>
    </w:p>
    <w:p w:rsidR="003E5F4D" w:rsidRPr="001D2D0D" w:rsidRDefault="003E5F4D" w:rsidP="003E5F4D">
      <w:pPr>
        <w:jc w:val="both"/>
        <w:rPr>
          <w:sz w:val="24"/>
          <w:szCs w:val="24"/>
        </w:rPr>
      </w:pPr>
    </w:p>
    <w:p w:rsidR="006F33D3" w:rsidRPr="005F3E93" w:rsidRDefault="003E5F4D" w:rsidP="006F33D3">
      <w:pPr>
        <w:pStyle w:val="a3"/>
        <w:spacing w:line="280" w:lineRule="exact"/>
        <w:jc w:val="center"/>
        <w:rPr>
          <w:szCs w:val="24"/>
        </w:rPr>
      </w:pPr>
      <w:r w:rsidRPr="00E143E8">
        <w:rPr>
          <w:szCs w:val="24"/>
        </w:rPr>
        <w:t xml:space="preserve">Локальный сметный расчет </w:t>
      </w:r>
      <w:r w:rsidR="006F33D3" w:rsidRPr="005F3E93">
        <w:rPr>
          <w:szCs w:val="24"/>
        </w:rPr>
        <w:t xml:space="preserve">по  техническому обслуживанию (ТО) системы автоматической пожарной сигнализации, системы оповещения и управления эвакуацией людей при пожаре, в административном здании по адресу: г. Пермь, </w:t>
      </w:r>
      <w:r w:rsidR="006F33D3" w:rsidRPr="005F3E93">
        <w:t>ул. Пермская,57</w:t>
      </w:r>
    </w:p>
    <w:p w:rsidR="006F33D3" w:rsidRPr="008D392B" w:rsidRDefault="006F33D3" w:rsidP="006F33D3">
      <w:pPr>
        <w:spacing w:line="360" w:lineRule="auto"/>
        <w:jc w:val="center"/>
        <w:rPr>
          <w:sz w:val="24"/>
        </w:rPr>
      </w:pPr>
    </w:p>
    <w:p w:rsidR="00240FB6" w:rsidRPr="00240FB6" w:rsidRDefault="00240FB6" w:rsidP="00240FB6">
      <w:pPr>
        <w:spacing w:line="360" w:lineRule="auto"/>
        <w:rPr>
          <w:b/>
          <w:bCs/>
          <w:sz w:val="24"/>
          <w:szCs w:val="24"/>
        </w:rPr>
      </w:pPr>
    </w:p>
    <w:p w:rsidR="00240FB6" w:rsidRPr="00403235" w:rsidRDefault="00240FB6" w:rsidP="00240FB6">
      <w:pPr>
        <w:spacing w:line="360" w:lineRule="auto"/>
        <w:jc w:val="center"/>
        <w:rPr>
          <w:color w:val="000000"/>
          <w:sz w:val="24"/>
          <w:szCs w:val="24"/>
        </w:rPr>
      </w:pPr>
    </w:p>
    <w:p w:rsidR="003E5F4D" w:rsidRPr="001D2D0D" w:rsidRDefault="003E5F4D" w:rsidP="00240FB6">
      <w:pPr>
        <w:pStyle w:val="10"/>
        <w:jc w:val="left"/>
        <w:rPr>
          <w:sz w:val="24"/>
          <w:szCs w:val="24"/>
        </w:rPr>
      </w:pPr>
      <w:r w:rsidRPr="001D2D0D">
        <w:rPr>
          <w:sz w:val="24"/>
          <w:szCs w:val="24"/>
        </w:rPr>
        <w:t>- Прикреплен отдельным файлом.</w:t>
      </w:r>
    </w:p>
    <w:p w:rsidR="003E5F4D" w:rsidRDefault="003E5F4D" w:rsidP="003E5F4D">
      <w:pPr>
        <w:jc w:val="both"/>
        <w:rPr>
          <w:sz w:val="24"/>
          <w:szCs w:val="24"/>
        </w:rPr>
      </w:pPr>
    </w:p>
    <w:p w:rsidR="003E5F4D" w:rsidRDefault="003E5F4D" w:rsidP="003E5F4D">
      <w:pPr>
        <w:jc w:val="both"/>
        <w:rPr>
          <w:sz w:val="24"/>
          <w:szCs w:val="24"/>
        </w:rPr>
      </w:pPr>
    </w:p>
    <w:p w:rsidR="003E5F4D" w:rsidRDefault="003E5F4D" w:rsidP="003E5F4D">
      <w:pPr>
        <w:jc w:val="both"/>
        <w:rPr>
          <w:sz w:val="24"/>
          <w:szCs w:val="24"/>
        </w:rPr>
      </w:pPr>
    </w:p>
    <w:p w:rsidR="003E5F4D" w:rsidRDefault="003E5F4D" w:rsidP="003E5F4D">
      <w:pPr>
        <w:jc w:val="both"/>
        <w:rPr>
          <w:sz w:val="24"/>
          <w:szCs w:val="24"/>
        </w:rPr>
      </w:pPr>
    </w:p>
    <w:p w:rsidR="003E5F4D" w:rsidRDefault="003E5F4D" w:rsidP="003E5F4D">
      <w:pPr>
        <w:jc w:val="both"/>
        <w:rPr>
          <w:sz w:val="24"/>
          <w:szCs w:val="24"/>
        </w:rPr>
      </w:pPr>
    </w:p>
    <w:p w:rsidR="003E5F4D" w:rsidRDefault="003E5F4D" w:rsidP="003E5F4D">
      <w:pPr>
        <w:jc w:val="both"/>
        <w:rPr>
          <w:sz w:val="24"/>
          <w:szCs w:val="24"/>
        </w:rPr>
      </w:pPr>
    </w:p>
    <w:p w:rsidR="003E5F4D" w:rsidRDefault="003E5F4D" w:rsidP="003E5F4D">
      <w:pPr>
        <w:jc w:val="both"/>
        <w:rPr>
          <w:sz w:val="24"/>
          <w:szCs w:val="24"/>
        </w:rPr>
      </w:pPr>
    </w:p>
    <w:p w:rsidR="003E5F4D" w:rsidRDefault="003E5F4D" w:rsidP="003E5F4D">
      <w:pPr>
        <w:jc w:val="both"/>
        <w:rPr>
          <w:sz w:val="24"/>
          <w:szCs w:val="24"/>
        </w:rPr>
      </w:pPr>
    </w:p>
    <w:p w:rsidR="003E5F4D" w:rsidRDefault="003E5F4D" w:rsidP="003E5F4D">
      <w:pPr>
        <w:jc w:val="both"/>
        <w:rPr>
          <w:sz w:val="24"/>
          <w:szCs w:val="24"/>
        </w:rPr>
      </w:pPr>
    </w:p>
    <w:p w:rsidR="003E5F4D" w:rsidRDefault="003E5F4D" w:rsidP="003E5F4D">
      <w:pPr>
        <w:jc w:val="both"/>
        <w:rPr>
          <w:sz w:val="24"/>
          <w:szCs w:val="24"/>
        </w:rPr>
      </w:pPr>
    </w:p>
    <w:p w:rsidR="003E5F4D" w:rsidRDefault="003E5F4D" w:rsidP="003E5F4D">
      <w:pPr>
        <w:jc w:val="both"/>
        <w:rPr>
          <w:sz w:val="24"/>
          <w:szCs w:val="24"/>
        </w:rPr>
      </w:pPr>
    </w:p>
    <w:p w:rsidR="003E5F4D" w:rsidRDefault="003E5F4D" w:rsidP="003E5F4D">
      <w:pPr>
        <w:jc w:val="both"/>
        <w:rPr>
          <w:sz w:val="24"/>
          <w:szCs w:val="24"/>
        </w:rPr>
      </w:pPr>
    </w:p>
    <w:p w:rsidR="003E5F4D" w:rsidRDefault="003E5F4D" w:rsidP="003E5F4D">
      <w:pPr>
        <w:jc w:val="both"/>
        <w:rPr>
          <w:sz w:val="24"/>
          <w:szCs w:val="24"/>
        </w:rPr>
      </w:pPr>
    </w:p>
    <w:p w:rsidR="003E5F4D" w:rsidRDefault="003E5F4D" w:rsidP="003E5F4D">
      <w:pPr>
        <w:jc w:val="both"/>
        <w:rPr>
          <w:sz w:val="24"/>
          <w:szCs w:val="24"/>
        </w:rPr>
      </w:pPr>
    </w:p>
    <w:p w:rsidR="003E5F4D" w:rsidRDefault="003E5F4D" w:rsidP="003E5F4D">
      <w:pPr>
        <w:jc w:val="both"/>
        <w:rPr>
          <w:sz w:val="24"/>
          <w:szCs w:val="24"/>
        </w:rPr>
      </w:pPr>
    </w:p>
    <w:p w:rsidR="003E5F4D" w:rsidRDefault="003E5F4D" w:rsidP="003E5F4D">
      <w:pPr>
        <w:jc w:val="both"/>
        <w:rPr>
          <w:sz w:val="24"/>
          <w:szCs w:val="24"/>
        </w:rPr>
      </w:pPr>
    </w:p>
    <w:p w:rsidR="003E5F4D" w:rsidRDefault="003E5F4D" w:rsidP="003E5F4D">
      <w:pPr>
        <w:jc w:val="both"/>
        <w:rPr>
          <w:sz w:val="24"/>
          <w:szCs w:val="24"/>
        </w:rPr>
      </w:pPr>
    </w:p>
    <w:p w:rsidR="003E5F4D" w:rsidRDefault="003E5F4D" w:rsidP="003E5F4D">
      <w:pPr>
        <w:jc w:val="both"/>
        <w:rPr>
          <w:sz w:val="24"/>
          <w:szCs w:val="24"/>
        </w:rPr>
      </w:pPr>
    </w:p>
    <w:p w:rsidR="003E5F4D" w:rsidRDefault="003E5F4D" w:rsidP="003E5F4D">
      <w:pPr>
        <w:jc w:val="both"/>
        <w:rPr>
          <w:sz w:val="24"/>
          <w:szCs w:val="24"/>
        </w:rPr>
      </w:pPr>
    </w:p>
    <w:p w:rsidR="003E5F4D" w:rsidRDefault="003E5F4D" w:rsidP="003E5F4D">
      <w:pPr>
        <w:jc w:val="both"/>
        <w:rPr>
          <w:sz w:val="24"/>
          <w:szCs w:val="24"/>
        </w:rPr>
      </w:pPr>
    </w:p>
    <w:p w:rsidR="003E5F4D" w:rsidRDefault="003E5F4D" w:rsidP="003E5F4D">
      <w:pPr>
        <w:jc w:val="both"/>
        <w:rPr>
          <w:sz w:val="24"/>
          <w:szCs w:val="24"/>
        </w:rPr>
      </w:pPr>
    </w:p>
    <w:p w:rsidR="003E5F4D" w:rsidRDefault="003E5F4D" w:rsidP="003E5F4D">
      <w:pPr>
        <w:jc w:val="both"/>
        <w:rPr>
          <w:sz w:val="24"/>
          <w:szCs w:val="24"/>
        </w:rPr>
      </w:pPr>
    </w:p>
    <w:p w:rsidR="003E5F4D" w:rsidRDefault="003E5F4D" w:rsidP="003E5F4D">
      <w:pPr>
        <w:jc w:val="both"/>
        <w:rPr>
          <w:sz w:val="24"/>
          <w:szCs w:val="24"/>
        </w:rPr>
      </w:pPr>
    </w:p>
    <w:p w:rsidR="003E5F4D" w:rsidRDefault="003E5F4D" w:rsidP="003E5F4D">
      <w:pPr>
        <w:jc w:val="both"/>
        <w:rPr>
          <w:sz w:val="24"/>
          <w:szCs w:val="24"/>
        </w:rPr>
      </w:pPr>
    </w:p>
    <w:p w:rsidR="003E5F4D" w:rsidRDefault="003E5F4D" w:rsidP="003E5F4D">
      <w:pPr>
        <w:jc w:val="both"/>
        <w:rPr>
          <w:sz w:val="24"/>
          <w:szCs w:val="24"/>
        </w:rPr>
      </w:pPr>
    </w:p>
    <w:p w:rsidR="003E5F4D" w:rsidRDefault="003E5F4D" w:rsidP="003E5F4D">
      <w:pPr>
        <w:jc w:val="both"/>
        <w:rPr>
          <w:sz w:val="24"/>
          <w:szCs w:val="24"/>
        </w:rPr>
      </w:pPr>
    </w:p>
    <w:p w:rsidR="003E5F4D" w:rsidRDefault="003E5F4D" w:rsidP="003E5F4D">
      <w:pPr>
        <w:jc w:val="both"/>
        <w:rPr>
          <w:sz w:val="24"/>
          <w:szCs w:val="24"/>
        </w:rPr>
      </w:pPr>
    </w:p>
    <w:p w:rsidR="003E5F4D" w:rsidRDefault="003E5F4D" w:rsidP="003E5F4D">
      <w:pPr>
        <w:jc w:val="both"/>
        <w:rPr>
          <w:sz w:val="24"/>
          <w:szCs w:val="24"/>
        </w:rPr>
      </w:pPr>
    </w:p>
    <w:p w:rsidR="003E5F4D" w:rsidRDefault="003E5F4D" w:rsidP="003E5F4D">
      <w:pPr>
        <w:jc w:val="both"/>
        <w:rPr>
          <w:sz w:val="24"/>
          <w:szCs w:val="24"/>
        </w:rPr>
      </w:pPr>
    </w:p>
    <w:p w:rsidR="003E5F4D" w:rsidRDefault="003E5F4D" w:rsidP="003E5F4D">
      <w:pPr>
        <w:jc w:val="both"/>
        <w:rPr>
          <w:sz w:val="24"/>
          <w:szCs w:val="24"/>
        </w:rPr>
      </w:pPr>
    </w:p>
    <w:p w:rsidR="003E5F4D" w:rsidRDefault="003E5F4D" w:rsidP="003E5F4D">
      <w:pPr>
        <w:jc w:val="both"/>
        <w:rPr>
          <w:sz w:val="24"/>
          <w:szCs w:val="24"/>
        </w:rPr>
      </w:pPr>
    </w:p>
    <w:p w:rsidR="003E5F4D" w:rsidRDefault="003E5F4D" w:rsidP="003E5F4D">
      <w:pPr>
        <w:jc w:val="both"/>
        <w:rPr>
          <w:sz w:val="24"/>
          <w:szCs w:val="24"/>
        </w:rPr>
      </w:pPr>
    </w:p>
    <w:p w:rsidR="003E5F4D" w:rsidRDefault="003E5F4D" w:rsidP="003E5F4D">
      <w:pPr>
        <w:jc w:val="both"/>
        <w:rPr>
          <w:sz w:val="24"/>
          <w:szCs w:val="24"/>
        </w:rPr>
      </w:pPr>
    </w:p>
    <w:p w:rsidR="003E5F4D" w:rsidRDefault="003E5F4D" w:rsidP="003E5F4D">
      <w:pPr>
        <w:jc w:val="both"/>
        <w:rPr>
          <w:sz w:val="24"/>
          <w:szCs w:val="24"/>
        </w:rPr>
      </w:pPr>
    </w:p>
    <w:p w:rsidR="003E5F4D" w:rsidRDefault="003E5F4D" w:rsidP="003E5F4D">
      <w:pPr>
        <w:jc w:val="both"/>
        <w:rPr>
          <w:sz w:val="24"/>
          <w:szCs w:val="24"/>
        </w:rPr>
      </w:pPr>
    </w:p>
    <w:p w:rsidR="003E5F4D" w:rsidRDefault="003E5F4D" w:rsidP="003E5F4D">
      <w:pPr>
        <w:jc w:val="both"/>
        <w:rPr>
          <w:sz w:val="24"/>
          <w:szCs w:val="24"/>
        </w:rPr>
      </w:pPr>
    </w:p>
    <w:p w:rsidR="003E5F4D" w:rsidRDefault="003E5F4D" w:rsidP="003E5F4D">
      <w:pPr>
        <w:jc w:val="both"/>
        <w:rPr>
          <w:sz w:val="24"/>
          <w:szCs w:val="24"/>
        </w:rPr>
      </w:pPr>
    </w:p>
    <w:p w:rsidR="003E5F4D" w:rsidRDefault="003E5F4D" w:rsidP="003E5F4D">
      <w:pPr>
        <w:jc w:val="both"/>
        <w:rPr>
          <w:sz w:val="24"/>
          <w:szCs w:val="24"/>
        </w:rPr>
      </w:pPr>
    </w:p>
    <w:p w:rsidR="003E5F4D" w:rsidRDefault="003E5F4D" w:rsidP="00403164">
      <w:pPr>
        <w:rPr>
          <w:sz w:val="24"/>
          <w:szCs w:val="24"/>
        </w:rPr>
      </w:pPr>
    </w:p>
    <w:p w:rsidR="00403164" w:rsidRDefault="00403164" w:rsidP="00403164">
      <w:pPr>
        <w:rPr>
          <w:sz w:val="24"/>
          <w:szCs w:val="24"/>
        </w:rPr>
      </w:pPr>
    </w:p>
    <w:p w:rsidR="003E5F4D" w:rsidRPr="001D2D0D" w:rsidRDefault="003E5F4D" w:rsidP="003E5F4D">
      <w:pPr>
        <w:ind w:firstLine="567"/>
        <w:jc w:val="right"/>
        <w:rPr>
          <w:sz w:val="24"/>
          <w:szCs w:val="24"/>
        </w:rPr>
      </w:pPr>
      <w:r w:rsidRPr="001D2D0D">
        <w:rPr>
          <w:sz w:val="24"/>
          <w:szCs w:val="24"/>
        </w:rPr>
        <w:lastRenderedPageBreak/>
        <w:t>Приложение №2</w:t>
      </w:r>
    </w:p>
    <w:p w:rsidR="003E5F4D" w:rsidRPr="001D2D0D" w:rsidRDefault="003E5F4D" w:rsidP="003E5F4D">
      <w:pPr>
        <w:ind w:firstLine="567"/>
        <w:jc w:val="right"/>
        <w:rPr>
          <w:sz w:val="24"/>
          <w:szCs w:val="24"/>
        </w:rPr>
      </w:pPr>
      <w:r w:rsidRPr="001D2D0D">
        <w:rPr>
          <w:sz w:val="24"/>
          <w:szCs w:val="24"/>
        </w:rPr>
        <w:t xml:space="preserve">к документации об открытом </w:t>
      </w:r>
    </w:p>
    <w:p w:rsidR="003E5F4D" w:rsidRPr="001D2D0D" w:rsidRDefault="003E5F4D" w:rsidP="003E5F4D">
      <w:pPr>
        <w:ind w:firstLine="567"/>
        <w:jc w:val="right"/>
        <w:rPr>
          <w:sz w:val="24"/>
          <w:szCs w:val="24"/>
        </w:rPr>
      </w:pPr>
      <w:r w:rsidRPr="001D2D0D">
        <w:rPr>
          <w:sz w:val="24"/>
          <w:szCs w:val="24"/>
        </w:rPr>
        <w:t>аукционе в электронной форме</w:t>
      </w:r>
    </w:p>
    <w:p w:rsidR="003E5F4D" w:rsidRPr="001D2D0D" w:rsidRDefault="003E5F4D" w:rsidP="003E5F4D">
      <w:pPr>
        <w:ind w:firstLine="567"/>
        <w:jc w:val="right"/>
        <w:rPr>
          <w:sz w:val="24"/>
          <w:szCs w:val="24"/>
        </w:rPr>
      </w:pPr>
    </w:p>
    <w:p w:rsidR="006F33D3" w:rsidRPr="00734FEF" w:rsidRDefault="006F33D3" w:rsidP="006F33D3">
      <w:pPr>
        <w:rPr>
          <w:b/>
          <w:sz w:val="24"/>
          <w:szCs w:val="24"/>
        </w:rPr>
      </w:pPr>
    </w:p>
    <w:p w:rsidR="006F33D3" w:rsidRPr="00EE5BE8" w:rsidRDefault="006F33D3" w:rsidP="006F33D3">
      <w:pPr>
        <w:jc w:val="center"/>
        <w:rPr>
          <w:b/>
          <w:sz w:val="24"/>
          <w:szCs w:val="24"/>
        </w:rPr>
      </w:pPr>
      <w:r>
        <w:rPr>
          <w:b/>
          <w:sz w:val="24"/>
          <w:szCs w:val="24"/>
        </w:rPr>
        <w:t>Техническое задание</w:t>
      </w:r>
    </w:p>
    <w:p w:rsidR="006F33D3" w:rsidRPr="00EE5BE8" w:rsidRDefault="006F33D3" w:rsidP="006F33D3">
      <w:pPr>
        <w:pStyle w:val="a3"/>
        <w:spacing w:line="280" w:lineRule="exact"/>
        <w:jc w:val="center"/>
        <w:rPr>
          <w:b/>
          <w:szCs w:val="24"/>
        </w:rPr>
      </w:pPr>
      <w:r w:rsidRPr="00EE5BE8">
        <w:rPr>
          <w:b/>
          <w:szCs w:val="24"/>
        </w:rPr>
        <w:t xml:space="preserve">  работ по  техническому обслуживанию (ТО) системы автоматической пожарной сигнализации, системы оповещения и управления эваку</w:t>
      </w:r>
      <w:r>
        <w:rPr>
          <w:b/>
          <w:szCs w:val="24"/>
        </w:rPr>
        <w:t>ацией людей при пожаре, в административном</w:t>
      </w:r>
      <w:r w:rsidRPr="00EE5BE8">
        <w:rPr>
          <w:b/>
          <w:szCs w:val="24"/>
        </w:rPr>
        <w:t xml:space="preserve"> </w:t>
      </w:r>
      <w:r>
        <w:rPr>
          <w:b/>
          <w:szCs w:val="24"/>
        </w:rPr>
        <w:t>здании</w:t>
      </w:r>
      <w:r w:rsidRPr="00EE5BE8">
        <w:rPr>
          <w:b/>
          <w:szCs w:val="24"/>
        </w:rPr>
        <w:t xml:space="preserve"> </w:t>
      </w:r>
      <w:r>
        <w:rPr>
          <w:b/>
          <w:szCs w:val="24"/>
        </w:rPr>
        <w:t>по адресу: г. Пермь,</w:t>
      </w:r>
      <w:r w:rsidRPr="00EE5BE8">
        <w:rPr>
          <w:b/>
          <w:szCs w:val="24"/>
        </w:rPr>
        <w:t xml:space="preserve"> </w:t>
      </w:r>
      <w:r w:rsidRPr="00EE5BE8">
        <w:rPr>
          <w:b/>
        </w:rPr>
        <w:t xml:space="preserve">ул. </w:t>
      </w:r>
      <w:r>
        <w:rPr>
          <w:b/>
        </w:rPr>
        <w:t>Пермская,57</w:t>
      </w:r>
    </w:p>
    <w:p w:rsidR="006F33D3" w:rsidRPr="00EE5BE8" w:rsidRDefault="006F33D3" w:rsidP="006F33D3">
      <w:pPr>
        <w:rPr>
          <w:b/>
        </w:rPr>
      </w:pPr>
    </w:p>
    <w:p w:rsidR="006F33D3" w:rsidRDefault="006F33D3" w:rsidP="006F33D3"/>
    <w:p w:rsidR="006F33D3" w:rsidRDefault="006F33D3" w:rsidP="006F33D3"/>
    <w:tbl>
      <w:tblPr>
        <w:tblW w:w="9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1843"/>
        <w:gridCol w:w="5812"/>
        <w:gridCol w:w="1418"/>
      </w:tblGrid>
      <w:tr w:rsidR="00E143E8" w:rsidTr="00E143E8">
        <w:tc>
          <w:tcPr>
            <w:tcW w:w="567" w:type="dxa"/>
          </w:tcPr>
          <w:p w:rsidR="00E143E8" w:rsidRDefault="00E143E8" w:rsidP="001E166C">
            <w:r>
              <w:t>№</w:t>
            </w:r>
          </w:p>
        </w:tc>
        <w:tc>
          <w:tcPr>
            <w:tcW w:w="1843" w:type="dxa"/>
          </w:tcPr>
          <w:p w:rsidR="00E143E8" w:rsidRPr="00204368" w:rsidRDefault="00E143E8" w:rsidP="001E166C">
            <w:pPr>
              <w:rPr>
                <w:b/>
              </w:rPr>
            </w:pPr>
            <w:proofErr w:type="spellStart"/>
            <w:r w:rsidRPr="00204368">
              <w:rPr>
                <w:b/>
              </w:rPr>
              <w:t>Найменование</w:t>
            </w:r>
            <w:proofErr w:type="spellEnd"/>
            <w:r w:rsidRPr="00204368">
              <w:rPr>
                <w:b/>
              </w:rPr>
              <w:t xml:space="preserve">  работ на объектах</w:t>
            </w:r>
          </w:p>
        </w:tc>
        <w:tc>
          <w:tcPr>
            <w:tcW w:w="5812" w:type="dxa"/>
          </w:tcPr>
          <w:p w:rsidR="00E143E8" w:rsidRPr="00204368" w:rsidRDefault="00E143E8" w:rsidP="001E166C">
            <w:pPr>
              <w:rPr>
                <w:b/>
              </w:rPr>
            </w:pPr>
            <w:r>
              <w:rPr>
                <w:b/>
              </w:rPr>
              <w:t>Наличие приборов и систем</w:t>
            </w:r>
          </w:p>
        </w:tc>
        <w:tc>
          <w:tcPr>
            <w:tcW w:w="1418" w:type="dxa"/>
          </w:tcPr>
          <w:p w:rsidR="00E143E8" w:rsidRPr="00204368" w:rsidRDefault="00E143E8" w:rsidP="001E166C">
            <w:pPr>
              <w:rPr>
                <w:b/>
              </w:rPr>
            </w:pPr>
            <w:r w:rsidRPr="00204368">
              <w:rPr>
                <w:b/>
              </w:rPr>
              <w:t>Периодичность проведения ТО</w:t>
            </w:r>
          </w:p>
        </w:tc>
      </w:tr>
      <w:tr w:rsidR="00E143E8" w:rsidTr="00E143E8">
        <w:tc>
          <w:tcPr>
            <w:tcW w:w="567" w:type="dxa"/>
          </w:tcPr>
          <w:p w:rsidR="00E143E8" w:rsidRDefault="00E143E8" w:rsidP="001E166C">
            <w:r>
              <w:t>1</w:t>
            </w:r>
          </w:p>
        </w:tc>
        <w:tc>
          <w:tcPr>
            <w:tcW w:w="1843" w:type="dxa"/>
          </w:tcPr>
          <w:p w:rsidR="00E143E8" w:rsidRPr="00204368" w:rsidRDefault="00E143E8" w:rsidP="001E166C">
            <w:pPr>
              <w:rPr>
                <w:b/>
              </w:rPr>
            </w:pPr>
            <w:r w:rsidRPr="00204368">
              <w:rPr>
                <w:b/>
              </w:rPr>
              <w:t>1. ТО систем АПС и СОУЭ</w:t>
            </w:r>
          </w:p>
        </w:tc>
        <w:tc>
          <w:tcPr>
            <w:tcW w:w="5812" w:type="dxa"/>
          </w:tcPr>
          <w:p w:rsidR="00E143E8" w:rsidRDefault="00E143E8" w:rsidP="001E166C"/>
        </w:tc>
        <w:tc>
          <w:tcPr>
            <w:tcW w:w="1418" w:type="dxa"/>
          </w:tcPr>
          <w:p w:rsidR="00E143E8" w:rsidRDefault="00E143E8" w:rsidP="001E166C">
            <w:r>
              <w:t>Один раз в месяц</w:t>
            </w:r>
          </w:p>
        </w:tc>
      </w:tr>
      <w:tr w:rsidR="00E143E8" w:rsidTr="00E143E8">
        <w:tc>
          <w:tcPr>
            <w:tcW w:w="567" w:type="dxa"/>
          </w:tcPr>
          <w:p w:rsidR="00E143E8" w:rsidRPr="00E75772" w:rsidRDefault="00E143E8" w:rsidP="001E166C">
            <w:r w:rsidRPr="00E75772">
              <w:t>2</w:t>
            </w:r>
          </w:p>
        </w:tc>
        <w:tc>
          <w:tcPr>
            <w:tcW w:w="1843" w:type="dxa"/>
          </w:tcPr>
          <w:p w:rsidR="00E143E8" w:rsidRPr="00E75772" w:rsidRDefault="00E143E8" w:rsidP="001E166C">
            <w:pPr>
              <w:rPr>
                <w:b/>
              </w:rPr>
            </w:pPr>
            <w:r w:rsidRPr="00E75772">
              <w:rPr>
                <w:b/>
              </w:rPr>
              <w:t>ул. Пемская,57</w:t>
            </w:r>
          </w:p>
        </w:tc>
        <w:tc>
          <w:tcPr>
            <w:tcW w:w="5812" w:type="dxa"/>
          </w:tcPr>
          <w:tbl>
            <w:tblPr>
              <w:tblW w:w="5837" w:type="dxa"/>
              <w:tblInd w:w="29" w:type="dxa"/>
              <w:tblLayout w:type="fixed"/>
              <w:tblLook w:val="04A0" w:firstRow="1" w:lastRow="0" w:firstColumn="1" w:lastColumn="0" w:noHBand="0" w:noVBand="1"/>
            </w:tblPr>
            <w:tblGrid>
              <w:gridCol w:w="3686"/>
              <w:gridCol w:w="850"/>
              <w:gridCol w:w="1301"/>
            </w:tblGrid>
            <w:tr w:rsidR="00E143E8" w:rsidRPr="00E75772" w:rsidTr="001E166C">
              <w:trPr>
                <w:trHeight w:val="48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tcPr>
                <w:p w:rsidR="00E143E8" w:rsidRPr="00E75772" w:rsidRDefault="00E143E8" w:rsidP="001E166C">
                  <w:pPr>
                    <w:rPr>
                      <w:sz w:val="18"/>
                      <w:szCs w:val="18"/>
                    </w:rPr>
                  </w:pPr>
                  <w:r w:rsidRPr="00E75772">
                    <w:rPr>
                      <w:sz w:val="18"/>
                      <w:szCs w:val="18"/>
                    </w:rPr>
                    <w:t>ППКОП «Сигнал-20П»</w:t>
                  </w:r>
                </w:p>
              </w:tc>
              <w:tc>
                <w:tcPr>
                  <w:tcW w:w="850" w:type="dxa"/>
                  <w:tcBorders>
                    <w:top w:val="single" w:sz="4" w:space="0" w:color="auto"/>
                    <w:left w:val="nil"/>
                    <w:bottom w:val="single" w:sz="4" w:space="0" w:color="auto"/>
                    <w:right w:val="single" w:sz="4" w:space="0" w:color="auto"/>
                  </w:tcBorders>
                  <w:shd w:val="clear" w:color="auto" w:fill="auto"/>
                  <w:vAlign w:val="center"/>
                </w:tcPr>
                <w:p w:rsidR="00E143E8" w:rsidRPr="00E75772" w:rsidRDefault="00E143E8" w:rsidP="001E166C">
                  <w:pPr>
                    <w:jc w:val="center"/>
                    <w:rPr>
                      <w:sz w:val="18"/>
                      <w:szCs w:val="18"/>
                    </w:rPr>
                  </w:pPr>
                  <w:r w:rsidRPr="00E75772">
                    <w:rPr>
                      <w:sz w:val="18"/>
                      <w:szCs w:val="18"/>
                    </w:rPr>
                    <w:t>шт.</w:t>
                  </w:r>
                </w:p>
              </w:tc>
              <w:tc>
                <w:tcPr>
                  <w:tcW w:w="1301" w:type="dxa"/>
                  <w:tcBorders>
                    <w:top w:val="single" w:sz="4" w:space="0" w:color="auto"/>
                    <w:left w:val="nil"/>
                    <w:bottom w:val="single" w:sz="4" w:space="0" w:color="auto"/>
                    <w:right w:val="single" w:sz="4" w:space="0" w:color="auto"/>
                  </w:tcBorders>
                  <w:shd w:val="clear" w:color="auto" w:fill="auto"/>
                  <w:noWrap/>
                  <w:vAlign w:val="center"/>
                </w:tcPr>
                <w:p w:rsidR="00E143E8" w:rsidRPr="00E75772" w:rsidRDefault="00E143E8" w:rsidP="001E166C">
                  <w:pPr>
                    <w:jc w:val="center"/>
                    <w:rPr>
                      <w:sz w:val="16"/>
                      <w:szCs w:val="16"/>
                    </w:rPr>
                  </w:pPr>
                  <w:r w:rsidRPr="00E75772">
                    <w:rPr>
                      <w:sz w:val="16"/>
                      <w:szCs w:val="16"/>
                    </w:rPr>
                    <w:t>1</w:t>
                  </w:r>
                </w:p>
              </w:tc>
            </w:tr>
            <w:tr w:rsidR="00E143E8" w:rsidRPr="00E75772" w:rsidTr="001E166C">
              <w:trPr>
                <w:trHeight w:val="48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tcPr>
                <w:p w:rsidR="00E143E8" w:rsidRPr="00E75772" w:rsidRDefault="00E143E8" w:rsidP="001E166C">
                  <w:pPr>
                    <w:rPr>
                      <w:sz w:val="18"/>
                      <w:szCs w:val="18"/>
                    </w:rPr>
                  </w:pPr>
                  <w:r w:rsidRPr="00E75772">
                    <w:rPr>
                      <w:sz w:val="18"/>
                      <w:szCs w:val="18"/>
                    </w:rPr>
                    <w:t>Пульт контроля и управления «С2000»</w:t>
                  </w:r>
                </w:p>
              </w:tc>
              <w:tc>
                <w:tcPr>
                  <w:tcW w:w="850" w:type="dxa"/>
                  <w:tcBorders>
                    <w:top w:val="single" w:sz="4" w:space="0" w:color="auto"/>
                    <w:left w:val="nil"/>
                    <w:bottom w:val="single" w:sz="4" w:space="0" w:color="auto"/>
                    <w:right w:val="single" w:sz="4" w:space="0" w:color="auto"/>
                  </w:tcBorders>
                  <w:shd w:val="clear" w:color="auto" w:fill="auto"/>
                  <w:vAlign w:val="center"/>
                </w:tcPr>
                <w:p w:rsidR="00E143E8" w:rsidRPr="00E75772" w:rsidRDefault="00E143E8" w:rsidP="001E166C">
                  <w:pPr>
                    <w:jc w:val="center"/>
                    <w:rPr>
                      <w:sz w:val="18"/>
                      <w:szCs w:val="18"/>
                    </w:rPr>
                  </w:pPr>
                  <w:r w:rsidRPr="00E75772">
                    <w:rPr>
                      <w:sz w:val="18"/>
                      <w:szCs w:val="18"/>
                    </w:rPr>
                    <w:t>шт.</w:t>
                  </w:r>
                </w:p>
              </w:tc>
              <w:tc>
                <w:tcPr>
                  <w:tcW w:w="1301" w:type="dxa"/>
                  <w:tcBorders>
                    <w:top w:val="single" w:sz="4" w:space="0" w:color="auto"/>
                    <w:left w:val="nil"/>
                    <w:bottom w:val="single" w:sz="4" w:space="0" w:color="auto"/>
                    <w:right w:val="single" w:sz="4" w:space="0" w:color="auto"/>
                  </w:tcBorders>
                  <w:shd w:val="clear" w:color="auto" w:fill="auto"/>
                  <w:noWrap/>
                  <w:vAlign w:val="center"/>
                </w:tcPr>
                <w:p w:rsidR="00E143E8" w:rsidRPr="00E75772" w:rsidRDefault="00E143E8" w:rsidP="001E166C">
                  <w:pPr>
                    <w:jc w:val="center"/>
                    <w:rPr>
                      <w:sz w:val="16"/>
                      <w:szCs w:val="16"/>
                    </w:rPr>
                  </w:pPr>
                  <w:r w:rsidRPr="00E75772">
                    <w:rPr>
                      <w:sz w:val="16"/>
                      <w:szCs w:val="16"/>
                    </w:rPr>
                    <w:t>1</w:t>
                  </w:r>
                </w:p>
              </w:tc>
            </w:tr>
            <w:tr w:rsidR="00E143E8" w:rsidRPr="00E75772" w:rsidTr="001E166C">
              <w:trPr>
                <w:trHeight w:val="480"/>
              </w:trPr>
              <w:tc>
                <w:tcPr>
                  <w:tcW w:w="3686" w:type="dxa"/>
                  <w:tcBorders>
                    <w:top w:val="nil"/>
                    <w:left w:val="single" w:sz="4" w:space="0" w:color="auto"/>
                    <w:bottom w:val="single" w:sz="4" w:space="0" w:color="auto"/>
                    <w:right w:val="single" w:sz="4" w:space="0" w:color="auto"/>
                  </w:tcBorders>
                  <w:shd w:val="clear" w:color="auto" w:fill="auto"/>
                  <w:vAlign w:val="center"/>
                </w:tcPr>
                <w:p w:rsidR="00E143E8" w:rsidRPr="00E75772" w:rsidRDefault="00E143E8" w:rsidP="001E166C">
                  <w:pPr>
                    <w:rPr>
                      <w:sz w:val="18"/>
                      <w:szCs w:val="18"/>
                    </w:rPr>
                  </w:pPr>
                  <w:r w:rsidRPr="00E75772">
                    <w:rPr>
                      <w:sz w:val="18"/>
                      <w:szCs w:val="18"/>
                    </w:rPr>
                    <w:t>Блок контроля и управления «С2000-БКИ»</w:t>
                  </w:r>
                </w:p>
              </w:tc>
              <w:tc>
                <w:tcPr>
                  <w:tcW w:w="850" w:type="dxa"/>
                  <w:tcBorders>
                    <w:top w:val="nil"/>
                    <w:left w:val="nil"/>
                    <w:bottom w:val="single" w:sz="4" w:space="0" w:color="auto"/>
                    <w:right w:val="single" w:sz="4" w:space="0" w:color="auto"/>
                  </w:tcBorders>
                  <w:shd w:val="clear" w:color="auto" w:fill="auto"/>
                  <w:vAlign w:val="center"/>
                </w:tcPr>
                <w:p w:rsidR="00E143E8" w:rsidRPr="00E75772" w:rsidRDefault="00E143E8" w:rsidP="001E166C">
                  <w:pPr>
                    <w:jc w:val="center"/>
                    <w:rPr>
                      <w:sz w:val="18"/>
                      <w:szCs w:val="18"/>
                    </w:rPr>
                  </w:pPr>
                  <w:r w:rsidRPr="00E75772">
                    <w:rPr>
                      <w:sz w:val="18"/>
                      <w:szCs w:val="18"/>
                    </w:rPr>
                    <w:t>шт.</w:t>
                  </w:r>
                </w:p>
              </w:tc>
              <w:tc>
                <w:tcPr>
                  <w:tcW w:w="1301" w:type="dxa"/>
                  <w:tcBorders>
                    <w:top w:val="nil"/>
                    <w:left w:val="nil"/>
                    <w:bottom w:val="single" w:sz="4" w:space="0" w:color="auto"/>
                    <w:right w:val="single" w:sz="4" w:space="0" w:color="auto"/>
                  </w:tcBorders>
                  <w:shd w:val="clear" w:color="auto" w:fill="auto"/>
                  <w:noWrap/>
                  <w:vAlign w:val="center"/>
                </w:tcPr>
                <w:p w:rsidR="00E143E8" w:rsidRPr="00E75772" w:rsidRDefault="00E143E8" w:rsidP="001E166C">
                  <w:pPr>
                    <w:jc w:val="center"/>
                    <w:rPr>
                      <w:sz w:val="16"/>
                      <w:szCs w:val="16"/>
                    </w:rPr>
                  </w:pPr>
                  <w:r w:rsidRPr="00E75772">
                    <w:rPr>
                      <w:sz w:val="16"/>
                      <w:szCs w:val="16"/>
                    </w:rPr>
                    <w:t>1</w:t>
                  </w:r>
                </w:p>
              </w:tc>
            </w:tr>
            <w:tr w:rsidR="00E143E8" w:rsidRPr="00E75772" w:rsidTr="001E166C">
              <w:trPr>
                <w:trHeight w:val="480"/>
              </w:trPr>
              <w:tc>
                <w:tcPr>
                  <w:tcW w:w="3686" w:type="dxa"/>
                  <w:tcBorders>
                    <w:top w:val="nil"/>
                    <w:left w:val="single" w:sz="4" w:space="0" w:color="auto"/>
                    <w:bottom w:val="single" w:sz="4" w:space="0" w:color="auto"/>
                    <w:right w:val="single" w:sz="4" w:space="0" w:color="auto"/>
                  </w:tcBorders>
                  <w:shd w:val="clear" w:color="auto" w:fill="auto"/>
                </w:tcPr>
                <w:p w:rsidR="00E143E8" w:rsidRPr="00E75772" w:rsidRDefault="00E143E8" w:rsidP="001E166C">
                  <w:pPr>
                    <w:rPr>
                      <w:sz w:val="18"/>
                      <w:szCs w:val="18"/>
                    </w:rPr>
                  </w:pPr>
                  <w:proofErr w:type="spellStart"/>
                  <w:r w:rsidRPr="00E75772">
                    <w:rPr>
                      <w:sz w:val="18"/>
                      <w:szCs w:val="18"/>
                    </w:rPr>
                    <w:t>Извещатель</w:t>
                  </w:r>
                  <w:proofErr w:type="spellEnd"/>
                  <w:r w:rsidRPr="00E75772">
                    <w:rPr>
                      <w:sz w:val="18"/>
                      <w:szCs w:val="18"/>
                    </w:rPr>
                    <w:t xml:space="preserve"> пожарный дымовой, ИП-212-70</w:t>
                  </w:r>
                </w:p>
              </w:tc>
              <w:tc>
                <w:tcPr>
                  <w:tcW w:w="850" w:type="dxa"/>
                  <w:tcBorders>
                    <w:top w:val="nil"/>
                    <w:left w:val="nil"/>
                    <w:bottom w:val="single" w:sz="4" w:space="0" w:color="auto"/>
                    <w:right w:val="single" w:sz="4" w:space="0" w:color="auto"/>
                  </w:tcBorders>
                  <w:shd w:val="clear" w:color="auto" w:fill="auto"/>
                  <w:vAlign w:val="center"/>
                </w:tcPr>
                <w:p w:rsidR="00E143E8" w:rsidRPr="00E75772" w:rsidRDefault="00E143E8" w:rsidP="001E166C">
                  <w:pPr>
                    <w:jc w:val="center"/>
                    <w:rPr>
                      <w:sz w:val="18"/>
                      <w:szCs w:val="18"/>
                    </w:rPr>
                  </w:pPr>
                  <w:r w:rsidRPr="00E75772">
                    <w:rPr>
                      <w:sz w:val="18"/>
                      <w:szCs w:val="18"/>
                    </w:rPr>
                    <w:t>шт.</w:t>
                  </w:r>
                </w:p>
              </w:tc>
              <w:tc>
                <w:tcPr>
                  <w:tcW w:w="1301" w:type="dxa"/>
                  <w:tcBorders>
                    <w:top w:val="nil"/>
                    <w:left w:val="nil"/>
                    <w:bottom w:val="single" w:sz="4" w:space="0" w:color="auto"/>
                    <w:right w:val="single" w:sz="4" w:space="0" w:color="auto"/>
                  </w:tcBorders>
                  <w:shd w:val="clear" w:color="auto" w:fill="auto"/>
                  <w:vAlign w:val="center"/>
                </w:tcPr>
                <w:p w:rsidR="00E143E8" w:rsidRPr="00E75772" w:rsidRDefault="00E143E8" w:rsidP="001E166C">
                  <w:pPr>
                    <w:jc w:val="center"/>
                    <w:rPr>
                      <w:sz w:val="16"/>
                      <w:szCs w:val="16"/>
                    </w:rPr>
                  </w:pPr>
                  <w:r w:rsidRPr="00E75772">
                    <w:rPr>
                      <w:sz w:val="16"/>
                      <w:szCs w:val="16"/>
                    </w:rPr>
                    <w:t>151</w:t>
                  </w:r>
                </w:p>
              </w:tc>
            </w:tr>
            <w:tr w:rsidR="00E143E8" w:rsidRPr="00E75772" w:rsidTr="001E166C">
              <w:trPr>
                <w:trHeight w:val="480"/>
              </w:trPr>
              <w:tc>
                <w:tcPr>
                  <w:tcW w:w="3686" w:type="dxa"/>
                  <w:tcBorders>
                    <w:top w:val="nil"/>
                    <w:left w:val="single" w:sz="4" w:space="0" w:color="auto"/>
                    <w:bottom w:val="single" w:sz="4" w:space="0" w:color="auto"/>
                    <w:right w:val="single" w:sz="4" w:space="0" w:color="auto"/>
                  </w:tcBorders>
                  <w:shd w:val="clear" w:color="auto" w:fill="auto"/>
                </w:tcPr>
                <w:p w:rsidR="00E143E8" w:rsidRPr="00E75772" w:rsidRDefault="00E143E8" w:rsidP="001E166C">
                  <w:pPr>
                    <w:rPr>
                      <w:sz w:val="18"/>
                      <w:szCs w:val="18"/>
                    </w:rPr>
                  </w:pPr>
                  <w:proofErr w:type="spellStart"/>
                  <w:r w:rsidRPr="00E75772">
                    <w:rPr>
                      <w:sz w:val="18"/>
                      <w:szCs w:val="18"/>
                    </w:rPr>
                    <w:t>Извещатель</w:t>
                  </w:r>
                  <w:proofErr w:type="spellEnd"/>
                  <w:r w:rsidRPr="00E75772">
                    <w:rPr>
                      <w:sz w:val="18"/>
                      <w:szCs w:val="18"/>
                    </w:rPr>
                    <w:t xml:space="preserve"> пожарный  ручной, ИПР-ЗСУ</w:t>
                  </w:r>
                </w:p>
              </w:tc>
              <w:tc>
                <w:tcPr>
                  <w:tcW w:w="850" w:type="dxa"/>
                  <w:tcBorders>
                    <w:top w:val="nil"/>
                    <w:left w:val="nil"/>
                    <w:bottom w:val="single" w:sz="4" w:space="0" w:color="auto"/>
                    <w:right w:val="single" w:sz="4" w:space="0" w:color="auto"/>
                  </w:tcBorders>
                  <w:shd w:val="clear" w:color="auto" w:fill="auto"/>
                  <w:vAlign w:val="center"/>
                </w:tcPr>
                <w:p w:rsidR="00E143E8" w:rsidRPr="00E75772" w:rsidRDefault="00E143E8" w:rsidP="001E166C">
                  <w:pPr>
                    <w:jc w:val="center"/>
                    <w:rPr>
                      <w:sz w:val="18"/>
                      <w:szCs w:val="18"/>
                    </w:rPr>
                  </w:pPr>
                  <w:r w:rsidRPr="00E75772">
                    <w:rPr>
                      <w:sz w:val="18"/>
                      <w:szCs w:val="18"/>
                    </w:rPr>
                    <w:t>шт.</w:t>
                  </w:r>
                </w:p>
              </w:tc>
              <w:tc>
                <w:tcPr>
                  <w:tcW w:w="1301" w:type="dxa"/>
                  <w:tcBorders>
                    <w:top w:val="nil"/>
                    <w:left w:val="nil"/>
                    <w:bottom w:val="single" w:sz="4" w:space="0" w:color="auto"/>
                    <w:right w:val="single" w:sz="4" w:space="0" w:color="auto"/>
                  </w:tcBorders>
                  <w:shd w:val="clear" w:color="auto" w:fill="auto"/>
                  <w:noWrap/>
                  <w:vAlign w:val="center"/>
                </w:tcPr>
                <w:p w:rsidR="00E143E8" w:rsidRPr="00E75772" w:rsidRDefault="00E143E8" w:rsidP="001E166C">
                  <w:pPr>
                    <w:jc w:val="center"/>
                    <w:rPr>
                      <w:sz w:val="16"/>
                      <w:szCs w:val="16"/>
                    </w:rPr>
                  </w:pPr>
                  <w:r w:rsidRPr="00E75772">
                    <w:rPr>
                      <w:sz w:val="16"/>
                      <w:szCs w:val="16"/>
                    </w:rPr>
                    <w:t>6</w:t>
                  </w:r>
                </w:p>
              </w:tc>
            </w:tr>
            <w:tr w:rsidR="00E143E8" w:rsidRPr="00E75772" w:rsidTr="001E166C">
              <w:trPr>
                <w:trHeight w:val="480"/>
              </w:trPr>
              <w:tc>
                <w:tcPr>
                  <w:tcW w:w="3686" w:type="dxa"/>
                  <w:tcBorders>
                    <w:top w:val="nil"/>
                    <w:left w:val="single" w:sz="4" w:space="0" w:color="auto"/>
                    <w:bottom w:val="single" w:sz="4" w:space="0" w:color="auto"/>
                    <w:right w:val="single" w:sz="4" w:space="0" w:color="auto"/>
                  </w:tcBorders>
                  <w:shd w:val="clear" w:color="auto" w:fill="auto"/>
                  <w:vAlign w:val="center"/>
                </w:tcPr>
                <w:p w:rsidR="00E143E8" w:rsidRPr="00E75772" w:rsidRDefault="00E143E8" w:rsidP="001E166C">
                  <w:pPr>
                    <w:rPr>
                      <w:sz w:val="18"/>
                      <w:szCs w:val="18"/>
                    </w:rPr>
                  </w:pPr>
                  <w:r w:rsidRPr="00E75772">
                    <w:rPr>
                      <w:sz w:val="18"/>
                      <w:szCs w:val="18"/>
                    </w:rPr>
                    <w:t>Блок резервного питания «ИВЭПР-112-5-1»</w:t>
                  </w:r>
                </w:p>
              </w:tc>
              <w:tc>
                <w:tcPr>
                  <w:tcW w:w="850" w:type="dxa"/>
                  <w:tcBorders>
                    <w:top w:val="nil"/>
                    <w:left w:val="nil"/>
                    <w:bottom w:val="single" w:sz="4" w:space="0" w:color="auto"/>
                    <w:right w:val="single" w:sz="4" w:space="0" w:color="auto"/>
                  </w:tcBorders>
                  <w:shd w:val="clear" w:color="auto" w:fill="auto"/>
                  <w:vAlign w:val="center"/>
                </w:tcPr>
                <w:p w:rsidR="00E143E8" w:rsidRPr="00E75772" w:rsidRDefault="00E143E8" w:rsidP="001E166C">
                  <w:pPr>
                    <w:jc w:val="center"/>
                    <w:rPr>
                      <w:sz w:val="18"/>
                      <w:szCs w:val="18"/>
                    </w:rPr>
                  </w:pPr>
                  <w:r w:rsidRPr="00E75772">
                    <w:rPr>
                      <w:sz w:val="18"/>
                      <w:szCs w:val="18"/>
                    </w:rPr>
                    <w:t>шт.</w:t>
                  </w:r>
                </w:p>
              </w:tc>
              <w:tc>
                <w:tcPr>
                  <w:tcW w:w="1301" w:type="dxa"/>
                  <w:tcBorders>
                    <w:top w:val="nil"/>
                    <w:left w:val="nil"/>
                    <w:bottom w:val="single" w:sz="4" w:space="0" w:color="auto"/>
                    <w:right w:val="single" w:sz="4" w:space="0" w:color="auto"/>
                  </w:tcBorders>
                  <w:shd w:val="clear" w:color="auto" w:fill="auto"/>
                  <w:noWrap/>
                  <w:vAlign w:val="center"/>
                </w:tcPr>
                <w:p w:rsidR="00E143E8" w:rsidRPr="00E75772" w:rsidRDefault="00E143E8" w:rsidP="001E166C">
                  <w:pPr>
                    <w:jc w:val="center"/>
                    <w:rPr>
                      <w:sz w:val="16"/>
                      <w:szCs w:val="16"/>
                    </w:rPr>
                  </w:pPr>
                  <w:r w:rsidRPr="00E75772">
                    <w:rPr>
                      <w:sz w:val="16"/>
                      <w:szCs w:val="16"/>
                    </w:rPr>
                    <w:t>1</w:t>
                  </w:r>
                </w:p>
              </w:tc>
            </w:tr>
            <w:tr w:rsidR="00E143E8" w:rsidRPr="00E75772" w:rsidTr="001E166C">
              <w:trPr>
                <w:trHeight w:val="480"/>
              </w:trPr>
              <w:tc>
                <w:tcPr>
                  <w:tcW w:w="3686" w:type="dxa"/>
                  <w:tcBorders>
                    <w:top w:val="nil"/>
                    <w:left w:val="single" w:sz="4" w:space="0" w:color="auto"/>
                    <w:bottom w:val="single" w:sz="4" w:space="0" w:color="auto"/>
                    <w:right w:val="single" w:sz="4" w:space="0" w:color="auto"/>
                  </w:tcBorders>
                  <w:shd w:val="clear" w:color="auto" w:fill="auto"/>
                  <w:vAlign w:val="center"/>
                </w:tcPr>
                <w:p w:rsidR="00E143E8" w:rsidRPr="00E75772" w:rsidRDefault="00E143E8" w:rsidP="001E166C">
                  <w:pPr>
                    <w:rPr>
                      <w:sz w:val="18"/>
                      <w:szCs w:val="18"/>
                    </w:rPr>
                  </w:pPr>
                  <w:proofErr w:type="spellStart"/>
                  <w:r w:rsidRPr="00E75772">
                    <w:rPr>
                      <w:sz w:val="18"/>
                      <w:szCs w:val="18"/>
                    </w:rPr>
                    <w:t>Оповещатель</w:t>
                  </w:r>
                  <w:proofErr w:type="spellEnd"/>
                  <w:r w:rsidRPr="00E75772">
                    <w:rPr>
                      <w:sz w:val="18"/>
                      <w:szCs w:val="18"/>
                    </w:rPr>
                    <w:t xml:space="preserve"> звуковой (ПКИ-1 «Иволга»</w:t>
                  </w:r>
                </w:p>
              </w:tc>
              <w:tc>
                <w:tcPr>
                  <w:tcW w:w="850" w:type="dxa"/>
                  <w:tcBorders>
                    <w:top w:val="nil"/>
                    <w:left w:val="nil"/>
                    <w:bottom w:val="single" w:sz="4" w:space="0" w:color="auto"/>
                    <w:right w:val="single" w:sz="4" w:space="0" w:color="auto"/>
                  </w:tcBorders>
                  <w:shd w:val="clear" w:color="auto" w:fill="auto"/>
                  <w:vAlign w:val="center"/>
                </w:tcPr>
                <w:p w:rsidR="00E143E8" w:rsidRPr="00E75772" w:rsidRDefault="00E143E8" w:rsidP="001E166C">
                  <w:pPr>
                    <w:jc w:val="center"/>
                    <w:rPr>
                      <w:sz w:val="18"/>
                      <w:szCs w:val="18"/>
                    </w:rPr>
                  </w:pPr>
                  <w:r w:rsidRPr="00E75772">
                    <w:rPr>
                      <w:sz w:val="18"/>
                      <w:szCs w:val="18"/>
                    </w:rPr>
                    <w:t>шт.</w:t>
                  </w:r>
                </w:p>
              </w:tc>
              <w:tc>
                <w:tcPr>
                  <w:tcW w:w="1301" w:type="dxa"/>
                  <w:tcBorders>
                    <w:top w:val="nil"/>
                    <w:left w:val="nil"/>
                    <w:bottom w:val="single" w:sz="4" w:space="0" w:color="auto"/>
                    <w:right w:val="single" w:sz="4" w:space="0" w:color="auto"/>
                  </w:tcBorders>
                  <w:shd w:val="clear" w:color="auto" w:fill="auto"/>
                  <w:noWrap/>
                  <w:vAlign w:val="center"/>
                </w:tcPr>
                <w:p w:rsidR="00E143E8" w:rsidRPr="00E75772" w:rsidRDefault="00E143E8" w:rsidP="001E166C">
                  <w:pPr>
                    <w:jc w:val="center"/>
                    <w:rPr>
                      <w:sz w:val="16"/>
                      <w:szCs w:val="16"/>
                    </w:rPr>
                  </w:pPr>
                  <w:r w:rsidRPr="00E75772">
                    <w:rPr>
                      <w:sz w:val="16"/>
                      <w:szCs w:val="16"/>
                    </w:rPr>
                    <w:t>6</w:t>
                  </w:r>
                </w:p>
              </w:tc>
            </w:tr>
            <w:tr w:rsidR="00E143E8" w:rsidRPr="00E75772" w:rsidTr="001E166C">
              <w:trPr>
                <w:trHeight w:val="480"/>
              </w:trPr>
              <w:tc>
                <w:tcPr>
                  <w:tcW w:w="3686" w:type="dxa"/>
                  <w:tcBorders>
                    <w:top w:val="nil"/>
                    <w:left w:val="single" w:sz="4" w:space="0" w:color="auto"/>
                    <w:bottom w:val="single" w:sz="4" w:space="0" w:color="auto"/>
                    <w:right w:val="single" w:sz="4" w:space="0" w:color="auto"/>
                  </w:tcBorders>
                  <w:shd w:val="clear" w:color="auto" w:fill="auto"/>
                </w:tcPr>
                <w:p w:rsidR="00E143E8" w:rsidRPr="00E75772" w:rsidRDefault="00E143E8" w:rsidP="001E166C">
                  <w:pPr>
                    <w:rPr>
                      <w:sz w:val="18"/>
                      <w:szCs w:val="18"/>
                    </w:rPr>
                  </w:pPr>
                  <w:proofErr w:type="spellStart"/>
                  <w:r w:rsidRPr="00E75772">
                    <w:rPr>
                      <w:sz w:val="18"/>
                      <w:szCs w:val="18"/>
                    </w:rPr>
                    <w:t>Оповещатель</w:t>
                  </w:r>
                  <w:proofErr w:type="spellEnd"/>
                  <w:r w:rsidRPr="00E75772">
                    <w:rPr>
                      <w:sz w:val="18"/>
                      <w:szCs w:val="18"/>
                    </w:rPr>
                    <w:t xml:space="preserve"> световой, НБО-1х2 12В-01 "Люкс" «Выход»</w:t>
                  </w:r>
                </w:p>
              </w:tc>
              <w:tc>
                <w:tcPr>
                  <w:tcW w:w="850" w:type="dxa"/>
                  <w:tcBorders>
                    <w:top w:val="nil"/>
                    <w:left w:val="nil"/>
                    <w:bottom w:val="single" w:sz="4" w:space="0" w:color="auto"/>
                    <w:right w:val="single" w:sz="4" w:space="0" w:color="auto"/>
                  </w:tcBorders>
                  <w:shd w:val="clear" w:color="auto" w:fill="auto"/>
                  <w:vAlign w:val="center"/>
                </w:tcPr>
                <w:p w:rsidR="00E143E8" w:rsidRPr="00E75772" w:rsidRDefault="00E143E8" w:rsidP="001E166C">
                  <w:pPr>
                    <w:jc w:val="center"/>
                    <w:rPr>
                      <w:sz w:val="18"/>
                      <w:szCs w:val="18"/>
                    </w:rPr>
                  </w:pPr>
                  <w:r w:rsidRPr="00E75772">
                    <w:rPr>
                      <w:sz w:val="18"/>
                      <w:szCs w:val="18"/>
                    </w:rPr>
                    <w:t>шт.</w:t>
                  </w:r>
                </w:p>
              </w:tc>
              <w:tc>
                <w:tcPr>
                  <w:tcW w:w="1301" w:type="dxa"/>
                  <w:tcBorders>
                    <w:top w:val="nil"/>
                    <w:left w:val="nil"/>
                    <w:bottom w:val="single" w:sz="4" w:space="0" w:color="auto"/>
                    <w:right w:val="single" w:sz="4" w:space="0" w:color="auto"/>
                  </w:tcBorders>
                  <w:shd w:val="clear" w:color="auto" w:fill="auto"/>
                  <w:noWrap/>
                  <w:vAlign w:val="center"/>
                </w:tcPr>
                <w:p w:rsidR="00E143E8" w:rsidRPr="00E75772" w:rsidRDefault="00E143E8" w:rsidP="001E166C">
                  <w:pPr>
                    <w:jc w:val="center"/>
                    <w:rPr>
                      <w:sz w:val="16"/>
                      <w:szCs w:val="16"/>
                    </w:rPr>
                  </w:pPr>
                  <w:r w:rsidRPr="00E75772">
                    <w:rPr>
                      <w:sz w:val="16"/>
                      <w:szCs w:val="16"/>
                    </w:rPr>
                    <w:t>3</w:t>
                  </w:r>
                </w:p>
              </w:tc>
            </w:tr>
          </w:tbl>
          <w:p w:rsidR="00E143E8" w:rsidRPr="00E75772" w:rsidRDefault="00E143E8" w:rsidP="001E166C"/>
        </w:tc>
        <w:tc>
          <w:tcPr>
            <w:tcW w:w="1418" w:type="dxa"/>
          </w:tcPr>
          <w:p w:rsidR="00E143E8" w:rsidRDefault="00E143E8" w:rsidP="001E166C">
            <w:pPr>
              <w:jc w:val="center"/>
            </w:pPr>
            <w:r w:rsidRPr="00E75772">
              <w:t>Один раз в месяц</w:t>
            </w:r>
            <w:r>
              <w:t xml:space="preserve"> </w:t>
            </w:r>
          </w:p>
        </w:tc>
      </w:tr>
    </w:tbl>
    <w:p w:rsidR="006F33D3" w:rsidRDefault="006F33D3" w:rsidP="006F33D3"/>
    <w:p w:rsidR="006F33D3" w:rsidRDefault="006F33D3" w:rsidP="006F33D3"/>
    <w:p w:rsidR="006F33D3" w:rsidRDefault="006F33D3" w:rsidP="006F33D3">
      <w:r>
        <w:rPr>
          <w:noProof/>
        </w:rPr>
        <mc:AlternateContent>
          <mc:Choice Requires="wps">
            <w:drawing>
              <wp:anchor distT="0" distB="0" distL="114300" distR="114300" simplePos="0" relativeHeight="251659264" behindDoc="0" locked="0" layoutInCell="1" allowOverlap="1">
                <wp:simplePos x="0" y="0"/>
                <wp:positionH relativeFrom="column">
                  <wp:posOffset>6400800</wp:posOffset>
                </wp:positionH>
                <wp:positionV relativeFrom="paragraph">
                  <wp:posOffset>635</wp:posOffset>
                </wp:positionV>
                <wp:extent cx="45085" cy="123825"/>
                <wp:effectExtent l="3810" t="1905" r="0" b="0"/>
                <wp:wrapNone/>
                <wp:docPr id="1" name="Поле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085" cy="1238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F33D3" w:rsidRDefault="006F33D3" w:rsidP="006F33D3"/>
                          <w:p w:rsidR="006F33D3" w:rsidRPr="0094644E" w:rsidRDefault="006F33D3" w:rsidP="006F33D3"/>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Поле 1" o:spid="_x0000_s1026" type="#_x0000_t202" style="position:absolute;margin-left:7in;margin-top:.05pt;width:3.55pt;height:9.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" stroked="f">
                <v:textbox>
                  <w:txbxContent>
                    <w:p w:rsidR="006F33D3" w:rsidRDefault="006F33D3" w:rsidP="006F33D3"/>
                    <w:p w:rsidR="006F33D3" w:rsidRPr="0094644E" w:rsidRDefault="006F33D3" w:rsidP="006F33D3"/>
                  </w:txbxContent>
                </v:textbox>
              </v:shape>
            </w:pict>
          </mc:Fallback>
        </mc:AlternateContent>
      </w:r>
    </w:p>
    <w:p w:rsidR="006F33D3" w:rsidRDefault="006F33D3" w:rsidP="006F33D3">
      <w:pPr>
        <w:rPr>
          <w:b/>
          <w:bCs/>
        </w:rPr>
      </w:pPr>
    </w:p>
    <w:p w:rsidR="006F33D3" w:rsidRDefault="006F33D3" w:rsidP="006F33D3">
      <w:pPr>
        <w:rPr>
          <w:b/>
          <w:bCs/>
        </w:rPr>
      </w:pPr>
      <w:r w:rsidRPr="005C3A7E">
        <w:rPr>
          <w:b/>
          <w:bCs/>
        </w:rPr>
        <w:t>Содержание работ</w:t>
      </w:r>
    </w:p>
    <w:p w:rsidR="006F33D3" w:rsidRDefault="006F33D3" w:rsidP="006F33D3">
      <w:pPr>
        <w:rPr>
          <w:b/>
          <w:bCs/>
        </w:rPr>
      </w:pPr>
      <w:r>
        <w:rPr>
          <w:b/>
          <w:bCs/>
        </w:rPr>
        <w:t xml:space="preserve">Технического обслуживания </w:t>
      </w:r>
      <w:r>
        <w:rPr>
          <w:b/>
          <w:szCs w:val="24"/>
        </w:rPr>
        <w:t xml:space="preserve"> системы</w:t>
      </w:r>
      <w:r w:rsidRPr="004C59DA">
        <w:rPr>
          <w:b/>
          <w:szCs w:val="24"/>
        </w:rPr>
        <w:t xml:space="preserve"> автоматической пожарной сигнализации, системы оповещения и управления эвакуацией людей</w:t>
      </w:r>
      <w:r w:rsidRPr="00676AC6">
        <w:rPr>
          <w:b/>
          <w:szCs w:val="24"/>
        </w:rPr>
        <w:t xml:space="preserve"> </w:t>
      </w:r>
      <w:r>
        <w:rPr>
          <w:b/>
          <w:szCs w:val="24"/>
        </w:rPr>
        <w:t xml:space="preserve"> </w:t>
      </w:r>
      <w:r w:rsidRPr="004C59DA">
        <w:rPr>
          <w:b/>
          <w:szCs w:val="24"/>
        </w:rPr>
        <w:t>пожар</w:t>
      </w:r>
      <w:r>
        <w:rPr>
          <w:b/>
          <w:szCs w:val="24"/>
        </w:rPr>
        <w:t>е, в зданиях администрации города</w:t>
      </w:r>
    </w:p>
    <w:p w:rsidR="006F33D3" w:rsidRDefault="006F33D3" w:rsidP="006F33D3">
      <w:r w:rsidRPr="004A4E05">
        <w:rPr>
          <w:b/>
          <w:bCs/>
        </w:rPr>
        <w:br/>
      </w:r>
      <w:r w:rsidRPr="005C3A7E">
        <w:t>• Контроль состояния корпуса, кнопок, выключателей и переключателей, световой индикации, информационных надписей и пломбирование прибора приемно-ко</w:t>
      </w:r>
      <w:r>
        <w:t>нт</w:t>
      </w:r>
      <w:r w:rsidRPr="005C3A7E">
        <w:t>рольного (П</w:t>
      </w:r>
      <w:r>
        <w:t>П</w:t>
      </w:r>
      <w:r w:rsidRPr="005C3A7E">
        <w:t>К), его крепления</w:t>
      </w:r>
      <w:r>
        <w:t xml:space="preserve"> </w:t>
      </w:r>
      <w:r w:rsidRPr="005C3A7E">
        <w:t xml:space="preserve">(установки), заземления и внешних соединений. </w:t>
      </w:r>
      <w:r w:rsidRPr="005C3A7E">
        <w:br/>
        <w:t xml:space="preserve">• Контроль состояния и крепление шлейфа сигнализации с </w:t>
      </w:r>
      <w:proofErr w:type="spellStart"/>
      <w:r w:rsidRPr="005C3A7E">
        <w:t>извещателями</w:t>
      </w:r>
      <w:proofErr w:type="spellEnd"/>
      <w:r w:rsidRPr="005C3A7E">
        <w:t xml:space="preserve">, линий связи. </w:t>
      </w:r>
      <w:r w:rsidRPr="005C3A7E">
        <w:br/>
        <w:t xml:space="preserve">• Контроль состояния корпуса, крепления, внешних соединений и заземления </w:t>
      </w:r>
      <w:proofErr w:type="spellStart"/>
      <w:r w:rsidRPr="005C3A7E">
        <w:t>извещателей</w:t>
      </w:r>
      <w:proofErr w:type="spellEnd"/>
      <w:r w:rsidRPr="005C3A7E">
        <w:t xml:space="preserve"> (при необходимости). </w:t>
      </w:r>
      <w:r w:rsidRPr="005C3A7E">
        <w:br/>
        <w:t xml:space="preserve">• Проверка срабатывания системы при имитации (по каждому шлейфу) режимов </w:t>
      </w:r>
      <w:r>
        <w:t>«</w:t>
      </w:r>
      <w:r w:rsidRPr="005C3A7E">
        <w:t>Пожар»</w:t>
      </w:r>
      <w:r>
        <w:t xml:space="preserve"> </w:t>
      </w:r>
      <w:r w:rsidRPr="005C3A7E">
        <w:t xml:space="preserve"> (тревога), «неисправность» (</w:t>
      </w:r>
      <w:proofErr w:type="spellStart"/>
      <w:r w:rsidRPr="005C3A7E">
        <w:t>к.з</w:t>
      </w:r>
      <w:proofErr w:type="spellEnd"/>
      <w:r w:rsidRPr="005C3A7E">
        <w:t xml:space="preserve">., обрыв), а также восстановление дежурного режима» системы. </w:t>
      </w:r>
      <w:r w:rsidRPr="005C3A7E">
        <w:br/>
        <w:t xml:space="preserve">• Проверка выдачи сигналов управления </w:t>
      </w:r>
      <w:r w:rsidRPr="00BA50FA">
        <w:t xml:space="preserve">АСПТ, </w:t>
      </w:r>
      <w:r w:rsidRPr="005C3A7E">
        <w:t xml:space="preserve">выносными </w:t>
      </w:r>
      <w:proofErr w:type="spellStart"/>
      <w:r w:rsidRPr="005C3A7E">
        <w:t>оповещателями</w:t>
      </w:r>
      <w:proofErr w:type="spellEnd"/>
      <w:r w:rsidRPr="005C3A7E">
        <w:t xml:space="preserve">, проверка сдачи на </w:t>
      </w:r>
      <w:r>
        <w:t>ПЦН</w:t>
      </w:r>
      <w:r w:rsidRPr="005C3A7E">
        <w:t>, проверка пере</w:t>
      </w:r>
      <w:r>
        <w:t>кл</w:t>
      </w:r>
      <w:r w:rsidRPr="005C3A7E">
        <w:t xml:space="preserve">ючения на резервное питание </w:t>
      </w:r>
      <w:r>
        <w:t>и</w:t>
      </w:r>
      <w:r w:rsidRPr="005C3A7E">
        <w:t xml:space="preserve"> обратно, проверка работоспособности </w:t>
      </w:r>
      <w:r>
        <w:t xml:space="preserve">внутренних </w:t>
      </w:r>
      <w:r w:rsidRPr="005C3A7E">
        <w:t xml:space="preserve">контрольных устройств. </w:t>
      </w:r>
      <w:r w:rsidRPr="004A4E05">
        <w:rPr>
          <w:b/>
          <w:bCs/>
        </w:rPr>
        <w:br/>
      </w:r>
      <w:r w:rsidRPr="005C3A7E">
        <w:t xml:space="preserve">• Чистка наружных поверхностей корпуса ППК, монтажа, контактов реле, разъемов. Контроль состояния. </w:t>
      </w:r>
      <w:r w:rsidRPr="005C3A7E">
        <w:br/>
        <w:t xml:space="preserve">• Чистка наружных поверхностей </w:t>
      </w:r>
      <w:proofErr w:type="spellStart"/>
      <w:r w:rsidRPr="005C3A7E">
        <w:t>извещателей</w:t>
      </w:r>
      <w:proofErr w:type="spellEnd"/>
      <w:r w:rsidRPr="005C3A7E">
        <w:t xml:space="preserve">, внутреннего монтажа, контактной группы, розеток </w:t>
      </w:r>
      <w:proofErr w:type="spellStart"/>
      <w:r w:rsidRPr="005C3A7E">
        <w:t>извещателей</w:t>
      </w:r>
      <w:proofErr w:type="spellEnd"/>
      <w:r w:rsidRPr="005C3A7E">
        <w:t>, контроль работоспособности. Контрол</w:t>
      </w:r>
      <w:r>
        <w:t>ь состояния мест соединения со ш</w:t>
      </w:r>
      <w:r w:rsidRPr="005C3A7E">
        <w:t xml:space="preserve">лейфом. Контроль состояния вспомогательных элементов шлейфа (резисторов, диодов и т.д.). </w:t>
      </w:r>
      <w:r w:rsidRPr="005C3A7E">
        <w:br/>
        <w:t xml:space="preserve">• Чистка наружных поверхностей </w:t>
      </w:r>
      <w:proofErr w:type="spellStart"/>
      <w:r w:rsidRPr="005C3A7E">
        <w:t>оповещателей</w:t>
      </w:r>
      <w:proofErr w:type="spellEnd"/>
      <w:r w:rsidRPr="005C3A7E">
        <w:t xml:space="preserve">. </w:t>
      </w:r>
      <w:r w:rsidRPr="005C3A7E">
        <w:br/>
        <w:t>• Устранение обрыва (</w:t>
      </w:r>
      <w:proofErr w:type="spellStart"/>
      <w:r w:rsidRPr="005C3A7E">
        <w:t>к.з</w:t>
      </w:r>
      <w:proofErr w:type="spellEnd"/>
      <w:r w:rsidRPr="005C3A7E">
        <w:t xml:space="preserve">.), восстановление прочности крепления шлейфа сигнализации с </w:t>
      </w:r>
      <w:proofErr w:type="spellStart"/>
      <w:r w:rsidRPr="005C3A7E">
        <w:t>извещателями</w:t>
      </w:r>
      <w:proofErr w:type="spellEnd"/>
      <w:r w:rsidRPr="005C3A7E">
        <w:t xml:space="preserve">, линий связи. </w:t>
      </w:r>
      <w:r w:rsidRPr="005C3A7E">
        <w:br/>
        <w:t xml:space="preserve">• Восстановление прочности крепления, внешних соединений, заземления, </w:t>
      </w:r>
      <w:proofErr w:type="spellStart"/>
      <w:r w:rsidRPr="005C3A7E">
        <w:t>оповещателей</w:t>
      </w:r>
      <w:proofErr w:type="spellEnd"/>
      <w:r w:rsidRPr="005C3A7E">
        <w:t xml:space="preserve">. </w:t>
      </w:r>
      <w:r w:rsidRPr="005C3A7E">
        <w:br/>
      </w:r>
      <w:r w:rsidRPr="005C3A7E">
        <w:lastRenderedPageBreak/>
        <w:t>• Измерение электрического сопротивления шлейфа сигнализации, сопротивлен</w:t>
      </w:r>
      <w:r>
        <w:t>ия изоляции электрических цепей с выдачей актов замеров.</w:t>
      </w:r>
      <w:r w:rsidRPr="005C3A7E">
        <w:t xml:space="preserve"> </w:t>
      </w:r>
      <w:r w:rsidRPr="005C3A7E">
        <w:br/>
        <w:t>•</w:t>
      </w:r>
      <w:r>
        <w:t xml:space="preserve">Проводить  ТО персоналом соответствующей квалификации, аттестованным по «Правила технической эксплуатации и Правила техники безопасности  при эксплуатации электроустановок  потребителей » </w:t>
      </w:r>
    </w:p>
    <w:p w:rsidR="006F33D3" w:rsidRPr="000B34A1" w:rsidRDefault="006F33D3" w:rsidP="006F33D3">
      <w:r>
        <w:rPr>
          <w:color w:val="333333"/>
        </w:rPr>
        <w:t xml:space="preserve">  </w:t>
      </w:r>
      <w:r w:rsidRPr="004A4E05">
        <w:rPr>
          <w:color w:val="333333"/>
        </w:rPr>
        <w:t>Организация и порядок проведения работ по техническому обслуживанию и ремонту охранных систем и установок противопожарной защиты регламентирован в основном в следующих нормативных документах:</w:t>
      </w:r>
      <w:r w:rsidRPr="004A4E05">
        <w:rPr>
          <w:color w:val="333333"/>
        </w:rPr>
        <w:br/>
      </w:r>
      <w:r w:rsidRPr="004A4E05">
        <w:rPr>
          <w:rStyle w:val="af7"/>
          <w:color w:val="333333"/>
        </w:rPr>
        <w:t>РД 009-01-96</w:t>
      </w:r>
      <w:r w:rsidRPr="004A4E05">
        <w:rPr>
          <w:color w:val="333333"/>
        </w:rPr>
        <w:t xml:space="preserve"> (система руководящих документов по пожарной автоматике установки пожарной автоматики правила технического содержания)</w:t>
      </w:r>
      <w:r w:rsidRPr="004A4E05">
        <w:rPr>
          <w:color w:val="333333"/>
        </w:rPr>
        <w:br/>
      </w:r>
      <w:r w:rsidRPr="004A4E05">
        <w:rPr>
          <w:rStyle w:val="af7"/>
          <w:color w:val="333333"/>
        </w:rPr>
        <w:t>РД 009-02-96</w:t>
      </w:r>
      <w:r w:rsidRPr="004A4E05">
        <w:rPr>
          <w:color w:val="333333"/>
        </w:rPr>
        <w:t xml:space="preserve"> (система руководящих документов по пожарной автоматике, установки пожарной автоматики, техническое обслуживание и планово-предупредительный ремонт)</w:t>
      </w:r>
      <w:r w:rsidRPr="004A4E05">
        <w:rPr>
          <w:color w:val="333333"/>
        </w:rPr>
        <w:br/>
      </w:r>
      <w:r w:rsidRPr="004A4E05">
        <w:rPr>
          <w:rStyle w:val="af7"/>
          <w:color w:val="333333"/>
        </w:rPr>
        <w:t>РД 25.964-90</w:t>
      </w:r>
      <w:r w:rsidRPr="004A4E05">
        <w:rPr>
          <w:color w:val="333333"/>
        </w:rPr>
        <w:t xml:space="preserve"> (система технического обслуживания и ремонта автоматических установок пожаротушения, </w:t>
      </w:r>
      <w:proofErr w:type="spellStart"/>
      <w:r w:rsidRPr="004A4E05">
        <w:rPr>
          <w:color w:val="333333"/>
        </w:rPr>
        <w:t>дымоудаления</w:t>
      </w:r>
      <w:proofErr w:type="spellEnd"/>
      <w:r w:rsidRPr="004A4E05">
        <w:rPr>
          <w:color w:val="333333"/>
        </w:rPr>
        <w:t>, охранной, пожарной и охранно-пожарной сигнализации)</w:t>
      </w:r>
    </w:p>
    <w:p w:rsidR="006F33D3" w:rsidRDefault="006F33D3" w:rsidP="006F33D3"/>
    <w:p w:rsidR="006F33D3" w:rsidRPr="00ED075A" w:rsidRDefault="006F33D3" w:rsidP="006F33D3"/>
    <w:p w:rsidR="00F9177E" w:rsidRDefault="00F9177E" w:rsidP="003E5F4D">
      <w:pPr>
        <w:ind w:firstLine="567"/>
        <w:jc w:val="right"/>
      </w:pPr>
    </w:p>
    <w:p w:rsidR="00F9177E" w:rsidRDefault="00F9177E" w:rsidP="003E5F4D">
      <w:pPr>
        <w:ind w:firstLine="567"/>
        <w:jc w:val="right"/>
      </w:pPr>
    </w:p>
    <w:p w:rsidR="00F9177E" w:rsidRDefault="00F9177E" w:rsidP="003E5F4D">
      <w:pPr>
        <w:ind w:firstLine="567"/>
        <w:jc w:val="right"/>
      </w:pPr>
    </w:p>
    <w:p w:rsidR="00F9177E" w:rsidRDefault="00F9177E" w:rsidP="003E5F4D">
      <w:pPr>
        <w:ind w:firstLine="567"/>
        <w:jc w:val="right"/>
      </w:pPr>
    </w:p>
    <w:p w:rsidR="00F9177E" w:rsidRDefault="00F9177E" w:rsidP="003E5F4D">
      <w:pPr>
        <w:ind w:firstLine="567"/>
        <w:jc w:val="right"/>
      </w:pPr>
    </w:p>
    <w:p w:rsidR="00F9177E" w:rsidRDefault="00F9177E" w:rsidP="003E5F4D">
      <w:pPr>
        <w:ind w:firstLine="567"/>
        <w:jc w:val="right"/>
      </w:pPr>
    </w:p>
    <w:p w:rsidR="00240FB6" w:rsidRDefault="00240FB6" w:rsidP="003E5F4D">
      <w:pPr>
        <w:ind w:firstLine="567"/>
        <w:jc w:val="right"/>
      </w:pPr>
    </w:p>
    <w:p w:rsidR="006F33D3" w:rsidRDefault="006F33D3" w:rsidP="003E5F4D">
      <w:pPr>
        <w:ind w:firstLine="567"/>
        <w:jc w:val="right"/>
      </w:pPr>
    </w:p>
    <w:p w:rsidR="006F33D3" w:rsidRDefault="006F33D3" w:rsidP="003E5F4D">
      <w:pPr>
        <w:ind w:firstLine="567"/>
        <w:jc w:val="right"/>
      </w:pPr>
    </w:p>
    <w:p w:rsidR="006F33D3" w:rsidRDefault="006F33D3" w:rsidP="003E5F4D">
      <w:pPr>
        <w:ind w:firstLine="567"/>
        <w:jc w:val="right"/>
      </w:pPr>
    </w:p>
    <w:p w:rsidR="006F33D3" w:rsidRDefault="006F33D3" w:rsidP="003E5F4D">
      <w:pPr>
        <w:ind w:firstLine="567"/>
        <w:jc w:val="right"/>
      </w:pPr>
    </w:p>
    <w:p w:rsidR="006F33D3" w:rsidRDefault="006F33D3" w:rsidP="003E5F4D">
      <w:pPr>
        <w:ind w:firstLine="567"/>
        <w:jc w:val="right"/>
      </w:pPr>
    </w:p>
    <w:p w:rsidR="006F33D3" w:rsidRDefault="006F33D3" w:rsidP="003E5F4D">
      <w:pPr>
        <w:ind w:firstLine="567"/>
        <w:jc w:val="right"/>
      </w:pPr>
    </w:p>
    <w:p w:rsidR="006F33D3" w:rsidRDefault="006F33D3" w:rsidP="003E5F4D">
      <w:pPr>
        <w:ind w:firstLine="567"/>
        <w:jc w:val="right"/>
      </w:pPr>
    </w:p>
    <w:p w:rsidR="006F33D3" w:rsidRDefault="006F33D3" w:rsidP="003E5F4D">
      <w:pPr>
        <w:ind w:firstLine="567"/>
        <w:jc w:val="right"/>
      </w:pPr>
    </w:p>
    <w:p w:rsidR="006F33D3" w:rsidRDefault="006F33D3" w:rsidP="003E5F4D">
      <w:pPr>
        <w:ind w:firstLine="567"/>
        <w:jc w:val="right"/>
      </w:pPr>
    </w:p>
    <w:p w:rsidR="006F33D3" w:rsidRDefault="006F33D3" w:rsidP="003E5F4D">
      <w:pPr>
        <w:ind w:firstLine="567"/>
        <w:jc w:val="right"/>
      </w:pPr>
    </w:p>
    <w:p w:rsidR="006F33D3" w:rsidRDefault="006F33D3" w:rsidP="003E5F4D">
      <w:pPr>
        <w:ind w:firstLine="567"/>
        <w:jc w:val="right"/>
      </w:pPr>
    </w:p>
    <w:p w:rsidR="006F33D3" w:rsidRDefault="006F33D3" w:rsidP="003E5F4D">
      <w:pPr>
        <w:ind w:firstLine="567"/>
        <w:jc w:val="right"/>
      </w:pPr>
    </w:p>
    <w:p w:rsidR="006F33D3" w:rsidRDefault="006F33D3" w:rsidP="003E5F4D">
      <w:pPr>
        <w:ind w:firstLine="567"/>
        <w:jc w:val="right"/>
      </w:pPr>
    </w:p>
    <w:p w:rsidR="006F33D3" w:rsidRDefault="006F33D3" w:rsidP="003E5F4D">
      <w:pPr>
        <w:ind w:firstLine="567"/>
        <w:jc w:val="right"/>
      </w:pPr>
    </w:p>
    <w:p w:rsidR="006F33D3" w:rsidRDefault="006F33D3" w:rsidP="003E5F4D">
      <w:pPr>
        <w:ind w:firstLine="567"/>
        <w:jc w:val="right"/>
      </w:pPr>
    </w:p>
    <w:p w:rsidR="006F33D3" w:rsidRDefault="006F33D3" w:rsidP="003E5F4D">
      <w:pPr>
        <w:ind w:firstLine="567"/>
        <w:jc w:val="right"/>
      </w:pPr>
    </w:p>
    <w:p w:rsidR="006F33D3" w:rsidRDefault="006F33D3" w:rsidP="003E5F4D">
      <w:pPr>
        <w:ind w:firstLine="567"/>
        <w:jc w:val="right"/>
      </w:pPr>
    </w:p>
    <w:p w:rsidR="006F33D3" w:rsidRDefault="006F33D3" w:rsidP="003E5F4D">
      <w:pPr>
        <w:ind w:firstLine="567"/>
        <w:jc w:val="right"/>
      </w:pPr>
    </w:p>
    <w:p w:rsidR="006F33D3" w:rsidRDefault="006F33D3" w:rsidP="003E5F4D">
      <w:pPr>
        <w:ind w:firstLine="567"/>
        <w:jc w:val="right"/>
      </w:pPr>
    </w:p>
    <w:p w:rsidR="006F33D3" w:rsidRDefault="006F33D3" w:rsidP="003E5F4D">
      <w:pPr>
        <w:ind w:firstLine="567"/>
        <w:jc w:val="right"/>
      </w:pPr>
    </w:p>
    <w:p w:rsidR="006F33D3" w:rsidRDefault="006F33D3" w:rsidP="003E5F4D">
      <w:pPr>
        <w:ind w:firstLine="567"/>
        <w:jc w:val="right"/>
      </w:pPr>
    </w:p>
    <w:p w:rsidR="006F33D3" w:rsidRDefault="006F33D3" w:rsidP="003E5F4D">
      <w:pPr>
        <w:ind w:firstLine="567"/>
        <w:jc w:val="right"/>
      </w:pPr>
    </w:p>
    <w:p w:rsidR="006F33D3" w:rsidRDefault="006F33D3" w:rsidP="003E5F4D">
      <w:pPr>
        <w:ind w:firstLine="567"/>
        <w:jc w:val="right"/>
      </w:pPr>
    </w:p>
    <w:p w:rsidR="006F33D3" w:rsidRDefault="006F33D3" w:rsidP="003E5F4D">
      <w:pPr>
        <w:ind w:firstLine="567"/>
        <w:jc w:val="right"/>
      </w:pPr>
    </w:p>
    <w:p w:rsidR="006F33D3" w:rsidRDefault="006F33D3" w:rsidP="003E5F4D">
      <w:pPr>
        <w:ind w:firstLine="567"/>
        <w:jc w:val="right"/>
      </w:pPr>
    </w:p>
    <w:p w:rsidR="006F33D3" w:rsidRDefault="006F33D3" w:rsidP="003E5F4D">
      <w:pPr>
        <w:ind w:firstLine="567"/>
        <w:jc w:val="right"/>
      </w:pPr>
    </w:p>
    <w:p w:rsidR="006F33D3" w:rsidRDefault="006F33D3" w:rsidP="003E5F4D">
      <w:pPr>
        <w:ind w:firstLine="567"/>
        <w:jc w:val="right"/>
      </w:pPr>
    </w:p>
    <w:p w:rsidR="006F33D3" w:rsidRDefault="006F33D3" w:rsidP="003E5F4D">
      <w:pPr>
        <w:ind w:firstLine="567"/>
        <w:jc w:val="right"/>
      </w:pPr>
    </w:p>
    <w:p w:rsidR="006F33D3" w:rsidRDefault="006F33D3" w:rsidP="003E5F4D">
      <w:pPr>
        <w:ind w:firstLine="567"/>
        <w:jc w:val="right"/>
      </w:pPr>
    </w:p>
    <w:p w:rsidR="006F33D3" w:rsidRDefault="006F33D3" w:rsidP="003E5F4D">
      <w:pPr>
        <w:ind w:firstLine="567"/>
        <w:jc w:val="right"/>
      </w:pPr>
    </w:p>
    <w:p w:rsidR="006F33D3" w:rsidRDefault="006F33D3" w:rsidP="003E5F4D">
      <w:pPr>
        <w:ind w:firstLine="567"/>
        <w:jc w:val="right"/>
      </w:pPr>
    </w:p>
    <w:p w:rsidR="006F33D3" w:rsidRDefault="006F33D3" w:rsidP="003E5F4D">
      <w:pPr>
        <w:ind w:firstLine="567"/>
        <w:jc w:val="right"/>
      </w:pPr>
    </w:p>
    <w:p w:rsidR="006F33D3" w:rsidRDefault="006F33D3" w:rsidP="003E5F4D">
      <w:pPr>
        <w:ind w:firstLine="567"/>
        <w:jc w:val="right"/>
      </w:pPr>
    </w:p>
    <w:p w:rsidR="006F33D3" w:rsidRDefault="006F33D3" w:rsidP="003E5F4D">
      <w:pPr>
        <w:ind w:firstLine="567"/>
        <w:jc w:val="right"/>
      </w:pPr>
    </w:p>
    <w:p w:rsidR="006F33D3" w:rsidRDefault="006F33D3" w:rsidP="003E5F4D">
      <w:pPr>
        <w:ind w:firstLine="567"/>
        <w:jc w:val="right"/>
      </w:pPr>
    </w:p>
    <w:p w:rsidR="006F33D3" w:rsidRDefault="006F33D3" w:rsidP="003E5F4D">
      <w:pPr>
        <w:ind w:firstLine="567"/>
        <w:jc w:val="right"/>
      </w:pPr>
    </w:p>
    <w:p w:rsidR="006F33D3" w:rsidRDefault="006F33D3" w:rsidP="003E5F4D">
      <w:pPr>
        <w:ind w:firstLine="567"/>
        <w:jc w:val="right"/>
      </w:pPr>
    </w:p>
    <w:p w:rsidR="00403164" w:rsidRDefault="00403164" w:rsidP="003E5F4D">
      <w:pPr>
        <w:ind w:firstLine="567"/>
        <w:jc w:val="right"/>
      </w:pPr>
    </w:p>
    <w:p w:rsidR="00403164" w:rsidRDefault="00403164" w:rsidP="003E5F4D">
      <w:pPr>
        <w:ind w:firstLine="567"/>
        <w:jc w:val="right"/>
      </w:pPr>
    </w:p>
    <w:p w:rsidR="00403164" w:rsidRDefault="00403164" w:rsidP="003E5F4D">
      <w:pPr>
        <w:ind w:firstLine="567"/>
        <w:jc w:val="right"/>
      </w:pPr>
    </w:p>
    <w:p w:rsidR="006F33D3" w:rsidRDefault="006F33D3" w:rsidP="003E5F4D">
      <w:pPr>
        <w:ind w:firstLine="567"/>
        <w:jc w:val="right"/>
      </w:pPr>
    </w:p>
    <w:p w:rsidR="00F9177E" w:rsidRDefault="00F9177E" w:rsidP="003E5F4D">
      <w:pPr>
        <w:ind w:firstLine="567"/>
        <w:jc w:val="right"/>
      </w:pPr>
    </w:p>
    <w:p w:rsidR="003E5F4D" w:rsidRDefault="003E5F4D" w:rsidP="003E5F4D">
      <w:pPr>
        <w:ind w:firstLine="567"/>
        <w:jc w:val="right"/>
      </w:pPr>
    </w:p>
    <w:p w:rsidR="003E5F4D" w:rsidRPr="00C62EFA" w:rsidRDefault="003E5F4D" w:rsidP="003E5F4D">
      <w:pPr>
        <w:ind w:firstLine="567"/>
        <w:jc w:val="right"/>
        <w:rPr>
          <w:sz w:val="24"/>
          <w:szCs w:val="24"/>
        </w:rPr>
      </w:pPr>
      <w:r w:rsidRPr="00C62EFA">
        <w:rPr>
          <w:sz w:val="24"/>
          <w:szCs w:val="24"/>
        </w:rPr>
        <w:lastRenderedPageBreak/>
        <w:t>Приложение №3</w:t>
      </w:r>
    </w:p>
    <w:p w:rsidR="003E5F4D" w:rsidRPr="00C62EFA" w:rsidRDefault="003E5F4D" w:rsidP="003E5F4D">
      <w:pPr>
        <w:ind w:firstLine="567"/>
        <w:jc w:val="right"/>
        <w:rPr>
          <w:sz w:val="24"/>
          <w:szCs w:val="24"/>
        </w:rPr>
      </w:pPr>
      <w:r w:rsidRPr="00C62EFA">
        <w:rPr>
          <w:sz w:val="24"/>
          <w:szCs w:val="24"/>
        </w:rPr>
        <w:t xml:space="preserve">к документации об открытом </w:t>
      </w:r>
    </w:p>
    <w:p w:rsidR="003E5F4D" w:rsidRPr="00C62EFA" w:rsidRDefault="003E5F4D" w:rsidP="003E5F4D">
      <w:pPr>
        <w:ind w:firstLine="567"/>
        <w:jc w:val="right"/>
        <w:rPr>
          <w:sz w:val="24"/>
          <w:szCs w:val="24"/>
        </w:rPr>
      </w:pPr>
      <w:r w:rsidRPr="00C62EFA">
        <w:rPr>
          <w:sz w:val="24"/>
          <w:szCs w:val="24"/>
        </w:rPr>
        <w:t>аукционе в электронной форме</w:t>
      </w:r>
    </w:p>
    <w:p w:rsidR="003E5F4D" w:rsidRDefault="003E5F4D" w:rsidP="003E5F4D">
      <w:pPr>
        <w:pStyle w:val="a3"/>
        <w:spacing w:line="280" w:lineRule="exact"/>
        <w:jc w:val="center"/>
        <w:rPr>
          <w:b/>
        </w:rPr>
      </w:pPr>
    </w:p>
    <w:p w:rsidR="003E5F4D" w:rsidRDefault="003E5F4D" w:rsidP="003E5F4D">
      <w:pPr>
        <w:pStyle w:val="a3"/>
        <w:spacing w:line="280" w:lineRule="exact"/>
        <w:jc w:val="center"/>
        <w:rPr>
          <w:b/>
        </w:rPr>
      </w:pPr>
    </w:p>
    <w:p w:rsidR="00F9177E" w:rsidRPr="00690E1F" w:rsidRDefault="00F9177E" w:rsidP="00F9177E">
      <w:pPr>
        <w:jc w:val="right"/>
        <w:rPr>
          <w:sz w:val="24"/>
          <w:szCs w:val="24"/>
        </w:rPr>
      </w:pPr>
      <w:r w:rsidRPr="00690E1F">
        <w:rPr>
          <w:sz w:val="24"/>
          <w:szCs w:val="24"/>
        </w:rPr>
        <w:t>проект</w:t>
      </w:r>
    </w:p>
    <w:p w:rsidR="006F33D3" w:rsidRPr="008D392B" w:rsidRDefault="006F33D3" w:rsidP="006F33D3">
      <w:pPr>
        <w:spacing w:line="360" w:lineRule="auto"/>
        <w:jc w:val="center"/>
        <w:rPr>
          <w:b/>
          <w:sz w:val="24"/>
          <w:szCs w:val="24"/>
        </w:rPr>
      </w:pPr>
      <w:r w:rsidRPr="008D392B">
        <w:rPr>
          <w:b/>
          <w:sz w:val="24"/>
          <w:szCs w:val="24"/>
        </w:rPr>
        <w:t>Муниципальный контракт  №</w:t>
      </w:r>
    </w:p>
    <w:p w:rsidR="006F33D3" w:rsidRPr="005F3E93" w:rsidRDefault="006F33D3" w:rsidP="006F33D3">
      <w:pPr>
        <w:pStyle w:val="a3"/>
        <w:spacing w:line="280" w:lineRule="exact"/>
        <w:jc w:val="center"/>
        <w:rPr>
          <w:szCs w:val="24"/>
        </w:rPr>
      </w:pPr>
      <w:r w:rsidRPr="005F3E93">
        <w:rPr>
          <w:szCs w:val="24"/>
        </w:rPr>
        <w:t xml:space="preserve">по  техническому обслуживанию (ТО) системы автоматической пожарной сигнализации, системы оповещения и управления эвакуацией людей при пожаре, в административном здании по адресу: г. Пермь, </w:t>
      </w:r>
      <w:r w:rsidRPr="005F3E93">
        <w:t>ул. Пермская,57</w:t>
      </w:r>
    </w:p>
    <w:p w:rsidR="006F33D3" w:rsidRPr="008D392B" w:rsidRDefault="006F33D3" w:rsidP="006F33D3">
      <w:pPr>
        <w:spacing w:line="360" w:lineRule="auto"/>
        <w:jc w:val="center"/>
        <w:rPr>
          <w:sz w:val="24"/>
        </w:rPr>
      </w:pPr>
    </w:p>
    <w:p w:rsidR="006F33D3" w:rsidRPr="008D392B" w:rsidRDefault="006F33D3" w:rsidP="006F33D3">
      <w:pPr>
        <w:spacing w:line="360" w:lineRule="auto"/>
        <w:rPr>
          <w:sz w:val="24"/>
          <w:szCs w:val="24"/>
        </w:rPr>
      </w:pPr>
      <w:r w:rsidRPr="008D392B">
        <w:rPr>
          <w:sz w:val="24"/>
          <w:szCs w:val="24"/>
        </w:rPr>
        <w:t xml:space="preserve">г. Пермь                                 </w:t>
      </w:r>
      <w:r w:rsidRPr="008D392B">
        <w:rPr>
          <w:sz w:val="24"/>
          <w:szCs w:val="24"/>
        </w:rPr>
        <w:tab/>
      </w:r>
      <w:r w:rsidRPr="008D392B">
        <w:rPr>
          <w:sz w:val="24"/>
          <w:szCs w:val="24"/>
        </w:rPr>
        <w:tab/>
      </w:r>
      <w:r w:rsidRPr="008D392B">
        <w:rPr>
          <w:sz w:val="24"/>
          <w:szCs w:val="24"/>
        </w:rPr>
        <w:tab/>
      </w:r>
      <w:r w:rsidRPr="008D392B">
        <w:rPr>
          <w:sz w:val="24"/>
          <w:szCs w:val="24"/>
        </w:rPr>
        <w:tab/>
        <w:t xml:space="preserve">              «___» __________2012 год</w:t>
      </w:r>
    </w:p>
    <w:p w:rsidR="006F33D3" w:rsidRPr="008D392B" w:rsidRDefault="006F33D3" w:rsidP="006F33D3">
      <w:pPr>
        <w:snapToGrid w:val="0"/>
        <w:spacing w:line="360" w:lineRule="auto"/>
        <w:ind w:firstLine="567"/>
        <w:jc w:val="both"/>
        <w:rPr>
          <w:b/>
          <w:sz w:val="24"/>
          <w:szCs w:val="24"/>
        </w:rPr>
      </w:pPr>
    </w:p>
    <w:p w:rsidR="006F33D3" w:rsidRPr="008D392B" w:rsidRDefault="006F33D3" w:rsidP="006F33D3">
      <w:pPr>
        <w:tabs>
          <w:tab w:val="left" w:pos="-180"/>
        </w:tabs>
        <w:spacing w:line="360" w:lineRule="auto"/>
        <w:ind w:firstLine="540"/>
        <w:jc w:val="both"/>
        <w:rPr>
          <w:sz w:val="24"/>
          <w:szCs w:val="24"/>
        </w:rPr>
      </w:pPr>
      <w:r w:rsidRPr="008D392B">
        <w:rPr>
          <w:b/>
          <w:sz w:val="24"/>
          <w:szCs w:val="24"/>
        </w:rPr>
        <w:t xml:space="preserve">Муниципальное казенное учреждение «Управление по эксплуатации административных зданий города Перми», </w:t>
      </w:r>
      <w:r w:rsidRPr="008D392B">
        <w:rPr>
          <w:sz w:val="24"/>
          <w:szCs w:val="24"/>
        </w:rPr>
        <w:t>именуемое далее по тексту «Заказчик», в  лице руководителя Гагарина Александра Аркадьевича, действующего на основании Устава, с одной стороны и  _______________________________,  именуемый (</w:t>
      </w:r>
      <w:proofErr w:type="spellStart"/>
      <w:r w:rsidRPr="008D392B">
        <w:rPr>
          <w:sz w:val="24"/>
          <w:szCs w:val="24"/>
        </w:rPr>
        <w:t>ое</w:t>
      </w:r>
      <w:proofErr w:type="spellEnd"/>
      <w:r w:rsidRPr="008D392B">
        <w:rPr>
          <w:sz w:val="24"/>
          <w:szCs w:val="24"/>
        </w:rPr>
        <w:t>) в дальнейшем «Подрядчик», в лице _________________________, действующего на основании  ________________________________, с другой стороны, на основании результатов размещения муниципального заказа путем проведения открытого аукциона в электронной форме (протокол № __ от «___» ______ 2012 г.) заключили настоящий муниципальный контракт (далее – контракт) о нижеследующем:</w:t>
      </w:r>
    </w:p>
    <w:p w:rsidR="006F33D3" w:rsidRPr="008D392B" w:rsidRDefault="006F33D3" w:rsidP="006F33D3">
      <w:pPr>
        <w:autoSpaceDE w:val="0"/>
        <w:autoSpaceDN w:val="0"/>
        <w:adjustRightInd w:val="0"/>
        <w:spacing w:line="360" w:lineRule="auto"/>
        <w:jc w:val="both"/>
        <w:rPr>
          <w:b/>
          <w:sz w:val="24"/>
          <w:szCs w:val="24"/>
          <w:highlight w:val="lightGray"/>
        </w:rPr>
      </w:pPr>
    </w:p>
    <w:p w:rsidR="006F33D3" w:rsidRPr="008D392B" w:rsidRDefault="006F33D3" w:rsidP="006F33D3">
      <w:pPr>
        <w:autoSpaceDE w:val="0"/>
        <w:autoSpaceDN w:val="0"/>
        <w:adjustRightInd w:val="0"/>
        <w:spacing w:line="360" w:lineRule="auto"/>
        <w:jc w:val="center"/>
        <w:rPr>
          <w:b/>
          <w:sz w:val="24"/>
          <w:szCs w:val="24"/>
        </w:rPr>
      </w:pPr>
      <w:r w:rsidRPr="008D392B">
        <w:rPr>
          <w:b/>
          <w:sz w:val="24"/>
          <w:szCs w:val="24"/>
        </w:rPr>
        <w:t>1. Предмет контракта</w:t>
      </w:r>
    </w:p>
    <w:p w:rsidR="006F33D3" w:rsidRPr="008D392B" w:rsidRDefault="006F33D3" w:rsidP="006F33D3">
      <w:pPr>
        <w:pStyle w:val="a3"/>
        <w:spacing w:line="280" w:lineRule="exact"/>
        <w:rPr>
          <w:szCs w:val="24"/>
        </w:rPr>
      </w:pPr>
      <w:r w:rsidRPr="008D392B">
        <w:rPr>
          <w:szCs w:val="24"/>
        </w:rPr>
        <w:tab/>
        <w:t xml:space="preserve">1.1. В соответствии с настоящим контрактом Подрядчик обязуется произвести работы </w:t>
      </w:r>
      <w:r w:rsidRPr="005F3E93">
        <w:rPr>
          <w:szCs w:val="24"/>
        </w:rPr>
        <w:t xml:space="preserve">по  техническому обслуживанию (ТО) системы автоматической пожарной сигнализации, системы оповещения и управления эвакуацией людей при пожаре, в административном здании по адресу: г. Пермь, </w:t>
      </w:r>
      <w:r w:rsidRPr="005F3E93">
        <w:t>ул. Пермская,57</w:t>
      </w:r>
      <w:r w:rsidRPr="008D392B">
        <w:rPr>
          <w:szCs w:val="24"/>
        </w:rPr>
        <w:t>, далее по тексту «работы», а Заказчик обязуется принять и оплатить их.</w:t>
      </w:r>
    </w:p>
    <w:p w:rsidR="006F33D3" w:rsidRPr="008D392B" w:rsidRDefault="006F33D3" w:rsidP="006F33D3">
      <w:pPr>
        <w:spacing w:line="360" w:lineRule="auto"/>
        <w:ind w:firstLine="567"/>
        <w:jc w:val="both"/>
        <w:rPr>
          <w:sz w:val="24"/>
          <w:szCs w:val="24"/>
        </w:rPr>
      </w:pPr>
      <w:r w:rsidRPr="008D392B">
        <w:rPr>
          <w:sz w:val="24"/>
          <w:szCs w:val="24"/>
        </w:rPr>
        <w:t>1.2. Подрядчик обеспечивает выполнение работ в соответствии с техническим заданием (Приложение №1).</w:t>
      </w:r>
    </w:p>
    <w:p w:rsidR="006F33D3" w:rsidRPr="008D392B" w:rsidRDefault="006F33D3" w:rsidP="006F33D3">
      <w:pPr>
        <w:spacing w:line="360" w:lineRule="auto"/>
        <w:ind w:firstLine="567"/>
        <w:jc w:val="center"/>
        <w:rPr>
          <w:b/>
          <w:sz w:val="24"/>
          <w:szCs w:val="24"/>
        </w:rPr>
      </w:pPr>
      <w:r w:rsidRPr="008D392B">
        <w:rPr>
          <w:b/>
          <w:sz w:val="24"/>
          <w:szCs w:val="24"/>
        </w:rPr>
        <w:t xml:space="preserve">2. Сроки </w:t>
      </w:r>
      <w:r>
        <w:rPr>
          <w:b/>
          <w:sz w:val="24"/>
          <w:szCs w:val="24"/>
        </w:rPr>
        <w:t>исполнения работ</w:t>
      </w:r>
    </w:p>
    <w:p w:rsidR="006F33D3" w:rsidRPr="008D392B" w:rsidRDefault="006F33D3" w:rsidP="006F33D3">
      <w:pPr>
        <w:autoSpaceDE w:val="0"/>
        <w:autoSpaceDN w:val="0"/>
        <w:adjustRightInd w:val="0"/>
        <w:spacing w:line="360" w:lineRule="auto"/>
        <w:ind w:firstLine="567"/>
        <w:jc w:val="both"/>
        <w:rPr>
          <w:color w:val="000000"/>
          <w:sz w:val="24"/>
          <w:szCs w:val="24"/>
        </w:rPr>
      </w:pPr>
      <w:r w:rsidRPr="008D392B">
        <w:rPr>
          <w:sz w:val="24"/>
          <w:szCs w:val="24"/>
        </w:rPr>
        <w:t>2.1. Начало производства работ: с момента заключения контракта.</w:t>
      </w:r>
    </w:p>
    <w:p w:rsidR="006F33D3" w:rsidRPr="008D392B" w:rsidRDefault="006F33D3" w:rsidP="006F33D3">
      <w:pPr>
        <w:spacing w:line="360" w:lineRule="auto"/>
        <w:ind w:firstLine="567"/>
        <w:jc w:val="both"/>
        <w:rPr>
          <w:color w:val="FF0000"/>
          <w:sz w:val="24"/>
          <w:szCs w:val="24"/>
        </w:rPr>
      </w:pPr>
      <w:r w:rsidRPr="008D392B">
        <w:rPr>
          <w:sz w:val="24"/>
          <w:szCs w:val="24"/>
        </w:rPr>
        <w:t>2.2. Окончание производства работ</w:t>
      </w:r>
      <w:r w:rsidRPr="008D392B">
        <w:rPr>
          <w:b/>
          <w:sz w:val="24"/>
          <w:szCs w:val="24"/>
        </w:rPr>
        <w:t xml:space="preserve">:   </w:t>
      </w:r>
      <w:r>
        <w:rPr>
          <w:color w:val="000000" w:themeColor="text1"/>
          <w:sz w:val="24"/>
          <w:szCs w:val="24"/>
        </w:rPr>
        <w:t>«31</w:t>
      </w:r>
      <w:r w:rsidRPr="008D392B">
        <w:rPr>
          <w:color w:val="000000" w:themeColor="text1"/>
          <w:sz w:val="24"/>
          <w:szCs w:val="24"/>
        </w:rPr>
        <w:t xml:space="preserve">» </w:t>
      </w:r>
      <w:r>
        <w:rPr>
          <w:color w:val="000000" w:themeColor="text1"/>
          <w:sz w:val="24"/>
          <w:szCs w:val="24"/>
        </w:rPr>
        <w:t>декабря</w:t>
      </w:r>
      <w:r w:rsidRPr="008D392B">
        <w:rPr>
          <w:color w:val="000000" w:themeColor="text1"/>
          <w:sz w:val="24"/>
          <w:szCs w:val="24"/>
        </w:rPr>
        <w:t xml:space="preserve"> 2012 года.</w:t>
      </w:r>
    </w:p>
    <w:p w:rsidR="006F33D3" w:rsidRPr="008D392B" w:rsidRDefault="006F33D3" w:rsidP="006F33D3">
      <w:pPr>
        <w:spacing w:line="360" w:lineRule="auto"/>
        <w:ind w:firstLine="567"/>
        <w:jc w:val="both"/>
        <w:rPr>
          <w:sz w:val="24"/>
          <w:szCs w:val="24"/>
        </w:rPr>
      </w:pPr>
      <w:r w:rsidRPr="008D392B">
        <w:rPr>
          <w:sz w:val="24"/>
          <w:szCs w:val="24"/>
        </w:rPr>
        <w:t>2.3. Приемка и оплата выполненных Подрядчиком работ осуществляется в сроки, установленные в разделе 3 настоящего контракта.</w:t>
      </w:r>
    </w:p>
    <w:p w:rsidR="006F33D3" w:rsidRPr="008D392B" w:rsidRDefault="006F33D3" w:rsidP="006F33D3">
      <w:pPr>
        <w:spacing w:line="360" w:lineRule="auto"/>
        <w:ind w:firstLine="567"/>
        <w:jc w:val="center"/>
        <w:rPr>
          <w:b/>
          <w:sz w:val="24"/>
          <w:szCs w:val="24"/>
        </w:rPr>
      </w:pPr>
      <w:r w:rsidRPr="008D392B">
        <w:rPr>
          <w:b/>
          <w:sz w:val="24"/>
          <w:szCs w:val="24"/>
        </w:rPr>
        <w:t xml:space="preserve">3. Стоимость </w:t>
      </w:r>
      <w:r>
        <w:rPr>
          <w:b/>
          <w:sz w:val="24"/>
          <w:szCs w:val="24"/>
        </w:rPr>
        <w:t>работ, порядок приемки и оплаты</w:t>
      </w:r>
    </w:p>
    <w:p w:rsidR="006F33D3" w:rsidRPr="008D392B" w:rsidRDefault="006F33D3" w:rsidP="006F33D3">
      <w:pPr>
        <w:autoSpaceDE w:val="0"/>
        <w:autoSpaceDN w:val="0"/>
        <w:adjustRightInd w:val="0"/>
        <w:spacing w:line="360" w:lineRule="auto"/>
        <w:ind w:firstLine="567"/>
        <w:jc w:val="both"/>
        <w:rPr>
          <w:sz w:val="24"/>
          <w:szCs w:val="24"/>
        </w:rPr>
      </w:pPr>
      <w:r w:rsidRPr="008D392B">
        <w:rPr>
          <w:sz w:val="24"/>
          <w:szCs w:val="24"/>
        </w:rPr>
        <w:t xml:space="preserve">3.1. Общая стоимость работ по настоящему контракту составляет  _____________ (______________________) рублей, за 1 календарный месяц – (______________) рублей, в том числе НДС (без НДС). </w:t>
      </w:r>
    </w:p>
    <w:p w:rsidR="006F33D3" w:rsidRPr="008D392B" w:rsidRDefault="006F33D3" w:rsidP="006F33D3">
      <w:pPr>
        <w:autoSpaceDE w:val="0"/>
        <w:autoSpaceDN w:val="0"/>
        <w:adjustRightInd w:val="0"/>
        <w:spacing w:line="360" w:lineRule="auto"/>
        <w:ind w:firstLine="567"/>
        <w:jc w:val="both"/>
        <w:rPr>
          <w:sz w:val="24"/>
          <w:szCs w:val="24"/>
        </w:rPr>
      </w:pPr>
      <w:r w:rsidRPr="008D392B">
        <w:rPr>
          <w:sz w:val="24"/>
          <w:szCs w:val="24"/>
        </w:rPr>
        <w:lastRenderedPageBreak/>
        <w:t xml:space="preserve">3.2. </w:t>
      </w:r>
      <w:r w:rsidRPr="008D392B">
        <w:rPr>
          <w:color w:val="000000"/>
          <w:spacing w:val="-4"/>
          <w:sz w:val="24"/>
          <w:szCs w:val="24"/>
        </w:rPr>
        <w:t>Стоимость работ по настоящему контракту определена по результатам проведения открытого аукциона в электронной форме и является фиксированной, не подлежащей изменению в рамках оговоренного объема, качества и сроков выполняемых работ.</w:t>
      </w:r>
    </w:p>
    <w:p w:rsidR="006F33D3" w:rsidRPr="008D392B" w:rsidRDefault="006F33D3" w:rsidP="006F33D3">
      <w:pPr>
        <w:autoSpaceDE w:val="0"/>
        <w:autoSpaceDN w:val="0"/>
        <w:adjustRightInd w:val="0"/>
        <w:spacing w:line="360" w:lineRule="auto"/>
        <w:ind w:firstLine="567"/>
        <w:jc w:val="both"/>
        <w:rPr>
          <w:sz w:val="24"/>
          <w:szCs w:val="24"/>
        </w:rPr>
      </w:pPr>
      <w:r w:rsidRPr="008D392B">
        <w:rPr>
          <w:sz w:val="24"/>
          <w:szCs w:val="24"/>
        </w:rPr>
        <w:t xml:space="preserve">3.3. В стоимость работ включены все необходимые расходы, в том числе стоимость материалов, подлежащие выплате налоги и сборы, иные обязательные платежи. </w:t>
      </w:r>
    </w:p>
    <w:p w:rsidR="006F33D3" w:rsidRPr="008D392B" w:rsidRDefault="006F33D3" w:rsidP="006F33D3">
      <w:pPr>
        <w:autoSpaceDE w:val="0"/>
        <w:autoSpaceDN w:val="0"/>
        <w:adjustRightInd w:val="0"/>
        <w:spacing w:line="360" w:lineRule="auto"/>
        <w:ind w:firstLine="567"/>
        <w:jc w:val="both"/>
        <w:rPr>
          <w:sz w:val="24"/>
          <w:szCs w:val="24"/>
        </w:rPr>
      </w:pPr>
      <w:r w:rsidRPr="008D392B">
        <w:rPr>
          <w:color w:val="000000" w:themeColor="text1"/>
          <w:sz w:val="24"/>
          <w:szCs w:val="24"/>
        </w:rPr>
        <w:t xml:space="preserve">3.4. Авансирование </w:t>
      </w:r>
      <w:r w:rsidRPr="008D392B">
        <w:rPr>
          <w:sz w:val="24"/>
          <w:szCs w:val="24"/>
        </w:rPr>
        <w:t>не предусмотрено.</w:t>
      </w:r>
    </w:p>
    <w:p w:rsidR="006F33D3" w:rsidRDefault="006F33D3" w:rsidP="006F33D3">
      <w:pPr>
        <w:autoSpaceDE w:val="0"/>
        <w:autoSpaceDN w:val="0"/>
        <w:adjustRightInd w:val="0"/>
        <w:spacing w:line="360" w:lineRule="auto"/>
        <w:ind w:firstLine="567"/>
        <w:jc w:val="both"/>
        <w:rPr>
          <w:color w:val="000000" w:themeColor="text1"/>
          <w:sz w:val="24"/>
          <w:szCs w:val="24"/>
        </w:rPr>
      </w:pPr>
      <w:r w:rsidRPr="008D392B">
        <w:rPr>
          <w:color w:val="000000" w:themeColor="text1"/>
          <w:sz w:val="24"/>
          <w:szCs w:val="24"/>
        </w:rPr>
        <w:t>Оплата за выполненные работы производится ежемесячно путем безналичного перечисления денежных средств на расчетный счет Подрядчика в  течение 10 (десяти) рабочих  дней с момента предоставления   актов выполненных работ, счетов и счет-фактур.</w:t>
      </w:r>
      <w:r>
        <w:rPr>
          <w:color w:val="000000" w:themeColor="text1"/>
          <w:sz w:val="24"/>
          <w:szCs w:val="24"/>
        </w:rPr>
        <w:t xml:space="preserve"> </w:t>
      </w:r>
    </w:p>
    <w:p w:rsidR="006F33D3" w:rsidRPr="008D392B" w:rsidRDefault="006F33D3" w:rsidP="006F33D3">
      <w:pPr>
        <w:autoSpaceDE w:val="0"/>
        <w:autoSpaceDN w:val="0"/>
        <w:adjustRightInd w:val="0"/>
        <w:spacing w:line="360" w:lineRule="auto"/>
        <w:ind w:firstLine="567"/>
        <w:jc w:val="both"/>
        <w:rPr>
          <w:sz w:val="24"/>
          <w:szCs w:val="24"/>
        </w:rPr>
      </w:pPr>
      <w:r w:rsidRPr="008D392B">
        <w:rPr>
          <w:sz w:val="24"/>
          <w:szCs w:val="24"/>
        </w:rPr>
        <w:t>3.5. В случае невыполнения или ненадлежащего выполнения работ, предусмотренных контрактом, заказчик производит оплату по контракту за вычетом соответствующего размера неустойки.</w:t>
      </w:r>
    </w:p>
    <w:p w:rsidR="006F33D3" w:rsidRPr="008D392B" w:rsidRDefault="006F33D3" w:rsidP="006F33D3">
      <w:pPr>
        <w:autoSpaceDE w:val="0"/>
        <w:autoSpaceDN w:val="0"/>
        <w:adjustRightInd w:val="0"/>
        <w:spacing w:line="360" w:lineRule="auto"/>
        <w:ind w:firstLine="567"/>
        <w:jc w:val="center"/>
        <w:rPr>
          <w:b/>
          <w:sz w:val="24"/>
          <w:szCs w:val="24"/>
        </w:rPr>
      </w:pPr>
      <w:r w:rsidRPr="008D392B">
        <w:rPr>
          <w:b/>
          <w:sz w:val="24"/>
          <w:szCs w:val="24"/>
        </w:rPr>
        <w:t>4. Качество работ.</w:t>
      </w:r>
    </w:p>
    <w:p w:rsidR="006F33D3" w:rsidRPr="008D392B" w:rsidRDefault="006F33D3" w:rsidP="006F33D3">
      <w:pPr>
        <w:spacing w:line="360" w:lineRule="auto"/>
        <w:ind w:firstLine="540"/>
        <w:jc w:val="both"/>
        <w:rPr>
          <w:sz w:val="24"/>
          <w:szCs w:val="24"/>
        </w:rPr>
      </w:pPr>
      <w:r w:rsidRPr="005F3E93">
        <w:rPr>
          <w:sz w:val="24"/>
          <w:szCs w:val="24"/>
        </w:rPr>
        <w:t>4.1. При производстве работ Подрядчик обеспечивает надлежащее качество их выполнения. Качество работ определяется их соответствием требованиям настоящего контракта, в том числе требованиям по качеству работ, по технологии и материалам, согласно СНиП, ГОСТ, рекомендаций.</w:t>
      </w:r>
      <w:r w:rsidRPr="008D392B">
        <w:rPr>
          <w:sz w:val="24"/>
          <w:szCs w:val="24"/>
        </w:rPr>
        <w:t xml:space="preserve">    </w:t>
      </w:r>
    </w:p>
    <w:p w:rsidR="006F33D3" w:rsidRPr="008D392B" w:rsidRDefault="006F33D3" w:rsidP="006F33D3">
      <w:pPr>
        <w:spacing w:line="360" w:lineRule="auto"/>
        <w:ind w:firstLine="567"/>
        <w:jc w:val="both"/>
        <w:rPr>
          <w:sz w:val="24"/>
          <w:szCs w:val="24"/>
        </w:rPr>
      </w:pPr>
      <w:r w:rsidRPr="008D392B">
        <w:rPr>
          <w:sz w:val="24"/>
          <w:szCs w:val="24"/>
        </w:rPr>
        <w:t>4.2.  Претензии Заказчика по выявленным дефектам и недостаткам объекта производства работ фиксируются в актах контрольных проверок, являющихся основанием для:</w:t>
      </w:r>
    </w:p>
    <w:p w:rsidR="006F33D3" w:rsidRPr="008D392B" w:rsidRDefault="006F33D3" w:rsidP="006F33D3">
      <w:pPr>
        <w:spacing w:line="360" w:lineRule="auto"/>
        <w:ind w:firstLine="567"/>
        <w:jc w:val="both"/>
        <w:rPr>
          <w:sz w:val="24"/>
          <w:szCs w:val="24"/>
        </w:rPr>
      </w:pPr>
      <w:r w:rsidRPr="008D392B">
        <w:rPr>
          <w:sz w:val="24"/>
          <w:szCs w:val="24"/>
        </w:rPr>
        <w:t>а) требований устранения дефектов и недостатков работ Подрядчиком за свой счет;</w:t>
      </w:r>
    </w:p>
    <w:p w:rsidR="006F33D3" w:rsidRPr="008D392B" w:rsidRDefault="006F33D3" w:rsidP="006F33D3">
      <w:pPr>
        <w:spacing w:line="360" w:lineRule="auto"/>
        <w:ind w:firstLine="567"/>
        <w:jc w:val="both"/>
        <w:rPr>
          <w:sz w:val="24"/>
          <w:szCs w:val="24"/>
        </w:rPr>
      </w:pPr>
      <w:r w:rsidRPr="008D392B">
        <w:rPr>
          <w:sz w:val="24"/>
          <w:szCs w:val="24"/>
        </w:rPr>
        <w:t>б) снижения стоимости работ Подрядчика в порядке, установленном настоящим контрактом.</w:t>
      </w:r>
    </w:p>
    <w:p w:rsidR="006F33D3" w:rsidRPr="008D392B" w:rsidRDefault="006F33D3" w:rsidP="006F33D3">
      <w:pPr>
        <w:widowControl w:val="0"/>
        <w:spacing w:line="360" w:lineRule="auto"/>
        <w:ind w:firstLine="567"/>
        <w:jc w:val="both"/>
        <w:rPr>
          <w:sz w:val="24"/>
          <w:szCs w:val="24"/>
        </w:rPr>
      </w:pPr>
      <w:r w:rsidRPr="008D392B">
        <w:rPr>
          <w:sz w:val="24"/>
          <w:szCs w:val="24"/>
        </w:rPr>
        <w:t>4.3. В случае обнаружения дефектов и недостатков при приемке работ, Заказчик поручает Подрядчику в течение пяти суток устранить дефекты и недостатки, указанные в акте контрольной проверки.</w:t>
      </w:r>
    </w:p>
    <w:p w:rsidR="006F33D3" w:rsidRPr="008D392B" w:rsidRDefault="006F33D3" w:rsidP="006F33D3">
      <w:pPr>
        <w:widowControl w:val="0"/>
        <w:spacing w:line="360" w:lineRule="auto"/>
        <w:ind w:firstLine="567"/>
        <w:jc w:val="both"/>
        <w:rPr>
          <w:sz w:val="24"/>
          <w:szCs w:val="24"/>
        </w:rPr>
      </w:pPr>
      <w:r w:rsidRPr="008D392B">
        <w:rPr>
          <w:sz w:val="24"/>
        </w:rPr>
        <w:t>4.4. В случае не выполнения и не устранения замечаний в указанный срок, Заказчик снимает 100 % стоимости работ, по которым дефекты не устранены.</w:t>
      </w:r>
    </w:p>
    <w:p w:rsidR="006F33D3" w:rsidRPr="008D392B" w:rsidRDefault="006F33D3" w:rsidP="006F33D3">
      <w:pPr>
        <w:autoSpaceDE w:val="0"/>
        <w:autoSpaceDN w:val="0"/>
        <w:adjustRightInd w:val="0"/>
        <w:spacing w:line="360" w:lineRule="auto"/>
        <w:jc w:val="center"/>
        <w:rPr>
          <w:sz w:val="24"/>
          <w:szCs w:val="24"/>
        </w:rPr>
      </w:pPr>
      <w:r w:rsidRPr="008D392B">
        <w:rPr>
          <w:b/>
          <w:sz w:val="24"/>
          <w:szCs w:val="24"/>
        </w:rPr>
        <w:t>5. Права и обязанности сторон</w:t>
      </w:r>
    </w:p>
    <w:p w:rsidR="006F33D3" w:rsidRPr="008D392B" w:rsidRDefault="006F33D3" w:rsidP="006F33D3">
      <w:pPr>
        <w:autoSpaceDE w:val="0"/>
        <w:autoSpaceDN w:val="0"/>
        <w:adjustRightInd w:val="0"/>
        <w:spacing w:line="360" w:lineRule="auto"/>
        <w:ind w:firstLine="567"/>
        <w:jc w:val="both"/>
        <w:rPr>
          <w:i/>
          <w:sz w:val="24"/>
          <w:szCs w:val="24"/>
        </w:rPr>
      </w:pPr>
      <w:r w:rsidRPr="008D392B">
        <w:rPr>
          <w:i/>
          <w:color w:val="000000"/>
          <w:sz w:val="24"/>
          <w:szCs w:val="24"/>
        </w:rPr>
        <w:t>5.1. Подрядчик вправе:</w:t>
      </w:r>
    </w:p>
    <w:p w:rsidR="006F33D3" w:rsidRPr="008D392B" w:rsidRDefault="006F33D3" w:rsidP="006F33D3">
      <w:pPr>
        <w:autoSpaceDE w:val="0"/>
        <w:autoSpaceDN w:val="0"/>
        <w:adjustRightInd w:val="0"/>
        <w:spacing w:line="360" w:lineRule="auto"/>
        <w:ind w:firstLine="567"/>
        <w:jc w:val="both"/>
        <w:rPr>
          <w:color w:val="000000"/>
          <w:sz w:val="24"/>
          <w:szCs w:val="24"/>
        </w:rPr>
      </w:pPr>
      <w:r w:rsidRPr="008D392B">
        <w:rPr>
          <w:color w:val="000000"/>
          <w:sz w:val="24"/>
          <w:szCs w:val="24"/>
        </w:rPr>
        <w:t xml:space="preserve">5.1.1. требовать оплаты выполненных работ в соответствии с условиями настоящего контракта; </w:t>
      </w:r>
    </w:p>
    <w:p w:rsidR="006F33D3" w:rsidRPr="008D392B" w:rsidRDefault="006F33D3" w:rsidP="006F33D3">
      <w:pPr>
        <w:autoSpaceDE w:val="0"/>
        <w:autoSpaceDN w:val="0"/>
        <w:adjustRightInd w:val="0"/>
        <w:spacing w:line="360" w:lineRule="auto"/>
        <w:ind w:firstLine="567"/>
        <w:jc w:val="both"/>
        <w:rPr>
          <w:color w:val="000000"/>
          <w:sz w:val="24"/>
          <w:szCs w:val="24"/>
        </w:rPr>
      </w:pPr>
      <w:r w:rsidRPr="008D392B">
        <w:rPr>
          <w:color w:val="000000"/>
          <w:sz w:val="24"/>
          <w:szCs w:val="24"/>
        </w:rPr>
        <w:t xml:space="preserve">5.1.2. </w:t>
      </w:r>
      <w:r w:rsidRPr="008D392B">
        <w:rPr>
          <w:sz w:val="24"/>
          <w:szCs w:val="24"/>
        </w:rPr>
        <w:t>в случае несогласия Подрядчика с претензиями Заказчика организовать комиссионный выход для осмотра выполняемых работ с привлечением представителя Заказчика;</w:t>
      </w:r>
    </w:p>
    <w:p w:rsidR="006F33D3" w:rsidRPr="008D392B" w:rsidRDefault="006F33D3" w:rsidP="006F33D3">
      <w:pPr>
        <w:numPr>
          <w:ilvl w:val="1"/>
          <w:numId w:val="19"/>
        </w:numPr>
        <w:autoSpaceDE w:val="0"/>
        <w:autoSpaceDN w:val="0"/>
        <w:adjustRightInd w:val="0"/>
        <w:spacing w:line="360" w:lineRule="auto"/>
        <w:ind w:firstLine="567"/>
        <w:contextualSpacing/>
        <w:jc w:val="both"/>
        <w:rPr>
          <w:i/>
          <w:sz w:val="24"/>
          <w:szCs w:val="24"/>
        </w:rPr>
      </w:pPr>
      <w:r w:rsidRPr="008D392B">
        <w:rPr>
          <w:i/>
          <w:color w:val="000000"/>
          <w:sz w:val="24"/>
          <w:szCs w:val="24"/>
        </w:rPr>
        <w:t>Подрядчик обязан:</w:t>
      </w:r>
    </w:p>
    <w:p w:rsidR="006F33D3" w:rsidRPr="008D392B" w:rsidRDefault="006F33D3" w:rsidP="006F33D3">
      <w:pPr>
        <w:autoSpaceDE w:val="0"/>
        <w:autoSpaceDN w:val="0"/>
        <w:adjustRightInd w:val="0"/>
        <w:spacing w:line="360" w:lineRule="auto"/>
        <w:ind w:firstLine="567"/>
        <w:jc w:val="both"/>
        <w:rPr>
          <w:color w:val="000000"/>
          <w:sz w:val="24"/>
          <w:szCs w:val="24"/>
        </w:rPr>
      </w:pPr>
      <w:r w:rsidRPr="008D392B">
        <w:rPr>
          <w:color w:val="000000"/>
          <w:sz w:val="24"/>
          <w:szCs w:val="24"/>
        </w:rPr>
        <w:lastRenderedPageBreak/>
        <w:t xml:space="preserve">5.2.1.обеспечить выполнение работ надлежащего качества в порядке, сроки и объеме определенные условиями настоящего контракта и сдавать их результат Заказчику, который осуществляет приемку выполненных работ; </w:t>
      </w:r>
    </w:p>
    <w:p w:rsidR="006F33D3" w:rsidRPr="008D392B" w:rsidRDefault="006F33D3" w:rsidP="006F33D3">
      <w:pPr>
        <w:autoSpaceDE w:val="0"/>
        <w:autoSpaceDN w:val="0"/>
        <w:adjustRightInd w:val="0"/>
        <w:spacing w:line="360" w:lineRule="auto"/>
        <w:ind w:firstLine="567"/>
        <w:jc w:val="both"/>
        <w:rPr>
          <w:sz w:val="24"/>
          <w:szCs w:val="24"/>
        </w:rPr>
      </w:pPr>
      <w:r w:rsidRPr="008D392B">
        <w:rPr>
          <w:sz w:val="24"/>
          <w:szCs w:val="24"/>
        </w:rPr>
        <w:t>5.2.3.вести журнал производства работ с начала выполнения работ до их завершения;</w:t>
      </w:r>
    </w:p>
    <w:p w:rsidR="006F33D3" w:rsidRPr="008D392B" w:rsidRDefault="006F33D3" w:rsidP="006F33D3">
      <w:pPr>
        <w:spacing w:line="360" w:lineRule="auto"/>
        <w:ind w:firstLine="567"/>
        <w:jc w:val="both"/>
        <w:rPr>
          <w:sz w:val="24"/>
          <w:szCs w:val="24"/>
        </w:rPr>
      </w:pPr>
      <w:r w:rsidRPr="008D392B">
        <w:rPr>
          <w:sz w:val="24"/>
          <w:szCs w:val="24"/>
        </w:rPr>
        <w:t>5.2.4. обеспечить на объекте производства работ выполнение необходимых мероприятий по технике безопасности и соблюдение законодательства об охране окружающей среды и безопасности работ, иных требований законодательства в данной сфере;</w:t>
      </w:r>
    </w:p>
    <w:p w:rsidR="006F33D3" w:rsidRPr="008D392B" w:rsidRDefault="006F33D3" w:rsidP="006F33D3">
      <w:pPr>
        <w:spacing w:line="360" w:lineRule="auto"/>
        <w:ind w:firstLine="567"/>
        <w:jc w:val="both"/>
        <w:rPr>
          <w:sz w:val="24"/>
          <w:szCs w:val="24"/>
        </w:rPr>
      </w:pPr>
      <w:r w:rsidRPr="008D392B">
        <w:rPr>
          <w:sz w:val="24"/>
          <w:szCs w:val="24"/>
        </w:rPr>
        <w:t xml:space="preserve">5.2.5. принимать меры по предотвращению возможного причинения вреда, связанного с выполнением работ по настоящему контракту, а также по ликвидации последствий нанесенного ущерба; </w:t>
      </w:r>
    </w:p>
    <w:p w:rsidR="006F33D3" w:rsidRPr="008D392B" w:rsidRDefault="006F33D3" w:rsidP="006F33D3">
      <w:pPr>
        <w:spacing w:line="360" w:lineRule="auto"/>
        <w:ind w:firstLine="567"/>
        <w:jc w:val="both"/>
        <w:rPr>
          <w:sz w:val="24"/>
          <w:szCs w:val="24"/>
        </w:rPr>
      </w:pPr>
      <w:r w:rsidRPr="008D392B">
        <w:rPr>
          <w:sz w:val="24"/>
          <w:szCs w:val="24"/>
        </w:rPr>
        <w:t>5.2.6. обеспечить беспрепятственный доступ к объекту производства работ уполномоченного представителя Заказчика по всем видам работ в течение всего периода их выполнения, предоставлять по требованию указанного представителя журнал производства работ, сертификаты на материалы;</w:t>
      </w:r>
    </w:p>
    <w:p w:rsidR="006F33D3" w:rsidRPr="008D392B" w:rsidRDefault="006F33D3" w:rsidP="006F33D3">
      <w:pPr>
        <w:autoSpaceDE w:val="0"/>
        <w:autoSpaceDN w:val="0"/>
        <w:adjustRightInd w:val="0"/>
        <w:spacing w:line="360" w:lineRule="auto"/>
        <w:ind w:firstLine="567"/>
        <w:jc w:val="both"/>
        <w:rPr>
          <w:color w:val="000000"/>
          <w:sz w:val="24"/>
          <w:szCs w:val="24"/>
        </w:rPr>
      </w:pPr>
      <w:r w:rsidRPr="008D392B">
        <w:rPr>
          <w:sz w:val="24"/>
          <w:szCs w:val="24"/>
        </w:rPr>
        <w:t>5.2.7. за свой счет  и своевременно устранять недостатки, указанные в актах контрольных проверок, которые составляются Заказчиком;</w:t>
      </w:r>
    </w:p>
    <w:p w:rsidR="006F33D3" w:rsidRPr="008D392B" w:rsidRDefault="006F33D3" w:rsidP="006F33D3">
      <w:pPr>
        <w:autoSpaceDE w:val="0"/>
        <w:autoSpaceDN w:val="0"/>
        <w:adjustRightInd w:val="0"/>
        <w:spacing w:line="360" w:lineRule="auto"/>
        <w:ind w:firstLine="567"/>
        <w:jc w:val="both"/>
        <w:rPr>
          <w:i/>
          <w:color w:val="000000"/>
          <w:sz w:val="24"/>
          <w:szCs w:val="24"/>
        </w:rPr>
      </w:pPr>
      <w:r w:rsidRPr="008D392B">
        <w:rPr>
          <w:i/>
          <w:color w:val="000000"/>
          <w:sz w:val="24"/>
          <w:szCs w:val="24"/>
        </w:rPr>
        <w:t>5.3. Заказчик вправе:</w:t>
      </w:r>
    </w:p>
    <w:p w:rsidR="006F33D3" w:rsidRPr="008D392B" w:rsidRDefault="006F33D3" w:rsidP="006F33D3">
      <w:pPr>
        <w:spacing w:line="360" w:lineRule="auto"/>
        <w:ind w:firstLine="567"/>
        <w:jc w:val="both"/>
        <w:rPr>
          <w:sz w:val="24"/>
          <w:szCs w:val="24"/>
        </w:rPr>
      </w:pPr>
      <w:r w:rsidRPr="008D392B">
        <w:rPr>
          <w:sz w:val="24"/>
          <w:szCs w:val="24"/>
        </w:rPr>
        <w:t xml:space="preserve">5.3.1. для осуществления контроля над ходом выполнения работ и принятия оперативных решений назначить уполномоченного представителя, имеющего право: </w:t>
      </w:r>
    </w:p>
    <w:p w:rsidR="006F33D3" w:rsidRPr="008D392B" w:rsidRDefault="006F33D3" w:rsidP="006F33D3">
      <w:pPr>
        <w:numPr>
          <w:ilvl w:val="0"/>
          <w:numId w:val="6"/>
        </w:numPr>
        <w:spacing w:line="360" w:lineRule="auto"/>
        <w:ind w:firstLine="567"/>
        <w:jc w:val="both"/>
        <w:rPr>
          <w:sz w:val="24"/>
          <w:szCs w:val="24"/>
        </w:rPr>
      </w:pPr>
      <w:r w:rsidRPr="008D392B">
        <w:rPr>
          <w:sz w:val="24"/>
          <w:szCs w:val="24"/>
        </w:rPr>
        <w:t xml:space="preserve">присутствовать на объекте при выполнении работ; </w:t>
      </w:r>
    </w:p>
    <w:p w:rsidR="006F33D3" w:rsidRPr="008D392B" w:rsidRDefault="006F33D3" w:rsidP="006F33D3">
      <w:pPr>
        <w:numPr>
          <w:ilvl w:val="0"/>
          <w:numId w:val="6"/>
        </w:numPr>
        <w:spacing w:line="360" w:lineRule="auto"/>
        <w:ind w:firstLine="567"/>
        <w:jc w:val="both"/>
        <w:rPr>
          <w:sz w:val="24"/>
          <w:szCs w:val="24"/>
        </w:rPr>
      </w:pPr>
      <w:r w:rsidRPr="008D392B">
        <w:rPr>
          <w:sz w:val="24"/>
          <w:szCs w:val="24"/>
        </w:rPr>
        <w:t>производить соответствующие мероприятия, обеспечивающие контроль качества выполнения работ;</w:t>
      </w:r>
    </w:p>
    <w:p w:rsidR="006F33D3" w:rsidRPr="008D392B" w:rsidRDefault="006F33D3" w:rsidP="006F33D3">
      <w:pPr>
        <w:numPr>
          <w:ilvl w:val="0"/>
          <w:numId w:val="6"/>
        </w:numPr>
        <w:spacing w:line="360" w:lineRule="auto"/>
        <w:ind w:firstLine="567"/>
        <w:jc w:val="both"/>
        <w:rPr>
          <w:sz w:val="24"/>
          <w:szCs w:val="24"/>
        </w:rPr>
      </w:pPr>
      <w:r w:rsidRPr="008D392B">
        <w:rPr>
          <w:sz w:val="24"/>
          <w:szCs w:val="24"/>
        </w:rPr>
        <w:t>отдавать письменные распоряжения о частичной и полной приостановке хода выполнения работ с указанием причин, о запрещении применения материалов, технических средств, не обеспечивающих установленный техническими условиями уровень качества;</w:t>
      </w:r>
    </w:p>
    <w:p w:rsidR="006F33D3" w:rsidRPr="008D392B" w:rsidRDefault="006F33D3" w:rsidP="006F33D3">
      <w:pPr>
        <w:numPr>
          <w:ilvl w:val="0"/>
          <w:numId w:val="6"/>
        </w:numPr>
        <w:spacing w:line="360" w:lineRule="auto"/>
        <w:ind w:firstLine="567"/>
        <w:jc w:val="both"/>
        <w:rPr>
          <w:sz w:val="24"/>
          <w:szCs w:val="24"/>
        </w:rPr>
      </w:pPr>
      <w:r w:rsidRPr="008D392B">
        <w:rPr>
          <w:sz w:val="24"/>
          <w:szCs w:val="24"/>
        </w:rPr>
        <w:t>принимать выполненные объемы работ и давать письменные предписания об устранении дефектов и недостатков, а также устанавливать срок устранения дефектов и недостатков;</w:t>
      </w:r>
    </w:p>
    <w:p w:rsidR="006F33D3" w:rsidRPr="008D392B" w:rsidRDefault="006F33D3" w:rsidP="006F33D3">
      <w:pPr>
        <w:numPr>
          <w:ilvl w:val="0"/>
          <w:numId w:val="6"/>
        </w:numPr>
        <w:spacing w:line="360" w:lineRule="auto"/>
        <w:ind w:firstLine="567"/>
        <w:jc w:val="both"/>
        <w:rPr>
          <w:sz w:val="24"/>
          <w:szCs w:val="24"/>
        </w:rPr>
      </w:pPr>
      <w:r w:rsidRPr="008D392B">
        <w:rPr>
          <w:sz w:val="24"/>
          <w:szCs w:val="24"/>
        </w:rPr>
        <w:t>производить проверку журнала производства работ;</w:t>
      </w:r>
    </w:p>
    <w:p w:rsidR="006F33D3" w:rsidRPr="008D392B" w:rsidRDefault="006F33D3" w:rsidP="006F33D3">
      <w:pPr>
        <w:numPr>
          <w:ilvl w:val="0"/>
          <w:numId w:val="6"/>
        </w:numPr>
        <w:spacing w:line="360" w:lineRule="auto"/>
        <w:ind w:firstLine="567"/>
        <w:jc w:val="both"/>
        <w:rPr>
          <w:sz w:val="24"/>
          <w:szCs w:val="24"/>
        </w:rPr>
      </w:pPr>
      <w:r w:rsidRPr="008D392B">
        <w:rPr>
          <w:sz w:val="24"/>
          <w:szCs w:val="24"/>
        </w:rPr>
        <w:t>осуществлять проверку и подписание предоставленных Подрядчиком актов выполненных работ;</w:t>
      </w:r>
    </w:p>
    <w:p w:rsidR="006F33D3" w:rsidRPr="008D392B" w:rsidRDefault="006F33D3" w:rsidP="006F33D3">
      <w:pPr>
        <w:numPr>
          <w:ilvl w:val="0"/>
          <w:numId w:val="6"/>
        </w:numPr>
        <w:spacing w:line="360" w:lineRule="auto"/>
        <w:ind w:firstLine="567"/>
        <w:jc w:val="both"/>
        <w:rPr>
          <w:sz w:val="24"/>
          <w:szCs w:val="24"/>
        </w:rPr>
      </w:pPr>
      <w:r w:rsidRPr="008D392B">
        <w:rPr>
          <w:sz w:val="24"/>
          <w:szCs w:val="24"/>
        </w:rPr>
        <w:t>осуществлять иные полномочия по осуществлению контроль над качеством и ходом выполнения работ.</w:t>
      </w:r>
    </w:p>
    <w:p w:rsidR="006F33D3" w:rsidRPr="008D392B" w:rsidRDefault="006F33D3" w:rsidP="006F33D3">
      <w:pPr>
        <w:widowControl w:val="0"/>
        <w:spacing w:line="360" w:lineRule="auto"/>
        <w:ind w:firstLine="567"/>
        <w:jc w:val="both"/>
        <w:rPr>
          <w:sz w:val="24"/>
          <w:szCs w:val="24"/>
        </w:rPr>
      </w:pPr>
      <w:r w:rsidRPr="008D392B">
        <w:rPr>
          <w:sz w:val="24"/>
          <w:szCs w:val="24"/>
        </w:rPr>
        <w:t xml:space="preserve">5.3.2. заказчик осуществляет контроль качества выполненных Подрядчиком работ </w:t>
      </w:r>
      <w:r w:rsidRPr="008D392B">
        <w:rPr>
          <w:sz w:val="24"/>
          <w:szCs w:val="24"/>
        </w:rPr>
        <w:lastRenderedPageBreak/>
        <w:t>посредством периодических проверок. Количество проверок определяется Заказчиком. По итогам каждой проверки представители Заказчика фиксируют в соответствующих актах выявленные дефекты и недостатки в работе Подрядчика, формулируют замечания по качеству выполнения работ и срокам их устранения.</w:t>
      </w:r>
    </w:p>
    <w:p w:rsidR="006F33D3" w:rsidRPr="008D392B" w:rsidRDefault="006F33D3" w:rsidP="006F33D3">
      <w:pPr>
        <w:tabs>
          <w:tab w:val="num" w:pos="2880"/>
        </w:tabs>
        <w:spacing w:line="360" w:lineRule="auto"/>
        <w:ind w:firstLine="567"/>
        <w:jc w:val="both"/>
        <w:rPr>
          <w:i/>
          <w:color w:val="000000"/>
          <w:spacing w:val="-1"/>
          <w:sz w:val="24"/>
          <w:szCs w:val="24"/>
        </w:rPr>
      </w:pPr>
      <w:r w:rsidRPr="008D392B">
        <w:rPr>
          <w:i/>
          <w:color w:val="000000"/>
          <w:spacing w:val="-1"/>
          <w:sz w:val="24"/>
          <w:szCs w:val="24"/>
        </w:rPr>
        <w:t>5.4. Заказчик обязан:</w:t>
      </w:r>
    </w:p>
    <w:p w:rsidR="006F33D3" w:rsidRPr="008D392B" w:rsidRDefault="006F33D3" w:rsidP="006F33D3">
      <w:pPr>
        <w:tabs>
          <w:tab w:val="num" w:pos="2880"/>
        </w:tabs>
        <w:spacing w:line="360" w:lineRule="auto"/>
        <w:ind w:firstLine="567"/>
        <w:jc w:val="both"/>
        <w:rPr>
          <w:b/>
          <w:sz w:val="24"/>
          <w:szCs w:val="24"/>
        </w:rPr>
      </w:pPr>
      <w:r w:rsidRPr="008D392B">
        <w:rPr>
          <w:color w:val="000000"/>
          <w:spacing w:val="-1"/>
          <w:sz w:val="24"/>
          <w:szCs w:val="24"/>
        </w:rPr>
        <w:t>5.4.1. своевременно осуществлять приемку выполненных работ, подписывать акты выполненных работ в течение 5 (пяти) дней с момента их предоставления Подрядчиком в адрес Заказчика, рассматривать предоставленные Подрядчиком иные документы, связанные с выполнением работ по настоящему контракту;</w:t>
      </w:r>
    </w:p>
    <w:p w:rsidR="006F33D3" w:rsidRPr="008D392B" w:rsidRDefault="006F33D3" w:rsidP="006F33D3">
      <w:pPr>
        <w:spacing w:line="360" w:lineRule="auto"/>
        <w:ind w:firstLine="567"/>
        <w:jc w:val="both"/>
        <w:rPr>
          <w:b/>
          <w:sz w:val="24"/>
          <w:szCs w:val="24"/>
        </w:rPr>
      </w:pPr>
      <w:r w:rsidRPr="008D392B">
        <w:rPr>
          <w:color w:val="000000"/>
          <w:spacing w:val="-1"/>
          <w:sz w:val="24"/>
          <w:szCs w:val="24"/>
        </w:rPr>
        <w:t>5.4.2. производить оплату выполненных работ в порядке и в сроки, определенные разделом 3 настоящего контракта;</w:t>
      </w:r>
    </w:p>
    <w:p w:rsidR="006F33D3" w:rsidRPr="008D392B" w:rsidRDefault="006F33D3" w:rsidP="006F33D3">
      <w:pPr>
        <w:spacing w:line="360" w:lineRule="auto"/>
        <w:ind w:firstLine="567"/>
        <w:jc w:val="both"/>
        <w:rPr>
          <w:b/>
          <w:sz w:val="24"/>
          <w:szCs w:val="24"/>
        </w:rPr>
      </w:pPr>
      <w:r w:rsidRPr="008D392B">
        <w:rPr>
          <w:color w:val="000000"/>
          <w:spacing w:val="3"/>
          <w:sz w:val="24"/>
          <w:szCs w:val="24"/>
        </w:rPr>
        <w:t>5.4.3.</w:t>
      </w:r>
      <w:r w:rsidRPr="008D392B">
        <w:rPr>
          <w:sz w:val="24"/>
          <w:szCs w:val="24"/>
        </w:rPr>
        <w:t>обеспечить доступ работников Подрядчика к месту выполнения работ. С момента предоставления доступа и до сдачи результата работ Заказчику Подрядчик несет риск случайной гибели или случайного повреждения результата работы.</w:t>
      </w:r>
    </w:p>
    <w:p w:rsidR="006F33D3" w:rsidRPr="008D392B" w:rsidRDefault="006F33D3" w:rsidP="006F33D3">
      <w:pPr>
        <w:spacing w:line="360" w:lineRule="auto"/>
        <w:ind w:firstLine="567"/>
        <w:jc w:val="center"/>
        <w:rPr>
          <w:b/>
          <w:sz w:val="24"/>
          <w:szCs w:val="24"/>
        </w:rPr>
      </w:pPr>
    </w:p>
    <w:p w:rsidR="006F33D3" w:rsidRPr="008D392B" w:rsidRDefault="006F33D3" w:rsidP="006F33D3">
      <w:pPr>
        <w:spacing w:line="360" w:lineRule="auto"/>
        <w:ind w:firstLine="567"/>
        <w:jc w:val="center"/>
        <w:rPr>
          <w:b/>
          <w:sz w:val="24"/>
          <w:szCs w:val="24"/>
        </w:rPr>
      </w:pPr>
      <w:r w:rsidRPr="008D392B">
        <w:rPr>
          <w:b/>
          <w:sz w:val="24"/>
          <w:szCs w:val="24"/>
        </w:rPr>
        <w:t>6. Ответственность сторон.</w:t>
      </w:r>
    </w:p>
    <w:p w:rsidR="006F33D3" w:rsidRPr="008D392B" w:rsidRDefault="006F33D3" w:rsidP="006F33D3">
      <w:pPr>
        <w:spacing w:line="360" w:lineRule="auto"/>
        <w:ind w:firstLine="567"/>
        <w:jc w:val="both"/>
        <w:rPr>
          <w:sz w:val="24"/>
          <w:szCs w:val="24"/>
          <w:highlight w:val="lightGray"/>
        </w:rPr>
      </w:pPr>
      <w:r w:rsidRPr="008D392B">
        <w:rPr>
          <w:sz w:val="24"/>
          <w:szCs w:val="24"/>
        </w:rPr>
        <w:t>6.1. За невыполнение или ненадлежащее выполнение принятых на себя обязательств стороны несут ответственность в соответствии с действующим законодательством РФ и настоящим контрактом.</w:t>
      </w:r>
    </w:p>
    <w:p w:rsidR="006F33D3" w:rsidRPr="008D392B" w:rsidRDefault="006F33D3" w:rsidP="006F33D3">
      <w:pPr>
        <w:spacing w:line="360" w:lineRule="auto"/>
        <w:ind w:firstLine="567"/>
        <w:jc w:val="both"/>
        <w:rPr>
          <w:sz w:val="24"/>
          <w:szCs w:val="24"/>
        </w:rPr>
      </w:pPr>
      <w:r w:rsidRPr="008D392B">
        <w:rPr>
          <w:sz w:val="24"/>
          <w:szCs w:val="24"/>
        </w:rPr>
        <w:t>6.2. Подрядчик несет ответственность за действия</w:t>
      </w:r>
      <w:r w:rsidRPr="008D392B">
        <w:rPr>
          <w:sz w:val="24"/>
        </w:rPr>
        <w:t xml:space="preserve"> субподрядных организаций, в случае привлечения, при выполнении работ</w:t>
      </w:r>
      <w:r w:rsidRPr="008D392B">
        <w:rPr>
          <w:sz w:val="24"/>
          <w:szCs w:val="24"/>
        </w:rPr>
        <w:t>.</w:t>
      </w:r>
    </w:p>
    <w:p w:rsidR="006F33D3" w:rsidRPr="008D392B" w:rsidRDefault="006F33D3" w:rsidP="006F33D3">
      <w:pPr>
        <w:spacing w:line="360" w:lineRule="auto"/>
        <w:ind w:firstLine="567"/>
        <w:jc w:val="both"/>
        <w:rPr>
          <w:sz w:val="24"/>
          <w:szCs w:val="24"/>
        </w:rPr>
      </w:pPr>
      <w:r w:rsidRPr="008D392B">
        <w:rPr>
          <w:sz w:val="24"/>
          <w:szCs w:val="24"/>
        </w:rPr>
        <w:t xml:space="preserve">6.3. Подрядчик несет ответственность и обязанность возмещения ущерба, причиненного, в том числе третьим лицам, в результате некачественного производства работ по настоящему контракту (в том числе, если недостатки возникли или выявлены после завершения производства работ), иных нарушений условий настоящего контракта, требований  действующего законодательства и технической документации (СНиП, ГОСТ,  рекомендации). </w:t>
      </w:r>
    </w:p>
    <w:p w:rsidR="006F33D3" w:rsidRPr="008D392B" w:rsidRDefault="006F33D3" w:rsidP="006F33D3">
      <w:pPr>
        <w:spacing w:line="360" w:lineRule="auto"/>
        <w:ind w:firstLine="567"/>
        <w:jc w:val="both"/>
        <w:rPr>
          <w:sz w:val="24"/>
          <w:szCs w:val="24"/>
        </w:rPr>
      </w:pPr>
      <w:r w:rsidRPr="008D392B">
        <w:rPr>
          <w:sz w:val="24"/>
          <w:szCs w:val="24"/>
        </w:rPr>
        <w:t xml:space="preserve">6.4. В случае несоблюдения Подрядчиком требований по качеству работ, не выполнения отдельных технологических операций (видов работ), подлежащих выполнению в соответствии с условиями настоящего контракта и технологией, стоимость указанных работ снижается Заказчиком в соответствии с условиями, установленными настоящим контрактом. </w:t>
      </w:r>
    </w:p>
    <w:p w:rsidR="006F33D3" w:rsidRPr="008D392B" w:rsidRDefault="006F33D3" w:rsidP="006F33D3">
      <w:pPr>
        <w:spacing w:line="360" w:lineRule="auto"/>
        <w:ind w:firstLine="567"/>
        <w:jc w:val="both"/>
        <w:rPr>
          <w:sz w:val="24"/>
          <w:szCs w:val="24"/>
        </w:rPr>
      </w:pPr>
      <w:r w:rsidRPr="008D392B">
        <w:rPr>
          <w:sz w:val="24"/>
          <w:szCs w:val="24"/>
        </w:rPr>
        <w:t xml:space="preserve">6.5. При возникновении неблагоприятных последствий в связи с выполнением Подрядчиком работ, Подрядчик обязан за собственный счет компенсировать все возникшие в связи с этим издержки и затраты, выплатить компенсации и возместить убытки.   </w:t>
      </w:r>
    </w:p>
    <w:p w:rsidR="006F33D3" w:rsidRPr="008D392B" w:rsidRDefault="006F33D3" w:rsidP="006F33D3">
      <w:pPr>
        <w:spacing w:line="360" w:lineRule="auto"/>
        <w:ind w:firstLine="567"/>
        <w:jc w:val="both"/>
        <w:rPr>
          <w:sz w:val="24"/>
          <w:szCs w:val="24"/>
        </w:rPr>
      </w:pPr>
      <w:r w:rsidRPr="008D392B">
        <w:rPr>
          <w:sz w:val="24"/>
          <w:szCs w:val="24"/>
        </w:rPr>
        <w:lastRenderedPageBreak/>
        <w:t>6.6. В случае просрочки исполнения Заказчиком обязательств по оплате, предусмотренных контрактом, Подрядчик вправе потребовать уплату пени. Пени начисляются за каждый день просрочки исполнения обязательств по уплате от суммы неоплаченных работ, начиная со дня, следующего после дня истечения установленного контрактом срока исполнения обязательств.  Величина пени устанавливается в размере 1/300 действующей на день уплаты пени, ставки рефинансирования Центрального банка Российской Федерации. Заказчик освобождается от уплаты пени, если докажет, что просрочка исполнения указанного обязательства произошла вследствие непреодолимой силы или по вине другой стороны. Уплата санкций не освобождает стороны от выполнения принятых обязательств.</w:t>
      </w:r>
    </w:p>
    <w:p w:rsidR="006F33D3" w:rsidRPr="008D392B" w:rsidRDefault="006F33D3" w:rsidP="006F33D3">
      <w:pPr>
        <w:spacing w:line="360" w:lineRule="auto"/>
        <w:ind w:firstLine="567"/>
        <w:jc w:val="both"/>
        <w:rPr>
          <w:sz w:val="24"/>
          <w:szCs w:val="24"/>
        </w:rPr>
      </w:pPr>
      <w:r w:rsidRPr="008D392B">
        <w:rPr>
          <w:sz w:val="24"/>
          <w:szCs w:val="24"/>
        </w:rPr>
        <w:t>6.7. За нарушение Подрядчиком срока выполнения работ Заказчик взыскивает неустойку в размере</w:t>
      </w:r>
      <w:r w:rsidRPr="008D392B">
        <w:rPr>
          <w:color w:val="FF0000"/>
          <w:sz w:val="24"/>
          <w:szCs w:val="24"/>
        </w:rPr>
        <w:t xml:space="preserve"> </w:t>
      </w:r>
      <w:r w:rsidRPr="008D392B">
        <w:rPr>
          <w:color w:val="000000" w:themeColor="text1"/>
          <w:sz w:val="24"/>
          <w:szCs w:val="24"/>
        </w:rPr>
        <w:t>5 (пяти) %</w:t>
      </w:r>
      <w:r w:rsidRPr="008D392B">
        <w:rPr>
          <w:color w:val="FF0000"/>
          <w:sz w:val="24"/>
          <w:szCs w:val="24"/>
        </w:rPr>
        <w:t xml:space="preserve"> </w:t>
      </w:r>
      <w:r w:rsidRPr="008D392B">
        <w:rPr>
          <w:sz w:val="24"/>
          <w:szCs w:val="24"/>
        </w:rPr>
        <w:t xml:space="preserve">от общей стоимости работ по контракту за каждый день просрочки исполнения обязательств. </w:t>
      </w:r>
    </w:p>
    <w:p w:rsidR="006F33D3" w:rsidRPr="008D392B" w:rsidRDefault="006F33D3" w:rsidP="006F33D3">
      <w:pPr>
        <w:spacing w:line="360" w:lineRule="auto"/>
        <w:ind w:firstLine="567"/>
        <w:jc w:val="both"/>
        <w:rPr>
          <w:sz w:val="24"/>
          <w:szCs w:val="24"/>
        </w:rPr>
      </w:pPr>
    </w:p>
    <w:p w:rsidR="006F33D3" w:rsidRPr="008D392B" w:rsidRDefault="006F33D3" w:rsidP="006F33D3">
      <w:pPr>
        <w:spacing w:line="360" w:lineRule="auto"/>
        <w:ind w:firstLine="567"/>
        <w:jc w:val="center"/>
        <w:rPr>
          <w:b/>
          <w:sz w:val="24"/>
          <w:szCs w:val="24"/>
        </w:rPr>
      </w:pPr>
      <w:r w:rsidRPr="008D392B">
        <w:rPr>
          <w:b/>
          <w:sz w:val="24"/>
          <w:szCs w:val="24"/>
        </w:rPr>
        <w:t>7. Действие и прекращение действия контракта.</w:t>
      </w:r>
    </w:p>
    <w:p w:rsidR="006F33D3" w:rsidRPr="008D392B" w:rsidRDefault="006F33D3" w:rsidP="006F33D3">
      <w:pPr>
        <w:spacing w:line="360" w:lineRule="auto"/>
        <w:ind w:firstLine="567"/>
        <w:jc w:val="both"/>
        <w:rPr>
          <w:sz w:val="24"/>
          <w:szCs w:val="24"/>
        </w:rPr>
      </w:pPr>
      <w:r w:rsidRPr="008D392B">
        <w:rPr>
          <w:sz w:val="24"/>
          <w:szCs w:val="24"/>
        </w:rPr>
        <w:t>7.1. Настоящий контракт составлен в 2-х экземплярах, имеющих одинаковую юридическую силу.</w:t>
      </w:r>
    </w:p>
    <w:p w:rsidR="006F33D3" w:rsidRPr="008D392B" w:rsidRDefault="006F33D3" w:rsidP="006F33D3">
      <w:pPr>
        <w:autoSpaceDE w:val="0"/>
        <w:autoSpaceDN w:val="0"/>
        <w:adjustRightInd w:val="0"/>
        <w:spacing w:line="360" w:lineRule="auto"/>
        <w:ind w:firstLine="567"/>
        <w:jc w:val="both"/>
        <w:rPr>
          <w:color w:val="000000"/>
          <w:sz w:val="24"/>
          <w:szCs w:val="24"/>
        </w:rPr>
      </w:pPr>
      <w:r w:rsidRPr="008D392B">
        <w:rPr>
          <w:sz w:val="24"/>
          <w:szCs w:val="24"/>
        </w:rPr>
        <w:t xml:space="preserve">7.2. Настоящий контракт подписывается в электронной форме электронной цифровой подписью и вступает в силу с момента направления оператором электронной площадки участнику открытого аукциона в электронной форме контракта в соответствии с </w:t>
      </w:r>
      <w:hyperlink r:id="rId10" w:history="1">
        <w:r w:rsidRPr="008D392B">
          <w:rPr>
            <w:color w:val="0000FF"/>
            <w:sz w:val="24"/>
            <w:szCs w:val="24"/>
            <w:u w:val="single"/>
          </w:rPr>
          <w:t>частью 7</w:t>
        </w:r>
      </w:hyperlink>
      <w:r w:rsidRPr="008D392B">
        <w:rPr>
          <w:sz w:val="24"/>
          <w:szCs w:val="24"/>
        </w:rPr>
        <w:t xml:space="preserve"> статьи 41.12 Федерального закона от 21.07.2005 г. № 94-ФЗ «О размещении заказов на поставки товаров, выполнение работ, оказание услуг для государственных и муниципальных нужд» и действует до исполнения сторонами обязательств по настоящему контракту.</w:t>
      </w:r>
    </w:p>
    <w:p w:rsidR="006F33D3" w:rsidRPr="008D392B" w:rsidRDefault="006F33D3" w:rsidP="006F33D3">
      <w:pPr>
        <w:spacing w:line="360" w:lineRule="auto"/>
        <w:ind w:firstLine="567"/>
        <w:jc w:val="both"/>
        <w:rPr>
          <w:sz w:val="24"/>
          <w:szCs w:val="24"/>
        </w:rPr>
      </w:pPr>
      <w:r w:rsidRPr="008D392B">
        <w:rPr>
          <w:sz w:val="24"/>
          <w:szCs w:val="24"/>
        </w:rPr>
        <w:t>7.3. Расторжение контракта  возможно по соглашению сторон или по решению суда.</w:t>
      </w:r>
    </w:p>
    <w:p w:rsidR="006F33D3" w:rsidRPr="008D392B" w:rsidRDefault="006F33D3" w:rsidP="006F33D3">
      <w:pPr>
        <w:spacing w:line="360" w:lineRule="auto"/>
        <w:ind w:firstLine="567"/>
        <w:jc w:val="center"/>
        <w:rPr>
          <w:b/>
          <w:sz w:val="24"/>
          <w:szCs w:val="24"/>
        </w:rPr>
      </w:pPr>
      <w:r w:rsidRPr="008D392B">
        <w:rPr>
          <w:b/>
          <w:sz w:val="24"/>
          <w:szCs w:val="24"/>
        </w:rPr>
        <w:t>8. Разрешение споров между сторонами.</w:t>
      </w:r>
    </w:p>
    <w:p w:rsidR="006F33D3" w:rsidRPr="008D392B" w:rsidRDefault="006F33D3" w:rsidP="006F33D3">
      <w:pPr>
        <w:spacing w:line="360" w:lineRule="auto"/>
        <w:ind w:firstLine="567"/>
        <w:jc w:val="both"/>
        <w:rPr>
          <w:sz w:val="24"/>
          <w:szCs w:val="24"/>
        </w:rPr>
      </w:pPr>
      <w:r w:rsidRPr="008D392B">
        <w:rPr>
          <w:sz w:val="24"/>
          <w:szCs w:val="24"/>
        </w:rPr>
        <w:t>8.1. Правоотношения между сторонами по настоящему контракту регулируется законодательством Российской Федерации.</w:t>
      </w:r>
    </w:p>
    <w:p w:rsidR="006F33D3" w:rsidRPr="008D392B" w:rsidRDefault="006F33D3" w:rsidP="006F33D3">
      <w:pPr>
        <w:spacing w:line="360" w:lineRule="auto"/>
        <w:ind w:firstLine="567"/>
        <w:jc w:val="both"/>
        <w:rPr>
          <w:sz w:val="24"/>
          <w:szCs w:val="24"/>
        </w:rPr>
      </w:pPr>
      <w:r w:rsidRPr="008D392B">
        <w:rPr>
          <w:sz w:val="24"/>
          <w:szCs w:val="24"/>
        </w:rPr>
        <w:t>8.2. В случае если между сторонами в процессе реализации настоящего контракта или в связи с ним возникают разногласия (споры), стороны должны приложить усилия и использовать все имеющиеся возможности для разрешения такого спора путем переговоров.</w:t>
      </w:r>
    </w:p>
    <w:p w:rsidR="006F33D3" w:rsidRPr="008D392B" w:rsidRDefault="006F33D3" w:rsidP="006F33D3">
      <w:pPr>
        <w:spacing w:line="360" w:lineRule="auto"/>
        <w:ind w:firstLine="567"/>
        <w:jc w:val="both"/>
        <w:rPr>
          <w:sz w:val="24"/>
          <w:szCs w:val="24"/>
        </w:rPr>
      </w:pPr>
      <w:r w:rsidRPr="008D392B">
        <w:rPr>
          <w:sz w:val="24"/>
          <w:szCs w:val="24"/>
        </w:rPr>
        <w:t>В качестве крайнего средства разрешения конфликта каждая из сторон имеет право передать такой спор на рассмотрение в Арбитражный суд Пермского края.</w:t>
      </w:r>
    </w:p>
    <w:p w:rsidR="006F33D3" w:rsidRPr="008D392B" w:rsidRDefault="006F33D3" w:rsidP="006F33D3">
      <w:pPr>
        <w:spacing w:line="360" w:lineRule="auto"/>
        <w:ind w:firstLine="567"/>
        <w:jc w:val="center"/>
        <w:rPr>
          <w:b/>
          <w:sz w:val="24"/>
          <w:szCs w:val="24"/>
        </w:rPr>
      </w:pPr>
      <w:r w:rsidRPr="008D392B">
        <w:rPr>
          <w:b/>
          <w:sz w:val="24"/>
          <w:szCs w:val="24"/>
        </w:rPr>
        <w:t>9. Обстоятельства непреодолимой силы.</w:t>
      </w:r>
    </w:p>
    <w:p w:rsidR="006F33D3" w:rsidRPr="008D392B" w:rsidRDefault="006F33D3" w:rsidP="006F33D3">
      <w:pPr>
        <w:spacing w:line="360" w:lineRule="auto"/>
        <w:ind w:firstLine="567"/>
        <w:jc w:val="both"/>
        <w:rPr>
          <w:sz w:val="24"/>
          <w:szCs w:val="24"/>
        </w:rPr>
      </w:pPr>
      <w:r w:rsidRPr="008D392B">
        <w:rPr>
          <w:sz w:val="24"/>
          <w:szCs w:val="24"/>
        </w:rPr>
        <w:t xml:space="preserve">9.1. Стороны освобождаются от ответственности за частичное или полное неисполнение своих обязательств по настоящему контракту, если их исполнению </w:t>
      </w:r>
      <w:r w:rsidRPr="008D392B">
        <w:rPr>
          <w:sz w:val="24"/>
          <w:szCs w:val="24"/>
        </w:rPr>
        <w:lastRenderedPageBreak/>
        <w:t>препятствует чрезвычайное и непредотвратимое при данных условиях обстоятельство (непреодолимая сила).</w:t>
      </w:r>
    </w:p>
    <w:p w:rsidR="006F33D3" w:rsidRPr="008D392B" w:rsidRDefault="006F33D3" w:rsidP="006F33D3">
      <w:pPr>
        <w:spacing w:line="360" w:lineRule="auto"/>
        <w:ind w:firstLine="567"/>
        <w:jc w:val="both"/>
        <w:rPr>
          <w:sz w:val="24"/>
          <w:szCs w:val="24"/>
        </w:rPr>
      </w:pPr>
      <w:r w:rsidRPr="008D392B">
        <w:rPr>
          <w:sz w:val="24"/>
          <w:szCs w:val="24"/>
        </w:rPr>
        <w:t>9.2. При возникновении обстоятельств непреодолимой силы, препятствующих исполнению обязательств по настоящему контракту одной из сторон, она обязана оповестить другую сторону не позднее 5 (Пяти) дней с момента возникновения таких обстоятельств, при этом представить необходимые документы или доказать, что эти обстоятельства действительно имели место, в противном случае условия контракта должны быть выполнены без изменений.</w:t>
      </w:r>
    </w:p>
    <w:p w:rsidR="006F33D3" w:rsidRPr="008D392B" w:rsidRDefault="006F33D3" w:rsidP="006F33D3">
      <w:pPr>
        <w:spacing w:line="360" w:lineRule="auto"/>
        <w:ind w:firstLine="567"/>
        <w:jc w:val="both"/>
        <w:rPr>
          <w:sz w:val="24"/>
          <w:szCs w:val="24"/>
        </w:rPr>
      </w:pPr>
      <w:r w:rsidRPr="008D392B">
        <w:rPr>
          <w:sz w:val="24"/>
          <w:szCs w:val="24"/>
        </w:rPr>
        <w:t>9.3. Если обстоятельства непреодолимой силы действуют на протяжении месяца и не обнаруживают признаков прекращения, настоящий контракт может быть расторгнут по соглашению сторон или по решению суда.</w:t>
      </w:r>
    </w:p>
    <w:p w:rsidR="006F33D3" w:rsidRPr="008D392B" w:rsidRDefault="006F33D3" w:rsidP="006F33D3">
      <w:pPr>
        <w:spacing w:line="360" w:lineRule="auto"/>
        <w:ind w:firstLine="567"/>
        <w:jc w:val="center"/>
        <w:rPr>
          <w:b/>
          <w:sz w:val="24"/>
          <w:szCs w:val="24"/>
        </w:rPr>
      </w:pPr>
      <w:r w:rsidRPr="008D392B">
        <w:rPr>
          <w:b/>
          <w:sz w:val="24"/>
          <w:szCs w:val="24"/>
        </w:rPr>
        <w:t xml:space="preserve">10.Приложения к муниципальному контракту </w:t>
      </w:r>
    </w:p>
    <w:p w:rsidR="006F33D3" w:rsidRPr="008D392B" w:rsidRDefault="006F33D3" w:rsidP="006F33D3">
      <w:pPr>
        <w:spacing w:line="360" w:lineRule="auto"/>
        <w:ind w:firstLine="567"/>
        <w:rPr>
          <w:sz w:val="24"/>
          <w:szCs w:val="24"/>
        </w:rPr>
      </w:pPr>
      <w:r w:rsidRPr="008D392B">
        <w:rPr>
          <w:sz w:val="24"/>
          <w:szCs w:val="24"/>
        </w:rPr>
        <w:t xml:space="preserve">Приложение № 1 Техническое задание. </w:t>
      </w:r>
    </w:p>
    <w:p w:rsidR="006F33D3" w:rsidRPr="008D392B" w:rsidRDefault="006F33D3" w:rsidP="006F33D3">
      <w:pPr>
        <w:spacing w:line="360" w:lineRule="auto"/>
        <w:jc w:val="center"/>
        <w:rPr>
          <w:b/>
          <w:sz w:val="24"/>
          <w:szCs w:val="24"/>
        </w:rPr>
      </w:pPr>
    </w:p>
    <w:p w:rsidR="006F33D3" w:rsidRPr="008D392B" w:rsidRDefault="006F33D3" w:rsidP="006F33D3">
      <w:pPr>
        <w:spacing w:line="360" w:lineRule="auto"/>
        <w:jc w:val="center"/>
        <w:rPr>
          <w:sz w:val="24"/>
          <w:szCs w:val="24"/>
        </w:rPr>
      </w:pPr>
      <w:r w:rsidRPr="008D392B">
        <w:rPr>
          <w:b/>
          <w:sz w:val="24"/>
          <w:szCs w:val="24"/>
        </w:rPr>
        <w:t>11. Юридические адреса и банковские реквизиты сторон</w:t>
      </w:r>
      <w:r w:rsidRPr="008D392B">
        <w:rPr>
          <w:sz w:val="24"/>
          <w:szCs w:val="24"/>
        </w:rPr>
        <w:t>.</w:t>
      </w:r>
    </w:p>
    <w:tbl>
      <w:tblPr>
        <w:tblW w:w="0" w:type="auto"/>
        <w:tblLook w:val="01E0" w:firstRow="1" w:lastRow="1" w:firstColumn="1" w:lastColumn="1" w:noHBand="0" w:noVBand="0"/>
      </w:tblPr>
      <w:tblGrid>
        <w:gridCol w:w="4349"/>
        <w:gridCol w:w="1629"/>
        <w:gridCol w:w="3593"/>
      </w:tblGrid>
      <w:tr w:rsidR="006F33D3" w:rsidRPr="008D392B" w:rsidTr="001E166C">
        <w:tc>
          <w:tcPr>
            <w:tcW w:w="4349" w:type="dxa"/>
            <w:shd w:val="clear" w:color="auto" w:fill="auto"/>
          </w:tcPr>
          <w:p w:rsidR="006F33D3" w:rsidRPr="008D392B" w:rsidRDefault="006F33D3" w:rsidP="001E166C">
            <w:pPr>
              <w:spacing w:line="360" w:lineRule="auto"/>
              <w:jc w:val="both"/>
              <w:rPr>
                <w:b/>
                <w:sz w:val="24"/>
                <w:szCs w:val="24"/>
              </w:rPr>
            </w:pPr>
            <w:r w:rsidRPr="008D392B">
              <w:rPr>
                <w:b/>
                <w:sz w:val="24"/>
                <w:szCs w:val="24"/>
              </w:rPr>
              <w:t>ЗАКАЗЧИК</w:t>
            </w:r>
          </w:p>
        </w:tc>
        <w:tc>
          <w:tcPr>
            <w:tcW w:w="1629" w:type="dxa"/>
            <w:shd w:val="clear" w:color="auto" w:fill="auto"/>
          </w:tcPr>
          <w:p w:rsidR="006F33D3" w:rsidRPr="008D392B" w:rsidRDefault="006F33D3" w:rsidP="001E166C">
            <w:pPr>
              <w:spacing w:line="360" w:lineRule="auto"/>
              <w:jc w:val="both"/>
              <w:rPr>
                <w:b/>
                <w:sz w:val="24"/>
                <w:szCs w:val="24"/>
              </w:rPr>
            </w:pPr>
          </w:p>
        </w:tc>
        <w:tc>
          <w:tcPr>
            <w:tcW w:w="3593" w:type="dxa"/>
            <w:shd w:val="clear" w:color="auto" w:fill="auto"/>
          </w:tcPr>
          <w:p w:rsidR="006F33D3" w:rsidRPr="008D392B" w:rsidRDefault="006F33D3" w:rsidP="001E166C">
            <w:pPr>
              <w:spacing w:line="360" w:lineRule="auto"/>
              <w:jc w:val="both"/>
              <w:rPr>
                <w:b/>
                <w:sz w:val="24"/>
                <w:szCs w:val="24"/>
              </w:rPr>
            </w:pPr>
            <w:r w:rsidRPr="008D392B">
              <w:rPr>
                <w:b/>
                <w:sz w:val="24"/>
                <w:szCs w:val="24"/>
              </w:rPr>
              <w:t>ПОДРЯДЧИК</w:t>
            </w:r>
          </w:p>
        </w:tc>
      </w:tr>
      <w:tr w:rsidR="006F33D3" w:rsidRPr="008D392B" w:rsidTr="001E166C">
        <w:tc>
          <w:tcPr>
            <w:tcW w:w="4349" w:type="dxa"/>
            <w:shd w:val="clear" w:color="auto" w:fill="auto"/>
          </w:tcPr>
          <w:p w:rsidR="006F33D3" w:rsidRPr="008D392B" w:rsidRDefault="006F33D3" w:rsidP="001E166C">
            <w:pPr>
              <w:spacing w:line="360" w:lineRule="auto"/>
              <w:jc w:val="both"/>
              <w:rPr>
                <w:sz w:val="24"/>
                <w:szCs w:val="24"/>
              </w:rPr>
            </w:pPr>
            <w:r w:rsidRPr="008D392B">
              <w:rPr>
                <w:sz w:val="24"/>
                <w:szCs w:val="24"/>
              </w:rPr>
              <w:t>МКУ «Управление по эксплуатации административных зданий города Перми»</w:t>
            </w:r>
          </w:p>
          <w:p w:rsidR="006F33D3" w:rsidRPr="008D392B" w:rsidRDefault="006F33D3" w:rsidP="001E166C">
            <w:pPr>
              <w:spacing w:line="360" w:lineRule="auto"/>
              <w:jc w:val="both"/>
              <w:rPr>
                <w:sz w:val="24"/>
                <w:szCs w:val="24"/>
              </w:rPr>
            </w:pPr>
            <w:r w:rsidRPr="008D392B">
              <w:rPr>
                <w:sz w:val="24"/>
                <w:szCs w:val="24"/>
              </w:rPr>
              <w:t>г. Пермь, 614000, ул. Ленина, 27</w:t>
            </w:r>
          </w:p>
          <w:p w:rsidR="006F33D3" w:rsidRPr="008D392B" w:rsidRDefault="006F33D3" w:rsidP="001E166C">
            <w:pPr>
              <w:spacing w:line="360" w:lineRule="auto"/>
              <w:jc w:val="both"/>
              <w:rPr>
                <w:sz w:val="24"/>
                <w:szCs w:val="24"/>
              </w:rPr>
            </w:pPr>
            <w:r w:rsidRPr="008D392B">
              <w:rPr>
                <w:sz w:val="24"/>
                <w:szCs w:val="24"/>
              </w:rPr>
              <w:t>ИНН 5902293837 КПП 590201001</w:t>
            </w:r>
          </w:p>
          <w:p w:rsidR="006F33D3" w:rsidRPr="008D392B" w:rsidRDefault="006F33D3" w:rsidP="001E166C">
            <w:pPr>
              <w:spacing w:line="360" w:lineRule="auto"/>
              <w:jc w:val="both"/>
              <w:rPr>
                <w:sz w:val="24"/>
                <w:szCs w:val="24"/>
              </w:rPr>
            </w:pPr>
            <w:r w:rsidRPr="008D392B">
              <w:rPr>
                <w:sz w:val="24"/>
                <w:szCs w:val="24"/>
              </w:rPr>
              <w:t xml:space="preserve">УФК по Пермскому краю (ДФ </w:t>
            </w:r>
            <w:proofErr w:type="spellStart"/>
            <w:r w:rsidRPr="008D392B">
              <w:rPr>
                <w:sz w:val="24"/>
                <w:szCs w:val="24"/>
              </w:rPr>
              <w:t>г.Перми</w:t>
            </w:r>
            <w:proofErr w:type="spellEnd"/>
            <w:r w:rsidRPr="008D392B">
              <w:rPr>
                <w:sz w:val="24"/>
                <w:szCs w:val="24"/>
              </w:rPr>
              <w:t>, МКУ УЭАЗ, лицевой счет 02975018912)</w:t>
            </w:r>
          </w:p>
          <w:p w:rsidR="006F33D3" w:rsidRPr="008D392B" w:rsidRDefault="006F33D3" w:rsidP="001E166C">
            <w:pPr>
              <w:spacing w:line="360" w:lineRule="auto"/>
              <w:jc w:val="both"/>
              <w:rPr>
                <w:sz w:val="24"/>
                <w:szCs w:val="24"/>
              </w:rPr>
            </w:pPr>
            <w:r w:rsidRPr="008D392B">
              <w:rPr>
                <w:sz w:val="24"/>
                <w:szCs w:val="24"/>
              </w:rPr>
              <w:t>Р/с 40204810300000000006</w:t>
            </w:r>
          </w:p>
          <w:p w:rsidR="006F33D3" w:rsidRPr="008D392B" w:rsidRDefault="006F33D3" w:rsidP="001E166C">
            <w:pPr>
              <w:spacing w:line="360" w:lineRule="auto"/>
              <w:jc w:val="both"/>
              <w:rPr>
                <w:sz w:val="24"/>
                <w:szCs w:val="24"/>
              </w:rPr>
            </w:pPr>
            <w:r w:rsidRPr="008D392B">
              <w:rPr>
                <w:sz w:val="24"/>
                <w:szCs w:val="24"/>
              </w:rPr>
              <w:t xml:space="preserve">ГРКЦ ГУ Банка России по Пермскому краю               г. Пермь </w:t>
            </w:r>
          </w:p>
          <w:p w:rsidR="006F33D3" w:rsidRPr="008D392B" w:rsidRDefault="006F33D3" w:rsidP="001E166C">
            <w:pPr>
              <w:spacing w:line="360" w:lineRule="auto"/>
              <w:jc w:val="both"/>
              <w:rPr>
                <w:sz w:val="24"/>
                <w:szCs w:val="24"/>
              </w:rPr>
            </w:pPr>
            <w:r w:rsidRPr="008D392B">
              <w:rPr>
                <w:sz w:val="24"/>
                <w:szCs w:val="24"/>
              </w:rPr>
              <w:t>БИК 045773001</w:t>
            </w:r>
          </w:p>
          <w:p w:rsidR="006F33D3" w:rsidRPr="008D392B" w:rsidRDefault="006F33D3" w:rsidP="001E166C">
            <w:pPr>
              <w:spacing w:line="360" w:lineRule="auto"/>
              <w:jc w:val="both"/>
              <w:rPr>
                <w:sz w:val="24"/>
                <w:szCs w:val="24"/>
              </w:rPr>
            </w:pPr>
          </w:p>
          <w:p w:rsidR="006F33D3" w:rsidRPr="008D392B" w:rsidRDefault="006F33D3" w:rsidP="001E166C">
            <w:pPr>
              <w:spacing w:line="360" w:lineRule="auto"/>
              <w:jc w:val="both"/>
              <w:rPr>
                <w:sz w:val="24"/>
                <w:szCs w:val="24"/>
              </w:rPr>
            </w:pPr>
            <w:r w:rsidRPr="008D392B">
              <w:rPr>
                <w:sz w:val="24"/>
                <w:szCs w:val="24"/>
              </w:rPr>
              <w:t>___________________/</w:t>
            </w:r>
            <w:proofErr w:type="spellStart"/>
            <w:r w:rsidRPr="008D392B">
              <w:rPr>
                <w:sz w:val="24"/>
                <w:szCs w:val="24"/>
              </w:rPr>
              <w:t>А.А.Гагарин</w:t>
            </w:r>
            <w:proofErr w:type="spellEnd"/>
            <w:r w:rsidRPr="008D392B">
              <w:rPr>
                <w:sz w:val="24"/>
                <w:szCs w:val="24"/>
              </w:rPr>
              <w:t>/                М.П.</w:t>
            </w:r>
          </w:p>
        </w:tc>
        <w:tc>
          <w:tcPr>
            <w:tcW w:w="1629" w:type="dxa"/>
            <w:shd w:val="clear" w:color="auto" w:fill="auto"/>
          </w:tcPr>
          <w:p w:rsidR="006F33D3" w:rsidRPr="008D392B" w:rsidRDefault="006F33D3" w:rsidP="001E166C">
            <w:pPr>
              <w:spacing w:line="360" w:lineRule="auto"/>
              <w:jc w:val="both"/>
              <w:rPr>
                <w:i/>
                <w:sz w:val="24"/>
                <w:szCs w:val="24"/>
              </w:rPr>
            </w:pPr>
          </w:p>
        </w:tc>
        <w:tc>
          <w:tcPr>
            <w:tcW w:w="3593" w:type="dxa"/>
            <w:shd w:val="clear" w:color="auto" w:fill="auto"/>
          </w:tcPr>
          <w:p w:rsidR="006F33D3" w:rsidRPr="008D392B" w:rsidRDefault="006F33D3" w:rsidP="001E166C">
            <w:pPr>
              <w:spacing w:line="360" w:lineRule="auto"/>
              <w:jc w:val="both"/>
              <w:rPr>
                <w:sz w:val="24"/>
                <w:szCs w:val="24"/>
              </w:rPr>
            </w:pPr>
          </w:p>
          <w:p w:rsidR="006F33D3" w:rsidRPr="008D392B" w:rsidRDefault="006F33D3" w:rsidP="001E166C">
            <w:pPr>
              <w:spacing w:line="360" w:lineRule="auto"/>
              <w:jc w:val="both"/>
              <w:rPr>
                <w:sz w:val="24"/>
                <w:szCs w:val="24"/>
              </w:rPr>
            </w:pPr>
          </w:p>
          <w:p w:rsidR="006F33D3" w:rsidRPr="008D392B" w:rsidRDefault="006F33D3" w:rsidP="001E166C">
            <w:pPr>
              <w:spacing w:line="360" w:lineRule="auto"/>
              <w:jc w:val="both"/>
              <w:rPr>
                <w:sz w:val="24"/>
                <w:szCs w:val="24"/>
              </w:rPr>
            </w:pPr>
          </w:p>
          <w:p w:rsidR="006F33D3" w:rsidRPr="008D392B" w:rsidRDefault="006F33D3" w:rsidP="001E166C">
            <w:pPr>
              <w:spacing w:line="360" w:lineRule="auto"/>
              <w:jc w:val="both"/>
              <w:rPr>
                <w:sz w:val="24"/>
                <w:szCs w:val="24"/>
              </w:rPr>
            </w:pPr>
          </w:p>
          <w:p w:rsidR="006F33D3" w:rsidRPr="008D392B" w:rsidRDefault="006F33D3" w:rsidP="001E166C">
            <w:pPr>
              <w:spacing w:line="360" w:lineRule="auto"/>
              <w:jc w:val="both"/>
              <w:rPr>
                <w:sz w:val="24"/>
                <w:szCs w:val="24"/>
              </w:rPr>
            </w:pPr>
          </w:p>
          <w:p w:rsidR="006F33D3" w:rsidRPr="008D392B" w:rsidRDefault="006F33D3" w:rsidP="001E166C">
            <w:pPr>
              <w:spacing w:line="360" w:lineRule="auto"/>
              <w:jc w:val="both"/>
              <w:rPr>
                <w:sz w:val="24"/>
                <w:szCs w:val="24"/>
              </w:rPr>
            </w:pPr>
          </w:p>
          <w:p w:rsidR="006F33D3" w:rsidRPr="008D392B" w:rsidRDefault="006F33D3" w:rsidP="001E166C">
            <w:pPr>
              <w:spacing w:line="360" w:lineRule="auto"/>
              <w:jc w:val="both"/>
              <w:rPr>
                <w:sz w:val="24"/>
                <w:szCs w:val="24"/>
              </w:rPr>
            </w:pPr>
          </w:p>
        </w:tc>
      </w:tr>
    </w:tbl>
    <w:p w:rsidR="00F9177E" w:rsidRDefault="00F9177E" w:rsidP="00F9177E">
      <w:pPr>
        <w:pStyle w:val="a3"/>
        <w:spacing w:line="280" w:lineRule="exact"/>
        <w:jc w:val="center"/>
      </w:pPr>
    </w:p>
    <w:p w:rsidR="00240FB6" w:rsidRDefault="00240FB6" w:rsidP="00F9177E">
      <w:pPr>
        <w:pStyle w:val="a3"/>
        <w:spacing w:line="280" w:lineRule="exact"/>
        <w:jc w:val="center"/>
      </w:pPr>
    </w:p>
    <w:p w:rsidR="00240FB6" w:rsidRDefault="00240FB6" w:rsidP="00F9177E">
      <w:pPr>
        <w:pStyle w:val="a3"/>
        <w:spacing w:line="280" w:lineRule="exact"/>
        <w:jc w:val="center"/>
      </w:pPr>
    </w:p>
    <w:p w:rsidR="00240FB6" w:rsidRDefault="00240FB6" w:rsidP="00F9177E">
      <w:pPr>
        <w:pStyle w:val="a3"/>
        <w:spacing w:line="280" w:lineRule="exact"/>
        <w:jc w:val="center"/>
      </w:pPr>
    </w:p>
    <w:p w:rsidR="006F33D3" w:rsidRDefault="006F33D3" w:rsidP="00F9177E">
      <w:pPr>
        <w:pStyle w:val="a3"/>
        <w:spacing w:line="280" w:lineRule="exact"/>
        <w:jc w:val="center"/>
      </w:pPr>
    </w:p>
    <w:p w:rsidR="006F33D3" w:rsidRDefault="006F33D3" w:rsidP="00F9177E">
      <w:pPr>
        <w:pStyle w:val="a3"/>
        <w:spacing w:line="280" w:lineRule="exact"/>
        <w:jc w:val="center"/>
      </w:pPr>
    </w:p>
    <w:p w:rsidR="00240FB6" w:rsidRDefault="00240FB6" w:rsidP="00F9177E">
      <w:pPr>
        <w:pStyle w:val="a3"/>
        <w:spacing w:line="280" w:lineRule="exact"/>
        <w:jc w:val="center"/>
      </w:pPr>
    </w:p>
    <w:p w:rsidR="00240FB6" w:rsidRDefault="00240FB6" w:rsidP="00F9177E">
      <w:pPr>
        <w:pStyle w:val="a3"/>
        <w:spacing w:line="280" w:lineRule="exact"/>
        <w:jc w:val="center"/>
      </w:pPr>
    </w:p>
    <w:p w:rsidR="00240FB6" w:rsidRDefault="00240FB6" w:rsidP="00240FB6">
      <w:pPr>
        <w:ind w:firstLine="567"/>
        <w:jc w:val="right"/>
        <w:rPr>
          <w:sz w:val="22"/>
          <w:szCs w:val="22"/>
        </w:rPr>
      </w:pPr>
      <w:r>
        <w:rPr>
          <w:sz w:val="22"/>
          <w:szCs w:val="22"/>
        </w:rPr>
        <w:t xml:space="preserve">Приложение № </w:t>
      </w:r>
      <w:r w:rsidR="006F33D3">
        <w:rPr>
          <w:sz w:val="22"/>
          <w:szCs w:val="22"/>
        </w:rPr>
        <w:t>1</w:t>
      </w:r>
      <w:r>
        <w:rPr>
          <w:sz w:val="22"/>
          <w:szCs w:val="22"/>
        </w:rPr>
        <w:t xml:space="preserve"> к </w:t>
      </w:r>
      <w:r w:rsidR="006F33D3">
        <w:rPr>
          <w:sz w:val="22"/>
          <w:szCs w:val="22"/>
        </w:rPr>
        <w:t>муниципальному контракту</w:t>
      </w:r>
      <w:r>
        <w:rPr>
          <w:sz w:val="22"/>
          <w:szCs w:val="22"/>
        </w:rPr>
        <w:t xml:space="preserve"> </w:t>
      </w:r>
    </w:p>
    <w:p w:rsidR="00240FB6" w:rsidRPr="00C723C0" w:rsidRDefault="006F33D3" w:rsidP="00240FB6">
      <w:pPr>
        <w:jc w:val="right"/>
        <w:rPr>
          <w:rFonts w:ascii="Courier New" w:hAnsi="Courier New" w:cs="Courier New"/>
          <w:caps/>
          <w:sz w:val="18"/>
          <w:szCs w:val="18"/>
        </w:rPr>
      </w:pPr>
      <w:r>
        <w:rPr>
          <w:rFonts w:ascii="Courier New" w:hAnsi="Courier New" w:cs="Courier New"/>
          <w:caps/>
          <w:sz w:val="18"/>
          <w:szCs w:val="18"/>
        </w:rPr>
        <w:t>№____от «____»_______2012г.</w:t>
      </w:r>
    </w:p>
    <w:p w:rsidR="006F33D3" w:rsidRPr="00EE5BE8" w:rsidRDefault="006F33D3" w:rsidP="006F33D3">
      <w:pPr>
        <w:jc w:val="center"/>
        <w:rPr>
          <w:b/>
          <w:sz w:val="24"/>
          <w:szCs w:val="24"/>
        </w:rPr>
      </w:pPr>
      <w:r>
        <w:rPr>
          <w:b/>
          <w:sz w:val="24"/>
          <w:szCs w:val="24"/>
        </w:rPr>
        <w:t>Техническое задание</w:t>
      </w:r>
    </w:p>
    <w:p w:rsidR="006F33D3" w:rsidRPr="00EE5BE8" w:rsidRDefault="006F33D3" w:rsidP="006F33D3">
      <w:pPr>
        <w:pStyle w:val="a3"/>
        <w:spacing w:line="280" w:lineRule="exact"/>
        <w:jc w:val="center"/>
        <w:rPr>
          <w:b/>
          <w:szCs w:val="24"/>
        </w:rPr>
      </w:pPr>
      <w:r w:rsidRPr="00EE5BE8">
        <w:rPr>
          <w:b/>
          <w:szCs w:val="24"/>
        </w:rPr>
        <w:t xml:space="preserve">  работ по  техническому обслуживанию (ТО) системы автоматической пожарной сигнализации, системы оповещения и управления эваку</w:t>
      </w:r>
      <w:r>
        <w:rPr>
          <w:b/>
          <w:szCs w:val="24"/>
        </w:rPr>
        <w:t>ацией людей при пожаре, в административном</w:t>
      </w:r>
      <w:r w:rsidRPr="00EE5BE8">
        <w:rPr>
          <w:b/>
          <w:szCs w:val="24"/>
        </w:rPr>
        <w:t xml:space="preserve"> </w:t>
      </w:r>
      <w:r>
        <w:rPr>
          <w:b/>
          <w:szCs w:val="24"/>
        </w:rPr>
        <w:t>здании</w:t>
      </w:r>
      <w:r w:rsidRPr="00EE5BE8">
        <w:rPr>
          <w:b/>
          <w:szCs w:val="24"/>
        </w:rPr>
        <w:t xml:space="preserve"> </w:t>
      </w:r>
      <w:r>
        <w:rPr>
          <w:b/>
          <w:szCs w:val="24"/>
        </w:rPr>
        <w:t>по адресу: г. Пермь,</w:t>
      </w:r>
      <w:r w:rsidRPr="00EE5BE8">
        <w:rPr>
          <w:b/>
          <w:szCs w:val="24"/>
        </w:rPr>
        <w:t xml:space="preserve"> </w:t>
      </w:r>
      <w:r w:rsidRPr="00EE5BE8">
        <w:rPr>
          <w:b/>
        </w:rPr>
        <w:t xml:space="preserve">ул. </w:t>
      </w:r>
      <w:r>
        <w:rPr>
          <w:b/>
        </w:rPr>
        <w:t>Пермская,57</w:t>
      </w:r>
    </w:p>
    <w:p w:rsidR="006F33D3" w:rsidRPr="00EE5BE8" w:rsidRDefault="006F33D3" w:rsidP="006F33D3">
      <w:pPr>
        <w:rPr>
          <w:b/>
        </w:rPr>
      </w:pPr>
    </w:p>
    <w:p w:rsidR="006F33D3" w:rsidRDefault="006F33D3" w:rsidP="006F33D3"/>
    <w:p w:rsidR="006F33D3" w:rsidRDefault="006F33D3" w:rsidP="006F33D3"/>
    <w:tbl>
      <w:tblPr>
        <w:tblW w:w="11057" w:type="dxa"/>
        <w:tblInd w:w="-11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1843"/>
        <w:gridCol w:w="5812"/>
        <w:gridCol w:w="1418"/>
        <w:gridCol w:w="1417"/>
      </w:tblGrid>
      <w:tr w:rsidR="006F33D3" w:rsidTr="001E166C">
        <w:tc>
          <w:tcPr>
            <w:tcW w:w="567" w:type="dxa"/>
          </w:tcPr>
          <w:p w:rsidR="006F33D3" w:rsidRDefault="006F33D3" w:rsidP="001E166C">
            <w:r>
              <w:t>№</w:t>
            </w:r>
          </w:p>
        </w:tc>
        <w:tc>
          <w:tcPr>
            <w:tcW w:w="1843" w:type="dxa"/>
          </w:tcPr>
          <w:p w:rsidR="006F33D3" w:rsidRPr="00204368" w:rsidRDefault="006F33D3" w:rsidP="001E166C">
            <w:pPr>
              <w:rPr>
                <w:b/>
              </w:rPr>
            </w:pPr>
            <w:proofErr w:type="spellStart"/>
            <w:r w:rsidRPr="00204368">
              <w:rPr>
                <w:b/>
              </w:rPr>
              <w:t>Найменование</w:t>
            </w:r>
            <w:proofErr w:type="spellEnd"/>
            <w:r w:rsidRPr="00204368">
              <w:rPr>
                <w:b/>
              </w:rPr>
              <w:t xml:space="preserve">  работ на объектах</w:t>
            </w:r>
          </w:p>
        </w:tc>
        <w:tc>
          <w:tcPr>
            <w:tcW w:w="5812" w:type="dxa"/>
          </w:tcPr>
          <w:p w:rsidR="006F33D3" w:rsidRPr="00204368" w:rsidRDefault="006F33D3" w:rsidP="001E166C">
            <w:pPr>
              <w:rPr>
                <w:b/>
              </w:rPr>
            </w:pPr>
            <w:r>
              <w:rPr>
                <w:b/>
              </w:rPr>
              <w:t>Наличие приборов и систем</w:t>
            </w:r>
          </w:p>
        </w:tc>
        <w:tc>
          <w:tcPr>
            <w:tcW w:w="1418" w:type="dxa"/>
          </w:tcPr>
          <w:p w:rsidR="006F33D3" w:rsidRPr="00204368" w:rsidRDefault="006F33D3" w:rsidP="001E166C">
            <w:pPr>
              <w:rPr>
                <w:b/>
              </w:rPr>
            </w:pPr>
            <w:r w:rsidRPr="00204368">
              <w:rPr>
                <w:b/>
              </w:rPr>
              <w:t>Периодичность проведения ТО</w:t>
            </w:r>
          </w:p>
        </w:tc>
        <w:tc>
          <w:tcPr>
            <w:tcW w:w="1417" w:type="dxa"/>
          </w:tcPr>
          <w:p w:rsidR="006F33D3" w:rsidRPr="00204368" w:rsidRDefault="006F33D3" w:rsidP="001E166C">
            <w:pPr>
              <w:jc w:val="center"/>
              <w:rPr>
                <w:b/>
              </w:rPr>
            </w:pPr>
            <w:r w:rsidRPr="00204368">
              <w:rPr>
                <w:b/>
              </w:rPr>
              <w:t>Стоимость, руб</w:t>
            </w:r>
            <w:r>
              <w:rPr>
                <w:b/>
              </w:rPr>
              <w:t>.</w:t>
            </w:r>
          </w:p>
        </w:tc>
      </w:tr>
      <w:tr w:rsidR="006F33D3" w:rsidTr="001E166C">
        <w:tc>
          <w:tcPr>
            <w:tcW w:w="567" w:type="dxa"/>
          </w:tcPr>
          <w:p w:rsidR="006F33D3" w:rsidRDefault="006F33D3" w:rsidP="001E166C">
            <w:r>
              <w:t>1</w:t>
            </w:r>
          </w:p>
        </w:tc>
        <w:tc>
          <w:tcPr>
            <w:tcW w:w="1843" w:type="dxa"/>
          </w:tcPr>
          <w:p w:rsidR="006F33D3" w:rsidRPr="00204368" w:rsidRDefault="006F33D3" w:rsidP="001E166C">
            <w:pPr>
              <w:rPr>
                <w:b/>
              </w:rPr>
            </w:pPr>
            <w:r w:rsidRPr="00204368">
              <w:rPr>
                <w:b/>
              </w:rPr>
              <w:t>1. ТО систем АПС и СОУЭ</w:t>
            </w:r>
          </w:p>
        </w:tc>
        <w:tc>
          <w:tcPr>
            <w:tcW w:w="5812" w:type="dxa"/>
          </w:tcPr>
          <w:p w:rsidR="006F33D3" w:rsidRDefault="006F33D3" w:rsidP="001E166C"/>
        </w:tc>
        <w:tc>
          <w:tcPr>
            <w:tcW w:w="1418" w:type="dxa"/>
          </w:tcPr>
          <w:p w:rsidR="006F33D3" w:rsidRDefault="006F33D3" w:rsidP="001E166C">
            <w:r>
              <w:t>Один раз в месяц</w:t>
            </w:r>
          </w:p>
        </w:tc>
        <w:tc>
          <w:tcPr>
            <w:tcW w:w="1417" w:type="dxa"/>
          </w:tcPr>
          <w:p w:rsidR="006F33D3" w:rsidRDefault="006F33D3" w:rsidP="001E166C">
            <w:pPr>
              <w:jc w:val="center"/>
            </w:pPr>
          </w:p>
        </w:tc>
      </w:tr>
      <w:tr w:rsidR="006F33D3" w:rsidTr="001E166C">
        <w:tc>
          <w:tcPr>
            <w:tcW w:w="567" w:type="dxa"/>
          </w:tcPr>
          <w:p w:rsidR="006F33D3" w:rsidRPr="00E75772" w:rsidRDefault="006F33D3" w:rsidP="001E166C">
            <w:r w:rsidRPr="00E75772">
              <w:t>2</w:t>
            </w:r>
          </w:p>
        </w:tc>
        <w:tc>
          <w:tcPr>
            <w:tcW w:w="1843" w:type="dxa"/>
          </w:tcPr>
          <w:p w:rsidR="006F33D3" w:rsidRPr="00E75772" w:rsidRDefault="006F33D3" w:rsidP="001E166C">
            <w:pPr>
              <w:rPr>
                <w:b/>
              </w:rPr>
            </w:pPr>
            <w:r w:rsidRPr="00E75772">
              <w:rPr>
                <w:b/>
              </w:rPr>
              <w:t>ул. Пемская,57</w:t>
            </w:r>
          </w:p>
        </w:tc>
        <w:tc>
          <w:tcPr>
            <w:tcW w:w="5812" w:type="dxa"/>
          </w:tcPr>
          <w:tbl>
            <w:tblPr>
              <w:tblW w:w="5837" w:type="dxa"/>
              <w:tblInd w:w="29" w:type="dxa"/>
              <w:tblLayout w:type="fixed"/>
              <w:tblLook w:val="04A0" w:firstRow="1" w:lastRow="0" w:firstColumn="1" w:lastColumn="0" w:noHBand="0" w:noVBand="1"/>
            </w:tblPr>
            <w:tblGrid>
              <w:gridCol w:w="3686"/>
              <w:gridCol w:w="850"/>
              <w:gridCol w:w="1301"/>
            </w:tblGrid>
            <w:tr w:rsidR="006F33D3" w:rsidRPr="00E75772" w:rsidTr="001E166C">
              <w:trPr>
                <w:trHeight w:val="48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tcPr>
                <w:p w:rsidR="006F33D3" w:rsidRPr="00E75772" w:rsidRDefault="006F33D3" w:rsidP="001E166C">
                  <w:pPr>
                    <w:rPr>
                      <w:sz w:val="18"/>
                      <w:szCs w:val="18"/>
                    </w:rPr>
                  </w:pPr>
                  <w:r w:rsidRPr="00E75772">
                    <w:rPr>
                      <w:sz w:val="18"/>
                      <w:szCs w:val="18"/>
                    </w:rPr>
                    <w:t>ППКОП «Сигнал-20П»</w:t>
                  </w:r>
                </w:p>
              </w:tc>
              <w:tc>
                <w:tcPr>
                  <w:tcW w:w="850" w:type="dxa"/>
                  <w:tcBorders>
                    <w:top w:val="single" w:sz="4" w:space="0" w:color="auto"/>
                    <w:left w:val="nil"/>
                    <w:bottom w:val="single" w:sz="4" w:space="0" w:color="auto"/>
                    <w:right w:val="single" w:sz="4" w:space="0" w:color="auto"/>
                  </w:tcBorders>
                  <w:shd w:val="clear" w:color="auto" w:fill="auto"/>
                  <w:vAlign w:val="center"/>
                </w:tcPr>
                <w:p w:rsidR="006F33D3" w:rsidRPr="00E75772" w:rsidRDefault="006F33D3" w:rsidP="001E166C">
                  <w:pPr>
                    <w:jc w:val="center"/>
                    <w:rPr>
                      <w:sz w:val="18"/>
                      <w:szCs w:val="18"/>
                    </w:rPr>
                  </w:pPr>
                  <w:r w:rsidRPr="00E75772">
                    <w:rPr>
                      <w:sz w:val="18"/>
                      <w:szCs w:val="18"/>
                    </w:rPr>
                    <w:t>шт.</w:t>
                  </w:r>
                </w:p>
              </w:tc>
              <w:tc>
                <w:tcPr>
                  <w:tcW w:w="1301" w:type="dxa"/>
                  <w:tcBorders>
                    <w:top w:val="single" w:sz="4" w:space="0" w:color="auto"/>
                    <w:left w:val="nil"/>
                    <w:bottom w:val="single" w:sz="4" w:space="0" w:color="auto"/>
                    <w:right w:val="single" w:sz="4" w:space="0" w:color="auto"/>
                  </w:tcBorders>
                  <w:shd w:val="clear" w:color="auto" w:fill="auto"/>
                  <w:noWrap/>
                  <w:vAlign w:val="center"/>
                </w:tcPr>
                <w:p w:rsidR="006F33D3" w:rsidRPr="00E75772" w:rsidRDefault="006F33D3" w:rsidP="001E166C">
                  <w:pPr>
                    <w:jc w:val="center"/>
                    <w:rPr>
                      <w:sz w:val="16"/>
                      <w:szCs w:val="16"/>
                    </w:rPr>
                  </w:pPr>
                  <w:r w:rsidRPr="00E75772">
                    <w:rPr>
                      <w:sz w:val="16"/>
                      <w:szCs w:val="16"/>
                    </w:rPr>
                    <w:t>1</w:t>
                  </w:r>
                </w:p>
              </w:tc>
            </w:tr>
            <w:tr w:rsidR="006F33D3" w:rsidRPr="00E75772" w:rsidTr="001E166C">
              <w:trPr>
                <w:trHeight w:val="480"/>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tcPr>
                <w:p w:rsidR="006F33D3" w:rsidRPr="00E75772" w:rsidRDefault="006F33D3" w:rsidP="001E166C">
                  <w:pPr>
                    <w:rPr>
                      <w:sz w:val="18"/>
                      <w:szCs w:val="18"/>
                    </w:rPr>
                  </w:pPr>
                  <w:r w:rsidRPr="00E75772">
                    <w:rPr>
                      <w:sz w:val="18"/>
                      <w:szCs w:val="18"/>
                    </w:rPr>
                    <w:t>Пульт контроля и управления «С2000»</w:t>
                  </w:r>
                </w:p>
              </w:tc>
              <w:tc>
                <w:tcPr>
                  <w:tcW w:w="850" w:type="dxa"/>
                  <w:tcBorders>
                    <w:top w:val="single" w:sz="4" w:space="0" w:color="auto"/>
                    <w:left w:val="nil"/>
                    <w:bottom w:val="single" w:sz="4" w:space="0" w:color="auto"/>
                    <w:right w:val="single" w:sz="4" w:space="0" w:color="auto"/>
                  </w:tcBorders>
                  <w:shd w:val="clear" w:color="auto" w:fill="auto"/>
                  <w:vAlign w:val="center"/>
                </w:tcPr>
                <w:p w:rsidR="006F33D3" w:rsidRPr="00E75772" w:rsidRDefault="006F33D3" w:rsidP="001E166C">
                  <w:pPr>
                    <w:jc w:val="center"/>
                    <w:rPr>
                      <w:sz w:val="18"/>
                      <w:szCs w:val="18"/>
                    </w:rPr>
                  </w:pPr>
                  <w:r w:rsidRPr="00E75772">
                    <w:rPr>
                      <w:sz w:val="18"/>
                      <w:szCs w:val="18"/>
                    </w:rPr>
                    <w:t>шт.</w:t>
                  </w:r>
                </w:p>
              </w:tc>
              <w:tc>
                <w:tcPr>
                  <w:tcW w:w="1301" w:type="dxa"/>
                  <w:tcBorders>
                    <w:top w:val="single" w:sz="4" w:space="0" w:color="auto"/>
                    <w:left w:val="nil"/>
                    <w:bottom w:val="single" w:sz="4" w:space="0" w:color="auto"/>
                    <w:right w:val="single" w:sz="4" w:space="0" w:color="auto"/>
                  </w:tcBorders>
                  <w:shd w:val="clear" w:color="auto" w:fill="auto"/>
                  <w:noWrap/>
                  <w:vAlign w:val="center"/>
                </w:tcPr>
                <w:p w:rsidR="006F33D3" w:rsidRPr="00E75772" w:rsidRDefault="006F33D3" w:rsidP="001E166C">
                  <w:pPr>
                    <w:jc w:val="center"/>
                    <w:rPr>
                      <w:sz w:val="16"/>
                      <w:szCs w:val="16"/>
                    </w:rPr>
                  </w:pPr>
                  <w:r w:rsidRPr="00E75772">
                    <w:rPr>
                      <w:sz w:val="16"/>
                      <w:szCs w:val="16"/>
                    </w:rPr>
                    <w:t>1</w:t>
                  </w:r>
                </w:p>
              </w:tc>
            </w:tr>
            <w:tr w:rsidR="006F33D3" w:rsidRPr="00E75772" w:rsidTr="001E166C">
              <w:trPr>
                <w:trHeight w:val="480"/>
              </w:trPr>
              <w:tc>
                <w:tcPr>
                  <w:tcW w:w="3686" w:type="dxa"/>
                  <w:tcBorders>
                    <w:top w:val="nil"/>
                    <w:left w:val="single" w:sz="4" w:space="0" w:color="auto"/>
                    <w:bottom w:val="single" w:sz="4" w:space="0" w:color="auto"/>
                    <w:right w:val="single" w:sz="4" w:space="0" w:color="auto"/>
                  </w:tcBorders>
                  <w:shd w:val="clear" w:color="auto" w:fill="auto"/>
                  <w:vAlign w:val="center"/>
                </w:tcPr>
                <w:p w:rsidR="006F33D3" w:rsidRPr="00E75772" w:rsidRDefault="006F33D3" w:rsidP="001E166C">
                  <w:pPr>
                    <w:rPr>
                      <w:sz w:val="18"/>
                      <w:szCs w:val="18"/>
                    </w:rPr>
                  </w:pPr>
                  <w:r w:rsidRPr="00E75772">
                    <w:rPr>
                      <w:sz w:val="18"/>
                      <w:szCs w:val="18"/>
                    </w:rPr>
                    <w:t>Блок контроля и управления «С2000-БКИ»</w:t>
                  </w:r>
                </w:p>
              </w:tc>
              <w:tc>
                <w:tcPr>
                  <w:tcW w:w="850" w:type="dxa"/>
                  <w:tcBorders>
                    <w:top w:val="nil"/>
                    <w:left w:val="nil"/>
                    <w:bottom w:val="single" w:sz="4" w:space="0" w:color="auto"/>
                    <w:right w:val="single" w:sz="4" w:space="0" w:color="auto"/>
                  </w:tcBorders>
                  <w:shd w:val="clear" w:color="auto" w:fill="auto"/>
                  <w:vAlign w:val="center"/>
                </w:tcPr>
                <w:p w:rsidR="006F33D3" w:rsidRPr="00E75772" w:rsidRDefault="006F33D3" w:rsidP="001E166C">
                  <w:pPr>
                    <w:jc w:val="center"/>
                    <w:rPr>
                      <w:sz w:val="18"/>
                      <w:szCs w:val="18"/>
                    </w:rPr>
                  </w:pPr>
                  <w:r w:rsidRPr="00E75772">
                    <w:rPr>
                      <w:sz w:val="18"/>
                      <w:szCs w:val="18"/>
                    </w:rPr>
                    <w:t>шт.</w:t>
                  </w:r>
                </w:p>
              </w:tc>
              <w:tc>
                <w:tcPr>
                  <w:tcW w:w="1301" w:type="dxa"/>
                  <w:tcBorders>
                    <w:top w:val="nil"/>
                    <w:left w:val="nil"/>
                    <w:bottom w:val="single" w:sz="4" w:space="0" w:color="auto"/>
                    <w:right w:val="single" w:sz="4" w:space="0" w:color="auto"/>
                  </w:tcBorders>
                  <w:shd w:val="clear" w:color="auto" w:fill="auto"/>
                  <w:noWrap/>
                  <w:vAlign w:val="center"/>
                </w:tcPr>
                <w:p w:rsidR="006F33D3" w:rsidRPr="00E75772" w:rsidRDefault="006F33D3" w:rsidP="001E166C">
                  <w:pPr>
                    <w:jc w:val="center"/>
                    <w:rPr>
                      <w:sz w:val="16"/>
                      <w:szCs w:val="16"/>
                    </w:rPr>
                  </w:pPr>
                  <w:r w:rsidRPr="00E75772">
                    <w:rPr>
                      <w:sz w:val="16"/>
                      <w:szCs w:val="16"/>
                    </w:rPr>
                    <w:t>1</w:t>
                  </w:r>
                </w:p>
              </w:tc>
            </w:tr>
            <w:tr w:rsidR="006F33D3" w:rsidRPr="00E75772" w:rsidTr="001E166C">
              <w:trPr>
                <w:trHeight w:val="480"/>
              </w:trPr>
              <w:tc>
                <w:tcPr>
                  <w:tcW w:w="3686" w:type="dxa"/>
                  <w:tcBorders>
                    <w:top w:val="nil"/>
                    <w:left w:val="single" w:sz="4" w:space="0" w:color="auto"/>
                    <w:bottom w:val="single" w:sz="4" w:space="0" w:color="auto"/>
                    <w:right w:val="single" w:sz="4" w:space="0" w:color="auto"/>
                  </w:tcBorders>
                  <w:shd w:val="clear" w:color="auto" w:fill="auto"/>
                </w:tcPr>
                <w:p w:rsidR="006F33D3" w:rsidRPr="00E75772" w:rsidRDefault="006F33D3" w:rsidP="001E166C">
                  <w:pPr>
                    <w:rPr>
                      <w:sz w:val="18"/>
                      <w:szCs w:val="18"/>
                    </w:rPr>
                  </w:pPr>
                  <w:proofErr w:type="spellStart"/>
                  <w:r w:rsidRPr="00E75772">
                    <w:rPr>
                      <w:sz w:val="18"/>
                      <w:szCs w:val="18"/>
                    </w:rPr>
                    <w:t>Извещатель</w:t>
                  </w:r>
                  <w:proofErr w:type="spellEnd"/>
                  <w:r w:rsidRPr="00E75772">
                    <w:rPr>
                      <w:sz w:val="18"/>
                      <w:szCs w:val="18"/>
                    </w:rPr>
                    <w:t xml:space="preserve"> пожарный дымовой, ИП-212-70</w:t>
                  </w:r>
                </w:p>
              </w:tc>
              <w:tc>
                <w:tcPr>
                  <w:tcW w:w="850" w:type="dxa"/>
                  <w:tcBorders>
                    <w:top w:val="nil"/>
                    <w:left w:val="nil"/>
                    <w:bottom w:val="single" w:sz="4" w:space="0" w:color="auto"/>
                    <w:right w:val="single" w:sz="4" w:space="0" w:color="auto"/>
                  </w:tcBorders>
                  <w:shd w:val="clear" w:color="auto" w:fill="auto"/>
                  <w:vAlign w:val="center"/>
                </w:tcPr>
                <w:p w:rsidR="006F33D3" w:rsidRPr="00E75772" w:rsidRDefault="006F33D3" w:rsidP="001E166C">
                  <w:pPr>
                    <w:jc w:val="center"/>
                    <w:rPr>
                      <w:sz w:val="18"/>
                      <w:szCs w:val="18"/>
                    </w:rPr>
                  </w:pPr>
                  <w:r w:rsidRPr="00E75772">
                    <w:rPr>
                      <w:sz w:val="18"/>
                      <w:szCs w:val="18"/>
                    </w:rPr>
                    <w:t>шт.</w:t>
                  </w:r>
                </w:p>
              </w:tc>
              <w:tc>
                <w:tcPr>
                  <w:tcW w:w="1301" w:type="dxa"/>
                  <w:tcBorders>
                    <w:top w:val="nil"/>
                    <w:left w:val="nil"/>
                    <w:bottom w:val="single" w:sz="4" w:space="0" w:color="auto"/>
                    <w:right w:val="single" w:sz="4" w:space="0" w:color="auto"/>
                  </w:tcBorders>
                  <w:shd w:val="clear" w:color="auto" w:fill="auto"/>
                  <w:vAlign w:val="center"/>
                </w:tcPr>
                <w:p w:rsidR="006F33D3" w:rsidRPr="00E75772" w:rsidRDefault="006F33D3" w:rsidP="001E166C">
                  <w:pPr>
                    <w:jc w:val="center"/>
                    <w:rPr>
                      <w:sz w:val="16"/>
                      <w:szCs w:val="16"/>
                    </w:rPr>
                  </w:pPr>
                  <w:r w:rsidRPr="00E75772">
                    <w:rPr>
                      <w:sz w:val="16"/>
                      <w:szCs w:val="16"/>
                    </w:rPr>
                    <w:t>151</w:t>
                  </w:r>
                </w:p>
              </w:tc>
            </w:tr>
            <w:tr w:rsidR="006F33D3" w:rsidRPr="00E75772" w:rsidTr="001E166C">
              <w:trPr>
                <w:trHeight w:val="480"/>
              </w:trPr>
              <w:tc>
                <w:tcPr>
                  <w:tcW w:w="3686" w:type="dxa"/>
                  <w:tcBorders>
                    <w:top w:val="nil"/>
                    <w:left w:val="single" w:sz="4" w:space="0" w:color="auto"/>
                    <w:bottom w:val="single" w:sz="4" w:space="0" w:color="auto"/>
                    <w:right w:val="single" w:sz="4" w:space="0" w:color="auto"/>
                  </w:tcBorders>
                  <w:shd w:val="clear" w:color="auto" w:fill="auto"/>
                </w:tcPr>
                <w:p w:rsidR="006F33D3" w:rsidRPr="00E75772" w:rsidRDefault="006F33D3" w:rsidP="001E166C">
                  <w:pPr>
                    <w:rPr>
                      <w:sz w:val="18"/>
                      <w:szCs w:val="18"/>
                    </w:rPr>
                  </w:pPr>
                  <w:proofErr w:type="spellStart"/>
                  <w:r w:rsidRPr="00E75772">
                    <w:rPr>
                      <w:sz w:val="18"/>
                      <w:szCs w:val="18"/>
                    </w:rPr>
                    <w:t>Извещатель</w:t>
                  </w:r>
                  <w:proofErr w:type="spellEnd"/>
                  <w:r w:rsidRPr="00E75772">
                    <w:rPr>
                      <w:sz w:val="18"/>
                      <w:szCs w:val="18"/>
                    </w:rPr>
                    <w:t xml:space="preserve"> пожарный  ручной, ИПР-ЗСУ</w:t>
                  </w:r>
                </w:p>
              </w:tc>
              <w:tc>
                <w:tcPr>
                  <w:tcW w:w="850" w:type="dxa"/>
                  <w:tcBorders>
                    <w:top w:val="nil"/>
                    <w:left w:val="nil"/>
                    <w:bottom w:val="single" w:sz="4" w:space="0" w:color="auto"/>
                    <w:right w:val="single" w:sz="4" w:space="0" w:color="auto"/>
                  </w:tcBorders>
                  <w:shd w:val="clear" w:color="auto" w:fill="auto"/>
                  <w:vAlign w:val="center"/>
                </w:tcPr>
                <w:p w:rsidR="006F33D3" w:rsidRPr="00E75772" w:rsidRDefault="006F33D3" w:rsidP="001E166C">
                  <w:pPr>
                    <w:jc w:val="center"/>
                    <w:rPr>
                      <w:sz w:val="18"/>
                      <w:szCs w:val="18"/>
                    </w:rPr>
                  </w:pPr>
                  <w:r w:rsidRPr="00E75772">
                    <w:rPr>
                      <w:sz w:val="18"/>
                      <w:szCs w:val="18"/>
                    </w:rPr>
                    <w:t>шт.</w:t>
                  </w:r>
                </w:p>
              </w:tc>
              <w:tc>
                <w:tcPr>
                  <w:tcW w:w="1301" w:type="dxa"/>
                  <w:tcBorders>
                    <w:top w:val="nil"/>
                    <w:left w:val="nil"/>
                    <w:bottom w:val="single" w:sz="4" w:space="0" w:color="auto"/>
                    <w:right w:val="single" w:sz="4" w:space="0" w:color="auto"/>
                  </w:tcBorders>
                  <w:shd w:val="clear" w:color="auto" w:fill="auto"/>
                  <w:noWrap/>
                  <w:vAlign w:val="center"/>
                </w:tcPr>
                <w:p w:rsidR="006F33D3" w:rsidRPr="00E75772" w:rsidRDefault="006F33D3" w:rsidP="001E166C">
                  <w:pPr>
                    <w:jc w:val="center"/>
                    <w:rPr>
                      <w:sz w:val="16"/>
                      <w:szCs w:val="16"/>
                    </w:rPr>
                  </w:pPr>
                  <w:r w:rsidRPr="00E75772">
                    <w:rPr>
                      <w:sz w:val="16"/>
                      <w:szCs w:val="16"/>
                    </w:rPr>
                    <w:t>6</w:t>
                  </w:r>
                </w:p>
              </w:tc>
            </w:tr>
            <w:tr w:rsidR="006F33D3" w:rsidRPr="00E75772" w:rsidTr="001E166C">
              <w:trPr>
                <w:trHeight w:val="480"/>
              </w:trPr>
              <w:tc>
                <w:tcPr>
                  <w:tcW w:w="3686" w:type="dxa"/>
                  <w:tcBorders>
                    <w:top w:val="nil"/>
                    <w:left w:val="single" w:sz="4" w:space="0" w:color="auto"/>
                    <w:bottom w:val="single" w:sz="4" w:space="0" w:color="auto"/>
                    <w:right w:val="single" w:sz="4" w:space="0" w:color="auto"/>
                  </w:tcBorders>
                  <w:shd w:val="clear" w:color="auto" w:fill="auto"/>
                  <w:vAlign w:val="center"/>
                </w:tcPr>
                <w:p w:rsidR="006F33D3" w:rsidRPr="00E75772" w:rsidRDefault="006F33D3" w:rsidP="001E166C">
                  <w:pPr>
                    <w:rPr>
                      <w:sz w:val="18"/>
                      <w:szCs w:val="18"/>
                    </w:rPr>
                  </w:pPr>
                  <w:r w:rsidRPr="00E75772">
                    <w:rPr>
                      <w:sz w:val="18"/>
                      <w:szCs w:val="18"/>
                    </w:rPr>
                    <w:t>Блок резервного питания «ИВЭПР-112-5-1»</w:t>
                  </w:r>
                </w:p>
              </w:tc>
              <w:tc>
                <w:tcPr>
                  <w:tcW w:w="850" w:type="dxa"/>
                  <w:tcBorders>
                    <w:top w:val="nil"/>
                    <w:left w:val="nil"/>
                    <w:bottom w:val="single" w:sz="4" w:space="0" w:color="auto"/>
                    <w:right w:val="single" w:sz="4" w:space="0" w:color="auto"/>
                  </w:tcBorders>
                  <w:shd w:val="clear" w:color="auto" w:fill="auto"/>
                  <w:vAlign w:val="center"/>
                </w:tcPr>
                <w:p w:rsidR="006F33D3" w:rsidRPr="00E75772" w:rsidRDefault="006F33D3" w:rsidP="001E166C">
                  <w:pPr>
                    <w:jc w:val="center"/>
                    <w:rPr>
                      <w:sz w:val="18"/>
                      <w:szCs w:val="18"/>
                    </w:rPr>
                  </w:pPr>
                  <w:r w:rsidRPr="00E75772">
                    <w:rPr>
                      <w:sz w:val="18"/>
                      <w:szCs w:val="18"/>
                    </w:rPr>
                    <w:t>шт.</w:t>
                  </w:r>
                </w:p>
              </w:tc>
              <w:tc>
                <w:tcPr>
                  <w:tcW w:w="1301" w:type="dxa"/>
                  <w:tcBorders>
                    <w:top w:val="nil"/>
                    <w:left w:val="nil"/>
                    <w:bottom w:val="single" w:sz="4" w:space="0" w:color="auto"/>
                    <w:right w:val="single" w:sz="4" w:space="0" w:color="auto"/>
                  </w:tcBorders>
                  <w:shd w:val="clear" w:color="auto" w:fill="auto"/>
                  <w:noWrap/>
                  <w:vAlign w:val="center"/>
                </w:tcPr>
                <w:p w:rsidR="006F33D3" w:rsidRPr="00E75772" w:rsidRDefault="006F33D3" w:rsidP="001E166C">
                  <w:pPr>
                    <w:jc w:val="center"/>
                    <w:rPr>
                      <w:sz w:val="16"/>
                      <w:szCs w:val="16"/>
                    </w:rPr>
                  </w:pPr>
                  <w:r w:rsidRPr="00E75772">
                    <w:rPr>
                      <w:sz w:val="16"/>
                      <w:szCs w:val="16"/>
                    </w:rPr>
                    <w:t>1</w:t>
                  </w:r>
                </w:p>
              </w:tc>
            </w:tr>
            <w:tr w:rsidR="006F33D3" w:rsidRPr="00E75772" w:rsidTr="001E166C">
              <w:trPr>
                <w:trHeight w:val="480"/>
              </w:trPr>
              <w:tc>
                <w:tcPr>
                  <w:tcW w:w="3686" w:type="dxa"/>
                  <w:tcBorders>
                    <w:top w:val="nil"/>
                    <w:left w:val="single" w:sz="4" w:space="0" w:color="auto"/>
                    <w:bottom w:val="single" w:sz="4" w:space="0" w:color="auto"/>
                    <w:right w:val="single" w:sz="4" w:space="0" w:color="auto"/>
                  </w:tcBorders>
                  <w:shd w:val="clear" w:color="auto" w:fill="auto"/>
                  <w:vAlign w:val="center"/>
                </w:tcPr>
                <w:p w:rsidR="006F33D3" w:rsidRPr="00E75772" w:rsidRDefault="006F33D3" w:rsidP="001E166C">
                  <w:pPr>
                    <w:rPr>
                      <w:sz w:val="18"/>
                      <w:szCs w:val="18"/>
                    </w:rPr>
                  </w:pPr>
                  <w:proofErr w:type="spellStart"/>
                  <w:r w:rsidRPr="00E75772">
                    <w:rPr>
                      <w:sz w:val="18"/>
                      <w:szCs w:val="18"/>
                    </w:rPr>
                    <w:t>Оповещатель</w:t>
                  </w:r>
                  <w:proofErr w:type="spellEnd"/>
                  <w:r w:rsidRPr="00E75772">
                    <w:rPr>
                      <w:sz w:val="18"/>
                      <w:szCs w:val="18"/>
                    </w:rPr>
                    <w:t xml:space="preserve"> звуковой (ПКИ-1 «Иволга»</w:t>
                  </w:r>
                </w:p>
              </w:tc>
              <w:tc>
                <w:tcPr>
                  <w:tcW w:w="850" w:type="dxa"/>
                  <w:tcBorders>
                    <w:top w:val="nil"/>
                    <w:left w:val="nil"/>
                    <w:bottom w:val="single" w:sz="4" w:space="0" w:color="auto"/>
                    <w:right w:val="single" w:sz="4" w:space="0" w:color="auto"/>
                  </w:tcBorders>
                  <w:shd w:val="clear" w:color="auto" w:fill="auto"/>
                  <w:vAlign w:val="center"/>
                </w:tcPr>
                <w:p w:rsidR="006F33D3" w:rsidRPr="00E75772" w:rsidRDefault="006F33D3" w:rsidP="001E166C">
                  <w:pPr>
                    <w:jc w:val="center"/>
                    <w:rPr>
                      <w:sz w:val="18"/>
                      <w:szCs w:val="18"/>
                    </w:rPr>
                  </w:pPr>
                  <w:r w:rsidRPr="00E75772">
                    <w:rPr>
                      <w:sz w:val="18"/>
                      <w:szCs w:val="18"/>
                    </w:rPr>
                    <w:t>шт.</w:t>
                  </w:r>
                </w:p>
              </w:tc>
              <w:tc>
                <w:tcPr>
                  <w:tcW w:w="1301" w:type="dxa"/>
                  <w:tcBorders>
                    <w:top w:val="nil"/>
                    <w:left w:val="nil"/>
                    <w:bottom w:val="single" w:sz="4" w:space="0" w:color="auto"/>
                    <w:right w:val="single" w:sz="4" w:space="0" w:color="auto"/>
                  </w:tcBorders>
                  <w:shd w:val="clear" w:color="auto" w:fill="auto"/>
                  <w:noWrap/>
                  <w:vAlign w:val="center"/>
                </w:tcPr>
                <w:p w:rsidR="006F33D3" w:rsidRPr="00E75772" w:rsidRDefault="006F33D3" w:rsidP="001E166C">
                  <w:pPr>
                    <w:jc w:val="center"/>
                    <w:rPr>
                      <w:sz w:val="16"/>
                      <w:szCs w:val="16"/>
                    </w:rPr>
                  </w:pPr>
                  <w:r w:rsidRPr="00E75772">
                    <w:rPr>
                      <w:sz w:val="16"/>
                      <w:szCs w:val="16"/>
                    </w:rPr>
                    <w:t>6</w:t>
                  </w:r>
                </w:p>
              </w:tc>
            </w:tr>
            <w:tr w:rsidR="006F33D3" w:rsidRPr="00E75772" w:rsidTr="001E166C">
              <w:trPr>
                <w:trHeight w:val="480"/>
              </w:trPr>
              <w:tc>
                <w:tcPr>
                  <w:tcW w:w="3686" w:type="dxa"/>
                  <w:tcBorders>
                    <w:top w:val="nil"/>
                    <w:left w:val="single" w:sz="4" w:space="0" w:color="auto"/>
                    <w:bottom w:val="single" w:sz="4" w:space="0" w:color="auto"/>
                    <w:right w:val="single" w:sz="4" w:space="0" w:color="auto"/>
                  </w:tcBorders>
                  <w:shd w:val="clear" w:color="auto" w:fill="auto"/>
                </w:tcPr>
                <w:p w:rsidR="006F33D3" w:rsidRPr="00E75772" w:rsidRDefault="006F33D3" w:rsidP="001E166C">
                  <w:pPr>
                    <w:rPr>
                      <w:sz w:val="18"/>
                      <w:szCs w:val="18"/>
                    </w:rPr>
                  </w:pPr>
                  <w:proofErr w:type="spellStart"/>
                  <w:r w:rsidRPr="00E75772">
                    <w:rPr>
                      <w:sz w:val="18"/>
                      <w:szCs w:val="18"/>
                    </w:rPr>
                    <w:t>Оповещатель</w:t>
                  </w:r>
                  <w:proofErr w:type="spellEnd"/>
                  <w:r w:rsidRPr="00E75772">
                    <w:rPr>
                      <w:sz w:val="18"/>
                      <w:szCs w:val="18"/>
                    </w:rPr>
                    <w:t xml:space="preserve"> световой, НБО-1х2 12В-01 "Люкс" «Выход»</w:t>
                  </w:r>
                </w:p>
              </w:tc>
              <w:tc>
                <w:tcPr>
                  <w:tcW w:w="850" w:type="dxa"/>
                  <w:tcBorders>
                    <w:top w:val="nil"/>
                    <w:left w:val="nil"/>
                    <w:bottom w:val="single" w:sz="4" w:space="0" w:color="auto"/>
                    <w:right w:val="single" w:sz="4" w:space="0" w:color="auto"/>
                  </w:tcBorders>
                  <w:shd w:val="clear" w:color="auto" w:fill="auto"/>
                  <w:vAlign w:val="center"/>
                </w:tcPr>
                <w:p w:rsidR="006F33D3" w:rsidRPr="00E75772" w:rsidRDefault="006F33D3" w:rsidP="001E166C">
                  <w:pPr>
                    <w:jc w:val="center"/>
                    <w:rPr>
                      <w:sz w:val="18"/>
                      <w:szCs w:val="18"/>
                    </w:rPr>
                  </w:pPr>
                  <w:r w:rsidRPr="00E75772">
                    <w:rPr>
                      <w:sz w:val="18"/>
                      <w:szCs w:val="18"/>
                    </w:rPr>
                    <w:t>шт.</w:t>
                  </w:r>
                </w:p>
              </w:tc>
              <w:tc>
                <w:tcPr>
                  <w:tcW w:w="1301" w:type="dxa"/>
                  <w:tcBorders>
                    <w:top w:val="nil"/>
                    <w:left w:val="nil"/>
                    <w:bottom w:val="single" w:sz="4" w:space="0" w:color="auto"/>
                    <w:right w:val="single" w:sz="4" w:space="0" w:color="auto"/>
                  </w:tcBorders>
                  <w:shd w:val="clear" w:color="auto" w:fill="auto"/>
                  <w:noWrap/>
                  <w:vAlign w:val="center"/>
                </w:tcPr>
                <w:p w:rsidR="006F33D3" w:rsidRPr="00E75772" w:rsidRDefault="006F33D3" w:rsidP="001E166C">
                  <w:pPr>
                    <w:jc w:val="center"/>
                    <w:rPr>
                      <w:sz w:val="16"/>
                      <w:szCs w:val="16"/>
                    </w:rPr>
                  </w:pPr>
                  <w:r w:rsidRPr="00E75772">
                    <w:rPr>
                      <w:sz w:val="16"/>
                      <w:szCs w:val="16"/>
                    </w:rPr>
                    <w:t>3</w:t>
                  </w:r>
                </w:p>
              </w:tc>
            </w:tr>
          </w:tbl>
          <w:p w:rsidR="006F33D3" w:rsidRPr="00E75772" w:rsidRDefault="006F33D3" w:rsidP="001E166C"/>
        </w:tc>
        <w:tc>
          <w:tcPr>
            <w:tcW w:w="1418" w:type="dxa"/>
          </w:tcPr>
          <w:p w:rsidR="006F33D3" w:rsidRDefault="006F33D3" w:rsidP="001E166C">
            <w:pPr>
              <w:jc w:val="center"/>
            </w:pPr>
            <w:r w:rsidRPr="00E75772">
              <w:t>Один раз в месяц</w:t>
            </w:r>
            <w:r>
              <w:t xml:space="preserve"> </w:t>
            </w:r>
          </w:p>
        </w:tc>
        <w:tc>
          <w:tcPr>
            <w:tcW w:w="1417" w:type="dxa"/>
            <w:vAlign w:val="bottom"/>
          </w:tcPr>
          <w:p w:rsidR="006F33D3" w:rsidRPr="00A5387E" w:rsidRDefault="006F33D3" w:rsidP="001E166C">
            <w:pPr>
              <w:jc w:val="center"/>
            </w:pPr>
          </w:p>
        </w:tc>
      </w:tr>
    </w:tbl>
    <w:p w:rsidR="006F33D3" w:rsidRDefault="006F33D3" w:rsidP="006F33D3"/>
    <w:p w:rsidR="006F33D3" w:rsidRDefault="006F33D3" w:rsidP="006F33D3"/>
    <w:p w:rsidR="006F33D3" w:rsidRDefault="006F33D3" w:rsidP="006F33D3">
      <w:r>
        <w:rPr>
          <w:noProof/>
        </w:rPr>
        <mc:AlternateContent>
          <mc:Choice Requires="wps">
            <w:drawing>
              <wp:anchor distT="0" distB="0" distL="114300" distR="114300" simplePos="0" relativeHeight="251661312" behindDoc="0" locked="0" layoutInCell="1" allowOverlap="1" wp14:anchorId="73B0670A" wp14:editId="516DD614">
                <wp:simplePos x="0" y="0"/>
                <wp:positionH relativeFrom="column">
                  <wp:posOffset>6400800</wp:posOffset>
                </wp:positionH>
                <wp:positionV relativeFrom="paragraph">
                  <wp:posOffset>635</wp:posOffset>
                </wp:positionV>
                <wp:extent cx="45085" cy="123825"/>
                <wp:effectExtent l="3810" t="1905" r="0" b="0"/>
                <wp:wrapNone/>
                <wp:docPr id="2" name="Поле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085" cy="1238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F33D3" w:rsidRDefault="006F33D3" w:rsidP="006F33D3"/>
                          <w:p w:rsidR="006F33D3" w:rsidRPr="0094644E" w:rsidRDefault="006F33D3" w:rsidP="006F33D3"/>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2" o:spid="_x0000_s1027" type="#_x0000_t202" style="position:absolute;margin-left:7in;margin-top:.05pt;width:3.55pt;height:9.7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" stroked="f">
                <v:textbox>
                  <w:txbxContent>
                    <w:p w:rsidR="006F33D3" w:rsidRDefault="006F33D3" w:rsidP="006F33D3"/>
                    <w:p w:rsidR="006F33D3" w:rsidRPr="0094644E" w:rsidRDefault="006F33D3" w:rsidP="006F33D3"/>
                  </w:txbxContent>
                </v:textbox>
              </v:shape>
            </w:pict>
          </mc:Fallback>
        </mc:AlternateContent>
      </w:r>
    </w:p>
    <w:p w:rsidR="006F33D3" w:rsidRDefault="006F33D3" w:rsidP="006F33D3">
      <w:pPr>
        <w:rPr>
          <w:b/>
          <w:bCs/>
        </w:rPr>
      </w:pPr>
    </w:p>
    <w:p w:rsidR="006F33D3" w:rsidRDefault="006F33D3" w:rsidP="006F33D3">
      <w:pPr>
        <w:rPr>
          <w:b/>
          <w:bCs/>
        </w:rPr>
      </w:pPr>
      <w:r w:rsidRPr="005C3A7E">
        <w:rPr>
          <w:b/>
          <w:bCs/>
        </w:rPr>
        <w:t>Содержание работ</w:t>
      </w:r>
    </w:p>
    <w:p w:rsidR="006F33D3" w:rsidRDefault="006F33D3" w:rsidP="006F33D3">
      <w:pPr>
        <w:rPr>
          <w:b/>
          <w:bCs/>
        </w:rPr>
      </w:pPr>
      <w:r>
        <w:rPr>
          <w:b/>
          <w:bCs/>
        </w:rPr>
        <w:t xml:space="preserve">Технического обслуживания </w:t>
      </w:r>
      <w:r>
        <w:rPr>
          <w:b/>
          <w:szCs w:val="24"/>
        </w:rPr>
        <w:t xml:space="preserve"> системы</w:t>
      </w:r>
      <w:r w:rsidRPr="004C59DA">
        <w:rPr>
          <w:b/>
          <w:szCs w:val="24"/>
        </w:rPr>
        <w:t xml:space="preserve"> автоматической пожарной сигнализации, системы оповещения и управления эвакуацией людей</w:t>
      </w:r>
      <w:r w:rsidRPr="00676AC6">
        <w:rPr>
          <w:b/>
          <w:szCs w:val="24"/>
        </w:rPr>
        <w:t xml:space="preserve"> </w:t>
      </w:r>
      <w:r>
        <w:rPr>
          <w:b/>
          <w:szCs w:val="24"/>
        </w:rPr>
        <w:t xml:space="preserve"> </w:t>
      </w:r>
      <w:r w:rsidRPr="004C59DA">
        <w:rPr>
          <w:b/>
          <w:szCs w:val="24"/>
        </w:rPr>
        <w:t>пожар</w:t>
      </w:r>
      <w:r>
        <w:rPr>
          <w:b/>
          <w:szCs w:val="24"/>
        </w:rPr>
        <w:t>е, в зданиях администрации города</w:t>
      </w:r>
    </w:p>
    <w:p w:rsidR="006F33D3" w:rsidRDefault="006F33D3" w:rsidP="006F33D3">
      <w:r w:rsidRPr="004A4E05">
        <w:rPr>
          <w:b/>
          <w:bCs/>
        </w:rPr>
        <w:br/>
      </w:r>
      <w:r w:rsidRPr="005C3A7E">
        <w:t>• Контроль состояния корпуса, кнопок, выключателей и переключателей, световой индикации, информационных надписей и пломбирование прибора приемно-ко</w:t>
      </w:r>
      <w:r>
        <w:t>нт</w:t>
      </w:r>
      <w:r w:rsidRPr="005C3A7E">
        <w:t>рольного (П</w:t>
      </w:r>
      <w:r>
        <w:t>П</w:t>
      </w:r>
      <w:r w:rsidRPr="005C3A7E">
        <w:t>К), его крепления</w:t>
      </w:r>
      <w:r>
        <w:t xml:space="preserve"> </w:t>
      </w:r>
      <w:r w:rsidRPr="005C3A7E">
        <w:t xml:space="preserve">(установки), заземления и внешних соединений. </w:t>
      </w:r>
      <w:r w:rsidRPr="005C3A7E">
        <w:br/>
        <w:t xml:space="preserve">• Контроль состояния и крепление шлейфа сигнализации с </w:t>
      </w:r>
      <w:proofErr w:type="spellStart"/>
      <w:r w:rsidRPr="005C3A7E">
        <w:t>извещателями</w:t>
      </w:r>
      <w:proofErr w:type="spellEnd"/>
      <w:r w:rsidRPr="005C3A7E">
        <w:t xml:space="preserve">, линий связи. </w:t>
      </w:r>
      <w:r w:rsidRPr="005C3A7E">
        <w:br/>
        <w:t xml:space="preserve">• Контроль состояния корпуса, крепления, внешних соединений и заземления </w:t>
      </w:r>
      <w:proofErr w:type="spellStart"/>
      <w:r w:rsidRPr="005C3A7E">
        <w:t>извещателей</w:t>
      </w:r>
      <w:proofErr w:type="spellEnd"/>
      <w:r w:rsidRPr="005C3A7E">
        <w:t xml:space="preserve"> (при необходимости). </w:t>
      </w:r>
      <w:r w:rsidRPr="005C3A7E">
        <w:br/>
        <w:t xml:space="preserve">• Проверка срабатывания системы при имитации (по каждому шлейфу) режимов </w:t>
      </w:r>
      <w:r>
        <w:t>«</w:t>
      </w:r>
      <w:r w:rsidRPr="005C3A7E">
        <w:t>Пожар»</w:t>
      </w:r>
      <w:r>
        <w:t xml:space="preserve"> </w:t>
      </w:r>
      <w:r w:rsidRPr="005C3A7E">
        <w:t xml:space="preserve"> (тревога), «неисправность» (</w:t>
      </w:r>
      <w:proofErr w:type="spellStart"/>
      <w:r w:rsidRPr="005C3A7E">
        <w:t>к.з</w:t>
      </w:r>
      <w:proofErr w:type="spellEnd"/>
      <w:r w:rsidRPr="005C3A7E">
        <w:t xml:space="preserve">., обрыв), а также восстановление дежурного режима» системы. </w:t>
      </w:r>
      <w:r w:rsidRPr="005C3A7E">
        <w:br/>
        <w:t xml:space="preserve">• Проверка выдачи сигналов управления </w:t>
      </w:r>
      <w:r w:rsidRPr="00BA50FA">
        <w:t xml:space="preserve">АСПТ, </w:t>
      </w:r>
      <w:r w:rsidRPr="005C3A7E">
        <w:t xml:space="preserve">выносными </w:t>
      </w:r>
      <w:proofErr w:type="spellStart"/>
      <w:r w:rsidRPr="005C3A7E">
        <w:t>оповещателями</w:t>
      </w:r>
      <w:proofErr w:type="spellEnd"/>
      <w:r w:rsidRPr="005C3A7E">
        <w:t xml:space="preserve">, проверка сдачи на </w:t>
      </w:r>
      <w:r>
        <w:t>ПЦН</w:t>
      </w:r>
      <w:r w:rsidRPr="005C3A7E">
        <w:t>, проверка пере</w:t>
      </w:r>
      <w:r>
        <w:t>кл</w:t>
      </w:r>
      <w:r w:rsidRPr="005C3A7E">
        <w:t xml:space="preserve">ючения на резервное питание </w:t>
      </w:r>
      <w:r>
        <w:t>и</w:t>
      </w:r>
      <w:r w:rsidRPr="005C3A7E">
        <w:t xml:space="preserve"> обратно, проверка работоспособности </w:t>
      </w:r>
      <w:r>
        <w:t xml:space="preserve">внутренних </w:t>
      </w:r>
      <w:r w:rsidRPr="005C3A7E">
        <w:t xml:space="preserve">контрольных устройств. </w:t>
      </w:r>
      <w:r w:rsidRPr="004A4E05">
        <w:rPr>
          <w:b/>
          <w:bCs/>
        </w:rPr>
        <w:br/>
      </w:r>
      <w:r w:rsidRPr="005C3A7E">
        <w:t xml:space="preserve">• Чистка наружных поверхностей корпуса ППК, монтажа, контактов реле, разъемов. Контроль состояния. </w:t>
      </w:r>
      <w:r w:rsidRPr="005C3A7E">
        <w:br/>
        <w:t xml:space="preserve">• Чистка наружных поверхностей </w:t>
      </w:r>
      <w:proofErr w:type="spellStart"/>
      <w:r w:rsidRPr="005C3A7E">
        <w:t>извещателей</w:t>
      </w:r>
      <w:proofErr w:type="spellEnd"/>
      <w:r w:rsidRPr="005C3A7E">
        <w:t xml:space="preserve">, внутреннего монтажа, контактной группы, розеток </w:t>
      </w:r>
      <w:proofErr w:type="spellStart"/>
      <w:r w:rsidRPr="005C3A7E">
        <w:t>извещателей</w:t>
      </w:r>
      <w:proofErr w:type="spellEnd"/>
      <w:r w:rsidRPr="005C3A7E">
        <w:t>, контроль работоспособности. Контрол</w:t>
      </w:r>
      <w:r>
        <w:t>ь состояния мест соединения со ш</w:t>
      </w:r>
      <w:r w:rsidRPr="005C3A7E">
        <w:t xml:space="preserve">лейфом. Контроль состояния вспомогательных элементов шлейфа (резисторов, диодов и т.д.). </w:t>
      </w:r>
      <w:r w:rsidRPr="005C3A7E">
        <w:br/>
        <w:t xml:space="preserve">• Чистка наружных поверхностей </w:t>
      </w:r>
      <w:proofErr w:type="spellStart"/>
      <w:r w:rsidRPr="005C3A7E">
        <w:t>оповещателей</w:t>
      </w:r>
      <w:proofErr w:type="spellEnd"/>
      <w:r w:rsidRPr="005C3A7E">
        <w:t xml:space="preserve">. </w:t>
      </w:r>
      <w:r w:rsidRPr="005C3A7E">
        <w:br/>
        <w:t>• Устранение обрыва (</w:t>
      </w:r>
      <w:proofErr w:type="spellStart"/>
      <w:r w:rsidRPr="005C3A7E">
        <w:t>к.з</w:t>
      </w:r>
      <w:proofErr w:type="spellEnd"/>
      <w:r w:rsidRPr="005C3A7E">
        <w:t xml:space="preserve">.), восстановление прочности крепления шлейфа сигнализации с </w:t>
      </w:r>
      <w:proofErr w:type="spellStart"/>
      <w:r w:rsidRPr="005C3A7E">
        <w:t>извещателями</w:t>
      </w:r>
      <w:proofErr w:type="spellEnd"/>
      <w:r w:rsidRPr="005C3A7E">
        <w:t xml:space="preserve">, линий связи. </w:t>
      </w:r>
      <w:r w:rsidRPr="005C3A7E">
        <w:br/>
        <w:t xml:space="preserve">• Восстановление прочности крепления, внешних соединений, заземления, </w:t>
      </w:r>
      <w:proofErr w:type="spellStart"/>
      <w:r w:rsidRPr="005C3A7E">
        <w:t>оповещателей</w:t>
      </w:r>
      <w:proofErr w:type="spellEnd"/>
      <w:r w:rsidRPr="005C3A7E">
        <w:t xml:space="preserve">. </w:t>
      </w:r>
      <w:r w:rsidRPr="005C3A7E">
        <w:br/>
        <w:t>• Измерение электрического сопротивления шлейфа сигнализации, сопротивлен</w:t>
      </w:r>
      <w:r>
        <w:t>ия изоляции электрических цепей с выдачей актов замеров.</w:t>
      </w:r>
      <w:r w:rsidRPr="005C3A7E">
        <w:t xml:space="preserve"> </w:t>
      </w:r>
      <w:r w:rsidRPr="005C3A7E">
        <w:br/>
      </w:r>
      <w:r w:rsidRPr="005C3A7E">
        <w:lastRenderedPageBreak/>
        <w:t>•</w:t>
      </w:r>
      <w:r>
        <w:t xml:space="preserve">Проводить  ТО персоналом соответствующей квалификации, аттестованным по «Правила технической эксплуатации и Правила техники безопасности  при эксплуатации электроустановок  потребителей » </w:t>
      </w:r>
    </w:p>
    <w:p w:rsidR="006F33D3" w:rsidRPr="000B34A1" w:rsidRDefault="006F33D3" w:rsidP="006F33D3">
      <w:r>
        <w:rPr>
          <w:color w:val="333333"/>
        </w:rPr>
        <w:t xml:space="preserve">  </w:t>
      </w:r>
      <w:r w:rsidRPr="004A4E05">
        <w:rPr>
          <w:color w:val="333333"/>
        </w:rPr>
        <w:t>Организация и порядок проведения работ по техническому обслуживанию и ремонту охранных систем и установок противопожарной защиты регламентирован в основном в следующих нормативных документах:</w:t>
      </w:r>
      <w:r w:rsidRPr="004A4E05">
        <w:rPr>
          <w:color w:val="333333"/>
        </w:rPr>
        <w:br/>
      </w:r>
      <w:r w:rsidRPr="004A4E05">
        <w:rPr>
          <w:rStyle w:val="af7"/>
          <w:color w:val="333333"/>
        </w:rPr>
        <w:t>РД 009-01-96</w:t>
      </w:r>
      <w:r w:rsidRPr="004A4E05">
        <w:rPr>
          <w:color w:val="333333"/>
        </w:rPr>
        <w:t xml:space="preserve"> (система руководящих документов по пожарной автоматике установки пожарной автоматики правила технического содержания)</w:t>
      </w:r>
      <w:r w:rsidRPr="004A4E05">
        <w:rPr>
          <w:color w:val="333333"/>
        </w:rPr>
        <w:br/>
      </w:r>
      <w:r w:rsidRPr="004A4E05">
        <w:rPr>
          <w:rStyle w:val="af7"/>
          <w:color w:val="333333"/>
        </w:rPr>
        <w:t>РД 009-02-96</w:t>
      </w:r>
      <w:r w:rsidRPr="004A4E05">
        <w:rPr>
          <w:color w:val="333333"/>
        </w:rPr>
        <w:t xml:space="preserve"> (система руководящих документов по пожарной автоматике, установки пожарной автоматики, техническое обслуживание и планово-предупредительный ремонт)</w:t>
      </w:r>
      <w:r w:rsidRPr="004A4E05">
        <w:rPr>
          <w:color w:val="333333"/>
        </w:rPr>
        <w:br/>
      </w:r>
      <w:r w:rsidRPr="004A4E05">
        <w:rPr>
          <w:rStyle w:val="af7"/>
          <w:color w:val="333333"/>
        </w:rPr>
        <w:t>РД 25.964-90</w:t>
      </w:r>
      <w:r w:rsidRPr="004A4E05">
        <w:rPr>
          <w:color w:val="333333"/>
        </w:rPr>
        <w:t xml:space="preserve"> (система технического обслуживания и ремонта автоматических установок пожаротушения, </w:t>
      </w:r>
      <w:proofErr w:type="spellStart"/>
      <w:r w:rsidRPr="004A4E05">
        <w:rPr>
          <w:color w:val="333333"/>
        </w:rPr>
        <w:t>дымоудаления</w:t>
      </w:r>
      <w:proofErr w:type="spellEnd"/>
      <w:r w:rsidRPr="004A4E05">
        <w:rPr>
          <w:color w:val="333333"/>
        </w:rPr>
        <w:t>, охранной, пожарной и охранно-пожарной сигнализации)</w:t>
      </w:r>
    </w:p>
    <w:p w:rsidR="006F33D3" w:rsidRDefault="006F33D3" w:rsidP="006F33D3"/>
    <w:p w:rsidR="006F33D3" w:rsidRPr="00ED075A" w:rsidRDefault="006F33D3" w:rsidP="006F33D3"/>
    <w:p w:rsidR="006F33D3" w:rsidRDefault="006F33D3" w:rsidP="006F33D3">
      <w:pPr>
        <w:ind w:firstLine="567"/>
        <w:jc w:val="right"/>
      </w:pPr>
    </w:p>
    <w:p w:rsidR="006F33D3" w:rsidRDefault="006F33D3" w:rsidP="006F33D3">
      <w:pPr>
        <w:ind w:firstLine="567"/>
        <w:jc w:val="right"/>
      </w:pPr>
    </w:p>
    <w:p w:rsidR="006F33D3" w:rsidRDefault="006F33D3" w:rsidP="006F33D3">
      <w:pPr>
        <w:ind w:firstLine="567"/>
        <w:jc w:val="right"/>
      </w:pPr>
    </w:p>
    <w:p w:rsidR="006F33D3" w:rsidRDefault="006F33D3" w:rsidP="006F33D3">
      <w:pPr>
        <w:ind w:firstLine="567"/>
        <w:jc w:val="right"/>
      </w:pPr>
    </w:p>
    <w:p w:rsidR="006F33D3" w:rsidRDefault="006F33D3" w:rsidP="006F33D3">
      <w:pPr>
        <w:ind w:firstLine="567"/>
        <w:jc w:val="right"/>
      </w:pPr>
    </w:p>
    <w:p w:rsidR="006F33D3" w:rsidRDefault="006F33D3" w:rsidP="006F33D3">
      <w:pPr>
        <w:ind w:firstLine="567"/>
        <w:jc w:val="right"/>
      </w:pPr>
    </w:p>
    <w:p w:rsidR="006F33D3" w:rsidRDefault="006F33D3" w:rsidP="006F33D3">
      <w:pPr>
        <w:ind w:firstLine="567"/>
        <w:jc w:val="right"/>
      </w:pPr>
    </w:p>
    <w:p w:rsidR="006F33D3" w:rsidRDefault="006F33D3" w:rsidP="006F33D3">
      <w:pPr>
        <w:ind w:firstLine="567"/>
        <w:jc w:val="right"/>
      </w:pPr>
    </w:p>
    <w:p w:rsidR="006F33D3" w:rsidRDefault="006F33D3" w:rsidP="006F33D3">
      <w:pPr>
        <w:ind w:firstLine="567"/>
        <w:jc w:val="right"/>
      </w:pPr>
    </w:p>
    <w:p w:rsidR="006F33D3" w:rsidRDefault="006F33D3" w:rsidP="006F33D3">
      <w:pPr>
        <w:ind w:firstLine="567"/>
        <w:jc w:val="right"/>
      </w:pPr>
    </w:p>
    <w:p w:rsidR="006F33D3" w:rsidRDefault="006F33D3" w:rsidP="006F33D3">
      <w:pPr>
        <w:ind w:firstLine="567"/>
        <w:jc w:val="right"/>
      </w:pPr>
    </w:p>
    <w:p w:rsidR="006F33D3" w:rsidRDefault="006F33D3" w:rsidP="006F33D3">
      <w:pPr>
        <w:ind w:firstLine="567"/>
        <w:jc w:val="right"/>
      </w:pPr>
    </w:p>
    <w:p w:rsidR="006F33D3" w:rsidRDefault="006F33D3" w:rsidP="006F33D3">
      <w:pPr>
        <w:ind w:firstLine="567"/>
        <w:jc w:val="right"/>
      </w:pPr>
    </w:p>
    <w:p w:rsidR="006F33D3" w:rsidRDefault="006F33D3" w:rsidP="006F33D3">
      <w:pPr>
        <w:ind w:firstLine="567"/>
        <w:jc w:val="right"/>
      </w:pPr>
    </w:p>
    <w:p w:rsidR="006F33D3" w:rsidRDefault="006F33D3" w:rsidP="006F33D3">
      <w:pPr>
        <w:ind w:firstLine="567"/>
        <w:jc w:val="right"/>
      </w:pPr>
    </w:p>
    <w:p w:rsidR="00F9177E" w:rsidRDefault="00F9177E" w:rsidP="006F33D3">
      <w:pPr>
        <w:jc w:val="center"/>
      </w:pPr>
    </w:p>
    <w:sectPr w:rsidR="00F9177E" w:rsidSect="00814F55">
      <w:headerReference w:type="default" r:id="rId11"/>
      <w:footerReference w:type="even" r:id="rId12"/>
      <w:footerReference w:type="default" r:id="rId13"/>
      <w:pgSz w:w="11906" w:h="16838"/>
      <w:pgMar w:top="737" w:right="851" w:bottom="737"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557B2" w:rsidRDefault="008557B2" w:rsidP="003E5F4D">
      <w:r>
        <w:separator/>
      </w:r>
    </w:p>
  </w:endnote>
  <w:endnote w:type="continuationSeparator" w:id="0">
    <w:p w:rsidR="008557B2" w:rsidRDefault="008557B2" w:rsidP="003E5F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onsultant">
    <w:altName w:val="Courier New"/>
    <w:charset w:val="00"/>
    <w:family w:val="modern"/>
    <w:pitch w:val="fixed"/>
    <w:sig w:usb0="00000203" w:usb1="00000000" w:usb2="00000000" w:usb3="00000000" w:csb0="00000005"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91921" w:rsidRDefault="00B91921">
    <w:pPr>
      <w:pStyle w:val="a8"/>
      <w:framePr w:wrap="around" w:vAnchor="text" w:hAnchor="margin" w:xAlign="center" w:y="1"/>
      <w:rPr>
        <w:rStyle w:val="aa"/>
      </w:rPr>
    </w:pPr>
    <w:r>
      <w:rPr>
        <w:rStyle w:val="aa"/>
      </w:rPr>
      <w:fldChar w:fldCharType="begin"/>
    </w:r>
    <w:r>
      <w:rPr>
        <w:rStyle w:val="aa"/>
      </w:rPr>
      <w:instrText xml:space="preserve">PAGE  </w:instrText>
    </w:r>
    <w:r>
      <w:rPr>
        <w:rStyle w:val="aa"/>
      </w:rPr>
      <w:fldChar w:fldCharType="end"/>
    </w:r>
  </w:p>
  <w:p w:rsidR="00B91921" w:rsidRDefault="00B91921">
    <w:pPr>
      <w:pStyle w:val="a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91921" w:rsidRDefault="00B91921">
    <w:pPr>
      <w:pStyle w:val="a8"/>
      <w:framePr w:wrap="around" w:vAnchor="text" w:hAnchor="margin" w:xAlign="center" w:y="1"/>
      <w:rPr>
        <w:rStyle w:val="aa"/>
      </w:rPr>
    </w:pPr>
    <w:r>
      <w:rPr>
        <w:rStyle w:val="aa"/>
      </w:rPr>
      <w:fldChar w:fldCharType="begin"/>
    </w:r>
    <w:r>
      <w:rPr>
        <w:rStyle w:val="aa"/>
      </w:rPr>
      <w:instrText xml:space="preserve">PAGE  </w:instrText>
    </w:r>
    <w:r>
      <w:rPr>
        <w:rStyle w:val="aa"/>
      </w:rPr>
      <w:fldChar w:fldCharType="separate"/>
    </w:r>
    <w:r>
      <w:rPr>
        <w:rStyle w:val="aa"/>
        <w:noProof/>
      </w:rPr>
      <w:t>2</w:t>
    </w:r>
    <w:r>
      <w:rPr>
        <w:rStyle w:val="aa"/>
      </w:rPr>
      <w:fldChar w:fldCharType="end"/>
    </w:r>
  </w:p>
  <w:p w:rsidR="00B91921" w:rsidRDefault="00B91921">
    <w:pPr>
      <w:pStyle w:val="a8"/>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91921" w:rsidRDefault="00B91921">
    <w:pPr>
      <w:pStyle w:val="a8"/>
      <w:framePr w:wrap="around" w:vAnchor="text" w:hAnchor="margin" w:xAlign="center" w:y="1"/>
      <w:rPr>
        <w:rStyle w:val="aa"/>
      </w:rPr>
    </w:pPr>
    <w:r>
      <w:rPr>
        <w:rStyle w:val="aa"/>
      </w:rPr>
      <w:fldChar w:fldCharType="begin"/>
    </w:r>
    <w:r>
      <w:rPr>
        <w:rStyle w:val="aa"/>
      </w:rPr>
      <w:instrText xml:space="preserve">PAGE  </w:instrText>
    </w:r>
    <w:r>
      <w:rPr>
        <w:rStyle w:val="aa"/>
      </w:rPr>
      <w:fldChar w:fldCharType="end"/>
    </w:r>
  </w:p>
  <w:p w:rsidR="00B91921" w:rsidRDefault="00B91921">
    <w:pPr>
      <w:pStyle w:val="a8"/>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91921" w:rsidRDefault="00B91921">
    <w:pPr>
      <w:pStyle w:val="a8"/>
      <w:framePr w:wrap="around" w:vAnchor="text" w:hAnchor="margin" w:xAlign="center" w:y="1"/>
      <w:rPr>
        <w:rStyle w:val="aa"/>
      </w:rPr>
    </w:pPr>
    <w:r>
      <w:rPr>
        <w:rStyle w:val="aa"/>
      </w:rPr>
      <w:fldChar w:fldCharType="begin"/>
    </w:r>
    <w:r>
      <w:rPr>
        <w:rStyle w:val="aa"/>
      </w:rPr>
      <w:instrText xml:space="preserve">PAGE  </w:instrText>
    </w:r>
    <w:r>
      <w:rPr>
        <w:rStyle w:val="aa"/>
      </w:rPr>
      <w:fldChar w:fldCharType="separate"/>
    </w:r>
    <w:r w:rsidR="00DA18D3">
      <w:rPr>
        <w:rStyle w:val="aa"/>
        <w:noProof/>
      </w:rPr>
      <w:t>2</w:t>
    </w:r>
    <w:r>
      <w:rPr>
        <w:rStyle w:val="aa"/>
      </w:rPr>
      <w:fldChar w:fldCharType="end"/>
    </w:r>
  </w:p>
  <w:p w:rsidR="00B91921" w:rsidRDefault="00B91921">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557B2" w:rsidRDefault="008557B2" w:rsidP="003E5F4D">
      <w:r>
        <w:separator/>
      </w:r>
    </w:p>
  </w:footnote>
  <w:footnote w:type="continuationSeparator" w:id="0">
    <w:p w:rsidR="008557B2" w:rsidRDefault="008557B2" w:rsidP="003E5F4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91921" w:rsidRDefault="00B91921">
    <w:pPr>
      <w:pStyle w:val="ab"/>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117AFD34"/>
    <w:lvl w:ilvl="0">
      <w:numFmt w:val="decimal"/>
      <w:lvlText w:val="*"/>
      <w:lvlJc w:val="left"/>
    </w:lvl>
  </w:abstractNum>
  <w:abstractNum w:abstractNumId="1">
    <w:nsid w:val="0482112B"/>
    <w:multiLevelType w:val="multilevel"/>
    <w:tmpl w:val="C01C69E0"/>
    <w:lvl w:ilvl="0">
      <w:start w:val="3"/>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
    <w:nsid w:val="0CD629AF"/>
    <w:multiLevelType w:val="multilevel"/>
    <w:tmpl w:val="6E1C8F7A"/>
    <w:lvl w:ilvl="0">
      <w:start w:val="1"/>
      <w:numFmt w:val="decimal"/>
      <w:lvlText w:val="%1."/>
      <w:lvlJc w:val="left"/>
      <w:pPr>
        <w:tabs>
          <w:tab w:val="num" w:pos="465"/>
        </w:tabs>
        <w:ind w:left="465" w:hanging="465"/>
      </w:pPr>
      <w:rPr>
        <w:rFonts w:hint="default"/>
      </w:rPr>
    </w:lvl>
    <w:lvl w:ilvl="1">
      <w:start w:val="1"/>
      <w:numFmt w:val="decimal"/>
      <w:lvlText w:val="%1.%2."/>
      <w:lvlJc w:val="left"/>
      <w:pPr>
        <w:tabs>
          <w:tab w:val="num" w:pos="1125"/>
        </w:tabs>
        <w:ind w:left="1125" w:hanging="465"/>
      </w:pPr>
      <w:rPr>
        <w:rFonts w:hint="default"/>
        <w:b w:val="0"/>
        <w:color w:val="auto"/>
      </w:rPr>
    </w:lvl>
    <w:lvl w:ilvl="2">
      <w:start w:val="1"/>
      <w:numFmt w:val="decimal"/>
      <w:lvlText w:val="%1.%2.%3."/>
      <w:lvlJc w:val="left"/>
      <w:pPr>
        <w:tabs>
          <w:tab w:val="num" w:pos="2040"/>
        </w:tabs>
        <w:ind w:left="2040" w:hanging="720"/>
      </w:pPr>
      <w:rPr>
        <w:rFonts w:hint="default"/>
      </w:rPr>
    </w:lvl>
    <w:lvl w:ilvl="3">
      <w:start w:val="1"/>
      <w:numFmt w:val="decimal"/>
      <w:lvlText w:val="%1.%2.%3.%4."/>
      <w:lvlJc w:val="left"/>
      <w:pPr>
        <w:tabs>
          <w:tab w:val="num" w:pos="2700"/>
        </w:tabs>
        <w:ind w:left="2700" w:hanging="720"/>
      </w:pPr>
      <w:rPr>
        <w:rFonts w:hint="default"/>
      </w:rPr>
    </w:lvl>
    <w:lvl w:ilvl="4">
      <w:start w:val="1"/>
      <w:numFmt w:val="decimal"/>
      <w:lvlText w:val="%1.%2.%3.%4.%5."/>
      <w:lvlJc w:val="left"/>
      <w:pPr>
        <w:tabs>
          <w:tab w:val="num" w:pos="3720"/>
        </w:tabs>
        <w:ind w:left="3720" w:hanging="1080"/>
      </w:pPr>
      <w:rPr>
        <w:rFonts w:hint="default"/>
      </w:rPr>
    </w:lvl>
    <w:lvl w:ilvl="5">
      <w:start w:val="1"/>
      <w:numFmt w:val="decimal"/>
      <w:lvlText w:val="%1.%2.%3.%4.%5.%6."/>
      <w:lvlJc w:val="left"/>
      <w:pPr>
        <w:tabs>
          <w:tab w:val="num" w:pos="4380"/>
        </w:tabs>
        <w:ind w:left="4380" w:hanging="1080"/>
      </w:pPr>
      <w:rPr>
        <w:rFonts w:hint="default"/>
      </w:rPr>
    </w:lvl>
    <w:lvl w:ilvl="6">
      <w:start w:val="1"/>
      <w:numFmt w:val="decimal"/>
      <w:lvlText w:val="%1.%2.%3.%4.%5.%6.%7."/>
      <w:lvlJc w:val="left"/>
      <w:pPr>
        <w:tabs>
          <w:tab w:val="num" w:pos="5400"/>
        </w:tabs>
        <w:ind w:left="5400" w:hanging="1440"/>
      </w:pPr>
      <w:rPr>
        <w:rFonts w:hint="default"/>
      </w:rPr>
    </w:lvl>
    <w:lvl w:ilvl="7">
      <w:start w:val="1"/>
      <w:numFmt w:val="decimal"/>
      <w:lvlText w:val="%1.%2.%3.%4.%5.%6.%7.%8."/>
      <w:lvlJc w:val="left"/>
      <w:pPr>
        <w:tabs>
          <w:tab w:val="num" w:pos="6060"/>
        </w:tabs>
        <w:ind w:left="6060" w:hanging="1440"/>
      </w:pPr>
      <w:rPr>
        <w:rFonts w:hint="default"/>
      </w:rPr>
    </w:lvl>
    <w:lvl w:ilvl="8">
      <w:start w:val="1"/>
      <w:numFmt w:val="decimal"/>
      <w:lvlText w:val="%1.%2.%3.%4.%5.%6.%7.%8.%9."/>
      <w:lvlJc w:val="left"/>
      <w:pPr>
        <w:tabs>
          <w:tab w:val="num" w:pos="7080"/>
        </w:tabs>
        <w:ind w:left="7080" w:hanging="1800"/>
      </w:pPr>
      <w:rPr>
        <w:rFonts w:hint="default"/>
      </w:rPr>
    </w:lvl>
  </w:abstractNum>
  <w:abstractNum w:abstractNumId="3">
    <w:nsid w:val="13EE3592"/>
    <w:multiLevelType w:val="multilevel"/>
    <w:tmpl w:val="941C7488"/>
    <w:lvl w:ilvl="0">
      <w:start w:val="4"/>
      <w:numFmt w:val="decimal"/>
      <w:lvlText w:val="%1."/>
      <w:lvlJc w:val="left"/>
      <w:pPr>
        <w:ind w:left="540" w:hanging="540"/>
      </w:pPr>
      <w:rPr>
        <w:rFonts w:hint="default"/>
        <w:b/>
        <w:color w:val="000000"/>
      </w:rPr>
    </w:lvl>
    <w:lvl w:ilvl="1">
      <w:start w:val="4"/>
      <w:numFmt w:val="decimal"/>
      <w:lvlText w:val="%1.%2."/>
      <w:lvlJc w:val="left"/>
      <w:pPr>
        <w:ind w:left="900" w:hanging="540"/>
      </w:pPr>
      <w:rPr>
        <w:rFonts w:hint="default"/>
        <w:b w:val="0"/>
        <w:color w:val="000000"/>
      </w:rPr>
    </w:lvl>
    <w:lvl w:ilvl="2">
      <w:start w:val="2"/>
      <w:numFmt w:val="decimal"/>
      <w:lvlText w:val="%1.%2.%3."/>
      <w:lvlJc w:val="left"/>
      <w:pPr>
        <w:ind w:left="1440" w:hanging="720"/>
      </w:pPr>
      <w:rPr>
        <w:rFonts w:hint="default"/>
        <w:b w:val="0"/>
        <w:color w:val="000000"/>
      </w:rPr>
    </w:lvl>
    <w:lvl w:ilvl="3">
      <w:start w:val="1"/>
      <w:numFmt w:val="decimal"/>
      <w:lvlText w:val="%1.%2.%3.%4."/>
      <w:lvlJc w:val="left"/>
      <w:pPr>
        <w:ind w:left="1800" w:hanging="720"/>
      </w:pPr>
      <w:rPr>
        <w:rFonts w:hint="default"/>
        <w:b w:val="0"/>
        <w:color w:val="000000"/>
      </w:rPr>
    </w:lvl>
    <w:lvl w:ilvl="4">
      <w:start w:val="1"/>
      <w:numFmt w:val="decimal"/>
      <w:lvlText w:val="%1.%2.%3.%4.%5."/>
      <w:lvlJc w:val="left"/>
      <w:pPr>
        <w:ind w:left="2520" w:hanging="1080"/>
      </w:pPr>
      <w:rPr>
        <w:rFonts w:hint="default"/>
        <w:b w:val="0"/>
        <w:color w:val="000000"/>
      </w:rPr>
    </w:lvl>
    <w:lvl w:ilvl="5">
      <w:start w:val="1"/>
      <w:numFmt w:val="decimal"/>
      <w:lvlText w:val="%1.%2.%3.%4.%5.%6."/>
      <w:lvlJc w:val="left"/>
      <w:pPr>
        <w:ind w:left="2880" w:hanging="1080"/>
      </w:pPr>
      <w:rPr>
        <w:rFonts w:hint="default"/>
        <w:b w:val="0"/>
        <w:color w:val="000000"/>
      </w:rPr>
    </w:lvl>
    <w:lvl w:ilvl="6">
      <w:start w:val="1"/>
      <w:numFmt w:val="decimal"/>
      <w:lvlText w:val="%1.%2.%3.%4.%5.%6.%7."/>
      <w:lvlJc w:val="left"/>
      <w:pPr>
        <w:ind w:left="3600" w:hanging="1440"/>
      </w:pPr>
      <w:rPr>
        <w:rFonts w:hint="default"/>
        <w:b w:val="0"/>
        <w:color w:val="000000"/>
      </w:rPr>
    </w:lvl>
    <w:lvl w:ilvl="7">
      <w:start w:val="1"/>
      <w:numFmt w:val="decimal"/>
      <w:lvlText w:val="%1.%2.%3.%4.%5.%6.%7.%8."/>
      <w:lvlJc w:val="left"/>
      <w:pPr>
        <w:ind w:left="3960" w:hanging="1440"/>
      </w:pPr>
      <w:rPr>
        <w:rFonts w:hint="default"/>
        <w:b w:val="0"/>
        <w:color w:val="000000"/>
      </w:rPr>
    </w:lvl>
    <w:lvl w:ilvl="8">
      <w:start w:val="1"/>
      <w:numFmt w:val="decimal"/>
      <w:lvlText w:val="%1.%2.%3.%4.%5.%6.%7.%8.%9."/>
      <w:lvlJc w:val="left"/>
      <w:pPr>
        <w:ind w:left="4680" w:hanging="1800"/>
      </w:pPr>
      <w:rPr>
        <w:rFonts w:hint="default"/>
        <w:b w:val="0"/>
        <w:color w:val="000000"/>
      </w:rPr>
    </w:lvl>
  </w:abstractNum>
  <w:abstractNum w:abstractNumId="4">
    <w:nsid w:val="15CE43ED"/>
    <w:multiLevelType w:val="hybridMultilevel"/>
    <w:tmpl w:val="5360154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64C2605"/>
    <w:multiLevelType w:val="hybridMultilevel"/>
    <w:tmpl w:val="2F2041E8"/>
    <w:lvl w:ilvl="0" w:tplc="9ADA1452">
      <w:start w:val="1"/>
      <w:numFmt w:val="bullet"/>
      <w:pStyle w:val="2"/>
      <w:lvlText w:val=""/>
      <w:lvlJc w:val="left"/>
      <w:pPr>
        <w:tabs>
          <w:tab w:val="num" w:pos="1248"/>
        </w:tabs>
        <w:ind w:left="1248" w:hanging="360"/>
      </w:pPr>
      <w:rPr>
        <w:rFonts w:ascii="Wingdings" w:hAnsi="Wingdings" w:hint="default"/>
        <w:sz w:val="22"/>
        <w:szCs w:val="22"/>
      </w:rPr>
    </w:lvl>
    <w:lvl w:ilvl="1" w:tplc="1256D20A">
      <w:start w:val="1"/>
      <w:numFmt w:val="decimal"/>
      <w:lvlText w:val="%2."/>
      <w:lvlJc w:val="left"/>
      <w:pPr>
        <w:tabs>
          <w:tab w:val="num" w:pos="1248"/>
        </w:tabs>
        <w:ind w:left="1248" w:hanging="1248"/>
      </w:pPr>
      <w:rPr>
        <w:rFonts w:hint="default"/>
        <w:sz w:val="22"/>
        <w:szCs w:val="22"/>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nsid w:val="20A634FD"/>
    <w:multiLevelType w:val="hybridMultilevel"/>
    <w:tmpl w:val="19CE6496"/>
    <w:lvl w:ilvl="0" w:tplc="AFDE6092">
      <w:start w:val="1"/>
      <w:numFmt w:val="decimal"/>
      <w:lvlText w:val="%1."/>
      <w:lvlJc w:val="left"/>
      <w:pPr>
        <w:tabs>
          <w:tab w:val="num" w:pos="1471"/>
        </w:tabs>
        <w:ind w:left="864" w:hanging="623"/>
      </w:pPr>
      <w:rPr>
        <w:rFonts w:hint="default"/>
        <w:b w:val="0"/>
        <w:i w:val="0"/>
        <w:color w:val="auto"/>
        <w:sz w:val="22"/>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2ACA3018"/>
    <w:multiLevelType w:val="hybridMultilevel"/>
    <w:tmpl w:val="71EA959E"/>
    <w:lvl w:ilvl="0" w:tplc="1F5EE030">
      <w:start w:val="1"/>
      <w:numFmt w:val="decimal"/>
      <w:lvlText w:val="%1."/>
      <w:lvlJc w:val="left"/>
      <w:pPr>
        <w:tabs>
          <w:tab w:val="num" w:pos="1287"/>
        </w:tabs>
        <w:ind w:left="680" w:hanging="623"/>
      </w:pPr>
      <w:rPr>
        <w:rFonts w:hint="default"/>
        <w:b w:val="0"/>
        <w:i w:val="0"/>
        <w:color w:val="auto"/>
        <w:sz w:val="22"/>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322903E9"/>
    <w:multiLevelType w:val="hybridMultilevel"/>
    <w:tmpl w:val="9B08148A"/>
    <w:lvl w:ilvl="0" w:tplc="4FA866CA">
      <w:start w:val="1"/>
      <w:numFmt w:val="decimal"/>
      <w:lvlText w:val="%1."/>
      <w:lvlJc w:val="left"/>
      <w:pPr>
        <w:tabs>
          <w:tab w:val="num" w:pos="1287"/>
        </w:tabs>
        <w:ind w:left="680" w:hanging="623"/>
      </w:pPr>
      <w:rPr>
        <w:rFonts w:hint="default"/>
        <w:b w:val="0"/>
        <w:i w:val="0"/>
        <w:color w:val="auto"/>
        <w:sz w:val="22"/>
      </w:rPr>
    </w:lvl>
    <w:lvl w:ilvl="1" w:tplc="0419000F">
      <w:start w:val="1"/>
      <w:numFmt w:val="decimal"/>
      <w:lvlText w:val="%2."/>
      <w:lvlJc w:val="left"/>
      <w:pPr>
        <w:tabs>
          <w:tab w:val="num" w:pos="1440"/>
        </w:tabs>
        <w:ind w:left="1440" w:hanging="360"/>
      </w:pPr>
      <w:rPr>
        <w:rFonts w:hint="default"/>
        <w:b w:val="0"/>
        <w:i w:val="0"/>
        <w:color w:val="auto"/>
        <w:sz w:val="22"/>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nsid w:val="36E94F92"/>
    <w:multiLevelType w:val="hybridMultilevel"/>
    <w:tmpl w:val="2FD210C4"/>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3D6B0426"/>
    <w:multiLevelType w:val="multilevel"/>
    <w:tmpl w:val="9FEEEB62"/>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nsid w:val="434F6E5A"/>
    <w:multiLevelType w:val="hybridMultilevel"/>
    <w:tmpl w:val="2ADC7F3C"/>
    <w:lvl w:ilvl="0" w:tplc="0419000F">
      <w:start w:val="7"/>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4E5B2FC6"/>
    <w:multiLevelType w:val="multilevel"/>
    <w:tmpl w:val="63D67BB0"/>
    <w:lvl w:ilvl="0">
      <w:start w:val="4"/>
      <w:numFmt w:val="decimal"/>
      <w:lvlText w:val="%1."/>
      <w:lvlJc w:val="left"/>
      <w:pPr>
        <w:ind w:left="360" w:hanging="360"/>
      </w:pPr>
      <w:rPr>
        <w:rFonts w:hint="default"/>
        <w:color w:val="000000"/>
      </w:rPr>
    </w:lvl>
    <w:lvl w:ilvl="1">
      <w:start w:val="1"/>
      <w:numFmt w:val="decimal"/>
      <w:lvlText w:val="%1.%2."/>
      <w:lvlJc w:val="left"/>
      <w:pPr>
        <w:ind w:left="360" w:hanging="360"/>
      </w:pPr>
      <w:rPr>
        <w:rFonts w:hint="default"/>
        <w:color w:val="000000"/>
      </w:rPr>
    </w:lvl>
    <w:lvl w:ilvl="2">
      <w:start w:val="1"/>
      <w:numFmt w:val="decimal"/>
      <w:lvlText w:val="%1.%2.%3."/>
      <w:lvlJc w:val="left"/>
      <w:pPr>
        <w:ind w:left="720" w:hanging="720"/>
      </w:pPr>
      <w:rPr>
        <w:rFonts w:hint="default"/>
        <w:b w:val="0"/>
        <w:color w:val="000000"/>
      </w:rPr>
    </w:lvl>
    <w:lvl w:ilvl="3">
      <w:start w:val="1"/>
      <w:numFmt w:val="decimal"/>
      <w:lvlText w:val="%1.%2.%3.%4."/>
      <w:lvlJc w:val="left"/>
      <w:pPr>
        <w:ind w:left="720" w:hanging="72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080" w:hanging="108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440" w:hanging="1440"/>
      </w:pPr>
      <w:rPr>
        <w:rFonts w:hint="default"/>
        <w:color w:val="000000"/>
      </w:rPr>
    </w:lvl>
    <w:lvl w:ilvl="8">
      <w:start w:val="1"/>
      <w:numFmt w:val="decimal"/>
      <w:lvlText w:val="%1.%2.%3.%4.%5.%6.%7.%8.%9."/>
      <w:lvlJc w:val="left"/>
      <w:pPr>
        <w:ind w:left="1800" w:hanging="1800"/>
      </w:pPr>
      <w:rPr>
        <w:rFonts w:hint="default"/>
        <w:color w:val="000000"/>
      </w:rPr>
    </w:lvl>
  </w:abstractNum>
  <w:abstractNum w:abstractNumId="13">
    <w:nsid w:val="53FA6D28"/>
    <w:multiLevelType w:val="multilevel"/>
    <w:tmpl w:val="AC98B75A"/>
    <w:lvl w:ilvl="0">
      <w:start w:val="5"/>
      <w:numFmt w:val="decimal"/>
      <w:lvlText w:val="%1."/>
      <w:lvlJc w:val="left"/>
      <w:pPr>
        <w:ind w:left="360" w:hanging="360"/>
      </w:pPr>
      <w:rPr>
        <w:rFonts w:hint="default"/>
        <w:color w:val="000000"/>
      </w:rPr>
    </w:lvl>
    <w:lvl w:ilvl="1">
      <w:start w:val="2"/>
      <w:numFmt w:val="decimal"/>
      <w:lvlText w:val="%1.%2."/>
      <w:lvlJc w:val="left"/>
      <w:pPr>
        <w:ind w:left="360" w:hanging="360"/>
      </w:pPr>
      <w:rPr>
        <w:rFonts w:hint="default"/>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720" w:hanging="72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080" w:hanging="108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440" w:hanging="1440"/>
      </w:pPr>
      <w:rPr>
        <w:rFonts w:hint="default"/>
        <w:color w:val="000000"/>
      </w:rPr>
    </w:lvl>
    <w:lvl w:ilvl="8">
      <w:start w:val="1"/>
      <w:numFmt w:val="decimal"/>
      <w:lvlText w:val="%1.%2.%3.%4.%5.%6.%7.%8.%9."/>
      <w:lvlJc w:val="left"/>
      <w:pPr>
        <w:ind w:left="1800" w:hanging="1800"/>
      </w:pPr>
      <w:rPr>
        <w:rFonts w:hint="default"/>
        <w:color w:val="000000"/>
      </w:rPr>
    </w:lvl>
  </w:abstractNum>
  <w:abstractNum w:abstractNumId="14">
    <w:nsid w:val="56875284"/>
    <w:multiLevelType w:val="multilevel"/>
    <w:tmpl w:val="15ACDDF4"/>
    <w:lvl w:ilvl="0">
      <w:start w:val="1"/>
      <w:numFmt w:val="decimal"/>
      <w:lvlText w:val="%1."/>
      <w:lvlJc w:val="left"/>
      <w:pPr>
        <w:ind w:left="720" w:hanging="360"/>
      </w:pPr>
      <w:rPr>
        <w:rFonts w:hint="default"/>
      </w:rPr>
    </w:lvl>
    <w:lvl w:ilvl="1">
      <w:start w:val="1"/>
      <w:numFmt w:val="decimal"/>
      <w:isLgl/>
      <w:lvlText w:val="%1.%2."/>
      <w:lvlJc w:val="left"/>
      <w:pPr>
        <w:ind w:left="1140" w:hanging="780"/>
      </w:pPr>
      <w:rPr>
        <w:rFonts w:hint="default"/>
      </w:rPr>
    </w:lvl>
    <w:lvl w:ilvl="2">
      <w:start w:val="1"/>
      <w:numFmt w:val="decimal"/>
      <w:isLgl/>
      <w:lvlText w:val="%1.%2.%3."/>
      <w:lvlJc w:val="left"/>
      <w:pPr>
        <w:ind w:left="1140" w:hanging="780"/>
      </w:pPr>
      <w:rPr>
        <w:rFonts w:hint="default"/>
      </w:rPr>
    </w:lvl>
    <w:lvl w:ilvl="3">
      <w:start w:val="1"/>
      <w:numFmt w:val="decimal"/>
      <w:isLgl/>
      <w:lvlText w:val="%1.%2.%3.%4."/>
      <w:lvlJc w:val="left"/>
      <w:pPr>
        <w:ind w:left="1140" w:hanging="7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5">
    <w:nsid w:val="57BC107B"/>
    <w:multiLevelType w:val="hybridMultilevel"/>
    <w:tmpl w:val="C1FC9680"/>
    <w:lvl w:ilvl="0" w:tplc="0419000F">
      <w:start w:val="2"/>
      <w:numFmt w:val="decimal"/>
      <w:lvlText w:val="%1."/>
      <w:lvlJc w:val="left"/>
      <w:pPr>
        <w:ind w:left="786"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585505BB"/>
    <w:multiLevelType w:val="hybridMultilevel"/>
    <w:tmpl w:val="C1206EEA"/>
    <w:lvl w:ilvl="0" w:tplc="23E20EE4">
      <w:start w:val="9"/>
      <w:numFmt w:val="decimal"/>
      <w:lvlText w:val="%1."/>
      <w:lvlJc w:val="left"/>
      <w:pPr>
        <w:ind w:left="1080" w:hanging="360"/>
      </w:pPr>
      <w:rPr>
        <w:rFonts w:hint="default"/>
      </w:rPr>
    </w:lvl>
    <w:lvl w:ilvl="1" w:tplc="04190019">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7">
    <w:nsid w:val="5AAE144D"/>
    <w:multiLevelType w:val="multilevel"/>
    <w:tmpl w:val="2640E60E"/>
    <w:lvl w:ilvl="0">
      <w:start w:val="3"/>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8">
    <w:nsid w:val="6CF70BC1"/>
    <w:multiLevelType w:val="multilevel"/>
    <w:tmpl w:val="5BEABA66"/>
    <w:lvl w:ilvl="0">
      <w:start w:val="1"/>
      <w:numFmt w:val="decimal"/>
      <w:pStyle w:val="1"/>
      <w:lvlText w:val="%1."/>
      <w:lvlJc w:val="left"/>
      <w:pPr>
        <w:tabs>
          <w:tab w:val="num" w:pos="432"/>
        </w:tabs>
        <w:ind w:left="432" w:hanging="432"/>
      </w:pPr>
      <w:rPr>
        <w:rFonts w:hint="default"/>
      </w:rPr>
    </w:lvl>
    <w:lvl w:ilvl="1">
      <w:start w:val="1"/>
      <w:numFmt w:val="decimal"/>
      <w:pStyle w:val="20"/>
      <w:lvlText w:val="%1.%2"/>
      <w:lvlJc w:val="left"/>
      <w:pPr>
        <w:tabs>
          <w:tab w:val="num" w:pos="1836"/>
        </w:tabs>
        <w:ind w:left="1836" w:hanging="576"/>
      </w:pPr>
      <w:rPr>
        <w:rFonts w:hint="default"/>
      </w:rPr>
    </w:lvl>
    <w:lvl w:ilvl="2">
      <w:start w:val="1"/>
      <w:numFmt w:val="decimal"/>
      <w:pStyle w:val="3"/>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5"/>
  </w:num>
  <w:num w:numId="2">
    <w:abstractNumId w:val="18"/>
  </w:num>
  <w:num w:numId="3">
    <w:abstractNumId w:val="8"/>
  </w:num>
  <w:num w:numId="4">
    <w:abstractNumId w:val="9"/>
  </w:num>
  <w:num w:numId="5">
    <w:abstractNumId w:val="7"/>
  </w:num>
  <w:num w:numId="6">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7">
    <w:abstractNumId w:val="6"/>
  </w:num>
  <w:num w:numId="8">
    <w:abstractNumId w:val="1"/>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
  </w:num>
  <w:num w:numId="10">
    <w:abstractNumId w:val="15"/>
  </w:num>
  <w:num w:numId="11">
    <w:abstractNumId w:val="4"/>
  </w:num>
  <w:num w:numId="12">
    <w:abstractNumId w:val="12"/>
  </w:num>
  <w:num w:numId="13">
    <w:abstractNumId w:val="3"/>
  </w:num>
  <w:num w:numId="14">
    <w:abstractNumId w:val="11"/>
  </w:num>
  <w:num w:numId="15">
    <w:abstractNumId w:val="16"/>
  </w:num>
  <w:num w:numId="16">
    <w:abstractNumId w:val="17"/>
  </w:num>
  <w:num w:numId="17">
    <w:abstractNumId w:val="14"/>
  </w:num>
  <w:num w:numId="18">
    <w:abstractNumId w:val="10"/>
  </w:num>
  <w:num w:numId="19">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117B5"/>
    <w:rsid w:val="00074B6B"/>
    <w:rsid w:val="00085D19"/>
    <w:rsid w:val="000A1003"/>
    <w:rsid w:val="001C31E3"/>
    <w:rsid w:val="00240FB6"/>
    <w:rsid w:val="00264EDB"/>
    <w:rsid w:val="003E5F4D"/>
    <w:rsid w:val="00403164"/>
    <w:rsid w:val="0044633A"/>
    <w:rsid w:val="00481842"/>
    <w:rsid w:val="004A43C5"/>
    <w:rsid w:val="004C4AB6"/>
    <w:rsid w:val="005B0F46"/>
    <w:rsid w:val="006F33D3"/>
    <w:rsid w:val="007117B5"/>
    <w:rsid w:val="007B05C6"/>
    <w:rsid w:val="007F1ECB"/>
    <w:rsid w:val="00814F55"/>
    <w:rsid w:val="00820D20"/>
    <w:rsid w:val="008557B2"/>
    <w:rsid w:val="00991222"/>
    <w:rsid w:val="009E4379"/>
    <w:rsid w:val="00A16452"/>
    <w:rsid w:val="00A17A37"/>
    <w:rsid w:val="00A33C20"/>
    <w:rsid w:val="00B401D7"/>
    <w:rsid w:val="00B55537"/>
    <w:rsid w:val="00B565B1"/>
    <w:rsid w:val="00B83DFB"/>
    <w:rsid w:val="00B91921"/>
    <w:rsid w:val="00C91187"/>
    <w:rsid w:val="00D07C4B"/>
    <w:rsid w:val="00D42376"/>
    <w:rsid w:val="00DA18D3"/>
    <w:rsid w:val="00DB59AA"/>
    <w:rsid w:val="00E143E8"/>
    <w:rsid w:val="00E50471"/>
    <w:rsid w:val="00E56ED4"/>
    <w:rsid w:val="00E9766C"/>
    <w:rsid w:val="00F9177E"/>
    <w:rsid w:val="00FF1F2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Hyperlink" w:uiPriority="0"/>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E5F4D"/>
    <w:pPr>
      <w:spacing w:after="0" w:line="240" w:lineRule="auto"/>
    </w:pPr>
    <w:rPr>
      <w:rFonts w:ascii="Times New Roman" w:eastAsia="Times New Roman" w:hAnsi="Times New Roman" w:cs="Times New Roman"/>
      <w:sz w:val="20"/>
      <w:szCs w:val="20"/>
      <w:lang w:eastAsia="ru-RU"/>
    </w:rPr>
  </w:style>
  <w:style w:type="paragraph" w:styleId="10">
    <w:name w:val="heading 1"/>
    <w:basedOn w:val="a"/>
    <w:next w:val="a"/>
    <w:link w:val="11"/>
    <w:qFormat/>
    <w:rsid w:val="003E5F4D"/>
    <w:pPr>
      <w:keepNext/>
      <w:autoSpaceDE w:val="0"/>
      <w:autoSpaceDN w:val="0"/>
      <w:adjustRightInd w:val="0"/>
      <w:jc w:val="center"/>
      <w:outlineLvl w:val="0"/>
    </w:pPr>
    <w:rPr>
      <w:b/>
      <w:bCs/>
      <w:color w:val="00008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3E5F4D"/>
    <w:pPr>
      <w:jc w:val="both"/>
    </w:pPr>
    <w:rPr>
      <w:sz w:val="24"/>
    </w:rPr>
  </w:style>
  <w:style w:type="character" w:customStyle="1" w:styleId="a4">
    <w:name w:val="Основной текст Знак"/>
    <w:basedOn w:val="a0"/>
    <w:link w:val="a3"/>
    <w:rsid w:val="003E5F4D"/>
    <w:rPr>
      <w:rFonts w:ascii="Times New Roman" w:eastAsia="Times New Roman" w:hAnsi="Times New Roman" w:cs="Times New Roman"/>
      <w:sz w:val="24"/>
      <w:szCs w:val="20"/>
      <w:lang w:eastAsia="ru-RU"/>
    </w:rPr>
  </w:style>
  <w:style w:type="paragraph" w:styleId="a5">
    <w:name w:val="Body Text Indent"/>
    <w:basedOn w:val="a"/>
    <w:link w:val="a6"/>
    <w:rsid w:val="003E5F4D"/>
    <w:pPr>
      <w:spacing w:after="120"/>
      <w:ind w:left="283"/>
    </w:pPr>
  </w:style>
  <w:style w:type="character" w:customStyle="1" w:styleId="a6">
    <w:name w:val="Основной текст с отступом Знак"/>
    <w:basedOn w:val="a0"/>
    <w:link w:val="a5"/>
    <w:rsid w:val="003E5F4D"/>
    <w:rPr>
      <w:rFonts w:ascii="Times New Roman" w:eastAsia="Times New Roman" w:hAnsi="Times New Roman" w:cs="Times New Roman"/>
      <w:sz w:val="20"/>
      <w:szCs w:val="20"/>
      <w:lang w:eastAsia="ru-RU"/>
    </w:rPr>
  </w:style>
  <w:style w:type="paragraph" w:customStyle="1" w:styleId="ConsPlusNormal">
    <w:name w:val="ConsPlusNormal"/>
    <w:rsid w:val="003E5F4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7">
    <w:name w:val="Hyperlink"/>
    <w:rsid w:val="003E5F4D"/>
    <w:rPr>
      <w:color w:val="0000FF"/>
      <w:u w:val="single"/>
    </w:rPr>
  </w:style>
  <w:style w:type="paragraph" w:customStyle="1" w:styleId="1">
    <w:name w:val="Стиль1"/>
    <w:basedOn w:val="a"/>
    <w:rsid w:val="003E5F4D"/>
    <w:pPr>
      <w:keepNext/>
      <w:keepLines/>
      <w:widowControl w:val="0"/>
      <w:numPr>
        <w:numId w:val="2"/>
      </w:numPr>
      <w:suppressLineNumbers/>
      <w:suppressAutoHyphens/>
      <w:spacing w:after="60"/>
    </w:pPr>
    <w:rPr>
      <w:b/>
      <w:bCs/>
      <w:sz w:val="28"/>
      <w:szCs w:val="28"/>
    </w:rPr>
  </w:style>
  <w:style w:type="paragraph" w:customStyle="1" w:styleId="20">
    <w:name w:val="Стиль2"/>
    <w:basedOn w:val="2"/>
    <w:rsid w:val="003E5F4D"/>
    <w:pPr>
      <w:keepNext/>
      <w:keepLines/>
      <w:widowControl w:val="0"/>
      <w:numPr>
        <w:ilvl w:val="1"/>
        <w:numId w:val="2"/>
      </w:numPr>
      <w:suppressLineNumbers/>
      <w:tabs>
        <w:tab w:val="num" w:pos="792"/>
      </w:tabs>
      <w:suppressAutoHyphens/>
      <w:spacing w:after="60"/>
      <w:contextualSpacing w:val="0"/>
      <w:jc w:val="both"/>
    </w:pPr>
    <w:rPr>
      <w:b/>
      <w:bCs/>
      <w:sz w:val="24"/>
      <w:szCs w:val="24"/>
    </w:rPr>
  </w:style>
  <w:style w:type="paragraph" w:customStyle="1" w:styleId="3">
    <w:name w:val="Стиль3"/>
    <w:basedOn w:val="21"/>
    <w:rsid w:val="003E5F4D"/>
    <w:pPr>
      <w:widowControl w:val="0"/>
      <w:numPr>
        <w:ilvl w:val="2"/>
        <w:numId w:val="2"/>
      </w:numPr>
      <w:adjustRightInd w:val="0"/>
      <w:spacing w:after="0" w:line="240" w:lineRule="auto"/>
      <w:jc w:val="both"/>
      <w:textAlignment w:val="baseline"/>
    </w:pPr>
    <w:rPr>
      <w:sz w:val="24"/>
      <w:szCs w:val="24"/>
    </w:rPr>
  </w:style>
  <w:style w:type="paragraph" w:styleId="a8">
    <w:name w:val="footer"/>
    <w:basedOn w:val="a"/>
    <w:link w:val="a9"/>
    <w:rsid w:val="003E5F4D"/>
    <w:pPr>
      <w:tabs>
        <w:tab w:val="center" w:pos="4677"/>
        <w:tab w:val="right" w:pos="9355"/>
      </w:tabs>
    </w:pPr>
  </w:style>
  <w:style w:type="character" w:customStyle="1" w:styleId="a9">
    <w:name w:val="Нижний колонтитул Знак"/>
    <w:basedOn w:val="a0"/>
    <w:link w:val="a8"/>
    <w:rsid w:val="003E5F4D"/>
    <w:rPr>
      <w:rFonts w:ascii="Times New Roman" w:eastAsia="Times New Roman" w:hAnsi="Times New Roman" w:cs="Times New Roman"/>
      <w:sz w:val="20"/>
      <w:szCs w:val="20"/>
      <w:lang w:eastAsia="ru-RU"/>
    </w:rPr>
  </w:style>
  <w:style w:type="character" w:styleId="aa">
    <w:name w:val="page number"/>
    <w:basedOn w:val="a0"/>
    <w:rsid w:val="003E5F4D"/>
  </w:style>
  <w:style w:type="paragraph" w:styleId="ab">
    <w:name w:val="header"/>
    <w:basedOn w:val="a"/>
    <w:link w:val="ac"/>
    <w:rsid w:val="003E5F4D"/>
    <w:pPr>
      <w:tabs>
        <w:tab w:val="center" w:pos="4677"/>
        <w:tab w:val="right" w:pos="9355"/>
      </w:tabs>
    </w:pPr>
  </w:style>
  <w:style w:type="character" w:customStyle="1" w:styleId="ac">
    <w:name w:val="Верхний колонтитул Знак"/>
    <w:basedOn w:val="a0"/>
    <w:link w:val="ab"/>
    <w:rsid w:val="003E5F4D"/>
    <w:rPr>
      <w:rFonts w:ascii="Times New Roman" w:eastAsia="Times New Roman" w:hAnsi="Times New Roman" w:cs="Times New Roman"/>
      <w:sz w:val="20"/>
      <w:szCs w:val="20"/>
      <w:lang w:eastAsia="ru-RU"/>
    </w:rPr>
  </w:style>
  <w:style w:type="paragraph" w:customStyle="1" w:styleId="ConsNormal">
    <w:name w:val="ConsNormal"/>
    <w:rsid w:val="003E5F4D"/>
    <w:pPr>
      <w:spacing w:after="0" w:line="240" w:lineRule="auto"/>
      <w:ind w:firstLine="720"/>
    </w:pPr>
    <w:rPr>
      <w:rFonts w:ascii="Consultant" w:eastAsia="Times New Roman" w:hAnsi="Consultant" w:cs="Times New Roman"/>
      <w:sz w:val="20"/>
      <w:szCs w:val="20"/>
      <w:lang w:eastAsia="ru-RU"/>
    </w:rPr>
  </w:style>
  <w:style w:type="paragraph" w:styleId="ad">
    <w:name w:val="footnote text"/>
    <w:basedOn w:val="a"/>
    <w:link w:val="ae"/>
    <w:semiHidden/>
    <w:rsid w:val="003E5F4D"/>
  </w:style>
  <w:style w:type="character" w:customStyle="1" w:styleId="ae">
    <w:name w:val="Текст сноски Знак"/>
    <w:basedOn w:val="a0"/>
    <w:link w:val="ad"/>
    <w:semiHidden/>
    <w:rsid w:val="003E5F4D"/>
    <w:rPr>
      <w:rFonts w:ascii="Times New Roman" w:eastAsia="Times New Roman" w:hAnsi="Times New Roman" w:cs="Times New Roman"/>
      <w:sz w:val="20"/>
      <w:szCs w:val="20"/>
      <w:lang w:eastAsia="ru-RU"/>
    </w:rPr>
  </w:style>
  <w:style w:type="character" w:styleId="af">
    <w:name w:val="footnote reference"/>
    <w:semiHidden/>
    <w:rsid w:val="003E5F4D"/>
    <w:rPr>
      <w:vertAlign w:val="superscript"/>
    </w:rPr>
  </w:style>
  <w:style w:type="paragraph" w:styleId="30">
    <w:name w:val="Body Text 3"/>
    <w:basedOn w:val="a"/>
    <w:link w:val="31"/>
    <w:rsid w:val="003E5F4D"/>
    <w:pPr>
      <w:spacing w:after="120"/>
    </w:pPr>
    <w:rPr>
      <w:sz w:val="16"/>
      <w:szCs w:val="16"/>
    </w:rPr>
  </w:style>
  <w:style w:type="character" w:customStyle="1" w:styleId="31">
    <w:name w:val="Основной текст 3 Знак"/>
    <w:basedOn w:val="a0"/>
    <w:link w:val="30"/>
    <w:rsid w:val="003E5F4D"/>
    <w:rPr>
      <w:rFonts w:ascii="Times New Roman" w:eastAsia="Times New Roman" w:hAnsi="Times New Roman" w:cs="Times New Roman"/>
      <w:sz w:val="16"/>
      <w:szCs w:val="16"/>
      <w:lang w:eastAsia="ru-RU"/>
    </w:rPr>
  </w:style>
  <w:style w:type="paragraph" w:styleId="22">
    <w:name w:val="Body Text 2"/>
    <w:basedOn w:val="a"/>
    <w:link w:val="23"/>
    <w:rsid w:val="003E5F4D"/>
    <w:pPr>
      <w:spacing w:after="120" w:line="480" w:lineRule="auto"/>
    </w:pPr>
  </w:style>
  <w:style w:type="character" w:customStyle="1" w:styleId="23">
    <w:name w:val="Основной текст 2 Знак"/>
    <w:basedOn w:val="a0"/>
    <w:link w:val="22"/>
    <w:rsid w:val="003E5F4D"/>
    <w:rPr>
      <w:rFonts w:ascii="Times New Roman" w:eastAsia="Times New Roman" w:hAnsi="Times New Roman" w:cs="Times New Roman"/>
      <w:sz w:val="20"/>
      <w:szCs w:val="20"/>
      <w:lang w:eastAsia="ru-RU"/>
    </w:rPr>
  </w:style>
  <w:style w:type="paragraph" w:customStyle="1" w:styleId="FR3">
    <w:name w:val="FR3"/>
    <w:rsid w:val="003E5F4D"/>
    <w:pPr>
      <w:widowControl w:val="0"/>
      <w:spacing w:after="0" w:line="240" w:lineRule="auto"/>
      <w:ind w:left="200" w:firstLine="420"/>
    </w:pPr>
    <w:rPr>
      <w:rFonts w:ascii="Arial" w:eastAsia="Times New Roman" w:hAnsi="Arial" w:cs="Times New Roman"/>
      <w:sz w:val="24"/>
      <w:szCs w:val="20"/>
      <w:lang w:eastAsia="ru-RU"/>
    </w:rPr>
  </w:style>
  <w:style w:type="paragraph" w:customStyle="1" w:styleId="xl53">
    <w:name w:val="xl53"/>
    <w:basedOn w:val="a"/>
    <w:rsid w:val="003E5F4D"/>
    <w:pPr>
      <w:pBdr>
        <w:left w:val="single" w:sz="4" w:space="0" w:color="auto"/>
        <w:bottom w:val="single" w:sz="4" w:space="0" w:color="auto"/>
        <w:right w:val="single" w:sz="4" w:space="0" w:color="auto"/>
      </w:pBdr>
      <w:spacing w:before="100" w:beforeAutospacing="1" w:after="100" w:afterAutospacing="1"/>
    </w:pPr>
    <w:rPr>
      <w:sz w:val="24"/>
      <w:szCs w:val="24"/>
    </w:rPr>
  </w:style>
  <w:style w:type="paragraph" w:styleId="2">
    <w:name w:val="List Number 2"/>
    <w:basedOn w:val="a"/>
    <w:uiPriority w:val="99"/>
    <w:semiHidden/>
    <w:unhideWhenUsed/>
    <w:rsid w:val="003E5F4D"/>
    <w:pPr>
      <w:numPr>
        <w:numId w:val="1"/>
      </w:numPr>
      <w:contextualSpacing/>
    </w:pPr>
  </w:style>
  <w:style w:type="paragraph" w:styleId="21">
    <w:name w:val="Body Text Indent 2"/>
    <w:basedOn w:val="a"/>
    <w:link w:val="24"/>
    <w:uiPriority w:val="99"/>
    <w:semiHidden/>
    <w:unhideWhenUsed/>
    <w:rsid w:val="003E5F4D"/>
    <w:pPr>
      <w:spacing w:after="120" w:line="480" w:lineRule="auto"/>
      <w:ind w:left="283"/>
    </w:pPr>
  </w:style>
  <w:style w:type="character" w:customStyle="1" w:styleId="24">
    <w:name w:val="Основной текст с отступом 2 Знак"/>
    <w:basedOn w:val="a0"/>
    <w:link w:val="21"/>
    <w:uiPriority w:val="99"/>
    <w:semiHidden/>
    <w:rsid w:val="003E5F4D"/>
    <w:rPr>
      <w:rFonts w:ascii="Times New Roman" w:eastAsia="Times New Roman" w:hAnsi="Times New Roman" w:cs="Times New Roman"/>
      <w:sz w:val="20"/>
      <w:szCs w:val="20"/>
      <w:lang w:eastAsia="ru-RU"/>
    </w:rPr>
  </w:style>
  <w:style w:type="character" w:customStyle="1" w:styleId="11">
    <w:name w:val="Заголовок 1 Знак"/>
    <w:basedOn w:val="a0"/>
    <w:link w:val="10"/>
    <w:rsid w:val="003E5F4D"/>
    <w:rPr>
      <w:rFonts w:ascii="Times New Roman" w:eastAsia="Times New Roman" w:hAnsi="Times New Roman" w:cs="Times New Roman"/>
      <w:b/>
      <w:bCs/>
      <w:color w:val="000080"/>
      <w:lang w:eastAsia="ru-RU"/>
    </w:rPr>
  </w:style>
  <w:style w:type="paragraph" w:styleId="af0">
    <w:name w:val="List Paragraph"/>
    <w:basedOn w:val="a"/>
    <w:uiPriority w:val="34"/>
    <w:qFormat/>
    <w:rsid w:val="00E50471"/>
    <w:pPr>
      <w:spacing w:after="200" w:line="276" w:lineRule="auto"/>
      <w:ind w:left="720"/>
      <w:contextualSpacing/>
    </w:pPr>
    <w:rPr>
      <w:rFonts w:eastAsiaTheme="minorHAnsi" w:cstheme="minorBidi"/>
      <w:sz w:val="28"/>
      <w:szCs w:val="22"/>
      <w:lang w:eastAsia="en-US"/>
    </w:rPr>
  </w:style>
  <w:style w:type="paragraph" w:customStyle="1" w:styleId="ConsPlusNonformat">
    <w:name w:val="ConsPlusNonformat"/>
    <w:rsid w:val="00F9177E"/>
    <w:pPr>
      <w:widowControl w:val="0"/>
      <w:spacing w:after="0" w:line="240" w:lineRule="auto"/>
    </w:pPr>
    <w:rPr>
      <w:rFonts w:ascii="Courier New" w:eastAsia="Times New Roman" w:hAnsi="Courier New" w:cs="Times New Roman"/>
      <w:sz w:val="20"/>
      <w:szCs w:val="20"/>
      <w:lang w:eastAsia="ru-RU"/>
    </w:rPr>
  </w:style>
  <w:style w:type="paragraph" w:styleId="af1">
    <w:name w:val="Plain Text"/>
    <w:basedOn w:val="a"/>
    <w:link w:val="af2"/>
    <w:rsid w:val="00F9177E"/>
    <w:rPr>
      <w:rFonts w:ascii="Courier New" w:hAnsi="Courier New" w:cs="Courier New"/>
    </w:rPr>
  </w:style>
  <w:style w:type="character" w:customStyle="1" w:styleId="af2">
    <w:name w:val="Текст Знак"/>
    <w:basedOn w:val="a0"/>
    <w:link w:val="af1"/>
    <w:rsid w:val="00F9177E"/>
    <w:rPr>
      <w:rFonts w:ascii="Courier New" w:eastAsia="Times New Roman" w:hAnsi="Courier New" w:cs="Courier New"/>
      <w:sz w:val="20"/>
      <w:szCs w:val="20"/>
      <w:lang w:eastAsia="ru-RU"/>
    </w:rPr>
  </w:style>
  <w:style w:type="paragraph" w:styleId="af3">
    <w:name w:val="Balloon Text"/>
    <w:basedOn w:val="a"/>
    <w:link w:val="af4"/>
    <w:uiPriority w:val="99"/>
    <w:semiHidden/>
    <w:unhideWhenUsed/>
    <w:rsid w:val="00B83DFB"/>
    <w:rPr>
      <w:rFonts w:ascii="Tahoma" w:hAnsi="Tahoma" w:cs="Tahoma"/>
      <w:sz w:val="16"/>
      <w:szCs w:val="16"/>
    </w:rPr>
  </w:style>
  <w:style w:type="character" w:customStyle="1" w:styleId="af4">
    <w:name w:val="Текст выноски Знак"/>
    <w:basedOn w:val="a0"/>
    <w:link w:val="af3"/>
    <w:uiPriority w:val="99"/>
    <w:semiHidden/>
    <w:rsid w:val="00B83DFB"/>
    <w:rPr>
      <w:rFonts w:ascii="Tahoma" w:eastAsia="Times New Roman" w:hAnsi="Tahoma" w:cs="Tahoma"/>
      <w:sz w:val="16"/>
      <w:szCs w:val="16"/>
      <w:lang w:eastAsia="ru-RU"/>
    </w:rPr>
  </w:style>
  <w:style w:type="table" w:styleId="af5">
    <w:name w:val="Table Grid"/>
    <w:basedOn w:val="a1"/>
    <w:uiPriority w:val="59"/>
    <w:rsid w:val="00240FB6"/>
    <w:pPr>
      <w:spacing w:after="0" w:line="240" w:lineRule="auto"/>
    </w:pPr>
    <w:rPr>
      <w:rFonts w:ascii="Times New Roman" w:hAnsi="Times New Roman"/>
      <w:sz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6">
    <w:name w:val="Normal (Web)"/>
    <w:basedOn w:val="a"/>
    <w:uiPriority w:val="99"/>
    <w:unhideWhenUsed/>
    <w:rsid w:val="00240FB6"/>
    <w:pPr>
      <w:spacing w:before="100" w:beforeAutospacing="1" w:after="100" w:afterAutospacing="1"/>
    </w:pPr>
    <w:rPr>
      <w:sz w:val="24"/>
      <w:szCs w:val="24"/>
    </w:rPr>
  </w:style>
  <w:style w:type="character" w:styleId="af7">
    <w:name w:val="Strong"/>
    <w:basedOn w:val="a0"/>
    <w:uiPriority w:val="22"/>
    <w:qFormat/>
    <w:rsid w:val="006F33D3"/>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Hyperlink" w:uiPriority="0"/>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E5F4D"/>
    <w:pPr>
      <w:spacing w:after="0" w:line="240" w:lineRule="auto"/>
    </w:pPr>
    <w:rPr>
      <w:rFonts w:ascii="Times New Roman" w:eastAsia="Times New Roman" w:hAnsi="Times New Roman" w:cs="Times New Roman"/>
      <w:sz w:val="20"/>
      <w:szCs w:val="20"/>
      <w:lang w:eastAsia="ru-RU"/>
    </w:rPr>
  </w:style>
  <w:style w:type="paragraph" w:styleId="10">
    <w:name w:val="heading 1"/>
    <w:basedOn w:val="a"/>
    <w:next w:val="a"/>
    <w:link w:val="11"/>
    <w:qFormat/>
    <w:rsid w:val="003E5F4D"/>
    <w:pPr>
      <w:keepNext/>
      <w:autoSpaceDE w:val="0"/>
      <w:autoSpaceDN w:val="0"/>
      <w:adjustRightInd w:val="0"/>
      <w:jc w:val="center"/>
      <w:outlineLvl w:val="0"/>
    </w:pPr>
    <w:rPr>
      <w:b/>
      <w:bCs/>
      <w:color w:val="00008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3E5F4D"/>
    <w:pPr>
      <w:jc w:val="both"/>
    </w:pPr>
    <w:rPr>
      <w:sz w:val="24"/>
    </w:rPr>
  </w:style>
  <w:style w:type="character" w:customStyle="1" w:styleId="a4">
    <w:name w:val="Основной текст Знак"/>
    <w:basedOn w:val="a0"/>
    <w:link w:val="a3"/>
    <w:rsid w:val="003E5F4D"/>
    <w:rPr>
      <w:rFonts w:ascii="Times New Roman" w:eastAsia="Times New Roman" w:hAnsi="Times New Roman" w:cs="Times New Roman"/>
      <w:sz w:val="24"/>
      <w:szCs w:val="20"/>
      <w:lang w:eastAsia="ru-RU"/>
    </w:rPr>
  </w:style>
  <w:style w:type="paragraph" w:styleId="a5">
    <w:name w:val="Body Text Indent"/>
    <w:basedOn w:val="a"/>
    <w:link w:val="a6"/>
    <w:rsid w:val="003E5F4D"/>
    <w:pPr>
      <w:spacing w:after="120"/>
      <w:ind w:left="283"/>
    </w:pPr>
  </w:style>
  <w:style w:type="character" w:customStyle="1" w:styleId="a6">
    <w:name w:val="Основной текст с отступом Знак"/>
    <w:basedOn w:val="a0"/>
    <w:link w:val="a5"/>
    <w:rsid w:val="003E5F4D"/>
    <w:rPr>
      <w:rFonts w:ascii="Times New Roman" w:eastAsia="Times New Roman" w:hAnsi="Times New Roman" w:cs="Times New Roman"/>
      <w:sz w:val="20"/>
      <w:szCs w:val="20"/>
      <w:lang w:eastAsia="ru-RU"/>
    </w:rPr>
  </w:style>
  <w:style w:type="paragraph" w:customStyle="1" w:styleId="ConsPlusNormal">
    <w:name w:val="ConsPlusNormal"/>
    <w:rsid w:val="003E5F4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7">
    <w:name w:val="Hyperlink"/>
    <w:rsid w:val="003E5F4D"/>
    <w:rPr>
      <w:color w:val="0000FF"/>
      <w:u w:val="single"/>
    </w:rPr>
  </w:style>
  <w:style w:type="paragraph" w:customStyle="1" w:styleId="1">
    <w:name w:val="Стиль1"/>
    <w:basedOn w:val="a"/>
    <w:rsid w:val="003E5F4D"/>
    <w:pPr>
      <w:keepNext/>
      <w:keepLines/>
      <w:widowControl w:val="0"/>
      <w:numPr>
        <w:numId w:val="2"/>
      </w:numPr>
      <w:suppressLineNumbers/>
      <w:suppressAutoHyphens/>
      <w:spacing w:after="60"/>
    </w:pPr>
    <w:rPr>
      <w:b/>
      <w:bCs/>
      <w:sz w:val="28"/>
      <w:szCs w:val="28"/>
    </w:rPr>
  </w:style>
  <w:style w:type="paragraph" w:customStyle="1" w:styleId="20">
    <w:name w:val="Стиль2"/>
    <w:basedOn w:val="2"/>
    <w:rsid w:val="003E5F4D"/>
    <w:pPr>
      <w:keepNext/>
      <w:keepLines/>
      <w:widowControl w:val="0"/>
      <w:numPr>
        <w:ilvl w:val="1"/>
        <w:numId w:val="2"/>
      </w:numPr>
      <w:suppressLineNumbers/>
      <w:tabs>
        <w:tab w:val="num" w:pos="792"/>
      </w:tabs>
      <w:suppressAutoHyphens/>
      <w:spacing w:after="60"/>
      <w:contextualSpacing w:val="0"/>
      <w:jc w:val="both"/>
    </w:pPr>
    <w:rPr>
      <w:b/>
      <w:bCs/>
      <w:sz w:val="24"/>
      <w:szCs w:val="24"/>
    </w:rPr>
  </w:style>
  <w:style w:type="paragraph" w:customStyle="1" w:styleId="3">
    <w:name w:val="Стиль3"/>
    <w:basedOn w:val="21"/>
    <w:rsid w:val="003E5F4D"/>
    <w:pPr>
      <w:widowControl w:val="0"/>
      <w:numPr>
        <w:ilvl w:val="2"/>
        <w:numId w:val="2"/>
      </w:numPr>
      <w:adjustRightInd w:val="0"/>
      <w:spacing w:after="0" w:line="240" w:lineRule="auto"/>
      <w:jc w:val="both"/>
      <w:textAlignment w:val="baseline"/>
    </w:pPr>
    <w:rPr>
      <w:sz w:val="24"/>
      <w:szCs w:val="24"/>
    </w:rPr>
  </w:style>
  <w:style w:type="paragraph" w:styleId="a8">
    <w:name w:val="footer"/>
    <w:basedOn w:val="a"/>
    <w:link w:val="a9"/>
    <w:rsid w:val="003E5F4D"/>
    <w:pPr>
      <w:tabs>
        <w:tab w:val="center" w:pos="4677"/>
        <w:tab w:val="right" w:pos="9355"/>
      </w:tabs>
    </w:pPr>
  </w:style>
  <w:style w:type="character" w:customStyle="1" w:styleId="a9">
    <w:name w:val="Нижний колонтитул Знак"/>
    <w:basedOn w:val="a0"/>
    <w:link w:val="a8"/>
    <w:rsid w:val="003E5F4D"/>
    <w:rPr>
      <w:rFonts w:ascii="Times New Roman" w:eastAsia="Times New Roman" w:hAnsi="Times New Roman" w:cs="Times New Roman"/>
      <w:sz w:val="20"/>
      <w:szCs w:val="20"/>
      <w:lang w:eastAsia="ru-RU"/>
    </w:rPr>
  </w:style>
  <w:style w:type="character" w:styleId="aa">
    <w:name w:val="page number"/>
    <w:basedOn w:val="a0"/>
    <w:rsid w:val="003E5F4D"/>
  </w:style>
  <w:style w:type="paragraph" w:styleId="ab">
    <w:name w:val="header"/>
    <w:basedOn w:val="a"/>
    <w:link w:val="ac"/>
    <w:rsid w:val="003E5F4D"/>
    <w:pPr>
      <w:tabs>
        <w:tab w:val="center" w:pos="4677"/>
        <w:tab w:val="right" w:pos="9355"/>
      </w:tabs>
    </w:pPr>
  </w:style>
  <w:style w:type="character" w:customStyle="1" w:styleId="ac">
    <w:name w:val="Верхний колонтитул Знак"/>
    <w:basedOn w:val="a0"/>
    <w:link w:val="ab"/>
    <w:rsid w:val="003E5F4D"/>
    <w:rPr>
      <w:rFonts w:ascii="Times New Roman" w:eastAsia="Times New Roman" w:hAnsi="Times New Roman" w:cs="Times New Roman"/>
      <w:sz w:val="20"/>
      <w:szCs w:val="20"/>
      <w:lang w:eastAsia="ru-RU"/>
    </w:rPr>
  </w:style>
  <w:style w:type="paragraph" w:customStyle="1" w:styleId="ConsNormal">
    <w:name w:val="ConsNormal"/>
    <w:rsid w:val="003E5F4D"/>
    <w:pPr>
      <w:spacing w:after="0" w:line="240" w:lineRule="auto"/>
      <w:ind w:firstLine="720"/>
    </w:pPr>
    <w:rPr>
      <w:rFonts w:ascii="Consultant" w:eastAsia="Times New Roman" w:hAnsi="Consultant" w:cs="Times New Roman"/>
      <w:sz w:val="20"/>
      <w:szCs w:val="20"/>
      <w:lang w:eastAsia="ru-RU"/>
    </w:rPr>
  </w:style>
  <w:style w:type="paragraph" w:styleId="ad">
    <w:name w:val="footnote text"/>
    <w:basedOn w:val="a"/>
    <w:link w:val="ae"/>
    <w:semiHidden/>
    <w:rsid w:val="003E5F4D"/>
  </w:style>
  <w:style w:type="character" w:customStyle="1" w:styleId="ae">
    <w:name w:val="Текст сноски Знак"/>
    <w:basedOn w:val="a0"/>
    <w:link w:val="ad"/>
    <w:semiHidden/>
    <w:rsid w:val="003E5F4D"/>
    <w:rPr>
      <w:rFonts w:ascii="Times New Roman" w:eastAsia="Times New Roman" w:hAnsi="Times New Roman" w:cs="Times New Roman"/>
      <w:sz w:val="20"/>
      <w:szCs w:val="20"/>
      <w:lang w:eastAsia="ru-RU"/>
    </w:rPr>
  </w:style>
  <w:style w:type="character" w:styleId="af">
    <w:name w:val="footnote reference"/>
    <w:semiHidden/>
    <w:rsid w:val="003E5F4D"/>
    <w:rPr>
      <w:vertAlign w:val="superscript"/>
    </w:rPr>
  </w:style>
  <w:style w:type="paragraph" w:styleId="30">
    <w:name w:val="Body Text 3"/>
    <w:basedOn w:val="a"/>
    <w:link w:val="31"/>
    <w:rsid w:val="003E5F4D"/>
    <w:pPr>
      <w:spacing w:after="120"/>
    </w:pPr>
    <w:rPr>
      <w:sz w:val="16"/>
      <w:szCs w:val="16"/>
    </w:rPr>
  </w:style>
  <w:style w:type="character" w:customStyle="1" w:styleId="31">
    <w:name w:val="Основной текст 3 Знак"/>
    <w:basedOn w:val="a0"/>
    <w:link w:val="30"/>
    <w:rsid w:val="003E5F4D"/>
    <w:rPr>
      <w:rFonts w:ascii="Times New Roman" w:eastAsia="Times New Roman" w:hAnsi="Times New Roman" w:cs="Times New Roman"/>
      <w:sz w:val="16"/>
      <w:szCs w:val="16"/>
      <w:lang w:eastAsia="ru-RU"/>
    </w:rPr>
  </w:style>
  <w:style w:type="paragraph" w:styleId="22">
    <w:name w:val="Body Text 2"/>
    <w:basedOn w:val="a"/>
    <w:link w:val="23"/>
    <w:rsid w:val="003E5F4D"/>
    <w:pPr>
      <w:spacing w:after="120" w:line="480" w:lineRule="auto"/>
    </w:pPr>
  </w:style>
  <w:style w:type="character" w:customStyle="1" w:styleId="23">
    <w:name w:val="Основной текст 2 Знак"/>
    <w:basedOn w:val="a0"/>
    <w:link w:val="22"/>
    <w:rsid w:val="003E5F4D"/>
    <w:rPr>
      <w:rFonts w:ascii="Times New Roman" w:eastAsia="Times New Roman" w:hAnsi="Times New Roman" w:cs="Times New Roman"/>
      <w:sz w:val="20"/>
      <w:szCs w:val="20"/>
      <w:lang w:eastAsia="ru-RU"/>
    </w:rPr>
  </w:style>
  <w:style w:type="paragraph" w:customStyle="1" w:styleId="FR3">
    <w:name w:val="FR3"/>
    <w:rsid w:val="003E5F4D"/>
    <w:pPr>
      <w:widowControl w:val="0"/>
      <w:spacing w:after="0" w:line="240" w:lineRule="auto"/>
      <w:ind w:left="200" w:firstLine="420"/>
    </w:pPr>
    <w:rPr>
      <w:rFonts w:ascii="Arial" w:eastAsia="Times New Roman" w:hAnsi="Arial" w:cs="Times New Roman"/>
      <w:sz w:val="24"/>
      <w:szCs w:val="20"/>
      <w:lang w:eastAsia="ru-RU"/>
    </w:rPr>
  </w:style>
  <w:style w:type="paragraph" w:customStyle="1" w:styleId="xl53">
    <w:name w:val="xl53"/>
    <w:basedOn w:val="a"/>
    <w:rsid w:val="003E5F4D"/>
    <w:pPr>
      <w:pBdr>
        <w:left w:val="single" w:sz="4" w:space="0" w:color="auto"/>
        <w:bottom w:val="single" w:sz="4" w:space="0" w:color="auto"/>
        <w:right w:val="single" w:sz="4" w:space="0" w:color="auto"/>
      </w:pBdr>
      <w:spacing w:before="100" w:beforeAutospacing="1" w:after="100" w:afterAutospacing="1"/>
    </w:pPr>
    <w:rPr>
      <w:sz w:val="24"/>
      <w:szCs w:val="24"/>
    </w:rPr>
  </w:style>
  <w:style w:type="paragraph" w:styleId="2">
    <w:name w:val="List Number 2"/>
    <w:basedOn w:val="a"/>
    <w:uiPriority w:val="99"/>
    <w:semiHidden/>
    <w:unhideWhenUsed/>
    <w:rsid w:val="003E5F4D"/>
    <w:pPr>
      <w:numPr>
        <w:numId w:val="1"/>
      </w:numPr>
      <w:contextualSpacing/>
    </w:pPr>
  </w:style>
  <w:style w:type="paragraph" w:styleId="21">
    <w:name w:val="Body Text Indent 2"/>
    <w:basedOn w:val="a"/>
    <w:link w:val="24"/>
    <w:uiPriority w:val="99"/>
    <w:semiHidden/>
    <w:unhideWhenUsed/>
    <w:rsid w:val="003E5F4D"/>
    <w:pPr>
      <w:spacing w:after="120" w:line="480" w:lineRule="auto"/>
      <w:ind w:left="283"/>
    </w:pPr>
  </w:style>
  <w:style w:type="character" w:customStyle="1" w:styleId="24">
    <w:name w:val="Основной текст с отступом 2 Знак"/>
    <w:basedOn w:val="a0"/>
    <w:link w:val="21"/>
    <w:uiPriority w:val="99"/>
    <w:semiHidden/>
    <w:rsid w:val="003E5F4D"/>
    <w:rPr>
      <w:rFonts w:ascii="Times New Roman" w:eastAsia="Times New Roman" w:hAnsi="Times New Roman" w:cs="Times New Roman"/>
      <w:sz w:val="20"/>
      <w:szCs w:val="20"/>
      <w:lang w:eastAsia="ru-RU"/>
    </w:rPr>
  </w:style>
  <w:style w:type="character" w:customStyle="1" w:styleId="11">
    <w:name w:val="Заголовок 1 Знак"/>
    <w:basedOn w:val="a0"/>
    <w:link w:val="10"/>
    <w:rsid w:val="003E5F4D"/>
    <w:rPr>
      <w:rFonts w:ascii="Times New Roman" w:eastAsia="Times New Roman" w:hAnsi="Times New Roman" w:cs="Times New Roman"/>
      <w:b/>
      <w:bCs/>
      <w:color w:val="000080"/>
      <w:lang w:eastAsia="ru-RU"/>
    </w:rPr>
  </w:style>
  <w:style w:type="paragraph" w:styleId="af0">
    <w:name w:val="List Paragraph"/>
    <w:basedOn w:val="a"/>
    <w:uiPriority w:val="34"/>
    <w:qFormat/>
    <w:rsid w:val="00E50471"/>
    <w:pPr>
      <w:spacing w:after="200" w:line="276" w:lineRule="auto"/>
      <w:ind w:left="720"/>
      <w:contextualSpacing/>
    </w:pPr>
    <w:rPr>
      <w:rFonts w:eastAsiaTheme="minorHAnsi" w:cstheme="minorBidi"/>
      <w:sz w:val="28"/>
      <w:szCs w:val="22"/>
      <w:lang w:eastAsia="en-US"/>
    </w:rPr>
  </w:style>
  <w:style w:type="paragraph" w:customStyle="1" w:styleId="ConsPlusNonformat">
    <w:name w:val="ConsPlusNonformat"/>
    <w:rsid w:val="00F9177E"/>
    <w:pPr>
      <w:widowControl w:val="0"/>
      <w:spacing w:after="0" w:line="240" w:lineRule="auto"/>
    </w:pPr>
    <w:rPr>
      <w:rFonts w:ascii="Courier New" w:eastAsia="Times New Roman" w:hAnsi="Courier New" w:cs="Times New Roman"/>
      <w:sz w:val="20"/>
      <w:szCs w:val="20"/>
      <w:lang w:eastAsia="ru-RU"/>
    </w:rPr>
  </w:style>
  <w:style w:type="paragraph" w:styleId="af1">
    <w:name w:val="Plain Text"/>
    <w:basedOn w:val="a"/>
    <w:link w:val="af2"/>
    <w:rsid w:val="00F9177E"/>
    <w:rPr>
      <w:rFonts w:ascii="Courier New" w:hAnsi="Courier New" w:cs="Courier New"/>
    </w:rPr>
  </w:style>
  <w:style w:type="character" w:customStyle="1" w:styleId="af2">
    <w:name w:val="Текст Знак"/>
    <w:basedOn w:val="a0"/>
    <w:link w:val="af1"/>
    <w:rsid w:val="00F9177E"/>
    <w:rPr>
      <w:rFonts w:ascii="Courier New" w:eastAsia="Times New Roman" w:hAnsi="Courier New" w:cs="Courier New"/>
      <w:sz w:val="20"/>
      <w:szCs w:val="20"/>
      <w:lang w:eastAsia="ru-RU"/>
    </w:rPr>
  </w:style>
  <w:style w:type="paragraph" w:styleId="af3">
    <w:name w:val="Balloon Text"/>
    <w:basedOn w:val="a"/>
    <w:link w:val="af4"/>
    <w:uiPriority w:val="99"/>
    <w:semiHidden/>
    <w:unhideWhenUsed/>
    <w:rsid w:val="00B83DFB"/>
    <w:rPr>
      <w:rFonts w:ascii="Tahoma" w:hAnsi="Tahoma" w:cs="Tahoma"/>
      <w:sz w:val="16"/>
      <w:szCs w:val="16"/>
    </w:rPr>
  </w:style>
  <w:style w:type="character" w:customStyle="1" w:styleId="af4">
    <w:name w:val="Текст выноски Знак"/>
    <w:basedOn w:val="a0"/>
    <w:link w:val="af3"/>
    <w:uiPriority w:val="99"/>
    <w:semiHidden/>
    <w:rsid w:val="00B83DFB"/>
    <w:rPr>
      <w:rFonts w:ascii="Tahoma" w:eastAsia="Times New Roman" w:hAnsi="Tahoma" w:cs="Tahoma"/>
      <w:sz w:val="16"/>
      <w:szCs w:val="16"/>
      <w:lang w:eastAsia="ru-RU"/>
    </w:rPr>
  </w:style>
  <w:style w:type="table" w:styleId="af5">
    <w:name w:val="Table Grid"/>
    <w:basedOn w:val="a1"/>
    <w:uiPriority w:val="59"/>
    <w:rsid w:val="00240FB6"/>
    <w:pPr>
      <w:spacing w:after="0" w:line="240" w:lineRule="auto"/>
    </w:pPr>
    <w:rPr>
      <w:rFonts w:ascii="Times New Roman" w:hAnsi="Times New Roman"/>
      <w:sz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6">
    <w:name w:val="Normal (Web)"/>
    <w:basedOn w:val="a"/>
    <w:uiPriority w:val="99"/>
    <w:unhideWhenUsed/>
    <w:rsid w:val="00240FB6"/>
    <w:pPr>
      <w:spacing w:before="100" w:beforeAutospacing="1" w:after="100" w:afterAutospacing="1"/>
    </w:pPr>
    <w:rPr>
      <w:sz w:val="24"/>
      <w:szCs w:val="24"/>
    </w:rPr>
  </w:style>
  <w:style w:type="character" w:styleId="af7">
    <w:name w:val="Strong"/>
    <w:basedOn w:val="a0"/>
    <w:uiPriority w:val="22"/>
    <w:qFormat/>
    <w:rsid w:val="006F33D3"/>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719596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4.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consultantplus://offline/main?base=LAW;n=100596;fld=134;dst=728" TargetMode="Externa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144</TotalTime>
  <Pages>1</Pages>
  <Words>4567</Words>
  <Characters>26036</Characters>
  <Application>Microsoft Office Word</Application>
  <DocSecurity>0</DocSecurity>
  <Lines>216</Lines>
  <Paragraphs>61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30542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Ростоцкая Людмила Николаевна</dc:creator>
  <cp:keywords/>
  <dc:description/>
  <cp:lastModifiedBy>Галлямшина Гузель Габдулнуровна</cp:lastModifiedBy>
  <cp:revision>21</cp:revision>
  <cp:lastPrinted>2012-08-07T04:42:00Z</cp:lastPrinted>
  <dcterms:created xsi:type="dcterms:W3CDTF">2012-07-19T08:23:00Z</dcterms:created>
  <dcterms:modified xsi:type="dcterms:W3CDTF">2012-08-07T08:58:00Z</dcterms:modified>
</cp:coreProperties>
</file>