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12E" w:rsidRPr="009A112E" w:rsidRDefault="009A112E" w:rsidP="009A112E">
      <w:pPr>
        <w:pStyle w:val="ConsPlusNonformat"/>
        <w:widowControl/>
        <w:ind w:left="7371"/>
        <w:rPr>
          <w:rFonts w:ascii="Times New Roman" w:hAnsi="Times New Roman" w:cs="Times New Roman"/>
          <w:b/>
          <w:sz w:val="26"/>
          <w:szCs w:val="26"/>
        </w:rPr>
      </w:pPr>
      <w:r w:rsidRPr="009A112E">
        <w:rPr>
          <w:rFonts w:ascii="Times New Roman" w:hAnsi="Times New Roman" w:cs="Times New Roman"/>
          <w:b/>
          <w:sz w:val="26"/>
          <w:szCs w:val="26"/>
        </w:rPr>
        <w:t xml:space="preserve">Приложение №1 к </w:t>
      </w:r>
      <w:r>
        <w:rPr>
          <w:rFonts w:ascii="Times New Roman" w:hAnsi="Times New Roman" w:cs="Times New Roman"/>
          <w:b/>
          <w:sz w:val="26"/>
          <w:szCs w:val="26"/>
        </w:rPr>
        <w:t>извещению</w:t>
      </w:r>
    </w:p>
    <w:p w:rsidR="009A112E" w:rsidRPr="009A112E" w:rsidRDefault="009A112E" w:rsidP="009A112E">
      <w:pPr>
        <w:pStyle w:val="ConsPlusNonformat"/>
        <w:widowControl/>
        <w:ind w:left="7788"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112E" w:rsidRPr="009A112E" w:rsidRDefault="009A112E" w:rsidP="009A112E">
      <w:pPr>
        <w:pStyle w:val="ConsPlusNonformat"/>
        <w:widowControl/>
        <w:ind w:left="7788"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112E" w:rsidRPr="009A112E" w:rsidRDefault="009A112E" w:rsidP="009A112E">
      <w:pPr>
        <w:pStyle w:val="ConsPlusNonformat"/>
        <w:widowControl/>
        <w:ind w:left="7788"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112E" w:rsidRPr="009A112E" w:rsidRDefault="009A112E" w:rsidP="009A112E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112E">
        <w:rPr>
          <w:rFonts w:ascii="Times New Roman" w:hAnsi="Times New Roman" w:cs="Times New Roman"/>
          <w:b/>
          <w:sz w:val="26"/>
          <w:szCs w:val="26"/>
        </w:rPr>
        <w:t>Техническое задание на оказание услуг дежурного общественного центра</w:t>
      </w:r>
    </w:p>
    <w:p w:rsidR="009A112E" w:rsidRPr="009A112E" w:rsidRDefault="009A112E" w:rsidP="009A112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9A112E">
        <w:rPr>
          <w:rFonts w:ascii="Times New Roman" w:hAnsi="Times New Roman" w:cs="Times New Roman"/>
          <w:b/>
          <w:sz w:val="26"/>
          <w:szCs w:val="26"/>
        </w:rPr>
        <w:t xml:space="preserve"> по ул. Никулина, 41</w:t>
      </w:r>
    </w:p>
    <w:p w:rsidR="009A112E" w:rsidRPr="009A112E" w:rsidRDefault="009A112E" w:rsidP="009A112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9A112E" w:rsidRPr="009A112E" w:rsidRDefault="009A112E" w:rsidP="009A112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9A112E" w:rsidRPr="009A112E" w:rsidRDefault="009A112E" w:rsidP="009A112E">
      <w:pPr>
        <w:jc w:val="both"/>
        <w:rPr>
          <w:rFonts w:ascii="Times New Roman" w:hAnsi="Times New Roman" w:cs="Times New Roman"/>
          <w:sz w:val="26"/>
          <w:szCs w:val="26"/>
        </w:rPr>
      </w:pPr>
      <w:r w:rsidRPr="009A112E">
        <w:rPr>
          <w:rFonts w:ascii="Times New Roman" w:hAnsi="Times New Roman" w:cs="Times New Roman"/>
          <w:b/>
          <w:bCs/>
          <w:sz w:val="26"/>
          <w:szCs w:val="26"/>
          <w:u w:val="single"/>
        </w:rPr>
        <w:t>1. Сроки оказания услуг</w:t>
      </w:r>
      <w:r w:rsidRPr="009A112E">
        <w:rPr>
          <w:rFonts w:ascii="Times New Roman" w:hAnsi="Times New Roman" w:cs="Times New Roman"/>
          <w:sz w:val="26"/>
          <w:szCs w:val="26"/>
          <w:u w:val="single"/>
        </w:rPr>
        <w:t>:</w:t>
      </w:r>
      <w:r w:rsidRPr="009A112E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9A112E" w:rsidRPr="009A112E" w:rsidRDefault="009A112E" w:rsidP="009A112E">
      <w:pPr>
        <w:jc w:val="both"/>
        <w:rPr>
          <w:rFonts w:ascii="Times New Roman" w:hAnsi="Times New Roman" w:cs="Times New Roman"/>
          <w:sz w:val="26"/>
          <w:szCs w:val="26"/>
        </w:rPr>
      </w:pPr>
      <w:r w:rsidRPr="009A112E">
        <w:rPr>
          <w:rFonts w:ascii="Times New Roman" w:hAnsi="Times New Roman" w:cs="Times New Roman"/>
          <w:sz w:val="26"/>
          <w:szCs w:val="26"/>
        </w:rPr>
        <w:t>С  момента заключения муниципального контракта по 31 декабря 2012 года</w:t>
      </w:r>
    </w:p>
    <w:p w:rsidR="009A112E" w:rsidRPr="009A112E" w:rsidRDefault="009A112E" w:rsidP="009A112E">
      <w:pPr>
        <w:jc w:val="both"/>
        <w:rPr>
          <w:rFonts w:ascii="Times New Roman" w:hAnsi="Times New Roman" w:cs="Times New Roman"/>
          <w:sz w:val="26"/>
          <w:szCs w:val="26"/>
        </w:rPr>
      </w:pPr>
      <w:r w:rsidRPr="009A112E">
        <w:rPr>
          <w:rFonts w:ascii="Times New Roman" w:hAnsi="Times New Roman" w:cs="Times New Roman"/>
          <w:b/>
          <w:bCs/>
          <w:sz w:val="26"/>
          <w:szCs w:val="26"/>
          <w:u w:val="single"/>
        </w:rPr>
        <w:t>2.</w:t>
      </w:r>
      <w:r w:rsidR="001A5EB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r w:rsidRPr="009A112E">
        <w:rPr>
          <w:rFonts w:ascii="Times New Roman" w:hAnsi="Times New Roman" w:cs="Times New Roman"/>
          <w:b/>
          <w:bCs/>
          <w:sz w:val="26"/>
          <w:szCs w:val="26"/>
          <w:u w:val="single"/>
        </w:rPr>
        <w:t>Место оказания услуг</w:t>
      </w:r>
      <w:r w:rsidRPr="009A112E">
        <w:rPr>
          <w:rFonts w:ascii="Times New Roman" w:hAnsi="Times New Roman" w:cs="Times New Roman"/>
          <w:sz w:val="26"/>
          <w:szCs w:val="26"/>
          <w:u w:val="single"/>
        </w:rPr>
        <w:t>:</w:t>
      </w:r>
      <w:r w:rsidRPr="009A112E">
        <w:rPr>
          <w:rFonts w:ascii="Times New Roman" w:hAnsi="Times New Roman" w:cs="Times New Roman"/>
          <w:sz w:val="26"/>
          <w:szCs w:val="26"/>
        </w:rPr>
        <w:t xml:space="preserve"> помещение общественного центра расположенного по адресу:  </w:t>
      </w:r>
      <w:proofErr w:type="gramStart"/>
      <w:r w:rsidRPr="009A112E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9A112E">
        <w:rPr>
          <w:rFonts w:ascii="Times New Roman" w:hAnsi="Times New Roman" w:cs="Times New Roman"/>
          <w:sz w:val="26"/>
          <w:szCs w:val="26"/>
        </w:rPr>
        <w:t>. Пермь, Свердловский район, ул.</w:t>
      </w:r>
      <w:r w:rsidR="00A87CB0">
        <w:rPr>
          <w:rFonts w:ascii="Times New Roman" w:hAnsi="Times New Roman" w:cs="Times New Roman"/>
          <w:sz w:val="26"/>
          <w:szCs w:val="26"/>
        </w:rPr>
        <w:t xml:space="preserve"> </w:t>
      </w:r>
      <w:r w:rsidRPr="009A112E">
        <w:rPr>
          <w:rFonts w:ascii="Times New Roman" w:hAnsi="Times New Roman" w:cs="Times New Roman"/>
          <w:sz w:val="26"/>
          <w:szCs w:val="26"/>
        </w:rPr>
        <w:t>Никулина, 41</w:t>
      </w:r>
    </w:p>
    <w:p w:rsidR="009A112E" w:rsidRPr="009A112E" w:rsidRDefault="009A112E" w:rsidP="009A112E">
      <w:pPr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A112E">
        <w:rPr>
          <w:rFonts w:ascii="Times New Roman" w:hAnsi="Times New Roman" w:cs="Times New Roman"/>
          <w:b/>
          <w:bCs/>
          <w:sz w:val="26"/>
          <w:szCs w:val="26"/>
          <w:u w:val="single"/>
        </w:rPr>
        <w:t>3.</w:t>
      </w:r>
      <w:r w:rsidR="001A5EB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r w:rsidRPr="009A112E">
        <w:rPr>
          <w:rFonts w:ascii="Times New Roman" w:hAnsi="Times New Roman" w:cs="Times New Roman"/>
          <w:b/>
          <w:bCs/>
          <w:sz w:val="26"/>
          <w:szCs w:val="26"/>
          <w:u w:val="single"/>
        </w:rPr>
        <w:t>Характеристики и объем оказываемых услуг</w:t>
      </w:r>
      <w:r w:rsidRPr="009A112E">
        <w:rPr>
          <w:rFonts w:ascii="Times New Roman" w:hAnsi="Times New Roman" w:cs="Times New Roman"/>
          <w:sz w:val="26"/>
          <w:szCs w:val="26"/>
          <w:u w:val="single"/>
        </w:rPr>
        <w:t>:</w:t>
      </w:r>
    </w:p>
    <w:p w:rsidR="009A112E" w:rsidRPr="009A112E" w:rsidRDefault="009A112E" w:rsidP="009A112E">
      <w:pPr>
        <w:numPr>
          <w:ilvl w:val="0"/>
          <w:numId w:val="1"/>
        </w:numPr>
        <w:tabs>
          <w:tab w:val="clear" w:pos="786"/>
          <w:tab w:val="left" w:pos="180"/>
          <w:tab w:val="num" w:pos="720"/>
          <w:tab w:val="left" w:pos="900"/>
          <w:tab w:val="left" w:pos="1080"/>
          <w:tab w:val="left" w:pos="1260"/>
        </w:tabs>
        <w:autoSpaceDN w:val="0"/>
        <w:spacing w:after="0" w:line="240" w:lineRule="auto"/>
        <w:ind w:left="720"/>
        <w:jc w:val="both"/>
        <w:rPr>
          <w:rFonts w:ascii="Times New Roman" w:hAnsi="Times New Roman" w:cs="Times New Roman"/>
          <w:color w:val="333333"/>
          <w:sz w:val="26"/>
          <w:szCs w:val="26"/>
          <w:u w:val="single"/>
        </w:rPr>
      </w:pPr>
      <w:r w:rsidRPr="009A112E">
        <w:rPr>
          <w:rFonts w:ascii="Times New Roman" w:hAnsi="Times New Roman" w:cs="Times New Roman"/>
          <w:color w:val="333333"/>
          <w:sz w:val="26"/>
          <w:szCs w:val="26"/>
          <w:u w:val="single"/>
        </w:rPr>
        <w:t>Услуги дежурного общественного центра:</w:t>
      </w:r>
    </w:p>
    <w:p w:rsidR="009A112E" w:rsidRPr="009A112E" w:rsidRDefault="009A112E" w:rsidP="009A112E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A112E">
        <w:rPr>
          <w:rFonts w:ascii="Times New Roman" w:hAnsi="Times New Roman" w:cs="Times New Roman"/>
          <w:sz w:val="26"/>
          <w:szCs w:val="26"/>
        </w:rPr>
        <w:t>обеспечение доступа в помещение в часы работы общественного центра, ведение журнала учета посетителей общественного центра;</w:t>
      </w:r>
    </w:p>
    <w:p w:rsidR="009A112E" w:rsidRPr="009A112E" w:rsidRDefault="009A112E" w:rsidP="009A112E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A112E">
        <w:rPr>
          <w:rFonts w:ascii="Times New Roman" w:hAnsi="Times New Roman" w:cs="Times New Roman"/>
          <w:sz w:val="26"/>
          <w:szCs w:val="26"/>
        </w:rPr>
        <w:t>осуществление приема и сдачи дежурства;</w:t>
      </w:r>
    </w:p>
    <w:p w:rsidR="009A112E" w:rsidRPr="009A112E" w:rsidRDefault="009A112E" w:rsidP="009A112E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A112E">
        <w:rPr>
          <w:rFonts w:ascii="Times New Roman" w:hAnsi="Times New Roman" w:cs="Times New Roman"/>
          <w:sz w:val="26"/>
          <w:szCs w:val="26"/>
        </w:rPr>
        <w:t>ведение журнала выдачи ключей от кабинетов;</w:t>
      </w:r>
    </w:p>
    <w:p w:rsidR="009A112E" w:rsidRPr="009A112E" w:rsidRDefault="009A112E" w:rsidP="009A112E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A112E">
        <w:rPr>
          <w:rFonts w:ascii="Times New Roman" w:hAnsi="Times New Roman" w:cs="Times New Roman"/>
          <w:sz w:val="26"/>
          <w:szCs w:val="26"/>
        </w:rPr>
        <w:t>осуществление информирования посетителей о функциях, часах приема, расположения организаций в помещении  общественного центра;</w:t>
      </w:r>
    </w:p>
    <w:p w:rsidR="009A112E" w:rsidRPr="009A112E" w:rsidRDefault="009A112E" w:rsidP="009A112E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A112E">
        <w:rPr>
          <w:rFonts w:ascii="Times New Roman" w:hAnsi="Times New Roman" w:cs="Times New Roman"/>
          <w:sz w:val="26"/>
          <w:szCs w:val="26"/>
        </w:rPr>
        <w:t xml:space="preserve">в случае аварии своевременное извещение аварийных служб и ответственного лица, объявление тревоги, извещение пожарной части (тел.01,сот.010), и УВД (тел.02), принятие первичных мер по устранению пожара; </w:t>
      </w:r>
    </w:p>
    <w:p w:rsidR="009A112E" w:rsidRPr="009A112E" w:rsidRDefault="009A112E" w:rsidP="009A112E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A112E">
        <w:rPr>
          <w:rFonts w:ascii="Times New Roman" w:hAnsi="Times New Roman" w:cs="Times New Roman"/>
          <w:sz w:val="26"/>
          <w:szCs w:val="26"/>
        </w:rPr>
        <w:t>извещение ответственного лица о ненадлежащем санитарном состоянии помещения, крыльца и прилегающей территории общественного центра;</w:t>
      </w:r>
    </w:p>
    <w:p w:rsidR="009A26AF" w:rsidRDefault="009A26AF" w:rsidP="009A26AF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rFonts w:ascii="Times New Roman" w:hAnsi="Times New Roman" w:cs="Times New Roman"/>
          <w:color w:val="333333"/>
          <w:sz w:val="26"/>
          <w:szCs w:val="26"/>
        </w:rPr>
      </w:pPr>
    </w:p>
    <w:p w:rsidR="009A26AF" w:rsidRDefault="009A112E" w:rsidP="009A26AF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9A112E">
        <w:rPr>
          <w:rFonts w:ascii="Times New Roman" w:hAnsi="Times New Roman" w:cs="Times New Roman"/>
          <w:color w:val="333333"/>
          <w:sz w:val="26"/>
          <w:szCs w:val="26"/>
        </w:rPr>
        <w:t>Время оказания услуг – в ч</w:t>
      </w:r>
      <w:r w:rsidR="009A26AF">
        <w:rPr>
          <w:rFonts w:ascii="Times New Roman" w:hAnsi="Times New Roman" w:cs="Times New Roman"/>
          <w:color w:val="333333"/>
          <w:sz w:val="26"/>
          <w:szCs w:val="26"/>
        </w:rPr>
        <w:t>асы работы общественного центра (ежедневно  с 9-00 до 21-00, включая выходные дни).</w:t>
      </w:r>
    </w:p>
    <w:p w:rsidR="009A112E" w:rsidRPr="009A112E" w:rsidRDefault="009A112E" w:rsidP="009A112E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rFonts w:ascii="Times New Roman" w:hAnsi="Times New Roman" w:cs="Times New Roman"/>
          <w:color w:val="333333"/>
          <w:sz w:val="26"/>
          <w:szCs w:val="26"/>
        </w:rPr>
      </w:pPr>
    </w:p>
    <w:p w:rsidR="009A112E" w:rsidRPr="009A112E" w:rsidRDefault="009A112E" w:rsidP="009A112E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9A112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A112E">
        <w:rPr>
          <w:rFonts w:ascii="Times New Roman" w:hAnsi="Times New Roman" w:cs="Times New Roman"/>
          <w:b/>
          <w:sz w:val="26"/>
          <w:szCs w:val="26"/>
          <w:u w:val="single"/>
        </w:rPr>
        <w:t>4. Площадь общественных центров:</w:t>
      </w:r>
      <w:r w:rsidRPr="009A112E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9A112E">
        <w:rPr>
          <w:rFonts w:ascii="Times New Roman" w:hAnsi="Times New Roman" w:cs="Times New Roman"/>
          <w:sz w:val="26"/>
          <w:szCs w:val="26"/>
        </w:rPr>
        <w:t xml:space="preserve">Никулина, 41 -  108,3 кв.м.; </w:t>
      </w:r>
    </w:p>
    <w:p w:rsidR="009A112E" w:rsidRPr="009A112E" w:rsidRDefault="009A112E" w:rsidP="009A112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9A112E" w:rsidRPr="009A112E" w:rsidRDefault="009A112E" w:rsidP="009A112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9A112E" w:rsidRPr="009A112E" w:rsidRDefault="009A112E" w:rsidP="009A112E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9A112E" w:rsidRPr="009A112E" w:rsidRDefault="009A112E" w:rsidP="009A112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9A112E" w:rsidRPr="009A112E" w:rsidRDefault="009A112E" w:rsidP="009A112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9A112E" w:rsidRPr="009A112E" w:rsidRDefault="009A112E" w:rsidP="009A112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A95EBE" w:rsidRPr="009A112E" w:rsidRDefault="00A95EBE">
      <w:pPr>
        <w:rPr>
          <w:rFonts w:ascii="Times New Roman" w:hAnsi="Times New Roman" w:cs="Times New Roman"/>
        </w:rPr>
      </w:pPr>
    </w:p>
    <w:sectPr w:rsidR="00A95EBE" w:rsidRPr="009A112E" w:rsidSect="00CF4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46A81"/>
    <w:multiLevelType w:val="hybridMultilevel"/>
    <w:tmpl w:val="7A20B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225864"/>
    <w:multiLevelType w:val="hybridMultilevel"/>
    <w:tmpl w:val="F296E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112E"/>
    <w:rsid w:val="001A5EB8"/>
    <w:rsid w:val="009A112E"/>
    <w:rsid w:val="009A26AF"/>
    <w:rsid w:val="00A87CB0"/>
    <w:rsid w:val="00A95EBE"/>
    <w:rsid w:val="00CF4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A112E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A11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4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5</cp:revision>
  <dcterms:created xsi:type="dcterms:W3CDTF">2012-08-09T06:50:00Z</dcterms:created>
  <dcterms:modified xsi:type="dcterms:W3CDTF">2012-08-09T06:51:00Z</dcterms:modified>
</cp:coreProperties>
</file>