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626" w:rsidRDefault="00761626" w:rsidP="00761626">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761626" w:rsidRDefault="00761626" w:rsidP="00761626">
      <w:pPr>
        <w:pStyle w:val="ConsPlusNormal"/>
        <w:widowControl/>
        <w:ind w:firstLine="540"/>
        <w:jc w:val="right"/>
        <w:rPr>
          <w:rFonts w:ascii="Times New Roman" w:hAnsi="Times New Roman" w:cs="Times New Roman"/>
        </w:rPr>
      </w:pPr>
      <w:r>
        <w:rPr>
          <w:rFonts w:ascii="Times New Roman" w:hAnsi="Times New Roman" w:cs="Times New Roman"/>
        </w:rPr>
        <w:t>к Извещению о проведении запроса котировок</w:t>
      </w:r>
    </w:p>
    <w:p w:rsidR="00761626" w:rsidRDefault="00761626" w:rsidP="00BD4F90">
      <w:pPr>
        <w:spacing w:after="0" w:line="240" w:lineRule="auto"/>
        <w:jc w:val="right"/>
        <w:rPr>
          <w:rFonts w:ascii="Times New Roman" w:eastAsia="Times New Roman" w:hAnsi="Times New Roman" w:cs="Times New Roman"/>
          <w:sz w:val="24"/>
          <w:szCs w:val="24"/>
          <w:lang w:eastAsia="ru-RU"/>
        </w:rPr>
      </w:pPr>
    </w:p>
    <w:p w:rsidR="00BD4F90" w:rsidRPr="00BD4F90" w:rsidRDefault="00BD4F90" w:rsidP="00BD4F90">
      <w:pPr>
        <w:spacing w:after="0" w:line="240" w:lineRule="auto"/>
        <w:jc w:val="right"/>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проект</w:t>
      </w:r>
    </w:p>
    <w:p w:rsidR="00BD4F90" w:rsidRPr="00BD4F90" w:rsidRDefault="00BD4F90" w:rsidP="00BD4F90">
      <w:pPr>
        <w:tabs>
          <w:tab w:val="left" w:pos="1515"/>
          <w:tab w:val="center" w:pos="5103"/>
        </w:tabs>
        <w:spacing w:after="0" w:line="240" w:lineRule="auto"/>
        <w:jc w:val="center"/>
        <w:rPr>
          <w:rFonts w:ascii="Times New Roman" w:eastAsia="Times New Roman" w:hAnsi="Times New Roman" w:cs="Times New Roman"/>
          <w:iCs/>
          <w:sz w:val="24"/>
          <w:szCs w:val="24"/>
          <w:lang w:eastAsia="ru-RU"/>
        </w:rPr>
      </w:pPr>
      <w:r w:rsidRPr="00BD4F90">
        <w:rPr>
          <w:rFonts w:ascii="Times New Roman" w:eastAsia="Times New Roman" w:hAnsi="Times New Roman" w:cs="Times New Roman"/>
          <w:iCs/>
          <w:sz w:val="24"/>
          <w:szCs w:val="24"/>
          <w:lang w:eastAsia="ru-RU"/>
        </w:rPr>
        <w:t>Муниципальный контракт</w:t>
      </w:r>
    </w:p>
    <w:p w:rsidR="00BD4F90" w:rsidRPr="00BD4F90" w:rsidRDefault="00BD4F90" w:rsidP="003A0667">
      <w:pPr>
        <w:spacing w:after="0" w:line="240" w:lineRule="auto"/>
        <w:jc w:val="center"/>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на выполнение работ по текущему ремонту </w:t>
      </w:r>
      <w:r w:rsidR="003A0667" w:rsidRPr="003A0667">
        <w:rPr>
          <w:rFonts w:ascii="Times New Roman" w:eastAsia="Times New Roman" w:hAnsi="Times New Roman" w:cs="Times New Roman"/>
          <w:sz w:val="24"/>
          <w:szCs w:val="24"/>
          <w:lang w:eastAsia="ru-RU"/>
        </w:rPr>
        <w:t>пом</w:t>
      </w:r>
      <w:r w:rsidR="003A0667">
        <w:rPr>
          <w:rFonts w:ascii="Times New Roman" w:eastAsia="Times New Roman" w:hAnsi="Times New Roman" w:cs="Times New Roman"/>
          <w:sz w:val="24"/>
          <w:szCs w:val="24"/>
          <w:lang w:eastAsia="ru-RU"/>
        </w:rPr>
        <w:t>ещений № 7, 18 (по техническому паспорту) 3 этажа</w:t>
      </w:r>
      <w:r w:rsidR="003A0667" w:rsidRPr="003A0667">
        <w:rPr>
          <w:rFonts w:ascii="Times New Roman" w:eastAsia="Times New Roman" w:hAnsi="Times New Roman" w:cs="Times New Roman"/>
          <w:sz w:val="24"/>
          <w:szCs w:val="24"/>
          <w:lang w:eastAsia="ru-RU"/>
        </w:rPr>
        <w:t xml:space="preserve">   по адресу: г. Пермь, ул. Ленина, 34/Сибирская,6.</w:t>
      </w:r>
    </w:p>
    <w:p w:rsidR="003A0667" w:rsidRDefault="003A0667" w:rsidP="00BD4F90">
      <w:pPr>
        <w:spacing w:after="0" w:line="240" w:lineRule="auto"/>
        <w:rPr>
          <w:rFonts w:ascii="Times New Roman" w:eastAsia="Times New Roman" w:hAnsi="Times New Roman" w:cs="Times New Roman"/>
          <w:sz w:val="24"/>
          <w:szCs w:val="24"/>
          <w:lang w:eastAsia="ru-RU"/>
        </w:rPr>
      </w:pPr>
    </w:p>
    <w:p w:rsidR="00BD4F90" w:rsidRPr="00BD4F90" w:rsidRDefault="00BD4F90" w:rsidP="00BD4F90">
      <w:pPr>
        <w:spacing w:after="0" w:line="240" w:lineRule="auto"/>
        <w:rPr>
          <w:rFonts w:ascii="Times New Roman" w:eastAsia="Times New Roman" w:hAnsi="Times New Roman" w:cs="Times New Roman"/>
          <w:b/>
          <w:sz w:val="24"/>
          <w:szCs w:val="24"/>
          <w:lang w:eastAsia="ru-RU"/>
        </w:rPr>
      </w:pPr>
      <w:r w:rsidRPr="00BD4F90">
        <w:rPr>
          <w:rFonts w:ascii="Times New Roman" w:eastAsia="Times New Roman" w:hAnsi="Times New Roman" w:cs="Times New Roman"/>
          <w:sz w:val="24"/>
          <w:szCs w:val="24"/>
          <w:lang w:eastAsia="ru-RU"/>
        </w:rPr>
        <w:t>г. Пермь</w:t>
      </w:r>
      <w:r w:rsidR="003A0667">
        <w:rPr>
          <w:rFonts w:ascii="Times New Roman" w:eastAsia="Times New Roman" w:hAnsi="Times New Roman" w:cs="Times New Roman"/>
          <w:b/>
          <w:sz w:val="24"/>
          <w:szCs w:val="24"/>
          <w:lang w:eastAsia="ru-RU"/>
        </w:rPr>
        <w:tab/>
      </w:r>
      <w:r w:rsidR="003A0667">
        <w:rPr>
          <w:rFonts w:ascii="Times New Roman" w:eastAsia="Times New Roman" w:hAnsi="Times New Roman" w:cs="Times New Roman"/>
          <w:b/>
          <w:sz w:val="24"/>
          <w:szCs w:val="24"/>
          <w:lang w:eastAsia="ru-RU"/>
        </w:rPr>
        <w:tab/>
      </w:r>
      <w:r w:rsidR="003A0667">
        <w:rPr>
          <w:rFonts w:ascii="Times New Roman" w:eastAsia="Times New Roman" w:hAnsi="Times New Roman" w:cs="Times New Roman"/>
          <w:b/>
          <w:sz w:val="24"/>
          <w:szCs w:val="24"/>
          <w:lang w:eastAsia="ru-RU"/>
        </w:rPr>
        <w:tab/>
      </w:r>
      <w:r w:rsidR="003A0667">
        <w:rPr>
          <w:rFonts w:ascii="Times New Roman" w:eastAsia="Times New Roman" w:hAnsi="Times New Roman" w:cs="Times New Roman"/>
          <w:b/>
          <w:sz w:val="24"/>
          <w:szCs w:val="24"/>
          <w:lang w:eastAsia="ru-RU"/>
        </w:rPr>
        <w:tab/>
      </w:r>
      <w:r w:rsidR="003A0667">
        <w:rPr>
          <w:rFonts w:ascii="Times New Roman" w:eastAsia="Times New Roman" w:hAnsi="Times New Roman" w:cs="Times New Roman"/>
          <w:b/>
          <w:sz w:val="24"/>
          <w:szCs w:val="24"/>
          <w:lang w:eastAsia="ru-RU"/>
        </w:rPr>
        <w:tab/>
      </w:r>
      <w:r w:rsidR="003A0667">
        <w:rPr>
          <w:rFonts w:ascii="Times New Roman" w:eastAsia="Times New Roman" w:hAnsi="Times New Roman" w:cs="Times New Roman"/>
          <w:b/>
          <w:sz w:val="24"/>
          <w:szCs w:val="24"/>
          <w:lang w:eastAsia="ru-RU"/>
        </w:rPr>
        <w:tab/>
      </w:r>
      <w:r w:rsidR="003A0667">
        <w:rPr>
          <w:rFonts w:ascii="Times New Roman" w:eastAsia="Times New Roman" w:hAnsi="Times New Roman" w:cs="Times New Roman"/>
          <w:b/>
          <w:sz w:val="24"/>
          <w:szCs w:val="24"/>
          <w:lang w:eastAsia="ru-RU"/>
        </w:rPr>
        <w:tab/>
        <w:t xml:space="preserve">  </w:t>
      </w:r>
      <w:r w:rsidRPr="00BD4F90">
        <w:rPr>
          <w:rFonts w:ascii="Times New Roman" w:eastAsia="Times New Roman" w:hAnsi="Times New Roman" w:cs="Times New Roman"/>
          <w:b/>
          <w:sz w:val="24"/>
          <w:szCs w:val="24"/>
          <w:lang w:eastAsia="ru-RU"/>
        </w:rPr>
        <w:t xml:space="preserve">          </w:t>
      </w:r>
      <w:r w:rsidRPr="00BD4F90">
        <w:rPr>
          <w:rFonts w:ascii="Times New Roman" w:eastAsia="Times New Roman" w:hAnsi="Times New Roman" w:cs="Times New Roman"/>
          <w:bCs/>
          <w:sz w:val="24"/>
          <w:szCs w:val="24"/>
          <w:lang w:eastAsia="ru-RU"/>
        </w:rPr>
        <w:t>«___» ___________ 2012 г.</w:t>
      </w:r>
    </w:p>
    <w:p w:rsidR="00BD4F90" w:rsidRPr="00BD4F90" w:rsidRDefault="00BD4F90" w:rsidP="00BD4F90">
      <w:pPr>
        <w:spacing w:after="0" w:line="240" w:lineRule="auto"/>
        <w:jc w:val="both"/>
        <w:rPr>
          <w:rFonts w:ascii="Times New Roman" w:eastAsia="Times New Roman" w:hAnsi="Times New Roman" w:cs="Times New Roman"/>
          <w:sz w:val="24"/>
          <w:szCs w:val="24"/>
          <w:lang w:eastAsia="ru-RU"/>
        </w:rPr>
      </w:pPr>
    </w:p>
    <w:p w:rsidR="00BD4F90" w:rsidRPr="00BD4F90" w:rsidRDefault="00BD4F90" w:rsidP="00BD4F90">
      <w:pPr>
        <w:spacing w:after="0" w:line="240" w:lineRule="auto"/>
        <w:ind w:firstLine="540"/>
        <w:jc w:val="both"/>
        <w:rPr>
          <w:rFonts w:ascii="Times New Roman" w:eastAsia="Times New Roman" w:hAnsi="Times New Roman" w:cs="Times New Roman"/>
          <w:sz w:val="24"/>
          <w:szCs w:val="24"/>
          <w:lang w:eastAsia="ru-RU"/>
        </w:rPr>
      </w:pPr>
      <w:proofErr w:type="gramStart"/>
      <w:r w:rsidRPr="00BD4F90">
        <w:rPr>
          <w:rFonts w:ascii="Times New Roman" w:eastAsia="Times New Roman" w:hAnsi="Times New Roman" w:cs="Times New Roman"/>
          <w:sz w:val="24"/>
          <w:szCs w:val="24"/>
          <w:lang w:eastAsia="ru-RU"/>
        </w:rPr>
        <w:t>_____________________________________________, именуемое (</w:t>
      </w:r>
      <w:proofErr w:type="spellStart"/>
      <w:r w:rsidRPr="00BD4F90">
        <w:rPr>
          <w:rFonts w:ascii="Times New Roman" w:eastAsia="Times New Roman" w:hAnsi="Times New Roman" w:cs="Times New Roman"/>
          <w:sz w:val="24"/>
          <w:szCs w:val="24"/>
          <w:lang w:eastAsia="ru-RU"/>
        </w:rPr>
        <w:t>ый</w:t>
      </w:r>
      <w:proofErr w:type="spellEnd"/>
      <w:r w:rsidRPr="00BD4F90">
        <w:rPr>
          <w:rFonts w:ascii="Times New Roman" w:eastAsia="Times New Roman" w:hAnsi="Times New Roman" w:cs="Times New Roman"/>
          <w:sz w:val="24"/>
          <w:szCs w:val="24"/>
          <w:lang w:eastAsia="ru-RU"/>
        </w:rPr>
        <w:t xml:space="preserve">) в дальнейшем </w:t>
      </w:r>
      <w:r w:rsidRPr="00BD4F90">
        <w:rPr>
          <w:rFonts w:ascii="Times New Roman" w:eastAsia="Times New Roman" w:hAnsi="Times New Roman" w:cs="Times New Roman"/>
          <w:b/>
          <w:sz w:val="24"/>
          <w:szCs w:val="24"/>
          <w:lang w:eastAsia="ru-RU"/>
        </w:rPr>
        <w:t>«Исполнитель»</w:t>
      </w:r>
      <w:r w:rsidRPr="00BD4F90">
        <w:rPr>
          <w:rFonts w:ascii="Times New Roman" w:eastAsia="Times New Roman" w:hAnsi="Times New Roman" w:cs="Times New Roman"/>
          <w:sz w:val="24"/>
          <w:szCs w:val="24"/>
          <w:lang w:eastAsia="ru-RU"/>
        </w:rPr>
        <w:t xml:space="preserve">, в лице ___________________________, действующего на основании ___________, с одной стороны, и </w:t>
      </w:r>
      <w:r w:rsidRPr="00BD4F90">
        <w:rPr>
          <w:rFonts w:ascii="Times New Roman" w:eastAsia="Times New Roman" w:hAnsi="Times New Roman" w:cs="Times New Roman"/>
          <w:b/>
          <w:sz w:val="24"/>
          <w:szCs w:val="24"/>
          <w:lang w:eastAsia="ru-RU"/>
        </w:rPr>
        <w:t>муниципальное казенное учреждение «Управление по эксплуатации административных зданий города Перми»,</w:t>
      </w:r>
      <w:r w:rsidRPr="00BD4F90">
        <w:rPr>
          <w:rFonts w:ascii="Times New Roman" w:eastAsia="Times New Roman" w:hAnsi="Times New Roman" w:cs="Times New Roman"/>
          <w:sz w:val="24"/>
          <w:szCs w:val="24"/>
          <w:lang w:eastAsia="ru-RU"/>
        </w:rPr>
        <w:t xml:space="preserve"> именуемое в дальнейшем </w:t>
      </w:r>
      <w:r w:rsidRPr="00BD4F90">
        <w:rPr>
          <w:rFonts w:ascii="Times New Roman" w:eastAsia="Times New Roman" w:hAnsi="Times New Roman" w:cs="Times New Roman"/>
          <w:b/>
          <w:sz w:val="24"/>
          <w:szCs w:val="24"/>
          <w:lang w:eastAsia="ru-RU"/>
        </w:rPr>
        <w:t>«Заказчик»</w:t>
      </w:r>
      <w:r w:rsidRPr="00BD4F90">
        <w:rPr>
          <w:rFonts w:ascii="Times New Roman" w:eastAsia="Times New Roman" w:hAnsi="Times New Roman" w:cs="Times New Roman"/>
          <w:sz w:val="24"/>
          <w:szCs w:val="24"/>
          <w:lang w:eastAsia="ru-RU"/>
        </w:rPr>
        <w:t>, в лице руководителя Гагарина Александра Аркадьевича</w:t>
      </w:r>
      <w:r w:rsidRPr="00BD4F90">
        <w:rPr>
          <w:rFonts w:ascii="Times New Roman" w:eastAsia="Times New Roman" w:hAnsi="Times New Roman" w:cs="Times New Roman"/>
          <w:sz w:val="24"/>
          <w:szCs w:val="24"/>
          <w:lang w:eastAsia="ar-SA"/>
        </w:rPr>
        <w:t>, действующего на основании Устава</w:t>
      </w:r>
      <w:r w:rsidRPr="00BD4F90">
        <w:rPr>
          <w:rFonts w:ascii="Times New Roman" w:eastAsia="Times New Roman" w:hAnsi="Times New Roman" w:cs="Times New Roman"/>
          <w:sz w:val="24"/>
          <w:szCs w:val="24"/>
          <w:lang w:eastAsia="ru-RU"/>
        </w:rPr>
        <w:t>, с другой стороны, в дальнейшем совместно именуемые «Стороны», заключили настоящий муниципальный контракт (далее по тексту – контракт) о нижеследующем:</w:t>
      </w:r>
      <w:proofErr w:type="gramEnd"/>
    </w:p>
    <w:p w:rsidR="00BD4F90" w:rsidRPr="00BD4F90" w:rsidRDefault="00BD4F90" w:rsidP="00BD4F90">
      <w:pPr>
        <w:spacing w:after="0" w:line="240" w:lineRule="auto"/>
        <w:jc w:val="both"/>
        <w:rPr>
          <w:rFonts w:ascii="Times New Roman" w:eastAsia="Times New Roman" w:hAnsi="Times New Roman" w:cs="Times New Roman"/>
          <w:sz w:val="24"/>
          <w:szCs w:val="24"/>
          <w:lang w:eastAsia="ru-RU"/>
        </w:rPr>
      </w:pPr>
    </w:p>
    <w:p w:rsidR="00BD4F90" w:rsidRPr="00BD4F90" w:rsidRDefault="00BD4F90" w:rsidP="00BD4F90">
      <w:pPr>
        <w:numPr>
          <w:ilvl w:val="0"/>
          <w:numId w:val="1"/>
        </w:numPr>
        <w:spacing w:after="0" w:line="240" w:lineRule="auto"/>
        <w:jc w:val="center"/>
        <w:rPr>
          <w:rFonts w:ascii="Times New Roman" w:eastAsia="Times New Roman" w:hAnsi="Times New Roman" w:cs="Times New Roman"/>
          <w:sz w:val="24"/>
          <w:szCs w:val="24"/>
          <w:lang w:eastAsia="ru-RU"/>
        </w:rPr>
      </w:pPr>
      <w:r w:rsidRPr="00BD4F90">
        <w:rPr>
          <w:rFonts w:ascii="Times New Roman" w:eastAsia="Times New Roman" w:hAnsi="Times New Roman" w:cs="Times New Roman"/>
          <w:b/>
          <w:sz w:val="24"/>
          <w:szCs w:val="24"/>
          <w:lang w:eastAsia="ru-RU"/>
        </w:rPr>
        <w:t>ПРЕДМЕТ КОНТРАКТА</w:t>
      </w:r>
    </w:p>
    <w:p w:rsidR="00BD4F90" w:rsidRPr="00BD4F90" w:rsidRDefault="00BD4F90" w:rsidP="00BD4F90">
      <w:pPr>
        <w:numPr>
          <w:ilvl w:val="1"/>
          <w:numId w:val="1"/>
        </w:numPr>
        <w:shd w:val="clear" w:color="auto" w:fill="FFFFFF"/>
        <w:spacing w:after="0" w:line="240" w:lineRule="exact"/>
        <w:ind w:left="426" w:right="53"/>
        <w:jc w:val="both"/>
        <w:rPr>
          <w:rFonts w:ascii="Times New Roman" w:eastAsia="Times New Roman" w:hAnsi="Times New Roman" w:cs="Times New Roman"/>
          <w:color w:val="000000"/>
          <w:spacing w:val="-4"/>
          <w:sz w:val="24"/>
          <w:szCs w:val="24"/>
          <w:lang w:eastAsia="ru-RU"/>
        </w:rPr>
      </w:pPr>
      <w:r w:rsidRPr="00BD4F90">
        <w:rPr>
          <w:rFonts w:ascii="Times New Roman" w:eastAsia="Times New Roman" w:hAnsi="Times New Roman" w:cs="Times New Roman"/>
          <w:color w:val="000000"/>
          <w:spacing w:val="-4"/>
          <w:sz w:val="24"/>
          <w:szCs w:val="24"/>
          <w:lang w:eastAsia="ru-RU"/>
        </w:rPr>
        <w:t xml:space="preserve">Настоящий контракт заключен по результатам </w:t>
      </w:r>
      <w:r w:rsidRPr="00BD4F90">
        <w:rPr>
          <w:rFonts w:ascii="Times New Roman" w:eastAsia="Times New Roman" w:hAnsi="Times New Roman" w:cs="Times New Roman"/>
          <w:color w:val="000000"/>
          <w:spacing w:val="-1"/>
          <w:sz w:val="24"/>
          <w:szCs w:val="24"/>
          <w:lang w:eastAsia="ru-RU"/>
        </w:rPr>
        <w:t>проведения котировки (Протокол от «   »________ 2012 г. №</w:t>
      </w:r>
      <w:proofErr w:type="gramStart"/>
      <w:r w:rsidRPr="00BD4F90">
        <w:rPr>
          <w:rFonts w:ascii="Times New Roman" w:eastAsia="Times New Roman" w:hAnsi="Times New Roman" w:cs="Times New Roman"/>
          <w:color w:val="000000"/>
          <w:spacing w:val="-1"/>
          <w:sz w:val="24"/>
          <w:szCs w:val="24"/>
          <w:lang w:eastAsia="ru-RU"/>
        </w:rPr>
        <w:t xml:space="preserve">                       )</w:t>
      </w:r>
      <w:proofErr w:type="gramEnd"/>
      <w:r w:rsidRPr="00BD4F90">
        <w:rPr>
          <w:rFonts w:ascii="Times New Roman" w:eastAsia="Times New Roman" w:hAnsi="Times New Roman" w:cs="Times New Roman"/>
          <w:color w:val="000000"/>
          <w:spacing w:val="-1"/>
          <w:sz w:val="24"/>
          <w:szCs w:val="24"/>
          <w:lang w:eastAsia="ru-RU"/>
        </w:rPr>
        <w:t xml:space="preserve">. </w:t>
      </w:r>
      <w:r w:rsidRPr="00BD4F90">
        <w:rPr>
          <w:rFonts w:ascii="Times New Roman" w:eastAsia="Times New Roman" w:hAnsi="Times New Roman" w:cs="Times New Roman"/>
          <w:color w:val="000000"/>
          <w:spacing w:val="-4"/>
          <w:sz w:val="24"/>
          <w:szCs w:val="24"/>
          <w:lang w:eastAsia="ru-RU"/>
        </w:rPr>
        <w:t xml:space="preserve"> </w:t>
      </w:r>
    </w:p>
    <w:p w:rsidR="00BD4F90" w:rsidRPr="008F774A" w:rsidRDefault="00BD4F90" w:rsidP="00BD4F90">
      <w:pPr>
        <w:numPr>
          <w:ilvl w:val="1"/>
          <w:numId w:val="1"/>
        </w:numPr>
        <w:shd w:val="clear" w:color="auto" w:fill="FFFFFF"/>
        <w:spacing w:after="0" w:line="240" w:lineRule="exact"/>
        <w:ind w:left="426" w:right="53"/>
        <w:jc w:val="both"/>
        <w:rPr>
          <w:rFonts w:ascii="Times New Roman" w:eastAsia="Times New Roman" w:hAnsi="Times New Roman" w:cs="Times New Roman"/>
          <w:color w:val="000000"/>
          <w:spacing w:val="-4"/>
          <w:sz w:val="24"/>
          <w:szCs w:val="24"/>
          <w:lang w:eastAsia="ru-RU"/>
        </w:rPr>
      </w:pPr>
      <w:r w:rsidRPr="008F774A">
        <w:rPr>
          <w:rFonts w:ascii="Times New Roman" w:eastAsia="Times New Roman" w:hAnsi="Times New Roman" w:cs="Times New Roman"/>
          <w:color w:val="000000"/>
          <w:spacing w:val="-4"/>
          <w:sz w:val="24"/>
          <w:szCs w:val="24"/>
          <w:lang w:eastAsia="ru-RU"/>
        </w:rPr>
        <w:t>Исполнитель обязуется по заданию Заказчика оказывать услуги</w:t>
      </w:r>
      <w:r w:rsidRPr="008F774A">
        <w:rPr>
          <w:rFonts w:ascii="Times New Roman" w:eastAsia="Times New Roman" w:hAnsi="Times New Roman" w:cs="Times New Roman"/>
          <w:b/>
          <w:color w:val="000000"/>
          <w:spacing w:val="-4"/>
          <w:sz w:val="24"/>
          <w:szCs w:val="24"/>
          <w:lang w:eastAsia="ru-RU"/>
        </w:rPr>
        <w:t xml:space="preserve"> </w:t>
      </w:r>
      <w:r w:rsidRPr="008F774A">
        <w:rPr>
          <w:rFonts w:ascii="Times New Roman" w:eastAsia="Times New Roman" w:hAnsi="Times New Roman" w:cs="Times New Roman"/>
          <w:sz w:val="24"/>
          <w:szCs w:val="24"/>
          <w:lang w:eastAsia="ru-RU"/>
        </w:rPr>
        <w:t xml:space="preserve">по выполнению работ по текущему ремонту </w:t>
      </w:r>
      <w:r w:rsidR="008F774A" w:rsidRPr="008F774A">
        <w:rPr>
          <w:rFonts w:ascii="Times New Roman" w:eastAsia="Times New Roman" w:hAnsi="Times New Roman" w:cs="Times New Roman"/>
          <w:sz w:val="24"/>
          <w:szCs w:val="24"/>
          <w:lang w:eastAsia="ru-RU"/>
        </w:rPr>
        <w:t>помещений № 7, 18 (по техническому паспорту) 3 этажа   по адресу: г. Пермь, ул. Ленина, 34/Сибирская,6</w:t>
      </w:r>
      <w:r w:rsidRPr="008F774A">
        <w:rPr>
          <w:rFonts w:ascii="Times New Roman" w:eastAsia="Times New Roman" w:hAnsi="Times New Roman" w:cs="Times New Roman"/>
          <w:sz w:val="24"/>
          <w:szCs w:val="24"/>
          <w:lang w:eastAsia="ru-RU"/>
        </w:rPr>
        <w:t>, в соответствии с техническим заданием (приложение №1</w:t>
      </w:r>
      <w:r w:rsidR="00AA04E8">
        <w:rPr>
          <w:rFonts w:ascii="Times New Roman" w:eastAsia="Times New Roman" w:hAnsi="Times New Roman" w:cs="Times New Roman"/>
          <w:sz w:val="24"/>
          <w:szCs w:val="24"/>
          <w:lang w:eastAsia="ru-RU"/>
        </w:rPr>
        <w:t>) и локальным сметным расчетом ( приложение № 2) к контракту, которые являю</w:t>
      </w:r>
      <w:r w:rsidRPr="008F774A">
        <w:rPr>
          <w:rFonts w:ascii="Times New Roman" w:eastAsia="Times New Roman" w:hAnsi="Times New Roman" w:cs="Times New Roman"/>
          <w:sz w:val="24"/>
          <w:szCs w:val="24"/>
          <w:lang w:eastAsia="ru-RU"/>
        </w:rPr>
        <w:t>тся его неотъемлемой частью, в соответствии с п.1.3. контракта</w:t>
      </w:r>
      <w:r w:rsidRPr="008F774A">
        <w:rPr>
          <w:rFonts w:ascii="Times New Roman" w:eastAsia="Times New Roman" w:hAnsi="Times New Roman" w:cs="Times New Roman"/>
          <w:color w:val="000000"/>
          <w:spacing w:val="-4"/>
          <w:sz w:val="24"/>
          <w:szCs w:val="24"/>
          <w:lang w:eastAsia="ru-RU"/>
        </w:rPr>
        <w:t>, а Заказчик обязуется принять результат услуг и оплатить его.</w:t>
      </w:r>
    </w:p>
    <w:p w:rsidR="00BD4F90" w:rsidRPr="00BD4F90" w:rsidRDefault="00BD4F90" w:rsidP="00BD4F90">
      <w:pPr>
        <w:numPr>
          <w:ilvl w:val="1"/>
          <w:numId w:val="1"/>
        </w:numPr>
        <w:spacing w:after="0" w:line="240" w:lineRule="auto"/>
        <w:ind w:left="426"/>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С</w:t>
      </w:r>
      <w:r w:rsidR="00F72C34">
        <w:rPr>
          <w:rFonts w:ascii="Times New Roman" w:eastAsia="Times New Roman" w:hAnsi="Times New Roman" w:cs="Times New Roman"/>
          <w:sz w:val="24"/>
          <w:szCs w:val="24"/>
          <w:lang w:eastAsia="ru-RU"/>
        </w:rPr>
        <w:t>рок оказания услуг: в течени</w:t>
      </w:r>
      <w:proofErr w:type="gramStart"/>
      <w:r w:rsidR="00F72C34">
        <w:rPr>
          <w:rFonts w:ascii="Times New Roman" w:eastAsia="Times New Roman" w:hAnsi="Times New Roman" w:cs="Times New Roman"/>
          <w:sz w:val="24"/>
          <w:szCs w:val="24"/>
          <w:lang w:eastAsia="ru-RU"/>
        </w:rPr>
        <w:t>и</w:t>
      </w:r>
      <w:proofErr w:type="gramEnd"/>
      <w:r w:rsidR="00F72C34">
        <w:rPr>
          <w:rFonts w:ascii="Times New Roman" w:eastAsia="Times New Roman" w:hAnsi="Times New Roman" w:cs="Times New Roman"/>
          <w:sz w:val="24"/>
          <w:szCs w:val="24"/>
          <w:lang w:eastAsia="ru-RU"/>
        </w:rPr>
        <w:t xml:space="preserve"> 5 (пяти</w:t>
      </w:r>
      <w:r w:rsidRPr="00BD4F90">
        <w:rPr>
          <w:rFonts w:ascii="Times New Roman" w:eastAsia="Times New Roman" w:hAnsi="Times New Roman" w:cs="Times New Roman"/>
          <w:sz w:val="24"/>
          <w:szCs w:val="24"/>
          <w:lang w:eastAsia="ru-RU"/>
        </w:rPr>
        <w:t>) дней с момента подписания настоящего контракта.</w:t>
      </w:r>
    </w:p>
    <w:p w:rsidR="00BD4F90" w:rsidRPr="00BD4F90" w:rsidRDefault="00BD4F90" w:rsidP="003A0667">
      <w:pPr>
        <w:numPr>
          <w:ilvl w:val="0"/>
          <w:numId w:val="1"/>
        </w:numPr>
        <w:autoSpaceDE w:val="0"/>
        <w:autoSpaceDN w:val="0"/>
        <w:adjustRightInd w:val="0"/>
        <w:spacing w:after="0" w:line="240" w:lineRule="auto"/>
        <w:rPr>
          <w:rFonts w:ascii="Times New Roman" w:eastAsia="Times New Roman" w:hAnsi="Times New Roman" w:cs="Times New Roman"/>
          <w:b/>
          <w:sz w:val="24"/>
          <w:szCs w:val="24"/>
          <w:lang w:eastAsia="ru-RU"/>
        </w:rPr>
      </w:pPr>
      <w:r w:rsidRPr="00BD4F90">
        <w:rPr>
          <w:rFonts w:ascii="Times New Roman" w:eastAsia="Times New Roman" w:hAnsi="Times New Roman" w:cs="Times New Roman"/>
          <w:b/>
          <w:sz w:val="24"/>
          <w:szCs w:val="24"/>
          <w:lang w:eastAsia="ru-RU"/>
        </w:rPr>
        <w:t>Цена контракта и порядок расчетов</w:t>
      </w:r>
    </w:p>
    <w:p w:rsidR="00BD4F90" w:rsidRPr="003A0667" w:rsidRDefault="00BD4F90" w:rsidP="003A0667">
      <w:pPr>
        <w:numPr>
          <w:ilvl w:val="1"/>
          <w:numId w:val="1"/>
        </w:numPr>
        <w:shd w:val="clear" w:color="auto" w:fill="FFFFFF"/>
        <w:spacing w:after="0" w:line="240" w:lineRule="exact"/>
        <w:ind w:left="426" w:right="53"/>
        <w:jc w:val="both"/>
        <w:rPr>
          <w:rFonts w:ascii="Times New Roman" w:eastAsia="Times New Roman" w:hAnsi="Times New Roman" w:cs="Times New Roman"/>
          <w:color w:val="000000"/>
          <w:spacing w:val="-4"/>
          <w:sz w:val="24"/>
          <w:szCs w:val="24"/>
          <w:lang w:eastAsia="ru-RU"/>
        </w:rPr>
      </w:pPr>
      <w:r w:rsidRPr="003A0667">
        <w:rPr>
          <w:rFonts w:ascii="Times New Roman" w:eastAsia="Times New Roman" w:hAnsi="Times New Roman" w:cs="Times New Roman"/>
          <w:color w:val="000000"/>
          <w:spacing w:val="-4"/>
          <w:sz w:val="24"/>
          <w:szCs w:val="24"/>
          <w:lang w:eastAsia="ru-RU"/>
        </w:rPr>
        <w:t>Общая стоимость работ по настоящему контракту составляет</w:t>
      </w:r>
      <w:proofErr w:type="gramStart"/>
      <w:r w:rsidRPr="003A0667">
        <w:rPr>
          <w:rFonts w:ascii="Times New Roman" w:eastAsia="Times New Roman" w:hAnsi="Times New Roman" w:cs="Times New Roman"/>
          <w:color w:val="000000"/>
          <w:spacing w:val="-4"/>
          <w:sz w:val="24"/>
          <w:szCs w:val="24"/>
          <w:lang w:eastAsia="ru-RU"/>
        </w:rPr>
        <w:t xml:space="preserve">  _____________ (______________________) </w:t>
      </w:r>
      <w:proofErr w:type="gramEnd"/>
      <w:r w:rsidRPr="003A0667">
        <w:rPr>
          <w:rFonts w:ascii="Times New Roman" w:eastAsia="Times New Roman" w:hAnsi="Times New Roman" w:cs="Times New Roman"/>
          <w:color w:val="000000"/>
          <w:spacing w:val="-4"/>
          <w:sz w:val="24"/>
          <w:szCs w:val="24"/>
          <w:lang w:eastAsia="ru-RU"/>
        </w:rPr>
        <w:t xml:space="preserve">рублей, в том числе НДС (без НДС). </w:t>
      </w:r>
    </w:p>
    <w:p w:rsidR="00BD4F90" w:rsidRPr="003A0667" w:rsidRDefault="00BD4F90" w:rsidP="003A0667">
      <w:pPr>
        <w:numPr>
          <w:ilvl w:val="1"/>
          <w:numId w:val="1"/>
        </w:numPr>
        <w:shd w:val="clear" w:color="auto" w:fill="FFFFFF"/>
        <w:spacing w:after="0" w:line="240" w:lineRule="exact"/>
        <w:ind w:left="426" w:right="53"/>
        <w:jc w:val="both"/>
        <w:rPr>
          <w:rFonts w:ascii="Times New Roman" w:eastAsia="Times New Roman" w:hAnsi="Times New Roman" w:cs="Times New Roman"/>
          <w:color w:val="000000"/>
          <w:spacing w:val="-4"/>
          <w:sz w:val="24"/>
          <w:szCs w:val="24"/>
          <w:lang w:eastAsia="ru-RU"/>
        </w:rPr>
      </w:pPr>
      <w:r w:rsidRPr="00BD4F90">
        <w:rPr>
          <w:rFonts w:ascii="Times New Roman" w:eastAsia="Times New Roman" w:hAnsi="Times New Roman" w:cs="Times New Roman"/>
          <w:color w:val="000000"/>
          <w:spacing w:val="-4"/>
          <w:sz w:val="24"/>
          <w:szCs w:val="24"/>
          <w:lang w:eastAsia="ru-RU"/>
        </w:rPr>
        <w:t>Стоимость работ по настоящему контракту определена по результатам проведения запроса котировок и является фиксированной, не подлежащей изменению в рамках оговоренного объема, качества и сроков выполняемых работ.</w:t>
      </w:r>
    </w:p>
    <w:p w:rsidR="00BD4F90" w:rsidRPr="003A0667" w:rsidRDefault="00BD4F90" w:rsidP="003A0667">
      <w:pPr>
        <w:numPr>
          <w:ilvl w:val="1"/>
          <w:numId w:val="1"/>
        </w:numPr>
        <w:shd w:val="clear" w:color="auto" w:fill="FFFFFF"/>
        <w:spacing w:after="0" w:line="240" w:lineRule="exact"/>
        <w:ind w:left="426" w:right="53"/>
        <w:jc w:val="both"/>
        <w:rPr>
          <w:rFonts w:ascii="Times New Roman" w:eastAsia="Times New Roman" w:hAnsi="Times New Roman" w:cs="Times New Roman"/>
          <w:color w:val="000000"/>
          <w:spacing w:val="-4"/>
          <w:sz w:val="24"/>
          <w:szCs w:val="24"/>
          <w:lang w:eastAsia="ru-RU"/>
        </w:rPr>
      </w:pPr>
      <w:r w:rsidRPr="003A0667">
        <w:rPr>
          <w:rFonts w:ascii="Times New Roman" w:eastAsia="Times New Roman" w:hAnsi="Times New Roman" w:cs="Times New Roman"/>
          <w:color w:val="000000"/>
          <w:spacing w:val="-4"/>
          <w:sz w:val="24"/>
          <w:szCs w:val="24"/>
          <w:lang w:eastAsia="ru-RU"/>
        </w:rPr>
        <w:t>Стоимость ремонтных работ включает в себя стоимость работ, материалов, их транспортировку, погрузку, разгрузку, страхование (если необходимо), уборку и перевозку мусора, налоги, таможенные пошлины и  другие обязательные платежи.</w:t>
      </w:r>
    </w:p>
    <w:p w:rsidR="00BD4F90" w:rsidRPr="003A0667" w:rsidRDefault="00BD4F90" w:rsidP="003A0667">
      <w:pPr>
        <w:numPr>
          <w:ilvl w:val="1"/>
          <w:numId w:val="1"/>
        </w:numPr>
        <w:shd w:val="clear" w:color="auto" w:fill="FFFFFF"/>
        <w:spacing w:after="0" w:line="240" w:lineRule="exact"/>
        <w:ind w:left="426" w:right="53"/>
        <w:jc w:val="both"/>
        <w:rPr>
          <w:rFonts w:ascii="Times New Roman" w:eastAsia="Times New Roman" w:hAnsi="Times New Roman" w:cs="Times New Roman"/>
          <w:color w:val="000000"/>
          <w:spacing w:val="-4"/>
          <w:sz w:val="24"/>
          <w:szCs w:val="24"/>
          <w:lang w:eastAsia="ru-RU"/>
        </w:rPr>
      </w:pPr>
      <w:r w:rsidRPr="003A0667">
        <w:rPr>
          <w:rFonts w:ascii="Times New Roman" w:eastAsia="Times New Roman" w:hAnsi="Times New Roman" w:cs="Times New Roman"/>
          <w:color w:val="000000"/>
          <w:spacing w:val="-4"/>
          <w:sz w:val="24"/>
          <w:szCs w:val="24"/>
          <w:lang w:eastAsia="ru-RU"/>
        </w:rPr>
        <w:t xml:space="preserve">Заказчик производит оплату фактически выполненных работ путем безналичного перечисления денежных средств после выполнения Подрядчиком  всех своих обязательств, предусмотренных  муниципальным контрактом, </w:t>
      </w:r>
      <w:r w:rsidR="00180942">
        <w:rPr>
          <w:rFonts w:ascii="Times New Roman" w:eastAsia="Times New Roman" w:hAnsi="Times New Roman" w:cs="Times New Roman"/>
          <w:color w:val="000000"/>
          <w:spacing w:val="-4"/>
          <w:sz w:val="24"/>
          <w:szCs w:val="24"/>
          <w:lang w:eastAsia="ru-RU"/>
        </w:rPr>
        <w:t xml:space="preserve">в </w:t>
      </w:r>
      <w:r w:rsidRPr="003A0667">
        <w:rPr>
          <w:rFonts w:ascii="Times New Roman" w:eastAsia="Times New Roman" w:hAnsi="Times New Roman" w:cs="Times New Roman"/>
          <w:color w:val="000000"/>
          <w:spacing w:val="-4"/>
          <w:sz w:val="24"/>
          <w:szCs w:val="24"/>
          <w:lang w:eastAsia="ru-RU"/>
        </w:rPr>
        <w:t>течение 15 (пятнадцати) рабочих  дней  на основании полного пакета отчетных документов, необходимых при сдаче выполненных работ и оформленных в установленном порядке:</w:t>
      </w:r>
    </w:p>
    <w:p w:rsidR="00BD4F90" w:rsidRPr="00BD4F90" w:rsidRDefault="00BD4F90" w:rsidP="003A0667">
      <w:pPr>
        <w:spacing w:after="0" w:line="240" w:lineRule="auto"/>
        <w:ind w:left="465"/>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актов выполненных работ по форме КС-2;</w:t>
      </w:r>
    </w:p>
    <w:p w:rsidR="00BD4F90" w:rsidRPr="00BD4F90" w:rsidRDefault="00BD4F90" w:rsidP="003A0667">
      <w:pPr>
        <w:spacing w:after="0" w:line="240" w:lineRule="auto"/>
        <w:ind w:left="465"/>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справки о стоимости выполненных работ по форме КС-3;</w:t>
      </w:r>
    </w:p>
    <w:p w:rsidR="00BD4F90" w:rsidRPr="00BD4F90" w:rsidRDefault="00BD4F90" w:rsidP="003A0667">
      <w:pPr>
        <w:spacing w:after="0" w:line="240" w:lineRule="auto"/>
        <w:ind w:left="465"/>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 счетов и </w:t>
      </w:r>
      <w:proofErr w:type="gramStart"/>
      <w:r w:rsidRPr="00BD4F90">
        <w:rPr>
          <w:rFonts w:ascii="Times New Roman" w:eastAsia="Times New Roman" w:hAnsi="Times New Roman" w:cs="Times New Roman"/>
          <w:sz w:val="24"/>
          <w:szCs w:val="24"/>
          <w:lang w:eastAsia="ru-RU"/>
        </w:rPr>
        <w:t>счет-фактур</w:t>
      </w:r>
      <w:proofErr w:type="gramEnd"/>
      <w:r w:rsidRPr="00BD4F90">
        <w:rPr>
          <w:rFonts w:ascii="Times New Roman" w:eastAsia="Times New Roman" w:hAnsi="Times New Roman" w:cs="Times New Roman"/>
          <w:sz w:val="24"/>
          <w:szCs w:val="24"/>
          <w:lang w:eastAsia="ru-RU"/>
        </w:rPr>
        <w:t>;</w:t>
      </w:r>
    </w:p>
    <w:p w:rsidR="00BD4F90" w:rsidRPr="00BD4F90" w:rsidRDefault="00BD4F90" w:rsidP="003A0667">
      <w:pPr>
        <w:spacing w:after="0" w:line="240" w:lineRule="auto"/>
        <w:ind w:left="465"/>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акты на скрытые работы;</w:t>
      </w:r>
    </w:p>
    <w:p w:rsidR="00BD4F90" w:rsidRPr="00BD4F90" w:rsidRDefault="00BD4F90" w:rsidP="003A0667">
      <w:pPr>
        <w:spacing w:after="0" w:line="240" w:lineRule="auto"/>
        <w:ind w:left="465"/>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сертификаты на  материалы.</w:t>
      </w:r>
    </w:p>
    <w:p w:rsidR="00BD4F90" w:rsidRPr="00BD4F90" w:rsidRDefault="00BD4F90" w:rsidP="003A0667">
      <w:pPr>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Авансирование не предусмотрено. </w:t>
      </w:r>
    </w:p>
    <w:p w:rsidR="00BD4F90" w:rsidRPr="003A0667" w:rsidRDefault="00BD4F90" w:rsidP="003A0667">
      <w:pPr>
        <w:numPr>
          <w:ilvl w:val="1"/>
          <w:numId w:val="1"/>
        </w:numPr>
        <w:shd w:val="clear" w:color="auto" w:fill="FFFFFF"/>
        <w:spacing w:after="0" w:line="240" w:lineRule="exact"/>
        <w:ind w:left="426" w:right="53"/>
        <w:jc w:val="both"/>
        <w:rPr>
          <w:rFonts w:ascii="Times New Roman" w:eastAsia="Times New Roman" w:hAnsi="Times New Roman" w:cs="Times New Roman"/>
          <w:color w:val="000000"/>
          <w:spacing w:val="-4"/>
          <w:sz w:val="24"/>
          <w:szCs w:val="24"/>
          <w:lang w:eastAsia="ru-RU"/>
        </w:rPr>
      </w:pPr>
      <w:r w:rsidRPr="003A0667">
        <w:rPr>
          <w:rFonts w:ascii="Times New Roman" w:eastAsia="Times New Roman" w:hAnsi="Times New Roman" w:cs="Times New Roman"/>
          <w:color w:val="000000"/>
          <w:spacing w:val="-4"/>
          <w:sz w:val="24"/>
          <w:szCs w:val="24"/>
          <w:lang w:eastAsia="ru-RU"/>
        </w:rPr>
        <w:t>В случае невыполнения или ненадлежащего выполнения работ, предусмотренных контрактом, заказчик производит оплату по контракту за вычетом соответствующего размера неустойки.</w:t>
      </w:r>
    </w:p>
    <w:p w:rsidR="00BD4F90" w:rsidRPr="00BD4F90" w:rsidRDefault="00BD4F90" w:rsidP="00BD4F90">
      <w:pPr>
        <w:autoSpaceDE w:val="0"/>
        <w:autoSpaceDN w:val="0"/>
        <w:adjustRightInd w:val="0"/>
        <w:spacing w:after="0" w:line="240" w:lineRule="auto"/>
        <w:ind w:firstLine="567"/>
        <w:jc w:val="both"/>
        <w:rPr>
          <w:rFonts w:ascii="Times New Roman" w:eastAsia="Times New Roman" w:hAnsi="Times New Roman" w:cs="Times New Roman"/>
          <w:color w:val="000000"/>
          <w:spacing w:val="-4"/>
          <w:sz w:val="24"/>
          <w:szCs w:val="24"/>
          <w:lang w:eastAsia="ru-RU"/>
        </w:rPr>
      </w:pPr>
      <w:r w:rsidRPr="00BD4F90">
        <w:rPr>
          <w:rFonts w:ascii="Times New Roman" w:eastAsia="Times New Roman" w:hAnsi="Times New Roman" w:cs="Times New Roman"/>
          <w:color w:val="000000"/>
          <w:spacing w:val="-4"/>
          <w:sz w:val="24"/>
          <w:szCs w:val="24"/>
          <w:lang w:eastAsia="ru-RU"/>
        </w:rPr>
        <w:t xml:space="preserve">В данном случае оплата по контракту осуществляется на основании акта выполненных работ, в котором указываются: сумма, подлежащая оплате в соответствии с условиями </w:t>
      </w:r>
      <w:r w:rsidRPr="00BD4F90">
        <w:rPr>
          <w:rFonts w:ascii="Times New Roman" w:eastAsia="Times New Roman" w:hAnsi="Times New Roman" w:cs="Times New Roman"/>
          <w:color w:val="000000"/>
          <w:spacing w:val="-4"/>
          <w:sz w:val="24"/>
          <w:szCs w:val="24"/>
          <w:lang w:eastAsia="ru-RU"/>
        </w:rPr>
        <w:lastRenderedPageBreak/>
        <w:t>заключенного контракта, размер неустойки, подлежащий взысканию, основания применения и порядок расчета неустойки, итоговая сумма, подлежащая оплате подрядчику.</w:t>
      </w:r>
    </w:p>
    <w:p w:rsidR="00BD4F90" w:rsidRPr="00BD4F90" w:rsidRDefault="00BD4F90" w:rsidP="00BD4F90">
      <w:pPr>
        <w:autoSpaceDE w:val="0"/>
        <w:autoSpaceDN w:val="0"/>
        <w:adjustRightInd w:val="0"/>
        <w:spacing w:after="0" w:line="240" w:lineRule="auto"/>
        <w:ind w:firstLine="567"/>
        <w:jc w:val="both"/>
        <w:rPr>
          <w:rFonts w:ascii="Times New Roman" w:eastAsia="Times New Roman" w:hAnsi="Times New Roman" w:cs="Times New Roman"/>
          <w:b/>
          <w:color w:val="808080"/>
          <w:sz w:val="24"/>
          <w:szCs w:val="24"/>
          <w:lang w:eastAsia="ru-RU"/>
        </w:rPr>
      </w:pPr>
    </w:p>
    <w:p w:rsidR="00BD4F90" w:rsidRPr="00BD4F90" w:rsidRDefault="00BD4F90" w:rsidP="00BD4F90">
      <w:pPr>
        <w:autoSpaceDE w:val="0"/>
        <w:autoSpaceDN w:val="0"/>
        <w:adjustRightInd w:val="0"/>
        <w:spacing w:after="0" w:line="240" w:lineRule="auto"/>
        <w:ind w:left="540"/>
        <w:jc w:val="both"/>
        <w:rPr>
          <w:rFonts w:ascii="Times New Roman" w:eastAsia="Times New Roman" w:hAnsi="Times New Roman" w:cs="Times New Roman"/>
          <w:b/>
          <w:color w:val="808080"/>
          <w:sz w:val="24"/>
          <w:szCs w:val="24"/>
          <w:lang w:eastAsia="ru-RU"/>
        </w:rPr>
      </w:pPr>
      <w:r w:rsidRPr="00BD4F90">
        <w:rPr>
          <w:rFonts w:ascii="Times New Roman" w:eastAsia="Times New Roman" w:hAnsi="Times New Roman" w:cs="Times New Roman"/>
          <w:b/>
          <w:color w:val="808080"/>
          <w:sz w:val="24"/>
          <w:szCs w:val="24"/>
          <w:lang w:eastAsia="ru-RU"/>
        </w:rPr>
        <w:t xml:space="preserve"> </w:t>
      </w:r>
    </w:p>
    <w:p w:rsidR="00BD4F90" w:rsidRPr="00BD4F90" w:rsidRDefault="00BD4F90" w:rsidP="00BD4F9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F90">
        <w:rPr>
          <w:rFonts w:ascii="Times New Roman" w:eastAsia="Times New Roman" w:hAnsi="Times New Roman" w:cs="Times New Roman"/>
          <w:b/>
          <w:sz w:val="24"/>
          <w:szCs w:val="24"/>
          <w:lang w:eastAsia="ru-RU"/>
        </w:rPr>
        <w:t>3. Срок действия контракта</w:t>
      </w:r>
    </w:p>
    <w:p w:rsidR="00BD4F90" w:rsidRPr="00BD4F90" w:rsidRDefault="00BD4F90" w:rsidP="00BD4F90">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D4F90">
        <w:rPr>
          <w:rFonts w:ascii="Times New Roman" w:eastAsia="Times New Roman" w:hAnsi="Times New Roman" w:cs="Times New Roman"/>
          <w:color w:val="000000"/>
          <w:sz w:val="24"/>
          <w:szCs w:val="24"/>
          <w:lang w:eastAsia="ru-RU"/>
        </w:rPr>
        <w:t xml:space="preserve">3.1. </w:t>
      </w:r>
      <w:r w:rsidRPr="00BD4F90">
        <w:rPr>
          <w:rFonts w:ascii="Times New Roman" w:eastAsia="Times New Roman" w:hAnsi="Times New Roman" w:cs="Times New Roman"/>
          <w:sz w:val="24"/>
          <w:szCs w:val="24"/>
          <w:lang w:eastAsia="ru-RU"/>
        </w:rPr>
        <w:t>Настоящий контра</w:t>
      </w:r>
      <w:proofErr w:type="gramStart"/>
      <w:r w:rsidRPr="00BD4F90">
        <w:rPr>
          <w:rFonts w:ascii="Times New Roman" w:eastAsia="Times New Roman" w:hAnsi="Times New Roman" w:cs="Times New Roman"/>
          <w:sz w:val="24"/>
          <w:szCs w:val="24"/>
          <w:lang w:eastAsia="ru-RU"/>
        </w:rPr>
        <w:t>кт вст</w:t>
      </w:r>
      <w:proofErr w:type="gramEnd"/>
      <w:r w:rsidRPr="00BD4F90">
        <w:rPr>
          <w:rFonts w:ascii="Times New Roman" w:eastAsia="Times New Roman" w:hAnsi="Times New Roman" w:cs="Times New Roman"/>
          <w:sz w:val="24"/>
          <w:szCs w:val="24"/>
          <w:lang w:eastAsia="ru-RU"/>
        </w:rPr>
        <w:t>упает в силу с момента его подписания обеими Сторонами и действует до полного исполнения Сторонами своих обязательств.</w:t>
      </w:r>
    </w:p>
    <w:p w:rsidR="00BD4F90" w:rsidRPr="00BD4F90" w:rsidRDefault="00BD4F90" w:rsidP="00BD4F90">
      <w:pPr>
        <w:spacing w:after="0" w:line="240" w:lineRule="auto"/>
        <w:ind w:firstLine="567"/>
        <w:jc w:val="both"/>
        <w:rPr>
          <w:rFonts w:ascii="Times New Roman" w:eastAsia="Times New Roman" w:hAnsi="Times New Roman" w:cs="Times New Roman"/>
          <w:color w:val="000000"/>
          <w:sz w:val="24"/>
          <w:szCs w:val="24"/>
          <w:lang w:eastAsia="ru-RU"/>
        </w:rPr>
      </w:pPr>
      <w:r w:rsidRPr="00BD4F90">
        <w:rPr>
          <w:rFonts w:ascii="Courier New" w:eastAsia="Times New Roman" w:hAnsi="Courier New" w:cs="Courier New"/>
          <w:sz w:val="24"/>
          <w:szCs w:val="24"/>
          <w:lang w:eastAsia="ru-RU"/>
        </w:rPr>
        <w:tab/>
      </w:r>
      <w:r w:rsidRPr="00BD4F90">
        <w:rPr>
          <w:rFonts w:ascii="Times New Roman" w:eastAsia="Times New Roman" w:hAnsi="Times New Roman" w:cs="Times New Roman"/>
          <w:sz w:val="24"/>
          <w:szCs w:val="24"/>
          <w:lang w:eastAsia="ru-RU"/>
        </w:rPr>
        <w:t xml:space="preserve">3.2. </w:t>
      </w:r>
      <w:proofErr w:type="gramStart"/>
      <w:r w:rsidRPr="00BD4F90">
        <w:rPr>
          <w:rFonts w:ascii="Times New Roman" w:eastAsia="Times New Roman" w:hAnsi="Times New Roman" w:cs="Times New Roman"/>
          <w:sz w:val="24"/>
          <w:szCs w:val="24"/>
          <w:lang w:eastAsia="ru-RU"/>
        </w:rPr>
        <w:t>Контракт</w:t>
      </w:r>
      <w:proofErr w:type="gramEnd"/>
      <w:r w:rsidRPr="00BD4F90">
        <w:rPr>
          <w:rFonts w:ascii="Times New Roman" w:eastAsia="Times New Roman" w:hAnsi="Times New Roman" w:cs="Times New Roman"/>
          <w:sz w:val="24"/>
          <w:szCs w:val="24"/>
          <w:lang w:eastAsia="ru-RU"/>
        </w:rPr>
        <w:t xml:space="preserve"> может быть расторгнут до истечения срока его действия по соглашению сторон  либо решению суда в соответствии с действующим законодательством Российской Федерации.</w:t>
      </w:r>
      <w:r w:rsidRPr="00BD4F90">
        <w:rPr>
          <w:rFonts w:ascii="Times New Roman" w:eastAsia="MS Mincho" w:hAnsi="Times New Roman" w:cs="Times New Roman"/>
          <w:sz w:val="24"/>
          <w:szCs w:val="24"/>
          <w:lang w:eastAsia="ru-RU"/>
        </w:rPr>
        <w:t xml:space="preserve"> </w:t>
      </w:r>
    </w:p>
    <w:p w:rsidR="00BD4F90" w:rsidRPr="00BD4F90" w:rsidRDefault="00BD4F90" w:rsidP="00BD4F9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D4F90" w:rsidRPr="00BD4F90" w:rsidRDefault="00BD4F90" w:rsidP="00BD4F9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F90">
        <w:rPr>
          <w:rFonts w:ascii="Times New Roman" w:eastAsia="Times New Roman" w:hAnsi="Times New Roman" w:cs="Times New Roman"/>
          <w:b/>
          <w:sz w:val="24"/>
          <w:szCs w:val="24"/>
          <w:lang w:eastAsia="ru-RU"/>
        </w:rPr>
        <w:t>4. Права и обязанности сторон</w:t>
      </w:r>
    </w:p>
    <w:p w:rsidR="00BD4F90" w:rsidRPr="00BD4F90" w:rsidRDefault="00BD4F90" w:rsidP="00BD4F90">
      <w:pPr>
        <w:numPr>
          <w:ilvl w:val="1"/>
          <w:numId w:val="2"/>
        </w:numPr>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BD4F90">
        <w:rPr>
          <w:rFonts w:ascii="Times New Roman" w:eastAsia="Times New Roman" w:hAnsi="Times New Roman" w:cs="Times New Roman"/>
          <w:b/>
          <w:color w:val="000000"/>
          <w:sz w:val="24"/>
          <w:szCs w:val="24"/>
          <w:lang w:eastAsia="ru-RU"/>
        </w:rPr>
        <w:t>Подрядчик вправе:</w:t>
      </w:r>
    </w:p>
    <w:p w:rsidR="00BD4F90" w:rsidRPr="00BD4F90" w:rsidRDefault="00BD4F90" w:rsidP="00BD4F90">
      <w:pPr>
        <w:numPr>
          <w:ilvl w:val="2"/>
          <w:numId w:val="2"/>
        </w:num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D4F90">
        <w:rPr>
          <w:rFonts w:ascii="Times New Roman" w:eastAsia="Times New Roman" w:hAnsi="Times New Roman" w:cs="Times New Roman"/>
          <w:color w:val="000000"/>
          <w:sz w:val="24"/>
          <w:szCs w:val="24"/>
          <w:lang w:eastAsia="ru-RU"/>
        </w:rPr>
        <w:t xml:space="preserve"> требовать оплаты выполненных работ в соответствии с условиями настоящего контракта; </w:t>
      </w:r>
    </w:p>
    <w:p w:rsidR="00BD4F90" w:rsidRPr="00BD4F90" w:rsidRDefault="00BD4F90" w:rsidP="00BD4F90">
      <w:pPr>
        <w:numPr>
          <w:ilvl w:val="2"/>
          <w:numId w:val="2"/>
        </w:num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D4F90">
        <w:rPr>
          <w:rFonts w:ascii="Times New Roman" w:eastAsia="Times New Roman" w:hAnsi="Times New Roman" w:cs="Times New Roman"/>
          <w:color w:val="000000"/>
          <w:sz w:val="24"/>
          <w:szCs w:val="24"/>
          <w:lang w:eastAsia="ru-RU"/>
        </w:rPr>
        <w:t xml:space="preserve"> </w:t>
      </w:r>
      <w:r w:rsidRPr="00BD4F90">
        <w:rPr>
          <w:rFonts w:ascii="Times New Roman" w:eastAsia="Times New Roman" w:hAnsi="Times New Roman" w:cs="Times New Roman"/>
          <w:sz w:val="24"/>
          <w:szCs w:val="24"/>
          <w:lang w:eastAsia="ru-RU"/>
        </w:rPr>
        <w:t>в случае несогласия Подрядчика с претензиями Заказчика организовать комиссионный выход для осмотра выполняемых работ с привлечением представителя Заказчика.</w:t>
      </w:r>
    </w:p>
    <w:p w:rsidR="00BD4F90" w:rsidRPr="00BD4F90" w:rsidRDefault="00BD4F90" w:rsidP="00BD4F90">
      <w:pPr>
        <w:numPr>
          <w:ilvl w:val="1"/>
          <w:numId w:val="2"/>
        </w:numPr>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BD4F90">
        <w:rPr>
          <w:rFonts w:ascii="Times New Roman" w:eastAsia="Times New Roman" w:hAnsi="Times New Roman" w:cs="Times New Roman"/>
          <w:b/>
          <w:color w:val="000000"/>
          <w:sz w:val="24"/>
          <w:szCs w:val="24"/>
          <w:lang w:eastAsia="ru-RU"/>
        </w:rPr>
        <w:t>Подрядчик обязан:</w:t>
      </w:r>
    </w:p>
    <w:p w:rsidR="00BD4F90" w:rsidRPr="00BD4F90" w:rsidRDefault="00BD4F90" w:rsidP="00BD4F90">
      <w:pPr>
        <w:numPr>
          <w:ilvl w:val="2"/>
          <w:numId w:val="2"/>
        </w:num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D4F90">
        <w:rPr>
          <w:rFonts w:ascii="Times New Roman" w:eastAsia="Times New Roman" w:hAnsi="Times New Roman" w:cs="Times New Roman"/>
          <w:color w:val="000000"/>
          <w:sz w:val="24"/>
          <w:szCs w:val="24"/>
          <w:lang w:eastAsia="ru-RU"/>
        </w:rPr>
        <w:t>В соответствии с условиями настоящего контракта, при соблюдении требований технической документации, в том числе СНиП, ГОСТ, рекомендации, о</w:t>
      </w:r>
      <w:r w:rsidRPr="00BD4F90">
        <w:rPr>
          <w:rFonts w:ascii="Times New Roman" w:eastAsia="Times New Roman" w:hAnsi="Times New Roman" w:cs="Times New Roman"/>
          <w:sz w:val="24"/>
          <w:szCs w:val="24"/>
          <w:lang w:eastAsia="ru-RU"/>
        </w:rPr>
        <w:t>беспечить выполнение работ надлежащего качества в порядке, сроки и объеме определенные условиями настоящего контракта;</w:t>
      </w:r>
      <w:r w:rsidRPr="00BD4F90">
        <w:rPr>
          <w:rFonts w:ascii="Times New Roman" w:eastAsia="Times New Roman" w:hAnsi="Times New Roman" w:cs="Times New Roman"/>
          <w:color w:val="000000"/>
          <w:sz w:val="24"/>
          <w:szCs w:val="24"/>
          <w:lang w:eastAsia="ru-RU"/>
        </w:rPr>
        <w:t xml:space="preserve"> </w:t>
      </w:r>
    </w:p>
    <w:p w:rsidR="00BD4F90" w:rsidRPr="00BD4F90" w:rsidRDefault="00BD4F90" w:rsidP="00BD4F90">
      <w:pPr>
        <w:numPr>
          <w:ilvl w:val="2"/>
          <w:numId w:val="2"/>
        </w:num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D4F90">
        <w:rPr>
          <w:rFonts w:ascii="Times New Roman" w:eastAsia="Times New Roman" w:hAnsi="Times New Roman" w:cs="Times New Roman"/>
          <w:color w:val="000000"/>
          <w:sz w:val="24"/>
          <w:szCs w:val="24"/>
          <w:lang w:eastAsia="ru-RU"/>
        </w:rPr>
        <w:t xml:space="preserve"> предоставить Заказчику по окончании выполнения работ подписанный акт выполненных работ формы КС-2, КС-3 и иные необходимые для оплаты документы;</w:t>
      </w:r>
    </w:p>
    <w:p w:rsidR="00BD4F90" w:rsidRPr="00BD4F90" w:rsidRDefault="00BD4F90" w:rsidP="00BD4F90">
      <w:pPr>
        <w:numPr>
          <w:ilvl w:val="2"/>
          <w:numId w:val="2"/>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 вести журнал производства работ с начала выполнения работ до их завершения;</w:t>
      </w:r>
    </w:p>
    <w:p w:rsidR="00BD4F90" w:rsidRPr="00BD4F90" w:rsidRDefault="00BD4F90" w:rsidP="00BD4F90">
      <w:pPr>
        <w:numPr>
          <w:ilvl w:val="2"/>
          <w:numId w:val="2"/>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 обеспечить на объекте производства работ выполнение необходимых мероприятий по технике безопасности и соблюдение законодательства об охране окружающей среды и безопасности работ, иных требований законодательства в данной сфере;</w:t>
      </w:r>
    </w:p>
    <w:p w:rsidR="00BD4F90" w:rsidRPr="00BD4F90" w:rsidRDefault="00BD4F90" w:rsidP="00BD4F90">
      <w:pPr>
        <w:numPr>
          <w:ilvl w:val="2"/>
          <w:numId w:val="2"/>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 до приемки работ вывезти принадлежащие Подрядчику оборудование, инвентарь, инструмент, материалы и строительный мусор, а также произвести уборку помещения, в котором выполнялись работы;</w:t>
      </w:r>
    </w:p>
    <w:p w:rsidR="00BD4F90" w:rsidRPr="00BD4F90" w:rsidRDefault="00BD4F90" w:rsidP="00BD4F90">
      <w:pPr>
        <w:numPr>
          <w:ilvl w:val="2"/>
          <w:numId w:val="2"/>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w:t>
      </w:r>
    </w:p>
    <w:p w:rsidR="00BD4F90" w:rsidRPr="00BD4F90" w:rsidRDefault="00BD4F90" w:rsidP="00BD4F90">
      <w:pPr>
        <w:numPr>
          <w:ilvl w:val="2"/>
          <w:numId w:val="2"/>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выполнения, предоставлять по требованию указанного представителя журнал производства работ, сертификаты на материалы;</w:t>
      </w:r>
    </w:p>
    <w:p w:rsidR="00BD4F90" w:rsidRPr="00BD4F90" w:rsidRDefault="00BD4F90" w:rsidP="00BD4F90">
      <w:pPr>
        <w:numPr>
          <w:ilvl w:val="2"/>
          <w:numId w:val="2"/>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 в случае приостановки хода выполнения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r w:rsidRPr="00BD4F90">
        <w:rPr>
          <w:rFonts w:ascii="Times New Roman" w:eastAsia="Times New Roman" w:hAnsi="Times New Roman" w:cs="Times New Roman"/>
          <w:sz w:val="24"/>
          <w:szCs w:val="24"/>
          <w:highlight w:val="lightGray"/>
          <w:lang w:eastAsia="ru-RU"/>
        </w:rPr>
        <w:t xml:space="preserve">   </w:t>
      </w:r>
    </w:p>
    <w:p w:rsidR="00BD4F90" w:rsidRPr="00BD4F90" w:rsidRDefault="00BD4F90" w:rsidP="00BD4F90">
      <w:pPr>
        <w:numPr>
          <w:ilvl w:val="2"/>
          <w:numId w:val="2"/>
        </w:num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D4F90">
        <w:rPr>
          <w:rFonts w:ascii="Times New Roman" w:eastAsia="Times New Roman" w:hAnsi="Times New Roman" w:cs="Times New Roman"/>
          <w:sz w:val="24"/>
          <w:szCs w:val="24"/>
          <w:lang w:eastAsia="ru-RU"/>
        </w:rPr>
        <w:t xml:space="preserve"> за свой счет  и своевременно устранять недостатки, указанные в актах контрольных проверок, которые составляются Заказчиком;</w:t>
      </w:r>
    </w:p>
    <w:p w:rsidR="00BD4F90" w:rsidRPr="00BD4F90" w:rsidRDefault="00BD4F90" w:rsidP="00BD4F90">
      <w:pPr>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BD4F90">
        <w:rPr>
          <w:rFonts w:ascii="Times New Roman" w:eastAsia="Times New Roman" w:hAnsi="Times New Roman" w:cs="Times New Roman"/>
          <w:b/>
          <w:color w:val="000000"/>
          <w:sz w:val="24"/>
          <w:szCs w:val="24"/>
          <w:lang w:eastAsia="ru-RU"/>
        </w:rPr>
        <w:t>4.3. Заказчик вправе:</w:t>
      </w:r>
    </w:p>
    <w:p w:rsidR="00BD4F90" w:rsidRPr="00BD4F90" w:rsidRDefault="00BD4F90" w:rsidP="00BD4F90">
      <w:p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4.3.1. для осуществления контроля над ходом выполнения работ и принятия оперативных решений назначить уполномоченного представителя, имеющего право: </w:t>
      </w:r>
    </w:p>
    <w:p w:rsidR="00BD4F90" w:rsidRPr="00BD4F90" w:rsidRDefault="00BD4F90" w:rsidP="00BD4F90">
      <w:pPr>
        <w:numPr>
          <w:ilvl w:val="0"/>
          <w:numId w:val="3"/>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lastRenderedPageBreak/>
        <w:t xml:space="preserve">присутствовать на объекте при выполнении работ; </w:t>
      </w:r>
    </w:p>
    <w:p w:rsidR="00BD4F90" w:rsidRPr="00BD4F90" w:rsidRDefault="00BD4F90" w:rsidP="00BD4F90">
      <w:pPr>
        <w:numPr>
          <w:ilvl w:val="0"/>
          <w:numId w:val="3"/>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производить соответствующие мероприятия, обеспечивающие контроль качества выполнения работ;</w:t>
      </w:r>
    </w:p>
    <w:p w:rsidR="00BD4F90" w:rsidRPr="00BD4F90" w:rsidRDefault="00BD4F90" w:rsidP="00BD4F90">
      <w:pPr>
        <w:numPr>
          <w:ilvl w:val="0"/>
          <w:numId w:val="3"/>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отдавать письменные распоряжения о частичной и полной приостановке хода выполнения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BD4F90" w:rsidRPr="00BD4F90" w:rsidRDefault="00BD4F90" w:rsidP="00BD4F90">
      <w:pPr>
        <w:numPr>
          <w:ilvl w:val="0"/>
          <w:numId w:val="3"/>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BD4F90" w:rsidRPr="00BD4F90" w:rsidRDefault="00BD4F90" w:rsidP="00BD4F90">
      <w:pPr>
        <w:numPr>
          <w:ilvl w:val="0"/>
          <w:numId w:val="3"/>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производить проверку журнала производства работ;</w:t>
      </w:r>
    </w:p>
    <w:p w:rsidR="00BD4F90" w:rsidRPr="00BD4F90" w:rsidRDefault="00BD4F90" w:rsidP="00BD4F90">
      <w:pPr>
        <w:numPr>
          <w:ilvl w:val="0"/>
          <w:numId w:val="3"/>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осуществлять проверку и подписание предоставленных Подрядчиком актов фактически выполненных работ;</w:t>
      </w:r>
    </w:p>
    <w:p w:rsidR="00BD4F90" w:rsidRPr="00BD4F90" w:rsidRDefault="00BD4F90" w:rsidP="00BD4F90">
      <w:pPr>
        <w:numPr>
          <w:ilvl w:val="0"/>
          <w:numId w:val="3"/>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осуществлять иные полномочия по осуществлению контроль над качеством и ходом выполнения работ.</w:t>
      </w:r>
    </w:p>
    <w:p w:rsidR="00BD4F90" w:rsidRPr="00BD4F90" w:rsidRDefault="00BD4F90" w:rsidP="00BD4F90">
      <w:pPr>
        <w:widowControl w:val="0"/>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4.3.2. заказчик осуществляет контроль качества выполненных Подрядчиком работ посредством периодических проверок. Количество проверок определяется Заказчиком. По итогам каждой проверки представители Заказчика фиксируют в соответствующих актах выявленные дефекты и недостатки в работе Подрядчика, формулируют замечания по качеству выполнения работ и срокам их устранения.</w:t>
      </w:r>
    </w:p>
    <w:p w:rsidR="00BD4F90" w:rsidRPr="00BD4F90" w:rsidRDefault="00BD4F90" w:rsidP="00BD4F90">
      <w:pPr>
        <w:widowControl w:val="0"/>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4.3.3. потребовать расторжения настоящего муниципального контракта в случае, если Подрядчик не приступает своевременно к выполнению работ или выполняет работы настолько медленно, что окончание ее к сроку становится явно невозможным.</w:t>
      </w:r>
    </w:p>
    <w:p w:rsidR="00BD4F90" w:rsidRPr="00BD4F90" w:rsidRDefault="00BD4F90" w:rsidP="00BD4F90">
      <w:pPr>
        <w:tabs>
          <w:tab w:val="num" w:pos="2880"/>
        </w:tabs>
        <w:spacing w:after="0" w:line="240" w:lineRule="auto"/>
        <w:ind w:firstLine="567"/>
        <w:jc w:val="both"/>
        <w:rPr>
          <w:rFonts w:ascii="Times New Roman" w:eastAsia="Times New Roman" w:hAnsi="Times New Roman" w:cs="Times New Roman"/>
          <w:color w:val="000000"/>
          <w:spacing w:val="-1"/>
          <w:sz w:val="24"/>
          <w:szCs w:val="24"/>
          <w:lang w:eastAsia="ru-RU"/>
        </w:rPr>
      </w:pPr>
      <w:r w:rsidRPr="00BD4F90">
        <w:rPr>
          <w:rFonts w:ascii="Times New Roman" w:eastAsia="Times New Roman" w:hAnsi="Times New Roman" w:cs="Times New Roman"/>
          <w:color w:val="000000"/>
          <w:spacing w:val="-1"/>
          <w:sz w:val="24"/>
          <w:szCs w:val="24"/>
          <w:lang w:eastAsia="ru-RU"/>
        </w:rPr>
        <w:t>4.4. Заказчик обязан:</w:t>
      </w:r>
    </w:p>
    <w:p w:rsidR="00BD4F90" w:rsidRPr="00BD4F90" w:rsidRDefault="00BD4F90" w:rsidP="00BD4F90">
      <w:pPr>
        <w:tabs>
          <w:tab w:val="num" w:pos="2880"/>
        </w:tabs>
        <w:spacing w:after="0" w:line="240" w:lineRule="auto"/>
        <w:ind w:firstLine="567"/>
        <w:jc w:val="both"/>
        <w:rPr>
          <w:rFonts w:ascii="Times New Roman" w:eastAsia="Times New Roman" w:hAnsi="Times New Roman" w:cs="Times New Roman"/>
          <w:b/>
          <w:sz w:val="24"/>
          <w:szCs w:val="24"/>
          <w:lang w:eastAsia="ru-RU"/>
        </w:rPr>
      </w:pPr>
      <w:r w:rsidRPr="00BD4F90">
        <w:rPr>
          <w:rFonts w:ascii="Times New Roman" w:eastAsia="Times New Roman" w:hAnsi="Times New Roman" w:cs="Times New Roman"/>
          <w:color w:val="000000"/>
          <w:spacing w:val="-1"/>
          <w:sz w:val="24"/>
          <w:szCs w:val="24"/>
          <w:lang w:eastAsia="ru-RU"/>
        </w:rPr>
        <w:t>4.4.1. своевременно осуществлять приемку выполненных работ, подписывать акты выполненных работ в течение 5 (пяти) дней с момента их предоставления Подрядчиком в адрес Заказчика, рассматривать предоставленные Подрядчиком иные документы, связанные с выполнением работ по настоящему контракту;</w:t>
      </w:r>
    </w:p>
    <w:p w:rsidR="00BD4F90" w:rsidRPr="00BD4F90" w:rsidRDefault="00BD4F90" w:rsidP="00BD4F90">
      <w:pPr>
        <w:numPr>
          <w:ilvl w:val="2"/>
          <w:numId w:val="4"/>
        </w:numPr>
        <w:spacing w:after="0" w:line="240" w:lineRule="auto"/>
        <w:ind w:firstLine="567"/>
        <w:jc w:val="both"/>
        <w:rPr>
          <w:rFonts w:ascii="Times New Roman" w:eastAsia="Times New Roman" w:hAnsi="Times New Roman" w:cs="Times New Roman"/>
          <w:b/>
          <w:sz w:val="24"/>
          <w:szCs w:val="24"/>
          <w:lang w:eastAsia="ru-RU"/>
        </w:rPr>
      </w:pPr>
      <w:r w:rsidRPr="00BD4F90">
        <w:rPr>
          <w:rFonts w:ascii="Times New Roman" w:eastAsia="Times New Roman" w:hAnsi="Times New Roman" w:cs="Times New Roman"/>
          <w:color w:val="000000"/>
          <w:spacing w:val="-1"/>
          <w:sz w:val="24"/>
          <w:szCs w:val="24"/>
          <w:lang w:eastAsia="ru-RU"/>
        </w:rPr>
        <w:t xml:space="preserve"> производить оплату выполненных работ в порядке и в сроки, определенные разделом 2 настоящего контракта;</w:t>
      </w:r>
    </w:p>
    <w:p w:rsidR="00BD4F90" w:rsidRPr="00BD4F90" w:rsidRDefault="00BD4F90" w:rsidP="00BD4F90">
      <w:pPr>
        <w:numPr>
          <w:ilvl w:val="2"/>
          <w:numId w:val="4"/>
        </w:numPr>
        <w:spacing w:after="0" w:line="240" w:lineRule="auto"/>
        <w:ind w:firstLine="567"/>
        <w:jc w:val="both"/>
        <w:rPr>
          <w:rFonts w:ascii="Times New Roman" w:eastAsia="Times New Roman" w:hAnsi="Times New Roman" w:cs="Times New Roman"/>
          <w:b/>
          <w:sz w:val="24"/>
          <w:szCs w:val="24"/>
          <w:lang w:eastAsia="ru-RU"/>
        </w:rPr>
      </w:pPr>
      <w:r w:rsidRPr="00BD4F90">
        <w:rPr>
          <w:rFonts w:ascii="Times New Roman" w:eastAsia="Times New Roman" w:hAnsi="Times New Roman" w:cs="Times New Roman"/>
          <w:color w:val="000000"/>
          <w:spacing w:val="3"/>
          <w:sz w:val="24"/>
          <w:szCs w:val="24"/>
          <w:lang w:eastAsia="ru-RU"/>
        </w:rPr>
        <w:t xml:space="preserve"> осуществлять контроль качества выполняемых Подрядчиком работ  </w:t>
      </w:r>
      <w:r w:rsidRPr="00BD4F90">
        <w:rPr>
          <w:rFonts w:ascii="Times New Roman" w:eastAsia="Times New Roman" w:hAnsi="Times New Roman" w:cs="Times New Roman"/>
          <w:color w:val="000000"/>
          <w:spacing w:val="1"/>
          <w:sz w:val="24"/>
          <w:szCs w:val="24"/>
          <w:lang w:eastAsia="ru-RU"/>
        </w:rPr>
        <w:t xml:space="preserve">посредством периодических проверок. </w:t>
      </w:r>
      <w:r w:rsidRPr="00BD4F90">
        <w:rPr>
          <w:rFonts w:ascii="Times New Roman" w:eastAsia="Times New Roman" w:hAnsi="Times New Roman" w:cs="Times New Roman"/>
          <w:color w:val="000000"/>
          <w:spacing w:val="-1"/>
          <w:sz w:val="24"/>
          <w:szCs w:val="24"/>
          <w:lang w:eastAsia="ru-RU"/>
        </w:rPr>
        <w:t>Количество проверок определяется Заказчиком;</w:t>
      </w:r>
    </w:p>
    <w:p w:rsidR="00BD4F90" w:rsidRPr="00BD4F90" w:rsidRDefault="00BD4F90" w:rsidP="00BD4F90">
      <w:pPr>
        <w:numPr>
          <w:ilvl w:val="2"/>
          <w:numId w:val="4"/>
        </w:numPr>
        <w:spacing w:after="0" w:line="240" w:lineRule="auto"/>
        <w:ind w:firstLine="567"/>
        <w:jc w:val="both"/>
        <w:rPr>
          <w:rFonts w:ascii="Times New Roman" w:eastAsia="Times New Roman" w:hAnsi="Times New Roman" w:cs="Times New Roman"/>
          <w:b/>
          <w:sz w:val="24"/>
          <w:szCs w:val="24"/>
          <w:lang w:eastAsia="ru-RU"/>
        </w:rPr>
      </w:pPr>
      <w:r w:rsidRPr="00BD4F90">
        <w:rPr>
          <w:rFonts w:ascii="Times New Roman" w:eastAsia="Times New Roman" w:hAnsi="Times New Roman" w:cs="Times New Roman"/>
          <w:color w:val="000000"/>
          <w:spacing w:val="-2"/>
          <w:sz w:val="24"/>
          <w:szCs w:val="24"/>
          <w:lang w:eastAsia="ru-RU"/>
        </w:rPr>
        <w:t xml:space="preserve"> составлять акты контрольных проверок, в которых фиксируются претензии и недостатки выполняемых Подрядчиком работ, которые впоследствии являются основанием </w:t>
      </w:r>
      <w:r w:rsidRPr="00BD4F90">
        <w:rPr>
          <w:rFonts w:ascii="Times New Roman" w:eastAsia="Times New Roman" w:hAnsi="Times New Roman" w:cs="Times New Roman"/>
          <w:color w:val="000000"/>
          <w:spacing w:val="-1"/>
          <w:sz w:val="24"/>
          <w:szCs w:val="24"/>
          <w:lang w:eastAsia="ru-RU"/>
        </w:rPr>
        <w:t>для снижения стоимости выполненных работ;</w:t>
      </w:r>
    </w:p>
    <w:p w:rsidR="00BD4F90" w:rsidRPr="00BD4F90" w:rsidRDefault="00BD4F90" w:rsidP="00BD4F90">
      <w:pPr>
        <w:numPr>
          <w:ilvl w:val="2"/>
          <w:numId w:val="4"/>
        </w:numPr>
        <w:spacing w:after="0" w:line="240" w:lineRule="auto"/>
        <w:ind w:firstLine="567"/>
        <w:jc w:val="both"/>
        <w:rPr>
          <w:rFonts w:ascii="Times New Roman" w:eastAsia="Times New Roman" w:hAnsi="Times New Roman" w:cs="Times New Roman"/>
          <w:b/>
          <w:sz w:val="24"/>
          <w:szCs w:val="24"/>
          <w:lang w:eastAsia="ru-RU"/>
        </w:rPr>
      </w:pPr>
      <w:r w:rsidRPr="00BD4F90">
        <w:rPr>
          <w:rFonts w:ascii="Times New Roman" w:eastAsia="Times New Roman" w:hAnsi="Times New Roman" w:cs="Times New Roman"/>
          <w:sz w:val="24"/>
          <w:szCs w:val="24"/>
          <w:lang w:eastAsia="ru-RU"/>
        </w:rPr>
        <w:t xml:space="preserve"> обеспечить доступ работников Подрядчика к месту выполнения работ. С момента предоставления доступа и до сдачи результата работ Заказчику Подрядчик несет риск случайной гибели или случайного повреждения результата работы.</w:t>
      </w:r>
    </w:p>
    <w:p w:rsidR="00BD4F90" w:rsidRPr="00BD4F90" w:rsidRDefault="00BD4F90" w:rsidP="00BD4F90">
      <w:pPr>
        <w:tabs>
          <w:tab w:val="num" w:pos="1440"/>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BD4F90">
        <w:rPr>
          <w:rFonts w:ascii="Times New Roman" w:eastAsia="Times New Roman" w:hAnsi="Times New Roman" w:cs="Times New Roman"/>
          <w:color w:val="000000"/>
          <w:sz w:val="24"/>
          <w:szCs w:val="24"/>
          <w:lang w:eastAsia="ru-RU"/>
        </w:rPr>
        <w:t xml:space="preserve">             </w:t>
      </w:r>
    </w:p>
    <w:p w:rsidR="00BD4F90" w:rsidRPr="00BD4F90" w:rsidRDefault="00BD4F90" w:rsidP="00BD4F90">
      <w:pPr>
        <w:numPr>
          <w:ilvl w:val="0"/>
          <w:numId w:val="4"/>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F90">
        <w:rPr>
          <w:rFonts w:ascii="Times New Roman" w:eastAsia="Times New Roman" w:hAnsi="Times New Roman" w:cs="Times New Roman"/>
          <w:b/>
          <w:sz w:val="24"/>
          <w:szCs w:val="24"/>
          <w:lang w:eastAsia="ru-RU"/>
        </w:rPr>
        <w:t>Порядок приемки выполненных работ и гарантия их качества</w:t>
      </w:r>
    </w:p>
    <w:p w:rsidR="00BD4F90" w:rsidRPr="00BD4F90" w:rsidRDefault="00BD4F90" w:rsidP="00BD4F90">
      <w:pPr>
        <w:numPr>
          <w:ilvl w:val="1"/>
          <w:numId w:val="4"/>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Заказчик рассматривает акт выполненных работ </w:t>
      </w:r>
      <w:r w:rsidRPr="00BD4F90">
        <w:rPr>
          <w:rFonts w:ascii="Times New Roman" w:eastAsia="Times New Roman" w:hAnsi="Times New Roman" w:cs="Times New Roman"/>
          <w:color w:val="000000"/>
          <w:spacing w:val="-1"/>
          <w:sz w:val="24"/>
          <w:szCs w:val="24"/>
          <w:lang w:eastAsia="ru-RU"/>
        </w:rPr>
        <w:t>в течение 5 (пяти) дней с момента</w:t>
      </w:r>
      <w:r w:rsidRPr="00BD4F90">
        <w:rPr>
          <w:rFonts w:ascii="Times New Roman" w:eastAsia="Times New Roman" w:hAnsi="Times New Roman" w:cs="Times New Roman"/>
          <w:sz w:val="24"/>
          <w:szCs w:val="24"/>
          <w:lang w:eastAsia="ru-RU"/>
        </w:rPr>
        <w:t xml:space="preserve">  его направления Подрядчиком в адрес Заказчика.</w:t>
      </w:r>
    </w:p>
    <w:p w:rsidR="00BD4F90" w:rsidRPr="00BD4F90" w:rsidRDefault="00BD4F90" w:rsidP="00BD4F90">
      <w:pPr>
        <w:numPr>
          <w:ilvl w:val="1"/>
          <w:numId w:val="4"/>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Подписанный сторонами акт  выполненных работ является подтверждением того, что работы выполнены надлежащим образом и приняты Заказчиком.  </w:t>
      </w:r>
    </w:p>
    <w:p w:rsidR="00BD4F90" w:rsidRPr="00BD4F90" w:rsidRDefault="00BD4F90" w:rsidP="00BD4F90">
      <w:pPr>
        <w:numPr>
          <w:ilvl w:val="1"/>
          <w:numId w:val="4"/>
        </w:num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В случае направления Заказчиком мотивированного отказа от принятия выполненных работ, Подрядчик направляет в адрес Заказчика предложение об устранении выявленных недостатков с указанием сроков их </w:t>
      </w:r>
      <w:r w:rsidRPr="00BD4F90">
        <w:rPr>
          <w:rFonts w:ascii="Times New Roman" w:eastAsia="Times New Roman" w:hAnsi="Times New Roman" w:cs="Times New Roman"/>
          <w:sz w:val="24"/>
          <w:szCs w:val="24"/>
          <w:lang w:eastAsia="ru-RU"/>
        </w:rPr>
        <w:lastRenderedPageBreak/>
        <w:t xml:space="preserve">устранения. Сроки устранения выявленных недостатков должны быть согласованы с Заказчиком. </w:t>
      </w:r>
    </w:p>
    <w:p w:rsidR="00BD4F90" w:rsidRPr="00BD4F90" w:rsidRDefault="00BD4F90" w:rsidP="00BD4F90">
      <w:pPr>
        <w:numPr>
          <w:ilvl w:val="1"/>
          <w:numId w:val="4"/>
        </w:numPr>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BD4F90" w:rsidRPr="00BD4F90" w:rsidRDefault="00BD4F90" w:rsidP="00BD4F90">
      <w:pPr>
        <w:spacing w:after="0" w:line="240" w:lineRule="auto"/>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Подрядчик дает гарантию качества на выполненные работы в течение 2 (двух)  лет с момента подписания акта выполненных работ обеими сторонами, </w:t>
      </w:r>
      <w:proofErr w:type="gramStart"/>
      <w:r w:rsidRPr="00BD4F90">
        <w:rPr>
          <w:rFonts w:ascii="Times New Roman" w:eastAsia="Times New Roman" w:hAnsi="Times New Roman" w:cs="Times New Roman"/>
          <w:sz w:val="24"/>
          <w:szCs w:val="24"/>
          <w:lang w:eastAsia="ru-RU"/>
        </w:rPr>
        <w:t>которая</w:t>
      </w:r>
      <w:proofErr w:type="gramEnd"/>
      <w:r w:rsidRPr="00BD4F90">
        <w:rPr>
          <w:rFonts w:ascii="Times New Roman" w:eastAsia="Times New Roman" w:hAnsi="Times New Roman" w:cs="Times New Roman"/>
          <w:sz w:val="24"/>
          <w:szCs w:val="24"/>
          <w:lang w:eastAsia="ru-RU"/>
        </w:rPr>
        <w:t xml:space="preserve"> распространяется на все составляющие результата выполненной работы. Если в период гарантийной эксплуатации обнаружены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p>
    <w:p w:rsidR="00BD4F90" w:rsidRPr="00BD4F90" w:rsidRDefault="00BD4F90" w:rsidP="00BD4F90">
      <w:pPr>
        <w:spacing w:after="0" w:line="240" w:lineRule="auto"/>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 Устранение дефектов Подрядчик осуществляет за свой счет.</w:t>
      </w:r>
    </w:p>
    <w:p w:rsidR="00BD4F90" w:rsidRPr="00BD4F90" w:rsidRDefault="00BD4F90" w:rsidP="00BD4F90">
      <w:pPr>
        <w:autoSpaceDE w:val="0"/>
        <w:autoSpaceDN w:val="0"/>
        <w:adjustRightInd w:val="0"/>
        <w:spacing w:after="0" w:line="240" w:lineRule="auto"/>
        <w:jc w:val="both"/>
        <w:rPr>
          <w:rFonts w:ascii="Times New Roman" w:eastAsia="Times New Roman" w:hAnsi="Times New Roman" w:cs="Times New Roman"/>
          <w:b/>
          <w:color w:val="000080"/>
          <w:sz w:val="24"/>
          <w:szCs w:val="24"/>
          <w:lang w:eastAsia="ru-RU"/>
        </w:rPr>
      </w:pPr>
      <w:r w:rsidRPr="00BD4F90">
        <w:rPr>
          <w:rFonts w:ascii="Times New Roman" w:eastAsia="Times New Roman" w:hAnsi="Times New Roman" w:cs="Times New Roman"/>
          <w:sz w:val="24"/>
          <w:szCs w:val="24"/>
          <w:lang w:eastAsia="ru-RU"/>
        </w:rPr>
        <w:t>Наличие дефектов и срок устранения фиксируется двухсторонним актом Подрядчика и Заказчика.</w:t>
      </w:r>
    </w:p>
    <w:p w:rsidR="00BD4F90" w:rsidRPr="00BD4F90" w:rsidRDefault="00BD4F90" w:rsidP="00BD4F90">
      <w:pPr>
        <w:autoSpaceDE w:val="0"/>
        <w:autoSpaceDN w:val="0"/>
        <w:adjustRightInd w:val="0"/>
        <w:spacing w:after="0" w:line="240" w:lineRule="auto"/>
        <w:ind w:left="900"/>
        <w:rPr>
          <w:rFonts w:ascii="Times New Roman" w:eastAsia="Times New Roman" w:hAnsi="Times New Roman" w:cs="Times New Roman"/>
          <w:b/>
          <w:color w:val="000080"/>
          <w:sz w:val="24"/>
          <w:szCs w:val="24"/>
          <w:lang w:eastAsia="ru-RU"/>
        </w:rPr>
      </w:pPr>
    </w:p>
    <w:p w:rsidR="00BD4F90" w:rsidRPr="00BD4F90" w:rsidRDefault="00BD4F90" w:rsidP="00BD4F9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F90">
        <w:rPr>
          <w:rFonts w:ascii="Times New Roman" w:eastAsia="Times New Roman" w:hAnsi="Times New Roman" w:cs="Times New Roman"/>
          <w:b/>
          <w:sz w:val="24"/>
          <w:szCs w:val="24"/>
          <w:lang w:eastAsia="ru-RU"/>
        </w:rPr>
        <w:t xml:space="preserve">6. Ответственность Сторон </w:t>
      </w:r>
    </w:p>
    <w:p w:rsidR="00BD4F90" w:rsidRPr="00BD4F90" w:rsidRDefault="00BD4F90" w:rsidP="00BD4F90">
      <w:pPr>
        <w:spacing w:after="0" w:line="240" w:lineRule="auto"/>
        <w:ind w:firstLine="567"/>
        <w:jc w:val="both"/>
        <w:rPr>
          <w:rFonts w:ascii="Times New Roman" w:eastAsia="Times New Roman" w:hAnsi="Times New Roman" w:cs="Times New Roman"/>
          <w:sz w:val="24"/>
          <w:szCs w:val="24"/>
          <w:highlight w:val="lightGray"/>
          <w:lang w:eastAsia="ru-RU"/>
        </w:rPr>
      </w:pPr>
      <w:r w:rsidRPr="00BD4F90">
        <w:rPr>
          <w:rFonts w:ascii="Times New Roman" w:eastAsia="Times New Roman" w:hAnsi="Times New Roman" w:cs="Times New Roman"/>
          <w:sz w:val="24"/>
          <w:szCs w:val="24"/>
          <w:lang w:eastAsia="ru-RU"/>
        </w:rPr>
        <w:t>6.1. За невыполнение или ненадлежащее выполнение принятых на себя обязатель</w:t>
      </w:r>
      <w:proofErr w:type="gramStart"/>
      <w:r w:rsidRPr="00BD4F90">
        <w:rPr>
          <w:rFonts w:ascii="Times New Roman" w:eastAsia="Times New Roman" w:hAnsi="Times New Roman" w:cs="Times New Roman"/>
          <w:sz w:val="24"/>
          <w:szCs w:val="24"/>
          <w:lang w:eastAsia="ru-RU"/>
        </w:rPr>
        <w:t>ств ст</w:t>
      </w:r>
      <w:proofErr w:type="gramEnd"/>
      <w:r w:rsidRPr="00BD4F90">
        <w:rPr>
          <w:rFonts w:ascii="Times New Roman" w:eastAsia="Times New Roman" w:hAnsi="Times New Roman" w:cs="Times New Roman"/>
          <w:sz w:val="24"/>
          <w:szCs w:val="24"/>
          <w:lang w:eastAsia="ru-RU"/>
        </w:rPr>
        <w:t>ороны несут ответственность в соответствии с действующим законодательством Российской Федерации и настоящим контрактом.</w:t>
      </w:r>
    </w:p>
    <w:p w:rsidR="00BD4F90" w:rsidRPr="00BD4F90" w:rsidRDefault="00BD4F90" w:rsidP="00BD4F90">
      <w:p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6.2. Подрядчик несет ответственность за действия</w:t>
      </w:r>
      <w:r w:rsidRPr="00BD4F90">
        <w:rPr>
          <w:rFonts w:ascii="Times New Roman" w:eastAsia="Times New Roman" w:hAnsi="Times New Roman" w:cs="Times New Roman"/>
          <w:sz w:val="24"/>
          <w:szCs w:val="20"/>
          <w:lang w:eastAsia="ru-RU"/>
        </w:rPr>
        <w:t xml:space="preserve"> субподрядных организаций, в случае привлечения, при выполнении работ</w:t>
      </w:r>
      <w:r w:rsidRPr="00BD4F90">
        <w:rPr>
          <w:rFonts w:ascii="Times New Roman" w:eastAsia="Times New Roman" w:hAnsi="Times New Roman" w:cs="Times New Roman"/>
          <w:sz w:val="24"/>
          <w:szCs w:val="24"/>
          <w:lang w:eastAsia="ru-RU"/>
        </w:rPr>
        <w:t>.</w:t>
      </w:r>
    </w:p>
    <w:p w:rsidR="00BD4F90" w:rsidRPr="00BD4F90" w:rsidRDefault="00BD4F90" w:rsidP="00BD4F90">
      <w:p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6.3.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(СНиП, ГОСТ,  рекомендации). </w:t>
      </w:r>
    </w:p>
    <w:p w:rsidR="00BD4F90" w:rsidRPr="00BD4F90" w:rsidRDefault="00BD4F90" w:rsidP="00BD4F90">
      <w:p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6.4.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стоимость указанных работ снижается Заказчиком в соответствии с условиями, установленными настоящим контрактом. </w:t>
      </w:r>
    </w:p>
    <w:p w:rsidR="00BD4F90" w:rsidRPr="00BD4F90" w:rsidRDefault="00BD4F90" w:rsidP="00BD4F90">
      <w:p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6.5. При возникновении неблагоприятных последствий в связи с выполнением Подрядчиком работ,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BD4F90" w:rsidRPr="00BD4F90" w:rsidRDefault="00BD4F90" w:rsidP="00BD4F90">
      <w:p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6.6. </w:t>
      </w:r>
      <w:r w:rsidRPr="00BD4F90">
        <w:rPr>
          <w:rFonts w:ascii="Times New Roman" w:eastAsia="Times New Roman" w:hAnsi="Times New Roman" w:cs="Times New Roman"/>
          <w:color w:val="000000"/>
          <w:spacing w:val="-8"/>
          <w:sz w:val="24"/>
          <w:szCs w:val="24"/>
          <w:lang w:eastAsia="ru-RU"/>
        </w:rPr>
        <w:t xml:space="preserve">За несвоевременную оплату выполненных по настоящему контракту работ Подрядчик вправе потребовать уплаты неустойки. </w:t>
      </w:r>
      <w:r w:rsidRPr="00BD4F90">
        <w:rPr>
          <w:rFonts w:ascii="Times New Roman" w:eastAsia="Times New Roman" w:hAnsi="Times New Roman" w:cs="Times New Roman"/>
          <w:sz w:val="24"/>
          <w:szCs w:val="24"/>
          <w:lang w:eastAsia="ru-RU"/>
        </w:rPr>
        <w:t xml:space="preserve">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      </w:t>
      </w:r>
    </w:p>
    <w:p w:rsidR="00BD4F90" w:rsidRPr="00BD4F90" w:rsidRDefault="00BD4F90" w:rsidP="00BD4F90">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lastRenderedPageBreak/>
        <w:t>6.7. За нарушение Подрядчиком срока выполнения работ Заказчик взыскивает неустойку в размере 5 (пяти) %  от общей стоимости работ по контракту за каждый день просрочки.</w:t>
      </w:r>
    </w:p>
    <w:p w:rsidR="00BD4F90" w:rsidRPr="00BD4F90" w:rsidRDefault="00BD4F90" w:rsidP="00BD4F90">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6.8. </w:t>
      </w:r>
      <w:r w:rsidRPr="00BD4F90">
        <w:rPr>
          <w:rFonts w:ascii="Times New Roman" w:eastAsia="Times New Roman" w:hAnsi="Times New Roman" w:cs="Times New Roman"/>
          <w:spacing w:val="-2"/>
          <w:sz w:val="24"/>
          <w:szCs w:val="24"/>
          <w:lang w:eastAsia="ru-RU"/>
        </w:rPr>
        <w:t>Основанием для удержания неустойки будет являться акт приемки выполненных работ и акт контрольной проверки с указанием выявленных недостатков и расчетом размера неустойки. В случае отказа Подрядчика от подписания акта контрольной проверки и непредставления мотивированного отказа от подписания в течение 3-х дней, подписанный Заказчиком в одностороннем порядке акт считается надлежащим образом оформленным.</w:t>
      </w:r>
      <w:r w:rsidRPr="00BD4F90">
        <w:rPr>
          <w:rFonts w:ascii="Times New Roman" w:eastAsia="Times New Roman" w:hAnsi="Times New Roman" w:cs="Times New Roman"/>
          <w:sz w:val="24"/>
          <w:szCs w:val="24"/>
          <w:lang w:eastAsia="ru-RU"/>
        </w:rPr>
        <w:tab/>
      </w:r>
    </w:p>
    <w:p w:rsidR="00BD4F90" w:rsidRPr="00BD4F90" w:rsidRDefault="00BD4F90" w:rsidP="00BD4F90">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BD4F90" w:rsidRPr="00BD4F90" w:rsidRDefault="00BD4F90" w:rsidP="00BD4F90">
      <w:pPr>
        <w:numPr>
          <w:ilvl w:val="0"/>
          <w:numId w:val="5"/>
        </w:numPr>
        <w:shd w:val="clear" w:color="auto" w:fill="FFFFFF"/>
        <w:spacing w:after="0" w:line="240" w:lineRule="exact"/>
        <w:jc w:val="center"/>
        <w:rPr>
          <w:rFonts w:ascii="Times New Roman" w:eastAsia="Times New Roman" w:hAnsi="Times New Roman" w:cs="Times New Roman"/>
          <w:b/>
          <w:color w:val="000000"/>
          <w:spacing w:val="10"/>
          <w:sz w:val="24"/>
          <w:szCs w:val="24"/>
          <w:lang w:eastAsia="ru-RU"/>
        </w:rPr>
      </w:pPr>
      <w:r w:rsidRPr="00BD4F90">
        <w:rPr>
          <w:rFonts w:ascii="Times New Roman" w:eastAsia="Times New Roman" w:hAnsi="Times New Roman" w:cs="Times New Roman"/>
          <w:b/>
          <w:color w:val="000000"/>
          <w:spacing w:val="10"/>
          <w:sz w:val="24"/>
          <w:szCs w:val="24"/>
          <w:lang w:eastAsia="ru-RU"/>
        </w:rPr>
        <w:t xml:space="preserve"> Прочие условия</w:t>
      </w:r>
    </w:p>
    <w:p w:rsidR="00BD4F90" w:rsidRPr="00BD4F90" w:rsidRDefault="00BD4F90" w:rsidP="00BD4F90">
      <w:pPr>
        <w:shd w:val="clear" w:color="auto" w:fill="FFFFFF"/>
        <w:spacing w:after="0" w:line="240" w:lineRule="exact"/>
        <w:ind w:left="19" w:firstLine="548"/>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color w:val="000000"/>
          <w:spacing w:val="10"/>
          <w:sz w:val="24"/>
          <w:szCs w:val="24"/>
          <w:lang w:eastAsia="ru-RU"/>
        </w:rPr>
        <w:t>7.</w:t>
      </w:r>
      <w:r w:rsidRPr="00BD4F90">
        <w:rPr>
          <w:rFonts w:ascii="Times New Roman" w:eastAsia="Times New Roman" w:hAnsi="Times New Roman" w:cs="Times New Roman"/>
          <w:sz w:val="24"/>
          <w:szCs w:val="24"/>
          <w:lang w:eastAsia="ru-RU"/>
        </w:rPr>
        <w:t>1. При возникновении споров и разногласий стороны принимают необходимые меры к урегулированию их путем переговоров. При невозможности разрешения споров путем переговоров стороны передают их на рассмотрение в Арбитражный суд Пермского края.</w:t>
      </w:r>
    </w:p>
    <w:p w:rsidR="00BD4F90" w:rsidRPr="00BD4F90" w:rsidRDefault="00BD4F90" w:rsidP="00BD4F90">
      <w:pPr>
        <w:shd w:val="clear" w:color="auto" w:fill="FFFFFF"/>
        <w:tabs>
          <w:tab w:val="left" w:pos="398"/>
        </w:tabs>
        <w:spacing w:after="0" w:line="240" w:lineRule="exact"/>
        <w:ind w:firstLine="548"/>
        <w:jc w:val="both"/>
        <w:rPr>
          <w:rFonts w:ascii="Times New Roman" w:eastAsia="Times New Roman" w:hAnsi="Times New Roman" w:cs="Times New Roman"/>
          <w:color w:val="000000"/>
          <w:spacing w:val="-2"/>
          <w:sz w:val="24"/>
          <w:szCs w:val="24"/>
          <w:lang w:eastAsia="ru-RU"/>
        </w:rPr>
      </w:pPr>
      <w:r w:rsidRPr="00BD4F90">
        <w:rPr>
          <w:rFonts w:ascii="Times New Roman" w:eastAsia="Times New Roman" w:hAnsi="Times New Roman" w:cs="Times New Roman"/>
          <w:color w:val="000000"/>
          <w:spacing w:val="10"/>
          <w:sz w:val="24"/>
          <w:szCs w:val="24"/>
          <w:lang w:eastAsia="ru-RU"/>
        </w:rPr>
        <w:t>7.2.</w:t>
      </w:r>
      <w:r w:rsidRPr="00BD4F90">
        <w:rPr>
          <w:rFonts w:ascii="Times New Roman" w:eastAsia="Times New Roman" w:hAnsi="Times New Roman" w:cs="Times New Roman"/>
          <w:sz w:val="24"/>
          <w:szCs w:val="24"/>
          <w:lang w:eastAsia="ru-RU"/>
        </w:rPr>
        <w:t xml:space="preserve"> Настоящий к</w:t>
      </w:r>
      <w:r w:rsidRPr="00BD4F90">
        <w:rPr>
          <w:rFonts w:ascii="Times New Roman" w:eastAsia="Times New Roman" w:hAnsi="Times New Roman" w:cs="Times New Roman"/>
          <w:color w:val="000000"/>
          <w:spacing w:val="5"/>
          <w:sz w:val="24"/>
          <w:szCs w:val="24"/>
          <w:lang w:eastAsia="ru-RU"/>
        </w:rPr>
        <w:t xml:space="preserve">онтракт составлен в </w:t>
      </w:r>
      <w:r w:rsidRPr="00BD4F90">
        <w:rPr>
          <w:rFonts w:ascii="Times New Roman" w:eastAsia="Times New Roman" w:hAnsi="Times New Roman" w:cs="Times New Roman"/>
          <w:spacing w:val="5"/>
          <w:sz w:val="24"/>
          <w:szCs w:val="24"/>
          <w:lang w:eastAsia="ru-RU"/>
        </w:rPr>
        <w:t>2-х</w:t>
      </w:r>
      <w:r w:rsidRPr="00BD4F90">
        <w:rPr>
          <w:rFonts w:ascii="Times New Roman" w:eastAsia="Times New Roman" w:hAnsi="Times New Roman" w:cs="Times New Roman"/>
          <w:color w:val="000000"/>
          <w:spacing w:val="5"/>
          <w:sz w:val="24"/>
          <w:szCs w:val="24"/>
          <w:lang w:eastAsia="ru-RU"/>
        </w:rPr>
        <w:t xml:space="preserve"> экземплярах, имеющих одинаковую юридическую силу.</w:t>
      </w:r>
    </w:p>
    <w:p w:rsidR="00BD4F90" w:rsidRPr="00BD4F90" w:rsidRDefault="00BD4F90" w:rsidP="00BD4F90">
      <w:pPr>
        <w:spacing w:after="0" w:line="240" w:lineRule="auto"/>
        <w:ind w:firstLine="567"/>
        <w:jc w:val="center"/>
        <w:rPr>
          <w:rFonts w:ascii="Times New Roman" w:eastAsia="Times New Roman" w:hAnsi="Times New Roman" w:cs="Times New Roman"/>
          <w:sz w:val="24"/>
          <w:szCs w:val="24"/>
          <w:lang w:eastAsia="ru-RU"/>
        </w:rPr>
      </w:pPr>
    </w:p>
    <w:p w:rsidR="00BD4F90" w:rsidRPr="00BD4F90" w:rsidRDefault="00BD4F90" w:rsidP="00BD4F90">
      <w:pPr>
        <w:spacing w:after="0" w:line="240" w:lineRule="auto"/>
        <w:ind w:firstLine="567"/>
        <w:jc w:val="center"/>
        <w:rPr>
          <w:rFonts w:ascii="Times New Roman" w:eastAsia="Times New Roman" w:hAnsi="Times New Roman" w:cs="Times New Roman"/>
          <w:b/>
          <w:sz w:val="24"/>
          <w:szCs w:val="24"/>
          <w:lang w:eastAsia="ru-RU"/>
        </w:rPr>
      </w:pPr>
      <w:r w:rsidRPr="00BD4F90">
        <w:rPr>
          <w:rFonts w:ascii="Times New Roman" w:eastAsia="Times New Roman" w:hAnsi="Times New Roman" w:cs="Times New Roman"/>
          <w:b/>
          <w:sz w:val="24"/>
          <w:szCs w:val="24"/>
          <w:lang w:eastAsia="ru-RU"/>
        </w:rPr>
        <w:t>8. Приложения к муниципальному контракту</w:t>
      </w:r>
    </w:p>
    <w:p w:rsidR="00BD4F90" w:rsidRPr="00BD4F90" w:rsidRDefault="00BD4F90" w:rsidP="00BD4F90">
      <w:pPr>
        <w:spacing w:after="0" w:line="240" w:lineRule="auto"/>
        <w:ind w:firstLine="567"/>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8.1. Техническое задание – приложение № 1. </w:t>
      </w:r>
    </w:p>
    <w:p w:rsidR="00BD4F90" w:rsidRPr="00BD4F90" w:rsidRDefault="00BD4F90" w:rsidP="00BD4F90">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BD4F90">
        <w:rPr>
          <w:rFonts w:ascii="Times New Roman" w:eastAsia="Times New Roman" w:hAnsi="Times New Roman" w:cs="Times New Roman"/>
          <w:color w:val="000000"/>
          <w:sz w:val="24"/>
          <w:szCs w:val="24"/>
          <w:lang w:eastAsia="ru-RU"/>
        </w:rPr>
        <w:t xml:space="preserve">8.2. Локальный сметный расчет – приложение № 2. </w:t>
      </w:r>
    </w:p>
    <w:p w:rsidR="00BD4F90" w:rsidRPr="00BD4F90" w:rsidRDefault="00BD4F90" w:rsidP="00BD4F90">
      <w:pPr>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BD4F90" w:rsidRPr="00BD4F90" w:rsidRDefault="00BD4F90" w:rsidP="00BD4F90">
      <w:pPr>
        <w:numPr>
          <w:ilvl w:val="0"/>
          <w:numId w:val="6"/>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F90">
        <w:rPr>
          <w:rFonts w:ascii="Times New Roman" w:eastAsia="Times New Roman" w:hAnsi="Times New Roman" w:cs="Times New Roman"/>
          <w:b/>
          <w:sz w:val="24"/>
          <w:szCs w:val="24"/>
          <w:lang w:eastAsia="ru-RU"/>
        </w:rPr>
        <w:t>Реквизиты и подписи сторон</w:t>
      </w:r>
    </w:p>
    <w:p w:rsidR="00BD4F90" w:rsidRPr="00BD4F90" w:rsidRDefault="00BD4F90" w:rsidP="00BD4F90">
      <w:pPr>
        <w:spacing w:after="0" w:line="240" w:lineRule="auto"/>
        <w:jc w:val="both"/>
        <w:rPr>
          <w:rFonts w:ascii="Times New Roman" w:eastAsia="Times New Roman" w:hAnsi="Times New Roman" w:cs="Times New Roman"/>
          <w:sz w:val="24"/>
          <w:szCs w:val="24"/>
          <w:lang w:eastAsia="ru-RU"/>
        </w:rPr>
      </w:pPr>
      <w:r w:rsidRPr="00BD4F90">
        <w:rPr>
          <w:rFonts w:ascii="Times New Roman" w:eastAsia="Times New Roman" w:hAnsi="Times New Roman" w:cs="Times New Roman"/>
          <w:sz w:val="24"/>
          <w:szCs w:val="24"/>
          <w:lang w:eastAsia="ru-RU"/>
        </w:rPr>
        <w:t xml:space="preserve">Заказчик:                                                                Подрядчик:         </w:t>
      </w:r>
    </w:p>
    <w:tbl>
      <w:tblPr>
        <w:tblW w:w="14819" w:type="dxa"/>
        <w:tblLayout w:type="fixed"/>
        <w:tblLook w:val="0000" w:firstRow="0" w:lastRow="0" w:firstColumn="0" w:lastColumn="0" w:noHBand="0" w:noVBand="0"/>
      </w:tblPr>
      <w:tblGrid>
        <w:gridCol w:w="4930"/>
        <w:gridCol w:w="4930"/>
        <w:gridCol w:w="4959"/>
      </w:tblGrid>
      <w:tr w:rsidR="00BD4F90" w:rsidRPr="00BD4F90" w:rsidTr="006D1587">
        <w:trPr>
          <w:trHeight w:val="1479"/>
        </w:trPr>
        <w:tc>
          <w:tcPr>
            <w:tcW w:w="4930" w:type="dxa"/>
          </w:tcPr>
          <w:p w:rsidR="00BD4F90" w:rsidRPr="00BD4F90" w:rsidRDefault="00BD4F90" w:rsidP="00BD4F90">
            <w:pPr>
              <w:spacing w:after="0" w:line="240" w:lineRule="auto"/>
              <w:jc w:val="both"/>
              <w:rPr>
                <w:rFonts w:ascii="Times New Roman" w:eastAsia="Times New Roman" w:hAnsi="Times New Roman" w:cs="Times New Roman"/>
                <w:lang w:eastAsia="ru-RU"/>
              </w:rPr>
            </w:pPr>
            <w:r w:rsidRPr="00BD4F90">
              <w:rPr>
                <w:rFonts w:ascii="Times New Roman" w:eastAsia="Times New Roman" w:hAnsi="Times New Roman" w:cs="Times New Roman"/>
                <w:lang w:eastAsia="ru-RU"/>
              </w:rPr>
              <w:t xml:space="preserve">Муниципальное казенное учреждение «Управление по эксплуатации административных зданий города Перми»                                           </w:t>
            </w:r>
          </w:p>
          <w:p w:rsidR="00BD4F90" w:rsidRPr="00BD4F90" w:rsidRDefault="00BD4F90" w:rsidP="00BD4F90">
            <w:pPr>
              <w:spacing w:after="0" w:line="240" w:lineRule="auto"/>
              <w:jc w:val="both"/>
              <w:rPr>
                <w:rFonts w:ascii="Times New Roman" w:eastAsia="Times New Roman" w:hAnsi="Times New Roman" w:cs="Times New Roman"/>
                <w:lang w:eastAsia="ru-RU"/>
              </w:rPr>
            </w:pPr>
            <w:r w:rsidRPr="00BD4F90">
              <w:rPr>
                <w:rFonts w:ascii="Times New Roman" w:eastAsia="Times New Roman" w:hAnsi="Times New Roman" w:cs="Times New Roman"/>
                <w:lang w:eastAsia="ru-RU"/>
              </w:rPr>
              <w:t>Адрес: ул. Ленина, 27, г. Пермь, 614000</w:t>
            </w:r>
          </w:p>
          <w:p w:rsidR="00BD4F90" w:rsidRPr="00BD4F90" w:rsidRDefault="00BD4F90" w:rsidP="00BD4F90">
            <w:pPr>
              <w:tabs>
                <w:tab w:val="left" w:pos="5040"/>
              </w:tabs>
              <w:spacing w:after="0" w:line="240" w:lineRule="auto"/>
              <w:jc w:val="both"/>
              <w:rPr>
                <w:rFonts w:ascii="Times New Roman" w:eastAsia="Times New Roman" w:hAnsi="Times New Roman" w:cs="Times New Roman"/>
                <w:lang w:eastAsia="ru-RU"/>
              </w:rPr>
            </w:pPr>
            <w:r w:rsidRPr="00BD4F90">
              <w:rPr>
                <w:rFonts w:ascii="Times New Roman" w:eastAsia="Times New Roman" w:hAnsi="Times New Roman" w:cs="Times New Roman"/>
                <w:lang w:eastAsia="ru-RU"/>
              </w:rPr>
              <w:t>ИНН  5902293837</w:t>
            </w:r>
          </w:p>
          <w:p w:rsidR="00BD4F90" w:rsidRPr="00BD4F90" w:rsidRDefault="00BD4F90" w:rsidP="00BD4F90">
            <w:pPr>
              <w:spacing w:after="0" w:line="240" w:lineRule="auto"/>
              <w:jc w:val="both"/>
              <w:rPr>
                <w:rFonts w:ascii="Times New Roman" w:eastAsia="Times New Roman" w:hAnsi="Times New Roman" w:cs="Times New Roman"/>
                <w:lang w:eastAsia="ru-RU"/>
              </w:rPr>
            </w:pPr>
            <w:r w:rsidRPr="00BD4F90">
              <w:rPr>
                <w:rFonts w:ascii="Times New Roman" w:eastAsia="Times New Roman" w:hAnsi="Times New Roman" w:cs="Times New Roman"/>
                <w:lang w:eastAsia="ru-RU"/>
              </w:rPr>
              <w:t>КПП  590201001</w:t>
            </w:r>
          </w:p>
          <w:p w:rsidR="00BD4F90" w:rsidRPr="00BD4F90" w:rsidRDefault="00BD4F90" w:rsidP="00BD4F90">
            <w:pPr>
              <w:tabs>
                <w:tab w:val="left" w:pos="5040"/>
              </w:tabs>
              <w:spacing w:after="0" w:line="240" w:lineRule="auto"/>
              <w:jc w:val="both"/>
              <w:rPr>
                <w:rFonts w:ascii="Times New Roman" w:eastAsia="Times New Roman" w:hAnsi="Times New Roman" w:cs="Times New Roman"/>
                <w:lang w:eastAsia="ru-RU"/>
              </w:rPr>
            </w:pPr>
            <w:r w:rsidRPr="00BD4F90">
              <w:rPr>
                <w:rFonts w:ascii="Times New Roman" w:eastAsia="Times New Roman" w:hAnsi="Times New Roman" w:cs="Times New Roman"/>
                <w:lang w:eastAsia="ru-RU"/>
              </w:rPr>
              <w:t xml:space="preserve">УФК по Пермскому краю (ДФ г. Перми, </w:t>
            </w:r>
            <w:proofErr w:type="gramStart"/>
            <w:r w:rsidRPr="00BD4F90">
              <w:rPr>
                <w:rFonts w:ascii="Times New Roman" w:eastAsia="Times New Roman" w:hAnsi="Times New Roman" w:cs="Times New Roman"/>
                <w:lang w:eastAsia="ru-RU"/>
              </w:rPr>
              <w:t>л</w:t>
            </w:r>
            <w:proofErr w:type="gramEnd"/>
            <w:r w:rsidRPr="00BD4F90">
              <w:rPr>
                <w:rFonts w:ascii="Times New Roman" w:eastAsia="Times New Roman" w:hAnsi="Times New Roman" w:cs="Times New Roman"/>
                <w:lang w:eastAsia="ru-RU"/>
              </w:rPr>
              <w:t>/с 02563000380 Муниципальное казенное учреждение «Управление по эксплуатации административных зданий города Перми</w:t>
            </w:r>
            <w:r w:rsidR="00005083">
              <w:rPr>
                <w:rFonts w:ascii="Times New Roman" w:eastAsia="Times New Roman" w:hAnsi="Times New Roman" w:cs="Times New Roman"/>
                <w:lang w:eastAsia="ru-RU"/>
              </w:rPr>
              <w:t>»</w:t>
            </w:r>
            <w:r w:rsidR="006948A9">
              <w:rPr>
                <w:rFonts w:ascii="Times New Roman" w:eastAsia="Times New Roman" w:hAnsi="Times New Roman" w:cs="Times New Roman"/>
                <w:lang w:eastAsia="ru-RU"/>
              </w:rPr>
              <w:t xml:space="preserve"> </w:t>
            </w:r>
            <w:bookmarkStart w:id="0" w:name="_GoBack"/>
            <w:bookmarkEnd w:id="0"/>
            <w:r w:rsidR="00005083">
              <w:rPr>
                <w:rFonts w:ascii="Times New Roman" w:eastAsia="Times New Roman" w:hAnsi="Times New Roman" w:cs="Times New Roman"/>
                <w:lang w:eastAsia="ru-RU"/>
              </w:rPr>
              <w:t xml:space="preserve"> л/с 02975018912</w:t>
            </w:r>
            <w:r w:rsidRPr="00BD4F90">
              <w:rPr>
                <w:rFonts w:ascii="Times New Roman" w:eastAsia="Times New Roman" w:hAnsi="Times New Roman" w:cs="Times New Roman"/>
                <w:lang w:eastAsia="ru-RU"/>
              </w:rPr>
              <w:t>)</w:t>
            </w:r>
          </w:p>
          <w:p w:rsidR="00BD4F90" w:rsidRPr="00BD4F90" w:rsidRDefault="00BD4F90" w:rsidP="00BD4F90">
            <w:pPr>
              <w:tabs>
                <w:tab w:val="left" w:pos="5040"/>
              </w:tabs>
              <w:spacing w:after="0" w:line="240" w:lineRule="auto"/>
              <w:jc w:val="both"/>
              <w:rPr>
                <w:rFonts w:ascii="Times New Roman" w:eastAsia="Times New Roman" w:hAnsi="Times New Roman" w:cs="Times New Roman"/>
                <w:lang w:eastAsia="ru-RU"/>
              </w:rPr>
            </w:pPr>
            <w:proofErr w:type="gramStart"/>
            <w:r w:rsidRPr="00BD4F90">
              <w:rPr>
                <w:rFonts w:ascii="Times New Roman" w:eastAsia="Times New Roman" w:hAnsi="Times New Roman" w:cs="Times New Roman"/>
                <w:lang w:eastAsia="ru-RU"/>
              </w:rPr>
              <w:t>Р</w:t>
            </w:r>
            <w:proofErr w:type="gramEnd"/>
            <w:r w:rsidRPr="00BD4F90">
              <w:rPr>
                <w:rFonts w:ascii="Times New Roman" w:eastAsia="Times New Roman" w:hAnsi="Times New Roman" w:cs="Times New Roman"/>
                <w:lang w:eastAsia="ru-RU"/>
              </w:rPr>
              <w:t>/с  40204810300000000006</w:t>
            </w:r>
          </w:p>
          <w:p w:rsidR="00BD4F90" w:rsidRPr="00BD4F90" w:rsidRDefault="00BD4F90" w:rsidP="00BD4F90">
            <w:pPr>
              <w:spacing w:after="0" w:line="240" w:lineRule="auto"/>
              <w:jc w:val="both"/>
              <w:rPr>
                <w:rFonts w:ascii="Times New Roman" w:eastAsia="Times New Roman" w:hAnsi="Times New Roman" w:cs="Times New Roman"/>
                <w:lang w:eastAsia="ru-RU"/>
              </w:rPr>
            </w:pPr>
            <w:r w:rsidRPr="00BD4F90">
              <w:rPr>
                <w:rFonts w:ascii="Times New Roman" w:eastAsia="Times New Roman" w:hAnsi="Times New Roman" w:cs="Times New Roman"/>
                <w:lang w:eastAsia="ru-RU"/>
              </w:rPr>
              <w:t xml:space="preserve">ГРКЦ ГУ Банка России по </w:t>
            </w:r>
            <w:proofErr w:type="gramStart"/>
            <w:r w:rsidRPr="00BD4F90">
              <w:rPr>
                <w:rFonts w:ascii="Times New Roman" w:eastAsia="Times New Roman" w:hAnsi="Times New Roman" w:cs="Times New Roman"/>
                <w:lang w:eastAsia="ru-RU"/>
              </w:rPr>
              <w:t>Пермскому</w:t>
            </w:r>
            <w:proofErr w:type="gramEnd"/>
          </w:p>
          <w:p w:rsidR="00BD4F90" w:rsidRPr="00BD4F90" w:rsidRDefault="00BD4F90" w:rsidP="00BD4F90">
            <w:pPr>
              <w:spacing w:after="0" w:line="240" w:lineRule="auto"/>
              <w:jc w:val="both"/>
              <w:rPr>
                <w:rFonts w:ascii="Times New Roman" w:eastAsia="Times New Roman" w:hAnsi="Times New Roman" w:cs="Times New Roman"/>
                <w:lang w:eastAsia="ru-RU"/>
              </w:rPr>
            </w:pPr>
            <w:r w:rsidRPr="00BD4F90">
              <w:rPr>
                <w:rFonts w:ascii="Times New Roman" w:eastAsia="Times New Roman" w:hAnsi="Times New Roman" w:cs="Times New Roman"/>
                <w:lang w:eastAsia="ru-RU"/>
              </w:rPr>
              <w:t>краю г. Перми</w:t>
            </w:r>
          </w:p>
          <w:p w:rsidR="00BD4F90" w:rsidRPr="00BD4F90" w:rsidRDefault="00BD4F90" w:rsidP="00BD4F90">
            <w:pPr>
              <w:tabs>
                <w:tab w:val="left" w:pos="5040"/>
              </w:tabs>
              <w:spacing w:after="0" w:line="240" w:lineRule="auto"/>
              <w:jc w:val="both"/>
              <w:rPr>
                <w:rFonts w:ascii="Times New Roman" w:eastAsia="Times New Roman" w:hAnsi="Times New Roman" w:cs="Times New Roman"/>
                <w:lang w:eastAsia="ru-RU"/>
              </w:rPr>
            </w:pPr>
            <w:r w:rsidRPr="00BD4F90">
              <w:rPr>
                <w:rFonts w:ascii="Times New Roman" w:eastAsia="Times New Roman" w:hAnsi="Times New Roman" w:cs="Times New Roman"/>
                <w:lang w:eastAsia="ru-RU"/>
              </w:rPr>
              <w:t>БИК 045773001</w:t>
            </w:r>
          </w:p>
        </w:tc>
        <w:tc>
          <w:tcPr>
            <w:tcW w:w="4930" w:type="dxa"/>
          </w:tcPr>
          <w:p w:rsidR="00BD4F90" w:rsidRPr="00BD4F90" w:rsidRDefault="00BD4F90" w:rsidP="00BD4F90">
            <w:pPr>
              <w:tabs>
                <w:tab w:val="left" w:pos="5040"/>
              </w:tabs>
              <w:spacing w:after="0" w:line="240" w:lineRule="auto"/>
              <w:jc w:val="both"/>
              <w:rPr>
                <w:rFonts w:ascii="Times New Roman" w:eastAsia="Times New Roman" w:hAnsi="Times New Roman" w:cs="Times New Roman"/>
                <w:sz w:val="24"/>
                <w:szCs w:val="24"/>
                <w:lang w:eastAsia="ru-RU"/>
              </w:rPr>
            </w:pPr>
          </w:p>
        </w:tc>
        <w:tc>
          <w:tcPr>
            <w:tcW w:w="4959" w:type="dxa"/>
          </w:tcPr>
          <w:p w:rsidR="00BD4F90" w:rsidRPr="00BD4F90" w:rsidRDefault="00BD4F90" w:rsidP="00BD4F90">
            <w:pPr>
              <w:tabs>
                <w:tab w:val="left" w:pos="5040"/>
              </w:tabs>
              <w:spacing w:after="0" w:line="240" w:lineRule="auto"/>
              <w:jc w:val="both"/>
              <w:rPr>
                <w:rFonts w:ascii="Times New Roman" w:eastAsia="Times New Roman" w:hAnsi="Times New Roman" w:cs="Times New Roman"/>
                <w:sz w:val="24"/>
                <w:szCs w:val="24"/>
                <w:lang w:eastAsia="ru-RU"/>
              </w:rPr>
            </w:pPr>
          </w:p>
        </w:tc>
      </w:tr>
      <w:tr w:rsidR="00BD4F90" w:rsidRPr="00BD4F90" w:rsidTr="006D1587">
        <w:trPr>
          <w:trHeight w:val="1241"/>
        </w:trPr>
        <w:tc>
          <w:tcPr>
            <w:tcW w:w="4930" w:type="dxa"/>
          </w:tcPr>
          <w:p w:rsidR="00BD4F90" w:rsidRPr="00BD4F90" w:rsidRDefault="00BD4F90" w:rsidP="00BD4F90">
            <w:pPr>
              <w:spacing w:after="0" w:line="240" w:lineRule="auto"/>
              <w:jc w:val="both"/>
              <w:rPr>
                <w:rFonts w:ascii="Times New Roman" w:eastAsia="Times New Roman" w:hAnsi="Times New Roman" w:cs="Times New Roman"/>
                <w:lang w:eastAsia="ru-RU"/>
              </w:rPr>
            </w:pPr>
          </w:p>
          <w:p w:rsidR="00BD4F90" w:rsidRPr="00BD4F90" w:rsidRDefault="00BD4F90" w:rsidP="00BD4F90">
            <w:pPr>
              <w:spacing w:after="0" w:line="240" w:lineRule="auto"/>
              <w:jc w:val="both"/>
              <w:rPr>
                <w:rFonts w:ascii="Times New Roman" w:eastAsia="Times New Roman" w:hAnsi="Times New Roman" w:cs="Times New Roman"/>
                <w:lang w:eastAsia="ru-RU"/>
              </w:rPr>
            </w:pPr>
            <w:r w:rsidRPr="00BD4F90">
              <w:rPr>
                <w:rFonts w:ascii="Times New Roman" w:eastAsia="Times New Roman" w:hAnsi="Times New Roman" w:cs="Times New Roman"/>
                <w:lang w:eastAsia="ru-RU"/>
              </w:rPr>
              <w:t>/А.А. Гагарин/  _____________________________</w:t>
            </w:r>
          </w:p>
          <w:p w:rsidR="00BD4F90" w:rsidRPr="00BD4F90" w:rsidRDefault="00BD4F90" w:rsidP="00BD4F90">
            <w:pPr>
              <w:spacing w:after="0" w:line="240" w:lineRule="auto"/>
              <w:jc w:val="both"/>
              <w:rPr>
                <w:rFonts w:ascii="Times New Roman" w:eastAsia="Times New Roman" w:hAnsi="Times New Roman" w:cs="Times New Roman"/>
                <w:lang w:eastAsia="ru-RU"/>
              </w:rPr>
            </w:pPr>
          </w:p>
          <w:p w:rsidR="00BD4F90" w:rsidRPr="00BD4F90" w:rsidRDefault="00BD4F90" w:rsidP="00BD4F90">
            <w:pPr>
              <w:spacing w:after="0" w:line="240" w:lineRule="auto"/>
              <w:jc w:val="both"/>
              <w:rPr>
                <w:rFonts w:ascii="Times New Roman" w:eastAsia="Times New Roman" w:hAnsi="Times New Roman" w:cs="Times New Roman"/>
                <w:lang w:eastAsia="ru-RU"/>
              </w:rPr>
            </w:pPr>
            <w:r w:rsidRPr="00BD4F90">
              <w:rPr>
                <w:rFonts w:ascii="Times New Roman" w:eastAsia="Times New Roman" w:hAnsi="Times New Roman" w:cs="Times New Roman"/>
                <w:lang w:eastAsia="ru-RU"/>
              </w:rPr>
              <w:t xml:space="preserve">                                          </w:t>
            </w:r>
            <w:proofErr w:type="spellStart"/>
            <w:r w:rsidRPr="00BD4F90">
              <w:rPr>
                <w:rFonts w:ascii="Times New Roman" w:eastAsia="Times New Roman" w:hAnsi="Times New Roman" w:cs="Times New Roman"/>
                <w:lang w:eastAsia="ru-RU"/>
              </w:rPr>
              <w:t>м.п</w:t>
            </w:r>
            <w:proofErr w:type="spellEnd"/>
            <w:r w:rsidRPr="00BD4F90">
              <w:rPr>
                <w:rFonts w:ascii="Times New Roman" w:eastAsia="Times New Roman" w:hAnsi="Times New Roman" w:cs="Times New Roman"/>
                <w:lang w:eastAsia="ru-RU"/>
              </w:rPr>
              <w:t>.</w:t>
            </w:r>
          </w:p>
        </w:tc>
        <w:tc>
          <w:tcPr>
            <w:tcW w:w="4930" w:type="dxa"/>
          </w:tcPr>
          <w:p w:rsidR="00BD4F90" w:rsidRPr="00BD4F90" w:rsidRDefault="00BD4F90" w:rsidP="00BD4F90">
            <w:pPr>
              <w:spacing w:after="0" w:line="240" w:lineRule="auto"/>
              <w:jc w:val="both"/>
              <w:rPr>
                <w:rFonts w:ascii="Times New Roman" w:eastAsia="Times New Roman" w:hAnsi="Times New Roman" w:cs="Times New Roman"/>
                <w:lang w:eastAsia="ru-RU"/>
              </w:rPr>
            </w:pPr>
          </w:p>
          <w:p w:rsidR="00BD4F90" w:rsidRPr="00BD4F90" w:rsidRDefault="00BD4F90" w:rsidP="00BD4F90">
            <w:pPr>
              <w:spacing w:after="0" w:line="240" w:lineRule="auto"/>
              <w:jc w:val="both"/>
              <w:rPr>
                <w:rFonts w:ascii="Times New Roman" w:eastAsia="Times New Roman" w:hAnsi="Times New Roman" w:cs="Times New Roman"/>
                <w:lang w:eastAsia="ru-RU"/>
              </w:rPr>
            </w:pPr>
          </w:p>
          <w:p w:rsidR="00BD4F90" w:rsidRPr="00BD4F90" w:rsidRDefault="00BD4F90" w:rsidP="00BD4F90">
            <w:pPr>
              <w:spacing w:after="0" w:line="240" w:lineRule="auto"/>
              <w:jc w:val="both"/>
              <w:rPr>
                <w:rFonts w:ascii="Times New Roman" w:eastAsia="Times New Roman" w:hAnsi="Times New Roman" w:cs="Times New Roman"/>
                <w:lang w:eastAsia="ru-RU"/>
              </w:rPr>
            </w:pPr>
            <w:r w:rsidRPr="00BD4F90">
              <w:rPr>
                <w:rFonts w:ascii="Times New Roman" w:eastAsia="Times New Roman" w:hAnsi="Times New Roman" w:cs="Times New Roman"/>
                <w:lang w:eastAsia="ru-RU"/>
              </w:rPr>
              <w:t xml:space="preserve">                                          </w:t>
            </w:r>
            <w:proofErr w:type="spellStart"/>
            <w:r w:rsidRPr="00BD4F90">
              <w:rPr>
                <w:rFonts w:ascii="Times New Roman" w:eastAsia="Times New Roman" w:hAnsi="Times New Roman" w:cs="Times New Roman"/>
                <w:lang w:eastAsia="ru-RU"/>
              </w:rPr>
              <w:t>м.п</w:t>
            </w:r>
            <w:proofErr w:type="spellEnd"/>
            <w:r w:rsidRPr="00BD4F90">
              <w:rPr>
                <w:rFonts w:ascii="Times New Roman" w:eastAsia="Times New Roman" w:hAnsi="Times New Roman" w:cs="Times New Roman"/>
                <w:lang w:eastAsia="ru-RU"/>
              </w:rPr>
              <w:t>.</w:t>
            </w:r>
          </w:p>
        </w:tc>
        <w:tc>
          <w:tcPr>
            <w:tcW w:w="4959" w:type="dxa"/>
          </w:tcPr>
          <w:p w:rsidR="00BD4F90" w:rsidRPr="00BD4F90" w:rsidRDefault="00BD4F90" w:rsidP="00BD4F90">
            <w:pPr>
              <w:spacing w:after="0" w:line="240" w:lineRule="auto"/>
              <w:jc w:val="both"/>
              <w:rPr>
                <w:rFonts w:ascii="Times New Roman" w:eastAsia="Times New Roman" w:hAnsi="Times New Roman" w:cs="Times New Roman"/>
                <w:lang w:eastAsia="ru-RU"/>
              </w:rPr>
            </w:pPr>
          </w:p>
        </w:tc>
      </w:tr>
    </w:tbl>
    <w:p w:rsidR="0051723C" w:rsidRDefault="0051723C" w:rsidP="001937BE">
      <w:pPr>
        <w:pStyle w:val="ConsPlusNormal"/>
        <w:widowControl/>
        <w:ind w:firstLine="540"/>
        <w:jc w:val="right"/>
      </w:pPr>
    </w:p>
    <w:sectPr w:rsidR="005172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nsid w:val="13EE3592"/>
    <w:multiLevelType w:val="multilevel"/>
    <w:tmpl w:val="941C7488"/>
    <w:lvl w:ilvl="0">
      <w:start w:val="4"/>
      <w:numFmt w:val="decimal"/>
      <w:lvlText w:val="%1."/>
      <w:lvlJc w:val="left"/>
      <w:pPr>
        <w:ind w:left="540" w:hanging="540"/>
      </w:pPr>
      <w:rPr>
        <w:rFonts w:hint="default"/>
        <w:b/>
        <w:color w:val="000000"/>
      </w:rPr>
    </w:lvl>
    <w:lvl w:ilvl="1">
      <w:start w:val="4"/>
      <w:numFmt w:val="decimal"/>
      <w:lvlText w:val="%1.%2."/>
      <w:lvlJc w:val="left"/>
      <w:pPr>
        <w:ind w:left="900" w:hanging="540"/>
      </w:pPr>
      <w:rPr>
        <w:rFonts w:hint="default"/>
        <w:b w:val="0"/>
        <w:color w:val="000000"/>
      </w:rPr>
    </w:lvl>
    <w:lvl w:ilvl="2">
      <w:start w:val="2"/>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680" w:hanging="1800"/>
      </w:pPr>
      <w:rPr>
        <w:rFonts w:hint="default"/>
        <w:b w:val="0"/>
        <w:color w:val="000000"/>
      </w:rPr>
    </w:lvl>
  </w:abstractNum>
  <w:abstractNum w:abstractNumId="3">
    <w:nsid w:val="434F6E5A"/>
    <w:multiLevelType w:val="hybridMultilevel"/>
    <w:tmpl w:val="2ADC7F3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5B2FC6"/>
    <w:multiLevelType w:val="multilevel"/>
    <w:tmpl w:val="63D67BB0"/>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585505BB"/>
    <w:multiLevelType w:val="hybridMultilevel"/>
    <w:tmpl w:val="C1206EEA"/>
    <w:lvl w:ilvl="0" w:tplc="23E20EE4">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4"/>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F90"/>
    <w:rsid w:val="00005083"/>
    <w:rsid w:val="00180942"/>
    <w:rsid w:val="001937BE"/>
    <w:rsid w:val="003A0667"/>
    <w:rsid w:val="0051723C"/>
    <w:rsid w:val="006948A9"/>
    <w:rsid w:val="006E24A8"/>
    <w:rsid w:val="00761626"/>
    <w:rsid w:val="008F774A"/>
    <w:rsid w:val="00960807"/>
    <w:rsid w:val="00AA04E8"/>
    <w:rsid w:val="00BD4F90"/>
    <w:rsid w:val="00F72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16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16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01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5</Pages>
  <Words>2057</Words>
  <Characters>11728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Мейтарджева Софья Михайловна</dc:creator>
  <cp:lastModifiedBy>Ростоцкая Людмила Николаевна</cp:lastModifiedBy>
  <cp:revision>14</cp:revision>
  <cp:lastPrinted>2012-08-06T11:19:00Z</cp:lastPrinted>
  <dcterms:created xsi:type="dcterms:W3CDTF">2012-08-02T08:25:00Z</dcterms:created>
  <dcterms:modified xsi:type="dcterms:W3CDTF">2012-08-06T11:21:00Z</dcterms:modified>
</cp:coreProperties>
</file>