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5D" w:rsidRDefault="00526D5D" w:rsidP="00526D5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</w:t>
      </w:r>
    </w:p>
    <w:p w:rsidR="00526D5D" w:rsidRDefault="00526D5D" w:rsidP="00526D5D">
      <w:pPr>
        <w:autoSpaceDE w:val="0"/>
        <w:jc w:val="right"/>
      </w:pPr>
      <w:r>
        <w:t>Рег. №_____ от «___»___________2012</w:t>
      </w:r>
      <w:r>
        <w:rPr>
          <w:b/>
        </w:rPr>
        <w:t xml:space="preserve"> </w:t>
      </w:r>
      <w:r>
        <w:t>г.</w:t>
      </w:r>
    </w:p>
    <w:p w:rsidR="00526D5D" w:rsidRDefault="00526D5D" w:rsidP="00526D5D">
      <w:pPr>
        <w:autoSpaceDE w:val="0"/>
        <w:jc w:val="center"/>
        <w:rPr>
          <w:b/>
          <w:bCs/>
        </w:rPr>
      </w:pPr>
    </w:p>
    <w:p w:rsidR="00526D5D" w:rsidRDefault="00526D5D" w:rsidP="00526D5D">
      <w:pPr>
        <w:jc w:val="center"/>
        <w:rPr>
          <w:b/>
          <w:bCs/>
          <w:sz w:val="22"/>
          <w:szCs w:val="22"/>
        </w:rPr>
      </w:pPr>
    </w:p>
    <w:p w:rsidR="00526D5D" w:rsidRDefault="00526D5D" w:rsidP="00526D5D">
      <w:pPr>
        <w:jc w:val="center"/>
        <w:rPr>
          <w:b/>
          <w:bCs/>
        </w:rPr>
      </w:pPr>
      <w:r>
        <w:rPr>
          <w:b/>
          <w:bCs/>
        </w:rPr>
        <w:t xml:space="preserve">Проект муниципального контракта </w:t>
      </w:r>
    </w:p>
    <w:p w:rsidR="00526D5D" w:rsidRPr="00C4381B" w:rsidRDefault="00526D5D" w:rsidP="00526D5D">
      <w:pPr>
        <w:jc w:val="center"/>
        <w:rPr>
          <w:b/>
        </w:rPr>
      </w:pPr>
      <w:r w:rsidRPr="00C4381B">
        <w:rPr>
          <w:b/>
        </w:rPr>
        <w:t>на оказание услуги по организации и проведению районных мероприятий</w:t>
      </w:r>
    </w:p>
    <w:p w:rsidR="00526D5D" w:rsidRDefault="00526D5D" w:rsidP="00526D5D">
      <w:pPr>
        <w:jc w:val="center"/>
        <w:rPr>
          <w:b/>
        </w:rPr>
      </w:pPr>
      <w:r w:rsidRPr="00C4381B">
        <w:rPr>
          <w:b/>
        </w:rPr>
        <w:t>по организации досуга населения</w:t>
      </w:r>
    </w:p>
    <w:p w:rsidR="00526D5D" w:rsidRDefault="00526D5D" w:rsidP="00526D5D">
      <w:pPr>
        <w:jc w:val="center"/>
      </w:pPr>
      <w:r>
        <w:rPr>
          <w:b/>
          <w:color w:val="000000"/>
        </w:rPr>
        <w:br/>
      </w:r>
    </w:p>
    <w:p w:rsidR="00526D5D" w:rsidRDefault="00526D5D" w:rsidP="00526D5D">
      <w:pPr>
        <w:tabs>
          <w:tab w:val="right" w:pos="8640"/>
        </w:tabs>
        <w:autoSpaceDE w:val="0"/>
        <w:jc w:val="right"/>
        <w:rPr>
          <w:color w:val="000000"/>
        </w:rPr>
      </w:pPr>
      <w:r>
        <w:rPr>
          <w:color w:val="000000"/>
        </w:rPr>
        <w:t xml:space="preserve">г. Пермь                                                                                                         </w:t>
      </w:r>
    </w:p>
    <w:p w:rsidR="00526D5D" w:rsidRDefault="00526D5D" w:rsidP="00526D5D">
      <w:pPr>
        <w:tabs>
          <w:tab w:val="right" w:pos="8640"/>
        </w:tabs>
        <w:autoSpaceDE w:val="0"/>
        <w:jc w:val="both"/>
      </w:pPr>
    </w:p>
    <w:p w:rsidR="00526D5D" w:rsidRDefault="00526D5D" w:rsidP="00526D5D">
      <w:pPr>
        <w:autoSpaceDE w:val="0"/>
        <w:jc w:val="both"/>
        <w:rPr>
          <w:color w:val="000000"/>
        </w:rPr>
      </w:pPr>
      <w:proofErr w:type="gramStart"/>
      <w:r>
        <w:rPr>
          <w:color w:val="000000"/>
        </w:rPr>
        <w:t xml:space="preserve">Администрация Мотовилихинского района города Перми, именуемая в дальнейшем </w:t>
      </w:r>
      <w:r w:rsidRPr="002108B7">
        <w:rPr>
          <w:color w:val="000000"/>
        </w:rPr>
        <w:t>Заказчик,</w:t>
      </w:r>
      <w:r>
        <w:rPr>
          <w:color w:val="000000"/>
        </w:rPr>
        <w:t xml:space="preserve"> в лице главы администрации Мальцева Сергея Витальевича,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12.09.2006г. № 207, с одной стороны, и</w:t>
      </w:r>
      <w:r>
        <w:rPr>
          <w:b/>
          <w:color w:val="000000"/>
        </w:rPr>
        <w:t xml:space="preserve"> _______________________________________</w:t>
      </w:r>
      <w:r>
        <w:rPr>
          <w:color w:val="000000"/>
        </w:rPr>
        <w:t xml:space="preserve">, именуемый в дальнейшем </w:t>
      </w:r>
      <w:r w:rsidRPr="002108B7">
        <w:rPr>
          <w:color w:val="000000"/>
        </w:rPr>
        <w:t>Исполнитель,</w:t>
      </w:r>
      <w:r>
        <w:rPr>
          <w:color w:val="000000"/>
        </w:rPr>
        <w:t xml:space="preserve"> в лице __________________________________________, действующего на основании __________________,  с другой стороны,  заключили настоящий муниципальный контракт (далее контракт) о нижеследующем:</w:t>
      </w:r>
      <w:proofErr w:type="gramEnd"/>
    </w:p>
    <w:p w:rsidR="00526D5D" w:rsidRDefault="00526D5D" w:rsidP="00526D5D">
      <w:pPr>
        <w:autoSpaceDE w:val="0"/>
        <w:jc w:val="both"/>
      </w:pPr>
    </w:p>
    <w:p w:rsidR="00526D5D" w:rsidRDefault="00526D5D" w:rsidP="00526D5D">
      <w:pPr>
        <w:autoSpaceDE w:val="0"/>
        <w:jc w:val="center"/>
        <w:rPr>
          <w:b/>
          <w:bCs/>
        </w:rPr>
      </w:pPr>
      <w:r>
        <w:rPr>
          <w:b/>
          <w:bCs/>
        </w:rPr>
        <w:t>1. Предмет контракта</w:t>
      </w:r>
    </w:p>
    <w:p w:rsidR="00425D8C" w:rsidRDefault="00425D8C" w:rsidP="00526D5D">
      <w:pPr>
        <w:autoSpaceDE w:val="0"/>
        <w:jc w:val="center"/>
        <w:rPr>
          <w:b/>
          <w:bCs/>
        </w:rPr>
      </w:pPr>
    </w:p>
    <w:p w:rsidR="00B76976" w:rsidRDefault="005A59D8" w:rsidP="005A59D8">
      <w:pPr>
        <w:jc w:val="both"/>
        <w:rPr>
          <w:color w:val="000000"/>
        </w:rPr>
      </w:pPr>
      <w:r>
        <w:rPr>
          <w:color w:val="000000"/>
        </w:rPr>
        <w:t>1.1.</w:t>
      </w:r>
      <w:r w:rsidR="00584B1D" w:rsidRPr="00584B1D">
        <w:rPr>
          <w:color w:val="000000"/>
        </w:rPr>
        <w:t xml:space="preserve"> </w:t>
      </w:r>
      <w:r w:rsidR="00584B1D" w:rsidRPr="00E85FA4">
        <w:rPr>
          <w:color w:val="000000"/>
        </w:rPr>
        <w:t xml:space="preserve">Настоящий контракт заключается по итогам </w:t>
      </w:r>
      <w:r w:rsidR="00456B1B" w:rsidRPr="00E85FA4">
        <w:rPr>
          <w:color w:val="000000"/>
        </w:rPr>
        <w:t xml:space="preserve">проведения </w:t>
      </w:r>
      <w:r w:rsidR="00456B1B" w:rsidRPr="004E2F7E">
        <w:rPr>
          <w:color w:val="000000"/>
        </w:rPr>
        <w:t>запроса котирово</w:t>
      </w:r>
      <w:r w:rsidR="00456B1B">
        <w:rPr>
          <w:color w:val="000000"/>
        </w:rPr>
        <w:t>к</w:t>
      </w:r>
      <w:r w:rsidR="00456B1B" w:rsidRPr="004E2F7E">
        <w:rPr>
          <w:color w:val="000000"/>
        </w:rPr>
        <w:t xml:space="preserve"> </w:t>
      </w:r>
      <w:r w:rsidR="00456B1B">
        <w:rPr>
          <w:color w:val="000000"/>
        </w:rPr>
        <w:t>цен</w:t>
      </w:r>
      <w:r w:rsidR="00B76976">
        <w:rPr>
          <w:color w:val="000000"/>
        </w:rPr>
        <w:t xml:space="preserve"> </w:t>
      </w:r>
      <w:r w:rsidR="00B76976" w:rsidRPr="00BE1245">
        <w:t>на оказание услуги по организации и проведению районных мероприятий</w:t>
      </w:r>
      <w:r w:rsidR="00B76976">
        <w:t xml:space="preserve"> </w:t>
      </w:r>
      <w:r w:rsidR="00B76976" w:rsidRPr="00BE1245">
        <w:t>по организации досуга населения</w:t>
      </w:r>
      <w:r w:rsidR="00B76976">
        <w:rPr>
          <w:color w:val="000000"/>
        </w:rPr>
        <w:t xml:space="preserve"> (Протокол</w:t>
      </w:r>
      <w:r w:rsidR="00456B1B">
        <w:rPr>
          <w:color w:val="000000"/>
        </w:rPr>
        <w:t xml:space="preserve"> рассмотрения и оценки котировочных заявок </w:t>
      </w:r>
      <w:r w:rsidR="00B76976">
        <w:rPr>
          <w:color w:val="000000"/>
        </w:rPr>
        <w:t xml:space="preserve">  № ____ от _________2012 г.), победителем которого стал Исполнитель. </w:t>
      </w:r>
    </w:p>
    <w:p w:rsidR="00526D5D" w:rsidRPr="00F711A4" w:rsidRDefault="005A59D8" w:rsidP="005A59D8">
      <w:pPr>
        <w:jc w:val="both"/>
      </w:pPr>
      <w:r>
        <w:t>1.2.</w:t>
      </w:r>
      <w:r w:rsidR="00526D5D">
        <w:t xml:space="preserve">Контракт заключается в соответствии с мероприятиями на 2012 год ведомственной целевой программы «Развитие Мотовилихинского района города Перми», задача 10.1- «Организация культурного обслуживания жителей района»,  </w:t>
      </w:r>
      <w:r w:rsidR="00526D5D" w:rsidRPr="00F711A4">
        <w:t>утвержденной постановлением администрации города Перми от 07.11.2011  № 714.</w:t>
      </w:r>
    </w:p>
    <w:p w:rsidR="00526D5D" w:rsidRPr="00D020F9" w:rsidRDefault="00526D5D" w:rsidP="002D72F9">
      <w:pPr>
        <w:jc w:val="both"/>
      </w:pPr>
      <w:r>
        <w:rPr>
          <w:color w:val="000000"/>
        </w:rPr>
        <w:t>1.</w:t>
      </w:r>
      <w:r w:rsidR="005A59D8">
        <w:rPr>
          <w:color w:val="000000"/>
        </w:rPr>
        <w:t>3</w:t>
      </w:r>
      <w:r>
        <w:rPr>
          <w:color w:val="000000"/>
        </w:rPr>
        <w:t>.</w:t>
      </w:r>
      <w:r w:rsidRPr="001D4FF5">
        <w:rPr>
          <w:color w:val="000000"/>
        </w:rPr>
        <w:t xml:space="preserve"> </w:t>
      </w:r>
      <w:r>
        <w:rPr>
          <w:color w:val="000000"/>
        </w:rPr>
        <w:t>Исполнитель обязуется по заданию Заказчика оказать следующие виды услуг</w:t>
      </w:r>
      <w:r w:rsidRPr="00143932">
        <w:rPr>
          <w:color w:val="000000"/>
        </w:rPr>
        <w:t>:</w:t>
      </w:r>
      <w:r>
        <w:rPr>
          <w:color w:val="000000"/>
        </w:rPr>
        <w:t xml:space="preserve"> </w:t>
      </w:r>
    </w:p>
    <w:p w:rsidR="00526D5D" w:rsidRPr="003C6923" w:rsidRDefault="00526D5D" w:rsidP="002D72F9">
      <w:pPr>
        <w:jc w:val="both"/>
      </w:pPr>
      <w:r>
        <w:rPr>
          <w:color w:val="000000"/>
        </w:rPr>
        <w:t>в</w:t>
      </w:r>
      <w:r w:rsidR="00F15707">
        <w:rPr>
          <w:color w:val="000000"/>
        </w:rPr>
        <w:t xml:space="preserve"> рамках </w:t>
      </w:r>
      <w:proofErr w:type="spellStart"/>
      <w:r w:rsidR="00F15707">
        <w:rPr>
          <w:color w:val="000000"/>
        </w:rPr>
        <w:t>ДопКР</w:t>
      </w:r>
      <w:proofErr w:type="spellEnd"/>
      <w:r w:rsidR="00F15707">
        <w:rPr>
          <w:color w:val="000000"/>
        </w:rPr>
        <w:t xml:space="preserve"> 120</w:t>
      </w:r>
      <w:r w:rsidRPr="00F711A4">
        <w:rPr>
          <w:color w:val="000000"/>
        </w:rPr>
        <w:t xml:space="preserve"> «</w:t>
      </w:r>
      <w:r w:rsidR="00F15707">
        <w:rPr>
          <w:color w:val="000000"/>
        </w:rPr>
        <w:t>Районные мероприятия по организации досуга населения</w:t>
      </w:r>
      <w:r w:rsidRPr="00F711A4">
        <w:rPr>
          <w:color w:val="000000"/>
        </w:rPr>
        <w:t>», организовать и провести культурн</w:t>
      </w:r>
      <w:r>
        <w:rPr>
          <w:color w:val="000000"/>
        </w:rPr>
        <w:t xml:space="preserve">ые </w:t>
      </w:r>
      <w:r w:rsidRPr="00F711A4">
        <w:rPr>
          <w:color w:val="000000"/>
        </w:rPr>
        <w:t>мероприяти</w:t>
      </w:r>
      <w:r>
        <w:rPr>
          <w:color w:val="000000"/>
        </w:rPr>
        <w:t>я</w:t>
      </w:r>
      <w:r w:rsidRPr="00F711A4">
        <w:rPr>
          <w:color w:val="000000"/>
        </w:rPr>
        <w:t>:</w:t>
      </w:r>
    </w:p>
    <w:p w:rsidR="00526D5D" w:rsidRPr="00F15707" w:rsidRDefault="00526D5D" w:rsidP="002D72F9">
      <w:pPr>
        <w:jc w:val="both"/>
        <w:rPr>
          <w:sz w:val="22"/>
          <w:szCs w:val="22"/>
        </w:rPr>
      </w:pPr>
      <w:r w:rsidRPr="00C53757">
        <w:rPr>
          <w:sz w:val="22"/>
          <w:szCs w:val="22"/>
        </w:rPr>
        <w:t>- торжественны</w:t>
      </w:r>
      <w:r w:rsidR="00F15707">
        <w:rPr>
          <w:sz w:val="22"/>
          <w:szCs w:val="22"/>
        </w:rPr>
        <w:t>й вечер, посвященный Дню матери</w:t>
      </w:r>
      <w:r w:rsidR="00F15707" w:rsidRPr="00F15707">
        <w:rPr>
          <w:sz w:val="22"/>
          <w:szCs w:val="22"/>
        </w:rPr>
        <w:t>;</w:t>
      </w:r>
    </w:p>
    <w:p w:rsidR="00526D5D" w:rsidRPr="00F15707" w:rsidRDefault="00526D5D" w:rsidP="002D72F9">
      <w:pPr>
        <w:jc w:val="both"/>
        <w:rPr>
          <w:sz w:val="22"/>
          <w:szCs w:val="22"/>
        </w:rPr>
      </w:pPr>
      <w:r w:rsidRPr="00C53757">
        <w:rPr>
          <w:sz w:val="22"/>
          <w:szCs w:val="22"/>
        </w:rPr>
        <w:t>- вечер памяти, посвященный Дню памя</w:t>
      </w:r>
      <w:r w:rsidR="00F15707">
        <w:rPr>
          <w:sz w:val="22"/>
          <w:szCs w:val="22"/>
        </w:rPr>
        <w:t>ти жертв политических репрессий</w:t>
      </w:r>
      <w:r w:rsidR="00F15707" w:rsidRPr="00F15707">
        <w:rPr>
          <w:sz w:val="22"/>
          <w:szCs w:val="22"/>
        </w:rPr>
        <w:t>;</w:t>
      </w:r>
    </w:p>
    <w:p w:rsidR="00526D5D" w:rsidRPr="00F15707" w:rsidRDefault="00526D5D" w:rsidP="002D72F9">
      <w:pPr>
        <w:jc w:val="both"/>
        <w:rPr>
          <w:sz w:val="22"/>
          <w:szCs w:val="22"/>
        </w:rPr>
      </w:pPr>
      <w:r w:rsidRPr="00C53757">
        <w:rPr>
          <w:sz w:val="22"/>
          <w:szCs w:val="22"/>
        </w:rPr>
        <w:t>- торжественный вечер, по</w:t>
      </w:r>
      <w:r w:rsidR="00F15707">
        <w:rPr>
          <w:sz w:val="22"/>
          <w:szCs w:val="22"/>
        </w:rPr>
        <w:t>священный Дню пожилого человека.</w:t>
      </w:r>
    </w:p>
    <w:p w:rsidR="00526D5D" w:rsidRPr="00F711A4" w:rsidRDefault="00526D5D" w:rsidP="00526D5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526D5D" w:rsidRDefault="00526D5D" w:rsidP="00526D5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Сроки и место исполнения обязательств</w:t>
      </w:r>
    </w:p>
    <w:p w:rsidR="00E22668" w:rsidRDefault="00E22668" w:rsidP="00F15707">
      <w:pPr>
        <w:autoSpaceDE w:val="0"/>
        <w:jc w:val="both"/>
        <w:rPr>
          <w:b/>
          <w:bCs/>
          <w:color w:val="000000"/>
        </w:rPr>
      </w:pPr>
    </w:p>
    <w:p w:rsidR="00526D5D" w:rsidRDefault="00526D5D" w:rsidP="00F15707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2.1. Сроки и место оказания услуг определяется в соответствии с техническим заданием, согласно  Приложению № 2.  </w:t>
      </w:r>
    </w:p>
    <w:p w:rsidR="00526D5D" w:rsidRDefault="00526D5D" w:rsidP="00F15707">
      <w:pPr>
        <w:jc w:val="both"/>
      </w:pPr>
      <w:r>
        <w:t>2.2. Приемка и оплата оказанных Исполнителем услуг производится в соответствии с разделами 3,4 настоящего контракта.</w:t>
      </w:r>
    </w:p>
    <w:p w:rsidR="00526D5D" w:rsidRDefault="00526D5D" w:rsidP="00526D5D"/>
    <w:p w:rsidR="00526D5D" w:rsidRDefault="00526D5D" w:rsidP="00526D5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Права и обязанности сторон</w:t>
      </w:r>
    </w:p>
    <w:p w:rsidR="00526D5D" w:rsidRPr="00215F60" w:rsidRDefault="00526D5D" w:rsidP="00526D5D">
      <w:pPr>
        <w:autoSpaceDE w:val="0"/>
        <w:ind w:left="720"/>
        <w:jc w:val="both"/>
      </w:pPr>
    </w:p>
    <w:p w:rsidR="00526D5D" w:rsidRPr="00215F60" w:rsidRDefault="00526D5D" w:rsidP="00526D5D">
      <w:pPr>
        <w:autoSpaceDE w:val="0"/>
        <w:jc w:val="both"/>
        <w:rPr>
          <w:color w:val="000000"/>
        </w:rPr>
      </w:pPr>
      <w:r w:rsidRPr="00215F60">
        <w:rPr>
          <w:color w:val="000000"/>
        </w:rPr>
        <w:t>3.1. Права Исполнителя:</w:t>
      </w:r>
    </w:p>
    <w:p w:rsidR="00526D5D" w:rsidRPr="00215F60" w:rsidRDefault="00526D5D" w:rsidP="00526D5D">
      <w:pPr>
        <w:jc w:val="both"/>
      </w:pPr>
      <w:r w:rsidRPr="00215F60">
        <w:rPr>
          <w:color w:val="000000"/>
        </w:rPr>
        <w:t xml:space="preserve">3.1.1. </w:t>
      </w:r>
      <w:r w:rsidRPr="00215F60"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526D5D" w:rsidRDefault="00526D5D" w:rsidP="00526D5D">
      <w:pPr>
        <w:autoSpaceDE w:val="0"/>
        <w:jc w:val="both"/>
      </w:pPr>
      <w:r w:rsidRPr="00215F60">
        <w:t xml:space="preserve">3.1.2.  </w:t>
      </w:r>
      <w:r w:rsidRPr="00215F60">
        <w:rPr>
          <w:color w:val="000000"/>
        </w:rPr>
        <w:t>Исполнитель вправе привлекать третьих лиц по согласованию с Заказчиком для оказания услуг, предусмотренных п.1.</w:t>
      </w:r>
      <w:r w:rsidR="00B76976">
        <w:rPr>
          <w:color w:val="000000"/>
        </w:rPr>
        <w:t>3</w:t>
      </w:r>
      <w:r w:rsidRPr="00215F60">
        <w:rPr>
          <w:color w:val="000000"/>
        </w:rPr>
        <w:t xml:space="preserve"> настоящего контракта. </w:t>
      </w:r>
    </w:p>
    <w:p w:rsidR="00526D5D" w:rsidRPr="004C41CA" w:rsidRDefault="00526D5D" w:rsidP="00526D5D">
      <w:pPr>
        <w:autoSpaceDE w:val="0"/>
        <w:jc w:val="both"/>
      </w:pPr>
      <w:r w:rsidRPr="00215F60">
        <w:rPr>
          <w:color w:val="000000"/>
        </w:rPr>
        <w:lastRenderedPageBreak/>
        <w:t>3.2. Права Заказчика:</w:t>
      </w:r>
    </w:p>
    <w:p w:rsidR="00526D5D" w:rsidRPr="00215F60" w:rsidRDefault="00526D5D" w:rsidP="00526D5D">
      <w:pPr>
        <w:autoSpaceDE w:val="0"/>
        <w:jc w:val="both"/>
        <w:rPr>
          <w:color w:val="000000"/>
        </w:rPr>
      </w:pPr>
      <w:r w:rsidRPr="00215F60">
        <w:rPr>
          <w:color w:val="000000"/>
        </w:rPr>
        <w:t>3.2.1. Заказчик вправе проверять ход и качество услуг, оказываемых Исполнителем, не вмешиваясь в его деятельность.</w:t>
      </w:r>
    </w:p>
    <w:p w:rsidR="00526D5D" w:rsidRPr="00215F60" w:rsidRDefault="00526D5D" w:rsidP="00526D5D">
      <w:pPr>
        <w:autoSpaceDE w:val="0"/>
        <w:jc w:val="both"/>
      </w:pPr>
      <w:r w:rsidRPr="00215F60">
        <w:rPr>
          <w:color w:val="000000"/>
        </w:rPr>
        <w:t>3.2.2. Если во время оказания услуг, предусмотренных п.1.</w:t>
      </w:r>
      <w:r w:rsidR="00B76976">
        <w:rPr>
          <w:color w:val="000000"/>
        </w:rPr>
        <w:t>3</w:t>
      </w:r>
      <w:r w:rsidRPr="00215F60">
        <w:rPr>
          <w:color w:val="000000"/>
        </w:rPr>
        <w:t xml:space="preserve">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</w:t>
      </w:r>
      <w:r w:rsidRPr="00215F60">
        <w:t xml:space="preserve"> </w:t>
      </w:r>
    </w:p>
    <w:p w:rsidR="00526D5D" w:rsidRPr="00215F60" w:rsidRDefault="00526D5D" w:rsidP="00526D5D">
      <w:pPr>
        <w:autoSpaceDE w:val="0"/>
        <w:jc w:val="both"/>
      </w:pPr>
      <w:r w:rsidRPr="00215F60">
        <w:t>3.3. Обязанности Исполнителя:</w:t>
      </w:r>
    </w:p>
    <w:p w:rsidR="00526D5D" w:rsidRPr="00215F60" w:rsidRDefault="00526D5D" w:rsidP="00526D5D">
      <w:pPr>
        <w:autoSpaceDE w:val="0"/>
        <w:jc w:val="both"/>
      </w:pPr>
      <w:r w:rsidRPr="00215F60">
        <w:t>3.3.1. Исполнитель обязан оказать услуги, предусмотренные п.1.</w:t>
      </w:r>
      <w:r w:rsidR="00B76976">
        <w:t>3</w:t>
      </w:r>
      <w:r w:rsidRPr="00215F60">
        <w:t xml:space="preserve"> настоящего контракта, качественно и в сроки, указанные в разделе 2 настоящего контракта.</w:t>
      </w:r>
    </w:p>
    <w:p w:rsidR="00526D5D" w:rsidRPr="00215F60" w:rsidRDefault="00526D5D" w:rsidP="00526D5D">
      <w:pPr>
        <w:jc w:val="both"/>
      </w:pPr>
      <w:r w:rsidRPr="00215F60">
        <w:t xml:space="preserve">3.3.2. Исполнитель обязан по окончании оказания услуг по настоящему контракту предоставить акт сдачи-приемки оказанных услуг Заказчику. </w:t>
      </w:r>
    </w:p>
    <w:p w:rsidR="00526D5D" w:rsidRPr="00215F60" w:rsidRDefault="00526D5D" w:rsidP="00526D5D">
      <w:pPr>
        <w:autoSpaceDE w:val="0"/>
        <w:jc w:val="both"/>
      </w:pPr>
      <w:r w:rsidRPr="00215F60">
        <w:t>3.4. Обязанности Заказчика:</w:t>
      </w:r>
    </w:p>
    <w:p w:rsidR="00526D5D" w:rsidRPr="00215F60" w:rsidRDefault="00526D5D" w:rsidP="00526D5D">
      <w:pPr>
        <w:autoSpaceDE w:val="0"/>
        <w:jc w:val="both"/>
      </w:pPr>
      <w:r w:rsidRPr="00215F60">
        <w:t xml:space="preserve">3.4.1. Заказчик обязан принять оказанные надлежащим образом услуги по акту сдачи-приемки оказанных услуг </w:t>
      </w:r>
    </w:p>
    <w:p w:rsidR="00526D5D" w:rsidRPr="00215F60" w:rsidRDefault="00526D5D" w:rsidP="00526D5D">
      <w:pPr>
        <w:jc w:val="both"/>
      </w:pPr>
      <w:r w:rsidRPr="00215F60">
        <w:t xml:space="preserve">3.4.2. Заказчик обязан оплатить оказанные ему услуги в сроки и </w:t>
      </w:r>
      <w:proofErr w:type="gramStart"/>
      <w:r w:rsidRPr="00215F60">
        <w:t>порядке</w:t>
      </w:r>
      <w:proofErr w:type="gramEnd"/>
      <w:r w:rsidRPr="00215F60">
        <w:t>, предусмотренные настоящим контрактом.</w:t>
      </w:r>
    </w:p>
    <w:p w:rsidR="00526D5D" w:rsidRPr="00215F60" w:rsidRDefault="00526D5D" w:rsidP="00526D5D">
      <w:pPr>
        <w:jc w:val="both"/>
      </w:pPr>
      <w:r w:rsidRPr="00215F60">
        <w:t>3.4.3. Заказчик назначает уполномоченного представителя: главного специалиста по культуре Аверкину Ирину Игоревну, ответственного за проверку хода и качества услуг, оказываемых Исполнителем, за принятие оказанных услуг и подписания акт сдачи-приемки оказанных услуг.</w:t>
      </w:r>
    </w:p>
    <w:p w:rsidR="00526D5D" w:rsidRPr="00215F60" w:rsidRDefault="00526D5D" w:rsidP="00526D5D">
      <w:pPr>
        <w:jc w:val="both"/>
      </w:pPr>
    </w:p>
    <w:p w:rsidR="00526D5D" w:rsidRDefault="00526D5D" w:rsidP="00526D5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Стоимость услуг, порядок оплаты.</w:t>
      </w:r>
    </w:p>
    <w:p w:rsidR="00526D5D" w:rsidRDefault="00526D5D" w:rsidP="00526D5D">
      <w:pPr>
        <w:autoSpaceDE w:val="0"/>
        <w:ind w:left="720"/>
        <w:rPr>
          <w:b/>
          <w:bCs/>
          <w:color w:val="000000"/>
        </w:rPr>
      </w:pPr>
    </w:p>
    <w:p w:rsidR="00526D5D" w:rsidRDefault="00526D5D" w:rsidP="00215B6A">
      <w:pPr>
        <w:autoSpaceDE w:val="0"/>
        <w:ind w:firstLine="426"/>
        <w:jc w:val="both"/>
      </w:pPr>
      <w:r>
        <w:t>4.1. Стоимость услуг по настоящему контракту составляет</w:t>
      </w:r>
      <w:proofErr w:type="gramStart"/>
      <w:r>
        <w:t xml:space="preserve"> _______(____________) </w:t>
      </w:r>
      <w:proofErr w:type="gramEnd"/>
      <w:r>
        <w:t>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</w:t>
      </w:r>
    </w:p>
    <w:p w:rsidR="00526D5D" w:rsidRDefault="00526D5D" w:rsidP="00215B6A">
      <w:pPr>
        <w:jc w:val="both"/>
      </w:pPr>
      <w:r>
        <w:t>4.2.  После   каждого проведенного  мероприятия  Исполнитель в течение 3 (трех) рабочих дней с момента оказания услуг предоставляет Заказчику:  акт сдачи-пр</w:t>
      </w:r>
      <w:r w:rsidR="00941E1C">
        <w:t>иемки оказанных услуг, текстово</w:t>
      </w:r>
      <w:r w:rsidR="00215B6A">
        <w:t>й</w:t>
      </w:r>
      <w:r>
        <w:t xml:space="preserve"> отчет,</w:t>
      </w:r>
      <w:r w:rsidR="00215B6A">
        <w:t xml:space="preserve"> акт на списание и копии чеков на приобретение </w:t>
      </w:r>
      <w:r w:rsidR="00404561">
        <w:t>подарков и сувенирной продукции</w:t>
      </w:r>
      <w:r w:rsidR="00215B6A">
        <w:t>,</w:t>
      </w:r>
      <w:r>
        <w:t xml:space="preserve">  фотоотчет о проведенном мероприятии,  счет (счет – фактуру). Заказчик обязан в течение 5 (пяти)  рабочих дней с момента получения от Исполнителя указанных актов подписать их,  либо представить в письменном виде мотивированные возражения. </w:t>
      </w:r>
    </w:p>
    <w:p w:rsidR="00526D5D" w:rsidRDefault="00526D5D" w:rsidP="00215B6A">
      <w:pPr>
        <w:jc w:val="both"/>
      </w:pPr>
      <w:r>
        <w:t xml:space="preserve">4.3. Выплаты Исполнителю в период действия настоящего контракта  производятся  после каждого проведенного Исполнителем мероприятия, указанного в Приложении № 2 к настоящему контракту, в течение 20 банковских  дней после подписания  акта сдачи – приемки оказанных  услуг сторонами настоящего контракта. </w:t>
      </w:r>
    </w:p>
    <w:p w:rsidR="00526D5D" w:rsidRDefault="00526D5D" w:rsidP="00215B6A">
      <w:pPr>
        <w:jc w:val="both"/>
      </w:pPr>
      <w:r>
        <w:t xml:space="preserve">4.4.  Заказчик производит приемку оказанных услуг  на соответствие сроков, объема и </w:t>
      </w:r>
      <w:bookmarkStart w:id="0" w:name="_GoBack"/>
      <w:bookmarkEnd w:id="0"/>
      <w:r>
        <w:t>качества услуг - требованиям, установленным настоящим контрактом.</w:t>
      </w:r>
    </w:p>
    <w:p w:rsidR="00526D5D" w:rsidRDefault="00526D5D" w:rsidP="00215B6A">
      <w:pPr>
        <w:jc w:val="both"/>
      </w:pPr>
      <w:r>
        <w:t xml:space="preserve">4.5. При предоставлении акта сдачи-приемки оказанных услуг допускается отклонение использованных средств между наименованиями расходов, указанных в Приложении №1,  в размере не более 5% от общей суммы  каждого мероприятия. </w:t>
      </w:r>
    </w:p>
    <w:p w:rsidR="00526D5D" w:rsidRDefault="00526D5D" w:rsidP="00526D5D"/>
    <w:p w:rsidR="00526D5D" w:rsidRDefault="00526D5D" w:rsidP="00526D5D">
      <w:pPr>
        <w:jc w:val="center"/>
      </w:pPr>
      <w:r>
        <w:rPr>
          <w:b/>
        </w:rPr>
        <w:t>5.</w:t>
      </w:r>
      <w:r>
        <w:t xml:space="preserve"> </w:t>
      </w:r>
      <w:r>
        <w:rPr>
          <w:b/>
        </w:rPr>
        <w:t xml:space="preserve">Ответственность сторон  за неисполнение </w:t>
      </w:r>
    </w:p>
    <w:p w:rsidR="00526D5D" w:rsidRDefault="00526D5D" w:rsidP="00526D5D">
      <w:pPr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обязательств.</w:t>
      </w:r>
    </w:p>
    <w:p w:rsidR="00526D5D" w:rsidRDefault="00526D5D" w:rsidP="00526D5D">
      <w:pPr>
        <w:jc w:val="both"/>
      </w:pPr>
    </w:p>
    <w:p w:rsidR="00526D5D" w:rsidRDefault="00526D5D" w:rsidP="00526D5D">
      <w:pPr>
        <w:autoSpaceDE w:val="0"/>
        <w:ind w:firstLine="426"/>
        <w:jc w:val="both"/>
      </w:pPr>
      <w:r>
        <w:t>5.1.За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526D5D" w:rsidRDefault="00526D5D" w:rsidP="00526D5D">
      <w:pPr>
        <w:jc w:val="both"/>
      </w:pPr>
      <w:r>
        <w:t xml:space="preserve">5.2. Исполнитель  несет ответственность за действия третьих лиц, привлекаемых им для оказания услуг, предусмотренных настоящим контрактом. </w:t>
      </w:r>
    </w:p>
    <w:p w:rsidR="00526D5D" w:rsidRDefault="00526D5D" w:rsidP="00526D5D">
      <w:pPr>
        <w:jc w:val="both"/>
      </w:pPr>
      <w:r>
        <w:lastRenderedPageBreak/>
        <w:t>5.3. Исполнитель  несет ответственность за некачественное оказание услуг в соответствии с российским гражданским законодательством.</w:t>
      </w:r>
    </w:p>
    <w:p w:rsidR="00526D5D" w:rsidRDefault="00526D5D" w:rsidP="00526D5D">
      <w:pPr>
        <w:jc w:val="both"/>
      </w:pPr>
      <w:r>
        <w:t>5.4.В случае просрочки исполнения Исполнителем обязательства, предусмотренного настоящим контрактом, Исполнитель 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526D5D" w:rsidRDefault="00526D5D" w:rsidP="00526D5D">
      <w:pPr>
        <w:jc w:val="both"/>
      </w:pPr>
      <w:r>
        <w:t>5.5.В случае просрочки исполнения Заказчиком обязательства, предусмотренного настоящим контрактом, Исполнитель 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526D5D" w:rsidRDefault="00526D5D" w:rsidP="00526D5D">
      <w:pPr>
        <w:jc w:val="both"/>
      </w:pPr>
      <w:r>
        <w:t>5.6.Уплата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526D5D" w:rsidRDefault="00526D5D" w:rsidP="00526D5D">
      <w:pPr>
        <w:jc w:val="both"/>
      </w:pPr>
      <w:r>
        <w:t>5.7.Сторона,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526D5D" w:rsidRDefault="00526D5D" w:rsidP="00526D5D">
      <w:pPr>
        <w:ind w:firstLine="720"/>
        <w:jc w:val="both"/>
      </w:pPr>
      <w:r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>
        <w:t>ств др</w:t>
      </w:r>
      <w:proofErr w:type="gramEnd"/>
      <w:r>
        <w:t xml:space="preserve">угую сторону не позднее 2 (двух)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526D5D" w:rsidRDefault="00526D5D" w:rsidP="00526D5D"/>
    <w:p w:rsidR="00526D5D" w:rsidRDefault="00526D5D" w:rsidP="00526D5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Разрешение споров между сторонами. </w:t>
      </w:r>
    </w:p>
    <w:p w:rsidR="00526D5D" w:rsidRDefault="00526D5D" w:rsidP="00526D5D">
      <w:pPr>
        <w:autoSpaceDE w:val="0"/>
        <w:ind w:left="720"/>
        <w:jc w:val="both"/>
      </w:pPr>
    </w:p>
    <w:p w:rsidR="00526D5D" w:rsidRDefault="00526D5D" w:rsidP="00526D5D">
      <w:pPr>
        <w:autoSpaceDE w:val="0"/>
        <w:ind w:firstLine="426"/>
        <w:jc w:val="both"/>
      </w:pPr>
      <w:r>
        <w:t>6.1.Правоотношения между сторонами по настоящему контракту регулируются законодательством Российской Федерации.</w:t>
      </w:r>
    </w:p>
    <w:p w:rsidR="00526D5D" w:rsidRDefault="00526D5D" w:rsidP="00526D5D">
      <w:pPr>
        <w:jc w:val="both"/>
      </w:pPr>
      <w:r>
        <w:t>6.2.В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526D5D" w:rsidRDefault="00526D5D" w:rsidP="00526D5D">
      <w:pPr>
        <w:jc w:val="both"/>
      </w:pPr>
      <w:r>
        <w:t>6.3.В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526D5D" w:rsidRDefault="00526D5D" w:rsidP="00526D5D"/>
    <w:p w:rsidR="00526D5D" w:rsidRDefault="00526D5D" w:rsidP="00526D5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Срок действия контракта и дополнительные условия</w:t>
      </w:r>
    </w:p>
    <w:p w:rsidR="00526D5D" w:rsidRDefault="00526D5D" w:rsidP="00526D5D">
      <w:pPr>
        <w:autoSpaceDE w:val="0"/>
        <w:ind w:left="720"/>
        <w:rPr>
          <w:b/>
          <w:bCs/>
          <w:color w:val="000000"/>
        </w:rPr>
      </w:pPr>
    </w:p>
    <w:p w:rsidR="00526D5D" w:rsidRDefault="00526D5D" w:rsidP="00526D5D">
      <w:pPr>
        <w:autoSpaceDE w:val="0"/>
        <w:ind w:firstLine="426"/>
        <w:jc w:val="both"/>
      </w:pPr>
      <w:r>
        <w:t>7.1.Настоящий контра</w:t>
      </w:r>
      <w:proofErr w:type="gramStart"/>
      <w:r>
        <w:t>кт вст</w:t>
      </w:r>
      <w:proofErr w:type="gramEnd"/>
      <w:r>
        <w:t>упает в силу со дня его подписания сторонами и действует до полного исполнения сторонами обязательств.</w:t>
      </w:r>
    </w:p>
    <w:p w:rsidR="00526D5D" w:rsidRDefault="00526D5D" w:rsidP="00526D5D">
      <w:pPr>
        <w:jc w:val="both"/>
      </w:pPr>
      <w:r>
        <w:t>7.2.По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526D5D" w:rsidRDefault="00526D5D" w:rsidP="00526D5D">
      <w:pPr>
        <w:jc w:val="both"/>
      </w:pPr>
      <w:r>
        <w:t>7.3.</w:t>
      </w:r>
      <w:proofErr w:type="gramStart"/>
      <w:r>
        <w:t>Контракт</w:t>
      </w:r>
      <w:proofErr w:type="gramEnd"/>
      <w:r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526D5D" w:rsidRDefault="00526D5D" w:rsidP="00526D5D">
      <w:pPr>
        <w:jc w:val="both"/>
      </w:pPr>
      <w:r>
        <w:t>7.4.Все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526D5D" w:rsidRDefault="00526D5D" w:rsidP="00526D5D">
      <w:pPr>
        <w:jc w:val="both"/>
      </w:pPr>
      <w:r>
        <w:t xml:space="preserve">7.5.Настоящий контракт подписан в двух экземплярах, имеющих одинаковую юридическую силу, по одному для каждой из сторон. </w:t>
      </w:r>
    </w:p>
    <w:p w:rsidR="00526D5D" w:rsidRDefault="00526D5D" w:rsidP="00526D5D">
      <w:pPr>
        <w:jc w:val="both"/>
      </w:pPr>
    </w:p>
    <w:p w:rsidR="00526D5D" w:rsidRDefault="00526D5D" w:rsidP="00526D5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Адреса, банковские реквизиты и подписи сторон</w:t>
      </w:r>
    </w:p>
    <w:p w:rsidR="00526D5D" w:rsidRDefault="00526D5D" w:rsidP="00526D5D">
      <w:pPr>
        <w:autoSpaceDE w:val="0"/>
        <w:ind w:left="720"/>
        <w:rPr>
          <w:b/>
          <w:bCs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5227"/>
        <w:gridCol w:w="4914"/>
      </w:tblGrid>
      <w:tr w:rsidR="00526D5D" w:rsidTr="008F7C03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526D5D" w:rsidRDefault="00526D5D" w:rsidP="008F7C03">
            <w:pPr>
              <w:autoSpaceDE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Заказчик:</w:t>
            </w:r>
          </w:p>
          <w:p w:rsidR="00526D5D" w:rsidRDefault="00526D5D" w:rsidP="008F7C03">
            <w:pPr>
              <w:autoSpaceDE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526D5D" w:rsidRDefault="00526D5D" w:rsidP="008F7C03">
            <w:r>
              <w:t xml:space="preserve">города Перми </w:t>
            </w:r>
          </w:p>
          <w:p w:rsidR="00526D5D" w:rsidRDefault="00526D5D" w:rsidP="008F7C03">
            <w:pPr>
              <w:autoSpaceDE w:val="0"/>
            </w:pPr>
            <w:r>
              <w:t>614014, г. Пермь, ул. Уральская, 36</w:t>
            </w:r>
          </w:p>
          <w:p w:rsidR="00526D5D" w:rsidRDefault="00526D5D" w:rsidP="008F7C03">
            <w:r>
              <w:t>Банковские реквизиты:</w:t>
            </w:r>
          </w:p>
          <w:p w:rsidR="00526D5D" w:rsidRDefault="00526D5D" w:rsidP="008F7C03">
            <w:proofErr w:type="gramStart"/>
            <w:r>
              <w:t xml:space="preserve">УФК по Пермскому краю (ДФ г. Перми, </w:t>
            </w:r>
            <w:proofErr w:type="gramEnd"/>
          </w:p>
          <w:p w:rsidR="00526D5D" w:rsidRDefault="00526D5D" w:rsidP="008F7C03">
            <w:proofErr w:type="gramStart"/>
            <w:r>
              <w:t>л</w:t>
            </w:r>
            <w:proofErr w:type="gramEnd"/>
            <w:r>
              <w:t xml:space="preserve">/с 02563000380, Администрация Мотовилихинского района </w:t>
            </w:r>
          </w:p>
          <w:p w:rsidR="00526D5D" w:rsidRDefault="00526D5D" w:rsidP="008F7C03">
            <w:r>
              <w:t xml:space="preserve">города Перми, </w:t>
            </w:r>
            <w:proofErr w:type="gramStart"/>
            <w:r>
              <w:t>л</w:t>
            </w:r>
            <w:proofErr w:type="gramEnd"/>
            <w:r>
              <w:t>/с 02933013746)</w:t>
            </w:r>
          </w:p>
          <w:p w:rsidR="00526D5D" w:rsidRDefault="00526D5D" w:rsidP="008F7C03">
            <w:proofErr w:type="gramStart"/>
            <w:r>
              <w:t>Р</w:t>
            </w:r>
            <w:proofErr w:type="gramEnd"/>
            <w:r>
              <w:t xml:space="preserve">/счет: 40204810300000000006 </w:t>
            </w:r>
          </w:p>
          <w:p w:rsidR="00526D5D" w:rsidRDefault="00526D5D" w:rsidP="008F7C03">
            <w:r>
              <w:t>ГРКЦ ГУ Банка России по Пермскому краю г. Пермь</w:t>
            </w:r>
          </w:p>
          <w:p w:rsidR="00526D5D" w:rsidRDefault="00526D5D" w:rsidP="008F7C03">
            <w:r>
              <w:t>ИНН/КПП: 5906012420 / 590601001</w:t>
            </w:r>
          </w:p>
          <w:p w:rsidR="00526D5D" w:rsidRDefault="00526D5D" w:rsidP="008F7C03">
            <w:r>
              <w:t xml:space="preserve">БИК: 045773001 ОГРН 1025901377611 </w:t>
            </w:r>
          </w:p>
          <w:p w:rsidR="00526D5D" w:rsidRDefault="00526D5D" w:rsidP="008F7C03">
            <w:r>
              <w:t>ОКАТО 57401000000  ОКПО 04038264</w:t>
            </w:r>
          </w:p>
          <w:p w:rsidR="00526D5D" w:rsidRDefault="00526D5D" w:rsidP="008F7C03">
            <w:r>
              <w:t xml:space="preserve">Глава администрации </w:t>
            </w:r>
          </w:p>
          <w:p w:rsidR="00526D5D" w:rsidRDefault="00526D5D" w:rsidP="008F7C03">
            <w:r>
              <w:t>Мотовилихинского района города Перми</w:t>
            </w:r>
          </w:p>
          <w:p w:rsidR="00526D5D" w:rsidRDefault="00526D5D" w:rsidP="008F7C03">
            <w:pPr>
              <w:autoSpaceDE w:val="0"/>
            </w:pPr>
            <w:r>
              <w:t>_______________________ С.В.Мальцев</w:t>
            </w:r>
            <w:r>
              <w:rPr>
                <w:b/>
                <w:color w:val="000000"/>
              </w:rPr>
              <w:t xml:space="preserve"> </w:t>
            </w:r>
          </w:p>
          <w:p w:rsidR="00526D5D" w:rsidRDefault="00526D5D" w:rsidP="008F7C03">
            <w:r>
              <w:rPr>
                <w:b/>
                <w:color w:val="000000"/>
              </w:rPr>
              <w:t>«____»______________</w:t>
            </w:r>
            <w:r>
              <w:rPr>
                <w:color w:val="000000"/>
              </w:rPr>
              <w:t>2012 г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526D5D" w:rsidRDefault="00526D5D" w:rsidP="008F7C03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Исполнитель:</w:t>
            </w:r>
          </w:p>
          <w:p w:rsidR="00526D5D" w:rsidRDefault="00526D5D" w:rsidP="008F7C03">
            <w:r>
              <w:t>Полное наименование:</w:t>
            </w:r>
          </w:p>
          <w:p w:rsidR="00526D5D" w:rsidRDefault="00526D5D" w:rsidP="008F7C03"/>
          <w:p w:rsidR="00526D5D" w:rsidRDefault="00526D5D" w:rsidP="008F7C03">
            <w:r>
              <w:t>Сокращенное наименование:</w:t>
            </w:r>
          </w:p>
          <w:p w:rsidR="00526D5D" w:rsidRDefault="00526D5D" w:rsidP="008F7C03"/>
          <w:p w:rsidR="00526D5D" w:rsidRDefault="00526D5D" w:rsidP="008F7C03">
            <w:r>
              <w:t>Адрес:</w:t>
            </w:r>
          </w:p>
          <w:p w:rsidR="00526D5D" w:rsidRDefault="00526D5D" w:rsidP="008F7C03">
            <w:r>
              <w:t>ИНН/КПП</w:t>
            </w:r>
          </w:p>
          <w:p w:rsidR="00526D5D" w:rsidRDefault="00526D5D" w:rsidP="008F7C03">
            <w:r>
              <w:t>Банковские реквизиты:</w:t>
            </w:r>
          </w:p>
          <w:p w:rsidR="00526D5D" w:rsidRDefault="00526D5D" w:rsidP="008F7C03"/>
          <w:p w:rsidR="00526D5D" w:rsidRDefault="00526D5D" w:rsidP="008F7C03"/>
          <w:p w:rsidR="00526D5D" w:rsidRDefault="00526D5D" w:rsidP="008F7C03"/>
          <w:p w:rsidR="00526D5D" w:rsidRDefault="00526D5D" w:rsidP="008F7C03"/>
          <w:p w:rsidR="00526D5D" w:rsidRDefault="00526D5D" w:rsidP="008F7C03"/>
          <w:p w:rsidR="00526D5D" w:rsidRDefault="00526D5D" w:rsidP="008F7C03"/>
          <w:p w:rsidR="00526D5D" w:rsidRDefault="00526D5D" w:rsidP="008F7C03"/>
          <w:p w:rsidR="00526D5D" w:rsidRDefault="00526D5D" w:rsidP="008F7C03"/>
          <w:p w:rsidR="00526D5D" w:rsidRDefault="00526D5D" w:rsidP="008F7C03"/>
          <w:p w:rsidR="00526D5D" w:rsidRDefault="00526D5D" w:rsidP="008F7C03">
            <w:r>
              <w:t>__________________/____________/</w:t>
            </w:r>
          </w:p>
          <w:p w:rsidR="00526D5D" w:rsidRDefault="00526D5D" w:rsidP="008F7C03">
            <w:pPr>
              <w:spacing w:after="200" w:line="276" w:lineRule="auto"/>
            </w:pPr>
            <w:r>
              <w:t>«____»___________________2012 г.</w:t>
            </w:r>
          </w:p>
        </w:tc>
      </w:tr>
    </w:tbl>
    <w:p w:rsidR="00B93DF0" w:rsidRDefault="00B93DF0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526D5D" w:rsidRDefault="00526D5D"/>
    <w:p w:rsidR="008314B9" w:rsidRDefault="008314B9"/>
    <w:p w:rsidR="008314B9" w:rsidRDefault="008314B9"/>
    <w:p w:rsidR="008314B9" w:rsidRDefault="008314B9"/>
    <w:p w:rsidR="008314B9" w:rsidRDefault="008314B9"/>
    <w:p w:rsidR="008314B9" w:rsidRDefault="008314B9"/>
    <w:p w:rsidR="00425D8C" w:rsidRDefault="00425D8C"/>
    <w:p w:rsidR="00425D8C" w:rsidRDefault="00425D8C"/>
    <w:p w:rsidR="008314B9" w:rsidRDefault="008314B9"/>
    <w:p w:rsidR="00F15707" w:rsidRDefault="00F15707" w:rsidP="00F15707"/>
    <w:p w:rsidR="00F15707" w:rsidRDefault="00F15707" w:rsidP="00F15707">
      <w:pPr>
        <w:rPr>
          <w:bCs/>
          <w:color w:val="000000"/>
        </w:rPr>
      </w:pPr>
    </w:p>
    <w:p w:rsidR="00F15707" w:rsidRPr="00F711A4" w:rsidRDefault="00F15707" w:rsidP="00F15707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lastRenderedPageBreak/>
        <w:t>Приложение № 1</w:t>
      </w:r>
    </w:p>
    <w:p w:rsidR="00F15707" w:rsidRPr="00F711A4" w:rsidRDefault="00F15707" w:rsidP="00F15707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>к проекту контракта</w:t>
      </w:r>
    </w:p>
    <w:p w:rsidR="00F15707" w:rsidRPr="00F711A4" w:rsidRDefault="00F15707" w:rsidP="00F15707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 xml:space="preserve">на оказание услуги </w:t>
      </w:r>
    </w:p>
    <w:p w:rsidR="00F15707" w:rsidRPr="00F711A4" w:rsidRDefault="00F15707" w:rsidP="00F15707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 xml:space="preserve">по организации и проведению </w:t>
      </w:r>
    </w:p>
    <w:p w:rsidR="00F15707" w:rsidRPr="00F711A4" w:rsidRDefault="00F15707" w:rsidP="00F15707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 xml:space="preserve">районных мероприятий </w:t>
      </w:r>
    </w:p>
    <w:p w:rsidR="00F15707" w:rsidRPr="00F711A4" w:rsidRDefault="00F15707" w:rsidP="00F15707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>по организации досуга населения</w:t>
      </w:r>
    </w:p>
    <w:p w:rsidR="00F15707" w:rsidRPr="00F711A4" w:rsidRDefault="00F15707" w:rsidP="00F15707">
      <w:pPr>
        <w:jc w:val="right"/>
        <w:rPr>
          <w:bCs/>
          <w:color w:val="000000"/>
        </w:rPr>
      </w:pPr>
    </w:p>
    <w:p w:rsidR="00F15707" w:rsidRPr="00F711A4" w:rsidRDefault="00F15707" w:rsidP="00F15707">
      <w:pPr>
        <w:jc w:val="right"/>
      </w:pPr>
    </w:p>
    <w:p w:rsidR="00F15707" w:rsidRPr="00F711A4" w:rsidRDefault="00F15707" w:rsidP="00F15707">
      <w:pPr>
        <w:jc w:val="right"/>
      </w:pPr>
    </w:p>
    <w:p w:rsidR="00F15707" w:rsidRPr="00F711A4" w:rsidRDefault="00F15707" w:rsidP="00F15707">
      <w:pPr>
        <w:jc w:val="center"/>
        <w:rPr>
          <w:b/>
        </w:rPr>
      </w:pPr>
      <w:r w:rsidRPr="00F711A4">
        <w:rPr>
          <w:b/>
        </w:rPr>
        <w:t>ПЕРЕЧЕНЬ РАСХОДОВ</w:t>
      </w:r>
    </w:p>
    <w:p w:rsidR="00F15707" w:rsidRPr="00F711A4" w:rsidRDefault="00F15707" w:rsidP="00F15707">
      <w:pPr>
        <w:jc w:val="both"/>
        <w:rPr>
          <w:color w:val="000000"/>
        </w:rPr>
      </w:pPr>
    </w:p>
    <w:p w:rsidR="00F15707" w:rsidRPr="00F15707" w:rsidRDefault="00F15707" w:rsidP="00F15707">
      <w:pPr>
        <w:jc w:val="center"/>
        <w:rPr>
          <w:b/>
        </w:rPr>
      </w:pPr>
      <w:r>
        <w:rPr>
          <w:b/>
          <w:sz w:val="22"/>
          <w:szCs w:val="22"/>
        </w:rPr>
        <w:t>Т</w:t>
      </w:r>
      <w:r w:rsidRPr="00F15707">
        <w:rPr>
          <w:b/>
          <w:sz w:val="22"/>
          <w:szCs w:val="22"/>
        </w:rPr>
        <w:t>оржественный вечер, посвященный Дню матери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7006"/>
        <w:gridCol w:w="1892"/>
      </w:tblGrid>
      <w:tr w:rsidR="00F15707" w:rsidRPr="00A71D7F" w:rsidTr="00972085">
        <w:tc>
          <w:tcPr>
            <w:tcW w:w="686" w:type="dxa"/>
          </w:tcPr>
          <w:p w:rsidR="00F15707" w:rsidRPr="00A71D7F" w:rsidRDefault="00F15707" w:rsidP="00972085">
            <w:pPr>
              <w:jc w:val="center"/>
            </w:pPr>
            <w:r w:rsidRPr="00A71D7F">
              <w:t>№</w:t>
            </w:r>
          </w:p>
          <w:p w:rsidR="00F15707" w:rsidRPr="00A71D7F" w:rsidRDefault="00F15707" w:rsidP="00972085">
            <w:pPr>
              <w:jc w:val="center"/>
            </w:pPr>
            <w:r w:rsidRPr="00A71D7F">
              <w:t>п.п.</w:t>
            </w:r>
          </w:p>
        </w:tc>
        <w:tc>
          <w:tcPr>
            <w:tcW w:w="7875" w:type="dxa"/>
          </w:tcPr>
          <w:p w:rsidR="00F15707" w:rsidRPr="00A71D7F" w:rsidRDefault="00F15707" w:rsidP="00972085">
            <w:pPr>
              <w:jc w:val="center"/>
            </w:pPr>
            <w:r w:rsidRPr="00A71D7F">
              <w:t>Наименование расходов</w:t>
            </w:r>
          </w:p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  <w:r w:rsidRPr="00A71D7F">
              <w:t>Сумма</w:t>
            </w:r>
          </w:p>
          <w:p w:rsidR="00F15707" w:rsidRPr="00A71D7F" w:rsidRDefault="00F15707" w:rsidP="00972085">
            <w:pPr>
              <w:jc w:val="center"/>
            </w:pPr>
            <w:r w:rsidRPr="00A71D7F">
              <w:t>(в рублях)</w:t>
            </w: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/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/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>
            <w:pPr>
              <w:rPr>
                <w:b/>
              </w:rPr>
            </w:pPr>
            <w:r w:rsidRPr="00A71D7F">
              <w:rPr>
                <w:b/>
              </w:rPr>
              <w:t>Итого</w:t>
            </w:r>
          </w:p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  <w:rPr>
                <w:b/>
              </w:rPr>
            </w:pPr>
          </w:p>
        </w:tc>
      </w:tr>
    </w:tbl>
    <w:p w:rsidR="00F15707" w:rsidRDefault="00F15707" w:rsidP="00F15707">
      <w:r>
        <w:tab/>
      </w:r>
      <w:r>
        <w:tab/>
      </w:r>
      <w:r>
        <w:tab/>
      </w:r>
    </w:p>
    <w:p w:rsidR="00F15707" w:rsidRDefault="00F15707" w:rsidP="00F15707">
      <w:pPr>
        <w:jc w:val="both"/>
      </w:pPr>
    </w:p>
    <w:p w:rsidR="00F15707" w:rsidRPr="00F15707" w:rsidRDefault="00F15707" w:rsidP="00F15707">
      <w:pPr>
        <w:jc w:val="center"/>
        <w:rPr>
          <w:b/>
        </w:rPr>
      </w:pPr>
      <w:r w:rsidRPr="00F15707">
        <w:rPr>
          <w:b/>
          <w:sz w:val="22"/>
          <w:szCs w:val="22"/>
        </w:rPr>
        <w:t>Вечер памяти, посвященный Дню памяти жертв политических репрессий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7006"/>
        <w:gridCol w:w="1892"/>
      </w:tblGrid>
      <w:tr w:rsidR="00F15707" w:rsidRPr="00A71D7F" w:rsidTr="00972085">
        <w:tc>
          <w:tcPr>
            <w:tcW w:w="686" w:type="dxa"/>
          </w:tcPr>
          <w:p w:rsidR="00F15707" w:rsidRPr="00A71D7F" w:rsidRDefault="00F15707" w:rsidP="00972085">
            <w:pPr>
              <w:jc w:val="center"/>
            </w:pPr>
            <w:r w:rsidRPr="00A71D7F">
              <w:t>№</w:t>
            </w:r>
          </w:p>
          <w:p w:rsidR="00F15707" w:rsidRPr="00A71D7F" w:rsidRDefault="00F15707" w:rsidP="00972085">
            <w:pPr>
              <w:jc w:val="center"/>
            </w:pPr>
            <w:r w:rsidRPr="00A71D7F">
              <w:t>п.п.</w:t>
            </w:r>
          </w:p>
        </w:tc>
        <w:tc>
          <w:tcPr>
            <w:tcW w:w="7875" w:type="dxa"/>
          </w:tcPr>
          <w:p w:rsidR="00F15707" w:rsidRPr="00A71D7F" w:rsidRDefault="00F15707" w:rsidP="00972085">
            <w:pPr>
              <w:jc w:val="center"/>
            </w:pPr>
            <w:r w:rsidRPr="00A71D7F">
              <w:t>Наименование расходов</w:t>
            </w:r>
          </w:p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  <w:r w:rsidRPr="00A71D7F">
              <w:t>Сумма</w:t>
            </w:r>
          </w:p>
          <w:p w:rsidR="00F15707" w:rsidRPr="00A71D7F" w:rsidRDefault="00F15707" w:rsidP="00972085">
            <w:pPr>
              <w:jc w:val="center"/>
            </w:pPr>
            <w:r w:rsidRPr="00A71D7F">
              <w:t>(в рублях)</w:t>
            </w: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/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/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>
            <w:pPr>
              <w:rPr>
                <w:b/>
              </w:rPr>
            </w:pPr>
            <w:r w:rsidRPr="00A71D7F">
              <w:rPr>
                <w:b/>
              </w:rPr>
              <w:t>Итого</w:t>
            </w:r>
          </w:p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  <w:rPr>
                <w:b/>
              </w:rPr>
            </w:pPr>
          </w:p>
        </w:tc>
      </w:tr>
    </w:tbl>
    <w:p w:rsidR="00F15707" w:rsidRDefault="00F15707" w:rsidP="00F15707">
      <w:r>
        <w:tab/>
      </w:r>
      <w:r>
        <w:tab/>
      </w:r>
      <w:r>
        <w:tab/>
      </w:r>
    </w:p>
    <w:p w:rsidR="00F15707" w:rsidRDefault="00F15707" w:rsidP="00F15707">
      <w:pPr>
        <w:jc w:val="center"/>
      </w:pPr>
    </w:p>
    <w:p w:rsidR="00F15707" w:rsidRPr="00F15707" w:rsidRDefault="00F15707" w:rsidP="00F15707">
      <w:pPr>
        <w:jc w:val="center"/>
        <w:rPr>
          <w:b/>
        </w:rPr>
      </w:pPr>
      <w:r w:rsidRPr="00F15707">
        <w:rPr>
          <w:b/>
          <w:sz w:val="22"/>
          <w:szCs w:val="22"/>
        </w:rPr>
        <w:t>Торжественный вечер, посвященный Дню пожилого человека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7006"/>
        <w:gridCol w:w="1892"/>
      </w:tblGrid>
      <w:tr w:rsidR="00F15707" w:rsidRPr="00A71D7F" w:rsidTr="00972085">
        <w:tc>
          <w:tcPr>
            <w:tcW w:w="686" w:type="dxa"/>
          </w:tcPr>
          <w:p w:rsidR="00F15707" w:rsidRPr="00A71D7F" w:rsidRDefault="00F15707" w:rsidP="00972085">
            <w:pPr>
              <w:jc w:val="center"/>
            </w:pPr>
            <w:r w:rsidRPr="00A71D7F">
              <w:t>№</w:t>
            </w:r>
          </w:p>
          <w:p w:rsidR="00F15707" w:rsidRPr="00A71D7F" w:rsidRDefault="00F15707" w:rsidP="00972085">
            <w:pPr>
              <w:jc w:val="center"/>
            </w:pPr>
            <w:r w:rsidRPr="00A71D7F">
              <w:t>п.п.</w:t>
            </w:r>
          </w:p>
        </w:tc>
        <w:tc>
          <w:tcPr>
            <w:tcW w:w="7875" w:type="dxa"/>
          </w:tcPr>
          <w:p w:rsidR="00F15707" w:rsidRPr="00A71D7F" w:rsidRDefault="00F15707" w:rsidP="00972085">
            <w:pPr>
              <w:jc w:val="center"/>
            </w:pPr>
            <w:r w:rsidRPr="00A71D7F">
              <w:t>Наименование расходов</w:t>
            </w:r>
          </w:p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  <w:r w:rsidRPr="00A71D7F">
              <w:t>Сумма</w:t>
            </w:r>
          </w:p>
          <w:p w:rsidR="00F15707" w:rsidRPr="00A71D7F" w:rsidRDefault="00F15707" w:rsidP="00972085">
            <w:pPr>
              <w:jc w:val="center"/>
            </w:pPr>
            <w:r w:rsidRPr="00A71D7F">
              <w:t>(в рублях)</w:t>
            </w: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/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/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</w:pPr>
          </w:p>
        </w:tc>
      </w:tr>
      <w:tr w:rsidR="00F15707" w:rsidRPr="00A71D7F" w:rsidTr="00972085">
        <w:tc>
          <w:tcPr>
            <w:tcW w:w="686" w:type="dxa"/>
          </w:tcPr>
          <w:p w:rsidR="00F15707" w:rsidRPr="00A71D7F" w:rsidRDefault="00F15707" w:rsidP="00972085"/>
        </w:tc>
        <w:tc>
          <w:tcPr>
            <w:tcW w:w="7875" w:type="dxa"/>
          </w:tcPr>
          <w:p w:rsidR="00F15707" w:rsidRPr="00A71D7F" w:rsidRDefault="00F15707" w:rsidP="00972085">
            <w:pPr>
              <w:rPr>
                <w:b/>
              </w:rPr>
            </w:pPr>
            <w:r w:rsidRPr="00A71D7F">
              <w:rPr>
                <w:b/>
              </w:rPr>
              <w:t>Итого</w:t>
            </w:r>
          </w:p>
        </w:tc>
        <w:tc>
          <w:tcPr>
            <w:tcW w:w="2037" w:type="dxa"/>
          </w:tcPr>
          <w:p w:rsidR="00F15707" w:rsidRPr="00A71D7F" w:rsidRDefault="00F15707" w:rsidP="00972085">
            <w:pPr>
              <w:jc w:val="center"/>
              <w:rPr>
                <w:b/>
              </w:rPr>
            </w:pPr>
          </w:p>
        </w:tc>
      </w:tr>
    </w:tbl>
    <w:p w:rsidR="00F15707" w:rsidRPr="00F711A4" w:rsidRDefault="00F15707" w:rsidP="00F15707">
      <w:r w:rsidRPr="00F711A4">
        <w:tab/>
      </w:r>
      <w:r w:rsidRPr="00F711A4">
        <w:tab/>
      </w:r>
      <w:r w:rsidRPr="00F711A4">
        <w:tab/>
      </w:r>
    </w:p>
    <w:p w:rsidR="00F15707" w:rsidRPr="00F711A4" w:rsidRDefault="00F15707" w:rsidP="00F15707">
      <w:pPr>
        <w:jc w:val="both"/>
        <w:rPr>
          <w:color w:val="000000"/>
        </w:rPr>
      </w:pPr>
    </w:p>
    <w:p w:rsidR="00F15707" w:rsidRPr="00F711A4" w:rsidRDefault="00F15707" w:rsidP="00F15707">
      <w:r w:rsidRPr="00F711A4">
        <w:tab/>
      </w:r>
      <w:r w:rsidRPr="00F711A4">
        <w:tab/>
      </w:r>
      <w:r w:rsidRPr="00F711A4">
        <w:tab/>
      </w:r>
    </w:p>
    <w:p w:rsidR="00F15707" w:rsidRPr="00F711A4" w:rsidRDefault="00F15707" w:rsidP="00F15707"/>
    <w:tbl>
      <w:tblPr>
        <w:tblW w:w="0" w:type="auto"/>
        <w:tblLook w:val="01E0"/>
      </w:tblPr>
      <w:tblGrid>
        <w:gridCol w:w="4785"/>
        <w:gridCol w:w="4785"/>
      </w:tblGrid>
      <w:tr w:rsidR="00F15707" w:rsidRPr="00A71D7F" w:rsidTr="00972085">
        <w:trPr>
          <w:trHeight w:val="1941"/>
        </w:trPr>
        <w:tc>
          <w:tcPr>
            <w:tcW w:w="4785" w:type="dxa"/>
          </w:tcPr>
          <w:p w:rsidR="00F15707" w:rsidRPr="00A71D7F" w:rsidRDefault="00F15707" w:rsidP="00972085">
            <w:pPr>
              <w:jc w:val="both"/>
              <w:rPr>
                <w:bCs/>
                <w:color w:val="000000"/>
              </w:rPr>
            </w:pPr>
            <w:r w:rsidRPr="00A71D7F">
              <w:t xml:space="preserve"> </w:t>
            </w:r>
            <w:r w:rsidRPr="00A71D7F">
              <w:rPr>
                <w:bCs/>
                <w:color w:val="000000"/>
              </w:rPr>
              <w:t>ЗАКАЗЧИК:</w:t>
            </w:r>
            <w:r w:rsidRPr="00A71D7F">
              <w:rPr>
                <w:bCs/>
                <w:color w:val="000000"/>
              </w:rPr>
              <w:tab/>
            </w:r>
          </w:p>
          <w:p w:rsidR="00F15707" w:rsidRDefault="00F15707" w:rsidP="00972085">
            <w:pPr>
              <w:rPr>
                <w:bCs/>
                <w:color w:val="000000"/>
              </w:rPr>
            </w:pPr>
            <w:r w:rsidRPr="00A71D7F">
              <w:rPr>
                <w:bCs/>
                <w:color w:val="000000"/>
              </w:rPr>
              <w:t xml:space="preserve"> </w:t>
            </w:r>
          </w:p>
          <w:p w:rsidR="00941E1C" w:rsidRDefault="00941E1C" w:rsidP="00972085">
            <w:pPr>
              <w:rPr>
                <w:bCs/>
                <w:color w:val="000000"/>
              </w:rPr>
            </w:pPr>
          </w:p>
          <w:p w:rsidR="00941E1C" w:rsidRPr="00A71D7F" w:rsidRDefault="00941E1C" w:rsidP="00941E1C">
            <w:pPr>
              <w:ind w:left="720"/>
              <w:jc w:val="both"/>
              <w:rPr>
                <w:bCs/>
                <w:color w:val="000000"/>
              </w:rPr>
            </w:pPr>
          </w:p>
        </w:tc>
        <w:tc>
          <w:tcPr>
            <w:tcW w:w="4785" w:type="dxa"/>
          </w:tcPr>
          <w:p w:rsidR="00F15707" w:rsidRPr="00A71D7F" w:rsidRDefault="00F15707" w:rsidP="00972085">
            <w:pPr>
              <w:jc w:val="both"/>
              <w:rPr>
                <w:bCs/>
                <w:color w:val="000000"/>
              </w:rPr>
            </w:pPr>
            <w:r w:rsidRPr="00A71D7F">
              <w:rPr>
                <w:bCs/>
                <w:color w:val="000000"/>
              </w:rPr>
              <w:t xml:space="preserve">ИСПОЛНИТЕЛЬ: </w:t>
            </w:r>
          </w:p>
          <w:p w:rsidR="00F15707" w:rsidRPr="00A71D7F" w:rsidRDefault="00F15707" w:rsidP="00972085">
            <w:pPr>
              <w:rPr>
                <w:bCs/>
                <w:color w:val="000000"/>
              </w:rPr>
            </w:pPr>
          </w:p>
          <w:p w:rsidR="00F15707" w:rsidRPr="00A71D7F" w:rsidRDefault="00F15707" w:rsidP="00972085">
            <w:pPr>
              <w:rPr>
                <w:bCs/>
                <w:color w:val="000000"/>
              </w:rPr>
            </w:pPr>
          </w:p>
          <w:p w:rsidR="00F15707" w:rsidRPr="00A71D7F" w:rsidRDefault="00F15707" w:rsidP="00972085">
            <w:pPr>
              <w:rPr>
                <w:bCs/>
                <w:color w:val="000000"/>
              </w:rPr>
            </w:pPr>
          </w:p>
          <w:p w:rsidR="00F15707" w:rsidRDefault="00F15707" w:rsidP="00972085">
            <w:pPr>
              <w:rPr>
                <w:bCs/>
                <w:color w:val="000000"/>
              </w:rPr>
            </w:pPr>
            <w:r w:rsidRPr="00A71D7F">
              <w:rPr>
                <w:bCs/>
                <w:color w:val="000000"/>
              </w:rPr>
              <w:t xml:space="preserve"> </w:t>
            </w:r>
          </w:p>
          <w:p w:rsidR="00F15707" w:rsidRDefault="00F15707" w:rsidP="00972085">
            <w:pPr>
              <w:rPr>
                <w:bCs/>
                <w:color w:val="000000"/>
              </w:rPr>
            </w:pPr>
          </w:p>
          <w:p w:rsidR="00F15707" w:rsidRDefault="00F15707" w:rsidP="00972085">
            <w:pPr>
              <w:rPr>
                <w:bCs/>
                <w:color w:val="000000"/>
              </w:rPr>
            </w:pPr>
          </w:p>
          <w:p w:rsidR="00F15707" w:rsidRDefault="00F15707" w:rsidP="00972085">
            <w:pPr>
              <w:rPr>
                <w:bCs/>
                <w:color w:val="000000"/>
              </w:rPr>
            </w:pPr>
          </w:p>
          <w:p w:rsidR="00F15707" w:rsidRDefault="00F15707" w:rsidP="00972085">
            <w:pPr>
              <w:rPr>
                <w:bCs/>
                <w:color w:val="000000"/>
              </w:rPr>
            </w:pPr>
          </w:p>
          <w:p w:rsidR="00F15707" w:rsidRDefault="00F15707" w:rsidP="00972085">
            <w:pPr>
              <w:rPr>
                <w:bCs/>
                <w:color w:val="000000"/>
              </w:rPr>
            </w:pPr>
          </w:p>
          <w:p w:rsidR="00F15707" w:rsidRDefault="00F15707" w:rsidP="00972085">
            <w:pPr>
              <w:rPr>
                <w:bCs/>
                <w:color w:val="000000"/>
              </w:rPr>
            </w:pPr>
          </w:p>
          <w:p w:rsidR="00F15707" w:rsidRDefault="00F15707" w:rsidP="00972085">
            <w:pPr>
              <w:rPr>
                <w:bCs/>
                <w:color w:val="000000"/>
              </w:rPr>
            </w:pPr>
          </w:p>
          <w:p w:rsidR="00F15707" w:rsidRPr="00A71D7F" w:rsidRDefault="00F15707" w:rsidP="00972085">
            <w:pPr>
              <w:rPr>
                <w:bCs/>
                <w:color w:val="000000"/>
              </w:rPr>
            </w:pPr>
          </w:p>
        </w:tc>
      </w:tr>
    </w:tbl>
    <w:p w:rsidR="00F15707" w:rsidRDefault="00F15707" w:rsidP="00526D5D">
      <w:pPr>
        <w:jc w:val="right"/>
        <w:rPr>
          <w:bCs/>
          <w:color w:val="000000"/>
        </w:rPr>
      </w:pPr>
    </w:p>
    <w:p w:rsidR="00526D5D" w:rsidRDefault="00526D5D" w:rsidP="00526D5D">
      <w:pPr>
        <w:tabs>
          <w:tab w:val="left" w:pos="1440"/>
        </w:tabs>
        <w:jc w:val="both"/>
        <w:rPr>
          <w:b/>
          <w:u w:val="single"/>
        </w:rPr>
      </w:pPr>
    </w:p>
    <w:p w:rsidR="00526D5D" w:rsidRDefault="00526D5D" w:rsidP="00526D5D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 2</w:t>
      </w:r>
    </w:p>
    <w:p w:rsidR="00526D5D" w:rsidRDefault="00526D5D" w:rsidP="00526D5D">
      <w:pPr>
        <w:jc w:val="right"/>
      </w:pPr>
      <w:r>
        <w:t>к проекту контракта</w:t>
      </w:r>
    </w:p>
    <w:p w:rsidR="00526D5D" w:rsidRDefault="00526D5D" w:rsidP="00526D5D">
      <w:pPr>
        <w:jc w:val="right"/>
      </w:pPr>
      <w:r>
        <w:t xml:space="preserve">на оказание услуги </w:t>
      </w:r>
    </w:p>
    <w:p w:rsidR="00526D5D" w:rsidRDefault="00526D5D" w:rsidP="00526D5D">
      <w:pPr>
        <w:jc w:val="right"/>
      </w:pPr>
      <w:r>
        <w:t xml:space="preserve">по организации и проведению </w:t>
      </w:r>
    </w:p>
    <w:p w:rsidR="00526D5D" w:rsidRDefault="00526D5D" w:rsidP="00526D5D">
      <w:pPr>
        <w:jc w:val="right"/>
      </w:pPr>
      <w:r>
        <w:t xml:space="preserve">районных мероприятий </w:t>
      </w:r>
    </w:p>
    <w:p w:rsidR="00526D5D" w:rsidRDefault="00526D5D" w:rsidP="00526D5D">
      <w:pPr>
        <w:tabs>
          <w:tab w:val="left" w:pos="1440"/>
        </w:tabs>
        <w:jc w:val="right"/>
        <w:rPr>
          <w:bCs/>
          <w:color w:val="000000"/>
        </w:rPr>
      </w:pPr>
      <w:r>
        <w:rPr>
          <w:bCs/>
          <w:color w:val="000000"/>
        </w:rPr>
        <w:t>по организации досуга населения</w:t>
      </w:r>
    </w:p>
    <w:p w:rsidR="00526D5D" w:rsidRDefault="00526D5D" w:rsidP="00526D5D">
      <w:pPr>
        <w:tabs>
          <w:tab w:val="left" w:pos="1440"/>
        </w:tabs>
        <w:jc w:val="right"/>
        <w:rPr>
          <w:bCs/>
          <w:color w:val="000000"/>
        </w:rPr>
      </w:pPr>
    </w:p>
    <w:p w:rsidR="00526D5D" w:rsidRDefault="00526D5D" w:rsidP="00526D5D">
      <w:pPr>
        <w:tabs>
          <w:tab w:val="left" w:pos="1440"/>
        </w:tabs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ТЕХНИЧЕСКОЕ ЗАДИНИЕ</w:t>
      </w:r>
    </w:p>
    <w:p w:rsidR="00526D5D" w:rsidRPr="00F15707" w:rsidRDefault="00F15707" w:rsidP="00F15707">
      <w:pPr>
        <w:tabs>
          <w:tab w:val="left" w:pos="1440"/>
        </w:tabs>
        <w:rPr>
          <w:b/>
          <w:bCs/>
          <w:color w:val="000000"/>
          <w:u w:val="single"/>
        </w:rPr>
      </w:pPr>
      <w:r w:rsidRPr="00F15707">
        <w:rPr>
          <w:b/>
          <w:color w:val="000000"/>
          <w:u w:val="single"/>
        </w:rPr>
        <w:t xml:space="preserve">В рамках </w:t>
      </w:r>
      <w:proofErr w:type="spellStart"/>
      <w:r w:rsidRPr="00F15707">
        <w:rPr>
          <w:b/>
          <w:color w:val="000000"/>
          <w:u w:val="single"/>
        </w:rPr>
        <w:t>ДопКР</w:t>
      </w:r>
      <w:proofErr w:type="spellEnd"/>
      <w:r w:rsidRPr="00F15707">
        <w:rPr>
          <w:b/>
          <w:color w:val="000000"/>
          <w:u w:val="single"/>
        </w:rPr>
        <w:t xml:space="preserve"> 120 «Районные мероприятия по организации досуга населения»:</w:t>
      </w:r>
    </w:p>
    <w:p w:rsidR="00B44B2E" w:rsidRPr="00185712" w:rsidRDefault="00B44B2E" w:rsidP="00B44B2E">
      <w:pPr>
        <w:jc w:val="both"/>
        <w:rPr>
          <w:b/>
          <w:u w:val="single"/>
        </w:rPr>
      </w:pPr>
      <w:r w:rsidRPr="00185712">
        <w:rPr>
          <w:b/>
          <w:u w:val="single"/>
        </w:rPr>
        <w:t>Оказание услуг по организации и проведению торжест</w:t>
      </w:r>
      <w:r w:rsidR="00185712" w:rsidRPr="00185712">
        <w:rPr>
          <w:b/>
          <w:u w:val="single"/>
        </w:rPr>
        <w:t xml:space="preserve">венного вечера, посвященного </w:t>
      </w:r>
      <w:r w:rsidRPr="00185712">
        <w:rPr>
          <w:b/>
          <w:u w:val="single"/>
        </w:rPr>
        <w:t>Дню матери:</w:t>
      </w:r>
    </w:p>
    <w:p w:rsidR="00CC227A" w:rsidRPr="00C5037C" w:rsidRDefault="00CC227A" w:rsidP="00C6260F">
      <w:pPr>
        <w:jc w:val="both"/>
        <w:rPr>
          <w:b/>
        </w:rPr>
      </w:pPr>
      <w:r w:rsidRPr="00C5037C">
        <w:rPr>
          <w:b/>
        </w:rPr>
        <w:t>1Сроки оказания услуги:</w:t>
      </w:r>
      <w:r>
        <w:rPr>
          <w:b/>
        </w:rPr>
        <w:t xml:space="preserve"> </w:t>
      </w:r>
      <w:r w:rsidR="00C6260F">
        <w:rPr>
          <w:b/>
        </w:rPr>
        <w:t>ноябрь</w:t>
      </w:r>
      <w:r w:rsidRPr="00C5037C">
        <w:rPr>
          <w:b/>
        </w:rPr>
        <w:t xml:space="preserve"> 2012 года (даты и время по согласованию с Заказчиком).</w:t>
      </w:r>
    </w:p>
    <w:p w:rsidR="00675A6B" w:rsidRDefault="00675A6B" w:rsidP="00675A6B">
      <w:pPr>
        <w:tabs>
          <w:tab w:val="left" w:pos="142"/>
        </w:tabs>
        <w:ind w:left="-284"/>
        <w:jc w:val="both"/>
        <w:rPr>
          <w:b/>
          <w:color w:val="000000"/>
        </w:rPr>
      </w:pPr>
      <w:r>
        <w:rPr>
          <w:b/>
          <w:color w:val="000000"/>
        </w:rPr>
        <w:t xml:space="preserve">     2. Место оказания услуги: г. Пермь, Мотовилихинский район (по согласованию с   Заказчиком).</w:t>
      </w:r>
    </w:p>
    <w:p w:rsidR="00B44B2E" w:rsidRPr="00185712" w:rsidRDefault="00675A6B" w:rsidP="00675A6B">
      <w:pPr>
        <w:jc w:val="both"/>
      </w:pPr>
      <w:r w:rsidRPr="00185712">
        <w:t xml:space="preserve"> </w:t>
      </w:r>
      <w:r w:rsidR="00B44B2E" w:rsidRPr="00185712">
        <w:t>3. Согласование с Заказчиком по сроку и месту оказания услуги осуществляется за 20 дней до начала проведения мероприятия.</w:t>
      </w:r>
    </w:p>
    <w:p w:rsidR="00B44B2E" w:rsidRPr="00185712" w:rsidRDefault="00B44B2E" w:rsidP="00C6260F">
      <w:pPr>
        <w:jc w:val="both"/>
      </w:pPr>
      <w:r w:rsidRPr="00185712">
        <w:t>4</w:t>
      </w:r>
      <w:r w:rsidR="00185712">
        <w:t>.</w:t>
      </w:r>
      <w:r w:rsidRPr="00185712">
        <w:t xml:space="preserve"> Создание оригинального сценария, отражающего тематику мероприятия, посвященного Дню матери. </w:t>
      </w:r>
      <w:r w:rsidR="00604C45">
        <w:t>Обязательное согласование с Заказчиком за 7 дней до мероприятия.</w:t>
      </w:r>
    </w:p>
    <w:p w:rsidR="00B44B2E" w:rsidRPr="00185712" w:rsidRDefault="00B44B2E" w:rsidP="00C6260F">
      <w:pPr>
        <w:jc w:val="both"/>
      </w:pPr>
      <w:r w:rsidRPr="00185712">
        <w:t>5</w:t>
      </w:r>
      <w:r w:rsidR="00514B5A">
        <w:t>.</w:t>
      </w:r>
      <w:r w:rsidRPr="00185712">
        <w:t xml:space="preserve"> Наличие в сценарии выраженной сюжетной линии, церемонии открытия торжественного вечера официальными лицами, награждение лучших матерей района, не менее 5 человек по согласованию с Заказчиком. </w:t>
      </w:r>
    </w:p>
    <w:p w:rsidR="00B44B2E" w:rsidRPr="00185712" w:rsidRDefault="00B44B2E" w:rsidP="00C6260F">
      <w:pPr>
        <w:jc w:val="both"/>
      </w:pPr>
      <w:r w:rsidRPr="00185712">
        <w:t>6</w:t>
      </w:r>
      <w:r w:rsidR="00514B5A">
        <w:t>.</w:t>
      </w:r>
      <w:r w:rsidRPr="00185712">
        <w:t xml:space="preserve"> Концертная программа с учетом тематики мероприятия рассчитанной на все  категории зрителей, с участием не менее трех профессиональных творческих коллективов разных жанров с качественным, профессиональным уровнем исполнения. </w:t>
      </w:r>
    </w:p>
    <w:p w:rsidR="00B44B2E" w:rsidRPr="00185712" w:rsidRDefault="00514B5A" w:rsidP="00C6260F">
      <w:pPr>
        <w:jc w:val="both"/>
      </w:pPr>
      <w:r>
        <w:t>7.</w:t>
      </w:r>
      <w:r w:rsidR="00B44B2E" w:rsidRPr="00185712">
        <w:t xml:space="preserve"> Обеспечение </w:t>
      </w:r>
      <w:r w:rsidR="00604C45">
        <w:t>работы профессиональных ведущих</w:t>
      </w:r>
      <w:r w:rsidR="00B44B2E" w:rsidRPr="00185712">
        <w:t>.</w:t>
      </w:r>
    </w:p>
    <w:p w:rsidR="00B44B2E" w:rsidRPr="00185712" w:rsidRDefault="005D6037" w:rsidP="00C6260F">
      <w:pPr>
        <w:jc w:val="both"/>
      </w:pPr>
      <w:r>
        <w:t>8</w:t>
      </w:r>
      <w:r w:rsidR="00514B5A">
        <w:t>.</w:t>
      </w:r>
      <w:r w:rsidR="00B44B2E" w:rsidRPr="00185712">
        <w:t xml:space="preserve"> Художественное оформление </w:t>
      </w:r>
      <w:r w:rsidR="00C2535F" w:rsidRPr="00FB3B5C">
        <w:t xml:space="preserve">места проведения </w:t>
      </w:r>
      <w:r w:rsidR="00B44B2E" w:rsidRPr="00185712">
        <w:t xml:space="preserve">с учетом тематики мероприятия. Оформление фойе воздушными шарами. Эскизы согласовать с Заказчиком. </w:t>
      </w:r>
    </w:p>
    <w:p w:rsidR="00B44B2E" w:rsidRPr="00185712" w:rsidRDefault="005D6037" w:rsidP="00C6260F">
      <w:pPr>
        <w:jc w:val="both"/>
      </w:pPr>
      <w:r>
        <w:t>9</w:t>
      </w:r>
      <w:r w:rsidR="00604C45">
        <w:t>.</w:t>
      </w:r>
      <w:r w:rsidR="00B44B2E" w:rsidRPr="00185712">
        <w:t xml:space="preserve"> Техническое обеспечение мероприятия: комплект аппаратуры мощностью не менее 2 кВт, четырех микрофонов на стойках, из них два радиомикрофона, трансляция высококачественных фонограмм.</w:t>
      </w:r>
    </w:p>
    <w:p w:rsidR="00B44B2E" w:rsidRPr="00185712" w:rsidRDefault="00604C45" w:rsidP="00C6260F">
      <w:pPr>
        <w:jc w:val="both"/>
      </w:pPr>
      <w:r>
        <w:t>1</w:t>
      </w:r>
      <w:r w:rsidR="005D6037">
        <w:t>0</w:t>
      </w:r>
      <w:r>
        <w:t>.</w:t>
      </w:r>
      <w:r w:rsidR="00B44B2E" w:rsidRPr="00185712">
        <w:t xml:space="preserve"> Транспортные расходы за счет средств Исполнителя мероприятия.</w:t>
      </w:r>
    </w:p>
    <w:p w:rsidR="00B44B2E" w:rsidRPr="00185712" w:rsidRDefault="00604C45" w:rsidP="00C6260F">
      <w:pPr>
        <w:jc w:val="both"/>
      </w:pPr>
      <w:r>
        <w:t>1</w:t>
      </w:r>
      <w:r w:rsidR="005D6037">
        <w:t>1</w:t>
      </w:r>
      <w:r>
        <w:t>.</w:t>
      </w:r>
      <w:r w:rsidR="00B44B2E" w:rsidRPr="00185712">
        <w:t xml:space="preserve">Наличие информации для жителей района о проведении мероприятия: изготовление афиш формата А-3 в цвете, не менее 200 шт., пригласительных билетов в количестве не менее </w:t>
      </w:r>
      <w:r w:rsidR="008C4879">
        <w:t>500</w:t>
      </w:r>
      <w:r w:rsidR="00B44B2E" w:rsidRPr="00185712">
        <w:t xml:space="preserve"> шт., в тексте необходимо указать наименование мероприятия, дата, время и место. Эскизы согласовать с Заказчиком.</w:t>
      </w:r>
    </w:p>
    <w:p w:rsidR="00B44B2E" w:rsidRPr="00185712" w:rsidRDefault="00604C45" w:rsidP="00C6260F">
      <w:pPr>
        <w:jc w:val="both"/>
      </w:pPr>
      <w:r>
        <w:t>1</w:t>
      </w:r>
      <w:r w:rsidR="005D6037">
        <w:t>2</w:t>
      </w:r>
      <w:r>
        <w:t>.</w:t>
      </w:r>
      <w:r w:rsidR="00B44B2E" w:rsidRPr="00185712">
        <w:t xml:space="preserve"> Распространение  афиш и пригласительных билетов среди жителей района не позднее </w:t>
      </w:r>
      <w:r w:rsidR="00C2535F">
        <w:t>8</w:t>
      </w:r>
      <w:r w:rsidR="00B44B2E" w:rsidRPr="00185712">
        <w:t xml:space="preserve"> дней до начала мероприятия.</w:t>
      </w:r>
    </w:p>
    <w:p w:rsidR="00B44B2E" w:rsidRPr="00185712" w:rsidRDefault="00604C45" w:rsidP="00C6260F">
      <w:pPr>
        <w:jc w:val="both"/>
      </w:pPr>
      <w:r>
        <w:t>1</w:t>
      </w:r>
      <w:r w:rsidR="005D6037">
        <w:t>3</w:t>
      </w:r>
      <w:r>
        <w:t>.</w:t>
      </w:r>
      <w:r w:rsidR="00B44B2E" w:rsidRPr="00185712">
        <w:t xml:space="preserve"> Приобретение подарков, в виде сертификатов и букетов цветов для награждения 5  лучших матерей района на общую сумму не менее 10 000 рублей. </w:t>
      </w:r>
    </w:p>
    <w:p w:rsidR="00B44B2E" w:rsidRPr="009F533C" w:rsidRDefault="00C2535F" w:rsidP="00C6260F">
      <w:pPr>
        <w:jc w:val="both"/>
        <w:rPr>
          <w:b/>
          <w:color w:val="000000"/>
          <w:u w:val="single"/>
        </w:rPr>
      </w:pPr>
      <w:r>
        <w:t>1</w:t>
      </w:r>
      <w:r w:rsidR="005D6037">
        <w:t>4</w:t>
      </w:r>
      <w:r>
        <w:t>.</w:t>
      </w:r>
      <w:r w:rsidR="00B44B2E" w:rsidRPr="00185712">
        <w:t xml:space="preserve"> </w:t>
      </w:r>
      <w:r w:rsidR="009F533C" w:rsidRPr="00395309">
        <w:t xml:space="preserve">Обязательное </w:t>
      </w:r>
      <w:r w:rsidR="009F533C" w:rsidRPr="00F7187D">
        <w:t>предоставление фотоматериалов и видеоматериалов на электронном носителе</w:t>
      </w:r>
      <w:r w:rsidR="009F533C">
        <w:t>.</w:t>
      </w:r>
    </w:p>
    <w:p w:rsidR="00B44B2E" w:rsidRPr="00185712" w:rsidRDefault="00C2535F" w:rsidP="00C6260F">
      <w:pPr>
        <w:jc w:val="both"/>
      </w:pPr>
      <w:r>
        <w:t>1</w:t>
      </w:r>
      <w:r w:rsidR="005D6037">
        <w:t>5</w:t>
      </w:r>
      <w:r>
        <w:t>.</w:t>
      </w:r>
      <w:r w:rsidR="00B44B2E" w:rsidRPr="00185712">
        <w:t xml:space="preserve"> Продолжительность мероприятия не менее двух часов.</w:t>
      </w:r>
    </w:p>
    <w:p w:rsidR="00B44B2E" w:rsidRPr="00185712" w:rsidRDefault="00C2535F" w:rsidP="00C6260F">
      <w:pPr>
        <w:jc w:val="both"/>
      </w:pPr>
      <w:r>
        <w:t>1</w:t>
      </w:r>
      <w:r w:rsidR="005D6037">
        <w:t>6</w:t>
      </w:r>
      <w:r>
        <w:t>.</w:t>
      </w:r>
      <w:r w:rsidR="00B44B2E" w:rsidRPr="00185712">
        <w:t xml:space="preserve"> Предоставление  Заказчику пресс-релиза  не  позднее, чем  за  10  дней  до проведения мероприятия.</w:t>
      </w:r>
    </w:p>
    <w:p w:rsidR="00B44B2E" w:rsidRPr="00185712" w:rsidRDefault="00C2535F" w:rsidP="00C6260F">
      <w:pPr>
        <w:jc w:val="both"/>
      </w:pPr>
      <w:r>
        <w:t>1</w:t>
      </w:r>
      <w:r w:rsidR="005D6037">
        <w:t>7</w:t>
      </w:r>
      <w:r>
        <w:t>.</w:t>
      </w:r>
      <w:r w:rsidR="00B44B2E" w:rsidRPr="00185712">
        <w:t xml:space="preserve"> Предоставление полного текстового  и финансового отчетов по завершению мероприятий.</w:t>
      </w:r>
    </w:p>
    <w:p w:rsidR="00941E1C" w:rsidRDefault="005D6037" w:rsidP="00941E1C">
      <w:pPr>
        <w:jc w:val="both"/>
      </w:pPr>
      <w:r>
        <w:t>18</w:t>
      </w:r>
      <w:r w:rsidR="00C2535F">
        <w:t>.</w:t>
      </w:r>
      <w:r w:rsidR="00B44B2E" w:rsidRPr="00185712">
        <w:t xml:space="preserve"> Опубликование информации о проведении</w:t>
      </w:r>
      <w:r w:rsidR="007C14A7">
        <w:t xml:space="preserve"> праздничного мероприятия в СМИ, </w:t>
      </w:r>
      <w:r w:rsidR="00B44B2E" w:rsidRPr="00185712">
        <w:t>анонсом мероприятия и итог</w:t>
      </w:r>
      <w:r w:rsidR="007C14A7">
        <w:t>и</w:t>
      </w:r>
      <w:r w:rsidR="00B44B2E" w:rsidRPr="00185712">
        <w:t xml:space="preserve"> проведения мероприятия</w:t>
      </w:r>
      <w:r w:rsidR="00941E1C">
        <w:t xml:space="preserve">, </w:t>
      </w:r>
      <w:r w:rsidR="00941E1C" w:rsidRPr="008C4B51">
        <w:t xml:space="preserve">текст должен быть согласован с Заказчиком. </w:t>
      </w:r>
    </w:p>
    <w:p w:rsidR="00B44B2E" w:rsidRDefault="00B44B2E" w:rsidP="00C6260F">
      <w:pPr>
        <w:jc w:val="both"/>
      </w:pPr>
      <w:r w:rsidRPr="00185712">
        <w:t xml:space="preserve"> </w:t>
      </w:r>
    </w:p>
    <w:p w:rsidR="00941E1C" w:rsidRDefault="00941E1C" w:rsidP="00C6260F">
      <w:pPr>
        <w:jc w:val="both"/>
      </w:pPr>
    </w:p>
    <w:p w:rsidR="00C2535F" w:rsidRPr="00185712" w:rsidRDefault="00C2535F" w:rsidP="00B44B2E">
      <w:pPr>
        <w:ind w:left="360"/>
        <w:jc w:val="both"/>
      </w:pPr>
    </w:p>
    <w:p w:rsidR="00B44B2E" w:rsidRPr="00185712" w:rsidRDefault="00B44B2E" w:rsidP="00B44B2E">
      <w:pPr>
        <w:jc w:val="both"/>
        <w:rPr>
          <w:b/>
          <w:u w:val="single"/>
        </w:rPr>
      </w:pPr>
      <w:r w:rsidRPr="00185712">
        <w:rPr>
          <w:b/>
          <w:u w:val="single"/>
        </w:rPr>
        <w:t>Оказание услуг по организации и проведению вечера памяти, посвященного Дню памяти жертв политических репрессий:</w:t>
      </w:r>
    </w:p>
    <w:p w:rsidR="00C6260F" w:rsidRPr="00C5037C" w:rsidRDefault="00C6260F" w:rsidP="00C6260F">
      <w:pPr>
        <w:jc w:val="both"/>
        <w:rPr>
          <w:b/>
        </w:rPr>
      </w:pPr>
      <w:r w:rsidRPr="00C5037C">
        <w:rPr>
          <w:b/>
        </w:rPr>
        <w:t>1</w:t>
      </w:r>
      <w:r>
        <w:rPr>
          <w:b/>
        </w:rPr>
        <w:t xml:space="preserve">. </w:t>
      </w:r>
      <w:r w:rsidRPr="00C5037C">
        <w:rPr>
          <w:b/>
        </w:rPr>
        <w:t>Сроки оказания услуги:</w:t>
      </w:r>
      <w:r>
        <w:rPr>
          <w:b/>
        </w:rPr>
        <w:t xml:space="preserve"> октябрь </w:t>
      </w:r>
      <w:r w:rsidRPr="00C5037C">
        <w:rPr>
          <w:b/>
        </w:rPr>
        <w:t>2012 года (даты и время по согласованию с Заказчиком).</w:t>
      </w:r>
    </w:p>
    <w:p w:rsidR="00675A6B" w:rsidRDefault="00675A6B" w:rsidP="00675A6B">
      <w:pPr>
        <w:tabs>
          <w:tab w:val="left" w:pos="142"/>
        </w:tabs>
        <w:ind w:left="-284"/>
        <w:jc w:val="both"/>
        <w:rPr>
          <w:b/>
          <w:color w:val="000000"/>
        </w:rPr>
      </w:pPr>
      <w:r>
        <w:rPr>
          <w:b/>
        </w:rPr>
        <w:t xml:space="preserve">     </w:t>
      </w:r>
      <w:r>
        <w:rPr>
          <w:b/>
          <w:color w:val="000000"/>
        </w:rPr>
        <w:t>2. Место оказания услуги: г. Пермь, Мотовилихинский район (по согласованию с Заказчиком).</w:t>
      </w:r>
    </w:p>
    <w:p w:rsidR="00B44B2E" w:rsidRPr="00185712" w:rsidRDefault="00675A6B" w:rsidP="00675A6B">
      <w:pPr>
        <w:jc w:val="both"/>
      </w:pPr>
      <w:r>
        <w:t xml:space="preserve"> </w:t>
      </w:r>
      <w:r w:rsidR="00C6260F">
        <w:t>3</w:t>
      </w:r>
      <w:r w:rsidR="00CC227A">
        <w:t>.</w:t>
      </w:r>
      <w:r w:rsidR="00B44B2E" w:rsidRPr="00185712">
        <w:t xml:space="preserve"> Создание оригинального сценария, отражающего тематику мероприятия. Обязательн</w:t>
      </w:r>
      <w:r w:rsidR="00C6260F">
        <w:t>ое согласование с Заказчиком за 7 дней до проведения мероприятия.</w:t>
      </w:r>
    </w:p>
    <w:p w:rsidR="00B44B2E" w:rsidRPr="00185712" w:rsidRDefault="00C6260F" w:rsidP="00C6260F">
      <w:pPr>
        <w:jc w:val="both"/>
      </w:pPr>
      <w:r>
        <w:t>4</w:t>
      </w:r>
      <w:r w:rsidR="00CC227A">
        <w:t>.</w:t>
      </w:r>
      <w:r w:rsidR="00B44B2E" w:rsidRPr="00185712">
        <w:t xml:space="preserve">Наличие в сценарии выраженной сюжетной линии, церемонии открытия торжественного вечера. </w:t>
      </w:r>
    </w:p>
    <w:p w:rsidR="00B44B2E" w:rsidRPr="00185712" w:rsidRDefault="00C6260F" w:rsidP="00C6260F">
      <w:pPr>
        <w:jc w:val="both"/>
      </w:pPr>
      <w:r>
        <w:t>5.</w:t>
      </w:r>
      <w:r w:rsidR="00B44B2E" w:rsidRPr="00185712">
        <w:t>Продолжительность мероприятия не менее двух часов.</w:t>
      </w:r>
    </w:p>
    <w:p w:rsidR="00B44B2E" w:rsidRPr="00185712" w:rsidRDefault="00C6260F" w:rsidP="00C6260F">
      <w:pPr>
        <w:jc w:val="both"/>
      </w:pPr>
      <w:r>
        <w:t>6.</w:t>
      </w:r>
      <w:r w:rsidRPr="00C6260F">
        <w:t xml:space="preserve"> </w:t>
      </w:r>
      <w:r w:rsidRPr="00185712">
        <w:t xml:space="preserve">Художественное оформление </w:t>
      </w:r>
      <w:r w:rsidRPr="00FB3B5C">
        <w:t xml:space="preserve">места проведения </w:t>
      </w:r>
      <w:r w:rsidRPr="00185712">
        <w:t>с учетом тематики мероприятия.</w:t>
      </w:r>
    </w:p>
    <w:p w:rsidR="00B44B2E" w:rsidRPr="00185712" w:rsidRDefault="00C6260F" w:rsidP="00C6260F">
      <w:pPr>
        <w:jc w:val="both"/>
      </w:pPr>
      <w:r>
        <w:t>7.</w:t>
      </w:r>
      <w:r w:rsidR="00B44B2E" w:rsidRPr="00185712">
        <w:t xml:space="preserve"> </w:t>
      </w:r>
      <w:r w:rsidRPr="00185712">
        <w:t xml:space="preserve">Обеспечение </w:t>
      </w:r>
      <w:r>
        <w:t>работы профессиональных ведущих</w:t>
      </w:r>
      <w:r w:rsidRPr="00185712">
        <w:t>.</w:t>
      </w:r>
    </w:p>
    <w:p w:rsidR="00B44B2E" w:rsidRPr="00185712" w:rsidRDefault="00C6260F" w:rsidP="00C6260F">
      <w:pPr>
        <w:jc w:val="both"/>
      </w:pPr>
      <w:r>
        <w:t xml:space="preserve">8. </w:t>
      </w:r>
      <w:r w:rsidRPr="00185712">
        <w:t xml:space="preserve">Концертная программа </w:t>
      </w:r>
      <w:r>
        <w:t xml:space="preserve">с участием творческих коллективов </w:t>
      </w:r>
      <w:r w:rsidR="00B44B2E" w:rsidRPr="00185712">
        <w:t>Мотовилихинского района города Перми.</w:t>
      </w:r>
    </w:p>
    <w:p w:rsidR="00B44B2E" w:rsidRPr="00185712" w:rsidRDefault="00C6260F" w:rsidP="00C6260F">
      <w:pPr>
        <w:jc w:val="both"/>
      </w:pPr>
      <w:r>
        <w:t xml:space="preserve">9. </w:t>
      </w:r>
      <w:r w:rsidR="00B44B2E" w:rsidRPr="00185712">
        <w:t xml:space="preserve">Изготовление и распространение пригласительных билетов </w:t>
      </w:r>
      <w:r>
        <w:t>не менее</w:t>
      </w:r>
      <w:r w:rsidR="00B44B2E" w:rsidRPr="00185712">
        <w:t xml:space="preserve"> 50 шт. Эскиз </w:t>
      </w:r>
      <w:r>
        <w:t>согласовать с Заказчиком</w:t>
      </w:r>
      <w:r w:rsidR="00B44B2E" w:rsidRPr="00185712">
        <w:t>.</w:t>
      </w:r>
    </w:p>
    <w:p w:rsidR="00B44B2E" w:rsidRPr="00185712" w:rsidRDefault="00C6260F" w:rsidP="00C6260F">
      <w:pPr>
        <w:jc w:val="both"/>
      </w:pPr>
      <w:r>
        <w:t>1</w:t>
      </w:r>
      <w:r w:rsidR="009F533C">
        <w:t>0</w:t>
      </w:r>
      <w:r>
        <w:t>.</w:t>
      </w:r>
      <w:r w:rsidR="00B44B2E" w:rsidRPr="00185712">
        <w:t xml:space="preserve"> Организация чаепития для приглашенных на мероприятие, в количестве 50 человек, на сумму не менее 7 000 рублей</w:t>
      </w:r>
      <w:r>
        <w:t>. Меню согласовать с Заказчиком</w:t>
      </w:r>
      <w:r w:rsidR="00B44B2E" w:rsidRPr="00185712">
        <w:t>.</w:t>
      </w:r>
    </w:p>
    <w:p w:rsidR="00B44B2E" w:rsidRPr="00185712" w:rsidRDefault="00C6260F" w:rsidP="00C6260F">
      <w:pPr>
        <w:jc w:val="both"/>
      </w:pPr>
      <w:r>
        <w:t>1</w:t>
      </w:r>
      <w:r w:rsidR="009F533C">
        <w:t>1</w:t>
      </w:r>
      <w:r>
        <w:t>.</w:t>
      </w:r>
      <w:r w:rsidR="00B44B2E" w:rsidRPr="00185712">
        <w:t>Приобретение сувенирной продукции для участников мероприятия, на сумму не менее 2 000 рублей.</w:t>
      </w:r>
    </w:p>
    <w:p w:rsidR="00B44B2E" w:rsidRPr="00185712" w:rsidRDefault="00C6260F" w:rsidP="00C6260F">
      <w:pPr>
        <w:jc w:val="both"/>
      </w:pPr>
      <w:r>
        <w:t>1</w:t>
      </w:r>
      <w:r w:rsidR="009F533C">
        <w:t>2</w:t>
      </w:r>
      <w:r>
        <w:t>.</w:t>
      </w:r>
      <w:r w:rsidR="00B44B2E" w:rsidRPr="00185712">
        <w:t>Техническое обеспечение мероприятия, комплект аппаратуры мощностью 1 КВТ, проигрыватели, наличие двух микрофонов.</w:t>
      </w:r>
    </w:p>
    <w:p w:rsidR="00B44B2E" w:rsidRPr="00185712" w:rsidRDefault="00C6260F" w:rsidP="00C6260F">
      <w:pPr>
        <w:jc w:val="both"/>
      </w:pPr>
      <w:r>
        <w:t>1</w:t>
      </w:r>
      <w:r w:rsidR="009F533C">
        <w:t>3</w:t>
      </w:r>
      <w:r>
        <w:t>.</w:t>
      </w:r>
      <w:r w:rsidR="00B44B2E" w:rsidRPr="00185712">
        <w:t xml:space="preserve">Присутствие врача с комплектом медицинских препаратов на мероприятии. </w:t>
      </w:r>
    </w:p>
    <w:p w:rsidR="009F533C" w:rsidRPr="00C5037C" w:rsidRDefault="00C6260F" w:rsidP="009F533C">
      <w:pPr>
        <w:jc w:val="both"/>
        <w:rPr>
          <w:b/>
          <w:color w:val="000000"/>
          <w:u w:val="single"/>
        </w:rPr>
      </w:pPr>
      <w:r>
        <w:t>1</w:t>
      </w:r>
      <w:r w:rsidR="009F533C">
        <w:t>4</w:t>
      </w:r>
      <w:r>
        <w:t>.</w:t>
      </w:r>
      <w:r w:rsidR="009F533C" w:rsidRPr="009F533C">
        <w:t xml:space="preserve"> </w:t>
      </w:r>
      <w:r w:rsidR="009F533C" w:rsidRPr="00395309">
        <w:t xml:space="preserve">Обязательное </w:t>
      </w:r>
      <w:r w:rsidR="009F533C" w:rsidRPr="00F7187D">
        <w:t>предоставление фотоматериалов и видеоматериалов на электронном носителе</w:t>
      </w:r>
      <w:r w:rsidR="009F533C">
        <w:t>.</w:t>
      </w:r>
    </w:p>
    <w:p w:rsidR="00B44B2E" w:rsidRPr="00185712" w:rsidRDefault="00C6260F" w:rsidP="00C6260F">
      <w:pPr>
        <w:jc w:val="both"/>
      </w:pPr>
      <w:r>
        <w:t>1</w:t>
      </w:r>
      <w:r w:rsidR="009F533C">
        <w:t>5</w:t>
      </w:r>
      <w:r>
        <w:t>.</w:t>
      </w:r>
      <w:r w:rsidR="00B44B2E" w:rsidRPr="00185712">
        <w:t>Предоставление  Заказчику пресс-релиза  не  позднее, чем  за  10  дней  до проведения мероприятия.</w:t>
      </w:r>
    </w:p>
    <w:p w:rsidR="00B44B2E" w:rsidRDefault="00C6260F" w:rsidP="00C6260F">
      <w:pPr>
        <w:jc w:val="both"/>
      </w:pPr>
      <w:r>
        <w:t>1</w:t>
      </w:r>
      <w:r w:rsidR="009F533C">
        <w:t>6</w:t>
      </w:r>
      <w:r>
        <w:t>.</w:t>
      </w:r>
      <w:r w:rsidR="00B44B2E" w:rsidRPr="00185712">
        <w:t>Предоставление полного текстового  и финансового отчетов по завершению мероприятий.</w:t>
      </w:r>
    </w:p>
    <w:p w:rsidR="00C6260F" w:rsidRPr="00185712" w:rsidRDefault="00C6260F" w:rsidP="00C6260F">
      <w:pPr>
        <w:jc w:val="both"/>
      </w:pPr>
    </w:p>
    <w:p w:rsidR="00B44B2E" w:rsidRPr="009F533C" w:rsidRDefault="00B44B2E" w:rsidP="00B44B2E">
      <w:pPr>
        <w:jc w:val="both"/>
        <w:rPr>
          <w:b/>
          <w:u w:val="single"/>
        </w:rPr>
      </w:pPr>
      <w:r w:rsidRPr="009F533C">
        <w:rPr>
          <w:b/>
          <w:u w:val="single"/>
        </w:rPr>
        <w:t>Оказание услуг по организации и проведению торжественного вечера, посвященного Дню пожилого человека:</w:t>
      </w:r>
    </w:p>
    <w:p w:rsidR="009F533C" w:rsidRPr="00C5037C" w:rsidRDefault="009F533C" w:rsidP="009F533C">
      <w:pPr>
        <w:jc w:val="both"/>
        <w:rPr>
          <w:b/>
        </w:rPr>
      </w:pPr>
      <w:r w:rsidRPr="00C5037C">
        <w:rPr>
          <w:b/>
        </w:rPr>
        <w:t>1</w:t>
      </w:r>
      <w:r>
        <w:rPr>
          <w:b/>
        </w:rPr>
        <w:t xml:space="preserve">. </w:t>
      </w:r>
      <w:r w:rsidRPr="00C5037C">
        <w:rPr>
          <w:b/>
        </w:rPr>
        <w:t>Сроки оказания услуги:</w:t>
      </w:r>
      <w:r>
        <w:rPr>
          <w:b/>
        </w:rPr>
        <w:t xml:space="preserve"> октябрь </w:t>
      </w:r>
      <w:r w:rsidRPr="00C5037C">
        <w:rPr>
          <w:b/>
        </w:rPr>
        <w:t>2012 года (даты и время по согласованию с Заказчиком).</w:t>
      </w:r>
    </w:p>
    <w:p w:rsidR="009F533C" w:rsidRPr="00675A6B" w:rsidRDefault="00675A6B" w:rsidP="00675A6B">
      <w:pPr>
        <w:tabs>
          <w:tab w:val="left" w:pos="142"/>
        </w:tabs>
        <w:ind w:left="-284"/>
        <w:jc w:val="both"/>
        <w:rPr>
          <w:b/>
          <w:color w:val="000000"/>
        </w:rPr>
      </w:pPr>
      <w:r>
        <w:rPr>
          <w:b/>
        </w:rPr>
        <w:t xml:space="preserve">     </w:t>
      </w:r>
      <w:r>
        <w:rPr>
          <w:b/>
          <w:color w:val="000000"/>
        </w:rPr>
        <w:t>2. Место оказания услуги: г. Пермь, Мотовилихинский район (по согласованию с Заказчиком).</w:t>
      </w:r>
    </w:p>
    <w:p w:rsidR="008C4879" w:rsidRPr="00185712" w:rsidRDefault="008C4879" w:rsidP="008C4879">
      <w:pPr>
        <w:jc w:val="both"/>
      </w:pPr>
      <w:r>
        <w:t>3.</w:t>
      </w:r>
      <w:r w:rsidRPr="00185712">
        <w:t xml:space="preserve"> Создание оригинального сценария, отражающего тематику мероприятия. Обязательн</w:t>
      </w:r>
      <w:r>
        <w:t>ое согласование с Заказчиком за 7 дней до проведения мероприятия.</w:t>
      </w:r>
    </w:p>
    <w:p w:rsidR="00B44B2E" w:rsidRPr="00185712" w:rsidRDefault="008C4879" w:rsidP="009F533C">
      <w:pPr>
        <w:jc w:val="both"/>
      </w:pPr>
      <w:r>
        <w:t>4</w:t>
      </w:r>
      <w:r w:rsidR="009F533C">
        <w:t xml:space="preserve">. </w:t>
      </w:r>
      <w:r w:rsidR="00B44B2E" w:rsidRPr="00185712">
        <w:t xml:space="preserve">Наличие в сценарии выраженной сюжетной линии, церемонии открытия торжественного вечера официальными лицами. </w:t>
      </w:r>
    </w:p>
    <w:p w:rsidR="00B44B2E" w:rsidRPr="00185712" w:rsidRDefault="00366177" w:rsidP="009F533C">
      <w:pPr>
        <w:jc w:val="both"/>
      </w:pPr>
      <w:r>
        <w:t>5</w:t>
      </w:r>
      <w:r w:rsidR="009F533C">
        <w:t xml:space="preserve">. </w:t>
      </w:r>
      <w:r w:rsidR="00B44B2E" w:rsidRPr="00185712">
        <w:t xml:space="preserve">Разработка, изготовление и распространение  афиш в количестве не менее 100 шт. формата А3, пригласительных билетов в количестве не менее </w:t>
      </w:r>
      <w:r w:rsidR="008C4879">
        <w:t>500</w:t>
      </w:r>
      <w:r w:rsidR="00B44B2E" w:rsidRPr="00185712">
        <w:t xml:space="preserve"> шт., в тексте необходимо указать наименование мероприятия, дата, время и место. Эскизы афиш и пригласительных билетов необходимо согласовать с Заказчиком.</w:t>
      </w:r>
    </w:p>
    <w:p w:rsidR="00B44B2E" w:rsidRPr="00185712" w:rsidRDefault="00366177" w:rsidP="009F533C">
      <w:pPr>
        <w:jc w:val="both"/>
      </w:pPr>
      <w:r>
        <w:t>6</w:t>
      </w:r>
      <w:r w:rsidR="009F533C">
        <w:t xml:space="preserve">. </w:t>
      </w:r>
      <w:r w:rsidR="00B44B2E" w:rsidRPr="00185712">
        <w:t>Изготовление и распространение поздравительных конвертов и открыток в количестве не менее 350 штук. Эскизы согласовать с Заказчиком.</w:t>
      </w:r>
    </w:p>
    <w:p w:rsidR="00B44B2E" w:rsidRPr="00185712" w:rsidRDefault="00366177" w:rsidP="009F533C">
      <w:pPr>
        <w:jc w:val="both"/>
      </w:pPr>
      <w:r>
        <w:t>7</w:t>
      </w:r>
      <w:r w:rsidR="009F533C">
        <w:t xml:space="preserve">. </w:t>
      </w:r>
      <w:r w:rsidR="00B44B2E" w:rsidRPr="00185712">
        <w:t>Обеспечение массового характера мероприятия.</w:t>
      </w:r>
    </w:p>
    <w:p w:rsidR="00B44B2E" w:rsidRPr="00185712" w:rsidRDefault="00366177" w:rsidP="00522BB5">
      <w:pPr>
        <w:jc w:val="both"/>
      </w:pPr>
      <w:r>
        <w:t>8</w:t>
      </w:r>
      <w:r w:rsidR="00522BB5">
        <w:t>.</w:t>
      </w:r>
      <w:r w:rsidR="00B44B2E" w:rsidRPr="00185712">
        <w:t>Обеспечение участия на мероприятии трех профессиональных творческих коллективов Мотовилихинского района и города Перми (детский вокально-танцевальный коллектив, детский эстрадно-цирковой коллектив</w:t>
      </w:r>
      <w:r w:rsidR="00494DF1">
        <w:t>,</w:t>
      </w:r>
      <w:r w:rsidR="00B44B2E" w:rsidRPr="00185712">
        <w:t xml:space="preserve"> ансамбль народной музыки и танца).</w:t>
      </w:r>
    </w:p>
    <w:p w:rsidR="00B44B2E" w:rsidRPr="00185712" w:rsidRDefault="00366177" w:rsidP="00522BB5">
      <w:pPr>
        <w:jc w:val="both"/>
      </w:pPr>
      <w:r>
        <w:lastRenderedPageBreak/>
        <w:t>9</w:t>
      </w:r>
      <w:r w:rsidR="00522BB5">
        <w:t>.</w:t>
      </w:r>
      <w:r w:rsidR="00B44B2E" w:rsidRPr="00185712">
        <w:t xml:space="preserve">Приобретение подарочной продукции на сумму не менее </w:t>
      </w:r>
      <w:r w:rsidR="00433751">
        <w:t>15</w:t>
      </w:r>
      <w:r w:rsidR="00B44B2E" w:rsidRPr="00185712">
        <w:t xml:space="preserve"> 000 рублей, для вручения на  торжественном вечере и распространение среди приг</w:t>
      </w:r>
      <w:r w:rsidR="00433751">
        <w:t>лашенных зрителей, из расчета не менее</w:t>
      </w:r>
      <w:r w:rsidR="00B44B2E" w:rsidRPr="00185712">
        <w:t xml:space="preserve"> 350 человек.</w:t>
      </w:r>
    </w:p>
    <w:p w:rsidR="00B44B2E" w:rsidRPr="00185712" w:rsidRDefault="00433751" w:rsidP="00522BB5">
      <w:pPr>
        <w:jc w:val="both"/>
      </w:pPr>
      <w:r>
        <w:t>1</w:t>
      </w:r>
      <w:r w:rsidR="00366177">
        <w:t>0</w:t>
      </w:r>
      <w:r w:rsidR="00522BB5">
        <w:t>.</w:t>
      </w:r>
      <w:r w:rsidR="00B44B2E" w:rsidRPr="00185712">
        <w:t>Продолжительность мероприятия не менее 1,5 часов.</w:t>
      </w:r>
    </w:p>
    <w:p w:rsidR="00B44B2E" w:rsidRPr="00185712" w:rsidRDefault="00433751" w:rsidP="00522BB5">
      <w:pPr>
        <w:jc w:val="both"/>
      </w:pPr>
      <w:r>
        <w:t>1</w:t>
      </w:r>
      <w:r w:rsidR="00366177">
        <w:t>1</w:t>
      </w:r>
      <w:r w:rsidR="00522BB5">
        <w:t>.</w:t>
      </w:r>
      <w:r w:rsidR="00B44B2E" w:rsidRPr="00185712">
        <w:t xml:space="preserve">Художественное оформление мероприятия - изготовление полноцветного баннера размерами высота </w:t>
      </w:r>
      <w:smartTag w:uri="urn:schemas-microsoft-com:office:smarttags" w:element="metricconverter">
        <w:smartTagPr>
          <w:attr w:name="ProductID" w:val="3 м"/>
        </w:smartTagPr>
        <w:r w:rsidR="00B44B2E" w:rsidRPr="00185712">
          <w:t>1,0 м</w:t>
        </w:r>
      </w:smartTag>
      <w:r w:rsidR="00B44B2E" w:rsidRPr="00185712">
        <w:t xml:space="preserve"> ширина </w:t>
      </w:r>
      <w:smartTag w:uri="urn:schemas-microsoft-com:office:smarttags" w:element="metricconverter">
        <w:smartTagPr>
          <w:attr w:name="ProductID" w:val="3 м"/>
        </w:smartTagPr>
        <w:r w:rsidR="00B44B2E" w:rsidRPr="00185712">
          <w:t>6 м</w:t>
        </w:r>
      </w:smartTag>
      <w:r w:rsidR="00B44B2E" w:rsidRPr="00185712">
        <w:t>. Наличие люверсов для монтажа по верхнему краю, утяжелитель по нижнему краю. Эскиз согласовать с Заказчиком.</w:t>
      </w:r>
    </w:p>
    <w:p w:rsidR="00B44B2E" w:rsidRPr="00185712" w:rsidRDefault="00522BB5" w:rsidP="00522BB5">
      <w:pPr>
        <w:jc w:val="both"/>
      </w:pPr>
      <w:r>
        <w:t>1</w:t>
      </w:r>
      <w:r w:rsidR="00366177">
        <w:t>2</w:t>
      </w:r>
      <w:r>
        <w:t>.</w:t>
      </w:r>
      <w:r w:rsidR="00B44B2E" w:rsidRPr="00185712">
        <w:t xml:space="preserve">Праздничное оформление фойе и зала. </w:t>
      </w:r>
    </w:p>
    <w:p w:rsidR="00B44B2E" w:rsidRPr="00185712" w:rsidRDefault="00522BB5" w:rsidP="00522BB5">
      <w:pPr>
        <w:jc w:val="both"/>
      </w:pPr>
      <w:r>
        <w:t>1</w:t>
      </w:r>
      <w:r w:rsidR="00366177">
        <w:t>3</w:t>
      </w:r>
      <w:r>
        <w:t>.</w:t>
      </w:r>
      <w:r w:rsidR="00B44B2E" w:rsidRPr="00185712">
        <w:t xml:space="preserve">Наличие видеопроекционного оборудования диагональ экрана не менее </w:t>
      </w:r>
      <w:smartTag w:uri="urn:schemas-microsoft-com:office:smarttags" w:element="metricconverter">
        <w:smartTagPr>
          <w:attr w:name="ProductID" w:val="3 м"/>
        </w:smartTagPr>
        <w:r w:rsidR="00B44B2E" w:rsidRPr="00185712">
          <w:t>2,5 м</w:t>
        </w:r>
      </w:smartTag>
      <w:r w:rsidR="00B44B2E" w:rsidRPr="00185712">
        <w:t xml:space="preserve"> и караоке системы с тематическим репертуаром.</w:t>
      </w:r>
    </w:p>
    <w:p w:rsidR="00B44B2E" w:rsidRPr="00185712" w:rsidRDefault="00522BB5" w:rsidP="00522BB5">
      <w:pPr>
        <w:jc w:val="both"/>
      </w:pPr>
      <w:r>
        <w:t>1</w:t>
      </w:r>
      <w:r w:rsidR="00366177">
        <w:t>4</w:t>
      </w:r>
      <w:r>
        <w:t>.</w:t>
      </w:r>
      <w:r w:rsidR="00B44B2E" w:rsidRPr="00185712">
        <w:t>Техническое обеспечение мероприятия (предоставление звукового оборудования мощностью не менее 2 кВт с полным комплектом аппаратуры, четырех микрофонов на стойках, из них два радиомикрофона, трансляция высококачественных фонограмм).</w:t>
      </w:r>
    </w:p>
    <w:p w:rsidR="00B44B2E" w:rsidRPr="00185712" w:rsidRDefault="00433751" w:rsidP="00522BB5">
      <w:pPr>
        <w:jc w:val="both"/>
      </w:pPr>
      <w:r>
        <w:t>1</w:t>
      </w:r>
      <w:r w:rsidR="00366177">
        <w:t>5</w:t>
      </w:r>
      <w:r w:rsidR="00522BB5">
        <w:t>.</w:t>
      </w:r>
      <w:r w:rsidR="00B44B2E" w:rsidRPr="00185712">
        <w:t xml:space="preserve">Обеспечение работы профессиональных ведущих, с проведением </w:t>
      </w:r>
      <w:proofErr w:type="spellStart"/>
      <w:r w:rsidR="00B44B2E" w:rsidRPr="00185712">
        <w:t>конкурсно-развлекательной</w:t>
      </w:r>
      <w:proofErr w:type="spellEnd"/>
      <w:r w:rsidR="00B44B2E" w:rsidRPr="00185712">
        <w:t xml:space="preserve">  программы, с вручением сувенирной продукции.</w:t>
      </w:r>
    </w:p>
    <w:p w:rsidR="00B44B2E" w:rsidRPr="00185712" w:rsidRDefault="00433751" w:rsidP="00522BB5">
      <w:pPr>
        <w:jc w:val="both"/>
      </w:pPr>
      <w:r>
        <w:t>1</w:t>
      </w:r>
      <w:r w:rsidR="00366177">
        <w:t>6</w:t>
      </w:r>
      <w:r w:rsidR="00522BB5">
        <w:t>.</w:t>
      </w:r>
      <w:r w:rsidR="00B44B2E" w:rsidRPr="00185712">
        <w:t>Работа статистов по организации и обслуживанию зрителей на мероприятии.</w:t>
      </w:r>
    </w:p>
    <w:p w:rsidR="00B44B2E" w:rsidRPr="00185712" w:rsidRDefault="00433751" w:rsidP="00522BB5">
      <w:pPr>
        <w:jc w:val="both"/>
      </w:pPr>
      <w:r>
        <w:t>1</w:t>
      </w:r>
      <w:r w:rsidR="00366177">
        <w:t>7</w:t>
      </w:r>
      <w:r w:rsidR="00522BB5">
        <w:t>.</w:t>
      </w:r>
      <w:r w:rsidR="00B44B2E" w:rsidRPr="00185712">
        <w:t xml:space="preserve">Присутствие врача с комплектом медицинских препаратов на мероприятии. </w:t>
      </w:r>
    </w:p>
    <w:p w:rsidR="00B44B2E" w:rsidRPr="00185712" w:rsidRDefault="00366177" w:rsidP="00522BB5">
      <w:pPr>
        <w:jc w:val="both"/>
      </w:pPr>
      <w:r>
        <w:t>18</w:t>
      </w:r>
      <w:r w:rsidR="00522BB5">
        <w:t>.</w:t>
      </w:r>
      <w:r w:rsidR="00B44B2E" w:rsidRPr="00185712">
        <w:t>Обеспечение транспортом жителей для доставки на  мероприятие, а также  после окончания мероприятий в отдаленные микрорайоны.</w:t>
      </w:r>
    </w:p>
    <w:p w:rsidR="00B44B2E" w:rsidRPr="00185712" w:rsidRDefault="00366177" w:rsidP="00522BB5">
      <w:pPr>
        <w:jc w:val="both"/>
      </w:pPr>
      <w:r>
        <w:t>19</w:t>
      </w:r>
      <w:r w:rsidR="00522BB5">
        <w:t>.</w:t>
      </w:r>
      <w:r w:rsidR="00B44B2E" w:rsidRPr="00185712">
        <w:t xml:space="preserve">Доставка памятных подарков ветеранам, согласно спискам Заказчика. </w:t>
      </w:r>
    </w:p>
    <w:p w:rsidR="00B44B2E" w:rsidRPr="00185712" w:rsidRDefault="00366177" w:rsidP="00522BB5">
      <w:pPr>
        <w:jc w:val="both"/>
      </w:pPr>
      <w:r>
        <w:t>20</w:t>
      </w:r>
      <w:r w:rsidR="00522BB5">
        <w:t>.</w:t>
      </w:r>
      <w:r w:rsidR="00B44B2E" w:rsidRPr="00185712">
        <w:t xml:space="preserve">Освещение мероприятия в СМИ - две публикации, с анонсом мероприятия и по итогам проведения мероприятия, а также на популярных сайтах города Перми. </w:t>
      </w:r>
    </w:p>
    <w:p w:rsidR="00B44B2E" w:rsidRPr="00185712" w:rsidRDefault="00522BB5" w:rsidP="00522BB5">
      <w:pPr>
        <w:jc w:val="both"/>
      </w:pPr>
      <w:r>
        <w:t>2</w:t>
      </w:r>
      <w:r w:rsidR="00366177">
        <w:t>1</w:t>
      </w:r>
      <w:r>
        <w:t>.</w:t>
      </w:r>
      <w:r w:rsidR="00B44B2E" w:rsidRPr="00185712">
        <w:t>Предоставление текстового и финансового отчетов, не позднее 3-х дней после проведения мероприятия.</w:t>
      </w:r>
    </w:p>
    <w:p w:rsidR="00B44B2E" w:rsidRPr="00185712" w:rsidRDefault="00522BB5" w:rsidP="00522BB5">
      <w:pPr>
        <w:jc w:val="both"/>
      </w:pPr>
      <w:r>
        <w:t>2</w:t>
      </w:r>
      <w:r w:rsidR="00366177">
        <w:t>2</w:t>
      </w:r>
      <w:r>
        <w:t>.</w:t>
      </w:r>
      <w:r w:rsidR="00433751" w:rsidRPr="00433751">
        <w:t xml:space="preserve"> </w:t>
      </w:r>
      <w:r w:rsidR="00433751" w:rsidRPr="00395309">
        <w:t xml:space="preserve">Обязательное </w:t>
      </w:r>
      <w:r w:rsidR="00433751" w:rsidRPr="00F7187D">
        <w:t>предоставление фотоматериалов и видеоматериалов на электронном носителе</w:t>
      </w:r>
      <w:r w:rsidR="00433751">
        <w:t>.</w:t>
      </w:r>
    </w:p>
    <w:p w:rsidR="00526D5D" w:rsidRDefault="00526D5D" w:rsidP="00526D5D">
      <w:pPr>
        <w:jc w:val="both"/>
      </w:pPr>
    </w:p>
    <w:tbl>
      <w:tblPr>
        <w:tblW w:w="0" w:type="auto"/>
        <w:tblInd w:w="378" w:type="dxa"/>
        <w:tblLook w:val="01E0"/>
      </w:tblPr>
      <w:tblGrid>
        <w:gridCol w:w="4579"/>
        <w:gridCol w:w="4614"/>
      </w:tblGrid>
      <w:tr w:rsidR="00526D5D" w:rsidRPr="0082719E" w:rsidTr="008F7C03">
        <w:tc>
          <w:tcPr>
            <w:tcW w:w="4785" w:type="dxa"/>
          </w:tcPr>
          <w:p w:rsidR="00526D5D" w:rsidRPr="0082719E" w:rsidRDefault="00526D5D" w:rsidP="008F7C03">
            <w:pPr>
              <w:rPr>
                <w:bCs/>
                <w:color w:val="000000"/>
              </w:rPr>
            </w:pPr>
            <w:r w:rsidRPr="0082719E">
              <w:rPr>
                <w:bCs/>
                <w:color w:val="000000"/>
              </w:rPr>
              <w:t>ЗАКАЗЧИК:</w:t>
            </w:r>
            <w:r w:rsidRPr="0082719E">
              <w:rPr>
                <w:bCs/>
                <w:color w:val="000000"/>
              </w:rPr>
              <w:tab/>
            </w:r>
          </w:p>
        </w:tc>
        <w:tc>
          <w:tcPr>
            <w:tcW w:w="4785" w:type="dxa"/>
          </w:tcPr>
          <w:p w:rsidR="00526D5D" w:rsidRPr="0082719E" w:rsidRDefault="00526D5D" w:rsidP="008F7C03">
            <w:pPr>
              <w:rPr>
                <w:bCs/>
                <w:color w:val="000000"/>
              </w:rPr>
            </w:pPr>
            <w:r w:rsidRPr="0082719E">
              <w:rPr>
                <w:bCs/>
                <w:color w:val="000000"/>
              </w:rPr>
              <w:t xml:space="preserve">ИСПОЛНИТЕЛЬ: </w:t>
            </w:r>
          </w:p>
        </w:tc>
      </w:tr>
    </w:tbl>
    <w:p w:rsidR="00526D5D" w:rsidRPr="00723CDE" w:rsidRDefault="00526D5D" w:rsidP="00526D5D">
      <w:pPr>
        <w:rPr>
          <w:b/>
          <w:u w:val="single"/>
        </w:rPr>
      </w:pPr>
    </w:p>
    <w:p w:rsidR="00526D5D" w:rsidRDefault="00526D5D"/>
    <w:sectPr w:rsidR="00526D5D" w:rsidSect="00735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FBE7EFE"/>
    <w:multiLevelType w:val="multilevel"/>
    <w:tmpl w:val="35BA93E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">
    <w:nsid w:val="490B5EBD"/>
    <w:multiLevelType w:val="multilevel"/>
    <w:tmpl w:val="819A529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4">
    <w:nsid w:val="4C807F0B"/>
    <w:multiLevelType w:val="multilevel"/>
    <w:tmpl w:val="3D4A9336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0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53D55B8E"/>
    <w:multiLevelType w:val="hybridMultilevel"/>
    <w:tmpl w:val="6D3C2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3E6CD1"/>
    <w:multiLevelType w:val="hybridMultilevel"/>
    <w:tmpl w:val="34A034F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320B1"/>
    <w:multiLevelType w:val="multilevel"/>
    <w:tmpl w:val="9A8ECDDC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0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8">
    <w:nsid w:val="65886C2D"/>
    <w:multiLevelType w:val="multilevel"/>
    <w:tmpl w:val="A514757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D7B"/>
    <w:rsid w:val="00001A26"/>
    <w:rsid w:val="00025609"/>
    <w:rsid w:val="00033DEF"/>
    <w:rsid w:val="00044A87"/>
    <w:rsid w:val="00081312"/>
    <w:rsid w:val="00082C2F"/>
    <w:rsid w:val="000C4FC6"/>
    <w:rsid w:val="000F394D"/>
    <w:rsid w:val="00100F1B"/>
    <w:rsid w:val="00120088"/>
    <w:rsid w:val="00185712"/>
    <w:rsid w:val="0018692E"/>
    <w:rsid w:val="001E7FC8"/>
    <w:rsid w:val="00200FF8"/>
    <w:rsid w:val="00215B6A"/>
    <w:rsid w:val="002905FD"/>
    <w:rsid w:val="002B5160"/>
    <w:rsid w:val="002B5F80"/>
    <w:rsid w:val="002D72F9"/>
    <w:rsid w:val="002E4B5F"/>
    <w:rsid w:val="002F5CB0"/>
    <w:rsid w:val="00307089"/>
    <w:rsid w:val="00316D7B"/>
    <w:rsid w:val="003318FA"/>
    <w:rsid w:val="0035506B"/>
    <w:rsid w:val="003611D3"/>
    <w:rsid w:val="00366177"/>
    <w:rsid w:val="00377FE5"/>
    <w:rsid w:val="003D2D02"/>
    <w:rsid w:val="003F0CFF"/>
    <w:rsid w:val="00404561"/>
    <w:rsid w:val="0041218E"/>
    <w:rsid w:val="00413648"/>
    <w:rsid w:val="00425D8C"/>
    <w:rsid w:val="00433751"/>
    <w:rsid w:val="004513F9"/>
    <w:rsid w:val="00456B1B"/>
    <w:rsid w:val="00476F5A"/>
    <w:rsid w:val="00493C70"/>
    <w:rsid w:val="00494DF1"/>
    <w:rsid w:val="004D10AA"/>
    <w:rsid w:val="00502FD9"/>
    <w:rsid w:val="00514B5A"/>
    <w:rsid w:val="00522BB5"/>
    <w:rsid w:val="00526D5D"/>
    <w:rsid w:val="0055482D"/>
    <w:rsid w:val="00563317"/>
    <w:rsid w:val="00573FDE"/>
    <w:rsid w:val="00574906"/>
    <w:rsid w:val="00584B1D"/>
    <w:rsid w:val="005A59D8"/>
    <w:rsid w:val="005A5AB0"/>
    <w:rsid w:val="005D6037"/>
    <w:rsid w:val="00604C45"/>
    <w:rsid w:val="00604F1A"/>
    <w:rsid w:val="00606098"/>
    <w:rsid w:val="0063557C"/>
    <w:rsid w:val="006464B4"/>
    <w:rsid w:val="00675A6B"/>
    <w:rsid w:val="00686C34"/>
    <w:rsid w:val="006873E4"/>
    <w:rsid w:val="006B648E"/>
    <w:rsid w:val="006E09BE"/>
    <w:rsid w:val="006F7C51"/>
    <w:rsid w:val="007121A0"/>
    <w:rsid w:val="00735B49"/>
    <w:rsid w:val="00767E7F"/>
    <w:rsid w:val="007C14A7"/>
    <w:rsid w:val="007D1104"/>
    <w:rsid w:val="007D216C"/>
    <w:rsid w:val="007D39B5"/>
    <w:rsid w:val="007D4720"/>
    <w:rsid w:val="007E4521"/>
    <w:rsid w:val="007F22FD"/>
    <w:rsid w:val="007F3447"/>
    <w:rsid w:val="008314B9"/>
    <w:rsid w:val="00856A0B"/>
    <w:rsid w:val="00861E5A"/>
    <w:rsid w:val="00874801"/>
    <w:rsid w:val="00886636"/>
    <w:rsid w:val="008A3C3D"/>
    <w:rsid w:val="008C4879"/>
    <w:rsid w:val="008D7852"/>
    <w:rsid w:val="008E4108"/>
    <w:rsid w:val="008F0B05"/>
    <w:rsid w:val="00941E1C"/>
    <w:rsid w:val="00950331"/>
    <w:rsid w:val="009641EB"/>
    <w:rsid w:val="009A6FB2"/>
    <w:rsid w:val="009D6BC1"/>
    <w:rsid w:val="009F533C"/>
    <w:rsid w:val="00A15C55"/>
    <w:rsid w:val="00A2776C"/>
    <w:rsid w:val="00A44E79"/>
    <w:rsid w:val="00B13996"/>
    <w:rsid w:val="00B44B2E"/>
    <w:rsid w:val="00B52F64"/>
    <w:rsid w:val="00B71AAE"/>
    <w:rsid w:val="00B76976"/>
    <w:rsid w:val="00B850DC"/>
    <w:rsid w:val="00B93DF0"/>
    <w:rsid w:val="00BA1C2E"/>
    <w:rsid w:val="00BC3E7A"/>
    <w:rsid w:val="00BD14ED"/>
    <w:rsid w:val="00C2535F"/>
    <w:rsid w:val="00C34AE2"/>
    <w:rsid w:val="00C375CC"/>
    <w:rsid w:val="00C6260F"/>
    <w:rsid w:val="00C65D0A"/>
    <w:rsid w:val="00C70886"/>
    <w:rsid w:val="00C84F58"/>
    <w:rsid w:val="00C952E8"/>
    <w:rsid w:val="00CC227A"/>
    <w:rsid w:val="00D04957"/>
    <w:rsid w:val="00D25C52"/>
    <w:rsid w:val="00D445DB"/>
    <w:rsid w:val="00D54C06"/>
    <w:rsid w:val="00D71C6E"/>
    <w:rsid w:val="00DF41D9"/>
    <w:rsid w:val="00DF4549"/>
    <w:rsid w:val="00E22668"/>
    <w:rsid w:val="00E27A19"/>
    <w:rsid w:val="00E629FB"/>
    <w:rsid w:val="00E77BB2"/>
    <w:rsid w:val="00EB7182"/>
    <w:rsid w:val="00ED5D73"/>
    <w:rsid w:val="00EF0CE1"/>
    <w:rsid w:val="00EF438F"/>
    <w:rsid w:val="00F05DC1"/>
    <w:rsid w:val="00F074B2"/>
    <w:rsid w:val="00F15707"/>
    <w:rsid w:val="00F36E7A"/>
    <w:rsid w:val="00F37C02"/>
    <w:rsid w:val="00F51649"/>
    <w:rsid w:val="00F63541"/>
    <w:rsid w:val="00FA5678"/>
    <w:rsid w:val="00FD6175"/>
    <w:rsid w:val="00FE1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D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2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2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D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2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2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5</cp:revision>
  <cp:lastPrinted>2012-08-08T10:14:00Z</cp:lastPrinted>
  <dcterms:created xsi:type="dcterms:W3CDTF">2012-08-20T12:15:00Z</dcterms:created>
  <dcterms:modified xsi:type="dcterms:W3CDTF">2012-08-20T12:26:00Z</dcterms:modified>
</cp:coreProperties>
</file>