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66" w:rsidRDefault="00AE2766" w:rsidP="00AE2766">
      <w:pPr>
        <w:pStyle w:val="1"/>
        <w:jc w:val="center"/>
      </w:pPr>
      <w:r>
        <w:t>Извещение</w:t>
      </w:r>
    </w:p>
    <w:p w:rsidR="00AE2766" w:rsidRDefault="00AE2766" w:rsidP="00AE2766">
      <w:pPr>
        <w:pStyle w:val="1"/>
        <w:jc w:val="center"/>
      </w:pPr>
      <w:r>
        <w:t>о проведении запроса котировок</w:t>
      </w:r>
    </w:p>
    <w:p w:rsidR="00AE2766" w:rsidRDefault="00AE2766" w:rsidP="00AE2766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08"/>
        <w:gridCol w:w="7047"/>
      </w:tblGrid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0356300165912000029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>Оказание образовательных услуг повышения квалификации врачей по циклу тематического усовершенствования «</w:t>
            </w:r>
            <w:proofErr w:type="spellStart"/>
            <w:r>
              <w:t>Профпатология</w:t>
            </w:r>
            <w:proofErr w:type="spellEnd"/>
            <w:r>
              <w:t xml:space="preserve">»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Запрос котировок </w:t>
            </w:r>
          </w:p>
        </w:tc>
      </w:tr>
    </w:tbl>
    <w:p w:rsidR="00AE2766" w:rsidRDefault="00AE2766" w:rsidP="00AE2766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56"/>
        <w:gridCol w:w="7599"/>
      </w:tblGrid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Кирова, д. 45, -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Кирова, д. 45, - </w:t>
            </w:r>
          </w:p>
        </w:tc>
      </w:tr>
    </w:tbl>
    <w:p w:rsidR="00AE2766" w:rsidRDefault="00AE2766" w:rsidP="00AE2766">
      <w:pPr>
        <w:pStyle w:val="3"/>
      </w:pPr>
      <w:r>
        <w:t>Контактная информация</w:t>
      </w:r>
    </w:p>
    <w:p w:rsidR="00AE2766" w:rsidRDefault="00AE2766" w:rsidP="00AE2766">
      <w:pPr>
        <w:pStyle w:val="title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01"/>
        <w:gridCol w:w="6838"/>
      </w:tblGrid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Кирова, д. 45, -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permgkp1@mail.ru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+7 (342) 2126567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+7 (342) 2124729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Некрасова Марина Валерьевна </w:t>
            </w:r>
          </w:p>
        </w:tc>
      </w:tr>
    </w:tbl>
    <w:p w:rsidR="00AE2766" w:rsidRDefault="00AE2766" w:rsidP="00AE2766">
      <w:pPr>
        <w:pStyle w:val="3"/>
      </w:pPr>
      <w: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52"/>
        <w:gridCol w:w="5603"/>
      </w:tblGrid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>Оказание образовательных услуг повышения квалификации врачей по циклу тематического усовершенствования «</w:t>
            </w:r>
            <w:proofErr w:type="spellStart"/>
            <w:r>
              <w:t>Профпатология</w:t>
            </w:r>
            <w:proofErr w:type="spellEnd"/>
            <w:r>
              <w:t xml:space="preserve">»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116 082,00 Российский рубль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Обоснование максимальной цены </w:t>
            </w:r>
            <w:r>
              <w:lastRenderedPageBreak/>
              <w:t xml:space="preserve">контракта: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lastRenderedPageBreak/>
              <w:t xml:space="preserve">На основании реестра контрактов официального сайта </w:t>
            </w:r>
            <w:proofErr w:type="spellStart"/>
            <w:r>
              <w:lastRenderedPageBreak/>
              <w:t>zakupki.gov.ru</w:t>
            </w:r>
            <w:proofErr w:type="spellEnd"/>
            <w:r>
              <w:t xml:space="preserve">, из расчета 19 347 руб. за одного слушателя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lastRenderedPageBreak/>
              <w:t>Сведения о включенных (</w:t>
            </w:r>
            <w:proofErr w:type="spellStart"/>
            <w:r>
              <w:t>невключенных</w:t>
            </w:r>
            <w:proofErr w:type="spellEnd"/>
            <w: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Цена Договора включает в себя стоимость услуг, транспортные расходы, расходы на уплату налогов, сборов и других обязательных платежей, связанных с исполнением договора. Цена договора является твёрдой и не может изменяться в ходе исполнения договора, за исключением случая, когда цена договора может быть снижена по соглашению сторон без изменения предусмотренных договором объема услуг и иных условий исполнения договора.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>8040020 Услуги курсов по повышению квалификации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Количество, технические и иные характеристики оказываемых услуг должны соответствовать характеристикам, указанным в техническом задании (Приложение № 1). </w:t>
            </w:r>
          </w:p>
        </w:tc>
      </w:tr>
    </w:tbl>
    <w:p w:rsidR="00AE2766" w:rsidRDefault="00AE2766" w:rsidP="00AE2766">
      <w:pPr>
        <w:pStyle w:val="3"/>
      </w:pPr>
      <w: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48"/>
        <w:gridCol w:w="7007"/>
      </w:tblGrid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Территория Заказчика. Исполнитель оказывает образовательные услуги в форме </w:t>
            </w:r>
            <w:proofErr w:type="spellStart"/>
            <w:r>
              <w:t>очно-заочного</w:t>
            </w:r>
            <w:proofErr w:type="spellEnd"/>
            <w:r>
              <w:t xml:space="preserve"> обучения в </w:t>
            </w:r>
            <w:proofErr w:type="gramStart"/>
            <w:r>
              <w:t>г</w:t>
            </w:r>
            <w:proofErr w:type="gramEnd"/>
            <w:r>
              <w:t xml:space="preserve">. Перми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В течение 1 месяца с момента заключения договора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>Заказчик производит оплату по факту оказания услуг. Оплата производится по безналичному расчёту путём перечисления на расчетный счёт Исполнителя денежных сре</w:t>
            </w:r>
            <w:proofErr w:type="gramStart"/>
            <w:r>
              <w:t>дств в т</w:t>
            </w:r>
            <w:proofErr w:type="gramEnd"/>
            <w:r>
              <w:t xml:space="preserve">ечение 45 календарных дней после подписания сторонами акта сдачи-приема оказанных услуг, выставления счета и счета-фактуры. </w:t>
            </w:r>
          </w:p>
        </w:tc>
      </w:tr>
    </w:tbl>
    <w:p w:rsidR="00AE2766" w:rsidRDefault="00AE2766" w:rsidP="00AE2766">
      <w:pPr>
        <w:pStyle w:val="3"/>
      </w:pPr>
      <w:r>
        <w:t>Особенности размещения заказа</w:t>
      </w:r>
    </w:p>
    <w:p w:rsidR="00AE2766" w:rsidRDefault="00AE2766" w:rsidP="00AE2766">
      <w: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E2766" w:rsidRDefault="00AE2766" w:rsidP="00AE2766">
      <w:pPr>
        <w:pStyle w:val="3"/>
      </w:pPr>
      <w: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5"/>
        <w:gridCol w:w="6800"/>
      </w:tblGrid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000 0000 0000000 000 226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>Средства обязательного медицинского страхования и приносящая доход деятельность (</w:t>
            </w:r>
            <w:proofErr w:type="spellStart"/>
            <w:r>
              <w:t>рыноная</w:t>
            </w:r>
            <w:proofErr w:type="spellEnd"/>
            <w:r>
              <w:t xml:space="preserve"> продажа услуг) </w:t>
            </w:r>
          </w:p>
        </w:tc>
      </w:tr>
    </w:tbl>
    <w:p w:rsidR="00AE2766" w:rsidRDefault="00AE2766" w:rsidP="00AE2766">
      <w:pPr>
        <w:pStyle w:val="3"/>
      </w:pPr>
      <w:r>
        <w:lastRenderedPageBreak/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71"/>
        <w:gridCol w:w="6684"/>
      </w:tblGrid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ул. Петропавловская, 27 </w:t>
            </w:r>
            <w:proofErr w:type="spellStart"/>
            <w:r>
              <w:t>каб</w:t>
            </w:r>
            <w:proofErr w:type="spellEnd"/>
            <w:r>
              <w:t xml:space="preserve">. № 4 (понедельник-четверг с 09:00 до 17:00, пятница с 09:00 до 16:00, обед с 12:00 </w:t>
            </w:r>
            <w:proofErr w:type="gramStart"/>
            <w:r>
              <w:t>до</w:t>
            </w:r>
            <w:proofErr w:type="gramEnd"/>
            <w:r>
              <w:t xml:space="preserve"> 13:00)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22.08.2012 09:00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28.08.2012 10:00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1. Котировочная заявка подается в письменной форме на бумажном носителе курьерской доставкой либо почтой (Приложение № 2). 2. От каждого участника может быть представлена только одна котировочная заявка. 3. Котировочная заявка должна быть подписана участником размещения заказа или его представителем. В основании действия лица, подписавшего котировочную заявку, указывается: • в случае если котировочную заявку подписывает руководитель юридического лица – реквизиты документа о назначении или об избрании физического лица на должность руководителя, обладающего правом действовать от имени участника размещения заказа без доверенности (наименование документа, дата, номер); • в случае если котировочную заявку подписывает индивидуальный предприниматель – реквизиты свидетельства о регистрации физического лица в качестве индивидуального предпринимателя (дата выдачи, номер); в случае если котировочную заявку подписывает представитель участника размещения заказа – реквизиты доверенности, подтверждающей полномочия представителя участника размещения заказа на осуществление действий от имени участника размещения заказа, в том числе на подачу котировочной заявки и подписания договора в отношении предмета запроса котировок (дата, номер). </w:t>
            </w:r>
          </w:p>
        </w:tc>
      </w:tr>
      <w:tr w:rsidR="00AE2766" w:rsidTr="00AE2766">
        <w:trPr>
          <w:tblCellSpacing w:w="0" w:type="dxa"/>
        </w:trPr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AE2766" w:rsidRDefault="00AE2766" w:rsidP="00AE2766">
      <w:pPr>
        <w:spacing w:after="240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430"/>
        <w:gridCol w:w="1004"/>
      </w:tblGrid>
      <w:tr w:rsidR="00AE2766" w:rsidTr="00AE2766">
        <w:trPr>
          <w:tblCellSpacing w:w="0" w:type="dxa"/>
        </w:trPr>
        <w:tc>
          <w:tcPr>
            <w:tcW w:w="0" w:type="auto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E2766" w:rsidRDefault="00AE2766">
            <w:pPr>
              <w:rPr>
                <w:sz w:val="24"/>
                <w:szCs w:val="24"/>
              </w:rPr>
            </w:pPr>
            <w:r>
              <w:t xml:space="preserve">21.08.2012 </w:t>
            </w:r>
          </w:p>
        </w:tc>
      </w:tr>
    </w:tbl>
    <w:p w:rsidR="006A61FB" w:rsidRPr="00AE2766" w:rsidRDefault="006A61FB" w:rsidP="00AE2766"/>
    <w:sectPr w:rsidR="006A61FB" w:rsidRPr="00AE2766" w:rsidSect="005C7F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7803"/>
    <w:rsid w:val="003B318E"/>
    <w:rsid w:val="003D7803"/>
    <w:rsid w:val="00554882"/>
    <w:rsid w:val="005C7FC5"/>
    <w:rsid w:val="006A61FB"/>
    <w:rsid w:val="00954FB1"/>
    <w:rsid w:val="00A74469"/>
    <w:rsid w:val="00AE2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469"/>
  </w:style>
  <w:style w:type="paragraph" w:styleId="1">
    <w:name w:val="heading 1"/>
    <w:basedOn w:val="a"/>
    <w:next w:val="a"/>
    <w:link w:val="10"/>
    <w:uiPriority w:val="9"/>
    <w:qFormat/>
    <w:rsid w:val="00AE2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D78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780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D7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C7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F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E2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itle">
    <w:name w:val="title"/>
    <w:basedOn w:val="a"/>
    <w:rsid w:val="00AE2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782</Words>
  <Characters>4461</Characters>
  <Application>Microsoft Office Word</Application>
  <DocSecurity>0</DocSecurity>
  <Lines>37</Lines>
  <Paragraphs>10</Paragraphs>
  <ScaleCrop>false</ScaleCrop>
  <Company/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2012-04-24T04:23:00Z</cp:lastPrinted>
  <dcterms:created xsi:type="dcterms:W3CDTF">2012-04-19T05:29:00Z</dcterms:created>
  <dcterms:modified xsi:type="dcterms:W3CDTF">2012-08-21T12:22:00Z</dcterms:modified>
</cp:coreProperties>
</file>