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5F4D" w:rsidRPr="000C5CEB" w:rsidRDefault="003E5F4D" w:rsidP="003E5F4D">
      <w:pPr>
        <w:rPr>
          <w:b/>
          <w:sz w:val="28"/>
          <w:szCs w:val="28"/>
        </w:rPr>
      </w:pPr>
      <w:r>
        <w:rPr>
          <w:b/>
          <w:sz w:val="28"/>
          <w:szCs w:val="28"/>
        </w:rPr>
        <w:t xml:space="preserve">                                                                                                           </w:t>
      </w:r>
      <w:r w:rsidRPr="000C5CEB">
        <w:rPr>
          <w:b/>
          <w:sz w:val="28"/>
          <w:szCs w:val="28"/>
        </w:rPr>
        <w:t>УТВЕРЖДАЮ</w:t>
      </w:r>
    </w:p>
    <w:p w:rsidR="003E5F4D" w:rsidRPr="000941F4" w:rsidRDefault="003E5F4D" w:rsidP="003E5F4D">
      <w:pPr>
        <w:tabs>
          <w:tab w:val="left" w:pos="5670"/>
        </w:tabs>
        <w:rPr>
          <w:sz w:val="24"/>
          <w:szCs w:val="24"/>
        </w:rPr>
      </w:pPr>
      <w:r>
        <w:rPr>
          <w:sz w:val="24"/>
          <w:szCs w:val="24"/>
        </w:rPr>
        <w:t xml:space="preserve">                                                                                                                           </w:t>
      </w:r>
      <w:proofErr w:type="spellStart"/>
      <w:r>
        <w:rPr>
          <w:sz w:val="24"/>
          <w:szCs w:val="24"/>
        </w:rPr>
        <w:t>И.О.Руководителя</w:t>
      </w:r>
      <w:proofErr w:type="spellEnd"/>
      <w:r>
        <w:rPr>
          <w:sz w:val="24"/>
          <w:szCs w:val="24"/>
        </w:rPr>
        <w:t xml:space="preserve"> </w:t>
      </w:r>
    </w:p>
    <w:p w:rsidR="003E5F4D" w:rsidRDefault="003E5F4D" w:rsidP="003E5F4D">
      <w:pPr>
        <w:tabs>
          <w:tab w:val="left" w:pos="5670"/>
        </w:tabs>
        <w:rPr>
          <w:sz w:val="24"/>
          <w:szCs w:val="24"/>
        </w:rPr>
      </w:pPr>
      <w:r>
        <w:rPr>
          <w:sz w:val="24"/>
          <w:szCs w:val="24"/>
        </w:rPr>
        <w:t xml:space="preserve">                                                                                      М</w:t>
      </w:r>
      <w:r w:rsidRPr="002A376F">
        <w:rPr>
          <w:sz w:val="24"/>
          <w:szCs w:val="24"/>
        </w:rPr>
        <w:t>униципального</w:t>
      </w:r>
      <w:r>
        <w:rPr>
          <w:sz w:val="24"/>
          <w:szCs w:val="24"/>
        </w:rPr>
        <w:t xml:space="preserve"> казенного</w:t>
      </w:r>
      <w:r w:rsidRPr="002A376F">
        <w:rPr>
          <w:sz w:val="24"/>
          <w:szCs w:val="24"/>
        </w:rPr>
        <w:t xml:space="preserve"> учреждения</w:t>
      </w:r>
    </w:p>
    <w:p w:rsidR="003E5F4D" w:rsidRDefault="003E5F4D" w:rsidP="003E5F4D">
      <w:pPr>
        <w:tabs>
          <w:tab w:val="left" w:pos="5670"/>
        </w:tabs>
        <w:rPr>
          <w:sz w:val="24"/>
          <w:szCs w:val="24"/>
        </w:rPr>
      </w:pPr>
      <w:r>
        <w:rPr>
          <w:sz w:val="24"/>
          <w:szCs w:val="24"/>
        </w:rPr>
        <w:t xml:space="preserve">                                                                                                   </w:t>
      </w:r>
      <w:r w:rsidRPr="002A376F">
        <w:rPr>
          <w:sz w:val="24"/>
          <w:szCs w:val="24"/>
        </w:rPr>
        <w:t xml:space="preserve"> «</w:t>
      </w:r>
      <w:r>
        <w:rPr>
          <w:sz w:val="24"/>
          <w:szCs w:val="24"/>
        </w:rPr>
        <w:t xml:space="preserve">Управление по эксплуатации </w:t>
      </w:r>
    </w:p>
    <w:p w:rsidR="003E5F4D" w:rsidRDefault="003E5F4D" w:rsidP="003E5F4D">
      <w:pPr>
        <w:tabs>
          <w:tab w:val="left" w:pos="5670"/>
        </w:tabs>
        <w:rPr>
          <w:sz w:val="24"/>
          <w:szCs w:val="24"/>
        </w:rPr>
      </w:pPr>
      <w:r>
        <w:rPr>
          <w:sz w:val="24"/>
          <w:szCs w:val="24"/>
        </w:rPr>
        <w:t xml:space="preserve">                                                                                административных зданий города Перми»</w:t>
      </w:r>
    </w:p>
    <w:p w:rsidR="003E5F4D" w:rsidRPr="003E5F4D" w:rsidRDefault="003E5F4D" w:rsidP="003E5F4D">
      <w:pPr>
        <w:rPr>
          <w:sz w:val="28"/>
          <w:szCs w:val="28"/>
        </w:rPr>
      </w:pPr>
      <w:r>
        <w:rPr>
          <w:sz w:val="28"/>
          <w:szCs w:val="28"/>
        </w:rPr>
        <w:t xml:space="preserve">                                                                  </w:t>
      </w:r>
      <w:proofErr w:type="spellStart"/>
      <w:r>
        <w:rPr>
          <w:sz w:val="28"/>
          <w:szCs w:val="28"/>
        </w:rPr>
        <w:t>О.М.Артюшкевич</w:t>
      </w:r>
      <w:proofErr w:type="spellEnd"/>
      <w:r>
        <w:rPr>
          <w:sz w:val="28"/>
          <w:szCs w:val="28"/>
        </w:rPr>
        <w:t xml:space="preserve">    </w:t>
      </w:r>
      <w:r w:rsidRPr="003E5F4D">
        <w:rPr>
          <w:sz w:val="28"/>
          <w:szCs w:val="28"/>
        </w:rPr>
        <w:t>________________</w:t>
      </w:r>
    </w:p>
    <w:p w:rsidR="003E5F4D" w:rsidRDefault="003E5F4D" w:rsidP="003E5F4D">
      <w:pPr>
        <w:rPr>
          <w:color w:val="FF0000"/>
          <w:sz w:val="28"/>
          <w:szCs w:val="28"/>
        </w:rPr>
      </w:pPr>
      <w:r>
        <w:rPr>
          <w:sz w:val="28"/>
          <w:szCs w:val="28"/>
        </w:rPr>
        <w:t xml:space="preserve">                                                                   «___»</w:t>
      </w:r>
      <w:r w:rsidRPr="000C5CEB">
        <w:rPr>
          <w:sz w:val="28"/>
          <w:szCs w:val="28"/>
        </w:rPr>
        <w:t>_____</w:t>
      </w:r>
      <w:r>
        <w:rPr>
          <w:sz w:val="28"/>
          <w:szCs w:val="28"/>
        </w:rPr>
        <w:t>_</w:t>
      </w:r>
      <w:r w:rsidRPr="000C5CEB">
        <w:rPr>
          <w:sz w:val="28"/>
          <w:szCs w:val="28"/>
        </w:rPr>
        <w:t>_  201</w:t>
      </w:r>
      <w:r>
        <w:rPr>
          <w:sz w:val="28"/>
          <w:szCs w:val="28"/>
        </w:rPr>
        <w:t>2</w:t>
      </w:r>
      <w:r w:rsidRPr="000C5CEB">
        <w:rPr>
          <w:sz w:val="28"/>
          <w:szCs w:val="28"/>
        </w:rPr>
        <w:t xml:space="preserve"> г</w:t>
      </w:r>
      <w:r>
        <w:rPr>
          <w:sz w:val="28"/>
          <w:szCs w:val="28"/>
        </w:rPr>
        <w:t>.</w:t>
      </w:r>
    </w:p>
    <w:p w:rsidR="003E5F4D" w:rsidRPr="00ED1830" w:rsidRDefault="003E5F4D" w:rsidP="003E5F4D">
      <w:pPr>
        <w:rPr>
          <w:color w:val="FF0000"/>
          <w:sz w:val="28"/>
          <w:szCs w:val="28"/>
        </w:rPr>
      </w:pPr>
    </w:p>
    <w:p w:rsidR="003E5F4D" w:rsidRDefault="003E5F4D" w:rsidP="003E5F4D">
      <w:pPr>
        <w:jc w:val="center"/>
        <w:outlineLvl w:val="0"/>
        <w:rPr>
          <w:b/>
          <w:sz w:val="40"/>
          <w:szCs w:val="40"/>
        </w:rPr>
      </w:pPr>
    </w:p>
    <w:p w:rsidR="003E5F4D" w:rsidRDefault="003E5F4D" w:rsidP="003E5F4D">
      <w:pPr>
        <w:jc w:val="center"/>
        <w:outlineLvl w:val="0"/>
        <w:rPr>
          <w:b/>
          <w:sz w:val="40"/>
          <w:szCs w:val="40"/>
        </w:rPr>
      </w:pPr>
    </w:p>
    <w:p w:rsidR="003E5F4D" w:rsidRDefault="003E5F4D" w:rsidP="003E5F4D">
      <w:pPr>
        <w:jc w:val="center"/>
        <w:outlineLvl w:val="0"/>
        <w:rPr>
          <w:b/>
          <w:sz w:val="40"/>
          <w:szCs w:val="40"/>
        </w:rPr>
      </w:pPr>
    </w:p>
    <w:p w:rsidR="003E5F4D" w:rsidRDefault="003E5F4D" w:rsidP="003E5F4D">
      <w:pPr>
        <w:jc w:val="center"/>
        <w:outlineLvl w:val="0"/>
        <w:rPr>
          <w:b/>
          <w:sz w:val="40"/>
          <w:szCs w:val="40"/>
        </w:rPr>
      </w:pPr>
    </w:p>
    <w:p w:rsidR="003E5F4D" w:rsidRDefault="003E5F4D" w:rsidP="003E5F4D">
      <w:pPr>
        <w:jc w:val="center"/>
        <w:outlineLvl w:val="0"/>
        <w:rPr>
          <w:b/>
          <w:sz w:val="40"/>
          <w:szCs w:val="40"/>
        </w:rPr>
      </w:pPr>
    </w:p>
    <w:p w:rsidR="003E5F4D" w:rsidRDefault="003E5F4D" w:rsidP="003E5F4D">
      <w:pPr>
        <w:jc w:val="center"/>
        <w:outlineLvl w:val="0"/>
        <w:rPr>
          <w:b/>
          <w:sz w:val="40"/>
          <w:szCs w:val="40"/>
        </w:rPr>
      </w:pPr>
    </w:p>
    <w:p w:rsidR="000A1003" w:rsidRDefault="000A1003" w:rsidP="000A1003">
      <w:pPr>
        <w:jc w:val="center"/>
        <w:outlineLvl w:val="0"/>
        <w:rPr>
          <w:b/>
          <w:sz w:val="40"/>
          <w:szCs w:val="40"/>
        </w:rPr>
      </w:pPr>
      <w:r>
        <w:rPr>
          <w:b/>
          <w:sz w:val="40"/>
          <w:szCs w:val="40"/>
        </w:rPr>
        <w:t>Документация об открытом аукционе</w:t>
      </w:r>
    </w:p>
    <w:p w:rsidR="000A1003" w:rsidRDefault="000A1003" w:rsidP="000A1003">
      <w:pPr>
        <w:jc w:val="center"/>
        <w:outlineLvl w:val="0"/>
        <w:rPr>
          <w:b/>
          <w:sz w:val="40"/>
          <w:szCs w:val="40"/>
        </w:rPr>
      </w:pPr>
      <w:r>
        <w:rPr>
          <w:b/>
          <w:sz w:val="40"/>
          <w:szCs w:val="40"/>
        </w:rPr>
        <w:t>в электронной форме</w:t>
      </w:r>
    </w:p>
    <w:p w:rsidR="003E5F4D" w:rsidRPr="0071776F" w:rsidRDefault="003E5F4D" w:rsidP="003E5F4D">
      <w:pPr>
        <w:tabs>
          <w:tab w:val="left" w:pos="900"/>
        </w:tabs>
        <w:jc w:val="center"/>
        <w:outlineLvl w:val="0"/>
        <w:rPr>
          <w:b/>
          <w:sz w:val="23"/>
          <w:szCs w:val="23"/>
        </w:rPr>
      </w:pPr>
    </w:p>
    <w:p w:rsidR="00B91921" w:rsidRDefault="00B91921" w:rsidP="00B91921">
      <w:pPr>
        <w:spacing w:line="360" w:lineRule="auto"/>
        <w:jc w:val="center"/>
        <w:rPr>
          <w:sz w:val="24"/>
          <w:szCs w:val="24"/>
        </w:rPr>
      </w:pPr>
      <w:r w:rsidRPr="00403235">
        <w:rPr>
          <w:sz w:val="24"/>
          <w:szCs w:val="24"/>
        </w:rPr>
        <w:t xml:space="preserve">на замену дверных блоков  на  </w:t>
      </w:r>
      <w:proofErr w:type="gramStart"/>
      <w:r w:rsidRPr="00403235">
        <w:rPr>
          <w:sz w:val="24"/>
          <w:szCs w:val="24"/>
        </w:rPr>
        <w:t>противопожарные</w:t>
      </w:r>
      <w:proofErr w:type="gramEnd"/>
      <w:r w:rsidRPr="00403235">
        <w:rPr>
          <w:sz w:val="24"/>
          <w:szCs w:val="24"/>
        </w:rPr>
        <w:t xml:space="preserve">  в подвале </w:t>
      </w:r>
      <w:r>
        <w:rPr>
          <w:sz w:val="24"/>
          <w:szCs w:val="24"/>
        </w:rPr>
        <w:t xml:space="preserve">по адресу: </w:t>
      </w:r>
      <w:r w:rsidRPr="00403235">
        <w:rPr>
          <w:sz w:val="24"/>
          <w:szCs w:val="24"/>
        </w:rPr>
        <w:t>ул. Ленина 23</w:t>
      </w: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r>
        <w:rPr>
          <w:sz w:val="28"/>
          <w:szCs w:val="28"/>
        </w:rPr>
        <w:t>г. Пермь, 2012 год</w:t>
      </w:r>
    </w:p>
    <w:p w:rsidR="003E5F4D" w:rsidRDefault="003E5F4D" w:rsidP="003E5F4D">
      <w:pPr>
        <w:pStyle w:val="a3"/>
        <w:jc w:val="center"/>
        <w:rPr>
          <w:sz w:val="28"/>
          <w:szCs w:val="28"/>
        </w:rPr>
        <w:sectPr w:rsidR="003E5F4D" w:rsidSect="00814F55">
          <w:footerReference w:type="even" r:id="rId8"/>
          <w:footerReference w:type="default" r:id="rId9"/>
          <w:pgSz w:w="11906" w:h="16838"/>
          <w:pgMar w:top="1134" w:right="851" w:bottom="899" w:left="1418" w:header="709" w:footer="709" w:gutter="0"/>
          <w:cols w:space="708"/>
          <w:titlePg/>
          <w:docGrid w:linePitch="360"/>
        </w:sectPr>
      </w:pPr>
    </w:p>
    <w:tbl>
      <w:tblPr>
        <w:tblW w:w="10746" w:type="dxa"/>
        <w:tblCellSpacing w:w="20" w:type="dxa"/>
        <w:tblInd w:w="-55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537"/>
        <w:gridCol w:w="2662"/>
        <w:gridCol w:w="7547"/>
      </w:tblGrid>
      <w:tr w:rsidR="003E5F4D" w:rsidRPr="00D43C02" w:rsidTr="00814F55">
        <w:trPr>
          <w:tblCellSpacing w:w="20" w:type="dxa"/>
        </w:trPr>
        <w:tc>
          <w:tcPr>
            <w:tcW w:w="10666" w:type="dxa"/>
            <w:gridSpan w:val="3"/>
            <w:shd w:val="clear" w:color="auto" w:fill="00FFFF"/>
          </w:tcPr>
          <w:p w:rsidR="003E5F4D" w:rsidRPr="00D43C02" w:rsidRDefault="003E5F4D" w:rsidP="00814F55">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rPr>
              <w:lastRenderedPageBreak/>
              <w:t>Общие сведения.</w:t>
            </w:r>
          </w:p>
        </w:tc>
      </w:tr>
      <w:tr w:rsidR="003E5F4D" w:rsidRPr="00D43C02" w:rsidTr="00814F55">
        <w:trPr>
          <w:tblCellSpacing w:w="20" w:type="dxa"/>
        </w:trPr>
        <w:tc>
          <w:tcPr>
            <w:tcW w:w="10666" w:type="dxa"/>
            <w:gridSpan w:val="3"/>
            <w:shd w:val="clear" w:color="auto" w:fill="FFFFFF"/>
          </w:tcPr>
          <w:p w:rsidR="003E5F4D" w:rsidRPr="00D43C02" w:rsidRDefault="003E5F4D" w:rsidP="00814F55">
            <w:pPr>
              <w:pStyle w:val="a3"/>
              <w:ind w:firstLine="360"/>
              <w:rPr>
                <w:sz w:val="22"/>
                <w:szCs w:val="22"/>
              </w:rPr>
            </w:pPr>
            <w:r w:rsidRPr="00D43C02">
              <w:rPr>
                <w:sz w:val="22"/>
                <w:szCs w:val="22"/>
              </w:rPr>
              <w:t xml:space="preserve">Открытый аукцион проводится в соответствии со следующими нормативными </w:t>
            </w:r>
            <w:r w:rsidRPr="00A16452">
              <w:rPr>
                <w:sz w:val="22"/>
                <w:szCs w:val="22"/>
              </w:rPr>
              <w:t xml:space="preserve">правовыми </w:t>
            </w:r>
            <w:r w:rsidRPr="00D43C02">
              <w:rPr>
                <w:sz w:val="22"/>
                <w:szCs w:val="22"/>
              </w:rPr>
              <w:t>актами:</w:t>
            </w:r>
          </w:p>
          <w:p w:rsidR="003E5F4D" w:rsidRPr="00D43C02" w:rsidRDefault="003E5F4D" w:rsidP="00814F55">
            <w:pPr>
              <w:pStyle w:val="a3"/>
              <w:numPr>
                <w:ilvl w:val="0"/>
                <w:numId w:val="1"/>
              </w:numPr>
              <w:tabs>
                <w:tab w:val="clear" w:pos="1248"/>
                <w:tab w:val="num" w:pos="540"/>
              </w:tabs>
              <w:ind w:left="0" w:firstLine="360"/>
              <w:rPr>
                <w:sz w:val="22"/>
                <w:szCs w:val="22"/>
              </w:rPr>
            </w:pPr>
            <w:r w:rsidRPr="00D43C02">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3E5F4D" w:rsidRPr="00D43C02" w:rsidRDefault="003E5F4D" w:rsidP="00814F55">
            <w:pPr>
              <w:pStyle w:val="a3"/>
              <w:numPr>
                <w:ilvl w:val="0"/>
                <w:numId w:val="1"/>
              </w:numPr>
              <w:tabs>
                <w:tab w:val="clear" w:pos="1248"/>
                <w:tab w:val="num" w:pos="540"/>
              </w:tabs>
              <w:ind w:left="0" w:firstLine="360"/>
              <w:rPr>
                <w:sz w:val="22"/>
                <w:szCs w:val="22"/>
              </w:rPr>
            </w:pPr>
            <w:r w:rsidRPr="00D43C02">
              <w:rPr>
                <w:sz w:val="22"/>
                <w:szCs w:val="22"/>
              </w:rPr>
              <w:t xml:space="preserve">решением Пермской городской Думы от 26.12.2006 № 334 «Об утверждении порядка формирования, обеспечения размещения, исполнения и </w:t>
            </w:r>
            <w:proofErr w:type="gramStart"/>
            <w:r w:rsidRPr="00D43C02">
              <w:rPr>
                <w:sz w:val="22"/>
                <w:szCs w:val="22"/>
              </w:rPr>
              <w:t>контроля за</w:t>
            </w:r>
            <w:proofErr w:type="gramEnd"/>
            <w:r w:rsidRPr="00D43C02">
              <w:rPr>
                <w:sz w:val="22"/>
                <w:szCs w:val="22"/>
              </w:rPr>
              <w:t xml:space="preserve"> исполнением муниципального заказа города Перми»;</w:t>
            </w:r>
          </w:p>
          <w:p w:rsidR="003E5F4D" w:rsidRPr="00A16452" w:rsidRDefault="003E5F4D" w:rsidP="00814F55">
            <w:pPr>
              <w:pStyle w:val="ConsPlusNormal"/>
              <w:widowControl/>
              <w:numPr>
                <w:ilvl w:val="0"/>
                <w:numId w:val="1"/>
              </w:numPr>
              <w:tabs>
                <w:tab w:val="clear" w:pos="1248"/>
                <w:tab w:val="num" w:pos="557"/>
              </w:tabs>
              <w:ind w:left="0" w:firstLine="360"/>
              <w:jc w:val="both"/>
              <w:rPr>
                <w:rFonts w:ascii="Times New Roman" w:hAnsi="Times New Roman" w:cs="Times New Roman"/>
                <w:sz w:val="22"/>
                <w:szCs w:val="22"/>
              </w:rPr>
            </w:pPr>
            <w:r w:rsidRPr="00D43C02">
              <w:rPr>
                <w:rFonts w:ascii="Times New Roman" w:hAnsi="Times New Roman" w:cs="Times New Roman"/>
                <w:sz w:val="22"/>
                <w:szCs w:val="22"/>
              </w:rPr>
              <w:t xml:space="preserve">постановлением администрации города от 08.05.2007 № 157 «Об утверждении </w:t>
            </w:r>
            <w:proofErr w:type="gramStart"/>
            <w:r w:rsidRPr="00D43C02">
              <w:rPr>
                <w:rFonts w:ascii="Times New Roman" w:hAnsi="Times New Roman" w:cs="Times New Roman"/>
                <w:sz w:val="22"/>
                <w:szCs w:val="22"/>
              </w:rPr>
              <w:t>Порядка взаимодействия участников системы муниципального заказа</w:t>
            </w:r>
            <w:proofErr w:type="gramEnd"/>
            <w:r w:rsidRPr="00D43C02">
              <w:rPr>
                <w:rFonts w:ascii="Times New Roman" w:hAnsi="Times New Roman" w:cs="Times New Roman"/>
                <w:sz w:val="22"/>
                <w:szCs w:val="22"/>
              </w:rPr>
              <w:t xml:space="preserve">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3E5F4D" w:rsidRPr="00D43C02" w:rsidTr="00814F55">
        <w:trPr>
          <w:tblCellSpacing w:w="20" w:type="dxa"/>
        </w:trPr>
        <w:tc>
          <w:tcPr>
            <w:tcW w:w="10666" w:type="dxa"/>
            <w:gridSpan w:val="3"/>
            <w:shd w:val="clear" w:color="auto" w:fill="00FFFF"/>
          </w:tcPr>
          <w:p w:rsidR="003E5F4D" w:rsidRPr="00A16452" w:rsidRDefault="003E5F4D" w:rsidP="00814F55">
            <w:pPr>
              <w:pStyle w:val="ConsPlusNormal"/>
              <w:widowControl/>
              <w:ind w:firstLine="0"/>
              <w:jc w:val="both"/>
              <w:rPr>
                <w:rFonts w:ascii="Times New Roman" w:hAnsi="Times New Roman" w:cs="Times New Roman"/>
                <w:sz w:val="22"/>
                <w:szCs w:val="22"/>
              </w:rPr>
            </w:pPr>
            <w:smartTag w:uri="urn:schemas-microsoft-com:office:smarttags" w:element="place">
              <w:r w:rsidRPr="00A16452">
                <w:rPr>
                  <w:rFonts w:ascii="Times New Roman" w:hAnsi="Times New Roman" w:cs="Times New Roman"/>
                  <w:sz w:val="22"/>
                  <w:szCs w:val="22"/>
                </w:rPr>
                <w:t>I.</w:t>
              </w:r>
            </w:smartTag>
            <w:r w:rsidRPr="00A16452">
              <w:rPr>
                <w:rFonts w:ascii="Times New Roman" w:hAnsi="Times New Roman" w:cs="Times New Roman"/>
                <w:sz w:val="22"/>
                <w:szCs w:val="22"/>
              </w:rPr>
              <w:t xml:space="preserve"> Сведения о заказчике</w:t>
            </w:r>
          </w:p>
        </w:tc>
      </w:tr>
      <w:tr w:rsidR="003E5F4D" w:rsidRPr="00D43C02" w:rsidTr="00814F55">
        <w:trPr>
          <w:tblCellSpacing w:w="20" w:type="dxa"/>
        </w:trPr>
        <w:tc>
          <w:tcPr>
            <w:tcW w:w="3139" w:type="dxa"/>
            <w:gridSpan w:val="2"/>
            <w:shd w:val="clear" w:color="auto" w:fill="FFFFFF"/>
          </w:tcPr>
          <w:p w:rsidR="003E5F4D" w:rsidRPr="00D43C02" w:rsidRDefault="003E5F4D" w:rsidP="00814F55">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Наименование</w:t>
            </w:r>
          </w:p>
        </w:tc>
        <w:tc>
          <w:tcPr>
            <w:tcW w:w="7487" w:type="dxa"/>
            <w:shd w:val="clear" w:color="auto" w:fill="FFFFFF"/>
          </w:tcPr>
          <w:p w:rsidR="003E5F4D" w:rsidRPr="00A16452" w:rsidRDefault="003E5F4D" w:rsidP="00814F55">
            <w:pPr>
              <w:pStyle w:val="ConsPlusNormal"/>
              <w:widowControl/>
              <w:ind w:firstLine="0"/>
              <w:jc w:val="both"/>
              <w:rPr>
                <w:rFonts w:ascii="Times New Roman" w:hAnsi="Times New Roman" w:cs="Times New Roman"/>
                <w:sz w:val="22"/>
                <w:szCs w:val="22"/>
              </w:rPr>
            </w:pPr>
            <w:r w:rsidRPr="001942EE">
              <w:rPr>
                <w:rFonts w:ascii="Times New Roman" w:hAnsi="Times New Roman" w:cs="Times New Roman"/>
                <w:sz w:val="22"/>
                <w:szCs w:val="22"/>
              </w:rPr>
              <w:t>Муниципальное казенное учреждение «Управление по эксплуатации административных зданий города Перми»</w:t>
            </w:r>
          </w:p>
        </w:tc>
      </w:tr>
      <w:tr w:rsidR="003E5F4D" w:rsidRPr="00D43C02" w:rsidTr="00814F55">
        <w:trPr>
          <w:tblCellSpacing w:w="20" w:type="dxa"/>
        </w:trPr>
        <w:tc>
          <w:tcPr>
            <w:tcW w:w="3139" w:type="dxa"/>
            <w:gridSpan w:val="2"/>
            <w:shd w:val="clear" w:color="auto" w:fill="FFFFFF"/>
          </w:tcPr>
          <w:p w:rsidR="003E5F4D" w:rsidRPr="00D43C02" w:rsidRDefault="003E5F4D" w:rsidP="00814F55">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Место нахождения</w:t>
            </w:r>
          </w:p>
        </w:tc>
        <w:tc>
          <w:tcPr>
            <w:tcW w:w="7487" w:type="dxa"/>
            <w:shd w:val="clear" w:color="auto" w:fill="FFFFFF"/>
          </w:tcPr>
          <w:p w:rsidR="003E5F4D" w:rsidRPr="00A16452" w:rsidRDefault="003E5F4D" w:rsidP="00814F55">
            <w:pPr>
              <w:pStyle w:val="ConsPlusNormal"/>
              <w:widowControl/>
              <w:ind w:firstLine="0"/>
              <w:jc w:val="both"/>
              <w:rPr>
                <w:rFonts w:ascii="Times New Roman" w:hAnsi="Times New Roman" w:cs="Times New Roman"/>
                <w:sz w:val="22"/>
                <w:szCs w:val="22"/>
              </w:rPr>
            </w:pPr>
            <w:r w:rsidRPr="001942EE">
              <w:rPr>
                <w:rFonts w:ascii="Times New Roman" w:hAnsi="Times New Roman" w:cs="Times New Roman"/>
                <w:sz w:val="22"/>
                <w:szCs w:val="22"/>
              </w:rPr>
              <w:t>614000, Российская Федерация, Пермский край, г. Пермь,  ул. Ленина, 2</w:t>
            </w:r>
            <w:r>
              <w:rPr>
                <w:rFonts w:ascii="Times New Roman" w:hAnsi="Times New Roman" w:cs="Times New Roman"/>
                <w:sz w:val="22"/>
                <w:szCs w:val="22"/>
              </w:rPr>
              <w:t>7</w:t>
            </w:r>
          </w:p>
        </w:tc>
      </w:tr>
      <w:tr w:rsidR="003E5F4D" w:rsidRPr="00D43C02" w:rsidTr="00814F55">
        <w:trPr>
          <w:tblCellSpacing w:w="20" w:type="dxa"/>
        </w:trPr>
        <w:tc>
          <w:tcPr>
            <w:tcW w:w="3139" w:type="dxa"/>
            <w:gridSpan w:val="2"/>
            <w:shd w:val="clear" w:color="auto" w:fill="FFFFFF"/>
          </w:tcPr>
          <w:p w:rsidR="003E5F4D" w:rsidRPr="00D43C02" w:rsidRDefault="003E5F4D" w:rsidP="00814F55">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Почтовый адрес</w:t>
            </w:r>
          </w:p>
        </w:tc>
        <w:tc>
          <w:tcPr>
            <w:tcW w:w="7487" w:type="dxa"/>
            <w:shd w:val="clear" w:color="auto" w:fill="FFFFFF"/>
          </w:tcPr>
          <w:p w:rsidR="003E5F4D" w:rsidRPr="00A16452" w:rsidRDefault="003E5F4D" w:rsidP="00814F55">
            <w:pPr>
              <w:pStyle w:val="ConsPlusNormal"/>
              <w:widowControl/>
              <w:ind w:firstLine="0"/>
              <w:jc w:val="both"/>
              <w:rPr>
                <w:rFonts w:ascii="Times New Roman" w:hAnsi="Times New Roman" w:cs="Times New Roman"/>
                <w:sz w:val="22"/>
                <w:szCs w:val="22"/>
              </w:rPr>
            </w:pPr>
            <w:r w:rsidRPr="001942EE">
              <w:rPr>
                <w:rFonts w:ascii="Times New Roman" w:hAnsi="Times New Roman" w:cs="Times New Roman"/>
                <w:sz w:val="22"/>
                <w:szCs w:val="22"/>
              </w:rPr>
              <w:t>614000, Российская Федерация, Пермский край, г. Пермь,  ул. Ленина, 2</w:t>
            </w:r>
            <w:r>
              <w:rPr>
                <w:rFonts w:ascii="Times New Roman" w:hAnsi="Times New Roman" w:cs="Times New Roman"/>
                <w:sz w:val="22"/>
                <w:szCs w:val="22"/>
              </w:rPr>
              <w:t>7</w:t>
            </w:r>
          </w:p>
        </w:tc>
      </w:tr>
      <w:tr w:rsidR="003E5F4D" w:rsidRPr="00D43C02" w:rsidTr="00814F55">
        <w:trPr>
          <w:tblCellSpacing w:w="20" w:type="dxa"/>
        </w:trPr>
        <w:tc>
          <w:tcPr>
            <w:tcW w:w="3139" w:type="dxa"/>
            <w:gridSpan w:val="2"/>
            <w:shd w:val="clear" w:color="auto" w:fill="FFFFFF"/>
          </w:tcPr>
          <w:p w:rsidR="003E5F4D" w:rsidRPr="00D43C02" w:rsidRDefault="003E5F4D" w:rsidP="00814F55">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Адрес электронной почты</w:t>
            </w:r>
          </w:p>
        </w:tc>
        <w:tc>
          <w:tcPr>
            <w:tcW w:w="7487" w:type="dxa"/>
            <w:shd w:val="clear" w:color="auto" w:fill="FFFFFF"/>
          </w:tcPr>
          <w:p w:rsidR="003E5F4D" w:rsidRPr="00A16452" w:rsidRDefault="00B565B1" w:rsidP="00814F55">
            <w:pPr>
              <w:pStyle w:val="ConsPlusNormal"/>
              <w:widowControl/>
              <w:ind w:firstLine="0"/>
              <w:jc w:val="both"/>
              <w:rPr>
                <w:rFonts w:ascii="Times New Roman" w:hAnsi="Times New Roman" w:cs="Times New Roman"/>
                <w:sz w:val="22"/>
                <w:szCs w:val="22"/>
              </w:rPr>
            </w:pPr>
            <w:hyperlink r:id="rId10" w:history="1">
              <w:r w:rsidR="003E5F4D" w:rsidRPr="00A16452">
                <w:t>rostotskaya-ln@gorodperm.ru</w:t>
              </w:r>
            </w:hyperlink>
          </w:p>
        </w:tc>
      </w:tr>
      <w:tr w:rsidR="003E5F4D" w:rsidRPr="00D43C02" w:rsidTr="00814F55">
        <w:trPr>
          <w:tblCellSpacing w:w="20" w:type="dxa"/>
        </w:trPr>
        <w:tc>
          <w:tcPr>
            <w:tcW w:w="3139" w:type="dxa"/>
            <w:gridSpan w:val="2"/>
            <w:shd w:val="clear" w:color="auto" w:fill="FFFFFF"/>
          </w:tcPr>
          <w:p w:rsidR="003E5F4D" w:rsidRPr="00D43C02" w:rsidRDefault="003E5F4D" w:rsidP="00814F55">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Контактный телефон</w:t>
            </w:r>
          </w:p>
        </w:tc>
        <w:tc>
          <w:tcPr>
            <w:tcW w:w="7487" w:type="dxa"/>
            <w:shd w:val="clear" w:color="auto" w:fill="FFFFFF"/>
          </w:tcPr>
          <w:p w:rsidR="003E5F4D" w:rsidRPr="00A16452" w:rsidRDefault="003E5F4D" w:rsidP="00814F55">
            <w:pPr>
              <w:pStyle w:val="ConsPlusNormal"/>
              <w:widowControl/>
              <w:ind w:firstLine="0"/>
              <w:jc w:val="both"/>
              <w:rPr>
                <w:rFonts w:ascii="Times New Roman" w:hAnsi="Times New Roman" w:cs="Times New Roman"/>
                <w:sz w:val="22"/>
                <w:szCs w:val="22"/>
              </w:rPr>
            </w:pPr>
            <w:r w:rsidRPr="00E37A76">
              <w:rPr>
                <w:rFonts w:ascii="Times New Roman" w:hAnsi="Times New Roman" w:cs="Times New Roman"/>
                <w:sz w:val="22"/>
                <w:szCs w:val="22"/>
              </w:rPr>
              <w:t xml:space="preserve">7 (342) </w:t>
            </w:r>
            <w:r>
              <w:rPr>
                <w:rFonts w:ascii="Times New Roman" w:hAnsi="Times New Roman" w:cs="Times New Roman"/>
                <w:sz w:val="22"/>
                <w:szCs w:val="22"/>
              </w:rPr>
              <w:t>212-95-96</w:t>
            </w:r>
          </w:p>
        </w:tc>
      </w:tr>
      <w:tr w:rsidR="003E5F4D" w:rsidRPr="00D43C02" w:rsidTr="00814F55">
        <w:trPr>
          <w:tblCellSpacing w:w="20" w:type="dxa"/>
        </w:trPr>
        <w:tc>
          <w:tcPr>
            <w:tcW w:w="3139" w:type="dxa"/>
            <w:gridSpan w:val="2"/>
            <w:shd w:val="clear" w:color="auto" w:fill="FFFFFF"/>
          </w:tcPr>
          <w:p w:rsidR="003E5F4D" w:rsidRPr="00D43C02" w:rsidRDefault="003E5F4D" w:rsidP="00814F55">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Контактное лицо</w:t>
            </w:r>
          </w:p>
        </w:tc>
        <w:tc>
          <w:tcPr>
            <w:tcW w:w="7487" w:type="dxa"/>
            <w:shd w:val="clear" w:color="auto" w:fill="FFFFFF"/>
          </w:tcPr>
          <w:p w:rsidR="003E5F4D" w:rsidRPr="00A16452" w:rsidRDefault="003E5F4D" w:rsidP="00814F55">
            <w:pPr>
              <w:pStyle w:val="ConsPlusNormal"/>
              <w:widowControl/>
              <w:ind w:firstLine="0"/>
              <w:jc w:val="both"/>
              <w:rPr>
                <w:rFonts w:ascii="Times New Roman" w:hAnsi="Times New Roman" w:cs="Times New Roman"/>
                <w:sz w:val="22"/>
                <w:szCs w:val="22"/>
              </w:rPr>
            </w:pPr>
            <w:r w:rsidRPr="003D1E16">
              <w:rPr>
                <w:rFonts w:ascii="Times New Roman" w:hAnsi="Times New Roman" w:cs="Times New Roman"/>
                <w:sz w:val="22"/>
                <w:szCs w:val="22"/>
              </w:rPr>
              <w:t>Чеурина Татьяна Юрьевна</w:t>
            </w:r>
          </w:p>
        </w:tc>
      </w:tr>
      <w:tr w:rsidR="003E5F4D" w:rsidRPr="00D43C02" w:rsidTr="00814F55">
        <w:trPr>
          <w:tblCellSpacing w:w="20" w:type="dxa"/>
        </w:trPr>
        <w:tc>
          <w:tcPr>
            <w:tcW w:w="10666" w:type="dxa"/>
            <w:gridSpan w:val="3"/>
            <w:shd w:val="clear" w:color="auto" w:fill="00FFFF"/>
          </w:tcPr>
          <w:p w:rsidR="003E5F4D" w:rsidRPr="00A16452" w:rsidRDefault="003E5F4D" w:rsidP="00814F55">
            <w:pPr>
              <w:pStyle w:val="ConsPlusNormal"/>
              <w:widowControl/>
              <w:ind w:firstLine="0"/>
              <w:jc w:val="both"/>
              <w:rPr>
                <w:rFonts w:ascii="Times New Roman" w:hAnsi="Times New Roman" w:cs="Times New Roman"/>
                <w:sz w:val="22"/>
                <w:szCs w:val="22"/>
              </w:rPr>
            </w:pPr>
            <w:r w:rsidRPr="00A16452">
              <w:rPr>
                <w:rFonts w:ascii="Times New Roman" w:hAnsi="Times New Roman" w:cs="Times New Roman"/>
                <w:sz w:val="22"/>
                <w:szCs w:val="22"/>
              </w:rPr>
              <w:t>II. Сведения о предмете открытого аукциона в электронной форме</w:t>
            </w:r>
          </w:p>
        </w:tc>
      </w:tr>
      <w:tr w:rsidR="003E5F4D" w:rsidRPr="00D43C02" w:rsidTr="00814F55">
        <w:trPr>
          <w:trHeight w:val="781"/>
          <w:tblCellSpacing w:w="20" w:type="dxa"/>
        </w:trPr>
        <w:tc>
          <w:tcPr>
            <w:tcW w:w="3139" w:type="dxa"/>
            <w:gridSpan w:val="2"/>
            <w:shd w:val="clear" w:color="auto" w:fill="FFFFFF"/>
          </w:tcPr>
          <w:p w:rsidR="003E5F4D" w:rsidRPr="00A16452" w:rsidRDefault="003E5F4D" w:rsidP="00814F55">
            <w:pPr>
              <w:pStyle w:val="ConsPlusNormal"/>
              <w:widowControl/>
              <w:ind w:firstLine="0"/>
              <w:rPr>
                <w:rFonts w:ascii="Times New Roman" w:hAnsi="Times New Roman" w:cs="Times New Roman"/>
                <w:sz w:val="22"/>
                <w:szCs w:val="22"/>
              </w:rPr>
            </w:pPr>
            <w:r w:rsidRPr="00A16452">
              <w:rPr>
                <w:rFonts w:ascii="Times New Roman" w:hAnsi="Times New Roman" w:cs="Times New Roman"/>
                <w:sz w:val="22"/>
                <w:szCs w:val="22"/>
              </w:rPr>
              <w:t>Предмет контракта</w:t>
            </w:r>
          </w:p>
        </w:tc>
        <w:tc>
          <w:tcPr>
            <w:tcW w:w="7487" w:type="dxa"/>
            <w:shd w:val="clear" w:color="auto" w:fill="FFFFFF"/>
          </w:tcPr>
          <w:p w:rsidR="00B91921" w:rsidRPr="00B91921" w:rsidRDefault="00B91921" w:rsidP="00B91921">
            <w:pPr>
              <w:rPr>
                <w:sz w:val="22"/>
                <w:szCs w:val="22"/>
              </w:rPr>
            </w:pPr>
            <w:r w:rsidRPr="00B91921">
              <w:rPr>
                <w:sz w:val="22"/>
                <w:szCs w:val="22"/>
              </w:rPr>
              <w:t xml:space="preserve">на замену дверных блоков  на  </w:t>
            </w:r>
            <w:proofErr w:type="gramStart"/>
            <w:r w:rsidRPr="00B91921">
              <w:rPr>
                <w:sz w:val="22"/>
                <w:szCs w:val="22"/>
              </w:rPr>
              <w:t>противопожарные</w:t>
            </w:r>
            <w:proofErr w:type="gramEnd"/>
            <w:r w:rsidRPr="00403235">
              <w:rPr>
                <w:sz w:val="24"/>
                <w:szCs w:val="24"/>
              </w:rPr>
              <w:t xml:space="preserve">  в подвале </w:t>
            </w:r>
            <w:r>
              <w:rPr>
                <w:sz w:val="24"/>
                <w:szCs w:val="24"/>
              </w:rPr>
              <w:t xml:space="preserve">по адресу: </w:t>
            </w:r>
            <w:r w:rsidRPr="00403235">
              <w:rPr>
                <w:sz w:val="24"/>
                <w:szCs w:val="24"/>
              </w:rPr>
              <w:t xml:space="preserve">ул. </w:t>
            </w:r>
            <w:r w:rsidRPr="00B91921">
              <w:rPr>
                <w:sz w:val="22"/>
                <w:szCs w:val="22"/>
              </w:rPr>
              <w:t>Ленина 23</w:t>
            </w:r>
          </w:p>
          <w:p w:rsidR="003E5F4D" w:rsidRPr="00A16452" w:rsidRDefault="003E5F4D" w:rsidP="00B91921">
            <w:pPr>
              <w:pStyle w:val="ConsPlusNormal"/>
              <w:widowControl/>
              <w:ind w:firstLine="0"/>
              <w:rPr>
                <w:rFonts w:ascii="Times New Roman" w:hAnsi="Times New Roman" w:cs="Times New Roman"/>
                <w:sz w:val="22"/>
                <w:szCs w:val="22"/>
              </w:rPr>
            </w:pPr>
          </w:p>
        </w:tc>
      </w:tr>
      <w:tr w:rsidR="003E5F4D" w:rsidRPr="00D43C02" w:rsidTr="00814F55">
        <w:trPr>
          <w:tblCellSpacing w:w="20" w:type="dxa"/>
        </w:trPr>
        <w:tc>
          <w:tcPr>
            <w:tcW w:w="3139" w:type="dxa"/>
            <w:gridSpan w:val="2"/>
            <w:shd w:val="clear" w:color="auto" w:fill="FFFFFF"/>
          </w:tcPr>
          <w:p w:rsidR="003E5F4D" w:rsidRPr="00A16452" w:rsidRDefault="003E5F4D" w:rsidP="00814F55">
            <w:pPr>
              <w:pStyle w:val="ConsPlusNormal"/>
              <w:widowControl/>
              <w:ind w:firstLine="0"/>
              <w:rPr>
                <w:rFonts w:ascii="Times New Roman" w:hAnsi="Times New Roman" w:cs="Times New Roman"/>
                <w:sz w:val="22"/>
                <w:szCs w:val="22"/>
              </w:rPr>
            </w:pPr>
            <w:r w:rsidRPr="00A16452">
              <w:rPr>
                <w:rFonts w:ascii="Times New Roman" w:hAnsi="Times New Roman" w:cs="Times New Roman"/>
                <w:sz w:val="22"/>
                <w:szCs w:val="22"/>
              </w:rPr>
              <w:t>Начальная (максимальная) цена контракта (цена лота)</w:t>
            </w:r>
            <w:r w:rsidRPr="00A16452">
              <w:rPr>
                <w:sz w:val="22"/>
                <w:szCs w:val="22"/>
              </w:rPr>
              <w:footnoteReference w:id="1"/>
            </w:r>
          </w:p>
        </w:tc>
        <w:tc>
          <w:tcPr>
            <w:tcW w:w="7487" w:type="dxa"/>
            <w:shd w:val="clear" w:color="auto" w:fill="FFFFFF"/>
          </w:tcPr>
          <w:p w:rsidR="003E5F4D" w:rsidRPr="00A16452" w:rsidRDefault="00B91921" w:rsidP="00B91921">
            <w:pPr>
              <w:pStyle w:val="ConsPlusNormal"/>
              <w:widowControl/>
              <w:ind w:firstLine="0"/>
              <w:jc w:val="both"/>
              <w:rPr>
                <w:rFonts w:ascii="Times New Roman" w:hAnsi="Times New Roman" w:cs="Times New Roman"/>
                <w:sz w:val="22"/>
                <w:szCs w:val="22"/>
              </w:rPr>
            </w:pPr>
            <w:r w:rsidRPr="00240FB6">
              <w:rPr>
                <w:rFonts w:ascii="Times New Roman" w:hAnsi="Times New Roman" w:cs="Times New Roman"/>
                <w:sz w:val="22"/>
                <w:szCs w:val="22"/>
              </w:rPr>
              <w:t xml:space="preserve">85243 </w:t>
            </w:r>
            <w:r w:rsidR="003E5F4D" w:rsidRPr="00A16452">
              <w:rPr>
                <w:rFonts w:ascii="Times New Roman" w:hAnsi="Times New Roman" w:cs="Times New Roman"/>
                <w:sz w:val="22"/>
                <w:szCs w:val="22"/>
              </w:rPr>
              <w:t>(</w:t>
            </w:r>
            <w:r>
              <w:rPr>
                <w:rFonts w:ascii="Times New Roman" w:hAnsi="Times New Roman" w:cs="Times New Roman"/>
                <w:sz w:val="22"/>
                <w:szCs w:val="22"/>
              </w:rPr>
              <w:t>Восемьдесят пять</w:t>
            </w:r>
            <w:r w:rsidR="003E5F4D" w:rsidRPr="00A16452">
              <w:rPr>
                <w:rFonts w:ascii="Times New Roman" w:hAnsi="Times New Roman" w:cs="Times New Roman"/>
                <w:sz w:val="22"/>
                <w:szCs w:val="22"/>
              </w:rPr>
              <w:t xml:space="preserve"> тысяч </w:t>
            </w:r>
            <w:r>
              <w:rPr>
                <w:rFonts w:ascii="Times New Roman" w:hAnsi="Times New Roman" w:cs="Times New Roman"/>
                <w:sz w:val="22"/>
                <w:szCs w:val="22"/>
              </w:rPr>
              <w:t>двести сорок три</w:t>
            </w:r>
            <w:r w:rsidR="003E5F4D" w:rsidRPr="00A16452">
              <w:rPr>
                <w:rFonts w:ascii="Times New Roman" w:hAnsi="Times New Roman" w:cs="Times New Roman"/>
                <w:sz w:val="22"/>
                <w:szCs w:val="22"/>
              </w:rPr>
              <w:t>) рубл</w:t>
            </w:r>
            <w:r>
              <w:rPr>
                <w:rFonts w:ascii="Times New Roman" w:hAnsi="Times New Roman" w:cs="Times New Roman"/>
                <w:sz w:val="22"/>
                <w:szCs w:val="22"/>
              </w:rPr>
              <w:t>я</w:t>
            </w:r>
            <w:r w:rsidR="003E5F4D" w:rsidRPr="00A16452">
              <w:rPr>
                <w:rFonts w:ascii="Times New Roman" w:hAnsi="Times New Roman" w:cs="Times New Roman"/>
                <w:sz w:val="22"/>
                <w:szCs w:val="22"/>
              </w:rPr>
              <w:t xml:space="preserve"> </w:t>
            </w:r>
            <w:r>
              <w:rPr>
                <w:rFonts w:ascii="Times New Roman" w:hAnsi="Times New Roman" w:cs="Times New Roman"/>
                <w:sz w:val="22"/>
                <w:szCs w:val="22"/>
              </w:rPr>
              <w:t>8</w:t>
            </w:r>
            <w:r w:rsidR="003E5F4D" w:rsidRPr="00A16452">
              <w:rPr>
                <w:rFonts w:ascii="Times New Roman" w:hAnsi="Times New Roman" w:cs="Times New Roman"/>
                <w:sz w:val="22"/>
                <w:szCs w:val="22"/>
              </w:rPr>
              <w:t>0 копеек.</w:t>
            </w:r>
          </w:p>
        </w:tc>
      </w:tr>
      <w:tr w:rsidR="003E5F4D" w:rsidRPr="00D43C02" w:rsidTr="00814F55">
        <w:trPr>
          <w:tblCellSpacing w:w="20" w:type="dxa"/>
        </w:trPr>
        <w:tc>
          <w:tcPr>
            <w:tcW w:w="3139" w:type="dxa"/>
            <w:gridSpan w:val="2"/>
            <w:shd w:val="clear" w:color="auto" w:fill="FFFFFF"/>
          </w:tcPr>
          <w:p w:rsidR="003E5F4D" w:rsidRPr="00D43C02" w:rsidRDefault="003E5F4D" w:rsidP="00814F55">
            <w:pPr>
              <w:pStyle w:val="ConsPlusNormal"/>
              <w:widowControl/>
              <w:ind w:firstLine="0"/>
              <w:rPr>
                <w:rFonts w:ascii="Times New Roman" w:hAnsi="Times New Roman" w:cs="Times New Roman"/>
                <w:sz w:val="22"/>
                <w:szCs w:val="22"/>
              </w:rPr>
            </w:pPr>
            <w:r w:rsidRPr="00A16452">
              <w:rPr>
                <w:rFonts w:ascii="Times New Roman" w:hAnsi="Times New Roman" w:cs="Times New Roman"/>
                <w:sz w:val="22"/>
                <w:szCs w:val="22"/>
              </w:rPr>
              <w:t>Обоснование начальной (максимальной) цены контракта</w:t>
            </w:r>
          </w:p>
        </w:tc>
        <w:tc>
          <w:tcPr>
            <w:tcW w:w="7487" w:type="dxa"/>
            <w:shd w:val="clear" w:color="auto" w:fill="FFFFFF"/>
          </w:tcPr>
          <w:p w:rsidR="003E5F4D" w:rsidRPr="00A16452" w:rsidRDefault="003E5F4D" w:rsidP="00814F55">
            <w:pPr>
              <w:pStyle w:val="ConsPlusNormal"/>
              <w:widowControl/>
              <w:ind w:firstLine="0"/>
              <w:jc w:val="both"/>
              <w:rPr>
                <w:rFonts w:ascii="Times New Roman" w:hAnsi="Times New Roman" w:cs="Times New Roman"/>
                <w:sz w:val="22"/>
                <w:szCs w:val="22"/>
              </w:rPr>
            </w:pPr>
            <w:r w:rsidRPr="00A16452">
              <w:rPr>
                <w:rFonts w:ascii="Times New Roman" w:hAnsi="Times New Roman" w:cs="Times New Roman"/>
                <w:sz w:val="22"/>
                <w:szCs w:val="22"/>
              </w:rPr>
              <w:t>В соответствии с локальным сметным расчетом (приложение №1 к документации об открытом аукционе в электронной форме)</w:t>
            </w:r>
          </w:p>
        </w:tc>
      </w:tr>
      <w:tr w:rsidR="003E5F4D" w:rsidRPr="00D43C02" w:rsidTr="00814F55">
        <w:trPr>
          <w:tblCellSpacing w:w="20" w:type="dxa"/>
        </w:trPr>
        <w:tc>
          <w:tcPr>
            <w:tcW w:w="3139" w:type="dxa"/>
            <w:gridSpan w:val="2"/>
            <w:shd w:val="clear" w:color="auto" w:fill="FFFFFF"/>
          </w:tcPr>
          <w:p w:rsidR="003E5F4D" w:rsidRPr="00A16452" w:rsidRDefault="003E5F4D" w:rsidP="00814F55">
            <w:pPr>
              <w:pStyle w:val="ConsPlusNormal"/>
              <w:widowControl/>
              <w:ind w:firstLine="0"/>
              <w:rPr>
                <w:rFonts w:ascii="Times New Roman" w:hAnsi="Times New Roman" w:cs="Times New Roman"/>
                <w:sz w:val="22"/>
                <w:szCs w:val="22"/>
              </w:rPr>
            </w:pPr>
            <w:r w:rsidRPr="00A16452">
              <w:rPr>
                <w:rFonts w:ascii="Times New Roman" w:hAnsi="Times New Roman" w:cs="Times New Roman"/>
                <w:sz w:val="22"/>
                <w:szCs w:val="22"/>
              </w:rPr>
              <w:t>Количество поставляемого товара, объем выполняемых работ, оказываемых услуг</w:t>
            </w:r>
          </w:p>
        </w:tc>
        <w:tc>
          <w:tcPr>
            <w:tcW w:w="7487" w:type="dxa"/>
            <w:shd w:val="clear" w:color="auto" w:fill="FFFFFF"/>
          </w:tcPr>
          <w:p w:rsidR="003E5F4D" w:rsidRPr="00A16452" w:rsidRDefault="003E5F4D" w:rsidP="00814F55">
            <w:pPr>
              <w:pStyle w:val="ConsPlusNormal"/>
              <w:widowControl/>
              <w:ind w:firstLine="0"/>
              <w:jc w:val="both"/>
              <w:rPr>
                <w:rFonts w:ascii="Times New Roman" w:hAnsi="Times New Roman" w:cs="Times New Roman"/>
                <w:sz w:val="22"/>
                <w:szCs w:val="22"/>
              </w:rPr>
            </w:pPr>
            <w:r w:rsidRPr="00A16452">
              <w:rPr>
                <w:rFonts w:ascii="Times New Roman" w:hAnsi="Times New Roman" w:cs="Times New Roman"/>
                <w:sz w:val="22"/>
                <w:szCs w:val="22"/>
              </w:rPr>
              <w:t xml:space="preserve"> В соответствии с локальным сметным расчетом (приложение №1 к документации об открытом аукционе в электронной форме) и техническим заданием (приложение № 2 к документации об открытом аукционе в электронной форме).</w:t>
            </w:r>
          </w:p>
        </w:tc>
      </w:tr>
      <w:tr w:rsidR="003E5F4D" w:rsidRPr="00D43C02" w:rsidTr="00814F55">
        <w:trPr>
          <w:tblCellSpacing w:w="20" w:type="dxa"/>
        </w:trPr>
        <w:tc>
          <w:tcPr>
            <w:tcW w:w="3139" w:type="dxa"/>
            <w:gridSpan w:val="2"/>
            <w:shd w:val="clear" w:color="auto" w:fill="FFFFFF"/>
          </w:tcPr>
          <w:p w:rsidR="003E5F4D" w:rsidRPr="00A16452" w:rsidRDefault="003E5F4D" w:rsidP="00814F55">
            <w:pPr>
              <w:pStyle w:val="ConsPlusNormal"/>
              <w:widowControl/>
              <w:ind w:firstLine="0"/>
              <w:rPr>
                <w:rFonts w:ascii="Times New Roman" w:hAnsi="Times New Roman" w:cs="Times New Roman"/>
                <w:sz w:val="22"/>
                <w:szCs w:val="22"/>
              </w:rPr>
            </w:pPr>
            <w:r w:rsidRPr="00A16452">
              <w:rPr>
                <w:rFonts w:ascii="Times New Roman" w:hAnsi="Times New Roman" w:cs="Times New Roman"/>
                <w:sz w:val="22"/>
                <w:szCs w:val="22"/>
              </w:rPr>
              <w:t>Требования к поставляемым товарам, выполняемым работам, оказываемым услугам</w:t>
            </w:r>
          </w:p>
        </w:tc>
        <w:tc>
          <w:tcPr>
            <w:tcW w:w="7487" w:type="dxa"/>
            <w:shd w:val="clear" w:color="auto" w:fill="FFFFFF"/>
          </w:tcPr>
          <w:p w:rsidR="003E5F4D" w:rsidRPr="00A16452" w:rsidRDefault="003E5F4D" w:rsidP="00B91921">
            <w:pPr>
              <w:pStyle w:val="ConsPlusNormal"/>
              <w:widowControl/>
              <w:ind w:firstLine="0"/>
              <w:jc w:val="both"/>
              <w:rPr>
                <w:rFonts w:ascii="Times New Roman" w:hAnsi="Times New Roman" w:cs="Times New Roman"/>
                <w:sz w:val="22"/>
                <w:szCs w:val="22"/>
              </w:rPr>
            </w:pPr>
            <w:r w:rsidRPr="00A16452">
              <w:rPr>
                <w:rFonts w:ascii="Times New Roman" w:hAnsi="Times New Roman" w:cs="Times New Roman"/>
                <w:sz w:val="22"/>
                <w:szCs w:val="22"/>
              </w:rPr>
              <w:t>Работы должны быть выполнены в полном соответствии с локальным сметным расчетом (приложение №1 к документации об открытом аукционе в электронной форме), техническим заданием (приложение № 2 к документации об открытом аукционе в электронной форме)</w:t>
            </w:r>
            <w:r w:rsidR="00B91921">
              <w:rPr>
                <w:rFonts w:ascii="Times New Roman" w:hAnsi="Times New Roman" w:cs="Times New Roman"/>
                <w:sz w:val="22"/>
                <w:szCs w:val="22"/>
              </w:rPr>
              <w:t>.</w:t>
            </w:r>
            <w:r w:rsidR="00240FB6" w:rsidRPr="00240FB6">
              <w:rPr>
                <w:rFonts w:ascii="Times New Roman" w:hAnsi="Times New Roman" w:cs="Times New Roman"/>
                <w:sz w:val="22"/>
                <w:szCs w:val="22"/>
              </w:rPr>
              <w:t xml:space="preserve"> В случае</w:t>
            </w:r>
            <w:proofErr w:type="gramStart"/>
            <w:r w:rsidR="00240FB6" w:rsidRPr="00240FB6">
              <w:rPr>
                <w:rFonts w:ascii="Times New Roman" w:hAnsi="Times New Roman" w:cs="Times New Roman"/>
                <w:sz w:val="22"/>
                <w:szCs w:val="22"/>
              </w:rPr>
              <w:t>,</w:t>
            </w:r>
            <w:proofErr w:type="gramEnd"/>
            <w:r w:rsidR="00240FB6" w:rsidRPr="00240FB6">
              <w:rPr>
                <w:rFonts w:ascii="Times New Roman" w:hAnsi="Times New Roman" w:cs="Times New Roman"/>
                <w:sz w:val="22"/>
                <w:szCs w:val="22"/>
              </w:rPr>
              <w:t xml:space="preserve"> если в Техническом задании, локальном сметном расчете содержатся указания на товарные знаки, читать такие товарные знаки в редакции «… или ЭКВИВАЛЕНТ» в соответствии с ч.1 ст. 41.6 от 21.07.2005 № 94-ФЗ.</w:t>
            </w:r>
          </w:p>
        </w:tc>
      </w:tr>
      <w:tr w:rsidR="003E5F4D" w:rsidRPr="00D43C02" w:rsidTr="00A16452">
        <w:trPr>
          <w:trHeight w:val="624"/>
          <w:tblCellSpacing w:w="20" w:type="dxa"/>
        </w:trPr>
        <w:tc>
          <w:tcPr>
            <w:tcW w:w="3139" w:type="dxa"/>
            <w:gridSpan w:val="2"/>
            <w:shd w:val="clear" w:color="auto" w:fill="FFFFFF"/>
          </w:tcPr>
          <w:p w:rsidR="003E5F4D" w:rsidRPr="00A16452" w:rsidRDefault="003E5F4D" w:rsidP="00814F55">
            <w:pPr>
              <w:pStyle w:val="ConsPlusNormal"/>
              <w:widowControl/>
              <w:ind w:firstLine="0"/>
              <w:rPr>
                <w:rFonts w:ascii="Times New Roman" w:hAnsi="Times New Roman" w:cs="Times New Roman"/>
                <w:sz w:val="22"/>
                <w:szCs w:val="22"/>
              </w:rPr>
            </w:pPr>
            <w:r w:rsidRPr="00A16452">
              <w:rPr>
                <w:rFonts w:ascii="Times New Roman" w:hAnsi="Times New Roman" w:cs="Times New Roman"/>
                <w:sz w:val="22"/>
                <w:szCs w:val="22"/>
              </w:rPr>
              <w:t>Место поставки товара, выполнения работ,</w:t>
            </w:r>
          </w:p>
          <w:p w:rsidR="003E5F4D" w:rsidRPr="00D43C02" w:rsidRDefault="003E5F4D" w:rsidP="00814F55">
            <w:pPr>
              <w:pStyle w:val="ConsPlusNormal"/>
              <w:widowControl/>
              <w:ind w:firstLine="0"/>
              <w:rPr>
                <w:rFonts w:ascii="Times New Roman" w:hAnsi="Times New Roman" w:cs="Times New Roman"/>
                <w:sz w:val="22"/>
                <w:szCs w:val="22"/>
              </w:rPr>
            </w:pPr>
            <w:r w:rsidRPr="00A16452">
              <w:rPr>
                <w:rFonts w:ascii="Times New Roman" w:hAnsi="Times New Roman" w:cs="Times New Roman"/>
                <w:sz w:val="22"/>
                <w:szCs w:val="22"/>
              </w:rPr>
              <w:t>оказания услуг</w:t>
            </w:r>
          </w:p>
        </w:tc>
        <w:tc>
          <w:tcPr>
            <w:tcW w:w="7487" w:type="dxa"/>
            <w:shd w:val="clear" w:color="auto" w:fill="FFFFFF"/>
          </w:tcPr>
          <w:p w:rsidR="003E5F4D" w:rsidRPr="00A16452" w:rsidRDefault="003E5F4D" w:rsidP="00A16452">
            <w:pPr>
              <w:pStyle w:val="a3"/>
              <w:rPr>
                <w:sz w:val="22"/>
                <w:szCs w:val="22"/>
              </w:rPr>
            </w:pPr>
            <w:r w:rsidRPr="00A16452">
              <w:rPr>
                <w:sz w:val="22"/>
                <w:szCs w:val="22"/>
              </w:rPr>
              <w:t xml:space="preserve">Российская Федерация, Пермский край, г. Пермь, </w:t>
            </w:r>
            <w:r w:rsidR="00B91921" w:rsidRPr="00B91921">
              <w:rPr>
                <w:sz w:val="22"/>
                <w:szCs w:val="22"/>
              </w:rPr>
              <w:t>ул. Ленина 23</w:t>
            </w:r>
            <w:r w:rsidR="00B91921">
              <w:rPr>
                <w:sz w:val="22"/>
                <w:szCs w:val="22"/>
              </w:rPr>
              <w:t>.</w:t>
            </w:r>
          </w:p>
        </w:tc>
      </w:tr>
      <w:tr w:rsidR="003E5F4D" w:rsidRPr="00D43C02" w:rsidTr="00814F55">
        <w:trPr>
          <w:tblCellSpacing w:w="20" w:type="dxa"/>
        </w:trPr>
        <w:tc>
          <w:tcPr>
            <w:tcW w:w="3139" w:type="dxa"/>
            <w:gridSpan w:val="2"/>
            <w:shd w:val="clear" w:color="auto" w:fill="FFFFFF"/>
          </w:tcPr>
          <w:p w:rsidR="003E5F4D" w:rsidRPr="00A16452" w:rsidRDefault="003E5F4D" w:rsidP="00814F55">
            <w:pPr>
              <w:pStyle w:val="ConsPlusNormal"/>
              <w:widowControl/>
              <w:ind w:firstLine="0"/>
              <w:rPr>
                <w:rFonts w:ascii="Times New Roman" w:hAnsi="Times New Roman" w:cs="Times New Roman"/>
                <w:sz w:val="22"/>
                <w:szCs w:val="22"/>
              </w:rPr>
            </w:pPr>
            <w:r w:rsidRPr="00A16452">
              <w:rPr>
                <w:rFonts w:ascii="Times New Roman" w:hAnsi="Times New Roman" w:cs="Times New Roman"/>
                <w:sz w:val="22"/>
                <w:szCs w:val="22"/>
              </w:rPr>
              <w:t>Условия и сроки (периоды) поставки товара, выполнения работ, оказания услуг</w:t>
            </w:r>
          </w:p>
        </w:tc>
        <w:tc>
          <w:tcPr>
            <w:tcW w:w="7487" w:type="dxa"/>
            <w:shd w:val="clear" w:color="auto" w:fill="FFFFFF"/>
          </w:tcPr>
          <w:p w:rsidR="00B91921" w:rsidRPr="00B91921" w:rsidRDefault="00B91921" w:rsidP="00B91921">
            <w:pPr>
              <w:shd w:val="clear" w:color="auto" w:fill="FFFFFF"/>
              <w:tabs>
                <w:tab w:val="left" w:pos="0"/>
              </w:tabs>
              <w:spacing w:line="360" w:lineRule="auto"/>
              <w:jc w:val="both"/>
              <w:rPr>
                <w:sz w:val="22"/>
                <w:szCs w:val="22"/>
              </w:rPr>
            </w:pPr>
            <w:r w:rsidRPr="00B91921">
              <w:rPr>
                <w:sz w:val="22"/>
                <w:szCs w:val="22"/>
              </w:rPr>
              <w:t>в течение 20 (двадцати) календарных дней с момента заключения контракта</w:t>
            </w:r>
          </w:p>
          <w:p w:rsidR="003E5F4D" w:rsidRPr="00A16452" w:rsidRDefault="003E5F4D" w:rsidP="00814F55">
            <w:pPr>
              <w:pStyle w:val="ConsPlusNormal"/>
              <w:widowControl/>
              <w:ind w:firstLine="142"/>
              <w:jc w:val="both"/>
              <w:rPr>
                <w:rFonts w:ascii="Times New Roman" w:hAnsi="Times New Roman" w:cs="Times New Roman"/>
                <w:sz w:val="22"/>
                <w:szCs w:val="22"/>
              </w:rPr>
            </w:pPr>
          </w:p>
        </w:tc>
      </w:tr>
      <w:tr w:rsidR="003E5F4D" w:rsidRPr="00D43C02" w:rsidTr="00814F55">
        <w:trPr>
          <w:tblCellSpacing w:w="20" w:type="dxa"/>
        </w:trPr>
        <w:tc>
          <w:tcPr>
            <w:tcW w:w="3139" w:type="dxa"/>
            <w:gridSpan w:val="2"/>
            <w:shd w:val="clear" w:color="auto" w:fill="FFFFFF"/>
          </w:tcPr>
          <w:p w:rsidR="003E5F4D" w:rsidRPr="00A16452" w:rsidRDefault="003E5F4D" w:rsidP="00814F55">
            <w:pPr>
              <w:pStyle w:val="ConsPlusNormal"/>
              <w:widowControl/>
              <w:ind w:firstLine="0"/>
              <w:rPr>
                <w:rFonts w:ascii="Times New Roman" w:hAnsi="Times New Roman" w:cs="Times New Roman"/>
                <w:sz w:val="22"/>
                <w:szCs w:val="22"/>
              </w:rPr>
            </w:pPr>
            <w:r w:rsidRPr="00A16452">
              <w:rPr>
                <w:rFonts w:ascii="Times New Roman" w:hAnsi="Times New Roman" w:cs="Times New Roman"/>
                <w:sz w:val="22"/>
                <w:szCs w:val="22"/>
              </w:rPr>
              <w:t>Срок предоставления гарантий качества товара, работ</w:t>
            </w:r>
          </w:p>
        </w:tc>
        <w:tc>
          <w:tcPr>
            <w:tcW w:w="7487" w:type="dxa"/>
            <w:shd w:val="clear" w:color="auto" w:fill="FFFFFF"/>
          </w:tcPr>
          <w:p w:rsidR="003E5F4D" w:rsidRPr="00A16452" w:rsidRDefault="00B91921" w:rsidP="00B91921">
            <w:pPr>
              <w:pStyle w:val="ConsPlusNormal"/>
              <w:widowControl/>
              <w:ind w:firstLine="0"/>
              <w:jc w:val="both"/>
              <w:rPr>
                <w:rFonts w:ascii="Times New Roman" w:hAnsi="Times New Roman" w:cs="Times New Roman"/>
                <w:sz w:val="22"/>
                <w:szCs w:val="22"/>
              </w:rPr>
            </w:pPr>
            <w:r w:rsidRPr="00B91921">
              <w:rPr>
                <w:rFonts w:ascii="Times New Roman" w:hAnsi="Times New Roman" w:cs="Times New Roman"/>
                <w:sz w:val="22"/>
                <w:szCs w:val="22"/>
              </w:rPr>
              <w:t>24 (двадцать четыре)  месяца с момента подписания акта выполненных работ обеими сторонами</w:t>
            </w:r>
            <w:r>
              <w:rPr>
                <w:rFonts w:ascii="Times New Roman" w:hAnsi="Times New Roman" w:cs="Times New Roman"/>
                <w:sz w:val="22"/>
                <w:szCs w:val="22"/>
              </w:rPr>
              <w:t>.</w:t>
            </w:r>
          </w:p>
        </w:tc>
      </w:tr>
      <w:tr w:rsidR="003E5F4D" w:rsidRPr="00D43C02" w:rsidTr="00814F55">
        <w:trPr>
          <w:tblCellSpacing w:w="20" w:type="dxa"/>
        </w:trPr>
        <w:tc>
          <w:tcPr>
            <w:tcW w:w="3139" w:type="dxa"/>
            <w:gridSpan w:val="2"/>
            <w:shd w:val="clear" w:color="auto" w:fill="FFFFFF"/>
          </w:tcPr>
          <w:p w:rsidR="003E5F4D" w:rsidRPr="00A16452" w:rsidRDefault="003E5F4D" w:rsidP="00814F55">
            <w:pPr>
              <w:pStyle w:val="ConsPlusNormal"/>
              <w:widowControl/>
              <w:ind w:firstLine="0"/>
              <w:rPr>
                <w:rFonts w:ascii="Times New Roman" w:hAnsi="Times New Roman" w:cs="Times New Roman"/>
                <w:sz w:val="22"/>
                <w:szCs w:val="22"/>
              </w:rPr>
            </w:pPr>
            <w:r w:rsidRPr="00A16452">
              <w:rPr>
                <w:rFonts w:ascii="Times New Roman" w:hAnsi="Times New Roman" w:cs="Times New Roman"/>
                <w:sz w:val="22"/>
                <w:szCs w:val="22"/>
              </w:rPr>
              <w:t>Форма, сроки и порядок оплаты товара, работ, услуг</w:t>
            </w:r>
          </w:p>
        </w:tc>
        <w:tc>
          <w:tcPr>
            <w:tcW w:w="7487" w:type="dxa"/>
            <w:shd w:val="clear" w:color="auto" w:fill="FFFFFF"/>
          </w:tcPr>
          <w:p w:rsidR="00B91921" w:rsidRPr="00B91921" w:rsidRDefault="00B91921" w:rsidP="00240FB6">
            <w:pPr>
              <w:tabs>
                <w:tab w:val="num" w:pos="1836"/>
              </w:tabs>
              <w:autoSpaceDE w:val="0"/>
              <w:autoSpaceDN w:val="0"/>
              <w:adjustRightInd w:val="0"/>
              <w:rPr>
                <w:sz w:val="22"/>
                <w:szCs w:val="22"/>
              </w:rPr>
            </w:pPr>
            <w:r w:rsidRPr="00B91921">
              <w:rPr>
                <w:sz w:val="22"/>
                <w:szCs w:val="22"/>
              </w:rPr>
              <w:t xml:space="preserve">Заказчик производит оплату фактически выполненных работ путем безналичного перечисления денежных средств на расчетный счет Подрядчика в  течение 10 (десяти) рабочих  дней  с момента предоставления Подрядчиком в адрес Заказчика </w:t>
            </w:r>
            <w:proofErr w:type="gramStart"/>
            <w:r w:rsidRPr="00B91921">
              <w:rPr>
                <w:sz w:val="22"/>
                <w:szCs w:val="22"/>
              </w:rPr>
              <w:t>счет-фактуры</w:t>
            </w:r>
            <w:proofErr w:type="gramEnd"/>
            <w:r w:rsidRPr="00B91921">
              <w:rPr>
                <w:sz w:val="22"/>
                <w:szCs w:val="22"/>
              </w:rPr>
              <w:t xml:space="preserve">, акта выполненных работ </w:t>
            </w:r>
            <w:r w:rsidRPr="00B91921">
              <w:rPr>
                <w:sz w:val="22"/>
                <w:szCs w:val="22"/>
              </w:rPr>
              <w:lastRenderedPageBreak/>
              <w:t>формы КС-2, КС-3.</w:t>
            </w:r>
          </w:p>
          <w:p w:rsidR="003E5F4D" w:rsidRPr="00A16452" w:rsidRDefault="003E5F4D" w:rsidP="00B91921">
            <w:pPr>
              <w:ind w:firstLine="567"/>
              <w:rPr>
                <w:sz w:val="22"/>
                <w:szCs w:val="22"/>
              </w:rPr>
            </w:pPr>
          </w:p>
        </w:tc>
      </w:tr>
      <w:tr w:rsidR="003E5F4D" w:rsidRPr="00D43C02" w:rsidTr="00814F55">
        <w:trPr>
          <w:tblCellSpacing w:w="20" w:type="dxa"/>
        </w:trPr>
        <w:tc>
          <w:tcPr>
            <w:tcW w:w="3139" w:type="dxa"/>
            <w:gridSpan w:val="2"/>
            <w:shd w:val="clear" w:color="auto" w:fill="FFFFFF"/>
          </w:tcPr>
          <w:p w:rsidR="003E5F4D" w:rsidRPr="00D43C02" w:rsidRDefault="003E5F4D" w:rsidP="00814F55">
            <w:pPr>
              <w:pStyle w:val="ConsPlusNormal"/>
              <w:widowControl/>
              <w:ind w:firstLine="0"/>
              <w:rPr>
                <w:rFonts w:ascii="Times New Roman" w:hAnsi="Times New Roman" w:cs="Times New Roman"/>
                <w:sz w:val="22"/>
                <w:szCs w:val="22"/>
              </w:rPr>
            </w:pPr>
            <w:r w:rsidRPr="00A16452">
              <w:rPr>
                <w:rFonts w:ascii="Times New Roman" w:hAnsi="Times New Roman" w:cs="Times New Roman"/>
                <w:sz w:val="22"/>
                <w:szCs w:val="22"/>
              </w:rPr>
              <w:lastRenderedPageBreak/>
              <w:t>Источник финансирования заказа</w:t>
            </w:r>
          </w:p>
        </w:tc>
        <w:tc>
          <w:tcPr>
            <w:tcW w:w="7487" w:type="dxa"/>
            <w:shd w:val="clear" w:color="auto" w:fill="FFFFFF"/>
          </w:tcPr>
          <w:p w:rsidR="003E5F4D" w:rsidRPr="00A16452" w:rsidRDefault="003E5F4D" w:rsidP="00814F55">
            <w:pPr>
              <w:pStyle w:val="a3"/>
              <w:ind w:firstLine="142"/>
              <w:rPr>
                <w:sz w:val="22"/>
                <w:szCs w:val="22"/>
              </w:rPr>
            </w:pPr>
            <w:r w:rsidRPr="00A16452">
              <w:rPr>
                <w:sz w:val="22"/>
                <w:szCs w:val="22"/>
              </w:rPr>
              <w:t xml:space="preserve">Бюджет города Перми. </w:t>
            </w:r>
          </w:p>
          <w:p w:rsidR="003E5F4D" w:rsidRPr="00A16452" w:rsidRDefault="003E5F4D" w:rsidP="00814F55">
            <w:pPr>
              <w:pStyle w:val="a3"/>
              <w:ind w:firstLine="142"/>
              <w:rPr>
                <w:sz w:val="22"/>
                <w:szCs w:val="22"/>
              </w:rPr>
            </w:pPr>
          </w:p>
        </w:tc>
      </w:tr>
      <w:tr w:rsidR="003E5F4D" w:rsidRPr="00D43C02" w:rsidTr="00814F55">
        <w:trPr>
          <w:tblCellSpacing w:w="20" w:type="dxa"/>
        </w:trPr>
        <w:tc>
          <w:tcPr>
            <w:tcW w:w="3139" w:type="dxa"/>
            <w:gridSpan w:val="2"/>
            <w:shd w:val="clear" w:color="auto" w:fill="FFFFFF"/>
          </w:tcPr>
          <w:p w:rsidR="003E5F4D" w:rsidRPr="00D43C02" w:rsidRDefault="003E5F4D" w:rsidP="00814F55">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Порядок формирования цены контракта</w:t>
            </w:r>
            <w:r>
              <w:rPr>
                <w:rFonts w:ascii="Times New Roman" w:hAnsi="Times New Roman" w:cs="Times New Roman"/>
                <w:sz w:val="22"/>
                <w:szCs w:val="22"/>
              </w:rPr>
              <w:t xml:space="preserve"> (цены лота)</w:t>
            </w:r>
          </w:p>
        </w:tc>
        <w:tc>
          <w:tcPr>
            <w:tcW w:w="7487" w:type="dxa"/>
            <w:shd w:val="clear" w:color="auto" w:fill="FFFFFF"/>
          </w:tcPr>
          <w:p w:rsidR="00D07C4B" w:rsidRPr="00D423A7" w:rsidRDefault="00D07C4B" w:rsidP="00D07C4B">
            <w:pPr>
              <w:spacing w:before="120"/>
              <w:jc w:val="both"/>
              <w:outlineLvl w:val="0"/>
              <w:rPr>
                <w:bCs/>
                <w:sz w:val="24"/>
                <w:szCs w:val="24"/>
              </w:rPr>
            </w:pPr>
            <w:bookmarkStart w:id="0" w:name="_GoBack"/>
            <w:r w:rsidRPr="00D423A7">
              <w:rPr>
                <w:bCs/>
                <w:sz w:val="24"/>
                <w:szCs w:val="24"/>
              </w:rPr>
              <w:t xml:space="preserve">Стоимость работ по настоящему контракту определена по результатам проведения </w:t>
            </w:r>
            <w:r>
              <w:rPr>
                <w:bCs/>
                <w:sz w:val="24"/>
                <w:szCs w:val="24"/>
              </w:rPr>
              <w:t xml:space="preserve">открытого аукциона в электронной форме  </w:t>
            </w:r>
            <w:r w:rsidRPr="00D423A7">
              <w:rPr>
                <w:bCs/>
                <w:sz w:val="24"/>
                <w:szCs w:val="24"/>
              </w:rPr>
              <w:t>и является фиксированной, не подлежащей изменению в рамках оговоренного объема, качества и сроков выполняемых работ.</w:t>
            </w:r>
            <w:r w:rsidRPr="00D423A7">
              <w:rPr>
                <w:bCs/>
                <w:sz w:val="24"/>
                <w:szCs w:val="24"/>
              </w:rPr>
              <w:tab/>
              <w:t xml:space="preserve">В стоимость </w:t>
            </w:r>
            <w:r>
              <w:rPr>
                <w:bCs/>
                <w:sz w:val="24"/>
                <w:szCs w:val="24"/>
              </w:rPr>
              <w:t>работ по установке противопожарных дверей</w:t>
            </w:r>
            <w:r w:rsidRPr="00D423A7">
              <w:rPr>
                <w:bCs/>
                <w:sz w:val="24"/>
                <w:szCs w:val="24"/>
              </w:rPr>
              <w:t xml:space="preserve"> включены все необходимые расходы, в том числе стоимость материалов, подлежащие выплате налоги и сборы, иные обязательные платежи. </w:t>
            </w:r>
          </w:p>
          <w:bookmarkEnd w:id="0"/>
          <w:p w:rsidR="003E5F4D" w:rsidRPr="00A16452" w:rsidRDefault="003E5F4D" w:rsidP="00A16452">
            <w:pPr>
              <w:autoSpaceDE w:val="0"/>
              <w:autoSpaceDN w:val="0"/>
              <w:adjustRightInd w:val="0"/>
              <w:jc w:val="both"/>
              <w:rPr>
                <w:sz w:val="22"/>
                <w:szCs w:val="22"/>
              </w:rPr>
            </w:pPr>
          </w:p>
        </w:tc>
      </w:tr>
      <w:tr w:rsidR="003E5F4D" w:rsidRPr="00D43C02" w:rsidTr="00814F55">
        <w:trPr>
          <w:tblCellSpacing w:w="20" w:type="dxa"/>
        </w:trPr>
        <w:tc>
          <w:tcPr>
            <w:tcW w:w="3139" w:type="dxa"/>
            <w:gridSpan w:val="2"/>
            <w:shd w:val="clear" w:color="auto" w:fill="FFFFFF"/>
          </w:tcPr>
          <w:p w:rsidR="003E5F4D" w:rsidRPr="00D43C02" w:rsidRDefault="003E5F4D" w:rsidP="00814F55">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Сведения о валюте, используемой для формирования цены контракта и расчетов с поставщиками (исполнителями, подрядчиками)</w:t>
            </w:r>
          </w:p>
        </w:tc>
        <w:tc>
          <w:tcPr>
            <w:tcW w:w="7487" w:type="dxa"/>
            <w:shd w:val="clear" w:color="auto" w:fill="FFFFFF"/>
          </w:tcPr>
          <w:p w:rsidR="003E5F4D" w:rsidRPr="00A16452" w:rsidRDefault="003E5F4D" w:rsidP="00814F55">
            <w:pPr>
              <w:pStyle w:val="ConsPlusNormal"/>
              <w:widowControl/>
              <w:ind w:firstLine="142"/>
              <w:jc w:val="both"/>
              <w:rPr>
                <w:rFonts w:ascii="Times New Roman" w:hAnsi="Times New Roman" w:cs="Times New Roman"/>
                <w:sz w:val="22"/>
                <w:szCs w:val="22"/>
              </w:rPr>
            </w:pPr>
            <w:r w:rsidRPr="00A16452">
              <w:rPr>
                <w:rFonts w:ascii="Times New Roman" w:hAnsi="Times New Roman" w:cs="Times New Roman"/>
                <w:sz w:val="22"/>
                <w:szCs w:val="22"/>
              </w:rPr>
              <w:t>Рубль РФ</w:t>
            </w:r>
          </w:p>
        </w:tc>
      </w:tr>
      <w:tr w:rsidR="003E5F4D" w:rsidRPr="00D43C02" w:rsidTr="00814F55">
        <w:trPr>
          <w:tblCellSpacing w:w="20" w:type="dxa"/>
        </w:trPr>
        <w:tc>
          <w:tcPr>
            <w:tcW w:w="3139" w:type="dxa"/>
            <w:gridSpan w:val="2"/>
            <w:shd w:val="clear" w:color="auto" w:fill="FFFFFF"/>
          </w:tcPr>
          <w:p w:rsidR="003E5F4D" w:rsidRPr="00D43C02" w:rsidRDefault="003E5F4D" w:rsidP="00814F55">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применения официального курса иностранной валюты к рублю РФ, установленного ЦБ РФ и используемого при оплате </w:t>
            </w:r>
            <w:r>
              <w:rPr>
                <w:rFonts w:ascii="Times New Roman" w:hAnsi="Times New Roman" w:cs="Times New Roman"/>
                <w:sz w:val="22"/>
                <w:szCs w:val="22"/>
              </w:rPr>
              <w:t xml:space="preserve">заключенного </w:t>
            </w:r>
            <w:r w:rsidRPr="00D43C02">
              <w:rPr>
                <w:rFonts w:ascii="Times New Roman" w:hAnsi="Times New Roman" w:cs="Times New Roman"/>
                <w:sz w:val="22"/>
                <w:szCs w:val="22"/>
              </w:rPr>
              <w:t>контракта</w:t>
            </w:r>
          </w:p>
        </w:tc>
        <w:tc>
          <w:tcPr>
            <w:tcW w:w="7487" w:type="dxa"/>
            <w:shd w:val="clear" w:color="auto" w:fill="FFFFFF"/>
          </w:tcPr>
          <w:p w:rsidR="003E5F4D" w:rsidRPr="00A16452" w:rsidRDefault="003E5F4D" w:rsidP="00814F55">
            <w:pPr>
              <w:pStyle w:val="ConsPlusNormal"/>
              <w:widowControl/>
              <w:ind w:firstLine="142"/>
              <w:jc w:val="both"/>
              <w:rPr>
                <w:rFonts w:ascii="Times New Roman" w:hAnsi="Times New Roman" w:cs="Times New Roman"/>
                <w:sz w:val="22"/>
                <w:szCs w:val="22"/>
              </w:rPr>
            </w:pPr>
            <w:r w:rsidRPr="00A16452">
              <w:rPr>
                <w:rFonts w:ascii="Times New Roman" w:hAnsi="Times New Roman" w:cs="Times New Roman"/>
                <w:sz w:val="22"/>
                <w:szCs w:val="22"/>
              </w:rPr>
              <w:t>Не применяется</w:t>
            </w:r>
          </w:p>
        </w:tc>
      </w:tr>
      <w:tr w:rsidR="003E5F4D" w:rsidRPr="00D43C02" w:rsidTr="00814F55">
        <w:trPr>
          <w:tblCellSpacing w:w="20" w:type="dxa"/>
        </w:trPr>
        <w:tc>
          <w:tcPr>
            <w:tcW w:w="3139" w:type="dxa"/>
            <w:gridSpan w:val="2"/>
            <w:shd w:val="clear" w:color="auto" w:fill="FFFFFF"/>
          </w:tcPr>
          <w:p w:rsidR="003E5F4D" w:rsidRDefault="003E5F4D" w:rsidP="00814F55">
            <w:pPr>
              <w:autoSpaceDE w:val="0"/>
              <w:autoSpaceDN w:val="0"/>
              <w:adjustRightInd w:val="0"/>
              <w:outlineLvl w:val="1"/>
              <w:rPr>
                <w:sz w:val="22"/>
                <w:szCs w:val="22"/>
              </w:rPr>
            </w:pPr>
            <w:r>
              <w:rPr>
                <w:sz w:val="22"/>
                <w:szCs w:val="22"/>
              </w:rPr>
              <w:t>Сведения о возможности заказчика изменить количество поставляемых по контракту товаров</w:t>
            </w:r>
          </w:p>
          <w:p w:rsidR="003E5F4D" w:rsidRPr="00D43C02" w:rsidRDefault="003E5F4D" w:rsidP="00814F55">
            <w:pPr>
              <w:pStyle w:val="ConsPlusNormal"/>
              <w:widowControl/>
              <w:ind w:firstLine="0"/>
              <w:rPr>
                <w:rFonts w:ascii="Times New Roman" w:hAnsi="Times New Roman" w:cs="Times New Roman"/>
                <w:sz w:val="22"/>
                <w:szCs w:val="22"/>
              </w:rPr>
            </w:pPr>
          </w:p>
        </w:tc>
        <w:tc>
          <w:tcPr>
            <w:tcW w:w="7487" w:type="dxa"/>
            <w:shd w:val="clear" w:color="auto" w:fill="FFFFFF"/>
          </w:tcPr>
          <w:p w:rsidR="003E5F4D" w:rsidRPr="00A16452" w:rsidRDefault="003E5F4D" w:rsidP="00814F55">
            <w:pPr>
              <w:autoSpaceDE w:val="0"/>
              <w:autoSpaceDN w:val="0"/>
              <w:adjustRightInd w:val="0"/>
              <w:ind w:firstLine="142"/>
              <w:jc w:val="both"/>
              <w:outlineLvl w:val="1"/>
              <w:rPr>
                <w:sz w:val="22"/>
                <w:szCs w:val="22"/>
              </w:rPr>
            </w:pPr>
            <w:r w:rsidRPr="00A16452">
              <w:rPr>
                <w:sz w:val="22"/>
                <w:szCs w:val="22"/>
              </w:rPr>
              <w:t>Не предусмотрено.</w:t>
            </w:r>
          </w:p>
        </w:tc>
      </w:tr>
      <w:tr w:rsidR="003E5F4D" w:rsidRPr="00D43C02" w:rsidTr="00814F55">
        <w:trPr>
          <w:tblCellSpacing w:w="20" w:type="dxa"/>
        </w:trPr>
        <w:tc>
          <w:tcPr>
            <w:tcW w:w="10666" w:type="dxa"/>
            <w:gridSpan w:val="3"/>
            <w:shd w:val="clear" w:color="auto" w:fill="00FFFF"/>
          </w:tcPr>
          <w:p w:rsidR="003E5F4D" w:rsidRPr="00A16452" w:rsidRDefault="003E5F4D" w:rsidP="00814F55">
            <w:pPr>
              <w:pStyle w:val="ConsPlusNormal"/>
              <w:widowControl/>
              <w:ind w:firstLine="0"/>
              <w:jc w:val="both"/>
              <w:rPr>
                <w:rFonts w:ascii="Times New Roman" w:hAnsi="Times New Roman" w:cs="Times New Roman"/>
                <w:sz w:val="22"/>
                <w:szCs w:val="22"/>
              </w:rPr>
            </w:pPr>
            <w:r w:rsidRPr="00A16452">
              <w:rPr>
                <w:rFonts w:ascii="Times New Roman" w:hAnsi="Times New Roman" w:cs="Times New Roman"/>
                <w:sz w:val="22"/>
                <w:szCs w:val="22"/>
              </w:rPr>
              <w:t>III. Требования к участникам размещения заказа:</w:t>
            </w:r>
          </w:p>
        </w:tc>
      </w:tr>
      <w:tr w:rsidR="003E5F4D" w:rsidRPr="00D43C02" w:rsidTr="00814F55">
        <w:trPr>
          <w:trHeight w:val="325"/>
          <w:tblCellSpacing w:w="20" w:type="dxa"/>
        </w:trPr>
        <w:tc>
          <w:tcPr>
            <w:tcW w:w="10666" w:type="dxa"/>
            <w:gridSpan w:val="3"/>
            <w:tcBorders>
              <w:bottom w:val="inset" w:sz="6" w:space="0" w:color="auto"/>
            </w:tcBorders>
            <w:shd w:val="clear" w:color="auto" w:fill="FFFFFF"/>
          </w:tcPr>
          <w:p w:rsidR="003E5F4D" w:rsidRDefault="003E5F4D" w:rsidP="00814F55">
            <w:pPr>
              <w:autoSpaceDE w:val="0"/>
              <w:autoSpaceDN w:val="0"/>
              <w:adjustRightInd w:val="0"/>
              <w:ind w:firstLine="235"/>
              <w:jc w:val="both"/>
              <w:outlineLvl w:val="1"/>
              <w:rPr>
                <w:sz w:val="22"/>
                <w:szCs w:val="22"/>
              </w:rPr>
            </w:pPr>
            <w:r>
              <w:rPr>
                <w:sz w:val="22"/>
                <w:szCs w:val="22"/>
              </w:rPr>
              <w:t>Участниками размещения заказов являются лица, претендующие на заключение контракта.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3E5F4D" w:rsidRPr="00D43C02" w:rsidRDefault="003E5F4D" w:rsidP="00814F55">
            <w:pPr>
              <w:autoSpaceDE w:val="0"/>
              <w:autoSpaceDN w:val="0"/>
              <w:adjustRightInd w:val="0"/>
              <w:ind w:firstLine="235"/>
              <w:jc w:val="both"/>
              <w:outlineLvl w:val="1"/>
              <w:rPr>
                <w:sz w:val="22"/>
                <w:szCs w:val="22"/>
              </w:rPr>
            </w:pPr>
            <w:r>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3E5F4D" w:rsidRPr="00D43C02" w:rsidTr="00814F55">
        <w:trPr>
          <w:trHeight w:val="168"/>
          <w:tblCellSpacing w:w="20" w:type="dxa"/>
        </w:trPr>
        <w:tc>
          <w:tcPr>
            <w:tcW w:w="10666" w:type="dxa"/>
            <w:gridSpan w:val="3"/>
            <w:tcBorders>
              <w:top w:val="inset" w:sz="6" w:space="0" w:color="auto"/>
            </w:tcBorders>
            <w:shd w:val="clear" w:color="auto" w:fill="FFFFFF"/>
          </w:tcPr>
          <w:p w:rsidR="003E5F4D" w:rsidRPr="00A16452" w:rsidRDefault="003E5F4D" w:rsidP="00814F55">
            <w:pPr>
              <w:pStyle w:val="ConsPlusNormal"/>
              <w:ind w:firstLine="197"/>
              <w:jc w:val="both"/>
              <w:rPr>
                <w:rFonts w:ascii="Times New Roman" w:hAnsi="Times New Roman" w:cs="Times New Roman"/>
                <w:sz w:val="22"/>
                <w:szCs w:val="22"/>
              </w:rPr>
            </w:pPr>
            <w:r w:rsidRPr="00D43C02">
              <w:rPr>
                <w:rFonts w:ascii="Times New Roman" w:hAnsi="Times New Roman" w:cs="Times New Roman"/>
                <w:sz w:val="22"/>
                <w:szCs w:val="22"/>
              </w:rPr>
              <w:t>При размещении заказа путем проведения открытого аукциона</w:t>
            </w:r>
            <w:r>
              <w:rPr>
                <w:rFonts w:ascii="Times New Roman" w:hAnsi="Times New Roman" w:cs="Times New Roman"/>
                <w:sz w:val="22"/>
                <w:szCs w:val="22"/>
              </w:rPr>
              <w:t xml:space="preserve"> в электронной</w:t>
            </w:r>
            <w:r w:rsidRPr="00D43C02">
              <w:rPr>
                <w:rFonts w:ascii="Times New Roman" w:hAnsi="Times New Roman" w:cs="Times New Roman"/>
                <w:sz w:val="22"/>
                <w:szCs w:val="22"/>
              </w:rPr>
              <w:t xml:space="preserve"> </w:t>
            </w:r>
            <w:r>
              <w:rPr>
                <w:rFonts w:ascii="Times New Roman" w:hAnsi="Times New Roman" w:cs="Times New Roman"/>
                <w:sz w:val="22"/>
                <w:szCs w:val="22"/>
              </w:rPr>
              <w:t xml:space="preserve">форме </w:t>
            </w:r>
            <w:r w:rsidRPr="00D43C02">
              <w:rPr>
                <w:rFonts w:ascii="Times New Roman" w:hAnsi="Times New Roman" w:cs="Times New Roman"/>
                <w:sz w:val="22"/>
                <w:szCs w:val="22"/>
              </w:rPr>
              <w:t>устанавливаются следующие обязательные требования к участникам размещения заказа:</w:t>
            </w:r>
          </w:p>
        </w:tc>
      </w:tr>
      <w:tr w:rsidR="003E5F4D" w:rsidRPr="00D43C02" w:rsidTr="00814F55">
        <w:trPr>
          <w:trHeight w:val="816"/>
          <w:tblCellSpacing w:w="20" w:type="dxa"/>
        </w:trPr>
        <w:tc>
          <w:tcPr>
            <w:tcW w:w="477" w:type="dxa"/>
            <w:tcBorders>
              <w:top w:val="inset" w:sz="6" w:space="0" w:color="808080"/>
              <w:bottom w:val="inset" w:sz="6" w:space="0" w:color="808080"/>
            </w:tcBorders>
            <w:shd w:val="clear" w:color="auto" w:fill="FFFFFF"/>
          </w:tcPr>
          <w:p w:rsidR="003E5F4D" w:rsidRPr="00D43C02" w:rsidRDefault="003E5F4D" w:rsidP="003E5F4D">
            <w:pPr>
              <w:pStyle w:val="ConsPlusNormal"/>
              <w:widowControl/>
              <w:numPr>
                <w:ilvl w:val="0"/>
                <w:numId w:val="3"/>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3E5F4D" w:rsidRPr="00D43C02" w:rsidRDefault="003E5F4D" w:rsidP="00814F55">
            <w:pPr>
              <w:pStyle w:val="ConsPlusNormal"/>
              <w:ind w:firstLine="0"/>
              <w:jc w:val="both"/>
              <w:rPr>
                <w:rFonts w:ascii="Times New Roman" w:hAnsi="Times New Roman" w:cs="Times New Roman"/>
                <w:sz w:val="22"/>
                <w:szCs w:val="22"/>
              </w:rPr>
            </w:pPr>
            <w:proofErr w:type="spellStart"/>
            <w:r w:rsidRPr="00D43C02">
              <w:rPr>
                <w:rFonts w:ascii="Times New Roman" w:hAnsi="Times New Roman" w:cs="Times New Roman"/>
                <w:sz w:val="22"/>
                <w:szCs w:val="22"/>
              </w:rPr>
              <w:t>Непроведение</w:t>
            </w:r>
            <w:proofErr w:type="spellEnd"/>
            <w:r w:rsidRPr="00D43C02">
              <w:rPr>
                <w:rFonts w:ascii="Times New Roman" w:hAnsi="Times New Roman" w:cs="Times New Roman"/>
                <w:sz w:val="22"/>
                <w:szCs w:val="22"/>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3E5F4D" w:rsidRPr="00D43C02" w:rsidTr="00814F55">
        <w:trPr>
          <w:trHeight w:val="840"/>
          <w:tblCellSpacing w:w="20" w:type="dxa"/>
        </w:trPr>
        <w:tc>
          <w:tcPr>
            <w:tcW w:w="477" w:type="dxa"/>
            <w:tcBorders>
              <w:top w:val="inset" w:sz="6" w:space="0" w:color="808080"/>
              <w:bottom w:val="inset" w:sz="6" w:space="0" w:color="808080"/>
            </w:tcBorders>
            <w:shd w:val="clear" w:color="auto" w:fill="FFFFFF"/>
          </w:tcPr>
          <w:p w:rsidR="003E5F4D" w:rsidRPr="00D43C02" w:rsidRDefault="003E5F4D" w:rsidP="003E5F4D">
            <w:pPr>
              <w:pStyle w:val="ConsPlusNormal"/>
              <w:widowControl/>
              <w:numPr>
                <w:ilvl w:val="0"/>
                <w:numId w:val="3"/>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3E5F4D" w:rsidRPr="00D43C02" w:rsidRDefault="003E5F4D" w:rsidP="00814F55">
            <w:pPr>
              <w:pStyle w:val="ConsPlusNormal"/>
              <w:ind w:firstLine="0"/>
              <w:jc w:val="both"/>
              <w:rPr>
                <w:rFonts w:ascii="Times New Roman" w:hAnsi="Times New Roman" w:cs="Times New Roman"/>
                <w:sz w:val="22"/>
                <w:szCs w:val="22"/>
              </w:rPr>
            </w:pPr>
            <w:proofErr w:type="spellStart"/>
            <w:r w:rsidRPr="00D43C02">
              <w:rPr>
                <w:rFonts w:ascii="Times New Roman" w:hAnsi="Times New Roman" w:cs="Times New Roman"/>
                <w:sz w:val="22"/>
                <w:szCs w:val="22"/>
              </w:rPr>
              <w:t>Неприостановление</w:t>
            </w:r>
            <w:proofErr w:type="spellEnd"/>
            <w:r w:rsidRPr="00D43C02">
              <w:rPr>
                <w:rFonts w:ascii="Times New Roman" w:hAnsi="Times New Roman" w:cs="Times New Roman"/>
                <w:sz w:val="22"/>
                <w:szCs w:val="22"/>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3E5F4D" w:rsidRPr="00D43C02" w:rsidTr="00814F55">
        <w:trPr>
          <w:trHeight w:val="2076"/>
          <w:tblCellSpacing w:w="20" w:type="dxa"/>
        </w:trPr>
        <w:tc>
          <w:tcPr>
            <w:tcW w:w="477" w:type="dxa"/>
            <w:tcBorders>
              <w:top w:val="inset" w:sz="6" w:space="0" w:color="808080"/>
              <w:bottom w:val="inset" w:sz="6" w:space="0" w:color="808080"/>
            </w:tcBorders>
            <w:shd w:val="clear" w:color="auto" w:fill="FFFFFF"/>
          </w:tcPr>
          <w:p w:rsidR="003E5F4D" w:rsidRPr="00D43C02" w:rsidRDefault="003E5F4D" w:rsidP="003E5F4D">
            <w:pPr>
              <w:pStyle w:val="ConsPlusNormal"/>
              <w:widowControl/>
              <w:numPr>
                <w:ilvl w:val="0"/>
                <w:numId w:val="3"/>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3E5F4D" w:rsidRPr="00D43C02" w:rsidRDefault="003E5F4D" w:rsidP="00814F55">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3E5F4D" w:rsidRPr="00D43C02" w:rsidTr="00814F55">
        <w:trPr>
          <w:trHeight w:val="216"/>
          <w:tblCellSpacing w:w="20" w:type="dxa"/>
        </w:trPr>
        <w:tc>
          <w:tcPr>
            <w:tcW w:w="477" w:type="dxa"/>
            <w:tcBorders>
              <w:top w:val="inset" w:sz="6" w:space="0" w:color="808080"/>
              <w:bottom w:val="inset" w:sz="6" w:space="0" w:color="808080"/>
            </w:tcBorders>
            <w:shd w:val="clear" w:color="auto" w:fill="FFFFFF"/>
          </w:tcPr>
          <w:p w:rsidR="003E5F4D" w:rsidRPr="00D43C02" w:rsidRDefault="003E5F4D" w:rsidP="003E5F4D">
            <w:pPr>
              <w:pStyle w:val="ConsPlusNormal"/>
              <w:widowControl/>
              <w:numPr>
                <w:ilvl w:val="0"/>
                <w:numId w:val="3"/>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3E5F4D" w:rsidRPr="00A16452" w:rsidRDefault="003E5F4D" w:rsidP="00814F55">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3E5F4D" w:rsidRPr="00D43C02" w:rsidTr="00814F55">
        <w:trPr>
          <w:tblCellSpacing w:w="20" w:type="dxa"/>
        </w:trPr>
        <w:tc>
          <w:tcPr>
            <w:tcW w:w="10666" w:type="dxa"/>
            <w:gridSpan w:val="3"/>
            <w:shd w:val="clear" w:color="auto" w:fill="00FFFF"/>
          </w:tcPr>
          <w:p w:rsidR="003E5F4D" w:rsidRPr="00A16452" w:rsidRDefault="003E5F4D" w:rsidP="00814F55">
            <w:pPr>
              <w:pStyle w:val="ConsPlusNormal"/>
              <w:widowControl/>
              <w:ind w:firstLine="0"/>
              <w:jc w:val="both"/>
              <w:rPr>
                <w:rFonts w:ascii="Times New Roman" w:hAnsi="Times New Roman" w:cs="Times New Roman"/>
                <w:sz w:val="22"/>
                <w:szCs w:val="22"/>
              </w:rPr>
            </w:pPr>
            <w:r w:rsidRPr="00A16452">
              <w:rPr>
                <w:rFonts w:ascii="Times New Roman" w:hAnsi="Times New Roman" w:cs="Times New Roman"/>
                <w:sz w:val="22"/>
                <w:szCs w:val="22"/>
              </w:rPr>
              <w:t>IV. Требования к содержанию и составу заявки на участие в открытом аукционе в электронной форме:</w:t>
            </w:r>
          </w:p>
        </w:tc>
      </w:tr>
      <w:tr w:rsidR="003E5F4D" w:rsidRPr="00D43C02" w:rsidTr="00814F55">
        <w:trPr>
          <w:tblCellSpacing w:w="20" w:type="dxa"/>
        </w:trPr>
        <w:tc>
          <w:tcPr>
            <w:tcW w:w="10666" w:type="dxa"/>
            <w:gridSpan w:val="3"/>
            <w:shd w:val="clear" w:color="auto" w:fill="FFFFFF"/>
          </w:tcPr>
          <w:p w:rsidR="003E5F4D" w:rsidRDefault="003E5F4D" w:rsidP="00814F55">
            <w:pPr>
              <w:autoSpaceDE w:val="0"/>
              <w:autoSpaceDN w:val="0"/>
              <w:adjustRightInd w:val="0"/>
              <w:jc w:val="both"/>
              <w:outlineLvl w:val="1"/>
              <w:rPr>
                <w:sz w:val="22"/>
                <w:szCs w:val="22"/>
              </w:rPr>
            </w:pPr>
            <w:r w:rsidRPr="00A16452">
              <w:rPr>
                <w:sz w:val="22"/>
                <w:szCs w:val="22"/>
              </w:rPr>
              <w:t>Первая часть заявки на участие в открытом аукционе в электронной форме</w:t>
            </w:r>
            <w:r>
              <w:rPr>
                <w:sz w:val="22"/>
                <w:szCs w:val="22"/>
              </w:rPr>
              <w:t xml:space="preserve"> должна содержать:</w:t>
            </w:r>
          </w:p>
        </w:tc>
      </w:tr>
      <w:tr w:rsidR="003E5F4D" w:rsidRPr="00D43C02" w:rsidTr="00814F55">
        <w:trPr>
          <w:tblCellSpacing w:w="20" w:type="dxa"/>
        </w:trPr>
        <w:tc>
          <w:tcPr>
            <w:tcW w:w="477" w:type="dxa"/>
            <w:shd w:val="clear" w:color="auto" w:fill="FFFFFF"/>
          </w:tcPr>
          <w:p w:rsidR="003E5F4D" w:rsidRPr="00D43C02" w:rsidRDefault="003E5F4D" w:rsidP="003E5F4D">
            <w:pPr>
              <w:pStyle w:val="ConsPlusNormal"/>
              <w:widowControl/>
              <w:numPr>
                <w:ilvl w:val="0"/>
                <w:numId w:val="7"/>
              </w:numPr>
              <w:rPr>
                <w:rFonts w:ascii="Times New Roman" w:hAnsi="Times New Roman" w:cs="Times New Roman"/>
                <w:sz w:val="22"/>
                <w:szCs w:val="22"/>
              </w:rPr>
            </w:pPr>
          </w:p>
        </w:tc>
        <w:tc>
          <w:tcPr>
            <w:tcW w:w="10149" w:type="dxa"/>
            <w:gridSpan w:val="2"/>
            <w:shd w:val="clear" w:color="auto" w:fill="FFFFFF"/>
          </w:tcPr>
          <w:p w:rsidR="003E5F4D" w:rsidRDefault="003E5F4D" w:rsidP="00814F55">
            <w:pPr>
              <w:autoSpaceDE w:val="0"/>
              <w:autoSpaceDN w:val="0"/>
              <w:adjustRightInd w:val="0"/>
              <w:ind w:firstLine="540"/>
              <w:jc w:val="both"/>
              <w:outlineLvl w:val="1"/>
              <w:rPr>
                <w:sz w:val="22"/>
                <w:szCs w:val="22"/>
              </w:rPr>
            </w:pPr>
            <w:r>
              <w:rPr>
                <w:sz w:val="22"/>
                <w:szCs w:val="22"/>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в том числе означающее согласие на использование товара, указание на товарный знак которого содержится в документации об открытом аукционе, или 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указание на товарный знак (его словесное обозначение) предлагаемого для использования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использования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используемого товара, а также требования о необходимости указания в заявке на участие в открытом аукционе в электронной форме на товарный знак;</w:t>
            </w:r>
          </w:p>
          <w:p w:rsidR="003E5F4D" w:rsidRPr="00D9396E" w:rsidRDefault="003E5F4D" w:rsidP="00814F55">
            <w:pPr>
              <w:autoSpaceDE w:val="0"/>
              <w:autoSpaceDN w:val="0"/>
              <w:adjustRightInd w:val="0"/>
              <w:ind w:firstLine="540"/>
              <w:jc w:val="both"/>
              <w:outlineLvl w:val="1"/>
              <w:rPr>
                <w:sz w:val="22"/>
                <w:szCs w:val="22"/>
              </w:rPr>
            </w:pPr>
          </w:p>
        </w:tc>
      </w:tr>
      <w:tr w:rsidR="003E5F4D" w:rsidRPr="00D43C02" w:rsidTr="00814F55">
        <w:trPr>
          <w:tblCellSpacing w:w="20" w:type="dxa"/>
        </w:trPr>
        <w:tc>
          <w:tcPr>
            <w:tcW w:w="477" w:type="dxa"/>
            <w:shd w:val="clear" w:color="auto" w:fill="FFFFFF"/>
          </w:tcPr>
          <w:p w:rsidR="003E5F4D" w:rsidRPr="00D43C02" w:rsidRDefault="003E5F4D" w:rsidP="003E5F4D">
            <w:pPr>
              <w:pStyle w:val="ConsPlusNormal"/>
              <w:widowControl/>
              <w:numPr>
                <w:ilvl w:val="0"/>
                <w:numId w:val="7"/>
              </w:numPr>
              <w:rPr>
                <w:rFonts w:ascii="Times New Roman" w:hAnsi="Times New Roman" w:cs="Times New Roman"/>
                <w:sz w:val="22"/>
                <w:szCs w:val="22"/>
              </w:rPr>
            </w:pPr>
          </w:p>
        </w:tc>
        <w:tc>
          <w:tcPr>
            <w:tcW w:w="10149" w:type="dxa"/>
            <w:gridSpan w:val="2"/>
            <w:shd w:val="clear" w:color="auto" w:fill="FFFFFF"/>
          </w:tcPr>
          <w:p w:rsidR="003E5F4D" w:rsidRPr="00D43C02" w:rsidRDefault="003E5F4D" w:rsidP="00B91921">
            <w:pPr>
              <w:autoSpaceDE w:val="0"/>
              <w:autoSpaceDN w:val="0"/>
              <w:adjustRightInd w:val="0"/>
              <w:ind w:firstLine="540"/>
              <w:jc w:val="both"/>
              <w:outlineLvl w:val="1"/>
              <w:rPr>
                <w:sz w:val="22"/>
                <w:szCs w:val="22"/>
              </w:rPr>
            </w:pPr>
            <w:proofErr w:type="gramStart"/>
            <w:r>
              <w:rPr>
                <w:sz w:val="22"/>
                <w:szCs w:val="22"/>
              </w:rPr>
              <w:t xml:space="preserve">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а также конкретные показатели, соответствующие значениям </w:t>
            </w:r>
            <w:r w:rsidR="00B91921">
              <w:rPr>
                <w:sz w:val="22"/>
                <w:szCs w:val="22"/>
              </w:rPr>
              <w:t>(Примерная форма приложение №4 к аукционной документации), соответствующие значениям, установленным документацией об открытом аукционе в электронной форме, и товарный знак (его словесное обозначение) (при его наличии</w:t>
            </w:r>
            <w:proofErr w:type="gramEnd"/>
            <w:r w:rsidR="00B91921">
              <w:rPr>
                <w:sz w:val="22"/>
                <w:szCs w:val="22"/>
              </w:rPr>
              <w:t xml:space="preserve">) предлагаемого </w:t>
            </w:r>
            <w:proofErr w:type="gramStart"/>
            <w:r w:rsidR="00B91921">
              <w:rPr>
                <w:sz w:val="22"/>
                <w:szCs w:val="22"/>
              </w:rPr>
              <w:t>для использования товара при условии отсутствия в документации об открытом аукционе в электронной форме</w:t>
            </w:r>
            <w:proofErr w:type="gramEnd"/>
            <w:r w:rsidR="00B91921">
              <w:rPr>
                <w:sz w:val="22"/>
                <w:szCs w:val="22"/>
              </w:rPr>
              <w:t xml:space="preserve"> указания на товарный знак используемого товара</w:t>
            </w:r>
            <w:r w:rsidR="00B91921">
              <w:rPr>
                <w:b/>
                <w:sz w:val="22"/>
                <w:szCs w:val="22"/>
              </w:rPr>
              <w:t xml:space="preserve"> (не менее/ не более не допускается)</w:t>
            </w:r>
          </w:p>
        </w:tc>
      </w:tr>
      <w:tr w:rsidR="003E5F4D" w:rsidRPr="00D43C02" w:rsidTr="00814F55">
        <w:trPr>
          <w:tblCellSpacing w:w="20" w:type="dxa"/>
        </w:trPr>
        <w:tc>
          <w:tcPr>
            <w:tcW w:w="10666" w:type="dxa"/>
            <w:gridSpan w:val="3"/>
            <w:shd w:val="clear" w:color="auto" w:fill="FFFFFF"/>
          </w:tcPr>
          <w:p w:rsidR="003E5F4D" w:rsidRPr="00D43C02" w:rsidRDefault="003E5F4D" w:rsidP="003E5F4D">
            <w:pPr>
              <w:numPr>
                <w:ilvl w:val="0"/>
                <w:numId w:val="4"/>
              </w:numPr>
              <w:autoSpaceDE w:val="0"/>
              <w:autoSpaceDN w:val="0"/>
              <w:adjustRightInd w:val="0"/>
              <w:ind w:left="235" w:hanging="235"/>
              <w:jc w:val="both"/>
              <w:outlineLvl w:val="1"/>
              <w:rPr>
                <w:sz w:val="22"/>
                <w:szCs w:val="22"/>
              </w:rPr>
            </w:pPr>
            <w:r w:rsidRPr="00A16452">
              <w:rPr>
                <w:sz w:val="22"/>
                <w:szCs w:val="22"/>
              </w:rPr>
              <w:t>Вторая часть заявки на участие в открытом аукционе в электронной форме</w:t>
            </w:r>
            <w:r>
              <w:rPr>
                <w:sz w:val="22"/>
                <w:szCs w:val="22"/>
              </w:rPr>
              <w:t xml:space="preserve"> должна содержать следующие документы и сведения:</w:t>
            </w:r>
          </w:p>
        </w:tc>
      </w:tr>
      <w:tr w:rsidR="003E5F4D" w:rsidRPr="00D43C02" w:rsidTr="00814F55">
        <w:trPr>
          <w:tblCellSpacing w:w="20" w:type="dxa"/>
        </w:trPr>
        <w:tc>
          <w:tcPr>
            <w:tcW w:w="477" w:type="dxa"/>
            <w:shd w:val="clear" w:color="auto" w:fill="FFFFFF"/>
          </w:tcPr>
          <w:p w:rsidR="003E5F4D" w:rsidRPr="00D43C02" w:rsidRDefault="003E5F4D" w:rsidP="003E5F4D">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3E5F4D" w:rsidRPr="00A16452" w:rsidRDefault="003E5F4D" w:rsidP="00814F55">
            <w:pPr>
              <w:autoSpaceDE w:val="0"/>
              <w:autoSpaceDN w:val="0"/>
              <w:adjustRightInd w:val="0"/>
              <w:jc w:val="both"/>
              <w:outlineLvl w:val="1"/>
              <w:rPr>
                <w:sz w:val="22"/>
                <w:szCs w:val="22"/>
              </w:rPr>
            </w:pPr>
            <w:r>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3E5F4D" w:rsidRPr="00D43C02" w:rsidTr="00814F55">
        <w:trPr>
          <w:tblCellSpacing w:w="20" w:type="dxa"/>
        </w:trPr>
        <w:tc>
          <w:tcPr>
            <w:tcW w:w="477" w:type="dxa"/>
            <w:shd w:val="clear" w:color="auto" w:fill="FFFFFF"/>
          </w:tcPr>
          <w:p w:rsidR="003E5F4D" w:rsidRPr="00D43C02" w:rsidRDefault="003E5F4D" w:rsidP="003E5F4D">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3E5F4D" w:rsidRDefault="003E5F4D" w:rsidP="00814F55">
            <w:pPr>
              <w:autoSpaceDE w:val="0"/>
              <w:autoSpaceDN w:val="0"/>
              <w:adjustRightInd w:val="0"/>
              <w:jc w:val="both"/>
              <w:outlineLvl w:val="1"/>
              <w:rPr>
                <w:sz w:val="22"/>
                <w:szCs w:val="22"/>
              </w:rPr>
            </w:pPr>
            <w:r>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3E5F4D" w:rsidRPr="00D43C02" w:rsidTr="00814F55">
        <w:trPr>
          <w:tblCellSpacing w:w="20" w:type="dxa"/>
        </w:trPr>
        <w:tc>
          <w:tcPr>
            <w:tcW w:w="3139" w:type="dxa"/>
            <w:gridSpan w:val="2"/>
            <w:shd w:val="clear" w:color="auto" w:fill="FFFFFF"/>
          </w:tcPr>
          <w:p w:rsidR="003E5F4D" w:rsidRPr="00D43C02" w:rsidRDefault="003E5F4D" w:rsidP="00814F55">
            <w:pPr>
              <w:pStyle w:val="a5"/>
              <w:spacing w:after="0"/>
              <w:ind w:left="0"/>
              <w:rPr>
                <w:sz w:val="22"/>
                <w:szCs w:val="22"/>
              </w:rPr>
            </w:pPr>
            <w:r w:rsidRPr="00A16452">
              <w:rPr>
                <w:sz w:val="22"/>
                <w:szCs w:val="22"/>
              </w:rPr>
              <w:t>Инструкция по заполнению заявки на участие в открытом аукционе в электронной форме</w:t>
            </w:r>
            <w:r w:rsidRPr="00D43C02">
              <w:rPr>
                <w:sz w:val="22"/>
                <w:szCs w:val="22"/>
              </w:rPr>
              <w:t xml:space="preserve"> </w:t>
            </w:r>
          </w:p>
        </w:tc>
        <w:tc>
          <w:tcPr>
            <w:tcW w:w="7487" w:type="dxa"/>
            <w:shd w:val="clear" w:color="auto" w:fill="FFFFFF"/>
          </w:tcPr>
          <w:p w:rsidR="003E5F4D" w:rsidRPr="00A16452" w:rsidRDefault="003E5F4D" w:rsidP="00814F55">
            <w:pPr>
              <w:autoSpaceDE w:val="0"/>
              <w:autoSpaceDN w:val="0"/>
              <w:adjustRightInd w:val="0"/>
              <w:ind w:firstLine="175"/>
              <w:jc w:val="both"/>
              <w:outlineLvl w:val="1"/>
              <w:rPr>
                <w:sz w:val="22"/>
                <w:szCs w:val="22"/>
              </w:rPr>
            </w:pPr>
            <w:r w:rsidRPr="00A16452">
              <w:rPr>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3E5F4D" w:rsidRDefault="003E5F4D" w:rsidP="00814F55">
            <w:pPr>
              <w:autoSpaceDE w:val="0"/>
              <w:autoSpaceDN w:val="0"/>
              <w:adjustRightInd w:val="0"/>
              <w:ind w:firstLine="175"/>
              <w:jc w:val="both"/>
              <w:outlineLvl w:val="1"/>
              <w:rPr>
                <w:sz w:val="22"/>
                <w:szCs w:val="22"/>
              </w:rPr>
            </w:pPr>
            <w:r>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w:t>
            </w:r>
            <w:r>
              <w:rPr>
                <w:sz w:val="22"/>
                <w:szCs w:val="22"/>
              </w:rPr>
              <w:lastRenderedPageBreak/>
              <w:t xml:space="preserve">предусмотренные разделом </w:t>
            </w:r>
            <w:r w:rsidRPr="00A16452">
              <w:rPr>
                <w:sz w:val="22"/>
                <w:szCs w:val="22"/>
              </w:rPr>
              <w:t>IV</w:t>
            </w:r>
            <w:r>
              <w:rPr>
                <w:sz w:val="22"/>
                <w:szCs w:val="22"/>
              </w:rPr>
              <w:t xml:space="preserve"> документации части заявки. Указанные электронные документы подаются одновременно.</w:t>
            </w:r>
          </w:p>
          <w:p w:rsidR="003E5F4D" w:rsidRDefault="003E5F4D" w:rsidP="00814F55">
            <w:pPr>
              <w:autoSpaceDE w:val="0"/>
              <w:autoSpaceDN w:val="0"/>
              <w:adjustRightInd w:val="0"/>
              <w:ind w:firstLine="175"/>
              <w:jc w:val="both"/>
              <w:outlineLvl w:val="1"/>
              <w:rPr>
                <w:sz w:val="22"/>
                <w:szCs w:val="22"/>
              </w:rPr>
            </w:pPr>
            <w:r>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 (лота).</w:t>
            </w:r>
          </w:p>
          <w:p w:rsidR="003E5F4D" w:rsidRPr="00D43C02" w:rsidRDefault="003E5F4D" w:rsidP="00814F55">
            <w:pPr>
              <w:autoSpaceDE w:val="0"/>
              <w:autoSpaceDN w:val="0"/>
              <w:adjustRightInd w:val="0"/>
              <w:ind w:firstLine="175"/>
              <w:jc w:val="both"/>
              <w:outlineLvl w:val="1"/>
              <w:rPr>
                <w:sz w:val="22"/>
                <w:szCs w:val="22"/>
              </w:rPr>
            </w:pPr>
            <w:r>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3E5F4D" w:rsidRPr="00D43C02" w:rsidTr="00814F5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3E5F4D" w:rsidRPr="00A16452" w:rsidRDefault="003E5F4D" w:rsidP="00814F55">
            <w:pPr>
              <w:pStyle w:val="ConsPlusNormal"/>
              <w:widowControl/>
              <w:ind w:firstLine="0"/>
              <w:jc w:val="both"/>
              <w:rPr>
                <w:rFonts w:ascii="Times New Roman" w:hAnsi="Times New Roman" w:cs="Times New Roman"/>
                <w:sz w:val="22"/>
                <w:szCs w:val="22"/>
              </w:rPr>
            </w:pPr>
            <w:r w:rsidRPr="00A16452">
              <w:rPr>
                <w:rFonts w:ascii="Times New Roman" w:hAnsi="Times New Roman" w:cs="Times New Roman"/>
                <w:sz w:val="22"/>
                <w:szCs w:val="22"/>
              </w:rPr>
              <w:lastRenderedPageBreak/>
              <w:t>V. Обеспечение заявки на участие в открытом аукционе в электронной форме</w:t>
            </w:r>
          </w:p>
        </w:tc>
      </w:tr>
      <w:tr w:rsidR="003E5F4D" w:rsidRPr="00D43C02" w:rsidTr="00814F5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3E5F4D" w:rsidRPr="00D43C02" w:rsidRDefault="003E5F4D" w:rsidP="00814F55">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заявки </w:t>
            </w:r>
          </w:p>
          <w:p w:rsidR="003E5F4D" w:rsidRPr="00D43C02" w:rsidRDefault="003E5F4D" w:rsidP="00814F55">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3E5F4D" w:rsidRPr="009B4F39" w:rsidRDefault="003E5F4D" w:rsidP="00814F55">
            <w:pPr>
              <w:pStyle w:val="ConsPlusNormal"/>
              <w:widowControl/>
              <w:ind w:firstLine="0"/>
              <w:jc w:val="both"/>
              <w:rPr>
                <w:rFonts w:ascii="Times New Roman" w:hAnsi="Times New Roman" w:cs="Times New Roman"/>
                <w:sz w:val="22"/>
                <w:szCs w:val="22"/>
              </w:rPr>
            </w:pPr>
            <w:r w:rsidRPr="00A16452">
              <w:rPr>
                <w:rFonts w:ascii="Times New Roman" w:hAnsi="Times New Roman" w:cs="Times New Roman"/>
                <w:sz w:val="22"/>
                <w:szCs w:val="22"/>
              </w:rPr>
              <w:t>5% начальной (максимальной) цены контракта (цены лота)</w:t>
            </w:r>
            <w:r w:rsidRPr="009B4F39">
              <w:rPr>
                <w:rFonts w:ascii="Times New Roman" w:hAnsi="Times New Roman" w:cs="Times New Roman"/>
                <w:sz w:val="22"/>
                <w:szCs w:val="22"/>
              </w:rPr>
              <w:t xml:space="preserve">, что составляет </w:t>
            </w:r>
            <w:r w:rsidR="00240FB6">
              <w:rPr>
                <w:rFonts w:ascii="Times New Roman" w:hAnsi="Times New Roman" w:cs="Times New Roman"/>
                <w:sz w:val="22"/>
                <w:szCs w:val="22"/>
              </w:rPr>
              <w:t>4262,19</w:t>
            </w:r>
            <w:r>
              <w:rPr>
                <w:rFonts w:ascii="Times New Roman" w:hAnsi="Times New Roman" w:cs="Times New Roman"/>
                <w:sz w:val="22"/>
                <w:szCs w:val="22"/>
              </w:rPr>
              <w:t xml:space="preserve"> </w:t>
            </w:r>
            <w:r w:rsidRPr="009B4F39">
              <w:rPr>
                <w:rFonts w:ascii="Times New Roman" w:hAnsi="Times New Roman" w:cs="Times New Roman"/>
                <w:sz w:val="22"/>
                <w:szCs w:val="22"/>
              </w:rPr>
              <w:t xml:space="preserve"> рублей.</w:t>
            </w:r>
          </w:p>
          <w:p w:rsidR="003E5F4D" w:rsidRPr="00A16452" w:rsidRDefault="003E5F4D" w:rsidP="00814F55">
            <w:pPr>
              <w:autoSpaceDE w:val="0"/>
              <w:autoSpaceDN w:val="0"/>
              <w:adjustRightInd w:val="0"/>
              <w:ind w:firstLine="175"/>
              <w:jc w:val="both"/>
              <w:outlineLvl w:val="1"/>
              <w:rPr>
                <w:sz w:val="22"/>
                <w:szCs w:val="22"/>
              </w:rPr>
            </w:pPr>
            <w:r w:rsidRPr="00A16452">
              <w:rPr>
                <w:sz w:val="22"/>
                <w:szCs w:val="22"/>
              </w:rPr>
              <w:t>Требование обеспечения заявки на участие в открытом аукционе в равной мере распространяется на всех участников размещения заказа.</w:t>
            </w:r>
          </w:p>
        </w:tc>
      </w:tr>
      <w:tr w:rsidR="003E5F4D" w:rsidRPr="00D43C02" w:rsidTr="00814F5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3E5F4D" w:rsidRPr="00A16452" w:rsidRDefault="003E5F4D" w:rsidP="00814F55">
            <w:pPr>
              <w:pStyle w:val="ConsPlusNormal"/>
              <w:widowControl/>
              <w:ind w:firstLine="0"/>
              <w:jc w:val="both"/>
              <w:rPr>
                <w:rFonts w:ascii="Times New Roman" w:hAnsi="Times New Roman" w:cs="Times New Roman"/>
                <w:sz w:val="22"/>
                <w:szCs w:val="22"/>
              </w:rPr>
            </w:pPr>
            <w:r w:rsidRPr="00A16452">
              <w:rPr>
                <w:rFonts w:ascii="Times New Roman" w:hAnsi="Times New Roman" w:cs="Times New Roman"/>
                <w:sz w:val="22"/>
                <w:szCs w:val="22"/>
              </w:rPr>
              <w:t>VI.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3E5F4D" w:rsidRPr="00D43C02" w:rsidTr="00814F5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3E5F4D" w:rsidRPr="00D43C02" w:rsidRDefault="003E5F4D" w:rsidP="00814F55">
            <w:pPr>
              <w:autoSpaceDE w:val="0"/>
              <w:autoSpaceDN w:val="0"/>
              <w:adjustRightInd w:val="0"/>
              <w:jc w:val="both"/>
              <w:outlineLvl w:val="1"/>
              <w:rPr>
                <w:sz w:val="22"/>
                <w:szCs w:val="22"/>
              </w:rPr>
            </w:pPr>
            <w:r>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3E5F4D" w:rsidRPr="004F5922" w:rsidRDefault="003E5F4D" w:rsidP="00814F55">
            <w:pPr>
              <w:pStyle w:val="ConsPlusNormal"/>
              <w:widowControl/>
              <w:ind w:firstLine="0"/>
              <w:jc w:val="both"/>
              <w:rPr>
                <w:rFonts w:ascii="Times New Roman" w:hAnsi="Times New Roman" w:cs="Times New Roman"/>
                <w:sz w:val="22"/>
                <w:szCs w:val="22"/>
              </w:rPr>
            </w:pPr>
            <w:r w:rsidRPr="004F5922">
              <w:rPr>
                <w:rFonts w:ascii="Times New Roman" w:hAnsi="Times New Roman" w:cs="Times New Roman"/>
                <w:sz w:val="22"/>
                <w:szCs w:val="22"/>
              </w:rPr>
              <w:t>«</w:t>
            </w:r>
            <w:r w:rsidR="00240FB6">
              <w:rPr>
                <w:rFonts w:ascii="Times New Roman" w:hAnsi="Times New Roman" w:cs="Times New Roman"/>
                <w:sz w:val="22"/>
                <w:szCs w:val="22"/>
              </w:rPr>
              <w:t>15</w:t>
            </w:r>
            <w:r w:rsidRPr="004F5922">
              <w:rPr>
                <w:rFonts w:ascii="Times New Roman" w:hAnsi="Times New Roman" w:cs="Times New Roman"/>
                <w:sz w:val="22"/>
                <w:szCs w:val="22"/>
              </w:rPr>
              <w:t xml:space="preserve">» </w:t>
            </w:r>
            <w:r w:rsidR="00240FB6">
              <w:rPr>
                <w:rFonts w:ascii="Times New Roman" w:hAnsi="Times New Roman" w:cs="Times New Roman"/>
                <w:sz w:val="22"/>
                <w:szCs w:val="22"/>
              </w:rPr>
              <w:t>августа</w:t>
            </w:r>
            <w:r w:rsidR="00E50471">
              <w:rPr>
                <w:rFonts w:ascii="Times New Roman" w:hAnsi="Times New Roman" w:cs="Times New Roman"/>
                <w:sz w:val="22"/>
                <w:szCs w:val="22"/>
              </w:rPr>
              <w:t xml:space="preserve"> </w:t>
            </w:r>
            <w:r w:rsidRPr="004F5922">
              <w:rPr>
                <w:rFonts w:ascii="Times New Roman" w:hAnsi="Times New Roman" w:cs="Times New Roman"/>
                <w:sz w:val="22"/>
                <w:szCs w:val="22"/>
              </w:rPr>
              <w:t>201</w:t>
            </w:r>
            <w:r w:rsidR="00E50471">
              <w:rPr>
                <w:rFonts w:ascii="Times New Roman" w:hAnsi="Times New Roman" w:cs="Times New Roman"/>
                <w:sz w:val="22"/>
                <w:szCs w:val="22"/>
              </w:rPr>
              <w:t>2</w:t>
            </w:r>
            <w:r w:rsidRPr="004F5922">
              <w:rPr>
                <w:rFonts w:ascii="Times New Roman" w:hAnsi="Times New Roman" w:cs="Times New Roman"/>
                <w:sz w:val="22"/>
                <w:szCs w:val="22"/>
              </w:rPr>
              <w:t xml:space="preserve"> года </w:t>
            </w:r>
            <w:r w:rsidR="009E4379">
              <w:rPr>
                <w:rFonts w:ascii="Times New Roman" w:hAnsi="Times New Roman" w:cs="Times New Roman"/>
                <w:sz w:val="22"/>
                <w:szCs w:val="22"/>
              </w:rPr>
              <w:t>09</w:t>
            </w:r>
            <w:r w:rsidRPr="004F5922">
              <w:rPr>
                <w:rFonts w:ascii="Times New Roman" w:hAnsi="Times New Roman" w:cs="Times New Roman"/>
                <w:sz w:val="22"/>
                <w:szCs w:val="22"/>
              </w:rPr>
              <w:t xml:space="preserve">:00 часов </w:t>
            </w:r>
          </w:p>
          <w:p w:rsidR="003E5F4D" w:rsidRPr="004F5922" w:rsidRDefault="003E5F4D" w:rsidP="00814F55">
            <w:pPr>
              <w:pStyle w:val="ConsPlusNormal"/>
              <w:widowControl/>
              <w:ind w:firstLine="0"/>
              <w:jc w:val="both"/>
              <w:rPr>
                <w:rFonts w:ascii="Times New Roman" w:hAnsi="Times New Roman" w:cs="Times New Roman"/>
                <w:sz w:val="22"/>
                <w:szCs w:val="22"/>
              </w:rPr>
            </w:pPr>
          </w:p>
        </w:tc>
      </w:tr>
      <w:tr w:rsidR="003E5F4D" w:rsidRPr="00D43C02" w:rsidTr="00814F5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3E5F4D" w:rsidRDefault="003E5F4D" w:rsidP="00814F55">
            <w:pPr>
              <w:autoSpaceDE w:val="0"/>
              <w:autoSpaceDN w:val="0"/>
              <w:adjustRightInd w:val="0"/>
              <w:outlineLvl w:val="1"/>
              <w:rPr>
                <w:sz w:val="22"/>
                <w:szCs w:val="22"/>
              </w:rPr>
            </w:pPr>
            <w:r>
              <w:rPr>
                <w:sz w:val="22"/>
                <w:szCs w:val="22"/>
              </w:rPr>
              <w:t>Дата окончания срока рассмотрения первых частей</w:t>
            </w:r>
          </w:p>
          <w:p w:rsidR="003E5F4D" w:rsidRPr="00D43C02" w:rsidRDefault="003E5F4D" w:rsidP="00814F55">
            <w:pPr>
              <w:autoSpaceDE w:val="0"/>
              <w:autoSpaceDN w:val="0"/>
              <w:adjustRightInd w:val="0"/>
              <w:outlineLvl w:val="1"/>
              <w:rPr>
                <w:sz w:val="22"/>
                <w:szCs w:val="22"/>
              </w:rPr>
            </w:pPr>
            <w:r>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3E5F4D" w:rsidRPr="004F5922" w:rsidRDefault="003E5F4D" w:rsidP="00814F55">
            <w:pPr>
              <w:pStyle w:val="ConsPlusNormal"/>
              <w:widowControl/>
              <w:ind w:firstLine="0"/>
              <w:jc w:val="both"/>
              <w:rPr>
                <w:rFonts w:ascii="Times New Roman" w:hAnsi="Times New Roman" w:cs="Times New Roman"/>
                <w:sz w:val="22"/>
                <w:szCs w:val="22"/>
              </w:rPr>
            </w:pPr>
            <w:r w:rsidRPr="004F5922">
              <w:rPr>
                <w:rFonts w:ascii="Times New Roman" w:hAnsi="Times New Roman" w:cs="Times New Roman"/>
                <w:sz w:val="22"/>
                <w:szCs w:val="22"/>
              </w:rPr>
              <w:t>«</w:t>
            </w:r>
            <w:r w:rsidR="00240FB6">
              <w:rPr>
                <w:rFonts w:ascii="Times New Roman" w:hAnsi="Times New Roman" w:cs="Times New Roman"/>
                <w:sz w:val="22"/>
                <w:szCs w:val="22"/>
              </w:rPr>
              <w:t>16</w:t>
            </w:r>
            <w:r w:rsidRPr="004F5922">
              <w:rPr>
                <w:rFonts w:ascii="Times New Roman" w:hAnsi="Times New Roman" w:cs="Times New Roman"/>
                <w:sz w:val="22"/>
                <w:szCs w:val="22"/>
              </w:rPr>
              <w:t xml:space="preserve">» </w:t>
            </w:r>
            <w:r w:rsidR="00E50471">
              <w:rPr>
                <w:rFonts w:ascii="Times New Roman" w:hAnsi="Times New Roman" w:cs="Times New Roman"/>
                <w:sz w:val="22"/>
                <w:szCs w:val="22"/>
              </w:rPr>
              <w:t>августа</w:t>
            </w:r>
            <w:r w:rsidRPr="004F5922">
              <w:rPr>
                <w:rFonts w:ascii="Times New Roman" w:hAnsi="Times New Roman" w:cs="Times New Roman"/>
                <w:sz w:val="22"/>
                <w:szCs w:val="22"/>
              </w:rPr>
              <w:t xml:space="preserve"> 201</w:t>
            </w:r>
            <w:r w:rsidR="00E50471">
              <w:rPr>
                <w:rFonts w:ascii="Times New Roman" w:hAnsi="Times New Roman" w:cs="Times New Roman"/>
                <w:sz w:val="22"/>
                <w:szCs w:val="22"/>
              </w:rPr>
              <w:t>2</w:t>
            </w:r>
            <w:r w:rsidRPr="004F5922">
              <w:rPr>
                <w:rFonts w:ascii="Times New Roman" w:hAnsi="Times New Roman" w:cs="Times New Roman"/>
                <w:sz w:val="22"/>
                <w:szCs w:val="22"/>
              </w:rPr>
              <w:t xml:space="preserve"> года</w:t>
            </w:r>
          </w:p>
          <w:p w:rsidR="003E5F4D" w:rsidRPr="004F5922" w:rsidRDefault="003E5F4D" w:rsidP="00814F55">
            <w:pPr>
              <w:pStyle w:val="ConsPlusNormal"/>
              <w:widowControl/>
              <w:ind w:firstLine="0"/>
              <w:jc w:val="both"/>
              <w:rPr>
                <w:rFonts w:ascii="Times New Roman" w:hAnsi="Times New Roman" w:cs="Times New Roman"/>
                <w:sz w:val="22"/>
                <w:szCs w:val="22"/>
              </w:rPr>
            </w:pPr>
          </w:p>
        </w:tc>
      </w:tr>
      <w:tr w:rsidR="003E5F4D" w:rsidRPr="00D43C02" w:rsidTr="00814F5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3E5F4D" w:rsidRPr="00D43C02" w:rsidRDefault="003E5F4D" w:rsidP="00814F55">
            <w:pPr>
              <w:autoSpaceDE w:val="0"/>
              <w:autoSpaceDN w:val="0"/>
              <w:adjustRightInd w:val="0"/>
              <w:jc w:val="both"/>
              <w:outlineLvl w:val="1"/>
              <w:rPr>
                <w:sz w:val="22"/>
                <w:szCs w:val="22"/>
              </w:rPr>
            </w:pPr>
            <w:r>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3E5F4D" w:rsidRPr="004F5922" w:rsidRDefault="003E5F4D" w:rsidP="00814F55">
            <w:pPr>
              <w:pStyle w:val="ConsPlusNormal"/>
              <w:widowControl/>
              <w:ind w:firstLine="0"/>
              <w:jc w:val="both"/>
              <w:rPr>
                <w:rFonts w:ascii="Times New Roman" w:hAnsi="Times New Roman" w:cs="Times New Roman"/>
                <w:sz w:val="22"/>
                <w:szCs w:val="22"/>
              </w:rPr>
            </w:pPr>
            <w:r w:rsidRPr="004F5922">
              <w:rPr>
                <w:rFonts w:ascii="Times New Roman" w:hAnsi="Times New Roman" w:cs="Times New Roman"/>
                <w:sz w:val="22"/>
                <w:szCs w:val="22"/>
              </w:rPr>
              <w:t>«</w:t>
            </w:r>
            <w:r w:rsidR="00240FB6">
              <w:rPr>
                <w:rFonts w:ascii="Times New Roman" w:hAnsi="Times New Roman" w:cs="Times New Roman"/>
                <w:sz w:val="22"/>
                <w:szCs w:val="22"/>
              </w:rPr>
              <w:t>20</w:t>
            </w:r>
            <w:r w:rsidRPr="004F5922">
              <w:rPr>
                <w:rFonts w:ascii="Times New Roman" w:hAnsi="Times New Roman" w:cs="Times New Roman"/>
                <w:sz w:val="22"/>
                <w:szCs w:val="22"/>
              </w:rPr>
              <w:t xml:space="preserve">» </w:t>
            </w:r>
            <w:r w:rsidR="00E50471">
              <w:rPr>
                <w:rFonts w:ascii="Times New Roman" w:hAnsi="Times New Roman" w:cs="Times New Roman"/>
                <w:sz w:val="22"/>
                <w:szCs w:val="22"/>
              </w:rPr>
              <w:t xml:space="preserve">августа </w:t>
            </w:r>
            <w:r w:rsidRPr="004F5922">
              <w:rPr>
                <w:rFonts w:ascii="Times New Roman" w:hAnsi="Times New Roman" w:cs="Times New Roman"/>
                <w:sz w:val="22"/>
                <w:szCs w:val="22"/>
              </w:rPr>
              <w:t>201</w:t>
            </w:r>
            <w:r w:rsidR="00E50471">
              <w:rPr>
                <w:rFonts w:ascii="Times New Roman" w:hAnsi="Times New Roman" w:cs="Times New Roman"/>
                <w:sz w:val="22"/>
                <w:szCs w:val="22"/>
              </w:rPr>
              <w:t>2</w:t>
            </w:r>
            <w:r w:rsidRPr="004F5922">
              <w:rPr>
                <w:rFonts w:ascii="Times New Roman" w:hAnsi="Times New Roman" w:cs="Times New Roman"/>
                <w:sz w:val="22"/>
                <w:szCs w:val="22"/>
              </w:rPr>
              <w:t xml:space="preserve"> года</w:t>
            </w:r>
          </w:p>
          <w:p w:rsidR="003E5F4D" w:rsidRPr="004F5922" w:rsidRDefault="003E5F4D" w:rsidP="00814F55">
            <w:pPr>
              <w:pStyle w:val="ConsPlusNormal"/>
              <w:widowControl/>
              <w:ind w:firstLine="0"/>
              <w:jc w:val="both"/>
              <w:rPr>
                <w:rFonts w:ascii="Times New Roman" w:hAnsi="Times New Roman" w:cs="Times New Roman"/>
                <w:sz w:val="22"/>
                <w:szCs w:val="22"/>
              </w:rPr>
            </w:pPr>
          </w:p>
        </w:tc>
      </w:tr>
      <w:tr w:rsidR="003E5F4D" w:rsidRPr="00D43C02" w:rsidTr="00814F5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3E5F4D" w:rsidRPr="00A16452" w:rsidRDefault="003E5F4D" w:rsidP="00814F55">
            <w:pPr>
              <w:pStyle w:val="3"/>
              <w:numPr>
                <w:ilvl w:val="0"/>
                <w:numId w:val="0"/>
              </w:numPr>
              <w:rPr>
                <w:sz w:val="22"/>
                <w:szCs w:val="22"/>
              </w:rPr>
            </w:pPr>
            <w:r w:rsidRPr="00A16452">
              <w:rPr>
                <w:sz w:val="22"/>
                <w:szCs w:val="22"/>
              </w:rPr>
              <w:t>VII. Обеспечение исполнения контракта</w:t>
            </w:r>
          </w:p>
        </w:tc>
      </w:tr>
      <w:tr w:rsidR="003E5F4D" w:rsidRPr="000B7B0E" w:rsidTr="00814F55">
        <w:trPr>
          <w:tblCellSpacing w:w="20" w:type="dxa"/>
        </w:trPr>
        <w:tc>
          <w:tcPr>
            <w:tcW w:w="3139" w:type="dxa"/>
            <w:gridSpan w:val="2"/>
            <w:shd w:val="clear" w:color="auto" w:fill="FFFFFF"/>
          </w:tcPr>
          <w:p w:rsidR="003E5F4D" w:rsidRPr="00D43C02" w:rsidRDefault="003E5F4D" w:rsidP="00814F55">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Размер обеспечения исполнения контракта</w:t>
            </w:r>
          </w:p>
        </w:tc>
        <w:tc>
          <w:tcPr>
            <w:tcW w:w="7487" w:type="dxa"/>
            <w:shd w:val="clear" w:color="auto" w:fill="FFFFFF"/>
          </w:tcPr>
          <w:p w:rsidR="003E5F4D" w:rsidRPr="00D43C02" w:rsidRDefault="003E5F4D" w:rsidP="00814F55">
            <w:pPr>
              <w:pStyle w:val="3"/>
              <w:numPr>
                <w:ilvl w:val="0"/>
                <w:numId w:val="0"/>
              </w:numPr>
              <w:rPr>
                <w:sz w:val="22"/>
                <w:szCs w:val="22"/>
              </w:rPr>
            </w:pPr>
            <w:r>
              <w:rPr>
                <w:sz w:val="22"/>
                <w:szCs w:val="22"/>
              </w:rPr>
              <w:t>Не предусмотрено</w:t>
            </w:r>
            <w:r w:rsidRPr="00A16452">
              <w:rPr>
                <w:sz w:val="22"/>
                <w:szCs w:val="22"/>
              </w:rPr>
              <w:t xml:space="preserve"> </w:t>
            </w:r>
          </w:p>
        </w:tc>
      </w:tr>
    </w:tbl>
    <w:p w:rsidR="003E5F4D" w:rsidRPr="001D2D0D" w:rsidRDefault="003E5F4D" w:rsidP="003E5F4D">
      <w:pPr>
        <w:ind w:firstLine="567"/>
        <w:jc w:val="right"/>
        <w:rPr>
          <w:sz w:val="24"/>
          <w:szCs w:val="24"/>
        </w:rPr>
      </w:pPr>
      <w:r>
        <w:rPr>
          <w:sz w:val="24"/>
          <w:szCs w:val="24"/>
        </w:rPr>
        <w:br w:type="page"/>
      </w:r>
      <w:r w:rsidRPr="001D2D0D">
        <w:rPr>
          <w:sz w:val="24"/>
          <w:szCs w:val="24"/>
        </w:rPr>
        <w:lastRenderedPageBreak/>
        <w:t>Приложение № 1</w:t>
      </w:r>
    </w:p>
    <w:p w:rsidR="003E5F4D" w:rsidRPr="001D2D0D" w:rsidRDefault="003E5F4D" w:rsidP="003E5F4D">
      <w:pPr>
        <w:ind w:firstLine="567"/>
        <w:jc w:val="right"/>
        <w:rPr>
          <w:sz w:val="24"/>
          <w:szCs w:val="24"/>
        </w:rPr>
      </w:pPr>
      <w:r w:rsidRPr="001D2D0D">
        <w:rPr>
          <w:sz w:val="24"/>
          <w:szCs w:val="24"/>
        </w:rPr>
        <w:t xml:space="preserve">к документации об открытом </w:t>
      </w:r>
    </w:p>
    <w:p w:rsidR="003E5F4D" w:rsidRPr="001D2D0D" w:rsidRDefault="003E5F4D" w:rsidP="003E5F4D">
      <w:pPr>
        <w:ind w:firstLine="567"/>
        <w:jc w:val="right"/>
        <w:rPr>
          <w:sz w:val="24"/>
          <w:szCs w:val="24"/>
        </w:rPr>
      </w:pPr>
      <w:r w:rsidRPr="001D2D0D">
        <w:rPr>
          <w:sz w:val="24"/>
          <w:szCs w:val="24"/>
        </w:rPr>
        <w:t>аукционе в электронной форме</w:t>
      </w:r>
    </w:p>
    <w:p w:rsidR="003E5F4D" w:rsidRPr="001D2D0D" w:rsidRDefault="003E5F4D" w:rsidP="003E5F4D">
      <w:pPr>
        <w:rPr>
          <w:sz w:val="24"/>
          <w:szCs w:val="24"/>
        </w:rPr>
      </w:pPr>
    </w:p>
    <w:p w:rsidR="003E5F4D" w:rsidRPr="001D2D0D" w:rsidRDefault="003E5F4D" w:rsidP="003E5F4D">
      <w:pPr>
        <w:jc w:val="both"/>
        <w:rPr>
          <w:sz w:val="24"/>
          <w:szCs w:val="24"/>
        </w:rPr>
      </w:pPr>
    </w:p>
    <w:p w:rsidR="00240FB6" w:rsidRPr="00240FB6" w:rsidRDefault="003E5F4D" w:rsidP="00240FB6">
      <w:pPr>
        <w:spacing w:line="360" w:lineRule="auto"/>
        <w:rPr>
          <w:b/>
          <w:bCs/>
          <w:sz w:val="24"/>
          <w:szCs w:val="24"/>
        </w:rPr>
      </w:pPr>
      <w:r w:rsidRPr="00E50471">
        <w:rPr>
          <w:b/>
          <w:bCs/>
          <w:sz w:val="24"/>
          <w:szCs w:val="24"/>
        </w:rPr>
        <w:t xml:space="preserve">Локальный сметный расчет </w:t>
      </w:r>
      <w:r w:rsidR="00240FB6" w:rsidRPr="00240FB6">
        <w:rPr>
          <w:b/>
          <w:bCs/>
          <w:sz w:val="24"/>
          <w:szCs w:val="24"/>
        </w:rPr>
        <w:t xml:space="preserve">на замену дверных блоков  на  </w:t>
      </w:r>
      <w:proofErr w:type="gramStart"/>
      <w:r w:rsidR="00240FB6" w:rsidRPr="00240FB6">
        <w:rPr>
          <w:b/>
          <w:bCs/>
          <w:sz w:val="24"/>
          <w:szCs w:val="24"/>
        </w:rPr>
        <w:t>противопожарные</w:t>
      </w:r>
      <w:proofErr w:type="gramEnd"/>
      <w:r w:rsidR="00240FB6" w:rsidRPr="00240FB6">
        <w:rPr>
          <w:b/>
          <w:bCs/>
          <w:sz w:val="24"/>
          <w:szCs w:val="24"/>
        </w:rPr>
        <w:t xml:space="preserve">  в подвале по адресу: ул. Ленина 23</w:t>
      </w:r>
    </w:p>
    <w:p w:rsidR="00240FB6" w:rsidRPr="00403235" w:rsidRDefault="00240FB6" w:rsidP="00240FB6">
      <w:pPr>
        <w:spacing w:line="360" w:lineRule="auto"/>
        <w:jc w:val="center"/>
        <w:rPr>
          <w:color w:val="000000"/>
          <w:sz w:val="24"/>
          <w:szCs w:val="24"/>
        </w:rPr>
      </w:pPr>
    </w:p>
    <w:p w:rsidR="003E5F4D" w:rsidRPr="001D2D0D" w:rsidRDefault="003E5F4D" w:rsidP="00240FB6">
      <w:pPr>
        <w:pStyle w:val="10"/>
        <w:jc w:val="left"/>
        <w:rPr>
          <w:sz w:val="24"/>
          <w:szCs w:val="24"/>
        </w:rPr>
      </w:pPr>
      <w:r w:rsidRPr="001D2D0D">
        <w:rPr>
          <w:sz w:val="24"/>
          <w:szCs w:val="24"/>
        </w:rPr>
        <w:t xml:space="preserve">- </w:t>
      </w:r>
      <w:proofErr w:type="gramStart"/>
      <w:r w:rsidRPr="001D2D0D">
        <w:rPr>
          <w:sz w:val="24"/>
          <w:szCs w:val="24"/>
        </w:rPr>
        <w:t>Прикреплен</w:t>
      </w:r>
      <w:proofErr w:type="gramEnd"/>
      <w:r w:rsidRPr="001D2D0D">
        <w:rPr>
          <w:sz w:val="24"/>
          <w:szCs w:val="24"/>
        </w:rPr>
        <w:t xml:space="preserve"> отдельным файлом.</w:t>
      </w: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E50471" w:rsidRDefault="00E50471" w:rsidP="003E5F4D">
      <w:pPr>
        <w:jc w:val="both"/>
        <w:rPr>
          <w:sz w:val="24"/>
          <w:szCs w:val="24"/>
        </w:rPr>
      </w:pPr>
    </w:p>
    <w:p w:rsidR="003E5F4D" w:rsidRDefault="003E5F4D" w:rsidP="003E5F4D">
      <w:pPr>
        <w:jc w:val="both"/>
        <w:rPr>
          <w:sz w:val="24"/>
          <w:szCs w:val="24"/>
        </w:rPr>
      </w:pPr>
    </w:p>
    <w:p w:rsidR="003E5F4D" w:rsidRDefault="003E5F4D" w:rsidP="003E5F4D">
      <w:pPr>
        <w:ind w:firstLine="567"/>
        <w:jc w:val="right"/>
        <w:rPr>
          <w:sz w:val="22"/>
          <w:szCs w:val="22"/>
        </w:rPr>
      </w:pPr>
    </w:p>
    <w:p w:rsidR="003E5F4D" w:rsidRDefault="003E5F4D" w:rsidP="003E5F4D">
      <w:pPr>
        <w:ind w:firstLine="567"/>
        <w:jc w:val="right"/>
        <w:rPr>
          <w:sz w:val="24"/>
          <w:szCs w:val="24"/>
        </w:rPr>
      </w:pPr>
    </w:p>
    <w:p w:rsidR="003E5F4D" w:rsidRPr="001D2D0D" w:rsidRDefault="003E5F4D" w:rsidP="003E5F4D">
      <w:pPr>
        <w:ind w:firstLine="567"/>
        <w:jc w:val="right"/>
        <w:rPr>
          <w:sz w:val="24"/>
          <w:szCs w:val="24"/>
        </w:rPr>
      </w:pPr>
      <w:r w:rsidRPr="001D2D0D">
        <w:rPr>
          <w:sz w:val="24"/>
          <w:szCs w:val="24"/>
        </w:rPr>
        <w:t>Приложение №2</w:t>
      </w:r>
    </w:p>
    <w:p w:rsidR="003E5F4D" w:rsidRPr="001D2D0D" w:rsidRDefault="003E5F4D" w:rsidP="003E5F4D">
      <w:pPr>
        <w:ind w:firstLine="567"/>
        <w:jc w:val="right"/>
        <w:rPr>
          <w:sz w:val="24"/>
          <w:szCs w:val="24"/>
        </w:rPr>
      </w:pPr>
      <w:r w:rsidRPr="001D2D0D">
        <w:rPr>
          <w:sz w:val="24"/>
          <w:szCs w:val="24"/>
        </w:rPr>
        <w:t xml:space="preserve">к документации об открытом </w:t>
      </w:r>
    </w:p>
    <w:p w:rsidR="003E5F4D" w:rsidRPr="001D2D0D" w:rsidRDefault="003E5F4D" w:rsidP="003E5F4D">
      <w:pPr>
        <w:ind w:firstLine="567"/>
        <w:jc w:val="right"/>
        <w:rPr>
          <w:sz w:val="24"/>
          <w:szCs w:val="24"/>
        </w:rPr>
      </w:pPr>
      <w:r w:rsidRPr="001D2D0D">
        <w:rPr>
          <w:sz w:val="24"/>
          <w:szCs w:val="24"/>
        </w:rPr>
        <w:t>аукционе в электронной форме</w:t>
      </w:r>
    </w:p>
    <w:p w:rsidR="003E5F4D" w:rsidRPr="001D2D0D" w:rsidRDefault="003E5F4D" w:rsidP="003E5F4D">
      <w:pPr>
        <w:ind w:firstLine="567"/>
        <w:jc w:val="right"/>
        <w:rPr>
          <w:sz w:val="24"/>
          <w:szCs w:val="24"/>
        </w:rPr>
      </w:pPr>
    </w:p>
    <w:p w:rsidR="00240FB6" w:rsidRDefault="00240FB6" w:rsidP="00240FB6">
      <w:pPr>
        <w:jc w:val="center"/>
        <w:rPr>
          <w:b/>
        </w:rPr>
      </w:pPr>
      <w:r w:rsidRPr="00095611">
        <w:rPr>
          <w:b/>
        </w:rPr>
        <w:t>Техническое задание</w:t>
      </w:r>
    </w:p>
    <w:p w:rsidR="00240FB6" w:rsidRDefault="00240FB6" w:rsidP="00240FB6">
      <w:pPr>
        <w:rPr>
          <w:b/>
          <w:sz w:val="24"/>
          <w:szCs w:val="24"/>
        </w:rPr>
      </w:pPr>
      <w:r w:rsidRPr="00C31D31">
        <w:rPr>
          <w:b/>
          <w:sz w:val="24"/>
          <w:szCs w:val="24"/>
        </w:rPr>
        <w:t>Замена  дверных блоков  на</w:t>
      </w:r>
      <w:r>
        <w:rPr>
          <w:b/>
          <w:sz w:val="24"/>
          <w:szCs w:val="24"/>
        </w:rPr>
        <w:t xml:space="preserve">  </w:t>
      </w:r>
      <w:proofErr w:type="gramStart"/>
      <w:r>
        <w:rPr>
          <w:b/>
          <w:sz w:val="24"/>
          <w:szCs w:val="24"/>
        </w:rPr>
        <w:t>противопожарные</w:t>
      </w:r>
      <w:proofErr w:type="gramEnd"/>
      <w:r>
        <w:rPr>
          <w:b/>
          <w:sz w:val="24"/>
          <w:szCs w:val="24"/>
        </w:rPr>
        <w:t xml:space="preserve">  в подвале ул. </w:t>
      </w:r>
      <w:r w:rsidRPr="00C31D31">
        <w:rPr>
          <w:b/>
          <w:sz w:val="24"/>
          <w:szCs w:val="24"/>
        </w:rPr>
        <w:t>Ленина 23</w:t>
      </w:r>
    </w:p>
    <w:p w:rsidR="00240FB6" w:rsidRDefault="00240FB6" w:rsidP="00240FB6">
      <w:pPr>
        <w:rPr>
          <w:sz w:val="24"/>
          <w:szCs w:val="24"/>
        </w:rPr>
      </w:pPr>
      <w:r>
        <w:rPr>
          <w:sz w:val="24"/>
          <w:szCs w:val="24"/>
        </w:rPr>
        <w:t xml:space="preserve">Установка нестандартных  противопожарных дверей в архивах. </w:t>
      </w:r>
      <w:r w:rsidRPr="00AC703F">
        <w:rPr>
          <w:sz w:val="24"/>
          <w:szCs w:val="24"/>
        </w:rPr>
        <w:t>Исполнительные размеры коробки выполнены под конкретный дверной проем</w:t>
      </w:r>
      <w:r>
        <w:rPr>
          <w:sz w:val="24"/>
          <w:szCs w:val="24"/>
        </w:rPr>
        <w:t xml:space="preserve">. </w:t>
      </w:r>
      <w:r w:rsidRPr="00AC703F">
        <w:t xml:space="preserve"> </w:t>
      </w:r>
      <w:r w:rsidRPr="00AC703F">
        <w:rPr>
          <w:sz w:val="24"/>
          <w:szCs w:val="24"/>
        </w:rPr>
        <w:t>Дверные противопожарные конструкции должны иметь сертификат безопасности</w:t>
      </w:r>
      <w:r>
        <w:rPr>
          <w:sz w:val="24"/>
          <w:szCs w:val="24"/>
        </w:rPr>
        <w:t>.</w:t>
      </w:r>
    </w:p>
    <w:p w:rsidR="00240FB6" w:rsidRDefault="00240FB6" w:rsidP="00240FB6">
      <w:pPr>
        <w:jc w:val="center"/>
        <w:rPr>
          <w:sz w:val="24"/>
          <w:szCs w:val="24"/>
        </w:rPr>
      </w:pPr>
      <w:r>
        <w:rPr>
          <w:sz w:val="24"/>
          <w:szCs w:val="24"/>
        </w:rPr>
        <w:t xml:space="preserve">Параметры дверей </w:t>
      </w:r>
    </w:p>
    <w:tbl>
      <w:tblPr>
        <w:tblStyle w:val="af5"/>
        <w:tblW w:w="0" w:type="auto"/>
        <w:tblLook w:val="04A0" w:firstRow="1" w:lastRow="0" w:firstColumn="1" w:lastColumn="0" w:noHBand="0" w:noVBand="1"/>
      </w:tblPr>
      <w:tblGrid>
        <w:gridCol w:w="675"/>
        <w:gridCol w:w="2130"/>
        <w:gridCol w:w="6234"/>
      </w:tblGrid>
      <w:tr w:rsidR="00240FB6" w:rsidTr="00D63C1B">
        <w:tc>
          <w:tcPr>
            <w:tcW w:w="675" w:type="dxa"/>
          </w:tcPr>
          <w:p w:rsidR="00240FB6" w:rsidRDefault="00240FB6" w:rsidP="00D63C1B">
            <w:pPr>
              <w:rPr>
                <w:sz w:val="24"/>
                <w:szCs w:val="24"/>
              </w:rPr>
            </w:pPr>
            <w:r>
              <w:rPr>
                <w:sz w:val="24"/>
                <w:szCs w:val="24"/>
              </w:rPr>
              <w:t>№№</w:t>
            </w:r>
          </w:p>
        </w:tc>
        <w:tc>
          <w:tcPr>
            <w:tcW w:w="2130" w:type="dxa"/>
          </w:tcPr>
          <w:p w:rsidR="00240FB6" w:rsidRDefault="00240FB6" w:rsidP="00D63C1B">
            <w:pPr>
              <w:rPr>
                <w:sz w:val="24"/>
                <w:szCs w:val="24"/>
              </w:rPr>
            </w:pPr>
            <w:r>
              <w:rPr>
                <w:sz w:val="24"/>
                <w:szCs w:val="24"/>
              </w:rPr>
              <w:t>Технические и эксплуатационные характеристики</w:t>
            </w:r>
          </w:p>
        </w:tc>
        <w:tc>
          <w:tcPr>
            <w:tcW w:w="6234" w:type="dxa"/>
          </w:tcPr>
          <w:p w:rsidR="00240FB6" w:rsidRDefault="00240FB6" w:rsidP="00D63C1B">
            <w:pPr>
              <w:rPr>
                <w:sz w:val="24"/>
                <w:szCs w:val="24"/>
              </w:rPr>
            </w:pPr>
            <w:r>
              <w:rPr>
                <w:sz w:val="24"/>
                <w:szCs w:val="24"/>
              </w:rPr>
              <w:t>Требуемые показатели</w:t>
            </w:r>
          </w:p>
        </w:tc>
      </w:tr>
      <w:tr w:rsidR="00240FB6" w:rsidTr="00D63C1B">
        <w:tc>
          <w:tcPr>
            <w:tcW w:w="675" w:type="dxa"/>
          </w:tcPr>
          <w:p w:rsidR="00240FB6" w:rsidRPr="003D5AAB" w:rsidRDefault="00240FB6" w:rsidP="00D63C1B">
            <w:pPr>
              <w:rPr>
                <w:b/>
                <w:sz w:val="24"/>
                <w:szCs w:val="24"/>
              </w:rPr>
            </w:pPr>
            <w:r w:rsidRPr="003D5AAB">
              <w:rPr>
                <w:b/>
                <w:sz w:val="24"/>
                <w:szCs w:val="24"/>
              </w:rPr>
              <w:t>1</w:t>
            </w:r>
          </w:p>
        </w:tc>
        <w:tc>
          <w:tcPr>
            <w:tcW w:w="8364" w:type="dxa"/>
            <w:gridSpan w:val="2"/>
          </w:tcPr>
          <w:p w:rsidR="00240FB6" w:rsidRPr="00CB3659" w:rsidRDefault="00240FB6" w:rsidP="00D63C1B">
            <w:pPr>
              <w:pStyle w:val="af6"/>
              <w:spacing w:before="15" w:beforeAutospacing="0" w:after="15" w:afterAutospacing="0"/>
              <w:jc w:val="center"/>
              <w:rPr>
                <w:b/>
                <w:sz w:val="20"/>
                <w:szCs w:val="20"/>
              </w:rPr>
            </w:pPr>
            <w:r>
              <w:rPr>
                <w:b/>
                <w:sz w:val="20"/>
                <w:szCs w:val="20"/>
              </w:rPr>
              <w:t xml:space="preserve">Ул. </w:t>
            </w:r>
            <w:r w:rsidRPr="00CB3659">
              <w:rPr>
                <w:b/>
                <w:sz w:val="20"/>
                <w:szCs w:val="20"/>
              </w:rPr>
              <w:t>Ленина,</w:t>
            </w:r>
            <w:r>
              <w:rPr>
                <w:b/>
                <w:sz w:val="20"/>
                <w:szCs w:val="20"/>
              </w:rPr>
              <w:t xml:space="preserve"> </w:t>
            </w:r>
            <w:r w:rsidRPr="00CB3659">
              <w:rPr>
                <w:b/>
                <w:sz w:val="20"/>
                <w:szCs w:val="20"/>
              </w:rPr>
              <w:t>23</w:t>
            </w:r>
            <w:r>
              <w:rPr>
                <w:b/>
                <w:sz w:val="20"/>
                <w:szCs w:val="20"/>
              </w:rPr>
              <w:t xml:space="preserve"> помещение № 40 (по техпаспорту)</w:t>
            </w:r>
          </w:p>
        </w:tc>
      </w:tr>
      <w:tr w:rsidR="00240FB6" w:rsidTr="00D63C1B">
        <w:tc>
          <w:tcPr>
            <w:tcW w:w="675" w:type="dxa"/>
          </w:tcPr>
          <w:p w:rsidR="00240FB6" w:rsidRDefault="00240FB6" w:rsidP="00D63C1B">
            <w:pPr>
              <w:rPr>
                <w:sz w:val="24"/>
                <w:szCs w:val="24"/>
              </w:rPr>
            </w:pPr>
          </w:p>
        </w:tc>
        <w:tc>
          <w:tcPr>
            <w:tcW w:w="2130" w:type="dxa"/>
          </w:tcPr>
          <w:p w:rsidR="00240FB6" w:rsidRDefault="00240FB6" w:rsidP="00D63C1B">
            <w:pPr>
              <w:pStyle w:val="af6"/>
              <w:spacing w:before="15" w:beforeAutospacing="0" w:after="15" w:afterAutospacing="0"/>
            </w:pPr>
            <w:r>
              <w:rPr>
                <w:sz w:val="20"/>
                <w:szCs w:val="20"/>
              </w:rPr>
              <w:t xml:space="preserve">Высота, </w:t>
            </w:r>
            <w:proofErr w:type="gramStart"/>
            <w:r>
              <w:rPr>
                <w:sz w:val="20"/>
                <w:szCs w:val="20"/>
              </w:rPr>
              <w:t>мм</w:t>
            </w:r>
            <w:proofErr w:type="gramEnd"/>
          </w:p>
        </w:tc>
        <w:tc>
          <w:tcPr>
            <w:tcW w:w="6234" w:type="dxa"/>
            <w:vAlign w:val="center"/>
          </w:tcPr>
          <w:p w:rsidR="00240FB6" w:rsidRDefault="00240FB6" w:rsidP="00D63C1B">
            <w:pPr>
              <w:pStyle w:val="af6"/>
              <w:spacing w:before="15" w:beforeAutospacing="0" w:after="15" w:afterAutospacing="0"/>
              <w:jc w:val="center"/>
            </w:pPr>
            <w:r>
              <w:rPr>
                <w:sz w:val="20"/>
                <w:szCs w:val="20"/>
              </w:rPr>
              <w:t>2000</w:t>
            </w:r>
          </w:p>
        </w:tc>
      </w:tr>
      <w:tr w:rsidR="00240FB6" w:rsidTr="00D63C1B">
        <w:tc>
          <w:tcPr>
            <w:tcW w:w="675" w:type="dxa"/>
          </w:tcPr>
          <w:p w:rsidR="00240FB6" w:rsidRDefault="00240FB6" w:rsidP="00D63C1B">
            <w:pPr>
              <w:rPr>
                <w:sz w:val="24"/>
                <w:szCs w:val="24"/>
              </w:rPr>
            </w:pPr>
          </w:p>
        </w:tc>
        <w:tc>
          <w:tcPr>
            <w:tcW w:w="2130" w:type="dxa"/>
          </w:tcPr>
          <w:p w:rsidR="00240FB6" w:rsidRDefault="00240FB6" w:rsidP="00D63C1B">
            <w:pPr>
              <w:pStyle w:val="af6"/>
              <w:spacing w:before="15" w:beforeAutospacing="0" w:after="15" w:afterAutospacing="0"/>
            </w:pPr>
            <w:r>
              <w:rPr>
                <w:sz w:val="20"/>
                <w:szCs w:val="20"/>
              </w:rPr>
              <w:t xml:space="preserve">Ширина, </w:t>
            </w:r>
            <w:proofErr w:type="gramStart"/>
            <w:r>
              <w:rPr>
                <w:sz w:val="20"/>
                <w:szCs w:val="20"/>
              </w:rPr>
              <w:t>мм</w:t>
            </w:r>
            <w:proofErr w:type="gramEnd"/>
          </w:p>
        </w:tc>
        <w:tc>
          <w:tcPr>
            <w:tcW w:w="6234" w:type="dxa"/>
            <w:vAlign w:val="center"/>
          </w:tcPr>
          <w:p w:rsidR="00240FB6" w:rsidRDefault="00240FB6" w:rsidP="00D63C1B">
            <w:pPr>
              <w:pStyle w:val="af6"/>
              <w:spacing w:before="15" w:beforeAutospacing="0" w:after="15" w:afterAutospacing="0"/>
              <w:jc w:val="center"/>
            </w:pPr>
            <w:r>
              <w:rPr>
                <w:sz w:val="20"/>
                <w:szCs w:val="20"/>
              </w:rPr>
              <w:t>1100</w:t>
            </w:r>
          </w:p>
        </w:tc>
      </w:tr>
      <w:tr w:rsidR="00240FB6" w:rsidTr="00D63C1B">
        <w:tc>
          <w:tcPr>
            <w:tcW w:w="675" w:type="dxa"/>
          </w:tcPr>
          <w:p w:rsidR="00240FB6" w:rsidRDefault="00240FB6" w:rsidP="00D63C1B">
            <w:pPr>
              <w:rPr>
                <w:sz w:val="24"/>
                <w:szCs w:val="24"/>
              </w:rPr>
            </w:pPr>
          </w:p>
        </w:tc>
        <w:tc>
          <w:tcPr>
            <w:tcW w:w="2130" w:type="dxa"/>
          </w:tcPr>
          <w:p w:rsidR="00240FB6" w:rsidRDefault="00240FB6" w:rsidP="00D63C1B">
            <w:pPr>
              <w:pStyle w:val="af6"/>
              <w:spacing w:before="15" w:beforeAutospacing="0" w:after="15" w:afterAutospacing="0"/>
            </w:pPr>
            <w:r>
              <w:rPr>
                <w:sz w:val="20"/>
                <w:szCs w:val="20"/>
              </w:rPr>
              <w:t>Предел огнестойкости, мин</w:t>
            </w:r>
          </w:p>
        </w:tc>
        <w:tc>
          <w:tcPr>
            <w:tcW w:w="6234" w:type="dxa"/>
            <w:vAlign w:val="center"/>
          </w:tcPr>
          <w:p w:rsidR="00240FB6" w:rsidRDefault="00240FB6" w:rsidP="00D63C1B">
            <w:pPr>
              <w:pStyle w:val="af6"/>
              <w:spacing w:before="15" w:beforeAutospacing="0" w:after="15" w:afterAutospacing="0"/>
              <w:jc w:val="center"/>
            </w:pPr>
            <w:r>
              <w:rPr>
                <w:sz w:val="20"/>
                <w:szCs w:val="20"/>
              </w:rPr>
              <w:t>Не менее 60 (EI60)</w:t>
            </w:r>
          </w:p>
        </w:tc>
      </w:tr>
      <w:tr w:rsidR="00240FB6" w:rsidTr="00D63C1B">
        <w:tc>
          <w:tcPr>
            <w:tcW w:w="675" w:type="dxa"/>
          </w:tcPr>
          <w:p w:rsidR="00240FB6" w:rsidRDefault="00240FB6" w:rsidP="00D63C1B">
            <w:pPr>
              <w:rPr>
                <w:sz w:val="24"/>
                <w:szCs w:val="24"/>
              </w:rPr>
            </w:pPr>
          </w:p>
        </w:tc>
        <w:tc>
          <w:tcPr>
            <w:tcW w:w="2130" w:type="dxa"/>
          </w:tcPr>
          <w:p w:rsidR="00240FB6" w:rsidRDefault="00240FB6" w:rsidP="00D63C1B">
            <w:pPr>
              <w:pStyle w:val="af6"/>
              <w:spacing w:before="15" w:beforeAutospacing="0" w:after="15" w:afterAutospacing="0"/>
            </w:pPr>
            <w:r>
              <w:rPr>
                <w:sz w:val="20"/>
                <w:szCs w:val="20"/>
              </w:rPr>
              <w:t xml:space="preserve">Общая толщина дверного полотна, </w:t>
            </w:r>
            <w:proofErr w:type="gramStart"/>
            <w:r>
              <w:rPr>
                <w:sz w:val="20"/>
                <w:szCs w:val="20"/>
              </w:rPr>
              <w:t>мм</w:t>
            </w:r>
            <w:proofErr w:type="gramEnd"/>
          </w:p>
        </w:tc>
        <w:tc>
          <w:tcPr>
            <w:tcW w:w="6234" w:type="dxa"/>
            <w:vAlign w:val="center"/>
          </w:tcPr>
          <w:p w:rsidR="00240FB6" w:rsidRDefault="00240FB6" w:rsidP="00D63C1B">
            <w:pPr>
              <w:pStyle w:val="af6"/>
              <w:spacing w:before="15" w:beforeAutospacing="0" w:after="15" w:afterAutospacing="0"/>
              <w:jc w:val="center"/>
            </w:pPr>
            <w:r>
              <w:rPr>
                <w:sz w:val="20"/>
                <w:szCs w:val="20"/>
              </w:rPr>
              <w:t>Не менее 40</w:t>
            </w:r>
          </w:p>
        </w:tc>
      </w:tr>
      <w:tr w:rsidR="00240FB6" w:rsidTr="00D63C1B">
        <w:tc>
          <w:tcPr>
            <w:tcW w:w="675" w:type="dxa"/>
          </w:tcPr>
          <w:p w:rsidR="00240FB6" w:rsidRDefault="00240FB6" w:rsidP="00D63C1B">
            <w:pPr>
              <w:rPr>
                <w:sz w:val="24"/>
                <w:szCs w:val="24"/>
              </w:rPr>
            </w:pPr>
          </w:p>
        </w:tc>
        <w:tc>
          <w:tcPr>
            <w:tcW w:w="2130" w:type="dxa"/>
          </w:tcPr>
          <w:p w:rsidR="00240FB6" w:rsidRDefault="00240FB6" w:rsidP="00D63C1B">
            <w:pPr>
              <w:pStyle w:val="af6"/>
              <w:spacing w:before="15" w:beforeAutospacing="0" w:after="15" w:afterAutospacing="0"/>
            </w:pPr>
            <w:r>
              <w:rPr>
                <w:sz w:val="20"/>
                <w:szCs w:val="20"/>
              </w:rPr>
              <w:t>Тип исполнения</w:t>
            </w:r>
          </w:p>
        </w:tc>
        <w:tc>
          <w:tcPr>
            <w:tcW w:w="6234" w:type="dxa"/>
          </w:tcPr>
          <w:p w:rsidR="00240FB6" w:rsidRDefault="00240FB6" w:rsidP="00D63C1B">
            <w:pPr>
              <w:pStyle w:val="af6"/>
              <w:spacing w:before="15" w:beforeAutospacing="0" w:after="15" w:afterAutospacing="0"/>
              <w:jc w:val="center"/>
            </w:pPr>
            <w:r>
              <w:rPr>
                <w:sz w:val="20"/>
                <w:szCs w:val="20"/>
              </w:rPr>
              <w:t>одностворчатое</w:t>
            </w:r>
          </w:p>
        </w:tc>
      </w:tr>
      <w:tr w:rsidR="00240FB6" w:rsidTr="00D63C1B">
        <w:tc>
          <w:tcPr>
            <w:tcW w:w="675" w:type="dxa"/>
          </w:tcPr>
          <w:p w:rsidR="00240FB6" w:rsidRDefault="00240FB6" w:rsidP="00D63C1B">
            <w:pPr>
              <w:rPr>
                <w:sz w:val="24"/>
                <w:szCs w:val="24"/>
              </w:rPr>
            </w:pPr>
          </w:p>
        </w:tc>
        <w:tc>
          <w:tcPr>
            <w:tcW w:w="2130" w:type="dxa"/>
            <w:vAlign w:val="center"/>
          </w:tcPr>
          <w:p w:rsidR="00240FB6" w:rsidRDefault="00240FB6" w:rsidP="00D63C1B">
            <w:pPr>
              <w:pStyle w:val="af6"/>
              <w:spacing w:before="15" w:beforeAutospacing="0" w:after="15" w:afterAutospacing="0" w:line="195" w:lineRule="atLeast"/>
            </w:pPr>
            <w:r>
              <w:rPr>
                <w:sz w:val="20"/>
                <w:szCs w:val="20"/>
              </w:rPr>
              <w:t>Конструкция</w:t>
            </w:r>
          </w:p>
        </w:tc>
        <w:tc>
          <w:tcPr>
            <w:tcW w:w="6234" w:type="dxa"/>
            <w:vAlign w:val="center"/>
          </w:tcPr>
          <w:p w:rsidR="00240FB6" w:rsidRDefault="00240FB6" w:rsidP="00D63C1B">
            <w:pPr>
              <w:pStyle w:val="af6"/>
              <w:spacing w:before="15" w:beforeAutospacing="0" w:after="15" w:afterAutospacing="0" w:line="195" w:lineRule="atLeast"/>
              <w:jc w:val="center"/>
            </w:pPr>
            <w:r w:rsidRPr="002A2616">
              <w:rPr>
                <w:sz w:val="20"/>
                <w:szCs w:val="20"/>
              </w:rPr>
              <w:t xml:space="preserve">Дверные полотна состоят из наружной и внутренней облицовок, соединенных друг с другом методом </w:t>
            </w:r>
            <w:proofErr w:type="spellStart"/>
            <w:r w:rsidRPr="002A2616">
              <w:rPr>
                <w:sz w:val="20"/>
                <w:szCs w:val="20"/>
              </w:rPr>
              <w:t>опрессовки</w:t>
            </w:r>
            <w:proofErr w:type="spellEnd"/>
            <w:r w:rsidRPr="002A2616">
              <w:rPr>
                <w:sz w:val="20"/>
                <w:szCs w:val="20"/>
              </w:rPr>
              <w:t xml:space="preserve"> фальца. Внутри полотна заполнены </w:t>
            </w:r>
            <w:proofErr w:type="spellStart"/>
            <w:r w:rsidRPr="002A2616">
              <w:rPr>
                <w:sz w:val="20"/>
                <w:szCs w:val="20"/>
              </w:rPr>
              <w:t>минераловатной</w:t>
            </w:r>
            <w:proofErr w:type="spellEnd"/>
            <w:r w:rsidRPr="002A2616">
              <w:rPr>
                <w:sz w:val="20"/>
                <w:szCs w:val="20"/>
              </w:rPr>
              <w:t xml:space="preserve"> плитой марки ППЖ-200 (ТУ 5762-005-05292415-98). Зазоры между поверхностью плиты и облицовками, а также зазоры между плитами заполняются огнезащитным составом. По периметру  коробки за исключением порога, а также с торца дверного полотна, обращенного к порогу, приклеена </w:t>
            </w:r>
            <w:r w:rsidRPr="008119E8">
              <w:rPr>
                <w:sz w:val="20"/>
                <w:szCs w:val="20"/>
              </w:rPr>
              <w:t>уплотнительная лента</w:t>
            </w:r>
            <w:r w:rsidRPr="002A2616">
              <w:rPr>
                <w:sz w:val="20"/>
                <w:szCs w:val="20"/>
              </w:rPr>
              <w:t xml:space="preserve"> из </w:t>
            </w:r>
            <w:proofErr w:type="spellStart"/>
            <w:r w:rsidRPr="002A2616">
              <w:rPr>
                <w:sz w:val="20"/>
                <w:szCs w:val="20"/>
              </w:rPr>
              <w:t>терморасширяющегося</w:t>
            </w:r>
            <w:proofErr w:type="spellEnd"/>
            <w:r w:rsidRPr="002A2616">
              <w:rPr>
                <w:sz w:val="20"/>
                <w:szCs w:val="20"/>
              </w:rPr>
              <w:t xml:space="preserve"> материала</w:t>
            </w:r>
          </w:p>
        </w:tc>
      </w:tr>
      <w:tr w:rsidR="00240FB6" w:rsidTr="00D63C1B">
        <w:tc>
          <w:tcPr>
            <w:tcW w:w="675" w:type="dxa"/>
          </w:tcPr>
          <w:p w:rsidR="00240FB6" w:rsidRDefault="00240FB6" w:rsidP="00D63C1B">
            <w:pPr>
              <w:rPr>
                <w:sz w:val="24"/>
                <w:szCs w:val="24"/>
              </w:rPr>
            </w:pPr>
          </w:p>
        </w:tc>
        <w:tc>
          <w:tcPr>
            <w:tcW w:w="2130" w:type="dxa"/>
          </w:tcPr>
          <w:p w:rsidR="00240FB6" w:rsidRDefault="00240FB6" w:rsidP="00D63C1B">
            <w:pPr>
              <w:pStyle w:val="af6"/>
              <w:spacing w:before="15" w:beforeAutospacing="0" w:after="15" w:afterAutospacing="0"/>
            </w:pPr>
            <w:r>
              <w:rPr>
                <w:sz w:val="20"/>
                <w:szCs w:val="20"/>
              </w:rPr>
              <w:t xml:space="preserve">Срок гарантии, </w:t>
            </w:r>
            <w:proofErr w:type="spellStart"/>
            <w:proofErr w:type="gramStart"/>
            <w:r>
              <w:rPr>
                <w:sz w:val="20"/>
                <w:szCs w:val="20"/>
              </w:rPr>
              <w:t>мес</w:t>
            </w:r>
            <w:proofErr w:type="spellEnd"/>
            <w:proofErr w:type="gramEnd"/>
          </w:p>
        </w:tc>
        <w:tc>
          <w:tcPr>
            <w:tcW w:w="6234" w:type="dxa"/>
            <w:vAlign w:val="center"/>
          </w:tcPr>
          <w:p w:rsidR="00240FB6" w:rsidRDefault="00240FB6" w:rsidP="00D63C1B">
            <w:pPr>
              <w:pStyle w:val="af6"/>
              <w:spacing w:before="15" w:beforeAutospacing="0" w:after="15" w:afterAutospacing="0"/>
              <w:jc w:val="center"/>
            </w:pPr>
            <w:r>
              <w:rPr>
                <w:sz w:val="20"/>
                <w:szCs w:val="20"/>
              </w:rPr>
              <w:t>12</w:t>
            </w:r>
          </w:p>
        </w:tc>
      </w:tr>
      <w:tr w:rsidR="00240FB6" w:rsidTr="00D63C1B">
        <w:tc>
          <w:tcPr>
            <w:tcW w:w="675" w:type="dxa"/>
          </w:tcPr>
          <w:p w:rsidR="00240FB6" w:rsidRPr="003D5AAB" w:rsidRDefault="00240FB6" w:rsidP="00D63C1B">
            <w:pPr>
              <w:rPr>
                <w:b/>
                <w:sz w:val="24"/>
                <w:szCs w:val="24"/>
              </w:rPr>
            </w:pPr>
            <w:r w:rsidRPr="003D5AAB">
              <w:rPr>
                <w:b/>
                <w:sz w:val="24"/>
                <w:szCs w:val="24"/>
              </w:rPr>
              <w:t>2</w:t>
            </w:r>
          </w:p>
        </w:tc>
        <w:tc>
          <w:tcPr>
            <w:tcW w:w="8364" w:type="dxa"/>
            <w:gridSpan w:val="2"/>
          </w:tcPr>
          <w:p w:rsidR="00240FB6" w:rsidRDefault="00240FB6" w:rsidP="00D63C1B">
            <w:pPr>
              <w:jc w:val="center"/>
            </w:pPr>
            <w:r>
              <w:rPr>
                <w:b/>
              </w:rPr>
              <w:t xml:space="preserve">Ул. Ленина, 23 </w:t>
            </w:r>
            <w:r>
              <w:t xml:space="preserve"> </w:t>
            </w:r>
            <w:r w:rsidRPr="005B135F">
              <w:rPr>
                <w:b/>
              </w:rPr>
              <w:t>помещение № 40 (по техпаспорту)</w:t>
            </w:r>
          </w:p>
        </w:tc>
      </w:tr>
      <w:tr w:rsidR="00240FB6" w:rsidTr="00D63C1B">
        <w:tc>
          <w:tcPr>
            <w:tcW w:w="675" w:type="dxa"/>
          </w:tcPr>
          <w:p w:rsidR="00240FB6" w:rsidRDefault="00240FB6" w:rsidP="00D63C1B">
            <w:pPr>
              <w:rPr>
                <w:sz w:val="24"/>
                <w:szCs w:val="24"/>
              </w:rPr>
            </w:pPr>
          </w:p>
        </w:tc>
        <w:tc>
          <w:tcPr>
            <w:tcW w:w="2130" w:type="dxa"/>
          </w:tcPr>
          <w:p w:rsidR="00240FB6" w:rsidRDefault="00240FB6" w:rsidP="00D63C1B">
            <w:pPr>
              <w:pStyle w:val="af6"/>
              <w:spacing w:before="15" w:beforeAutospacing="0" w:after="15" w:afterAutospacing="0"/>
            </w:pPr>
            <w:r>
              <w:rPr>
                <w:sz w:val="20"/>
                <w:szCs w:val="20"/>
              </w:rPr>
              <w:t xml:space="preserve">Высота, </w:t>
            </w:r>
            <w:proofErr w:type="gramStart"/>
            <w:r>
              <w:rPr>
                <w:sz w:val="20"/>
                <w:szCs w:val="20"/>
              </w:rPr>
              <w:t>мм</w:t>
            </w:r>
            <w:proofErr w:type="gramEnd"/>
          </w:p>
        </w:tc>
        <w:tc>
          <w:tcPr>
            <w:tcW w:w="6234" w:type="dxa"/>
            <w:vAlign w:val="center"/>
          </w:tcPr>
          <w:p w:rsidR="00240FB6" w:rsidRDefault="00240FB6" w:rsidP="00D63C1B">
            <w:pPr>
              <w:pStyle w:val="af6"/>
              <w:spacing w:before="15" w:beforeAutospacing="0" w:after="15" w:afterAutospacing="0"/>
              <w:jc w:val="center"/>
            </w:pPr>
            <w:r>
              <w:rPr>
                <w:sz w:val="20"/>
                <w:szCs w:val="20"/>
              </w:rPr>
              <w:t>1780</w:t>
            </w:r>
          </w:p>
        </w:tc>
      </w:tr>
      <w:tr w:rsidR="00240FB6" w:rsidTr="00D63C1B">
        <w:tc>
          <w:tcPr>
            <w:tcW w:w="675" w:type="dxa"/>
          </w:tcPr>
          <w:p w:rsidR="00240FB6" w:rsidRDefault="00240FB6" w:rsidP="00D63C1B">
            <w:pPr>
              <w:rPr>
                <w:sz w:val="24"/>
                <w:szCs w:val="24"/>
              </w:rPr>
            </w:pPr>
          </w:p>
        </w:tc>
        <w:tc>
          <w:tcPr>
            <w:tcW w:w="2130" w:type="dxa"/>
          </w:tcPr>
          <w:p w:rsidR="00240FB6" w:rsidRDefault="00240FB6" w:rsidP="00D63C1B">
            <w:pPr>
              <w:pStyle w:val="af6"/>
              <w:spacing w:before="15" w:beforeAutospacing="0" w:after="15" w:afterAutospacing="0"/>
            </w:pPr>
            <w:r>
              <w:rPr>
                <w:sz w:val="20"/>
                <w:szCs w:val="20"/>
              </w:rPr>
              <w:t xml:space="preserve">Ширина, </w:t>
            </w:r>
            <w:proofErr w:type="gramStart"/>
            <w:r>
              <w:rPr>
                <w:sz w:val="20"/>
                <w:szCs w:val="20"/>
              </w:rPr>
              <w:t>мм</w:t>
            </w:r>
            <w:proofErr w:type="gramEnd"/>
          </w:p>
        </w:tc>
        <w:tc>
          <w:tcPr>
            <w:tcW w:w="6234" w:type="dxa"/>
            <w:vAlign w:val="center"/>
          </w:tcPr>
          <w:p w:rsidR="00240FB6" w:rsidRDefault="00240FB6" w:rsidP="00D63C1B">
            <w:pPr>
              <w:pStyle w:val="af6"/>
              <w:spacing w:before="15" w:beforeAutospacing="0" w:after="15" w:afterAutospacing="0"/>
              <w:jc w:val="center"/>
            </w:pPr>
            <w:r>
              <w:rPr>
                <w:sz w:val="20"/>
                <w:szCs w:val="20"/>
              </w:rPr>
              <w:t>1050</w:t>
            </w:r>
          </w:p>
        </w:tc>
      </w:tr>
      <w:tr w:rsidR="00240FB6" w:rsidTr="00D63C1B">
        <w:tc>
          <w:tcPr>
            <w:tcW w:w="675" w:type="dxa"/>
          </w:tcPr>
          <w:p w:rsidR="00240FB6" w:rsidRDefault="00240FB6" w:rsidP="00D63C1B">
            <w:pPr>
              <w:rPr>
                <w:sz w:val="24"/>
                <w:szCs w:val="24"/>
              </w:rPr>
            </w:pPr>
          </w:p>
        </w:tc>
        <w:tc>
          <w:tcPr>
            <w:tcW w:w="2130" w:type="dxa"/>
          </w:tcPr>
          <w:p w:rsidR="00240FB6" w:rsidRDefault="00240FB6" w:rsidP="00D63C1B">
            <w:pPr>
              <w:pStyle w:val="af6"/>
              <w:spacing w:before="15" w:beforeAutospacing="0" w:after="15" w:afterAutospacing="0"/>
            </w:pPr>
            <w:r>
              <w:rPr>
                <w:sz w:val="20"/>
                <w:szCs w:val="20"/>
              </w:rPr>
              <w:t>Предел огнестойкости, мин</w:t>
            </w:r>
          </w:p>
        </w:tc>
        <w:tc>
          <w:tcPr>
            <w:tcW w:w="6234" w:type="dxa"/>
            <w:vAlign w:val="center"/>
          </w:tcPr>
          <w:p w:rsidR="00240FB6" w:rsidRDefault="00240FB6" w:rsidP="00D63C1B">
            <w:pPr>
              <w:pStyle w:val="af6"/>
              <w:spacing w:before="15" w:beforeAutospacing="0" w:after="15" w:afterAutospacing="0"/>
              <w:jc w:val="center"/>
            </w:pPr>
            <w:r>
              <w:rPr>
                <w:sz w:val="20"/>
                <w:szCs w:val="20"/>
              </w:rPr>
              <w:t>Не менее 60 (EI60)</w:t>
            </w:r>
          </w:p>
        </w:tc>
      </w:tr>
      <w:tr w:rsidR="00240FB6" w:rsidTr="00D63C1B">
        <w:tc>
          <w:tcPr>
            <w:tcW w:w="675" w:type="dxa"/>
          </w:tcPr>
          <w:p w:rsidR="00240FB6" w:rsidRDefault="00240FB6" w:rsidP="00D63C1B">
            <w:pPr>
              <w:rPr>
                <w:sz w:val="24"/>
                <w:szCs w:val="24"/>
              </w:rPr>
            </w:pPr>
          </w:p>
        </w:tc>
        <w:tc>
          <w:tcPr>
            <w:tcW w:w="2130" w:type="dxa"/>
          </w:tcPr>
          <w:p w:rsidR="00240FB6" w:rsidRDefault="00240FB6" w:rsidP="00D63C1B">
            <w:pPr>
              <w:pStyle w:val="af6"/>
              <w:spacing w:before="15" w:beforeAutospacing="0" w:after="15" w:afterAutospacing="0"/>
            </w:pPr>
            <w:r>
              <w:rPr>
                <w:sz w:val="20"/>
                <w:szCs w:val="20"/>
              </w:rPr>
              <w:t xml:space="preserve">Общая толщина дверного полотна, </w:t>
            </w:r>
            <w:proofErr w:type="gramStart"/>
            <w:r>
              <w:rPr>
                <w:sz w:val="20"/>
                <w:szCs w:val="20"/>
              </w:rPr>
              <w:t>мм</w:t>
            </w:r>
            <w:proofErr w:type="gramEnd"/>
          </w:p>
        </w:tc>
        <w:tc>
          <w:tcPr>
            <w:tcW w:w="6234" w:type="dxa"/>
            <w:vAlign w:val="center"/>
          </w:tcPr>
          <w:p w:rsidR="00240FB6" w:rsidRDefault="00240FB6" w:rsidP="00D63C1B">
            <w:pPr>
              <w:pStyle w:val="af6"/>
              <w:spacing w:before="15" w:beforeAutospacing="0" w:after="15" w:afterAutospacing="0"/>
              <w:jc w:val="center"/>
            </w:pPr>
            <w:r>
              <w:rPr>
                <w:sz w:val="20"/>
                <w:szCs w:val="20"/>
              </w:rPr>
              <w:t>Не менее 40</w:t>
            </w:r>
          </w:p>
        </w:tc>
      </w:tr>
      <w:tr w:rsidR="00240FB6" w:rsidTr="00D63C1B">
        <w:tc>
          <w:tcPr>
            <w:tcW w:w="675" w:type="dxa"/>
          </w:tcPr>
          <w:p w:rsidR="00240FB6" w:rsidRDefault="00240FB6" w:rsidP="00D63C1B">
            <w:pPr>
              <w:rPr>
                <w:sz w:val="24"/>
                <w:szCs w:val="24"/>
              </w:rPr>
            </w:pPr>
          </w:p>
        </w:tc>
        <w:tc>
          <w:tcPr>
            <w:tcW w:w="2130" w:type="dxa"/>
          </w:tcPr>
          <w:p w:rsidR="00240FB6" w:rsidRDefault="00240FB6" w:rsidP="00D63C1B">
            <w:pPr>
              <w:pStyle w:val="af6"/>
              <w:spacing w:before="15" w:beforeAutospacing="0" w:after="15" w:afterAutospacing="0"/>
            </w:pPr>
            <w:r>
              <w:rPr>
                <w:sz w:val="20"/>
                <w:szCs w:val="20"/>
              </w:rPr>
              <w:t>Тип исполнения</w:t>
            </w:r>
          </w:p>
        </w:tc>
        <w:tc>
          <w:tcPr>
            <w:tcW w:w="6234" w:type="dxa"/>
          </w:tcPr>
          <w:p w:rsidR="00240FB6" w:rsidRDefault="00240FB6" w:rsidP="00D63C1B">
            <w:pPr>
              <w:pStyle w:val="af6"/>
              <w:spacing w:before="15" w:beforeAutospacing="0" w:after="15" w:afterAutospacing="0"/>
              <w:jc w:val="center"/>
            </w:pPr>
            <w:r>
              <w:rPr>
                <w:sz w:val="20"/>
                <w:szCs w:val="20"/>
              </w:rPr>
              <w:t>одностворчатое</w:t>
            </w:r>
          </w:p>
        </w:tc>
      </w:tr>
      <w:tr w:rsidR="00240FB6" w:rsidTr="00D63C1B">
        <w:tc>
          <w:tcPr>
            <w:tcW w:w="675" w:type="dxa"/>
          </w:tcPr>
          <w:p w:rsidR="00240FB6" w:rsidRDefault="00240FB6" w:rsidP="00D63C1B">
            <w:pPr>
              <w:rPr>
                <w:sz w:val="24"/>
                <w:szCs w:val="24"/>
              </w:rPr>
            </w:pPr>
          </w:p>
        </w:tc>
        <w:tc>
          <w:tcPr>
            <w:tcW w:w="2130" w:type="dxa"/>
            <w:vAlign w:val="center"/>
          </w:tcPr>
          <w:p w:rsidR="00240FB6" w:rsidRDefault="00240FB6" w:rsidP="00D63C1B">
            <w:pPr>
              <w:pStyle w:val="af6"/>
              <w:spacing w:before="15" w:beforeAutospacing="0" w:after="15" w:afterAutospacing="0" w:line="195" w:lineRule="atLeast"/>
            </w:pPr>
            <w:r>
              <w:rPr>
                <w:sz w:val="20"/>
                <w:szCs w:val="20"/>
              </w:rPr>
              <w:t>Конструкция</w:t>
            </w:r>
          </w:p>
        </w:tc>
        <w:tc>
          <w:tcPr>
            <w:tcW w:w="6234" w:type="dxa"/>
            <w:vAlign w:val="center"/>
          </w:tcPr>
          <w:p w:rsidR="00240FB6" w:rsidRDefault="00240FB6" w:rsidP="00D63C1B">
            <w:pPr>
              <w:pStyle w:val="af6"/>
              <w:spacing w:before="15" w:beforeAutospacing="0" w:after="15" w:afterAutospacing="0" w:line="195" w:lineRule="atLeast"/>
              <w:jc w:val="center"/>
            </w:pPr>
            <w:r w:rsidRPr="002A2616">
              <w:rPr>
                <w:sz w:val="20"/>
                <w:szCs w:val="20"/>
              </w:rPr>
              <w:t xml:space="preserve">Дверные полотна состоят из наружной и внутренней облицовок, соединенных друг с другом методом </w:t>
            </w:r>
            <w:proofErr w:type="spellStart"/>
            <w:r w:rsidRPr="002A2616">
              <w:rPr>
                <w:sz w:val="20"/>
                <w:szCs w:val="20"/>
              </w:rPr>
              <w:t>опрессовки</w:t>
            </w:r>
            <w:proofErr w:type="spellEnd"/>
            <w:r w:rsidRPr="002A2616">
              <w:rPr>
                <w:sz w:val="20"/>
                <w:szCs w:val="20"/>
              </w:rPr>
              <w:t xml:space="preserve"> фальца. Внутри полотна заполнены </w:t>
            </w:r>
            <w:proofErr w:type="spellStart"/>
            <w:r w:rsidRPr="002A2616">
              <w:rPr>
                <w:sz w:val="20"/>
                <w:szCs w:val="20"/>
              </w:rPr>
              <w:t>минераловатной</w:t>
            </w:r>
            <w:proofErr w:type="spellEnd"/>
            <w:r w:rsidRPr="002A2616">
              <w:rPr>
                <w:sz w:val="20"/>
                <w:szCs w:val="20"/>
              </w:rPr>
              <w:t xml:space="preserve"> плитой марки ППЖ-200 (ТУ 5762-005-05292415-98). Зазоры между поверхностью плиты и облицовками, а также зазоры между плитами заполняются огнезащитным составом. По периметру  коробки за исключением порога, а также с торца дверного полотна, обращенного к порогу, приклеена </w:t>
            </w:r>
            <w:r w:rsidRPr="008119E8">
              <w:rPr>
                <w:sz w:val="20"/>
                <w:szCs w:val="20"/>
              </w:rPr>
              <w:t>уплотнительная лента</w:t>
            </w:r>
            <w:r w:rsidRPr="002A2616">
              <w:rPr>
                <w:sz w:val="20"/>
                <w:szCs w:val="20"/>
              </w:rPr>
              <w:t xml:space="preserve"> из </w:t>
            </w:r>
            <w:proofErr w:type="spellStart"/>
            <w:r w:rsidRPr="002A2616">
              <w:rPr>
                <w:sz w:val="20"/>
                <w:szCs w:val="20"/>
              </w:rPr>
              <w:t>терморасширяющегося</w:t>
            </w:r>
            <w:proofErr w:type="spellEnd"/>
            <w:r w:rsidRPr="002A2616">
              <w:rPr>
                <w:sz w:val="20"/>
                <w:szCs w:val="20"/>
              </w:rPr>
              <w:t xml:space="preserve"> материала</w:t>
            </w:r>
          </w:p>
        </w:tc>
      </w:tr>
      <w:tr w:rsidR="00240FB6" w:rsidTr="00D63C1B">
        <w:tc>
          <w:tcPr>
            <w:tcW w:w="675" w:type="dxa"/>
          </w:tcPr>
          <w:p w:rsidR="00240FB6" w:rsidRDefault="00240FB6" w:rsidP="00D63C1B">
            <w:pPr>
              <w:rPr>
                <w:sz w:val="24"/>
                <w:szCs w:val="24"/>
              </w:rPr>
            </w:pPr>
          </w:p>
        </w:tc>
        <w:tc>
          <w:tcPr>
            <w:tcW w:w="2130" w:type="dxa"/>
          </w:tcPr>
          <w:p w:rsidR="00240FB6" w:rsidRDefault="00240FB6" w:rsidP="00D63C1B">
            <w:pPr>
              <w:pStyle w:val="af6"/>
              <w:spacing w:before="15" w:beforeAutospacing="0" w:after="15" w:afterAutospacing="0"/>
            </w:pPr>
            <w:r>
              <w:rPr>
                <w:sz w:val="20"/>
                <w:szCs w:val="20"/>
              </w:rPr>
              <w:t xml:space="preserve">Срок гарантии, </w:t>
            </w:r>
            <w:proofErr w:type="spellStart"/>
            <w:proofErr w:type="gramStart"/>
            <w:r>
              <w:rPr>
                <w:sz w:val="20"/>
                <w:szCs w:val="20"/>
              </w:rPr>
              <w:t>мес</w:t>
            </w:r>
            <w:proofErr w:type="spellEnd"/>
            <w:proofErr w:type="gramEnd"/>
          </w:p>
        </w:tc>
        <w:tc>
          <w:tcPr>
            <w:tcW w:w="6234" w:type="dxa"/>
            <w:vAlign w:val="center"/>
          </w:tcPr>
          <w:p w:rsidR="00240FB6" w:rsidRDefault="00240FB6" w:rsidP="00D63C1B">
            <w:pPr>
              <w:pStyle w:val="af6"/>
              <w:spacing w:before="15" w:beforeAutospacing="0" w:after="15" w:afterAutospacing="0"/>
              <w:jc w:val="center"/>
            </w:pPr>
            <w:r>
              <w:rPr>
                <w:sz w:val="20"/>
                <w:szCs w:val="20"/>
              </w:rPr>
              <w:t>12</w:t>
            </w:r>
          </w:p>
        </w:tc>
      </w:tr>
      <w:tr w:rsidR="00240FB6" w:rsidTr="00D63C1B">
        <w:tc>
          <w:tcPr>
            <w:tcW w:w="675" w:type="dxa"/>
          </w:tcPr>
          <w:p w:rsidR="00240FB6" w:rsidRPr="003D5AAB" w:rsidRDefault="00240FB6" w:rsidP="00D63C1B">
            <w:pPr>
              <w:rPr>
                <w:b/>
                <w:sz w:val="24"/>
                <w:szCs w:val="24"/>
              </w:rPr>
            </w:pPr>
            <w:r>
              <w:rPr>
                <w:b/>
                <w:sz w:val="24"/>
                <w:szCs w:val="24"/>
              </w:rPr>
              <w:t>3</w:t>
            </w:r>
          </w:p>
        </w:tc>
        <w:tc>
          <w:tcPr>
            <w:tcW w:w="8364" w:type="dxa"/>
            <w:gridSpan w:val="2"/>
          </w:tcPr>
          <w:p w:rsidR="00240FB6" w:rsidRDefault="00240FB6" w:rsidP="00D63C1B">
            <w:pPr>
              <w:jc w:val="center"/>
              <w:rPr>
                <w:sz w:val="24"/>
                <w:szCs w:val="24"/>
              </w:rPr>
            </w:pPr>
            <w:r w:rsidRPr="001D3572">
              <w:rPr>
                <w:b/>
              </w:rPr>
              <w:t>Ул. Ленина, 23</w:t>
            </w:r>
            <w:r>
              <w:rPr>
                <w:b/>
              </w:rPr>
              <w:t xml:space="preserve"> помещение № 39</w:t>
            </w:r>
            <w:r w:rsidRPr="00FF5C1E">
              <w:rPr>
                <w:b/>
              </w:rPr>
              <w:t xml:space="preserve"> (по техпаспорту)</w:t>
            </w:r>
          </w:p>
        </w:tc>
      </w:tr>
      <w:tr w:rsidR="00240FB6" w:rsidTr="00D63C1B">
        <w:tc>
          <w:tcPr>
            <w:tcW w:w="675" w:type="dxa"/>
          </w:tcPr>
          <w:p w:rsidR="00240FB6" w:rsidRDefault="00240FB6" w:rsidP="00D63C1B">
            <w:pPr>
              <w:rPr>
                <w:sz w:val="24"/>
                <w:szCs w:val="24"/>
              </w:rPr>
            </w:pPr>
          </w:p>
        </w:tc>
        <w:tc>
          <w:tcPr>
            <w:tcW w:w="2130" w:type="dxa"/>
          </w:tcPr>
          <w:p w:rsidR="00240FB6" w:rsidRDefault="00240FB6" w:rsidP="00D63C1B">
            <w:pPr>
              <w:pStyle w:val="af6"/>
              <w:spacing w:before="15" w:beforeAutospacing="0" w:after="15" w:afterAutospacing="0"/>
            </w:pPr>
            <w:r>
              <w:rPr>
                <w:sz w:val="20"/>
                <w:szCs w:val="20"/>
              </w:rPr>
              <w:t xml:space="preserve">Высота, </w:t>
            </w:r>
            <w:proofErr w:type="gramStart"/>
            <w:r>
              <w:rPr>
                <w:sz w:val="20"/>
                <w:szCs w:val="20"/>
              </w:rPr>
              <w:t>мм</w:t>
            </w:r>
            <w:proofErr w:type="gramEnd"/>
          </w:p>
        </w:tc>
        <w:tc>
          <w:tcPr>
            <w:tcW w:w="6234" w:type="dxa"/>
            <w:vAlign w:val="center"/>
          </w:tcPr>
          <w:p w:rsidR="00240FB6" w:rsidRDefault="00240FB6" w:rsidP="00D63C1B">
            <w:pPr>
              <w:pStyle w:val="af6"/>
              <w:spacing w:before="15" w:beforeAutospacing="0" w:after="15" w:afterAutospacing="0"/>
              <w:jc w:val="center"/>
            </w:pPr>
            <w:r>
              <w:rPr>
                <w:sz w:val="20"/>
                <w:szCs w:val="20"/>
              </w:rPr>
              <w:t>2000</w:t>
            </w:r>
          </w:p>
        </w:tc>
      </w:tr>
      <w:tr w:rsidR="00240FB6" w:rsidTr="00D63C1B">
        <w:tc>
          <w:tcPr>
            <w:tcW w:w="675" w:type="dxa"/>
          </w:tcPr>
          <w:p w:rsidR="00240FB6" w:rsidRDefault="00240FB6" w:rsidP="00D63C1B">
            <w:pPr>
              <w:rPr>
                <w:sz w:val="24"/>
                <w:szCs w:val="24"/>
              </w:rPr>
            </w:pPr>
          </w:p>
        </w:tc>
        <w:tc>
          <w:tcPr>
            <w:tcW w:w="2130" w:type="dxa"/>
          </w:tcPr>
          <w:p w:rsidR="00240FB6" w:rsidRDefault="00240FB6" w:rsidP="00D63C1B">
            <w:pPr>
              <w:pStyle w:val="af6"/>
              <w:spacing w:before="15" w:beforeAutospacing="0" w:after="15" w:afterAutospacing="0"/>
            </w:pPr>
            <w:r>
              <w:rPr>
                <w:sz w:val="20"/>
                <w:szCs w:val="20"/>
              </w:rPr>
              <w:t xml:space="preserve">Ширина, </w:t>
            </w:r>
            <w:proofErr w:type="gramStart"/>
            <w:r>
              <w:rPr>
                <w:sz w:val="20"/>
                <w:szCs w:val="20"/>
              </w:rPr>
              <w:t>мм</w:t>
            </w:r>
            <w:proofErr w:type="gramEnd"/>
          </w:p>
        </w:tc>
        <w:tc>
          <w:tcPr>
            <w:tcW w:w="6234" w:type="dxa"/>
            <w:vAlign w:val="center"/>
          </w:tcPr>
          <w:p w:rsidR="00240FB6" w:rsidRDefault="00240FB6" w:rsidP="00D63C1B">
            <w:pPr>
              <w:pStyle w:val="af6"/>
              <w:spacing w:before="15" w:beforeAutospacing="0" w:after="15" w:afterAutospacing="0"/>
              <w:jc w:val="center"/>
            </w:pPr>
            <w:r>
              <w:rPr>
                <w:sz w:val="20"/>
                <w:szCs w:val="20"/>
              </w:rPr>
              <w:t>1100</w:t>
            </w:r>
          </w:p>
        </w:tc>
      </w:tr>
      <w:tr w:rsidR="00240FB6" w:rsidTr="00D63C1B">
        <w:tc>
          <w:tcPr>
            <w:tcW w:w="675" w:type="dxa"/>
          </w:tcPr>
          <w:p w:rsidR="00240FB6" w:rsidRDefault="00240FB6" w:rsidP="00D63C1B">
            <w:pPr>
              <w:rPr>
                <w:sz w:val="24"/>
                <w:szCs w:val="24"/>
              </w:rPr>
            </w:pPr>
          </w:p>
        </w:tc>
        <w:tc>
          <w:tcPr>
            <w:tcW w:w="2130" w:type="dxa"/>
          </w:tcPr>
          <w:p w:rsidR="00240FB6" w:rsidRDefault="00240FB6" w:rsidP="00D63C1B">
            <w:pPr>
              <w:pStyle w:val="af6"/>
              <w:spacing w:before="15" w:beforeAutospacing="0" w:after="15" w:afterAutospacing="0"/>
            </w:pPr>
            <w:r>
              <w:rPr>
                <w:sz w:val="20"/>
                <w:szCs w:val="20"/>
              </w:rPr>
              <w:t>Предел огнестойкости, мин</w:t>
            </w:r>
          </w:p>
        </w:tc>
        <w:tc>
          <w:tcPr>
            <w:tcW w:w="6234" w:type="dxa"/>
            <w:vAlign w:val="center"/>
          </w:tcPr>
          <w:p w:rsidR="00240FB6" w:rsidRDefault="00240FB6" w:rsidP="00D63C1B">
            <w:pPr>
              <w:pStyle w:val="af6"/>
              <w:spacing w:before="15" w:beforeAutospacing="0" w:after="15" w:afterAutospacing="0"/>
              <w:jc w:val="center"/>
            </w:pPr>
            <w:r>
              <w:rPr>
                <w:sz w:val="20"/>
                <w:szCs w:val="20"/>
              </w:rPr>
              <w:t>Не менее 60 (EI60)</w:t>
            </w:r>
          </w:p>
        </w:tc>
      </w:tr>
      <w:tr w:rsidR="00240FB6" w:rsidTr="00D63C1B">
        <w:tc>
          <w:tcPr>
            <w:tcW w:w="675" w:type="dxa"/>
          </w:tcPr>
          <w:p w:rsidR="00240FB6" w:rsidRDefault="00240FB6" w:rsidP="00D63C1B">
            <w:pPr>
              <w:rPr>
                <w:sz w:val="24"/>
                <w:szCs w:val="24"/>
              </w:rPr>
            </w:pPr>
          </w:p>
        </w:tc>
        <w:tc>
          <w:tcPr>
            <w:tcW w:w="2130" w:type="dxa"/>
          </w:tcPr>
          <w:p w:rsidR="00240FB6" w:rsidRDefault="00240FB6" w:rsidP="00D63C1B">
            <w:pPr>
              <w:pStyle w:val="af6"/>
              <w:spacing w:before="15" w:beforeAutospacing="0" w:after="15" w:afterAutospacing="0"/>
            </w:pPr>
            <w:r>
              <w:rPr>
                <w:sz w:val="20"/>
                <w:szCs w:val="20"/>
              </w:rPr>
              <w:t xml:space="preserve">Общая толщина дверного полотна, </w:t>
            </w:r>
            <w:proofErr w:type="gramStart"/>
            <w:r>
              <w:rPr>
                <w:sz w:val="20"/>
                <w:szCs w:val="20"/>
              </w:rPr>
              <w:t>мм</w:t>
            </w:r>
            <w:proofErr w:type="gramEnd"/>
          </w:p>
        </w:tc>
        <w:tc>
          <w:tcPr>
            <w:tcW w:w="6234" w:type="dxa"/>
            <w:vAlign w:val="center"/>
          </w:tcPr>
          <w:p w:rsidR="00240FB6" w:rsidRDefault="00240FB6" w:rsidP="00D63C1B">
            <w:pPr>
              <w:pStyle w:val="af6"/>
              <w:spacing w:before="15" w:beforeAutospacing="0" w:after="15" w:afterAutospacing="0"/>
              <w:jc w:val="center"/>
            </w:pPr>
            <w:r>
              <w:rPr>
                <w:sz w:val="20"/>
                <w:szCs w:val="20"/>
              </w:rPr>
              <w:t>Не менее 40</w:t>
            </w:r>
          </w:p>
        </w:tc>
      </w:tr>
      <w:tr w:rsidR="00240FB6" w:rsidTr="00D63C1B">
        <w:tc>
          <w:tcPr>
            <w:tcW w:w="675" w:type="dxa"/>
          </w:tcPr>
          <w:p w:rsidR="00240FB6" w:rsidRDefault="00240FB6" w:rsidP="00D63C1B">
            <w:pPr>
              <w:rPr>
                <w:sz w:val="24"/>
                <w:szCs w:val="24"/>
              </w:rPr>
            </w:pPr>
          </w:p>
        </w:tc>
        <w:tc>
          <w:tcPr>
            <w:tcW w:w="2130" w:type="dxa"/>
          </w:tcPr>
          <w:p w:rsidR="00240FB6" w:rsidRDefault="00240FB6" w:rsidP="00D63C1B">
            <w:pPr>
              <w:pStyle w:val="af6"/>
              <w:spacing w:before="15" w:beforeAutospacing="0" w:after="15" w:afterAutospacing="0"/>
            </w:pPr>
            <w:r>
              <w:rPr>
                <w:sz w:val="20"/>
                <w:szCs w:val="20"/>
              </w:rPr>
              <w:t>Тип исполнения</w:t>
            </w:r>
          </w:p>
        </w:tc>
        <w:tc>
          <w:tcPr>
            <w:tcW w:w="6234" w:type="dxa"/>
          </w:tcPr>
          <w:p w:rsidR="00240FB6" w:rsidRDefault="00240FB6" w:rsidP="00D63C1B">
            <w:pPr>
              <w:pStyle w:val="af6"/>
              <w:spacing w:before="15" w:beforeAutospacing="0" w:after="15" w:afterAutospacing="0"/>
              <w:jc w:val="center"/>
            </w:pPr>
            <w:r>
              <w:rPr>
                <w:sz w:val="20"/>
                <w:szCs w:val="20"/>
              </w:rPr>
              <w:t>одностворчатое</w:t>
            </w:r>
          </w:p>
        </w:tc>
      </w:tr>
      <w:tr w:rsidR="00240FB6" w:rsidTr="00D63C1B">
        <w:tc>
          <w:tcPr>
            <w:tcW w:w="675" w:type="dxa"/>
          </w:tcPr>
          <w:p w:rsidR="00240FB6" w:rsidRDefault="00240FB6" w:rsidP="00D63C1B">
            <w:pPr>
              <w:rPr>
                <w:sz w:val="24"/>
                <w:szCs w:val="24"/>
              </w:rPr>
            </w:pPr>
          </w:p>
        </w:tc>
        <w:tc>
          <w:tcPr>
            <w:tcW w:w="2130" w:type="dxa"/>
            <w:vAlign w:val="center"/>
          </w:tcPr>
          <w:p w:rsidR="00240FB6" w:rsidRDefault="00240FB6" w:rsidP="00D63C1B">
            <w:pPr>
              <w:pStyle w:val="af6"/>
              <w:spacing w:before="15" w:beforeAutospacing="0" w:after="15" w:afterAutospacing="0" w:line="195" w:lineRule="atLeast"/>
            </w:pPr>
            <w:r>
              <w:rPr>
                <w:sz w:val="20"/>
                <w:szCs w:val="20"/>
              </w:rPr>
              <w:t>Конструкция</w:t>
            </w:r>
          </w:p>
        </w:tc>
        <w:tc>
          <w:tcPr>
            <w:tcW w:w="6234" w:type="dxa"/>
            <w:vAlign w:val="center"/>
          </w:tcPr>
          <w:p w:rsidR="00240FB6" w:rsidRDefault="00240FB6" w:rsidP="00D63C1B">
            <w:pPr>
              <w:pStyle w:val="af6"/>
              <w:spacing w:before="15" w:beforeAutospacing="0" w:after="15" w:afterAutospacing="0" w:line="195" w:lineRule="atLeast"/>
              <w:jc w:val="center"/>
            </w:pPr>
            <w:r w:rsidRPr="002A2616">
              <w:rPr>
                <w:sz w:val="20"/>
                <w:szCs w:val="20"/>
              </w:rPr>
              <w:t xml:space="preserve">Дверные полотна состоят из наружной и внутренней облицовок, соединенных друг с другом методом </w:t>
            </w:r>
            <w:proofErr w:type="spellStart"/>
            <w:r w:rsidRPr="002A2616">
              <w:rPr>
                <w:sz w:val="20"/>
                <w:szCs w:val="20"/>
              </w:rPr>
              <w:t>опрессовки</w:t>
            </w:r>
            <w:proofErr w:type="spellEnd"/>
            <w:r w:rsidRPr="002A2616">
              <w:rPr>
                <w:sz w:val="20"/>
                <w:szCs w:val="20"/>
              </w:rPr>
              <w:t xml:space="preserve"> фальца. Внутри полотна заполнены </w:t>
            </w:r>
            <w:proofErr w:type="spellStart"/>
            <w:r w:rsidRPr="002A2616">
              <w:rPr>
                <w:sz w:val="20"/>
                <w:szCs w:val="20"/>
              </w:rPr>
              <w:t>минераловатной</w:t>
            </w:r>
            <w:proofErr w:type="spellEnd"/>
            <w:r w:rsidRPr="002A2616">
              <w:rPr>
                <w:sz w:val="20"/>
                <w:szCs w:val="20"/>
              </w:rPr>
              <w:t xml:space="preserve"> плитой марки ППЖ-200 (ТУ 5762-005-05292415-98). Зазоры между поверхностью плиты и облицовками, а также зазоры между плитами заполняются огнезащитным составом. По периметру  коробки за исключением порога, а также с торца дверного полотна, обращенного к порогу, приклеена </w:t>
            </w:r>
            <w:r w:rsidRPr="008119E8">
              <w:rPr>
                <w:sz w:val="20"/>
                <w:szCs w:val="20"/>
              </w:rPr>
              <w:t xml:space="preserve">уплотнительная лента </w:t>
            </w:r>
            <w:r w:rsidRPr="002A2616">
              <w:rPr>
                <w:sz w:val="20"/>
                <w:szCs w:val="20"/>
              </w:rPr>
              <w:t xml:space="preserve"> из </w:t>
            </w:r>
            <w:proofErr w:type="spellStart"/>
            <w:r w:rsidRPr="002A2616">
              <w:rPr>
                <w:sz w:val="20"/>
                <w:szCs w:val="20"/>
              </w:rPr>
              <w:t>терморасширяющегося</w:t>
            </w:r>
            <w:proofErr w:type="spellEnd"/>
            <w:r w:rsidRPr="002A2616">
              <w:rPr>
                <w:sz w:val="20"/>
                <w:szCs w:val="20"/>
              </w:rPr>
              <w:t xml:space="preserve"> материала</w:t>
            </w:r>
          </w:p>
        </w:tc>
      </w:tr>
      <w:tr w:rsidR="00240FB6" w:rsidTr="00D63C1B">
        <w:tc>
          <w:tcPr>
            <w:tcW w:w="675" w:type="dxa"/>
          </w:tcPr>
          <w:p w:rsidR="00240FB6" w:rsidRDefault="00240FB6" w:rsidP="00D63C1B">
            <w:pPr>
              <w:rPr>
                <w:sz w:val="24"/>
                <w:szCs w:val="24"/>
              </w:rPr>
            </w:pPr>
          </w:p>
        </w:tc>
        <w:tc>
          <w:tcPr>
            <w:tcW w:w="2130" w:type="dxa"/>
          </w:tcPr>
          <w:p w:rsidR="00240FB6" w:rsidRDefault="00240FB6" w:rsidP="00D63C1B">
            <w:pPr>
              <w:pStyle w:val="af6"/>
              <w:spacing w:before="15" w:beforeAutospacing="0" w:after="15" w:afterAutospacing="0"/>
            </w:pPr>
            <w:r>
              <w:rPr>
                <w:sz w:val="20"/>
                <w:szCs w:val="20"/>
              </w:rPr>
              <w:t xml:space="preserve">Срок гарантии, </w:t>
            </w:r>
            <w:proofErr w:type="spellStart"/>
            <w:proofErr w:type="gramStart"/>
            <w:r>
              <w:rPr>
                <w:sz w:val="20"/>
                <w:szCs w:val="20"/>
              </w:rPr>
              <w:t>мес</w:t>
            </w:r>
            <w:proofErr w:type="spellEnd"/>
            <w:proofErr w:type="gramEnd"/>
          </w:p>
        </w:tc>
        <w:tc>
          <w:tcPr>
            <w:tcW w:w="6234" w:type="dxa"/>
            <w:vAlign w:val="center"/>
          </w:tcPr>
          <w:p w:rsidR="00240FB6" w:rsidRDefault="00240FB6" w:rsidP="00D63C1B">
            <w:pPr>
              <w:pStyle w:val="af6"/>
              <w:spacing w:before="15" w:beforeAutospacing="0" w:after="15" w:afterAutospacing="0"/>
              <w:jc w:val="center"/>
            </w:pPr>
            <w:r>
              <w:rPr>
                <w:sz w:val="20"/>
                <w:szCs w:val="20"/>
              </w:rPr>
              <w:t>12</w:t>
            </w:r>
          </w:p>
        </w:tc>
      </w:tr>
    </w:tbl>
    <w:p w:rsidR="00240FB6" w:rsidRDefault="00240FB6" w:rsidP="00240FB6">
      <w:pPr>
        <w:rPr>
          <w:sz w:val="24"/>
          <w:szCs w:val="24"/>
        </w:rPr>
      </w:pPr>
      <w:r>
        <w:rPr>
          <w:sz w:val="24"/>
          <w:szCs w:val="24"/>
        </w:rPr>
        <w:t xml:space="preserve"> </w:t>
      </w:r>
    </w:p>
    <w:p w:rsidR="00240FB6" w:rsidRPr="00264CEA" w:rsidRDefault="00240FB6" w:rsidP="00240FB6">
      <w:pPr>
        <w:rPr>
          <w:b/>
          <w:sz w:val="24"/>
          <w:szCs w:val="24"/>
        </w:rPr>
      </w:pPr>
      <w:r>
        <w:rPr>
          <w:b/>
          <w:sz w:val="24"/>
          <w:szCs w:val="24"/>
        </w:rPr>
        <w:t>Требования к работам</w:t>
      </w:r>
    </w:p>
    <w:p w:rsidR="00240FB6" w:rsidRPr="00384226" w:rsidRDefault="00240FB6" w:rsidP="00240FB6">
      <w:pPr>
        <w:rPr>
          <w:sz w:val="24"/>
          <w:szCs w:val="24"/>
        </w:rPr>
      </w:pPr>
      <w:r w:rsidRPr="00BF4AAE">
        <w:rPr>
          <w:sz w:val="24"/>
          <w:szCs w:val="24"/>
        </w:rPr>
        <w:t>Перед выполнением работ  необходимо выполнить замеры для уточнения размеров, дверных коробок.</w:t>
      </w:r>
    </w:p>
    <w:p w:rsidR="00240FB6" w:rsidRPr="00384226" w:rsidRDefault="00240FB6" w:rsidP="00240FB6">
      <w:pPr>
        <w:rPr>
          <w:sz w:val="24"/>
          <w:szCs w:val="24"/>
        </w:rPr>
      </w:pPr>
      <w:r w:rsidRPr="00384226">
        <w:rPr>
          <w:sz w:val="24"/>
          <w:szCs w:val="24"/>
        </w:rPr>
        <w:t>Крепление коробки в проеме осуществляется с использованием любого типа анкеров, обеспечивающих гарантированно надежную фиксацию дверного блока в проеме при эксплуатации двери.</w:t>
      </w:r>
    </w:p>
    <w:p w:rsidR="00240FB6" w:rsidRDefault="00240FB6" w:rsidP="00240FB6">
      <w:pPr>
        <w:rPr>
          <w:sz w:val="24"/>
          <w:szCs w:val="24"/>
        </w:rPr>
      </w:pPr>
      <w:r w:rsidRPr="00FF1666">
        <w:rPr>
          <w:sz w:val="24"/>
          <w:szCs w:val="24"/>
        </w:rPr>
        <w:t xml:space="preserve">Размеры дверного проема по высоте и ширине должны быть больше установочных размеров коробки на 10 мм. В случае превышения размеров дверного </w:t>
      </w:r>
      <w:r>
        <w:rPr>
          <w:sz w:val="24"/>
          <w:szCs w:val="24"/>
        </w:rPr>
        <w:t>проема установочных размеров ко</w:t>
      </w:r>
      <w:r w:rsidRPr="00FF1666">
        <w:rPr>
          <w:sz w:val="24"/>
          <w:szCs w:val="24"/>
        </w:rPr>
        <w:t xml:space="preserve">робки более чем на 30 мм проем перед монтажом двери дорабатывается силами </w:t>
      </w:r>
      <w:r>
        <w:rPr>
          <w:sz w:val="24"/>
          <w:szCs w:val="24"/>
        </w:rPr>
        <w:t>Подрядчика до тре</w:t>
      </w:r>
      <w:r w:rsidRPr="00FF1666">
        <w:rPr>
          <w:sz w:val="24"/>
          <w:szCs w:val="24"/>
        </w:rPr>
        <w:t>буемых размеров.</w:t>
      </w:r>
    </w:p>
    <w:p w:rsidR="00240FB6" w:rsidRDefault="00240FB6" w:rsidP="00240FB6">
      <w:pPr>
        <w:rPr>
          <w:sz w:val="24"/>
          <w:szCs w:val="24"/>
        </w:rPr>
      </w:pPr>
      <w:r w:rsidRPr="00FF1666">
        <w:rPr>
          <w:sz w:val="24"/>
          <w:szCs w:val="24"/>
        </w:rPr>
        <w:t xml:space="preserve">После монтажа, коробка должна быть надежно зафиксирована в дверном проеме, полотно плотно и равномерно прилегать к </w:t>
      </w:r>
      <w:proofErr w:type="spellStart"/>
      <w:r w:rsidRPr="00FF1666">
        <w:rPr>
          <w:sz w:val="24"/>
          <w:szCs w:val="24"/>
        </w:rPr>
        <w:t>противодымному</w:t>
      </w:r>
      <w:proofErr w:type="spellEnd"/>
      <w:r w:rsidRPr="00FF1666">
        <w:rPr>
          <w:sz w:val="24"/>
          <w:szCs w:val="24"/>
        </w:rPr>
        <w:t xml:space="preserve"> профилю, обеспечивая равномерный зазор по лицевому притвору в пределах 2 ÷ 3 мм. Защелка замка должна надежно фиксировать полотно в закрытом положении без люфта. Ключ в цилиндре должен поворачиваться плавно без усилий. Ригель замка должен входить в паз запорной планки без затираний.</w:t>
      </w:r>
    </w:p>
    <w:p w:rsidR="00240FB6" w:rsidRDefault="00240FB6" w:rsidP="00240FB6">
      <w:pPr>
        <w:rPr>
          <w:sz w:val="24"/>
          <w:szCs w:val="24"/>
        </w:rPr>
      </w:pPr>
      <w:r w:rsidRPr="00FF1666">
        <w:rPr>
          <w:sz w:val="24"/>
          <w:szCs w:val="24"/>
        </w:rPr>
        <w:t>По окончании монтажа двери, зазор между строител</w:t>
      </w:r>
      <w:r>
        <w:rPr>
          <w:sz w:val="24"/>
          <w:szCs w:val="24"/>
        </w:rPr>
        <w:t xml:space="preserve">ьным проемом и дверной коробкой </w:t>
      </w:r>
      <w:r w:rsidRPr="00FF1666">
        <w:rPr>
          <w:sz w:val="24"/>
          <w:szCs w:val="24"/>
        </w:rPr>
        <w:t xml:space="preserve">по всему периметру </w:t>
      </w:r>
      <w:proofErr w:type="spellStart"/>
      <w:r w:rsidRPr="00FF1666">
        <w:rPr>
          <w:sz w:val="24"/>
          <w:szCs w:val="24"/>
        </w:rPr>
        <w:t>зачеканить</w:t>
      </w:r>
      <w:proofErr w:type="spellEnd"/>
      <w:r w:rsidRPr="00FF1666">
        <w:rPr>
          <w:sz w:val="24"/>
          <w:szCs w:val="24"/>
        </w:rPr>
        <w:t xml:space="preserve"> </w:t>
      </w:r>
      <w:proofErr w:type="spellStart"/>
      <w:r w:rsidRPr="00FF1666">
        <w:rPr>
          <w:sz w:val="24"/>
          <w:szCs w:val="24"/>
        </w:rPr>
        <w:t>минераловатной</w:t>
      </w:r>
      <w:proofErr w:type="spellEnd"/>
      <w:r w:rsidRPr="00FF1666">
        <w:rPr>
          <w:sz w:val="24"/>
          <w:szCs w:val="24"/>
        </w:rPr>
        <w:t xml:space="preserve"> плитой и заделать цементно-песчаным раствором или </w:t>
      </w:r>
      <w:r>
        <w:rPr>
          <w:sz w:val="24"/>
          <w:szCs w:val="24"/>
        </w:rPr>
        <w:t>сухой растворной смесью.</w:t>
      </w:r>
    </w:p>
    <w:p w:rsidR="00240FB6" w:rsidRDefault="00240FB6" w:rsidP="00240FB6">
      <w:pPr>
        <w:rPr>
          <w:rFonts w:eastAsia="Calibri"/>
          <w:sz w:val="24"/>
          <w:szCs w:val="24"/>
        </w:rPr>
      </w:pPr>
      <w:r w:rsidRPr="00856C59">
        <w:rPr>
          <w:rFonts w:eastAsia="Calibri"/>
          <w:sz w:val="24"/>
          <w:szCs w:val="24"/>
        </w:rPr>
        <w:t>В ходе выполнения работ Подрядчик должен следить за чистотой на строительной площадке  и прилегающей территории. Строительный мусор должен складироваться в контейнер и вывозиться не реже 1 раза в неделю</w:t>
      </w:r>
      <w:r>
        <w:rPr>
          <w:rFonts w:eastAsia="Calibri"/>
          <w:sz w:val="24"/>
          <w:szCs w:val="24"/>
        </w:rPr>
        <w:t>.</w:t>
      </w:r>
    </w:p>
    <w:p w:rsidR="00240FB6" w:rsidRPr="00856C59" w:rsidRDefault="00240FB6" w:rsidP="00240FB6">
      <w:pPr>
        <w:rPr>
          <w:rFonts w:eastAsia="Calibri"/>
          <w:sz w:val="24"/>
          <w:szCs w:val="24"/>
        </w:rPr>
      </w:pPr>
      <w:r>
        <w:rPr>
          <w:rFonts w:eastAsia="Calibri"/>
          <w:sz w:val="24"/>
          <w:szCs w:val="24"/>
        </w:rPr>
        <w:t xml:space="preserve"> Срок выполнения работ 20 календарных дней.</w:t>
      </w:r>
    </w:p>
    <w:p w:rsidR="00240FB6" w:rsidRPr="007201A1" w:rsidRDefault="00240FB6" w:rsidP="00240FB6">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suppressAutoHyphens/>
        <w:jc w:val="both"/>
        <w:rPr>
          <w:sz w:val="24"/>
          <w:szCs w:val="24"/>
        </w:rPr>
      </w:pPr>
      <w:r w:rsidRPr="007201A1">
        <w:rPr>
          <w:b/>
          <w:sz w:val="24"/>
          <w:szCs w:val="24"/>
        </w:rPr>
        <w:t>Требования к безопасности работ.</w:t>
      </w:r>
    </w:p>
    <w:p w:rsidR="00240FB6" w:rsidRPr="007201A1" w:rsidRDefault="00240FB6" w:rsidP="00240FB6">
      <w:pPr>
        <w:rPr>
          <w:sz w:val="24"/>
          <w:szCs w:val="24"/>
        </w:rPr>
      </w:pPr>
      <w:r w:rsidRPr="007201A1">
        <w:rPr>
          <w:sz w:val="24"/>
          <w:szCs w:val="24"/>
        </w:rPr>
        <w:t>При производстве работ необходимо соблюдать следующие нормативные документы РФ</w:t>
      </w:r>
      <w:proofErr w:type="gramStart"/>
      <w:r w:rsidRPr="007201A1">
        <w:rPr>
          <w:sz w:val="24"/>
          <w:szCs w:val="24"/>
        </w:rPr>
        <w:t>:С</w:t>
      </w:r>
      <w:proofErr w:type="gramEnd"/>
      <w:r w:rsidRPr="007201A1">
        <w:rPr>
          <w:sz w:val="24"/>
          <w:szCs w:val="24"/>
        </w:rPr>
        <w:t>П31-104-2000*, СНиП 12-01-204, «Правила пожарной безопасности при производстве сварочных работ и других огневых работ»; Правила пожарной безопасности в РФ ППБ-01-03, утвержденные ГУГПС МВД России; ГОСТ 12.1.004-76; Правила технической эксплуатации электроустановок потребителя (ПТЭЭП), ПУЭ, Межотраслевые правила по охране труда при эксплуатации электроустановок.</w:t>
      </w:r>
    </w:p>
    <w:p w:rsidR="00240FB6" w:rsidRPr="007201A1" w:rsidRDefault="00240FB6" w:rsidP="00240FB6">
      <w:pPr>
        <w:rPr>
          <w:sz w:val="24"/>
          <w:szCs w:val="24"/>
        </w:rPr>
      </w:pPr>
      <w:r w:rsidRPr="007201A1">
        <w:rPr>
          <w:sz w:val="24"/>
          <w:szCs w:val="24"/>
        </w:rPr>
        <w:t xml:space="preserve"> Ответственность за соблюдение правил пожарной безопасности, охраны труда и санитарно-гигиенического режима возлагается на Подрядчика, который должен своим приказом назначить ответственного за соблюдением вышеуказанных правил.</w:t>
      </w:r>
    </w:p>
    <w:p w:rsidR="00240FB6" w:rsidRPr="007201A1" w:rsidRDefault="00240FB6" w:rsidP="00240FB6">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suppressAutoHyphens/>
        <w:jc w:val="both"/>
        <w:rPr>
          <w:b/>
          <w:sz w:val="24"/>
          <w:szCs w:val="24"/>
        </w:rPr>
      </w:pPr>
      <w:r w:rsidRPr="007201A1">
        <w:rPr>
          <w:b/>
          <w:sz w:val="24"/>
          <w:szCs w:val="24"/>
        </w:rPr>
        <w:t xml:space="preserve">    </w:t>
      </w:r>
    </w:p>
    <w:p w:rsidR="00240FB6" w:rsidRPr="007201A1" w:rsidRDefault="00240FB6" w:rsidP="00240FB6">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suppressAutoHyphens/>
        <w:jc w:val="both"/>
        <w:rPr>
          <w:b/>
          <w:sz w:val="24"/>
          <w:szCs w:val="24"/>
        </w:rPr>
      </w:pPr>
      <w:r w:rsidRPr="007201A1">
        <w:rPr>
          <w:b/>
          <w:sz w:val="24"/>
          <w:szCs w:val="24"/>
        </w:rPr>
        <w:t>Требование к охране окружающей среды.</w:t>
      </w:r>
    </w:p>
    <w:p w:rsidR="00240FB6" w:rsidRPr="007201A1" w:rsidRDefault="00240FB6" w:rsidP="00240FB6">
      <w:pPr>
        <w:rPr>
          <w:sz w:val="24"/>
          <w:szCs w:val="24"/>
        </w:rPr>
      </w:pPr>
      <w:r w:rsidRPr="007201A1">
        <w:rPr>
          <w:sz w:val="24"/>
          <w:szCs w:val="24"/>
        </w:rPr>
        <w:t xml:space="preserve">Охрана окружающей среды в хоне строительной площадки должна осуществляться в соответствии с требованиями СанПиН 2.2.3.1384-03 и другими  нормативными и  правовыми актами. </w:t>
      </w:r>
    </w:p>
    <w:p w:rsidR="00240FB6" w:rsidRPr="007201A1" w:rsidRDefault="00240FB6" w:rsidP="00240FB6">
      <w:pPr>
        <w:rPr>
          <w:sz w:val="24"/>
          <w:szCs w:val="24"/>
        </w:rPr>
      </w:pPr>
      <w:r w:rsidRPr="007201A1">
        <w:rPr>
          <w:sz w:val="24"/>
          <w:szCs w:val="24"/>
        </w:rPr>
        <w:t xml:space="preserve">Не допускается сжигание на строительной площадке и территории двора строительных отходов. За загрязнение окружающей среды плату вносит </w:t>
      </w:r>
      <w:proofErr w:type="spellStart"/>
      <w:r w:rsidRPr="007201A1">
        <w:rPr>
          <w:sz w:val="24"/>
          <w:szCs w:val="24"/>
        </w:rPr>
        <w:t>Подрялдчик</w:t>
      </w:r>
      <w:proofErr w:type="spellEnd"/>
      <w:r w:rsidRPr="007201A1">
        <w:rPr>
          <w:sz w:val="24"/>
          <w:szCs w:val="24"/>
        </w:rPr>
        <w:t xml:space="preserve"> согласно Постановлению Правительства от28.08.1992 г. № 632.</w:t>
      </w:r>
    </w:p>
    <w:p w:rsidR="00240FB6" w:rsidRPr="007201A1" w:rsidRDefault="00240FB6" w:rsidP="00240FB6">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suppressAutoHyphens/>
        <w:ind w:left="720"/>
        <w:jc w:val="both"/>
        <w:rPr>
          <w:sz w:val="24"/>
          <w:szCs w:val="24"/>
        </w:rPr>
      </w:pPr>
    </w:p>
    <w:p w:rsidR="00240FB6" w:rsidRPr="007201A1" w:rsidRDefault="00240FB6" w:rsidP="00240FB6">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suppressAutoHyphens/>
        <w:jc w:val="both"/>
        <w:rPr>
          <w:b/>
          <w:sz w:val="24"/>
          <w:szCs w:val="24"/>
        </w:rPr>
      </w:pPr>
      <w:r w:rsidRPr="007201A1">
        <w:rPr>
          <w:b/>
          <w:sz w:val="24"/>
          <w:szCs w:val="24"/>
        </w:rPr>
        <w:t>Предоставление гарантий.</w:t>
      </w:r>
    </w:p>
    <w:p w:rsidR="00240FB6" w:rsidRPr="007201A1" w:rsidRDefault="00240FB6" w:rsidP="00240FB6">
      <w:pPr>
        <w:jc w:val="both"/>
        <w:rPr>
          <w:sz w:val="24"/>
          <w:szCs w:val="24"/>
        </w:rPr>
      </w:pPr>
      <w:r w:rsidRPr="007201A1">
        <w:rPr>
          <w:sz w:val="24"/>
          <w:szCs w:val="24"/>
        </w:rPr>
        <w:t xml:space="preserve">        Гарантийный срок на весь объем выполненных работ должен составлять не менее 2  (двух) лет, с момента окончания работ. Если в период гарантийной эксплуатации обнаружены дефекты, которые не позволяют продолжать нормальную эксплуатацию объекта до их устранения, то гарантийный срок устанавливается с момента устранения выявленных дефектов.</w:t>
      </w:r>
    </w:p>
    <w:p w:rsidR="00240FB6" w:rsidRPr="007201A1" w:rsidRDefault="00240FB6" w:rsidP="00240FB6">
      <w:pPr>
        <w:jc w:val="both"/>
        <w:rPr>
          <w:sz w:val="24"/>
          <w:szCs w:val="24"/>
        </w:rPr>
      </w:pPr>
      <w:r w:rsidRPr="007201A1">
        <w:rPr>
          <w:sz w:val="24"/>
          <w:szCs w:val="24"/>
        </w:rPr>
        <w:t xml:space="preserve"> Устранение дефектов Подрядчик осуществляет за свой счет.</w:t>
      </w:r>
    </w:p>
    <w:p w:rsidR="00240FB6" w:rsidRPr="007201A1" w:rsidRDefault="00240FB6" w:rsidP="00240FB6">
      <w:pPr>
        <w:jc w:val="both"/>
        <w:rPr>
          <w:sz w:val="24"/>
          <w:szCs w:val="24"/>
        </w:rPr>
      </w:pPr>
      <w:r w:rsidRPr="007201A1">
        <w:rPr>
          <w:sz w:val="24"/>
          <w:szCs w:val="24"/>
        </w:rPr>
        <w:t>Наличие дефектов и срок устранения фиксируется двухсторонним актом Подрядчика и Заказчика.</w:t>
      </w:r>
    </w:p>
    <w:p w:rsidR="00240FB6" w:rsidRPr="007201A1" w:rsidRDefault="00240FB6" w:rsidP="00240FB6">
      <w:pPr>
        <w:jc w:val="both"/>
        <w:rPr>
          <w:sz w:val="24"/>
          <w:szCs w:val="24"/>
        </w:rPr>
      </w:pPr>
    </w:p>
    <w:p w:rsidR="00240FB6" w:rsidRPr="007201A1" w:rsidRDefault="00240FB6" w:rsidP="00240FB6">
      <w:pPr>
        <w:jc w:val="both"/>
        <w:rPr>
          <w:b/>
          <w:sz w:val="24"/>
          <w:szCs w:val="24"/>
        </w:rPr>
      </w:pPr>
      <w:r w:rsidRPr="007201A1">
        <w:rPr>
          <w:b/>
          <w:sz w:val="24"/>
          <w:szCs w:val="24"/>
        </w:rPr>
        <w:t>Начальная цена.</w:t>
      </w:r>
    </w:p>
    <w:p w:rsidR="00240FB6" w:rsidRPr="007201A1" w:rsidRDefault="00240FB6" w:rsidP="00240FB6">
      <w:pPr>
        <w:jc w:val="both"/>
        <w:rPr>
          <w:sz w:val="24"/>
          <w:szCs w:val="24"/>
        </w:rPr>
      </w:pPr>
      <w:r w:rsidRPr="007201A1">
        <w:rPr>
          <w:sz w:val="24"/>
          <w:szCs w:val="24"/>
        </w:rPr>
        <w:t xml:space="preserve">Начальная цена определена в соответствии с методикой определения стоимости строительной продукции на территории Российской Федерации (Пермский край)  по ФЕР, </w:t>
      </w:r>
      <w:proofErr w:type="spellStart"/>
      <w:r w:rsidRPr="007201A1">
        <w:rPr>
          <w:sz w:val="24"/>
          <w:szCs w:val="24"/>
        </w:rPr>
        <w:t>ФЕРр</w:t>
      </w:r>
      <w:proofErr w:type="spellEnd"/>
      <w:r w:rsidRPr="007201A1">
        <w:rPr>
          <w:sz w:val="24"/>
          <w:szCs w:val="24"/>
        </w:rPr>
        <w:t xml:space="preserve">, </w:t>
      </w:r>
      <w:proofErr w:type="spellStart"/>
      <w:r w:rsidRPr="007201A1">
        <w:rPr>
          <w:sz w:val="24"/>
          <w:szCs w:val="24"/>
        </w:rPr>
        <w:t>ФЕРм</w:t>
      </w:r>
      <w:proofErr w:type="spellEnd"/>
      <w:r w:rsidRPr="007201A1">
        <w:rPr>
          <w:sz w:val="24"/>
          <w:szCs w:val="24"/>
        </w:rPr>
        <w:t xml:space="preserve">, </w:t>
      </w:r>
      <w:proofErr w:type="spellStart"/>
      <w:r w:rsidRPr="007201A1">
        <w:rPr>
          <w:sz w:val="24"/>
          <w:szCs w:val="24"/>
        </w:rPr>
        <w:t>ФЕРп</w:t>
      </w:r>
      <w:proofErr w:type="spellEnd"/>
      <w:r w:rsidRPr="007201A1">
        <w:rPr>
          <w:sz w:val="24"/>
          <w:szCs w:val="24"/>
        </w:rPr>
        <w:t>. Начальная цена включает в себя стоимость работ, материалов, их транспортировку, погрузку. Разгрузку, (страхование – если необходимо), уборку и перевозку мусора, налоги, таможенные пошлины и  другие обязательные платежи.</w:t>
      </w:r>
    </w:p>
    <w:p w:rsidR="00240FB6" w:rsidRPr="007201A1" w:rsidRDefault="00240FB6" w:rsidP="00240FB6">
      <w:pPr>
        <w:jc w:val="both"/>
        <w:rPr>
          <w:sz w:val="24"/>
          <w:szCs w:val="24"/>
        </w:rPr>
      </w:pPr>
    </w:p>
    <w:p w:rsidR="00240FB6" w:rsidRPr="007201A1" w:rsidRDefault="00240FB6" w:rsidP="00240FB6">
      <w:pPr>
        <w:jc w:val="both"/>
        <w:rPr>
          <w:b/>
          <w:sz w:val="24"/>
          <w:szCs w:val="24"/>
        </w:rPr>
      </w:pPr>
      <w:r w:rsidRPr="007201A1">
        <w:rPr>
          <w:b/>
          <w:sz w:val="24"/>
          <w:szCs w:val="24"/>
        </w:rPr>
        <w:t>Сроки и условия оплаты выполненных работ.</w:t>
      </w:r>
    </w:p>
    <w:p w:rsidR="00240FB6" w:rsidRPr="007201A1" w:rsidRDefault="00240FB6" w:rsidP="00240FB6">
      <w:pPr>
        <w:jc w:val="both"/>
        <w:rPr>
          <w:sz w:val="24"/>
          <w:szCs w:val="24"/>
        </w:rPr>
      </w:pPr>
      <w:r w:rsidRPr="007201A1">
        <w:rPr>
          <w:sz w:val="24"/>
          <w:szCs w:val="24"/>
        </w:rPr>
        <w:t>Авансирование не предусмотрено.</w:t>
      </w:r>
    </w:p>
    <w:p w:rsidR="00240FB6" w:rsidRPr="007201A1" w:rsidRDefault="00240FB6" w:rsidP="00240FB6">
      <w:pPr>
        <w:jc w:val="both"/>
        <w:rPr>
          <w:sz w:val="24"/>
          <w:szCs w:val="24"/>
        </w:rPr>
      </w:pPr>
      <w:r w:rsidRPr="007201A1">
        <w:rPr>
          <w:sz w:val="24"/>
          <w:szCs w:val="24"/>
        </w:rPr>
        <w:t>Оплата за фактически выполненные работы производится по безналичному расчету,  на основании:</w:t>
      </w:r>
    </w:p>
    <w:p w:rsidR="00240FB6" w:rsidRPr="007201A1" w:rsidRDefault="00240FB6" w:rsidP="00240FB6">
      <w:pPr>
        <w:jc w:val="both"/>
        <w:rPr>
          <w:sz w:val="24"/>
          <w:szCs w:val="24"/>
        </w:rPr>
      </w:pPr>
      <w:r w:rsidRPr="007201A1">
        <w:rPr>
          <w:sz w:val="24"/>
          <w:szCs w:val="24"/>
        </w:rPr>
        <w:t>- актов выполненных работ по форме КС-2</w:t>
      </w:r>
    </w:p>
    <w:p w:rsidR="00240FB6" w:rsidRPr="007201A1" w:rsidRDefault="00240FB6" w:rsidP="00240FB6">
      <w:pPr>
        <w:jc w:val="both"/>
        <w:rPr>
          <w:sz w:val="24"/>
          <w:szCs w:val="24"/>
        </w:rPr>
      </w:pPr>
      <w:r w:rsidRPr="007201A1">
        <w:rPr>
          <w:sz w:val="24"/>
          <w:szCs w:val="24"/>
        </w:rPr>
        <w:t>- справки о стоимости выполненных работ по форме КС-3</w:t>
      </w:r>
    </w:p>
    <w:p w:rsidR="00240FB6" w:rsidRPr="007201A1" w:rsidRDefault="00240FB6" w:rsidP="00240FB6">
      <w:pPr>
        <w:jc w:val="both"/>
        <w:rPr>
          <w:sz w:val="24"/>
          <w:szCs w:val="24"/>
        </w:rPr>
      </w:pPr>
      <w:r w:rsidRPr="007201A1">
        <w:rPr>
          <w:sz w:val="24"/>
          <w:szCs w:val="24"/>
        </w:rPr>
        <w:t xml:space="preserve">- счетов и </w:t>
      </w:r>
      <w:proofErr w:type="gramStart"/>
      <w:r w:rsidRPr="007201A1">
        <w:rPr>
          <w:sz w:val="24"/>
          <w:szCs w:val="24"/>
        </w:rPr>
        <w:t>счет-фактур</w:t>
      </w:r>
      <w:proofErr w:type="gramEnd"/>
    </w:p>
    <w:p w:rsidR="00240FB6" w:rsidRPr="007201A1" w:rsidRDefault="00240FB6" w:rsidP="00240FB6">
      <w:pPr>
        <w:jc w:val="both"/>
        <w:rPr>
          <w:sz w:val="24"/>
          <w:szCs w:val="24"/>
        </w:rPr>
      </w:pPr>
      <w:r>
        <w:rPr>
          <w:sz w:val="24"/>
          <w:szCs w:val="24"/>
        </w:rPr>
        <w:t>- сертификатов</w:t>
      </w:r>
    </w:p>
    <w:p w:rsidR="00240FB6" w:rsidRPr="007201A1" w:rsidRDefault="00240FB6" w:rsidP="00240FB6">
      <w:pPr>
        <w:jc w:val="both"/>
        <w:rPr>
          <w:sz w:val="24"/>
          <w:szCs w:val="24"/>
        </w:rPr>
      </w:pPr>
    </w:p>
    <w:p w:rsidR="00240FB6" w:rsidRDefault="00240FB6" w:rsidP="00240FB6">
      <w:r w:rsidRPr="00C56119">
        <w:t>Гнуто-сварная коробка толщиной 100 мм</w:t>
      </w:r>
    </w:p>
    <w:p w:rsidR="00F9177E" w:rsidRDefault="00F9177E" w:rsidP="003E5F4D">
      <w:pPr>
        <w:ind w:firstLine="567"/>
        <w:jc w:val="right"/>
      </w:pPr>
    </w:p>
    <w:p w:rsidR="00F9177E" w:rsidRDefault="00F9177E" w:rsidP="003E5F4D">
      <w:pPr>
        <w:ind w:firstLine="567"/>
        <w:jc w:val="right"/>
      </w:pPr>
    </w:p>
    <w:p w:rsidR="00F9177E" w:rsidRDefault="00F9177E" w:rsidP="003E5F4D">
      <w:pPr>
        <w:ind w:firstLine="567"/>
        <w:jc w:val="right"/>
      </w:pPr>
    </w:p>
    <w:p w:rsidR="00F9177E" w:rsidRDefault="00F9177E" w:rsidP="003E5F4D">
      <w:pPr>
        <w:ind w:firstLine="567"/>
        <w:jc w:val="right"/>
      </w:pPr>
    </w:p>
    <w:p w:rsidR="00F9177E" w:rsidRDefault="00F9177E" w:rsidP="003E5F4D">
      <w:pPr>
        <w:ind w:firstLine="567"/>
        <w:jc w:val="right"/>
      </w:pPr>
    </w:p>
    <w:p w:rsidR="00F9177E" w:rsidRDefault="00F9177E" w:rsidP="003E5F4D">
      <w:pPr>
        <w:ind w:firstLine="567"/>
        <w:jc w:val="right"/>
      </w:pPr>
    </w:p>
    <w:p w:rsidR="00F9177E" w:rsidRDefault="00F9177E" w:rsidP="003E5F4D">
      <w:pPr>
        <w:ind w:firstLine="567"/>
        <w:jc w:val="right"/>
      </w:pPr>
    </w:p>
    <w:p w:rsidR="00F9177E" w:rsidRDefault="00F9177E" w:rsidP="003E5F4D">
      <w:pPr>
        <w:ind w:firstLine="567"/>
        <w:jc w:val="right"/>
      </w:pPr>
    </w:p>
    <w:p w:rsidR="00F9177E" w:rsidRDefault="00F9177E" w:rsidP="003E5F4D">
      <w:pPr>
        <w:ind w:firstLine="567"/>
        <w:jc w:val="right"/>
      </w:pPr>
    </w:p>
    <w:p w:rsidR="00F9177E" w:rsidRDefault="00F9177E" w:rsidP="003E5F4D">
      <w:pPr>
        <w:ind w:firstLine="567"/>
        <w:jc w:val="right"/>
      </w:pPr>
    </w:p>
    <w:p w:rsidR="00F9177E" w:rsidRDefault="00F9177E" w:rsidP="003E5F4D">
      <w:pPr>
        <w:ind w:firstLine="567"/>
        <w:jc w:val="right"/>
      </w:pPr>
    </w:p>
    <w:p w:rsidR="00F9177E" w:rsidRDefault="00F9177E" w:rsidP="003E5F4D">
      <w:pPr>
        <w:ind w:firstLine="567"/>
        <w:jc w:val="right"/>
      </w:pPr>
    </w:p>
    <w:p w:rsidR="00F9177E" w:rsidRDefault="00F9177E" w:rsidP="003E5F4D">
      <w:pPr>
        <w:ind w:firstLine="567"/>
        <w:jc w:val="right"/>
      </w:pPr>
    </w:p>
    <w:p w:rsidR="00F9177E" w:rsidRDefault="00F9177E" w:rsidP="003E5F4D">
      <w:pPr>
        <w:ind w:firstLine="567"/>
        <w:jc w:val="right"/>
      </w:pPr>
    </w:p>
    <w:p w:rsidR="00F9177E" w:rsidRDefault="00F9177E" w:rsidP="003E5F4D">
      <w:pPr>
        <w:ind w:firstLine="567"/>
        <w:jc w:val="right"/>
      </w:pPr>
    </w:p>
    <w:p w:rsidR="00F9177E" w:rsidRDefault="00F9177E" w:rsidP="003E5F4D">
      <w:pPr>
        <w:ind w:firstLine="567"/>
        <w:jc w:val="right"/>
      </w:pPr>
    </w:p>
    <w:p w:rsidR="00F9177E" w:rsidRDefault="00F9177E" w:rsidP="003E5F4D">
      <w:pPr>
        <w:ind w:firstLine="567"/>
        <w:jc w:val="right"/>
      </w:pPr>
    </w:p>
    <w:p w:rsidR="00F9177E" w:rsidRDefault="00F9177E" w:rsidP="003E5F4D">
      <w:pPr>
        <w:ind w:firstLine="567"/>
        <w:jc w:val="right"/>
      </w:pPr>
    </w:p>
    <w:p w:rsidR="00F9177E" w:rsidRDefault="00F9177E" w:rsidP="003E5F4D">
      <w:pPr>
        <w:ind w:firstLine="567"/>
        <w:jc w:val="right"/>
      </w:pPr>
    </w:p>
    <w:p w:rsidR="00F9177E" w:rsidRDefault="00F9177E" w:rsidP="003E5F4D">
      <w:pPr>
        <w:ind w:firstLine="567"/>
        <w:jc w:val="right"/>
      </w:pPr>
    </w:p>
    <w:p w:rsidR="00F9177E" w:rsidRDefault="00F9177E" w:rsidP="003E5F4D">
      <w:pPr>
        <w:ind w:firstLine="567"/>
        <w:jc w:val="right"/>
      </w:pPr>
    </w:p>
    <w:p w:rsidR="00F9177E" w:rsidRDefault="00F9177E" w:rsidP="003E5F4D">
      <w:pPr>
        <w:ind w:firstLine="567"/>
        <w:jc w:val="right"/>
      </w:pPr>
    </w:p>
    <w:p w:rsidR="00F9177E" w:rsidRDefault="00F9177E" w:rsidP="003E5F4D">
      <w:pPr>
        <w:ind w:firstLine="567"/>
        <w:jc w:val="right"/>
      </w:pPr>
    </w:p>
    <w:p w:rsidR="00F9177E" w:rsidRDefault="00F9177E" w:rsidP="003E5F4D">
      <w:pPr>
        <w:ind w:firstLine="567"/>
        <w:jc w:val="right"/>
      </w:pPr>
    </w:p>
    <w:p w:rsidR="00F9177E" w:rsidRDefault="00F9177E" w:rsidP="003E5F4D">
      <w:pPr>
        <w:ind w:firstLine="567"/>
        <w:jc w:val="right"/>
      </w:pPr>
    </w:p>
    <w:p w:rsidR="00F9177E" w:rsidRDefault="00F9177E" w:rsidP="003E5F4D">
      <w:pPr>
        <w:ind w:firstLine="567"/>
        <w:jc w:val="right"/>
      </w:pPr>
    </w:p>
    <w:p w:rsidR="00F9177E" w:rsidRDefault="00F9177E" w:rsidP="003E5F4D">
      <w:pPr>
        <w:ind w:firstLine="567"/>
        <w:jc w:val="right"/>
      </w:pPr>
    </w:p>
    <w:p w:rsidR="00F9177E" w:rsidRDefault="00F9177E" w:rsidP="003E5F4D">
      <w:pPr>
        <w:ind w:firstLine="567"/>
        <w:jc w:val="right"/>
      </w:pPr>
    </w:p>
    <w:p w:rsidR="00240FB6" w:rsidRDefault="00240FB6" w:rsidP="003E5F4D">
      <w:pPr>
        <w:ind w:firstLine="567"/>
        <w:jc w:val="right"/>
      </w:pPr>
    </w:p>
    <w:p w:rsidR="00F9177E" w:rsidRDefault="00F9177E" w:rsidP="003E5F4D">
      <w:pPr>
        <w:ind w:firstLine="567"/>
        <w:jc w:val="right"/>
      </w:pPr>
    </w:p>
    <w:p w:rsidR="003E5F4D" w:rsidRDefault="003E5F4D" w:rsidP="003E5F4D">
      <w:pPr>
        <w:ind w:firstLine="567"/>
        <w:jc w:val="right"/>
      </w:pPr>
    </w:p>
    <w:p w:rsidR="003E5F4D" w:rsidRPr="00C62EFA" w:rsidRDefault="003E5F4D" w:rsidP="003E5F4D">
      <w:pPr>
        <w:ind w:firstLine="567"/>
        <w:jc w:val="right"/>
        <w:rPr>
          <w:sz w:val="24"/>
          <w:szCs w:val="24"/>
        </w:rPr>
      </w:pPr>
      <w:r w:rsidRPr="00C62EFA">
        <w:rPr>
          <w:sz w:val="24"/>
          <w:szCs w:val="24"/>
        </w:rPr>
        <w:lastRenderedPageBreak/>
        <w:t>Приложение №3</w:t>
      </w:r>
    </w:p>
    <w:p w:rsidR="003E5F4D" w:rsidRPr="00C62EFA" w:rsidRDefault="003E5F4D" w:rsidP="003E5F4D">
      <w:pPr>
        <w:ind w:firstLine="567"/>
        <w:jc w:val="right"/>
        <w:rPr>
          <w:sz w:val="24"/>
          <w:szCs w:val="24"/>
        </w:rPr>
      </w:pPr>
      <w:r w:rsidRPr="00C62EFA">
        <w:rPr>
          <w:sz w:val="24"/>
          <w:szCs w:val="24"/>
        </w:rPr>
        <w:t xml:space="preserve">к документации об открытом </w:t>
      </w:r>
    </w:p>
    <w:p w:rsidR="003E5F4D" w:rsidRPr="00C62EFA" w:rsidRDefault="003E5F4D" w:rsidP="003E5F4D">
      <w:pPr>
        <w:ind w:firstLine="567"/>
        <w:jc w:val="right"/>
        <w:rPr>
          <w:sz w:val="24"/>
          <w:szCs w:val="24"/>
        </w:rPr>
      </w:pPr>
      <w:r w:rsidRPr="00C62EFA">
        <w:rPr>
          <w:sz w:val="24"/>
          <w:szCs w:val="24"/>
        </w:rPr>
        <w:t>аукционе в электронной форме</w:t>
      </w:r>
    </w:p>
    <w:p w:rsidR="003E5F4D" w:rsidRDefault="003E5F4D" w:rsidP="003E5F4D">
      <w:pPr>
        <w:pStyle w:val="a3"/>
        <w:spacing w:line="280" w:lineRule="exact"/>
        <w:jc w:val="center"/>
        <w:rPr>
          <w:b/>
        </w:rPr>
      </w:pPr>
    </w:p>
    <w:p w:rsidR="003E5F4D" w:rsidRDefault="003E5F4D" w:rsidP="003E5F4D">
      <w:pPr>
        <w:pStyle w:val="a3"/>
        <w:spacing w:line="280" w:lineRule="exact"/>
        <w:jc w:val="center"/>
        <w:rPr>
          <w:b/>
        </w:rPr>
      </w:pPr>
    </w:p>
    <w:p w:rsidR="00F9177E" w:rsidRPr="00690E1F" w:rsidRDefault="00F9177E" w:rsidP="00F9177E">
      <w:pPr>
        <w:jc w:val="right"/>
        <w:rPr>
          <w:sz w:val="24"/>
          <w:szCs w:val="24"/>
        </w:rPr>
      </w:pPr>
      <w:r w:rsidRPr="00690E1F">
        <w:rPr>
          <w:sz w:val="24"/>
          <w:szCs w:val="24"/>
        </w:rPr>
        <w:t>проект</w:t>
      </w:r>
    </w:p>
    <w:p w:rsidR="00F9177E" w:rsidRPr="00690E1F" w:rsidRDefault="00F9177E" w:rsidP="00F9177E">
      <w:pPr>
        <w:jc w:val="right"/>
        <w:rPr>
          <w:sz w:val="24"/>
          <w:szCs w:val="24"/>
        </w:rPr>
      </w:pPr>
    </w:p>
    <w:p w:rsidR="00240FB6" w:rsidRPr="00D423A7" w:rsidRDefault="00240FB6" w:rsidP="00240FB6">
      <w:pPr>
        <w:widowControl w:val="0"/>
        <w:autoSpaceDE w:val="0"/>
        <w:autoSpaceDN w:val="0"/>
        <w:adjustRightInd w:val="0"/>
        <w:spacing w:line="360" w:lineRule="auto"/>
        <w:ind w:firstLine="708"/>
        <w:jc w:val="center"/>
        <w:rPr>
          <w:b/>
          <w:sz w:val="24"/>
          <w:szCs w:val="24"/>
        </w:rPr>
      </w:pPr>
      <w:r w:rsidRPr="00D423A7">
        <w:rPr>
          <w:b/>
          <w:sz w:val="24"/>
          <w:szCs w:val="24"/>
        </w:rPr>
        <w:t xml:space="preserve">МУНИЦИПАЛЬНЫЙ КОНТРАКТ №____ </w:t>
      </w:r>
    </w:p>
    <w:p w:rsidR="00240FB6" w:rsidRDefault="00240FB6" w:rsidP="00240FB6">
      <w:pPr>
        <w:spacing w:line="360" w:lineRule="auto"/>
        <w:jc w:val="center"/>
        <w:rPr>
          <w:sz w:val="24"/>
          <w:szCs w:val="24"/>
        </w:rPr>
      </w:pPr>
      <w:r w:rsidRPr="00403235">
        <w:rPr>
          <w:sz w:val="24"/>
          <w:szCs w:val="24"/>
        </w:rPr>
        <w:t xml:space="preserve">на замену дверных блоков  на  </w:t>
      </w:r>
      <w:proofErr w:type="gramStart"/>
      <w:r w:rsidRPr="00403235">
        <w:rPr>
          <w:sz w:val="24"/>
          <w:szCs w:val="24"/>
        </w:rPr>
        <w:t>противопожарные</w:t>
      </w:r>
      <w:proofErr w:type="gramEnd"/>
      <w:r w:rsidRPr="00403235">
        <w:rPr>
          <w:sz w:val="24"/>
          <w:szCs w:val="24"/>
        </w:rPr>
        <w:t xml:space="preserve">  в подвале </w:t>
      </w:r>
      <w:r>
        <w:rPr>
          <w:sz w:val="24"/>
          <w:szCs w:val="24"/>
        </w:rPr>
        <w:t xml:space="preserve">по адресу: </w:t>
      </w:r>
      <w:r w:rsidRPr="00403235">
        <w:rPr>
          <w:sz w:val="24"/>
          <w:szCs w:val="24"/>
        </w:rPr>
        <w:t>ул. Ленина 23</w:t>
      </w:r>
    </w:p>
    <w:p w:rsidR="00240FB6" w:rsidRPr="00403235" w:rsidRDefault="00240FB6" w:rsidP="00240FB6">
      <w:pPr>
        <w:spacing w:line="360" w:lineRule="auto"/>
        <w:jc w:val="center"/>
        <w:rPr>
          <w:color w:val="000000"/>
          <w:sz w:val="24"/>
          <w:szCs w:val="24"/>
        </w:rPr>
      </w:pPr>
    </w:p>
    <w:p w:rsidR="00240FB6" w:rsidRPr="00D423A7" w:rsidRDefault="00240FB6" w:rsidP="00240FB6">
      <w:pPr>
        <w:spacing w:line="360" w:lineRule="auto"/>
        <w:jc w:val="center"/>
        <w:rPr>
          <w:b/>
          <w:color w:val="000000"/>
          <w:sz w:val="24"/>
          <w:szCs w:val="24"/>
        </w:rPr>
      </w:pPr>
      <w:r w:rsidRPr="00D423A7">
        <w:rPr>
          <w:b/>
          <w:color w:val="000000"/>
          <w:sz w:val="24"/>
          <w:szCs w:val="24"/>
        </w:rPr>
        <w:t>г. Пермь                                                                                              «____» __________ 2012 г.</w:t>
      </w:r>
    </w:p>
    <w:p w:rsidR="00240FB6" w:rsidRPr="00D423A7" w:rsidRDefault="00240FB6" w:rsidP="00240FB6">
      <w:pPr>
        <w:shd w:val="clear" w:color="auto" w:fill="FFFFFF"/>
        <w:tabs>
          <w:tab w:val="left" w:pos="10206"/>
        </w:tabs>
        <w:spacing w:before="120" w:line="360" w:lineRule="auto"/>
        <w:jc w:val="both"/>
        <w:rPr>
          <w:sz w:val="24"/>
          <w:szCs w:val="24"/>
        </w:rPr>
      </w:pPr>
    </w:p>
    <w:p w:rsidR="00240FB6" w:rsidRPr="00D423A7" w:rsidRDefault="00240FB6" w:rsidP="00240FB6">
      <w:pPr>
        <w:tabs>
          <w:tab w:val="left" w:pos="-180"/>
        </w:tabs>
        <w:spacing w:line="360" w:lineRule="auto"/>
        <w:ind w:firstLine="540"/>
        <w:jc w:val="both"/>
        <w:rPr>
          <w:sz w:val="24"/>
          <w:szCs w:val="24"/>
        </w:rPr>
      </w:pPr>
      <w:proofErr w:type="gramStart"/>
      <w:r w:rsidRPr="00D423A7">
        <w:rPr>
          <w:b/>
          <w:sz w:val="24"/>
          <w:szCs w:val="24"/>
        </w:rPr>
        <w:t xml:space="preserve">Муниципальное казенное учреждение «Управление по эксплуатации административных зданий города Перми», </w:t>
      </w:r>
      <w:r w:rsidRPr="00D423A7">
        <w:rPr>
          <w:sz w:val="24"/>
          <w:szCs w:val="24"/>
        </w:rPr>
        <w:t>именуемое далее по тексту «Заказчик», в  лице руководителя Гагарина Александра Аркадьевича, действующего на основании Устава, с одной стороны и  _______________________________,  именуемый (</w:t>
      </w:r>
      <w:proofErr w:type="spellStart"/>
      <w:r w:rsidRPr="00D423A7">
        <w:rPr>
          <w:sz w:val="24"/>
          <w:szCs w:val="24"/>
        </w:rPr>
        <w:t>ое</w:t>
      </w:r>
      <w:proofErr w:type="spellEnd"/>
      <w:r w:rsidRPr="00D423A7">
        <w:rPr>
          <w:sz w:val="24"/>
          <w:szCs w:val="24"/>
        </w:rPr>
        <w:t>) в дальнейшем «Подрядчик», в лице _________________________, действующего на основании  ________________________________, с другой стороны, заключили настоящий муниципальный контракт, (далее - контракт) о нижеследующем:</w:t>
      </w:r>
      <w:proofErr w:type="gramEnd"/>
    </w:p>
    <w:p w:rsidR="00240FB6" w:rsidRPr="00D423A7" w:rsidRDefault="00240FB6" w:rsidP="00240FB6">
      <w:pPr>
        <w:pStyle w:val="af0"/>
        <w:numPr>
          <w:ilvl w:val="0"/>
          <w:numId w:val="17"/>
        </w:numPr>
        <w:spacing w:before="120" w:after="0" w:line="360" w:lineRule="auto"/>
        <w:jc w:val="center"/>
        <w:outlineLvl w:val="0"/>
        <w:rPr>
          <w:rFonts w:eastAsia="Times New Roman" w:cs="Times New Roman"/>
          <w:b/>
          <w:bCs/>
          <w:sz w:val="24"/>
          <w:szCs w:val="24"/>
          <w:lang w:eastAsia="ru-RU"/>
        </w:rPr>
      </w:pPr>
      <w:r w:rsidRPr="00D423A7">
        <w:rPr>
          <w:rFonts w:eastAsia="Times New Roman" w:cs="Times New Roman"/>
          <w:b/>
          <w:bCs/>
          <w:sz w:val="24"/>
          <w:szCs w:val="24"/>
          <w:lang w:eastAsia="ru-RU"/>
        </w:rPr>
        <w:t xml:space="preserve">Предмет </w:t>
      </w:r>
      <w:r>
        <w:rPr>
          <w:rFonts w:eastAsia="Times New Roman" w:cs="Times New Roman"/>
          <w:b/>
          <w:bCs/>
          <w:sz w:val="24"/>
          <w:szCs w:val="24"/>
          <w:lang w:eastAsia="ru-RU"/>
        </w:rPr>
        <w:t>к</w:t>
      </w:r>
      <w:r w:rsidRPr="00D423A7">
        <w:rPr>
          <w:rFonts w:eastAsia="Times New Roman" w:cs="Times New Roman"/>
          <w:b/>
          <w:bCs/>
          <w:sz w:val="24"/>
          <w:szCs w:val="24"/>
          <w:lang w:eastAsia="ru-RU"/>
        </w:rPr>
        <w:t>онтракта</w:t>
      </w:r>
    </w:p>
    <w:p w:rsidR="00240FB6" w:rsidRPr="00D423A7" w:rsidRDefault="00240FB6" w:rsidP="00240FB6">
      <w:pPr>
        <w:pStyle w:val="af0"/>
        <w:numPr>
          <w:ilvl w:val="1"/>
          <w:numId w:val="17"/>
        </w:numPr>
        <w:spacing w:before="120" w:after="0" w:line="360" w:lineRule="auto"/>
        <w:ind w:left="0" w:firstLine="0"/>
        <w:jc w:val="both"/>
        <w:outlineLvl w:val="0"/>
        <w:rPr>
          <w:rFonts w:eastAsia="Times New Roman" w:cs="Times New Roman"/>
          <w:bCs/>
          <w:sz w:val="24"/>
          <w:szCs w:val="24"/>
          <w:lang w:eastAsia="ru-RU"/>
        </w:rPr>
      </w:pPr>
      <w:r w:rsidRPr="00D423A7">
        <w:rPr>
          <w:rFonts w:eastAsia="Times New Roman" w:cs="Times New Roman"/>
          <w:bCs/>
          <w:sz w:val="24"/>
          <w:szCs w:val="24"/>
          <w:lang w:eastAsia="ru-RU"/>
        </w:rPr>
        <w:t xml:space="preserve">Настоящий контракт заключен </w:t>
      </w:r>
      <w:r w:rsidRPr="00690E1F">
        <w:rPr>
          <w:color w:val="000000"/>
          <w:sz w:val="24"/>
          <w:szCs w:val="24"/>
        </w:rPr>
        <w:t>на основании результатов размещения муниципального заказа</w:t>
      </w:r>
      <w:r>
        <w:rPr>
          <w:color w:val="000000"/>
          <w:sz w:val="24"/>
          <w:szCs w:val="24"/>
        </w:rPr>
        <w:t xml:space="preserve"> </w:t>
      </w:r>
      <w:r w:rsidRPr="00690E1F">
        <w:rPr>
          <w:color w:val="000000"/>
          <w:sz w:val="24"/>
          <w:szCs w:val="24"/>
        </w:rPr>
        <w:t xml:space="preserve">путем </w:t>
      </w:r>
      <w:r w:rsidRPr="007B328A">
        <w:rPr>
          <w:color w:val="000000"/>
          <w:sz w:val="24"/>
          <w:szCs w:val="24"/>
        </w:rPr>
        <w:t xml:space="preserve">проведения </w:t>
      </w:r>
      <w:r>
        <w:rPr>
          <w:color w:val="000000"/>
          <w:sz w:val="24"/>
          <w:szCs w:val="24"/>
        </w:rPr>
        <w:t xml:space="preserve">открытого аукциона в электронной форме </w:t>
      </w:r>
      <w:r w:rsidRPr="00690E1F">
        <w:rPr>
          <w:color w:val="000000"/>
          <w:sz w:val="24"/>
          <w:szCs w:val="24"/>
        </w:rPr>
        <w:t>(протокол № __ от «___» ______ 20</w:t>
      </w:r>
      <w:r>
        <w:rPr>
          <w:color w:val="000000"/>
          <w:sz w:val="24"/>
          <w:szCs w:val="24"/>
        </w:rPr>
        <w:t xml:space="preserve">12 </w:t>
      </w:r>
      <w:r w:rsidRPr="00690E1F">
        <w:rPr>
          <w:color w:val="000000"/>
          <w:sz w:val="24"/>
          <w:szCs w:val="24"/>
        </w:rPr>
        <w:t>г.)</w:t>
      </w:r>
      <w:r>
        <w:rPr>
          <w:rFonts w:eastAsia="Times New Roman" w:cs="Times New Roman"/>
          <w:bCs/>
          <w:sz w:val="24"/>
          <w:szCs w:val="24"/>
          <w:lang w:eastAsia="ru-RU"/>
        </w:rPr>
        <w:t>.</w:t>
      </w:r>
    </w:p>
    <w:p w:rsidR="00240FB6" w:rsidRPr="00D423A7" w:rsidRDefault="00240FB6" w:rsidP="00240FB6">
      <w:pPr>
        <w:numPr>
          <w:ilvl w:val="1"/>
          <w:numId w:val="17"/>
        </w:numPr>
        <w:spacing w:line="360" w:lineRule="auto"/>
        <w:ind w:left="0" w:firstLine="0"/>
        <w:jc w:val="both"/>
        <w:rPr>
          <w:color w:val="000000"/>
          <w:sz w:val="24"/>
          <w:szCs w:val="24"/>
        </w:rPr>
      </w:pPr>
      <w:proofErr w:type="gramStart"/>
      <w:r w:rsidRPr="00D423A7">
        <w:rPr>
          <w:color w:val="000000"/>
          <w:spacing w:val="-4"/>
          <w:sz w:val="24"/>
          <w:szCs w:val="24"/>
        </w:rPr>
        <w:t xml:space="preserve">Подрядчик обязуется по заданию Заказчика выполнить работы </w:t>
      </w:r>
      <w:r>
        <w:rPr>
          <w:color w:val="000000"/>
          <w:spacing w:val="-4"/>
          <w:sz w:val="24"/>
          <w:szCs w:val="24"/>
        </w:rPr>
        <w:t>по</w:t>
      </w:r>
      <w:r w:rsidRPr="00403235">
        <w:rPr>
          <w:color w:val="000000"/>
          <w:spacing w:val="-4"/>
          <w:sz w:val="24"/>
          <w:szCs w:val="24"/>
        </w:rPr>
        <w:t xml:space="preserve"> замен</w:t>
      </w:r>
      <w:r>
        <w:rPr>
          <w:color w:val="000000"/>
          <w:spacing w:val="-4"/>
          <w:sz w:val="24"/>
          <w:szCs w:val="24"/>
        </w:rPr>
        <w:t>е</w:t>
      </w:r>
      <w:r w:rsidRPr="00403235">
        <w:rPr>
          <w:color w:val="000000"/>
          <w:spacing w:val="-4"/>
          <w:sz w:val="24"/>
          <w:szCs w:val="24"/>
        </w:rPr>
        <w:t xml:space="preserve"> дверных блоков  на  противопожарные  в подвале по адресу: ул. Ленина 23</w:t>
      </w:r>
      <w:r w:rsidRPr="00D423A7">
        <w:rPr>
          <w:color w:val="000000"/>
          <w:sz w:val="24"/>
          <w:szCs w:val="24"/>
        </w:rPr>
        <w:t xml:space="preserve">,  в соответствии с техническим заданием (приложение № 1) и </w:t>
      </w:r>
      <w:r>
        <w:rPr>
          <w:color w:val="000000"/>
          <w:sz w:val="24"/>
          <w:szCs w:val="24"/>
        </w:rPr>
        <w:t xml:space="preserve">локальным </w:t>
      </w:r>
      <w:r w:rsidRPr="00D423A7">
        <w:rPr>
          <w:color w:val="000000"/>
          <w:sz w:val="24"/>
          <w:szCs w:val="24"/>
        </w:rPr>
        <w:t xml:space="preserve">сметным расчетом (приложение № 2), которые являются неотъемлемой частью контракта, </w:t>
      </w:r>
      <w:r w:rsidRPr="00D423A7">
        <w:rPr>
          <w:color w:val="000000"/>
          <w:spacing w:val="-4"/>
          <w:sz w:val="24"/>
          <w:szCs w:val="24"/>
        </w:rPr>
        <w:t>а Заказчик обязуется принять результат работ и оплатить его.</w:t>
      </w:r>
      <w:proofErr w:type="gramEnd"/>
    </w:p>
    <w:p w:rsidR="00240FB6" w:rsidRPr="00D423A7" w:rsidRDefault="00240FB6" w:rsidP="00240FB6">
      <w:pPr>
        <w:numPr>
          <w:ilvl w:val="1"/>
          <w:numId w:val="17"/>
        </w:numPr>
        <w:spacing w:line="360" w:lineRule="auto"/>
        <w:ind w:left="0" w:firstLine="0"/>
        <w:jc w:val="both"/>
        <w:rPr>
          <w:color w:val="000000"/>
          <w:sz w:val="24"/>
          <w:szCs w:val="24"/>
        </w:rPr>
      </w:pPr>
      <w:r w:rsidRPr="00D423A7">
        <w:rPr>
          <w:sz w:val="24"/>
          <w:szCs w:val="24"/>
        </w:rPr>
        <w:t xml:space="preserve">Подрядчик обеспечивает выполнение работ, указанных в </w:t>
      </w:r>
      <w:r>
        <w:rPr>
          <w:sz w:val="24"/>
          <w:szCs w:val="24"/>
        </w:rPr>
        <w:t xml:space="preserve">локальном </w:t>
      </w:r>
      <w:r w:rsidRPr="00D423A7">
        <w:rPr>
          <w:sz w:val="24"/>
          <w:szCs w:val="24"/>
        </w:rPr>
        <w:t>сметном расчете (приложение № 2) в соответствии с требованиями действующего законодательства, технической документации</w:t>
      </w:r>
      <w:r>
        <w:rPr>
          <w:sz w:val="24"/>
          <w:szCs w:val="24"/>
        </w:rPr>
        <w:t xml:space="preserve"> (приложение № 1)</w:t>
      </w:r>
      <w:r w:rsidRPr="00D423A7">
        <w:rPr>
          <w:sz w:val="24"/>
          <w:szCs w:val="24"/>
        </w:rPr>
        <w:t>.</w:t>
      </w:r>
    </w:p>
    <w:p w:rsidR="00240FB6" w:rsidRPr="00D423A7" w:rsidRDefault="00240FB6" w:rsidP="00240FB6">
      <w:pPr>
        <w:spacing w:before="120" w:line="360" w:lineRule="auto"/>
        <w:jc w:val="center"/>
        <w:outlineLvl w:val="0"/>
        <w:rPr>
          <w:b/>
          <w:bCs/>
          <w:sz w:val="24"/>
          <w:szCs w:val="24"/>
        </w:rPr>
      </w:pPr>
      <w:r w:rsidRPr="00D423A7">
        <w:rPr>
          <w:b/>
          <w:bCs/>
          <w:sz w:val="24"/>
          <w:szCs w:val="24"/>
        </w:rPr>
        <w:t>2. Цена Контракта</w:t>
      </w:r>
    </w:p>
    <w:p w:rsidR="00240FB6" w:rsidRPr="00D423A7" w:rsidRDefault="00240FB6" w:rsidP="00240FB6">
      <w:pPr>
        <w:spacing w:before="120" w:line="360" w:lineRule="auto"/>
        <w:jc w:val="both"/>
        <w:outlineLvl w:val="0"/>
        <w:rPr>
          <w:bCs/>
          <w:sz w:val="24"/>
          <w:szCs w:val="24"/>
        </w:rPr>
      </w:pPr>
      <w:r w:rsidRPr="00D423A7">
        <w:rPr>
          <w:bCs/>
          <w:sz w:val="24"/>
          <w:szCs w:val="24"/>
        </w:rPr>
        <w:t>2.1.</w:t>
      </w:r>
      <w:r w:rsidRPr="00D423A7">
        <w:rPr>
          <w:bCs/>
          <w:sz w:val="24"/>
          <w:szCs w:val="24"/>
        </w:rPr>
        <w:tab/>
        <w:t>Общая стоимость работ по настоящему контракту составляет</w:t>
      </w:r>
      <w:proofErr w:type="gramStart"/>
      <w:r w:rsidRPr="00D423A7">
        <w:rPr>
          <w:bCs/>
          <w:sz w:val="24"/>
          <w:szCs w:val="24"/>
        </w:rPr>
        <w:t xml:space="preserve">  _____________ (______________________) </w:t>
      </w:r>
      <w:proofErr w:type="gramEnd"/>
      <w:r w:rsidRPr="00D423A7">
        <w:rPr>
          <w:bCs/>
          <w:sz w:val="24"/>
          <w:szCs w:val="24"/>
        </w:rPr>
        <w:t xml:space="preserve">рублей, в том числе НДС (без НДС). </w:t>
      </w:r>
    </w:p>
    <w:p w:rsidR="00240FB6" w:rsidRPr="00D423A7" w:rsidRDefault="00240FB6" w:rsidP="00240FB6">
      <w:pPr>
        <w:spacing w:before="120" w:line="360" w:lineRule="auto"/>
        <w:jc w:val="both"/>
        <w:outlineLvl w:val="0"/>
        <w:rPr>
          <w:bCs/>
          <w:sz w:val="24"/>
          <w:szCs w:val="24"/>
        </w:rPr>
      </w:pPr>
      <w:r w:rsidRPr="00D423A7">
        <w:rPr>
          <w:bCs/>
          <w:sz w:val="24"/>
          <w:szCs w:val="24"/>
        </w:rPr>
        <w:t>2.2.</w:t>
      </w:r>
      <w:r w:rsidRPr="00D423A7">
        <w:rPr>
          <w:bCs/>
          <w:sz w:val="24"/>
          <w:szCs w:val="24"/>
        </w:rPr>
        <w:tab/>
        <w:t xml:space="preserve">Стоимость работ по настоящему контракту определена по результатам проведения </w:t>
      </w:r>
      <w:r w:rsidR="00D07C4B">
        <w:rPr>
          <w:bCs/>
          <w:sz w:val="24"/>
          <w:szCs w:val="24"/>
        </w:rPr>
        <w:t xml:space="preserve">открытого аукциона в электронной форме </w:t>
      </w:r>
      <w:r>
        <w:rPr>
          <w:bCs/>
          <w:sz w:val="24"/>
          <w:szCs w:val="24"/>
        </w:rPr>
        <w:t xml:space="preserve"> </w:t>
      </w:r>
      <w:r w:rsidRPr="00D423A7">
        <w:rPr>
          <w:bCs/>
          <w:sz w:val="24"/>
          <w:szCs w:val="24"/>
        </w:rPr>
        <w:t>и является фиксированной, не подлежащей изменению в рамках оговоренного объема, качества и сроков выполняемых работ.</w:t>
      </w:r>
    </w:p>
    <w:p w:rsidR="00240FB6" w:rsidRPr="00D423A7" w:rsidRDefault="00240FB6" w:rsidP="00240FB6">
      <w:pPr>
        <w:spacing w:before="120" w:line="360" w:lineRule="auto"/>
        <w:jc w:val="both"/>
        <w:outlineLvl w:val="0"/>
        <w:rPr>
          <w:bCs/>
          <w:sz w:val="24"/>
          <w:szCs w:val="24"/>
        </w:rPr>
      </w:pPr>
      <w:r w:rsidRPr="00D423A7">
        <w:rPr>
          <w:bCs/>
          <w:sz w:val="24"/>
          <w:szCs w:val="24"/>
        </w:rPr>
        <w:lastRenderedPageBreak/>
        <w:t>2.3.</w:t>
      </w:r>
      <w:r w:rsidRPr="00D423A7">
        <w:rPr>
          <w:bCs/>
          <w:sz w:val="24"/>
          <w:szCs w:val="24"/>
        </w:rPr>
        <w:tab/>
        <w:t xml:space="preserve">В стоимость </w:t>
      </w:r>
      <w:r>
        <w:rPr>
          <w:bCs/>
          <w:sz w:val="24"/>
          <w:szCs w:val="24"/>
        </w:rPr>
        <w:t>работ по установке противопожарных дверей</w:t>
      </w:r>
      <w:r w:rsidRPr="00D423A7">
        <w:rPr>
          <w:bCs/>
          <w:sz w:val="24"/>
          <w:szCs w:val="24"/>
        </w:rPr>
        <w:t xml:space="preserve"> включены все необходимые расходы, в том числе стоимость материалов, подлежащие выплате налоги и сборы, иные обязательные платежи. </w:t>
      </w:r>
    </w:p>
    <w:p w:rsidR="00240FB6" w:rsidRPr="000106BE" w:rsidRDefault="00240FB6" w:rsidP="00240FB6">
      <w:pPr>
        <w:tabs>
          <w:tab w:val="num" w:pos="1836"/>
        </w:tabs>
        <w:autoSpaceDE w:val="0"/>
        <w:autoSpaceDN w:val="0"/>
        <w:adjustRightInd w:val="0"/>
        <w:spacing w:line="360" w:lineRule="auto"/>
        <w:ind w:left="567"/>
        <w:jc w:val="both"/>
        <w:rPr>
          <w:b/>
          <w:color w:val="808080"/>
          <w:sz w:val="24"/>
          <w:szCs w:val="24"/>
        </w:rPr>
      </w:pPr>
      <w:r w:rsidRPr="00D423A7">
        <w:rPr>
          <w:bCs/>
          <w:sz w:val="24"/>
          <w:szCs w:val="24"/>
        </w:rPr>
        <w:t>2.4.</w:t>
      </w:r>
      <w:r w:rsidRPr="00D423A7">
        <w:rPr>
          <w:bCs/>
          <w:sz w:val="24"/>
          <w:szCs w:val="24"/>
        </w:rPr>
        <w:tab/>
      </w:r>
      <w:r w:rsidRPr="000106BE">
        <w:rPr>
          <w:color w:val="000000"/>
          <w:sz w:val="24"/>
          <w:szCs w:val="24"/>
        </w:rPr>
        <w:t xml:space="preserve">Заказчик производит оплату фактически выполненных работ путем </w:t>
      </w:r>
      <w:r w:rsidRPr="000106BE">
        <w:rPr>
          <w:sz w:val="24"/>
          <w:szCs w:val="24"/>
        </w:rPr>
        <w:t xml:space="preserve">безналичного перечисления денежных средств на расчетный счет Подрядчика в  течение </w:t>
      </w:r>
      <w:r w:rsidRPr="003865D7">
        <w:rPr>
          <w:sz w:val="24"/>
          <w:szCs w:val="24"/>
        </w:rPr>
        <w:t xml:space="preserve">10 (десяти) </w:t>
      </w:r>
      <w:r w:rsidRPr="000106BE">
        <w:rPr>
          <w:sz w:val="24"/>
          <w:szCs w:val="24"/>
        </w:rPr>
        <w:t xml:space="preserve">рабочих  дней  с момента предоставления Подрядчиком в адрес Заказчика </w:t>
      </w:r>
      <w:proofErr w:type="gramStart"/>
      <w:r w:rsidRPr="000106BE">
        <w:rPr>
          <w:sz w:val="24"/>
          <w:szCs w:val="24"/>
        </w:rPr>
        <w:t>счет-фактуры</w:t>
      </w:r>
      <w:proofErr w:type="gramEnd"/>
      <w:r w:rsidRPr="000106BE">
        <w:rPr>
          <w:sz w:val="24"/>
          <w:szCs w:val="24"/>
        </w:rPr>
        <w:t>, акта выполненных работ формы КС-2, КС-3.</w:t>
      </w:r>
    </w:p>
    <w:p w:rsidR="00240FB6" w:rsidRPr="00D423A7" w:rsidRDefault="00240FB6" w:rsidP="00240FB6">
      <w:pPr>
        <w:spacing w:before="120" w:line="360" w:lineRule="auto"/>
        <w:jc w:val="both"/>
        <w:outlineLvl w:val="0"/>
        <w:rPr>
          <w:bCs/>
          <w:sz w:val="24"/>
          <w:szCs w:val="24"/>
        </w:rPr>
      </w:pPr>
      <w:r w:rsidRPr="00D423A7">
        <w:rPr>
          <w:bCs/>
          <w:sz w:val="24"/>
          <w:szCs w:val="24"/>
        </w:rPr>
        <w:t>2.5.</w:t>
      </w:r>
      <w:r w:rsidRPr="00D423A7">
        <w:rPr>
          <w:bCs/>
          <w:sz w:val="24"/>
          <w:szCs w:val="24"/>
        </w:rPr>
        <w:tab/>
        <w:t>В случае невыполнения или ненадлежащего выполнения работ, предусмотренных контрактом, заказчик производит оплату по контракту за вычетом соответствующего размера неустойки.</w:t>
      </w:r>
    </w:p>
    <w:p w:rsidR="00240FB6" w:rsidRPr="00D423A7" w:rsidRDefault="00240FB6" w:rsidP="00240FB6">
      <w:pPr>
        <w:spacing w:before="120" w:line="360" w:lineRule="auto"/>
        <w:jc w:val="both"/>
        <w:outlineLvl w:val="0"/>
        <w:rPr>
          <w:bCs/>
          <w:sz w:val="24"/>
          <w:szCs w:val="24"/>
        </w:rPr>
      </w:pPr>
      <w:r w:rsidRPr="00D423A7">
        <w:rPr>
          <w:bCs/>
          <w:sz w:val="24"/>
          <w:szCs w:val="24"/>
        </w:rPr>
        <w:t>В данном случае оплата по контракту осуществляется на основании акта выполненных работ, в котором указываются: сумма, подлежащая оплате в соответствии с условиями заключенного контракта, размер неустойки, подлежащий взысканию, основания применения и порядок расчета неустойки, итоговая сумма, подлежащая оплате подрядчику.</w:t>
      </w:r>
    </w:p>
    <w:p w:rsidR="00240FB6" w:rsidRPr="00D423A7" w:rsidRDefault="00240FB6" w:rsidP="00240FB6">
      <w:pPr>
        <w:spacing w:before="120" w:line="360" w:lineRule="auto"/>
        <w:jc w:val="center"/>
        <w:outlineLvl w:val="0"/>
        <w:rPr>
          <w:b/>
          <w:sz w:val="24"/>
          <w:szCs w:val="24"/>
        </w:rPr>
      </w:pPr>
      <w:r w:rsidRPr="00D423A7">
        <w:rPr>
          <w:b/>
          <w:bCs/>
          <w:sz w:val="24"/>
          <w:szCs w:val="24"/>
        </w:rPr>
        <w:t xml:space="preserve">3. </w:t>
      </w:r>
      <w:r w:rsidRPr="00D423A7">
        <w:rPr>
          <w:b/>
          <w:sz w:val="24"/>
          <w:szCs w:val="24"/>
        </w:rPr>
        <w:t>Сроки выполнения работ</w:t>
      </w:r>
    </w:p>
    <w:p w:rsidR="00240FB6" w:rsidRPr="00D423A7" w:rsidRDefault="00240FB6" w:rsidP="00240FB6">
      <w:pPr>
        <w:shd w:val="clear" w:color="auto" w:fill="FFFFFF"/>
        <w:tabs>
          <w:tab w:val="left" w:pos="0"/>
        </w:tabs>
        <w:spacing w:line="360" w:lineRule="auto"/>
        <w:jc w:val="both"/>
        <w:rPr>
          <w:color w:val="000000"/>
          <w:spacing w:val="-2"/>
          <w:sz w:val="24"/>
          <w:szCs w:val="24"/>
        </w:rPr>
      </w:pPr>
      <w:r w:rsidRPr="00D423A7">
        <w:rPr>
          <w:sz w:val="24"/>
          <w:szCs w:val="24"/>
        </w:rPr>
        <w:t xml:space="preserve">3.1. </w:t>
      </w:r>
      <w:r w:rsidRPr="00D423A7">
        <w:rPr>
          <w:color w:val="000000"/>
          <w:spacing w:val="-2"/>
          <w:sz w:val="24"/>
          <w:szCs w:val="24"/>
        </w:rPr>
        <w:t xml:space="preserve">Срок начала выполнения работ: </w:t>
      </w:r>
      <w:r>
        <w:rPr>
          <w:color w:val="000000"/>
          <w:spacing w:val="-2"/>
          <w:sz w:val="24"/>
          <w:szCs w:val="24"/>
        </w:rPr>
        <w:t>с момента заключения муниципального контракта.</w:t>
      </w:r>
    </w:p>
    <w:p w:rsidR="00240FB6" w:rsidRPr="00D423A7" w:rsidRDefault="00240FB6" w:rsidP="00240FB6">
      <w:pPr>
        <w:pStyle w:val="af0"/>
        <w:numPr>
          <w:ilvl w:val="1"/>
          <w:numId w:val="16"/>
        </w:numPr>
        <w:shd w:val="clear" w:color="auto" w:fill="FFFFFF"/>
        <w:tabs>
          <w:tab w:val="left" w:pos="0"/>
        </w:tabs>
        <w:spacing w:after="0" w:line="360" w:lineRule="auto"/>
        <w:jc w:val="both"/>
        <w:rPr>
          <w:rFonts w:eastAsia="Times New Roman" w:cs="Times New Roman"/>
          <w:color w:val="000000"/>
          <w:spacing w:val="-20"/>
          <w:sz w:val="24"/>
          <w:szCs w:val="24"/>
          <w:lang w:eastAsia="ru-RU"/>
        </w:rPr>
      </w:pPr>
      <w:r w:rsidRPr="00D423A7">
        <w:rPr>
          <w:rFonts w:eastAsia="Times New Roman" w:cs="Times New Roman"/>
          <w:color w:val="000000"/>
          <w:spacing w:val="-2"/>
          <w:sz w:val="24"/>
          <w:szCs w:val="24"/>
          <w:lang w:eastAsia="ru-RU"/>
        </w:rPr>
        <w:t xml:space="preserve"> Срок окончания работ: </w:t>
      </w:r>
      <w:r w:rsidRPr="009E209F">
        <w:rPr>
          <w:rFonts w:cs="Times New Roman"/>
          <w:sz w:val="24"/>
          <w:szCs w:val="24"/>
        </w:rPr>
        <w:t xml:space="preserve">в течение </w:t>
      </w:r>
      <w:r>
        <w:rPr>
          <w:rFonts w:cs="Times New Roman"/>
          <w:sz w:val="24"/>
          <w:szCs w:val="24"/>
        </w:rPr>
        <w:t>20</w:t>
      </w:r>
      <w:r w:rsidRPr="009E209F">
        <w:rPr>
          <w:rFonts w:cs="Times New Roman"/>
          <w:sz w:val="24"/>
          <w:szCs w:val="24"/>
        </w:rPr>
        <w:t xml:space="preserve"> (</w:t>
      </w:r>
      <w:r>
        <w:rPr>
          <w:rFonts w:cs="Times New Roman"/>
          <w:sz w:val="24"/>
          <w:szCs w:val="24"/>
        </w:rPr>
        <w:t>двадцати</w:t>
      </w:r>
      <w:r w:rsidRPr="009E209F">
        <w:rPr>
          <w:rFonts w:cs="Times New Roman"/>
          <w:sz w:val="24"/>
          <w:szCs w:val="24"/>
        </w:rPr>
        <w:t>) календарных дней с момента заключения контракта</w:t>
      </w:r>
    </w:p>
    <w:p w:rsidR="00240FB6" w:rsidRPr="000A56F0" w:rsidRDefault="00240FB6" w:rsidP="00240FB6">
      <w:pPr>
        <w:spacing w:before="120" w:line="360" w:lineRule="auto"/>
        <w:jc w:val="center"/>
        <w:rPr>
          <w:b/>
          <w:sz w:val="24"/>
          <w:szCs w:val="24"/>
        </w:rPr>
      </w:pPr>
      <w:r>
        <w:rPr>
          <w:b/>
          <w:sz w:val="24"/>
          <w:szCs w:val="24"/>
        </w:rPr>
        <w:t>4</w:t>
      </w:r>
      <w:r w:rsidRPr="000A56F0">
        <w:rPr>
          <w:b/>
          <w:sz w:val="24"/>
          <w:szCs w:val="24"/>
        </w:rPr>
        <w:t>. Обязанности Сторон</w:t>
      </w:r>
    </w:p>
    <w:p w:rsidR="00240FB6" w:rsidRPr="00410FCB" w:rsidRDefault="00240FB6" w:rsidP="00240FB6">
      <w:pPr>
        <w:numPr>
          <w:ilvl w:val="1"/>
          <w:numId w:val="12"/>
        </w:numPr>
        <w:autoSpaceDE w:val="0"/>
        <w:autoSpaceDN w:val="0"/>
        <w:adjustRightInd w:val="0"/>
        <w:spacing w:line="360" w:lineRule="auto"/>
        <w:ind w:left="0" w:firstLine="0"/>
        <w:jc w:val="both"/>
        <w:rPr>
          <w:b/>
          <w:sz w:val="24"/>
          <w:szCs w:val="24"/>
        </w:rPr>
      </w:pPr>
      <w:r w:rsidRPr="00410FCB">
        <w:rPr>
          <w:b/>
          <w:color w:val="000000"/>
          <w:sz w:val="24"/>
          <w:szCs w:val="24"/>
        </w:rPr>
        <w:t>Подрядчик вправе:</w:t>
      </w:r>
    </w:p>
    <w:p w:rsidR="00240FB6" w:rsidRPr="00410FCB" w:rsidRDefault="00240FB6" w:rsidP="00240FB6">
      <w:pPr>
        <w:numPr>
          <w:ilvl w:val="2"/>
          <w:numId w:val="12"/>
        </w:numPr>
        <w:autoSpaceDE w:val="0"/>
        <w:autoSpaceDN w:val="0"/>
        <w:adjustRightInd w:val="0"/>
        <w:spacing w:line="360" w:lineRule="auto"/>
        <w:ind w:left="0" w:firstLine="0"/>
        <w:jc w:val="both"/>
        <w:rPr>
          <w:color w:val="000000"/>
          <w:sz w:val="24"/>
          <w:szCs w:val="24"/>
        </w:rPr>
      </w:pPr>
      <w:r w:rsidRPr="00410FCB">
        <w:rPr>
          <w:color w:val="000000"/>
          <w:sz w:val="24"/>
          <w:szCs w:val="24"/>
        </w:rPr>
        <w:t xml:space="preserve"> требовать оплаты выполненных работ в соответствии с условиями настоящего контракта; </w:t>
      </w:r>
    </w:p>
    <w:p w:rsidR="00240FB6" w:rsidRPr="00410FCB" w:rsidRDefault="00240FB6" w:rsidP="00240FB6">
      <w:pPr>
        <w:numPr>
          <w:ilvl w:val="2"/>
          <w:numId w:val="12"/>
        </w:numPr>
        <w:autoSpaceDE w:val="0"/>
        <w:autoSpaceDN w:val="0"/>
        <w:adjustRightInd w:val="0"/>
        <w:spacing w:line="360" w:lineRule="auto"/>
        <w:ind w:left="0" w:firstLine="0"/>
        <w:jc w:val="both"/>
        <w:rPr>
          <w:color w:val="000000"/>
          <w:sz w:val="24"/>
          <w:szCs w:val="24"/>
        </w:rPr>
      </w:pPr>
      <w:r w:rsidRPr="00410FCB">
        <w:rPr>
          <w:color w:val="000000"/>
          <w:sz w:val="24"/>
          <w:szCs w:val="24"/>
        </w:rPr>
        <w:t xml:space="preserve"> </w:t>
      </w:r>
      <w:r w:rsidRPr="00410FCB">
        <w:rPr>
          <w:sz w:val="24"/>
          <w:szCs w:val="24"/>
        </w:rPr>
        <w:t>в случае несогласия Подрядчика с претензиями Заказчика организовать комиссионный выход для осмотра выполняемых работ с привлечением представителя Заказчика;</w:t>
      </w:r>
    </w:p>
    <w:p w:rsidR="00240FB6" w:rsidRPr="00410FCB" w:rsidRDefault="00240FB6" w:rsidP="00240FB6">
      <w:pPr>
        <w:numPr>
          <w:ilvl w:val="1"/>
          <w:numId w:val="12"/>
        </w:numPr>
        <w:autoSpaceDE w:val="0"/>
        <w:autoSpaceDN w:val="0"/>
        <w:adjustRightInd w:val="0"/>
        <w:spacing w:line="360" w:lineRule="auto"/>
        <w:ind w:left="0" w:firstLine="0"/>
        <w:jc w:val="both"/>
        <w:rPr>
          <w:b/>
          <w:sz w:val="24"/>
          <w:szCs w:val="24"/>
        </w:rPr>
      </w:pPr>
      <w:r w:rsidRPr="00410FCB">
        <w:rPr>
          <w:b/>
          <w:color w:val="000000"/>
          <w:sz w:val="24"/>
          <w:szCs w:val="24"/>
        </w:rPr>
        <w:t>Подрядчик обязан:</w:t>
      </w:r>
    </w:p>
    <w:p w:rsidR="00240FB6" w:rsidRPr="00410FCB" w:rsidRDefault="00240FB6" w:rsidP="00240FB6">
      <w:pPr>
        <w:numPr>
          <w:ilvl w:val="2"/>
          <w:numId w:val="12"/>
        </w:numPr>
        <w:autoSpaceDE w:val="0"/>
        <w:autoSpaceDN w:val="0"/>
        <w:adjustRightInd w:val="0"/>
        <w:spacing w:line="360" w:lineRule="auto"/>
        <w:ind w:left="0" w:firstLine="0"/>
        <w:jc w:val="both"/>
        <w:rPr>
          <w:color w:val="000000"/>
          <w:sz w:val="24"/>
          <w:szCs w:val="24"/>
        </w:rPr>
      </w:pPr>
      <w:r w:rsidRPr="00410FCB">
        <w:rPr>
          <w:color w:val="000000"/>
          <w:sz w:val="24"/>
          <w:szCs w:val="24"/>
        </w:rPr>
        <w:t>о</w:t>
      </w:r>
      <w:r w:rsidRPr="00410FCB">
        <w:rPr>
          <w:sz w:val="24"/>
          <w:szCs w:val="24"/>
        </w:rPr>
        <w:t>беспечить выполнение работ надлежащего качества в порядке, сроки и объеме определенные условиями настоящего контракта;</w:t>
      </w:r>
      <w:r w:rsidRPr="00410FCB">
        <w:rPr>
          <w:color w:val="000000"/>
          <w:sz w:val="24"/>
          <w:szCs w:val="24"/>
        </w:rPr>
        <w:t xml:space="preserve"> </w:t>
      </w:r>
    </w:p>
    <w:p w:rsidR="00240FB6" w:rsidRPr="00ED6926" w:rsidRDefault="00240FB6" w:rsidP="00240FB6">
      <w:pPr>
        <w:numPr>
          <w:ilvl w:val="2"/>
          <w:numId w:val="12"/>
        </w:numPr>
        <w:autoSpaceDE w:val="0"/>
        <w:autoSpaceDN w:val="0"/>
        <w:adjustRightInd w:val="0"/>
        <w:spacing w:line="360" w:lineRule="auto"/>
        <w:ind w:left="0" w:firstLine="0"/>
        <w:jc w:val="both"/>
        <w:rPr>
          <w:color w:val="000000"/>
          <w:sz w:val="24"/>
          <w:szCs w:val="24"/>
        </w:rPr>
      </w:pPr>
      <w:r w:rsidRPr="00ED6926">
        <w:rPr>
          <w:color w:val="000000"/>
          <w:sz w:val="24"/>
          <w:szCs w:val="24"/>
        </w:rPr>
        <w:t xml:space="preserve"> предоставить Заказчику по окончании выполнения работ подписанный акт выполненных работ формы КС-2, КС-3.</w:t>
      </w:r>
    </w:p>
    <w:p w:rsidR="00240FB6" w:rsidRPr="00410FCB" w:rsidRDefault="00240FB6" w:rsidP="00240FB6">
      <w:pPr>
        <w:numPr>
          <w:ilvl w:val="2"/>
          <w:numId w:val="12"/>
        </w:numPr>
        <w:spacing w:line="360" w:lineRule="auto"/>
        <w:ind w:left="0" w:firstLine="0"/>
        <w:jc w:val="both"/>
        <w:rPr>
          <w:sz w:val="24"/>
          <w:szCs w:val="24"/>
        </w:rPr>
      </w:pPr>
      <w:r w:rsidRPr="00410FCB">
        <w:rPr>
          <w:sz w:val="24"/>
          <w:szCs w:val="24"/>
        </w:rPr>
        <w:t xml:space="preserve"> вести журнал производства работ с начала выполнения работ до их завершения;</w:t>
      </w:r>
    </w:p>
    <w:p w:rsidR="00240FB6" w:rsidRPr="00410FCB" w:rsidRDefault="00240FB6" w:rsidP="00240FB6">
      <w:pPr>
        <w:numPr>
          <w:ilvl w:val="2"/>
          <w:numId w:val="12"/>
        </w:numPr>
        <w:spacing w:line="360" w:lineRule="auto"/>
        <w:ind w:left="0" w:firstLine="0"/>
        <w:jc w:val="both"/>
        <w:rPr>
          <w:sz w:val="24"/>
          <w:szCs w:val="24"/>
        </w:rPr>
      </w:pPr>
      <w:r w:rsidRPr="00410FCB">
        <w:rPr>
          <w:sz w:val="24"/>
          <w:szCs w:val="24"/>
        </w:rPr>
        <w:t xml:space="preserve"> обеспечить на объекте производства работ выполнение необходимых мероприятий по технике безопасности и соблюдение законодательства об охране окружающей среды и безопасности работ, иных требований законодательства в данной сфере;</w:t>
      </w:r>
    </w:p>
    <w:p w:rsidR="00240FB6" w:rsidRPr="00410FCB" w:rsidRDefault="00240FB6" w:rsidP="00240FB6">
      <w:pPr>
        <w:numPr>
          <w:ilvl w:val="2"/>
          <w:numId w:val="12"/>
        </w:numPr>
        <w:spacing w:line="360" w:lineRule="auto"/>
        <w:ind w:left="0" w:firstLine="0"/>
        <w:jc w:val="both"/>
        <w:rPr>
          <w:sz w:val="24"/>
          <w:szCs w:val="24"/>
        </w:rPr>
      </w:pPr>
      <w:r w:rsidRPr="00410FCB">
        <w:rPr>
          <w:sz w:val="24"/>
          <w:szCs w:val="24"/>
        </w:rPr>
        <w:lastRenderedPageBreak/>
        <w:t xml:space="preserve"> до приемки работ вывезти принадлежащие Подрядчику оборудование, инвентарь, инструмент, материалы и строительный мусор, а также произвести уборку помещения, в котором выполнялись работы;</w:t>
      </w:r>
    </w:p>
    <w:p w:rsidR="00240FB6" w:rsidRPr="00410FCB" w:rsidRDefault="00240FB6" w:rsidP="00240FB6">
      <w:pPr>
        <w:numPr>
          <w:ilvl w:val="2"/>
          <w:numId w:val="12"/>
        </w:numPr>
        <w:spacing w:line="360" w:lineRule="auto"/>
        <w:ind w:left="0" w:firstLine="0"/>
        <w:jc w:val="both"/>
        <w:rPr>
          <w:sz w:val="24"/>
          <w:szCs w:val="24"/>
        </w:rPr>
      </w:pPr>
      <w:r w:rsidRPr="00410FCB">
        <w:rPr>
          <w:sz w:val="24"/>
          <w:szCs w:val="24"/>
        </w:rPr>
        <w:t xml:space="preserve"> принимать меры по предотвращению возможного причинения вреда, связанного с выполнением работ по настоящему контракту, а также по ликвидации последствий нанесенного ущерба; </w:t>
      </w:r>
    </w:p>
    <w:p w:rsidR="00240FB6" w:rsidRPr="00410FCB" w:rsidRDefault="00240FB6" w:rsidP="00240FB6">
      <w:pPr>
        <w:numPr>
          <w:ilvl w:val="2"/>
          <w:numId w:val="12"/>
        </w:numPr>
        <w:spacing w:line="360" w:lineRule="auto"/>
        <w:ind w:left="0" w:firstLine="0"/>
        <w:jc w:val="both"/>
        <w:rPr>
          <w:sz w:val="24"/>
          <w:szCs w:val="24"/>
        </w:rPr>
      </w:pPr>
      <w:r w:rsidRPr="00410FCB">
        <w:rPr>
          <w:sz w:val="24"/>
          <w:szCs w:val="24"/>
        </w:rPr>
        <w:t xml:space="preserve"> обеспечить беспрепятственный доступ к объекту производства работ уполномоченного представителя Заказчика по всем видам работ в течение всего периода их выполнения, предоставлять по требованию указанного представителя журнал производства работ, сертификаты на материалы;</w:t>
      </w:r>
    </w:p>
    <w:p w:rsidR="00240FB6" w:rsidRPr="00410FCB" w:rsidRDefault="00240FB6" w:rsidP="00240FB6">
      <w:pPr>
        <w:numPr>
          <w:ilvl w:val="2"/>
          <w:numId w:val="12"/>
        </w:numPr>
        <w:spacing w:line="360" w:lineRule="auto"/>
        <w:ind w:left="0" w:firstLine="0"/>
        <w:jc w:val="both"/>
        <w:rPr>
          <w:sz w:val="24"/>
          <w:szCs w:val="24"/>
        </w:rPr>
      </w:pPr>
      <w:r w:rsidRPr="00410FCB">
        <w:rPr>
          <w:sz w:val="24"/>
          <w:szCs w:val="24"/>
        </w:rPr>
        <w:t xml:space="preserve"> в случае приостановки хода выполнения работ, происходящей не по инициативе Заказчика, Подрядчик обязан в течение одних суток проинформировать об этом Заказчика. Подрядчик также заблаговременно уведомляет Заказчика о возможном наступлении событий, препятствующих исполнению настоящего контракта;</w:t>
      </w:r>
      <w:r w:rsidRPr="00410FCB">
        <w:rPr>
          <w:sz w:val="24"/>
          <w:szCs w:val="24"/>
          <w:highlight w:val="lightGray"/>
        </w:rPr>
        <w:t xml:space="preserve">   </w:t>
      </w:r>
    </w:p>
    <w:p w:rsidR="00240FB6" w:rsidRPr="00410FCB" w:rsidRDefault="00240FB6" w:rsidP="00240FB6">
      <w:pPr>
        <w:numPr>
          <w:ilvl w:val="2"/>
          <w:numId w:val="12"/>
        </w:numPr>
        <w:autoSpaceDE w:val="0"/>
        <w:autoSpaceDN w:val="0"/>
        <w:adjustRightInd w:val="0"/>
        <w:spacing w:line="360" w:lineRule="auto"/>
        <w:ind w:left="0" w:firstLine="0"/>
        <w:jc w:val="both"/>
        <w:rPr>
          <w:color w:val="000000"/>
          <w:sz w:val="24"/>
          <w:szCs w:val="24"/>
        </w:rPr>
      </w:pPr>
      <w:r w:rsidRPr="00410FCB">
        <w:rPr>
          <w:sz w:val="24"/>
          <w:szCs w:val="24"/>
        </w:rPr>
        <w:t xml:space="preserve"> за свой счет  и своевременно устранять недостатки, указанные в актах контрольных проверок, которые составляются Заказчиком;</w:t>
      </w:r>
    </w:p>
    <w:p w:rsidR="00240FB6" w:rsidRPr="00410FCB" w:rsidRDefault="00240FB6" w:rsidP="00240FB6">
      <w:pPr>
        <w:autoSpaceDE w:val="0"/>
        <w:autoSpaceDN w:val="0"/>
        <w:adjustRightInd w:val="0"/>
        <w:spacing w:line="360" w:lineRule="auto"/>
        <w:jc w:val="both"/>
        <w:rPr>
          <w:color w:val="000000"/>
          <w:sz w:val="24"/>
          <w:szCs w:val="24"/>
        </w:rPr>
      </w:pPr>
      <w:r w:rsidRPr="00410FCB">
        <w:rPr>
          <w:color w:val="000000"/>
          <w:sz w:val="24"/>
          <w:szCs w:val="24"/>
        </w:rPr>
        <w:t>4.3. Заказчик вправе:</w:t>
      </w:r>
    </w:p>
    <w:p w:rsidR="00240FB6" w:rsidRPr="00410FCB" w:rsidRDefault="00240FB6" w:rsidP="00240FB6">
      <w:pPr>
        <w:spacing w:line="360" w:lineRule="auto"/>
        <w:jc w:val="both"/>
        <w:rPr>
          <w:sz w:val="24"/>
          <w:szCs w:val="24"/>
        </w:rPr>
      </w:pPr>
      <w:r w:rsidRPr="00410FCB">
        <w:rPr>
          <w:sz w:val="24"/>
          <w:szCs w:val="24"/>
        </w:rPr>
        <w:t xml:space="preserve">4.3.1. для осуществления контроля над ходом выполнения работ и принятия оперативных решений назначить уполномоченного представителя, имеющего право: </w:t>
      </w:r>
    </w:p>
    <w:p w:rsidR="00240FB6" w:rsidRPr="00410FCB" w:rsidRDefault="00240FB6" w:rsidP="00240FB6">
      <w:pPr>
        <w:numPr>
          <w:ilvl w:val="0"/>
          <w:numId w:val="6"/>
        </w:numPr>
        <w:spacing w:line="360" w:lineRule="auto"/>
        <w:ind w:left="0" w:firstLine="0"/>
        <w:jc w:val="both"/>
        <w:rPr>
          <w:sz w:val="24"/>
          <w:szCs w:val="24"/>
        </w:rPr>
      </w:pPr>
      <w:r w:rsidRPr="00410FCB">
        <w:rPr>
          <w:sz w:val="24"/>
          <w:szCs w:val="24"/>
        </w:rPr>
        <w:t xml:space="preserve">присутствовать на объекте при выполнении работ; </w:t>
      </w:r>
    </w:p>
    <w:p w:rsidR="00240FB6" w:rsidRPr="00410FCB" w:rsidRDefault="00240FB6" w:rsidP="00240FB6">
      <w:pPr>
        <w:numPr>
          <w:ilvl w:val="0"/>
          <w:numId w:val="6"/>
        </w:numPr>
        <w:spacing w:line="360" w:lineRule="auto"/>
        <w:ind w:left="0" w:firstLine="0"/>
        <w:jc w:val="both"/>
        <w:rPr>
          <w:sz w:val="24"/>
          <w:szCs w:val="24"/>
        </w:rPr>
      </w:pPr>
      <w:r w:rsidRPr="00410FCB">
        <w:rPr>
          <w:sz w:val="24"/>
          <w:szCs w:val="24"/>
        </w:rPr>
        <w:t>производить соответствующие мероприятия, обеспечивающие контроль качества выполнения работ;</w:t>
      </w:r>
    </w:p>
    <w:p w:rsidR="00240FB6" w:rsidRPr="00410FCB" w:rsidRDefault="00240FB6" w:rsidP="00240FB6">
      <w:pPr>
        <w:numPr>
          <w:ilvl w:val="0"/>
          <w:numId w:val="6"/>
        </w:numPr>
        <w:spacing w:line="360" w:lineRule="auto"/>
        <w:ind w:left="0" w:firstLine="0"/>
        <w:jc w:val="both"/>
        <w:rPr>
          <w:sz w:val="24"/>
          <w:szCs w:val="24"/>
        </w:rPr>
      </w:pPr>
      <w:r w:rsidRPr="00410FCB">
        <w:rPr>
          <w:sz w:val="24"/>
          <w:szCs w:val="24"/>
        </w:rPr>
        <w:t>отдавать письменные распоряжения о частичной и полной приостановке хода выполнения работ с указанием причин, о запрещении применения материалов, технических средств, не обеспечивающих установленный техническими условиями уровень качества;</w:t>
      </w:r>
    </w:p>
    <w:p w:rsidR="00240FB6" w:rsidRPr="00410FCB" w:rsidRDefault="00240FB6" w:rsidP="00240FB6">
      <w:pPr>
        <w:numPr>
          <w:ilvl w:val="0"/>
          <w:numId w:val="6"/>
        </w:numPr>
        <w:spacing w:line="360" w:lineRule="auto"/>
        <w:ind w:left="0" w:firstLine="0"/>
        <w:jc w:val="both"/>
        <w:rPr>
          <w:sz w:val="24"/>
          <w:szCs w:val="24"/>
        </w:rPr>
      </w:pPr>
      <w:r w:rsidRPr="00410FCB">
        <w:rPr>
          <w:sz w:val="24"/>
          <w:szCs w:val="24"/>
        </w:rPr>
        <w:t>принимать выполненные объемы работ и давать письменные предписания об устранении дефектов и недостатков, а также устанавливать срок устранения дефектов и недостатков;</w:t>
      </w:r>
    </w:p>
    <w:p w:rsidR="00240FB6" w:rsidRPr="00410FCB" w:rsidRDefault="00240FB6" w:rsidP="00240FB6">
      <w:pPr>
        <w:numPr>
          <w:ilvl w:val="0"/>
          <w:numId w:val="6"/>
        </w:numPr>
        <w:spacing w:line="360" w:lineRule="auto"/>
        <w:ind w:left="0" w:firstLine="0"/>
        <w:jc w:val="both"/>
        <w:rPr>
          <w:sz w:val="24"/>
          <w:szCs w:val="24"/>
        </w:rPr>
      </w:pPr>
      <w:r w:rsidRPr="00410FCB">
        <w:rPr>
          <w:sz w:val="24"/>
          <w:szCs w:val="24"/>
        </w:rPr>
        <w:t>производить проверку журнала производства работ;</w:t>
      </w:r>
    </w:p>
    <w:p w:rsidR="00240FB6" w:rsidRPr="00410FCB" w:rsidRDefault="00240FB6" w:rsidP="00240FB6">
      <w:pPr>
        <w:numPr>
          <w:ilvl w:val="0"/>
          <w:numId w:val="6"/>
        </w:numPr>
        <w:spacing w:line="360" w:lineRule="auto"/>
        <w:ind w:left="0" w:firstLine="0"/>
        <w:jc w:val="both"/>
        <w:rPr>
          <w:sz w:val="24"/>
          <w:szCs w:val="24"/>
        </w:rPr>
      </w:pPr>
      <w:r w:rsidRPr="00410FCB">
        <w:rPr>
          <w:sz w:val="24"/>
          <w:szCs w:val="24"/>
        </w:rPr>
        <w:t>осуществлять проверку и подписание предоставленных Подрядчиком актов фактически выполненных работ;</w:t>
      </w:r>
    </w:p>
    <w:p w:rsidR="00240FB6" w:rsidRPr="00410FCB" w:rsidRDefault="00240FB6" w:rsidP="00240FB6">
      <w:pPr>
        <w:numPr>
          <w:ilvl w:val="0"/>
          <w:numId w:val="6"/>
        </w:numPr>
        <w:spacing w:line="360" w:lineRule="auto"/>
        <w:ind w:left="0" w:firstLine="0"/>
        <w:jc w:val="both"/>
        <w:rPr>
          <w:sz w:val="24"/>
          <w:szCs w:val="24"/>
        </w:rPr>
      </w:pPr>
      <w:r w:rsidRPr="00410FCB">
        <w:rPr>
          <w:sz w:val="24"/>
          <w:szCs w:val="24"/>
        </w:rPr>
        <w:t>осуществлять иные полномочия по осуществлению контроль над качеством и ходом выполнения работ.</w:t>
      </w:r>
    </w:p>
    <w:p w:rsidR="00240FB6" w:rsidRPr="00410FCB" w:rsidRDefault="00240FB6" w:rsidP="00240FB6">
      <w:pPr>
        <w:widowControl w:val="0"/>
        <w:spacing w:line="360" w:lineRule="auto"/>
        <w:jc w:val="both"/>
        <w:rPr>
          <w:sz w:val="24"/>
          <w:szCs w:val="24"/>
        </w:rPr>
      </w:pPr>
      <w:r w:rsidRPr="00410FCB">
        <w:rPr>
          <w:sz w:val="24"/>
          <w:szCs w:val="24"/>
        </w:rPr>
        <w:t xml:space="preserve">4.3.2. заказчик осуществляет контроль качества выполненных Подрядчиком работ посредством периодических проверок. Количество проверок определяется Заказчиком. По итогам каждой проверки представители Заказчика фиксируют в соответствующих актах выявленные дефекты и недостатки в работе Подрядчика, формулируют замечания по </w:t>
      </w:r>
      <w:r w:rsidRPr="00410FCB">
        <w:rPr>
          <w:sz w:val="24"/>
          <w:szCs w:val="24"/>
        </w:rPr>
        <w:lastRenderedPageBreak/>
        <w:t>качеству выполнения работ и срокам их устранения.</w:t>
      </w:r>
    </w:p>
    <w:p w:rsidR="00240FB6" w:rsidRPr="00410FCB" w:rsidRDefault="00240FB6" w:rsidP="00240FB6">
      <w:pPr>
        <w:widowControl w:val="0"/>
        <w:spacing w:line="360" w:lineRule="auto"/>
        <w:jc w:val="both"/>
        <w:rPr>
          <w:sz w:val="24"/>
          <w:szCs w:val="24"/>
        </w:rPr>
      </w:pPr>
      <w:r w:rsidRPr="00410FCB">
        <w:rPr>
          <w:sz w:val="24"/>
          <w:szCs w:val="24"/>
        </w:rPr>
        <w:t>4.3.3. потребовать расторжения настоящего муниципального контракта в случае, если Подрядчик не приступает своевременно к выполнению работ или выполняет работы настолько медленно, что окончание ее к сроку становится явно невозможным.</w:t>
      </w:r>
    </w:p>
    <w:p w:rsidR="00240FB6" w:rsidRPr="00410FCB" w:rsidRDefault="00240FB6" w:rsidP="00240FB6">
      <w:pPr>
        <w:tabs>
          <w:tab w:val="num" w:pos="2880"/>
        </w:tabs>
        <w:spacing w:line="360" w:lineRule="auto"/>
        <w:jc w:val="both"/>
        <w:rPr>
          <w:color w:val="000000"/>
          <w:spacing w:val="-1"/>
          <w:sz w:val="24"/>
          <w:szCs w:val="24"/>
        </w:rPr>
      </w:pPr>
      <w:r w:rsidRPr="00410FCB">
        <w:rPr>
          <w:color w:val="000000"/>
          <w:spacing w:val="-1"/>
          <w:sz w:val="24"/>
          <w:szCs w:val="24"/>
        </w:rPr>
        <w:t>4.4. Заказчик обязан:</w:t>
      </w:r>
    </w:p>
    <w:p w:rsidR="00240FB6" w:rsidRPr="00410FCB" w:rsidRDefault="00240FB6" w:rsidP="00240FB6">
      <w:pPr>
        <w:tabs>
          <w:tab w:val="num" w:pos="2880"/>
        </w:tabs>
        <w:spacing w:line="360" w:lineRule="auto"/>
        <w:jc w:val="both"/>
        <w:rPr>
          <w:b/>
          <w:sz w:val="24"/>
          <w:szCs w:val="24"/>
        </w:rPr>
      </w:pPr>
      <w:r w:rsidRPr="00410FCB">
        <w:rPr>
          <w:color w:val="000000"/>
          <w:spacing w:val="-1"/>
          <w:sz w:val="24"/>
          <w:szCs w:val="24"/>
        </w:rPr>
        <w:t>4.4.1. своевременно осуществлять приемку выполненных работ, подписывать акты выполненных работ в течение 5 (пяти) дней с момента их предоставления Подрядчиком в адрес Заказчика, рассматривать предоставленные Подрядчиком иные документы, связанные с выполнением работ по настоящему контракту;</w:t>
      </w:r>
    </w:p>
    <w:p w:rsidR="00240FB6" w:rsidRPr="00410FCB" w:rsidRDefault="00240FB6" w:rsidP="00240FB6">
      <w:pPr>
        <w:numPr>
          <w:ilvl w:val="2"/>
          <w:numId w:val="13"/>
        </w:numPr>
        <w:spacing w:line="360" w:lineRule="auto"/>
        <w:ind w:left="0" w:firstLine="0"/>
        <w:jc w:val="both"/>
        <w:rPr>
          <w:b/>
          <w:sz w:val="24"/>
          <w:szCs w:val="24"/>
        </w:rPr>
      </w:pPr>
      <w:r w:rsidRPr="00410FCB">
        <w:rPr>
          <w:color w:val="000000"/>
          <w:spacing w:val="-1"/>
          <w:sz w:val="24"/>
          <w:szCs w:val="24"/>
        </w:rPr>
        <w:t xml:space="preserve"> производить оплату выполненных работ в порядке и в сроки, определенные </w:t>
      </w:r>
      <w:r w:rsidRPr="00D423A7">
        <w:rPr>
          <w:color w:val="000000" w:themeColor="text1"/>
          <w:spacing w:val="-1"/>
          <w:sz w:val="24"/>
          <w:szCs w:val="24"/>
        </w:rPr>
        <w:t xml:space="preserve">разделом 2 </w:t>
      </w:r>
      <w:r w:rsidRPr="00410FCB">
        <w:rPr>
          <w:color w:val="000000"/>
          <w:spacing w:val="-1"/>
          <w:sz w:val="24"/>
          <w:szCs w:val="24"/>
        </w:rPr>
        <w:t>настоящего контракта;</w:t>
      </w:r>
    </w:p>
    <w:p w:rsidR="00240FB6" w:rsidRPr="00410FCB" w:rsidRDefault="00240FB6" w:rsidP="00240FB6">
      <w:pPr>
        <w:numPr>
          <w:ilvl w:val="2"/>
          <w:numId w:val="13"/>
        </w:numPr>
        <w:spacing w:line="360" w:lineRule="auto"/>
        <w:ind w:left="0" w:firstLine="0"/>
        <w:jc w:val="both"/>
        <w:rPr>
          <w:b/>
          <w:sz w:val="24"/>
          <w:szCs w:val="24"/>
        </w:rPr>
      </w:pPr>
      <w:r w:rsidRPr="00410FCB">
        <w:rPr>
          <w:color w:val="000000"/>
          <w:spacing w:val="3"/>
          <w:sz w:val="24"/>
          <w:szCs w:val="24"/>
        </w:rPr>
        <w:t xml:space="preserve"> осуществлять контроль качества выполняемых Подрядчиком работ  </w:t>
      </w:r>
      <w:r w:rsidRPr="00410FCB">
        <w:rPr>
          <w:color w:val="000000"/>
          <w:spacing w:val="1"/>
          <w:sz w:val="24"/>
          <w:szCs w:val="24"/>
        </w:rPr>
        <w:t xml:space="preserve">посредством периодических проверок. </w:t>
      </w:r>
      <w:r w:rsidRPr="00410FCB">
        <w:rPr>
          <w:color w:val="000000"/>
          <w:spacing w:val="-1"/>
          <w:sz w:val="24"/>
          <w:szCs w:val="24"/>
        </w:rPr>
        <w:t>Количество проверок определяется Заказчиком;</w:t>
      </w:r>
    </w:p>
    <w:p w:rsidR="00240FB6" w:rsidRPr="00410FCB" w:rsidRDefault="00240FB6" w:rsidP="00240FB6">
      <w:pPr>
        <w:numPr>
          <w:ilvl w:val="2"/>
          <w:numId w:val="13"/>
        </w:numPr>
        <w:spacing w:line="360" w:lineRule="auto"/>
        <w:ind w:left="0" w:firstLine="0"/>
        <w:jc w:val="both"/>
        <w:rPr>
          <w:b/>
          <w:sz w:val="24"/>
          <w:szCs w:val="24"/>
        </w:rPr>
      </w:pPr>
      <w:r w:rsidRPr="00410FCB">
        <w:rPr>
          <w:color w:val="000000"/>
          <w:spacing w:val="-2"/>
          <w:sz w:val="24"/>
          <w:szCs w:val="24"/>
        </w:rPr>
        <w:t xml:space="preserve"> составлять акты контрольных проверок, в которых фиксируются претензии и недостатки выполняемых Подрядчиком работ, которые впоследствии являются основанием </w:t>
      </w:r>
      <w:r w:rsidRPr="00410FCB">
        <w:rPr>
          <w:color w:val="000000"/>
          <w:spacing w:val="-1"/>
          <w:sz w:val="24"/>
          <w:szCs w:val="24"/>
        </w:rPr>
        <w:t>для снижения стоимости выполненных работ;</w:t>
      </w:r>
    </w:p>
    <w:p w:rsidR="00240FB6" w:rsidRPr="00410FCB" w:rsidRDefault="00240FB6" w:rsidP="00240FB6">
      <w:pPr>
        <w:numPr>
          <w:ilvl w:val="2"/>
          <w:numId w:val="13"/>
        </w:numPr>
        <w:spacing w:line="360" w:lineRule="auto"/>
        <w:ind w:left="0" w:firstLine="0"/>
        <w:jc w:val="both"/>
        <w:rPr>
          <w:b/>
          <w:sz w:val="24"/>
          <w:szCs w:val="24"/>
        </w:rPr>
      </w:pPr>
      <w:r w:rsidRPr="00410FCB">
        <w:rPr>
          <w:sz w:val="24"/>
          <w:szCs w:val="24"/>
        </w:rPr>
        <w:t xml:space="preserve"> обеспечить доступ работников Подрядчика к месту выполнения работ. С момента предоставления доступа и до сдачи результата работ Заказчику Подрядчик несет риск случайной гибели или случайного повреждения результата работы.</w:t>
      </w:r>
    </w:p>
    <w:p w:rsidR="00240FB6" w:rsidRPr="000A56F0" w:rsidRDefault="00240FB6" w:rsidP="00240FB6">
      <w:pPr>
        <w:tabs>
          <w:tab w:val="num" w:pos="1440"/>
        </w:tabs>
        <w:autoSpaceDE w:val="0"/>
        <w:autoSpaceDN w:val="0"/>
        <w:adjustRightInd w:val="0"/>
        <w:spacing w:line="360" w:lineRule="auto"/>
        <w:jc w:val="center"/>
        <w:rPr>
          <w:b/>
          <w:sz w:val="24"/>
          <w:szCs w:val="24"/>
        </w:rPr>
      </w:pPr>
      <w:r>
        <w:rPr>
          <w:b/>
          <w:sz w:val="24"/>
          <w:szCs w:val="24"/>
        </w:rPr>
        <w:t>5</w:t>
      </w:r>
      <w:r w:rsidRPr="000A56F0">
        <w:rPr>
          <w:b/>
          <w:sz w:val="24"/>
          <w:szCs w:val="24"/>
        </w:rPr>
        <w:t>. Сдача – приемка работ</w:t>
      </w:r>
    </w:p>
    <w:p w:rsidR="00240FB6" w:rsidRPr="00D423A7" w:rsidRDefault="00240FB6" w:rsidP="00240FB6">
      <w:pPr>
        <w:pStyle w:val="af0"/>
        <w:numPr>
          <w:ilvl w:val="1"/>
          <w:numId w:val="18"/>
        </w:numPr>
        <w:spacing w:after="0" w:line="360" w:lineRule="auto"/>
        <w:ind w:left="0" w:firstLine="0"/>
        <w:jc w:val="both"/>
        <w:rPr>
          <w:rFonts w:eastAsia="Times New Roman" w:cs="Times New Roman"/>
          <w:sz w:val="24"/>
          <w:szCs w:val="24"/>
          <w:lang w:eastAsia="ru-RU"/>
        </w:rPr>
      </w:pPr>
      <w:r w:rsidRPr="00D423A7">
        <w:rPr>
          <w:rFonts w:eastAsia="Times New Roman" w:cs="Times New Roman"/>
          <w:sz w:val="24"/>
          <w:szCs w:val="24"/>
          <w:lang w:eastAsia="ru-RU"/>
        </w:rPr>
        <w:t xml:space="preserve">Заказчик рассматривает акт выполненных работ </w:t>
      </w:r>
      <w:r w:rsidRPr="00D423A7">
        <w:rPr>
          <w:rFonts w:eastAsia="Times New Roman" w:cs="Times New Roman"/>
          <w:color w:val="000000"/>
          <w:spacing w:val="-1"/>
          <w:sz w:val="24"/>
          <w:szCs w:val="24"/>
          <w:lang w:eastAsia="ru-RU"/>
        </w:rPr>
        <w:t>в течение 5 (пяти) дней с момента</w:t>
      </w:r>
      <w:r w:rsidRPr="00D423A7">
        <w:rPr>
          <w:rFonts w:eastAsia="Times New Roman" w:cs="Times New Roman"/>
          <w:sz w:val="24"/>
          <w:szCs w:val="24"/>
          <w:lang w:eastAsia="ru-RU"/>
        </w:rPr>
        <w:t xml:space="preserve">  его направления Подрядчиком в адрес Заказчика.</w:t>
      </w:r>
    </w:p>
    <w:p w:rsidR="00240FB6" w:rsidRPr="00D423A7" w:rsidRDefault="00240FB6" w:rsidP="00240FB6">
      <w:pPr>
        <w:pStyle w:val="af0"/>
        <w:numPr>
          <w:ilvl w:val="1"/>
          <w:numId w:val="18"/>
        </w:numPr>
        <w:spacing w:after="0" w:line="360" w:lineRule="auto"/>
        <w:ind w:left="0" w:firstLine="0"/>
        <w:jc w:val="both"/>
        <w:rPr>
          <w:rFonts w:eastAsia="Times New Roman" w:cs="Times New Roman"/>
          <w:sz w:val="24"/>
          <w:szCs w:val="24"/>
          <w:lang w:eastAsia="ru-RU"/>
        </w:rPr>
      </w:pPr>
      <w:r w:rsidRPr="00D423A7">
        <w:rPr>
          <w:rFonts w:eastAsia="Times New Roman" w:cs="Times New Roman"/>
          <w:sz w:val="24"/>
          <w:szCs w:val="24"/>
          <w:lang w:eastAsia="ru-RU"/>
        </w:rPr>
        <w:t xml:space="preserve">Подписанный сторонами акт  выполненных работ является подтверждением того, что работы выполнены надлежащим образом и приняты Заказчиком.  </w:t>
      </w:r>
    </w:p>
    <w:p w:rsidR="00240FB6" w:rsidRPr="00D423A7" w:rsidRDefault="00240FB6" w:rsidP="00240FB6">
      <w:pPr>
        <w:pStyle w:val="af0"/>
        <w:numPr>
          <w:ilvl w:val="1"/>
          <w:numId w:val="18"/>
        </w:numPr>
        <w:spacing w:after="0" w:line="360" w:lineRule="auto"/>
        <w:ind w:left="0" w:firstLine="0"/>
        <w:jc w:val="both"/>
        <w:rPr>
          <w:rFonts w:eastAsia="Times New Roman" w:cs="Times New Roman"/>
          <w:sz w:val="24"/>
          <w:szCs w:val="24"/>
          <w:lang w:eastAsia="ru-RU"/>
        </w:rPr>
      </w:pPr>
      <w:r w:rsidRPr="00D423A7">
        <w:rPr>
          <w:rFonts w:eastAsia="Times New Roman" w:cs="Times New Roman"/>
          <w:sz w:val="24"/>
          <w:szCs w:val="24"/>
          <w:lang w:eastAsia="ru-RU"/>
        </w:rPr>
        <w:t xml:space="preserve">В случае направления Заказчиком мотивированного отказа от принятия выполненных работ, Подрядчик направляет в адрес Заказчика предложение об устранении выявленных недостатков с указанием сроков их устранения. Сроки устранения выявленных недостатков должны быть согласованы с Заказчиком. </w:t>
      </w:r>
    </w:p>
    <w:p w:rsidR="00240FB6" w:rsidRPr="00D423A7" w:rsidRDefault="00240FB6" w:rsidP="00240FB6">
      <w:pPr>
        <w:pStyle w:val="af0"/>
        <w:numPr>
          <w:ilvl w:val="1"/>
          <w:numId w:val="18"/>
        </w:numPr>
        <w:autoSpaceDE w:val="0"/>
        <w:autoSpaceDN w:val="0"/>
        <w:adjustRightInd w:val="0"/>
        <w:spacing w:after="0" w:line="360" w:lineRule="auto"/>
        <w:ind w:left="0" w:firstLine="0"/>
        <w:jc w:val="both"/>
        <w:outlineLvl w:val="3"/>
        <w:rPr>
          <w:rFonts w:eastAsia="Times New Roman" w:cs="Times New Roman"/>
          <w:sz w:val="24"/>
          <w:szCs w:val="24"/>
          <w:lang w:eastAsia="ru-RU"/>
        </w:rPr>
      </w:pPr>
      <w:r w:rsidRPr="00D423A7">
        <w:rPr>
          <w:rFonts w:eastAsia="Times New Roman" w:cs="Times New Roman"/>
          <w:sz w:val="24"/>
          <w:szCs w:val="24"/>
          <w:lang w:eastAsia="ru-RU"/>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w:t>
      </w:r>
      <w:r>
        <w:rPr>
          <w:rFonts w:eastAsia="Times New Roman" w:cs="Times New Roman"/>
          <w:sz w:val="24"/>
          <w:szCs w:val="24"/>
          <w:lang w:eastAsia="ru-RU"/>
        </w:rPr>
        <w:t>П</w:t>
      </w:r>
      <w:r w:rsidRPr="00D423A7">
        <w:rPr>
          <w:rFonts w:eastAsia="Times New Roman" w:cs="Times New Roman"/>
          <w:sz w:val="24"/>
          <w:szCs w:val="24"/>
          <w:lang w:eastAsia="ru-RU"/>
        </w:rPr>
        <w:t>одрядчиком контракта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между сторонами, обе стороны поровну.</w:t>
      </w:r>
    </w:p>
    <w:p w:rsidR="00240FB6" w:rsidRPr="007666BA" w:rsidRDefault="00240FB6" w:rsidP="00240FB6">
      <w:pPr>
        <w:autoSpaceDE w:val="0"/>
        <w:autoSpaceDN w:val="0"/>
        <w:adjustRightInd w:val="0"/>
        <w:spacing w:line="360" w:lineRule="auto"/>
        <w:jc w:val="both"/>
        <w:rPr>
          <w:b/>
          <w:color w:val="000080"/>
          <w:sz w:val="24"/>
          <w:szCs w:val="24"/>
        </w:rPr>
      </w:pPr>
      <w:r>
        <w:rPr>
          <w:sz w:val="24"/>
          <w:szCs w:val="24"/>
        </w:rPr>
        <w:lastRenderedPageBreak/>
        <w:t xml:space="preserve">5.5. </w:t>
      </w:r>
      <w:r w:rsidRPr="007666BA">
        <w:rPr>
          <w:sz w:val="24"/>
          <w:szCs w:val="24"/>
        </w:rPr>
        <w:t xml:space="preserve">Подрядчик дает гарантию качества на выполненные работы в течение </w:t>
      </w:r>
      <w:r>
        <w:rPr>
          <w:sz w:val="24"/>
          <w:szCs w:val="24"/>
        </w:rPr>
        <w:t>24</w:t>
      </w:r>
      <w:r w:rsidRPr="007666BA">
        <w:rPr>
          <w:sz w:val="24"/>
          <w:szCs w:val="24"/>
        </w:rPr>
        <w:t xml:space="preserve"> (</w:t>
      </w:r>
      <w:r>
        <w:rPr>
          <w:sz w:val="24"/>
          <w:szCs w:val="24"/>
        </w:rPr>
        <w:t>двадцать четыре</w:t>
      </w:r>
      <w:r w:rsidRPr="007666BA">
        <w:rPr>
          <w:sz w:val="24"/>
          <w:szCs w:val="24"/>
        </w:rPr>
        <w:t>)  месяц</w:t>
      </w:r>
      <w:r>
        <w:rPr>
          <w:sz w:val="24"/>
          <w:szCs w:val="24"/>
        </w:rPr>
        <w:t>а</w:t>
      </w:r>
      <w:r w:rsidRPr="007666BA">
        <w:rPr>
          <w:sz w:val="24"/>
          <w:szCs w:val="24"/>
        </w:rPr>
        <w:t xml:space="preserve"> с момента подписания акта выполненных работ обеими сторонами, </w:t>
      </w:r>
      <w:proofErr w:type="gramStart"/>
      <w:r w:rsidRPr="007666BA">
        <w:rPr>
          <w:sz w:val="24"/>
          <w:szCs w:val="24"/>
        </w:rPr>
        <w:t>которая</w:t>
      </w:r>
      <w:proofErr w:type="gramEnd"/>
      <w:r w:rsidRPr="007666BA">
        <w:rPr>
          <w:sz w:val="24"/>
          <w:szCs w:val="24"/>
        </w:rPr>
        <w:t xml:space="preserve"> распространяется на все составляющие результата выполненной работы. </w:t>
      </w:r>
    </w:p>
    <w:p w:rsidR="00240FB6" w:rsidRPr="000A56F0" w:rsidRDefault="00240FB6" w:rsidP="00240FB6">
      <w:pPr>
        <w:widowControl w:val="0"/>
        <w:spacing w:line="360" w:lineRule="auto"/>
        <w:jc w:val="center"/>
        <w:rPr>
          <w:b/>
          <w:bCs/>
          <w:sz w:val="24"/>
          <w:szCs w:val="24"/>
        </w:rPr>
      </w:pPr>
    </w:p>
    <w:p w:rsidR="00240FB6" w:rsidRPr="00D423A7" w:rsidRDefault="00240FB6" w:rsidP="00240FB6">
      <w:pPr>
        <w:autoSpaceDE w:val="0"/>
        <w:autoSpaceDN w:val="0"/>
        <w:adjustRightInd w:val="0"/>
        <w:spacing w:line="360" w:lineRule="auto"/>
        <w:jc w:val="center"/>
        <w:rPr>
          <w:b/>
          <w:sz w:val="24"/>
          <w:szCs w:val="24"/>
        </w:rPr>
      </w:pPr>
      <w:r w:rsidRPr="00D423A7">
        <w:rPr>
          <w:b/>
          <w:sz w:val="24"/>
          <w:szCs w:val="24"/>
        </w:rPr>
        <w:t xml:space="preserve">6. Ответственность Сторон </w:t>
      </w:r>
    </w:p>
    <w:p w:rsidR="00240FB6" w:rsidRPr="00D423A7" w:rsidRDefault="00240FB6" w:rsidP="00240FB6">
      <w:pPr>
        <w:spacing w:line="360" w:lineRule="auto"/>
        <w:ind w:firstLine="567"/>
        <w:jc w:val="both"/>
        <w:rPr>
          <w:sz w:val="24"/>
          <w:szCs w:val="24"/>
          <w:highlight w:val="lightGray"/>
        </w:rPr>
      </w:pPr>
      <w:r w:rsidRPr="00D423A7">
        <w:rPr>
          <w:sz w:val="24"/>
          <w:szCs w:val="24"/>
        </w:rPr>
        <w:t>6.1. За невыполнение или ненадлежащее выполнение принятых на себя обязатель</w:t>
      </w:r>
      <w:proofErr w:type="gramStart"/>
      <w:r w:rsidRPr="00D423A7">
        <w:rPr>
          <w:sz w:val="24"/>
          <w:szCs w:val="24"/>
        </w:rPr>
        <w:t>ств ст</w:t>
      </w:r>
      <w:proofErr w:type="gramEnd"/>
      <w:r w:rsidRPr="00D423A7">
        <w:rPr>
          <w:sz w:val="24"/>
          <w:szCs w:val="24"/>
        </w:rPr>
        <w:t>ороны несут ответственность в соответствии с действующим законодательством Российской Федерации и настоящим контрактом.</w:t>
      </w:r>
    </w:p>
    <w:p w:rsidR="00240FB6" w:rsidRPr="00D423A7" w:rsidRDefault="00240FB6" w:rsidP="00240FB6">
      <w:pPr>
        <w:spacing w:line="360" w:lineRule="auto"/>
        <w:ind w:firstLine="567"/>
        <w:jc w:val="both"/>
        <w:rPr>
          <w:sz w:val="24"/>
          <w:szCs w:val="24"/>
        </w:rPr>
      </w:pPr>
      <w:r w:rsidRPr="00D423A7">
        <w:rPr>
          <w:sz w:val="24"/>
          <w:szCs w:val="24"/>
        </w:rPr>
        <w:t>6.2. Подрядчик несет ответственность за действия</w:t>
      </w:r>
      <w:r w:rsidRPr="00D423A7">
        <w:rPr>
          <w:sz w:val="24"/>
        </w:rPr>
        <w:t xml:space="preserve"> субподрядных организаций, в случае привлечения, при выполнении работ</w:t>
      </w:r>
      <w:r w:rsidRPr="00D423A7">
        <w:rPr>
          <w:sz w:val="24"/>
          <w:szCs w:val="24"/>
        </w:rPr>
        <w:t>.</w:t>
      </w:r>
    </w:p>
    <w:p w:rsidR="00240FB6" w:rsidRPr="00D423A7" w:rsidRDefault="00240FB6" w:rsidP="00240FB6">
      <w:pPr>
        <w:spacing w:line="360" w:lineRule="auto"/>
        <w:ind w:firstLine="567"/>
        <w:jc w:val="both"/>
        <w:rPr>
          <w:sz w:val="24"/>
          <w:szCs w:val="24"/>
        </w:rPr>
      </w:pPr>
      <w:r w:rsidRPr="00D423A7">
        <w:rPr>
          <w:sz w:val="24"/>
          <w:szCs w:val="24"/>
        </w:rPr>
        <w:t xml:space="preserve">6.3. Подрядчик несет ответственность и обязанность возмещения ущерба, причиненного, в том числе третьим лицам, в результате некачественного производства работ по настоящему контракту, в том числе, если недостатки возникли или выявлены после завершения производства работ, иных нарушений условий настоящего контракта, требований  действующего законодательства и технической документации (СНиП, ГОСТ,  рекомендации). </w:t>
      </w:r>
    </w:p>
    <w:p w:rsidR="00240FB6" w:rsidRPr="00D423A7" w:rsidRDefault="00240FB6" w:rsidP="00240FB6">
      <w:pPr>
        <w:spacing w:line="360" w:lineRule="auto"/>
        <w:ind w:firstLine="567"/>
        <w:jc w:val="both"/>
        <w:rPr>
          <w:sz w:val="24"/>
          <w:szCs w:val="24"/>
        </w:rPr>
      </w:pPr>
      <w:r w:rsidRPr="00D423A7">
        <w:rPr>
          <w:sz w:val="24"/>
          <w:szCs w:val="24"/>
        </w:rPr>
        <w:t xml:space="preserve">6.4. В случае несоблюдения Подрядчиком требований по качеству работ, не выполнения отдельных технологических операций (видов работ), подлежащих выполнению в соответствии с условиями настоящего контракта и технологией, стоимость указанных работ снижается Заказчиком в соответствии с условиями, установленными настоящим контрактом. </w:t>
      </w:r>
    </w:p>
    <w:p w:rsidR="00240FB6" w:rsidRPr="00D423A7" w:rsidRDefault="00240FB6" w:rsidP="00240FB6">
      <w:pPr>
        <w:spacing w:line="360" w:lineRule="auto"/>
        <w:ind w:firstLine="567"/>
        <w:jc w:val="both"/>
        <w:rPr>
          <w:sz w:val="24"/>
          <w:szCs w:val="24"/>
        </w:rPr>
      </w:pPr>
      <w:r w:rsidRPr="00D423A7">
        <w:rPr>
          <w:sz w:val="24"/>
          <w:szCs w:val="24"/>
        </w:rPr>
        <w:t xml:space="preserve">6.5. При возникновении неблагоприятных последствий в связи с выполнением Подрядчиком работ, Подрядчик обязан за собственный счет компенсировать все возникшие в связи с этим издержки и затраты, выплатить компенсации и возместить убытки.   </w:t>
      </w:r>
    </w:p>
    <w:p w:rsidR="00240FB6" w:rsidRPr="00D423A7" w:rsidRDefault="00240FB6" w:rsidP="00240FB6">
      <w:pPr>
        <w:spacing w:line="360" w:lineRule="auto"/>
        <w:ind w:firstLine="567"/>
        <w:jc w:val="both"/>
        <w:rPr>
          <w:sz w:val="24"/>
          <w:szCs w:val="24"/>
        </w:rPr>
      </w:pPr>
      <w:r w:rsidRPr="00D423A7">
        <w:rPr>
          <w:sz w:val="24"/>
          <w:szCs w:val="24"/>
        </w:rPr>
        <w:t xml:space="preserve">6.6. </w:t>
      </w:r>
      <w:r w:rsidRPr="00D423A7">
        <w:rPr>
          <w:color w:val="000000"/>
          <w:spacing w:val="-8"/>
          <w:sz w:val="24"/>
          <w:szCs w:val="24"/>
        </w:rPr>
        <w:t xml:space="preserve">За несвоевременную оплату выполненных по настоящему контракту работ Подрядчик вправе потребовать уплаты неустойки. </w:t>
      </w:r>
      <w:r w:rsidRPr="00D423A7">
        <w:rPr>
          <w:sz w:val="24"/>
          <w:szCs w:val="24"/>
        </w:rPr>
        <w:t xml:space="preserve">Неустойка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      </w:t>
      </w:r>
    </w:p>
    <w:p w:rsidR="00240FB6" w:rsidRPr="00D423A7" w:rsidRDefault="00240FB6" w:rsidP="00240FB6">
      <w:pPr>
        <w:tabs>
          <w:tab w:val="left" w:pos="1080"/>
        </w:tabs>
        <w:spacing w:line="360" w:lineRule="auto"/>
        <w:ind w:firstLine="567"/>
        <w:jc w:val="both"/>
        <w:rPr>
          <w:sz w:val="24"/>
          <w:szCs w:val="24"/>
        </w:rPr>
      </w:pPr>
      <w:r w:rsidRPr="00D423A7">
        <w:rPr>
          <w:sz w:val="24"/>
          <w:szCs w:val="24"/>
        </w:rPr>
        <w:t xml:space="preserve">6.7. За нарушение Подрядчиком срока выполнения работ Заказчик </w:t>
      </w:r>
      <w:r>
        <w:rPr>
          <w:sz w:val="24"/>
          <w:szCs w:val="24"/>
        </w:rPr>
        <w:t xml:space="preserve">имеет право взыскать </w:t>
      </w:r>
      <w:r w:rsidRPr="00D423A7">
        <w:rPr>
          <w:sz w:val="24"/>
          <w:szCs w:val="24"/>
        </w:rPr>
        <w:t>неустойку в размере 5 (пяти) %  от общей стоимости работ по контракту за каждый день просрочки.</w:t>
      </w:r>
    </w:p>
    <w:p w:rsidR="00240FB6" w:rsidRPr="00D423A7" w:rsidRDefault="00240FB6" w:rsidP="00240FB6">
      <w:pPr>
        <w:tabs>
          <w:tab w:val="left" w:pos="1080"/>
        </w:tabs>
        <w:spacing w:line="360" w:lineRule="auto"/>
        <w:ind w:firstLine="567"/>
        <w:jc w:val="both"/>
        <w:rPr>
          <w:sz w:val="24"/>
          <w:szCs w:val="24"/>
        </w:rPr>
      </w:pPr>
      <w:r w:rsidRPr="00D423A7">
        <w:rPr>
          <w:sz w:val="24"/>
          <w:szCs w:val="24"/>
        </w:rPr>
        <w:lastRenderedPageBreak/>
        <w:t xml:space="preserve">6.8. </w:t>
      </w:r>
      <w:r w:rsidRPr="00D423A7">
        <w:rPr>
          <w:spacing w:val="-2"/>
          <w:sz w:val="24"/>
          <w:szCs w:val="24"/>
        </w:rPr>
        <w:t>Основанием для удержания неустойки будет являться акт приемки выполненных работ и акт контрольной проверки с указанием выявленных недостатков и расчетом размера неустойки. В случае отказа Подрядчика от подписания акта контрольной проверки и непредставления мотивированного отказа от подписания в течение 3-х дней, подписанный Заказчиком в одностороннем порядке акт считается надлежащим образом оформленным.</w:t>
      </w:r>
      <w:r w:rsidRPr="00D423A7">
        <w:rPr>
          <w:sz w:val="24"/>
          <w:szCs w:val="24"/>
        </w:rPr>
        <w:tab/>
      </w:r>
    </w:p>
    <w:p w:rsidR="00240FB6" w:rsidRPr="00D423A7" w:rsidRDefault="00240FB6" w:rsidP="00240FB6">
      <w:pPr>
        <w:tabs>
          <w:tab w:val="left" w:pos="1080"/>
        </w:tabs>
        <w:spacing w:line="360" w:lineRule="auto"/>
        <w:ind w:firstLine="567"/>
        <w:jc w:val="both"/>
        <w:rPr>
          <w:sz w:val="24"/>
          <w:szCs w:val="24"/>
        </w:rPr>
      </w:pPr>
    </w:p>
    <w:p w:rsidR="00240FB6" w:rsidRPr="00D423A7" w:rsidRDefault="00240FB6" w:rsidP="00240FB6">
      <w:pPr>
        <w:numPr>
          <w:ilvl w:val="0"/>
          <w:numId w:val="14"/>
        </w:numPr>
        <w:shd w:val="clear" w:color="auto" w:fill="FFFFFF"/>
        <w:spacing w:line="360" w:lineRule="auto"/>
        <w:jc w:val="center"/>
        <w:rPr>
          <w:b/>
          <w:color w:val="000000"/>
          <w:spacing w:val="10"/>
          <w:sz w:val="24"/>
          <w:szCs w:val="24"/>
        </w:rPr>
      </w:pPr>
      <w:r w:rsidRPr="00D423A7">
        <w:rPr>
          <w:b/>
          <w:color w:val="000000"/>
          <w:spacing w:val="10"/>
          <w:sz w:val="24"/>
          <w:szCs w:val="24"/>
        </w:rPr>
        <w:t xml:space="preserve"> Прочие условия</w:t>
      </w:r>
    </w:p>
    <w:p w:rsidR="00240FB6" w:rsidRPr="00D423A7" w:rsidRDefault="00240FB6" w:rsidP="00240FB6">
      <w:pPr>
        <w:shd w:val="clear" w:color="auto" w:fill="FFFFFF"/>
        <w:spacing w:line="360" w:lineRule="auto"/>
        <w:ind w:left="19" w:firstLine="548"/>
        <w:jc w:val="both"/>
        <w:rPr>
          <w:sz w:val="24"/>
          <w:szCs w:val="24"/>
        </w:rPr>
      </w:pPr>
      <w:r w:rsidRPr="00D423A7">
        <w:rPr>
          <w:color w:val="000000"/>
          <w:spacing w:val="10"/>
          <w:sz w:val="24"/>
          <w:szCs w:val="24"/>
        </w:rPr>
        <w:t>7.</w:t>
      </w:r>
      <w:r w:rsidRPr="00D423A7">
        <w:rPr>
          <w:sz w:val="24"/>
          <w:szCs w:val="24"/>
        </w:rPr>
        <w:t>1. При возникновении споров и разногласий стороны принимают необходимые меры к урегулированию их путем переговоров. При невозможности разрешения споров путем переговоров стороны передают их на рассмотрение в Арбитражный суд Пермского края.</w:t>
      </w:r>
    </w:p>
    <w:p w:rsidR="00240FB6" w:rsidRPr="00D423A7" w:rsidRDefault="00240FB6" w:rsidP="00240FB6">
      <w:pPr>
        <w:shd w:val="clear" w:color="auto" w:fill="FFFFFF"/>
        <w:tabs>
          <w:tab w:val="left" w:pos="398"/>
        </w:tabs>
        <w:spacing w:line="360" w:lineRule="auto"/>
        <w:ind w:firstLine="548"/>
        <w:jc w:val="both"/>
        <w:rPr>
          <w:color w:val="000000"/>
          <w:spacing w:val="-2"/>
          <w:sz w:val="24"/>
          <w:szCs w:val="24"/>
        </w:rPr>
      </w:pPr>
      <w:r w:rsidRPr="00D423A7">
        <w:rPr>
          <w:color w:val="000000"/>
          <w:spacing w:val="10"/>
          <w:sz w:val="24"/>
          <w:szCs w:val="24"/>
        </w:rPr>
        <w:t>7.2.</w:t>
      </w:r>
      <w:r w:rsidRPr="00D423A7">
        <w:rPr>
          <w:sz w:val="24"/>
          <w:szCs w:val="24"/>
        </w:rPr>
        <w:t xml:space="preserve"> Настоящий к</w:t>
      </w:r>
      <w:r w:rsidRPr="00D423A7">
        <w:rPr>
          <w:color w:val="000000"/>
          <w:spacing w:val="5"/>
          <w:sz w:val="24"/>
          <w:szCs w:val="24"/>
        </w:rPr>
        <w:t xml:space="preserve">онтракт составлен в </w:t>
      </w:r>
      <w:r w:rsidRPr="00D423A7">
        <w:rPr>
          <w:spacing w:val="5"/>
          <w:sz w:val="24"/>
          <w:szCs w:val="24"/>
        </w:rPr>
        <w:t>2-х</w:t>
      </w:r>
      <w:r w:rsidRPr="00D423A7">
        <w:rPr>
          <w:color w:val="000000"/>
          <w:spacing w:val="5"/>
          <w:sz w:val="24"/>
          <w:szCs w:val="24"/>
        </w:rPr>
        <w:t xml:space="preserve"> экземплярах, имеющих одинаковую юридическую силу.</w:t>
      </w:r>
    </w:p>
    <w:p w:rsidR="00240FB6" w:rsidRPr="00D423A7" w:rsidRDefault="00240FB6" w:rsidP="00240FB6">
      <w:pPr>
        <w:spacing w:line="360" w:lineRule="auto"/>
        <w:ind w:firstLine="567"/>
        <w:jc w:val="center"/>
        <w:rPr>
          <w:sz w:val="24"/>
          <w:szCs w:val="24"/>
        </w:rPr>
      </w:pPr>
    </w:p>
    <w:p w:rsidR="00240FB6" w:rsidRPr="00D423A7" w:rsidRDefault="00240FB6" w:rsidP="00240FB6">
      <w:pPr>
        <w:spacing w:line="360" w:lineRule="auto"/>
        <w:ind w:firstLine="567"/>
        <w:jc w:val="center"/>
        <w:rPr>
          <w:b/>
          <w:sz w:val="24"/>
          <w:szCs w:val="24"/>
        </w:rPr>
      </w:pPr>
      <w:r w:rsidRPr="00D423A7">
        <w:rPr>
          <w:b/>
          <w:sz w:val="24"/>
          <w:szCs w:val="24"/>
        </w:rPr>
        <w:t>8. Приложения к муниципальному контракту</w:t>
      </w:r>
    </w:p>
    <w:p w:rsidR="00240FB6" w:rsidRPr="00D423A7" w:rsidRDefault="00240FB6" w:rsidP="00240FB6">
      <w:pPr>
        <w:spacing w:line="360" w:lineRule="auto"/>
        <w:ind w:firstLine="567"/>
        <w:jc w:val="both"/>
        <w:rPr>
          <w:sz w:val="24"/>
          <w:szCs w:val="24"/>
        </w:rPr>
      </w:pPr>
      <w:r w:rsidRPr="00D423A7">
        <w:rPr>
          <w:sz w:val="24"/>
          <w:szCs w:val="24"/>
        </w:rPr>
        <w:t xml:space="preserve">8.1. Техническое задание – приложение № 1. </w:t>
      </w:r>
    </w:p>
    <w:p w:rsidR="00240FB6" w:rsidRDefault="00240FB6" w:rsidP="00240FB6">
      <w:pPr>
        <w:autoSpaceDE w:val="0"/>
        <w:autoSpaceDN w:val="0"/>
        <w:adjustRightInd w:val="0"/>
        <w:spacing w:line="360" w:lineRule="auto"/>
        <w:ind w:firstLine="567"/>
        <w:jc w:val="both"/>
        <w:rPr>
          <w:color w:val="000000"/>
          <w:sz w:val="24"/>
          <w:szCs w:val="24"/>
        </w:rPr>
      </w:pPr>
      <w:r w:rsidRPr="00D423A7">
        <w:rPr>
          <w:color w:val="000000"/>
          <w:sz w:val="24"/>
          <w:szCs w:val="24"/>
        </w:rPr>
        <w:t xml:space="preserve">8.2. Локальный сметный расчет – приложение № 2. </w:t>
      </w:r>
    </w:p>
    <w:p w:rsidR="00240FB6" w:rsidRDefault="00240FB6" w:rsidP="00240FB6">
      <w:pPr>
        <w:autoSpaceDE w:val="0"/>
        <w:autoSpaceDN w:val="0"/>
        <w:adjustRightInd w:val="0"/>
        <w:spacing w:line="360" w:lineRule="auto"/>
        <w:ind w:firstLine="567"/>
        <w:jc w:val="both"/>
        <w:rPr>
          <w:color w:val="000000"/>
          <w:sz w:val="24"/>
          <w:szCs w:val="24"/>
        </w:rPr>
      </w:pPr>
    </w:p>
    <w:p w:rsidR="00240FB6" w:rsidRPr="00D423A7" w:rsidRDefault="00240FB6" w:rsidP="00240FB6">
      <w:pPr>
        <w:numPr>
          <w:ilvl w:val="0"/>
          <w:numId w:val="15"/>
        </w:numPr>
        <w:autoSpaceDE w:val="0"/>
        <w:autoSpaceDN w:val="0"/>
        <w:adjustRightInd w:val="0"/>
        <w:spacing w:line="360" w:lineRule="auto"/>
        <w:jc w:val="center"/>
        <w:rPr>
          <w:b/>
          <w:sz w:val="24"/>
          <w:szCs w:val="24"/>
        </w:rPr>
      </w:pPr>
      <w:r w:rsidRPr="00D423A7">
        <w:rPr>
          <w:b/>
          <w:sz w:val="24"/>
          <w:szCs w:val="24"/>
        </w:rPr>
        <w:t>Реквизиты и подписи сторон</w:t>
      </w:r>
    </w:p>
    <w:p w:rsidR="00240FB6" w:rsidRPr="00D423A7" w:rsidRDefault="00240FB6" w:rsidP="00240FB6">
      <w:pPr>
        <w:spacing w:line="360" w:lineRule="auto"/>
        <w:jc w:val="both"/>
        <w:rPr>
          <w:sz w:val="24"/>
          <w:szCs w:val="24"/>
        </w:rPr>
      </w:pPr>
      <w:r w:rsidRPr="00D423A7">
        <w:rPr>
          <w:sz w:val="24"/>
          <w:szCs w:val="24"/>
        </w:rPr>
        <w:t xml:space="preserve">Заказчик:                                                                </w:t>
      </w:r>
      <w:r>
        <w:rPr>
          <w:sz w:val="24"/>
          <w:szCs w:val="24"/>
        </w:rPr>
        <w:t xml:space="preserve">    </w:t>
      </w:r>
      <w:r w:rsidRPr="00D423A7">
        <w:rPr>
          <w:sz w:val="24"/>
          <w:szCs w:val="24"/>
        </w:rPr>
        <w:t xml:space="preserve">Подрядчик:         </w:t>
      </w:r>
    </w:p>
    <w:tbl>
      <w:tblPr>
        <w:tblW w:w="14819" w:type="dxa"/>
        <w:tblLayout w:type="fixed"/>
        <w:tblLook w:val="0000" w:firstRow="0" w:lastRow="0" w:firstColumn="0" w:lastColumn="0" w:noHBand="0" w:noVBand="0"/>
      </w:tblPr>
      <w:tblGrid>
        <w:gridCol w:w="4930"/>
        <w:gridCol w:w="4930"/>
        <w:gridCol w:w="4959"/>
      </w:tblGrid>
      <w:tr w:rsidR="00240FB6" w:rsidRPr="00D423A7" w:rsidTr="00D63C1B">
        <w:trPr>
          <w:trHeight w:val="1479"/>
        </w:trPr>
        <w:tc>
          <w:tcPr>
            <w:tcW w:w="4930" w:type="dxa"/>
          </w:tcPr>
          <w:p w:rsidR="00240FB6" w:rsidRPr="00D423A7" w:rsidRDefault="00240FB6" w:rsidP="00D63C1B">
            <w:pPr>
              <w:spacing w:line="360" w:lineRule="auto"/>
              <w:jc w:val="both"/>
            </w:pPr>
            <w:r w:rsidRPr="00D423A7">
              <w:t xml:space="preserve">Муниципальное казенное учреждение «Управление по эксплуатации административных зданий города Перми»                                           </w:t>
            </w:r>
          </w:p>
          <w:p w:rsidR="00240FB6" w:rsidRPr="00D423A7" w:rsidRDefault="00240FB6" w:rsidP="00D63C1B">
            <w:pPr>
              <w:spacing w:line="360" w:lineRule="auto"/>
              <w:jc w:val="both"/>
            </w:pPr>
            <w:r w:rsidRPr="00D423A7">
              <w:t>Адрес: ул. Ленина, 27, г. Пермь, 614000</w:t>
            </w:r>
          </w:p>
          <w:p w:rsidR="00240FB6" w:rsidRPr="00D423A7" w:rsidRDefault="00240FB6" w:rsidP="00D63C1B">
            <w:pPr>
              <w:tabs>
                <w:tab w:val="left" w:pos="5040"/>
              </w:tabs>
              <w:spacing w:line="360" w:lineRule="auto"/>
              <w:jc w:val="both"/>
            </w:pPr>
            <w:r w:rsidRPr="00D423A7">
              <w:t>ИНН  5902293837</w:t>
            </w:r>
          </w:p>
          <w:p w:rsidR="00240FB6" w:rsidRPr="00D423A7" w:rsidRDefault="00240FB6" w:rsidP="00D63C1B">
            <w:pPr>
              <w:spacing w:line="360" w:lineRule="auto"/>
              <w:jc w:val="both"/>
            </w:pPr>
            <w:r w:rsidRPr="00D423A7">
              <w:t>КПП  590201001</w:t>
            </w:r>
          </w:p>
          <w:p w:rsidR="00240FB6" w:rsidRPr="008D392B" w:rsidRDefault="00240FB6" w:rsidP="00D63C1B">
            <w:pPr>
              <w:spacing w:line="360" w:lineRule="auto"/>
              <w:jc w:val="both"/>
              <w:rPr>
                <w:sz w:val="24"/>
                <w:szCs w:val="24"/>
              </w:rPr>
            </w:pPr>
            <w:r w:rsidRPr="008D392B">
              <w:rPr>
                <w:sz w:val="24"/>
                <w:szCs w:val="24"/>
              </w:rPr>
              <w:t xml:space="preserve">УФК по Пермскому краю (ДФ </w:t>
            </w:r>
            <w:proofErr w:type="spellStart"/>
            <w:r w:rsidRPr="008D392B">
              <w:rPr>
                <w:sz w:val="24"/>
                <w:szCs w:val="24"/>
              </w:rPr>
              <w:t>г</w:t>
            </w:r>
            <w:proofErr w:type="gramStart"/>
            <w:r w:rsidRPr="008D392B">
              <w:rPr>
                <w:sz w:val="24"/>
                <w:szCs w:val="24"/>
              </w:rPr>
              <w:t>.П</w:t>
            </w:r>
            <w:proofErr w:type="gramEnd"/>
            <w:r w:rsidRPr="008D392B">
              <w:rPr>
                <w:sz w:val="24"/>
                <w:szCs w:val="24"/>
              </w:rPr>
              <w:t>ерми</w:t>
            </w:r>
            <w:proofErr w:type="spellEnd"/>
            <w:r w:rsidRPr="008D392B">
              <w:rPr>
                <w:sz w:val="24"/>
                <w:szCs w:val="24"/>
              </w:rPr>
              <w:t>, МКУ УЭАЗ, лицевой счет 02975018912)</w:t>
            </w:r>
          </w:p>
          <w:p w:rsidR="00240FB6" w:rsidRPr="00D423A7" w:rsidRDefault="00240FB6" w:rsidP="00D63C1B">
            <w:pPr>
              <w:tabs>
                <w:tab w:val="left" w:pos="5040"/>
              </w:tabs>
              <w:spacing w:line="360" w:lineRule="auto"/>
              <w:jc w:val="both"/>
            </w:pPr>
            <w:proofErr w:type="gramStart"/>
            <w:r w:rsidRPr="00D423A7">
              <w:t>Р</w:t>
            </w:r>
            <w:proofErr w:type="gramEnd"/>
            <w:r w:rsidRPr="00D423A7">
              <w:t>/с  40204810300000000006</w:t>
            </w:r>
          </w:p>
          <w:p w:rsidR="00240FB6" w:rsidRPr="00D423A7" w:rsidRDefault="00240FB6" w:rsidP="00D63C1B">
            <w:pPr>
              <w:spacing w:line="360" w:lineRule="auto"/>
              <w:jc w:val="both"/>
            </w:pPr>
            <w:r w:rsidRPr="00D423A7">
              <w:t xml:space="preserve">ГРКЦ ГУ Банка России по </w:t>
            </w:r>
            <w:proofErr w:type="gramStart"/>
            <w:r w:rsidRPr="00D423A7">
              <w:t>Пермскому</w:t>
            </w:r>
            <w:proofErr w:type="gramEnd"/>
          </w:p>
          <w:p w:rsidR="00240FB6" w:rsidRPr="00D423A7" w:rsidRDefault="00240FB6" w:rsidP="00D63C1B">
            <w:pPr>
              <w:spacing w:line="360" w:lineRule="auto"/>
              <w:jc w:val="both"/>
            </w:pPr>
            <w:r w:rsidRPr="00D423A7">
              <w:t>краю г. Перми</w:t>
            </w:r>
          </w:p>
          <w:p w:rsidR="00240FB6" w:rsidRPr="00D423A7" w:rsidRDefault="00240FB6" w:rsidP="00D63C1B">
            <w:pPr>
              <w:tabs>
                <w:tab w:val="left" w:pos="5040"/>
              </w:tabs>
              <w:spacing w:line="360" w:lineRule="auto"/>
              <w:jc w:val="both"/>
            </w:pPr>
            <w:r w:rsidRPr="00D423A7">
              <w:t>БИК 045773001</w:t>
            </w:r>
          </w:p>
        </w:tc>
        <w:tc>
          <w:tcPr>
            <w:tcW w:w="4930" w:type="dxa"/>
          </w:tcPr>
          <w:p w:rsidR="00240FB6" w:rsidRPr="00D423A7" w:rsidRDefault="00240FB6" w:rsidP="00D63C1B">
            <w:pPr>
              <w:tabs>
                <w:tab w:val="left" w:pos="5040"/>
              </w:tabs>
              <w:spacing w:line="360" w:lineRule="auto"/>
              <w:jc w:val="both"/>
              <w:rPr>
                <w:sz w:val="24"/>
                <w:szCs w:val="24"/>
              </w:rPr>
            </w:pPr>
          </w:p>
        </w:tc>
        <w:tc>
          <w:tcPr>
            <w:tcW w:w="4959" w:type="dxa"/>
          </w:tcPr>
          <w:p w:rsidR="00240FB6" w:rsidRPr="00D423A7" w:rsidRDefault="00240FB6" w:rsidP="00D63C1B">
            <w:pPr>
              <w:tabs>
                <w:tab w:val="left" w:pos="5040"/>
              </w:tabs>
              <w:spacing w:line="360" w:lineRule="auto"/>
              <w:jc w:val="both"/>
              <w:rPr>
                <w:sz w:val="24"/>
                <w:szCs w:val="24"/>
              </w:rPr>
            </w:pPr>
          </w:p>
        </w:tc>
      </w:tr>
      <w:tr w:rsidR="00240FB6" w:rsidRPr="00D423A7" w:rsidTr="00D63C1B">
        <w:trPr>
          <w:trHeight w:val="1241"/>
        </w:trPr>
        <w:tc>
          <w:tcPr>
            <w:tcW w:w="4930" w:type="dxa"/>
          </w:tcPr>
          <w:p w:rsidR="00240FB6" w:rsidRPr="00D423A7" w:rsidRDefault="00240FB6" w:rsidP="00D63C1B">
            <w:pPr>
              <w:spacing w:line="360" w:lineRule="auto"/>
              <w:jc w:val="both"/>
            </w:pPr>
          </w:p>
          <w:p w:rsidR="00240FB6" w:rsidRPr="00D423A7" w:rsidRDefault="00240FB6" w:rsidP="00D63C1B">
            <w:pPr>
              <w:spacing w:line="360" w:lineRule="auto"/>
              <w:jc w:val="both"/>
            </w:pPr>
            <w:r w:rsidRPr="00D423A7">
              <w:t>/А.А. Гагарин/  _____________________________</w:t>
            </w:r>
          </w:p>
          <w:p w:rsidR="00240FB6" w:rsidRPr="00D423A7" w:rsidRDefault="00240FB6" w:rsidP="00D63C1B">
            <w:pPr>
              <w:spacing w:line="360" w:lineRule="auto"/>
              <w:jc w:val="both"/>
            </w:pPr>
          </w:p>
          <w:p w:rsidR="00240FB6" w:rsidRPr="00D423A7" w:rsidRDefault="00240FB6" w:rsidP="00D63C1B">
            <w:pPr>
              <w:spacing w:line="360" w:lineRule="auto"/>
              <w:jc w:val="both"/>
            </w:pPr>
            <w:r w:rsidRPr="00D423A7">
              <w:t xml:space="preserve">                                          </w:t>
            </w:r>
            <w:proofErr w:type="spellStart"/>
            <w:r w:rsidRPr="00D423A7">
              <w:t>м.п</w:t>
            </w:r>
            <w:proofErr w:type="spellEnd"/>
            <w:r w:rsidRPr="00D423A7">
              <w:t>.</w:t>
            </w:r>
          </w:p>
        </w:tc>
        <w:tc>
          <w:tcPr>
            <w:tcW w:w="4930" w:type="dxa"/>
          </w:tcPr>
          <w:p w:rsidR="00240FB6" w:rsidRPr="00D423A7" w:rsidRDefault="00240FB6" w:rsidP="00D63C1B">
            <w:pPr>
              <w:spacing w:line="360" w:lineRule="auto"/>
              <w:jc w:val="both"/>
            </w:pPr>
          </w:p>
          <w:p w:rsidR="00240FB6" w:rsidRPr="00D423A7" w:rsidRDefault="00240FB6" w:rsidP="00D63C1B">
            <w:pPr>
              <w:spacing w:line="360" w:lineRule="auto"/>
              <w:jc w:val="both"/>
            </w:pPr>
          </w:p>
          <w:p w:rsidR="00240FB6" w:rsidRPr="00D423A7" w:rsidRDefault="00240FB6" w:rsidP="00D63C1B">
            <w:pPr>
              <w:spacing w:line="360" w:lineRule="auto"/>
              <w:jc w:val="both"/>
            </w:pPr>
            <w:r w:rsidRPr="00D423A7">
              <w:t xml:space="preserve">                                          </w:t>
            </w:r>
            <w:proofErr w:type="spellStart"/>
            <w:r w:rsidRPr="00D423A7">
              <w:t>м.п</w:t>
            </w:r>
            <w:proofErr w:type="spellEnd"/>
            <w:r w:rsidRPr="00D423A7">
              <w:t>.</w:t>
            </w:r>
          </w:p>
        </w:tc>
        <w:tc>
          <w:tcPr>
            <w:tcW w:w="4959" w:type="dxa"/>
          </w:tcPr>
          <w:p w:rsidR="00240FB6" w:rsidRPr="00D423A7" w:rsidRDefault="00240FB6" w:rsidP="00D63C1B">
            <w:pPr>
              <w:spacing w:line="360" w:lineRule="auto"/>
              <w:jc w:val="both"/>
            </w:pPr>
          </w:p>
        </w:tc>
      </w:tr>
    </w:tbl>
    <w:p w:rsidR="00F9177E" w:rsidRDefault="00F9177E" w:rsidP="00F9177E">
      <w:pPr>
        <w:pStyle w:val="a3"/>
        <w:spacing w:line="280" w:lineRule="exact"/>
        <w:jc w:val="center"/>
      </w:pPr>
    </w:p>
    <w:p w:rsidR="00240FB6" w:rsidRDefault="00240FB6" w:rsidP="00F9177E">
      <w:pPr>
        <w:pStyle w:val="a3"/>
        <w:spacing w:line="280" w:lineRule="exact"/>
        <w:jc w:val="center"/>
      </w:pPr>
    </w:p>
    <w:p w:rsidR="00240FB6" w:rsidRDefault="00240FB6" w:rsidP="00F9177E">
      <w:pPr>
        <w:pStyle w:val="a3"/>
        <w:spacing w:line="280" w:lineRule="exact"/>
        <w:jc w:val="center"/>
      </w:pPr>
    </w:p>
    <w:p w:rsidR="00240FB6" w:rsidRDefault="00240FB6" w:rsidP="00F9177E">
      <w:pPr>
        <w:pStyle w:val="a3"/>
        <w:spacing w:line="280" w:lineRule="exact"/>
        <w:jc w:val="center"/>
      </w:pPr>
    </w:p>
    <w:p w:rsidR="00240FB6" w:rsidRDefault="00240FB6" w:rsidP="00F9177E">
      <w:pPr>
        <w:pStyle w:val="a3"/>
        <w:spacing w:line="280" w:lineRule="exact"/>
        <w:jc w:val="center"/>
      </w:pPr>
    </w:p>
    <w:p w:rsidR="00240FB6" w:rsidRDefault="00240FB6" w:rsidP="00F9177E">
      <w:pPr>
        <w:pStyle w:val="a3"/>
        <w:spacing w:line="280" w:lineRule="exact"/>
        <w:jc w:val="center"/>
      </w:pPr>
    </w:p>
    <w:p w:rsidR="00240FB6" w:rsidRDefault="00240FB6" w:rsidP="00240FB6">
      <w:pPr>
        <w:ind w:firstLine="567"/>
        <w:jc w:val="right"/>
        <w:rPr>
          <w:sz w:val="22"/>
          <w:szCs w:val="22"/>
        </w:rPr>
      </w:pPr>
      <w:r>
        <w:rPr>
          <w:sz w:val="22"/>
          <w:szCs w:val="22"/>
        </w:rPr>
        <w:t xml:space="preserve">Приложение № 4 к документации об </w:t>
      </w:r>
      <w:proofErr w:type="gramStart"/>
      <w:r>
        <w:rPr>
          <w:sz w:val="22"/>
          <w:szCs w:val="22"/>
        </w:rPr>
        <w:t>открытом</w:t>
      </w:r>
      <w:proofErr w:type="gramEnd"/>
      <w:r>
        <w:rPr>
          <w:sz w:val="22"/>
          <w:szCs w:val="22"/>
        </w:rPr>
        <w:t xml:space="preserve"> </w:t>
      </w:r>
    </w:p>
    <w:p w:rsidR="00240FB6" w:rsidRPr="00C723C0" w:rsidRDefault="00240FB6" w:rsidP="00240FB6">
      <w:pPr>
        <w:jc w:val="right"/>
        <w:rPr>
          <w:rFonts w:ascii="Courier New" w:hAnsi="Courier New" w:cs="Courier New"/>
          <w:caps/>
          <w:sz w:val="18"/>
          <w:szCs w:val="18"/>
        </w:rPr>
      </w:pPr>
      <w:proofErr w:type="gramStart"/>
      <w:r w:rsidRPr="00C723C0">
        <w:rPr>
          <w:rFonts w:ascii="Courier New" w:hAnsi="Courier New" w:cs="Courier New"/>
          <w:caps/>
          <w:sz w:val="18"/>
          <w:szCs w:val="18"/>
        </w:rPr>
        <w:t>аукционе</w:t>
      </w:r>
      <w:proofErr w:type="gramEnd"/>
      <w:r w:rsidRPr="00C723C0">
        <w:rPr>
          <w:rFonts w:ascii="Courier New" w:hAnsi="Courier New" w:cs="Courier New"/>
          <w:caps/>
          <w:sz w:val="18"/>
          <w:szCs w:val="18"/>
        </w:rPr>
        <w:t xml:space="preserve"> в электронной форме</w:t>
      </w:r>
    </w:p>
    <w:p w:rsidR="00240FB6" w:rsidRDefault="00240FB6" w:rsidP="00240FB6">
      <w:pPr>
        <w:jc w:val="center"/>
        <w:rPr>
          <w:sz w:val="24"/>
          <w:szCs w:val="24"/>
        </w:rPr>
      </w:pPr>
    </w:p>
    <w:p w:rsidR="00240FB6" w:rsidRPr="00240FB6" w:rsidRDefault="00240FB6" w:rsidP="00240FB6">
      <w:pPr>
        <w:spacing w:line="360" w:lineRule="auto"/>
        <w:rPr>
          <w:rFonts w:ascii="Courier New" w:hAnsi="Courier New" w:cs="Courier New"/>
          <w:b/>
          <w:caps/>
          <w:sz w:val="18"/>
          <w:szCs w:val="18"/>
        </w:rPr>
      </w:pPr>
      <w:r w:rsidRPr="001E012C">
        <w:rPr>
          <w:rFonts w:ascii="Courier New" w:hAnsi="Courier New" w:cs="Courier New"/>
          <w:b/>
          <w:caps/>
          <w:sz w:val="18"/>
          <w:szCs w:val="18"/>
        </w:rPr>
        <w:t xml:space="preserve">ПРИМЕРНАЯ ФОРМА СВЕДЕНИЙ </w:t>
      </w:r>
      <w:proofErr w:type="gramStart"/>
      <w:r w:rsidRPr="001E012C">
        <w:rPr>
          <w:rFonts w:ascii="Courier New" w:hAnsi="Courier New" w:cs="Courier New"/>
          <w:b/>
          <w:caps/>
          <w:sz w:val="18"/>
          <w:szCs w:val="18"/>
        </w:rPr>
        <w:t>О согласии</w:t>
      </w:r>
      <w:r w:rsidRPr="00240FB6">
        <w:rPr>
          <w:sz w:val="24"/>
          <w:szCs w:val="24"/>
        </w:rPr>
        <w:t xml:space="preserve"> </w:t>
      </w:r>
      <w:r w:rsidRPr="00240FB6">
        <w:rPr>
          <w:rFonts w:ascii="Courier New" w:hAnsi="Courier New" w:cs="Courier New"/>
          <w:b/>
          <w:caps/>
          <w:sz w:val="18"/>
          <w:szCs w:val="18"/>
        </w:rPr>
        <w:t>на замену дверных блоков  на  противопожарные  в подвале по адресу</w:t>
      </w:r>
      <w:proofErr w:type="gramEnd"/>
      <w:r w:rsidRPr="00240FB6">
        <w:rPr>
          <w:rFonts w:ascii="Courier New" w:hAnsi="Courier New" w:cs="Courier New"/>
          <w:b/>
          <w:caps/>
          <w:sz w:val="18"/>
          <w:szCs w:val="18"/>
        </w:rPr>
        <w:t>: ул. Ленина 23</w:t>
      </w:r>
    </w:p>
    <w:p w:rsidR="00240FB6" w:rsidRPr="00240FB6" w:rsidRDefault="00240FB6" w:rsidP="00240FB6">
      <w:pPr>
        <w:pStyle w:val="a3"/>
        <w:spacing w:line="280" w:lineRule="exact"/>
        <w:jc w:val="center"/>
        <w:rPr>
          <w:rFonts w:ascii="Courier New" w:hAnsi="Courier New" w:cs="Courier New"/>
          <w:b/>
          <w:caps/>
          <w:sz w:val="18"/>
          <w:szCs w:val="18"/>
        </w:rPr>
      </w:pPr>
    </w:p>
    <w:p w:rsidR="00F9177E" w:rsidRDefault="00F9177E" w:rsidP="00F9177E">
      <w:pPr>
        <w:pStyle w:val="a3"/>
        <w:spacing w:line="280" w:lineRule="exact"/>
        <w:jc w:val="center"/>
      </w:pPr>
    </w:p>
    <w:p w:rsidR="00F9177E" w:rsidRDefault="00F9177E" w:rsidP="00F9177E">
      <w:pPr>
        <w:pStyle w:val="a3"/>
        <w:spacing w:line="280" w:lineRule="exact"/>
        <w:jc w:val="center"/>
      </w:pPr>
    </w:p>
    <w:p w:rsidR="00240FB6" w:rsidRDefault="00240FB6" w:rsidP="00240FB6">
      <w:pPr>
        <w:jc w:val="center"/>
        <w:rPr>
          <w:sz w:val="24"/>
          <w:szCs w:val="24"/>
        </w:rPr>
      </w:pPr>
    </w:p>
    <w:tbl>
      <w:tblPr>
        <w:tblStyle w:val="af5"/>
        <w:tblW w:w="0" w:type="auto"/>
        <w:tblLook w:val="04A0" w:firstRow="1" w:lastRow="0" w:firstColumn="1" w:lastColumn="0" w:noHBand="0" w:noVBand="1"/>
      </w:tblPr>
      <w:tblGrid>
        <w:gridCol w:w="675"/>
        <w:gridCol w:w="2130"/>
        <w:gridCol w:w="4059"/>
        <w:gridCol w:w="2989"/>
      </w:tblGrid>
      <w:tr w:rsidR="00481842" w:rsidTr="00481842">
        <w:tc>
          <w:tcPr>
            <w:tcW w:w="675" w:type="dxa"/>
          </w:tcPr>
          <w:p w:rsidR="00481842" w:rsidRDefault="00481842" w:rsidP="00D63C1B">
            <w:pPr>
              <w:rPr>
                <w:sz w:val="24"/>
                <w:szCs w:val="24"/>
              </w:rPr>
            </w:pPr>
            <w:r>
              <w:rPr>
                <w:sz w:val="24"/>
                <w:szCs w:val="24"/>
              </w:rPr>
              <w:t>№№</w:t>
            </w:r>
          </w:p>
        </w:tc>
        <w:tc>
          <w:tcPr>
            <w:tcW w:w="2130" w:type="dxa"/>
          </w:tcPr>
          <w:p w:rsidR="00481842" w:rsidRDefault="00481842" w:rsidP="00D63C1B">
            <w:pPr>
              <w:rPr>
                <w:sz w:val="24"/>
                <w:szCs w:val="24"/>
              </w:rPr>
            </w:pPr>
            <w:r>
              <w:rPr>
                <w:sz w:val="24"/>
                <w:szCs w:val="24"/>
              </w:rPr>
              <w:t>Технические и эксплуатационные характеристики</w:t>
            </w:r>
          </w:p>
        </w:tc>
        <w:tc>
          <w:tcPr>
            <w:tcW w:w="4059" w:type="dxa"/>
          </w:tcPr>
          <w:p w:rsidR="00481842" w:rsidRDefault="00481842" w:rsidP="00D63C1B">
            <w:pPr>
              <w:rPr>
                <w:sz w:val="24"/>
                <w:szCs w:val="24"/>
              </w:rPr>
            </w:pPr>
            <w:r>
              <w:rPr>
                <w:sz w:val="24"/>
                <w:szCs w:val="24"/>
              </w:rPr>
              <w:t>Требуемые показатели</w:t>
            </w:r>
          </w:p>
        </w:tc>
        <w:tc>
          <w:tcPr>
            <w:tcW w:w="2989" w:type="dxa"/>
          </w:tcPr>
          <w:p w:rsidR="00481842" w:rsidRDefault="00481842" w:rsidP="00D63C1B">
            <w:pPr>
              <w:rPr>
                <w:sz w:val="24"/>
                <w:szCs w:val="24"/>
              </w:rPr>
            </w:pPr>
            <w:r>
              <w:rPr>
                <w:sz w:val="24"/>
                <w:szCs w:val="24"/>
              </w:rPr>
              <w:t>Предложение участника</w:t>
            </w:r>
          </w:p>
        </w:tc>
      </w:tr>
      <w:tr w:rsidR="00481842" w:rsidTr="0070571E">
        <w:tc>
          <w:tcPr>
            <w:tcW w:w="675" w:type="dxa"/>
          </w:tcPr>
          <w:p w:rsidR="00481842" w:rsidRPr="003D5AAB" w:rsidRDefault="00481842" w:rsidP="00D63C1B">
            <w:pPr>
              <w:rPr>
                <w:b/>
                <w:sz w:val="24"/>
                <w:szCs w:val="24"/>
              </w:rPr>
            </w:pPr>
            <w:r w:rsidRPr="003D5AAB">
              <w:rPr>
                <w:b/>
                <w:sz w:val="24"/>
                <w:szCs w:val="24"/>
              </w:rPr>
              <w:t>1</w:t>
            </w:r>
          </w:p>
        </w:tc>
        <w:tc>
          <w:tcPr>
            <w:tcW w:w="9178" w:type="dxa"/>
            <w:gridSpan w:val="3"/>
          </w:tcPr>
          <w:p w:rsidR="00481842" w:rsidRDefault="00481842" w:rsidP="00D63C1B">
            <w:pPr>
              <w:pStyle w:val="af6"/>
              <w:spacing w:before="15" w:beforeAutospacing="0" w:after="15" w:afterAutospacing="0"/>
              <w:jc w:val="center"/>
              <w:rPr>
                <w:b/>
                <w:sz w:val="20"/>
                <w:szCs w:val="20"/>
              </w:rPr>
            </w:pPr>
            <w:r>
              <w:rPr>
                <w:b/>
                <w:sz w:val="20"/>
                <w:szCs w:val="20"/>
              </w:rPr>
              <w:t xml:space="preserve">Ул. </w:t>
            </w:r>
            <w:r w:rsidRPr="00CB3659">
              <w:rPr>
                <w:b/>
                <w:sz w:val="20"/>
                <w:szCs w:val="20"/>
              </w:rPr>
              <w:t>Ленина,</w:t>
            </w:r>
            <w:r>
              <w:rPr>
                <w:b/>
                <w:sz w:val="20"/>
                <w:szCs w:val="20"/>
              </w:rPr>
              <w:t xml:space="preserve"> </w:t>
            </w:r>
            <w:r w:rsidRPr="00CB3659">
              <w:rPr>
                <w:b/>
                <w:sz w:val="20"/>
                <w:szCs w:val="20"/>
              </w:rPr>
              <w:t>23</w:t>
            </w:r>
            <w:r>
              <w:rPr>
                <w:b/>
                <w:sz w:val="20"/>
                <w:szCs w:val="20"/>
              </w:rPr>
              <w:t xml:space="preserve"> помещение № 40 (по техпаспорту)</w:t>
            </w:r>
          </w:p>
        </w:tc>
      </w:tr>
      <w:tr w:rsidR="00481842" w:rsidTr="00481842">
        <w:tc>
          <w:tcPr>
            <w:tcW w:w="675" w:type="dxa"/>
          </w:tcPr>
          <w:p w:rsidR="00481842" w:rsidRDefault="00481842" w:rsidP="00D63C1B">
            <w:pPr>
              <w:rPr>
                <w:sz w:val="24"/>
                <w:szCs w:val="24"/>
              </w:rPr>
            </w:pPr>
          </w:p>
        </w:tc>
        <w:tc>
          <w:tcPr>
            <w:tcW w:w="2130" w:type="dxa"/>
          </w:tcPr>
          <w:p w:rsidR="00481842" w:rsidRDefault="00481842" w:rsidP="00D63C1B">
            <w:pPr>
              <w:pStyle w:val="af6"/>
              <w:spacing w:before="15" w:beforeAutospacing="0" w:after="15" w:afterAutospacing="0"/>
            </w:pPr>
            <w:r>
              <w:rPr>
                <w:sz w:val="20"/>
                <w:szCs w:val="20"/>
              </w:rPr>
              <w:t xml:space="preserve">Высота, </w:t>
            </w:r>
            <w:proofErr w:type="gramStart"/>
            <w:r>
              <w:rPr>
                <w:sz w:val="20"/>
                <w:szCs w:val="20"/>
              </w:rPr>
              <w:t>мм</w:t>
            </w:r>
            <w:proofErr w:type="gramEnd"/>
          </w:p>
        </w:tc>
        <w:tc>
          <w:tcPr>
            <w:tcW w:w="4059" w:type="dxa"/>
            <w:vAlign w:val="center"/>
          </w:tcPr>
          <w:p w:rsidR="00481842" w:rsidRDefault="00481842" w:rsidP="00D63C1B">
            <w:pPr>
              <w:pStyle w:val="af6"/>
              <w:spacing w:before="15" w:beforeAutospacing="0" w:after="15" w:afterAutospacing="0"/>
              <w:jc w:val="center"/>
            </w:pPr>
            <w:r>
              <w:rPr>
                <w:sz w:val="20"/>
                <w:szCs w:val="20"/>
              </w:rPr>
              <w:t>2000</w:t>
            </w:r>
          </w:p>
        </w:tc>
        <w:tc>
          <w:tcPr>
            <w:tcW w:w="2989" w:type="dxa"/>
          </w:tcPr>
          <w:p w:rsidR="00481842" w:rsidRDefault="00481842" w:rsidP="00D63C1B">
            <w:pPr>
              <w:pStyle w:val="af6"/>
              <w:spacing w:before="15" w:beforeAutospacing="0" w:after="15" w:afterAutospacing="0"/>
              <w:jc w:val="center"/>
              <w:rPr>
                <w:sz w:val="20"/>
                <w:szCs w:val="20"/>
              </w:rPr>
            </w:pPr>
          </w:p>
        </w:tc>
      </w:tr>
      <w:tr w:rsidR="00481842" w:rsidTr="00481842">
        <w:tc>
          <w:tcPr>
            <w:tcW w:w="675" w:type="dxa"/>
          </w:tcPr>
          <w:p w:rsidR="00481842" w:rsidRDefault="00481842" w:rsidP="00D63C1B">
            <w:pPr>
              <w:rPr>
                <w:sz w:val="24"/>
                <w:szCs w:val="24"/>
              </w:rPr>
            </w:pPr>
          </w:p>
        </w:tc>
        <w:tc>
          <w:tcPr>
            <w:tcW w:w="2130" w:type="dxa"/>
          </w:tcPr>
          <w:p w:rsidR="00481842" w:rsidRDefault="00481842" w:rsidP="00D63C1B">
            <w:pPr>
              <w:pStyle w:val="af6"/>
              <w:spacing w:before="15" w:beforeAutospacing="0" w:after="15" w:afterAutospacing="0"/>
            </w:pPr>
            <w:r>
              <w:rPr>
                <w:sz w:val="20"/>
                <w:szCs w:val="20"/>
              </w:rPr>
              <w:t xml:space="preserve">Ширина, </w:t>
            </w:r>
            <w:proofErr w:type="gramStart"/>
            <w:r>
              <w:rPr>
                <w:sz w:val="20"/>
                <w:szCs w:val="20"/>
              </w:rPr>
              <w:t>мм</w:t>
            </w:r>
            <w:proofErr w:type="gramEnd"/>
          </w:p>
        </w:tc>
        <w:tc>
          <w:tcPr>
            <w:tcW w:w="4059" w:type="dxa"/>
            <w:vAlign w:val="center"/>
          </w:tcPr>
          <w:p w:rsidR="00481842" w:rsidRDefault="00481842" w:rsidP="00D63C1B">
            <w:pPr>
              <w:pStyle w:val="af6"/>
              <w:spacing w:before="15" w:beforeAutospacing="0" w:after="15" w:afterAutospacing="0"/>
              <w:jc w:val="center"/>
            </w:pPr>
            <w:r>
              <w:rPr>
                <w:sz w:val="20"/>
                <w:szCs w:val="20"/>
              </w:rPr>
              <w:t>1100</w:t>
            </w:r>
          </w:p>
        </w:tc>
        <w:tc>
          <w:tcPr>
            <w:tcW w:w="2989" w:type="dxa"/>
          </w:tcPr>
          <w:p w:rsidR="00481842" w:rsidRDefault="00481842" w:rsidP="00D63C1B">
            <w:pPr>
              <w:pStyle w:val="af6"/>
              <w:spacing w:before="15" w:beforeAutospacing="0" w:after="15" w:afterAutospacing="0"/>
              <w:jc w:val="center"/>
              <w:rPr>
                <w:sz w:val="20"/>
                <w:szCs w:val="20"/>
              </w:rPr>
            </w:pPr>
          </w:p>
        </w:tc>
      </w:tr>
      <w:tr w:rsidR="00481842" w:rsidTr="00481842">
        <w:tc>
          <w:tcPr>
            <w:tcW w:w="675" w:type="dxa"/>
          </w:tcPr>
          <w:p w:rsidR="00481842" w:rsidRDefault="00481842" w:rsidP="00D63C1B">
            <w:pPr>
              <w:rPr>
                <w:sz w:val="24"/>
                <w:szCs w:val="24"/>
              </w:rPr>
            </w:pPr>
          </w:p>
        </w:tc>
        <w:tc>
          <w:tcPr>
            <w:tcW w:w="2130" w:type="dxa"/>
          </w:tcPr>
          <w:p w:rsidR="00481842" w:rsidRDefault="00481842" w:rsidP="00D63C1B">
            <w:pPr>
              <w:pStyle w:val="af6"/>
              <w:spacing w:before="15" w:beforeAutospacing="0" w:after="15" w:afterAutospacing="0"/>
            </w:pPr>
            <w:r>
              <w:rPr>
                <w:sz w:val="20"/>
                <w:szCs w:val="20"/>
              </w:rPr>
              <w:t>Предел огнестойкости, мин</w:t>
            </w:r>
          </w:p>
        </w:tc>
        <w:tc>
          <w:tcPr>
            <w:tcW w:w="4059" w:type="dxa"/>
            <w:vAlign w:val="center"/>
          </w:tcPr>
          <w:p w:rsidR="00481842" w:rsidRDefault="00481842" w:rsidP="00D63C1B">
            <w:pPr>
              <w:pStyle w:val="af6"/>
              <w:spacing w:before="15" w:beforeAutospacing="0" w:after="15" w:afterAutospacing="0"/>
              <w:jc w:val="center"/>
            </w:pPr>
            <w:r>
              <w:rPr>
                <w:sz w:val="20"/>
                <w:szCs w:val="20"/>
              </w:rPr>
              <w:t>Не менее 60 (EI60)</w:t>
            </w:r>
          </w:p>
        </w:tc>
        <w:tc>
          <w:tcPr>
            <w:tcW w:w="2989" w:type="dxa"/>
          </w:tcPr>
          <w:p w:rsidR="00481842" w:rsidRDefault="00481842" w:rsidP="00D63C1B">
            <w:pPr>
              <w:pStyle w:val="af6"/>
              <w:spacing w:before="15" w:beforeAutospacing="0" w:after="15" w:afterAutospacing="0"/>
              <w:jc w:val="center"/>
              <w:rPr>
                <w:sz w:val="20"/>
                <w:szCs w:val="20"/>
              </w:rPr>
            </w:pPr>
          </w:p>
        </w:tc>
      </w:tr>
      <w:tr w:rsidR="00481842" w:rsidTr="00481842">
        <w:tc>
          <w:tcPr>
            <w:tcW w:w="675" w:type="dxa"/>
          </w:tcPr>
          <w:p w:rsidR="00481842" w:rsidRDefault="00481842" w:rsidP="00D63C1B">
            <w:pPr>
              <w:rPr>
                <w:sz w:val="24"/>
                <w:szCs w:val="24"/>
              </w:rPr>
            </w:pPr>
          </w:p>
        </w:tc>
        <w:tc>
          <w:tcPr>
            <w:tcW w:w="2130" w:type="dxa"/>
          </w:tcPr>
          <w:p w:rsidR="00481842" w:rsidRDefault="00481842" w:rsidP="00D63C1B">
            <w:pPr>
              <w:pStyle w:val="af6"/>
              <w:spacing w:before="15" w:beforeAutospacing="0" w:after="15" w:afterAutospacing="0"/>
            </w:pPr>
            <w:r>
              <w:rPr>
                <w:sz w:val="20"/>
                <w:szCs w:val="20"/>
              </w:rPr>
              <w:t xml:space="preserve">Общая толщина дверного полотна, </w:t>
            </w:r>
            <w:proofErr w:type="gramStart"/>
            <w:r>
              <w:rPr>
                <w:sz w:val="20"/>
                <w:szCs w:val="20"/>
              </w:rPr>
              <w:t>мм</w:t>
            </w:r>
            <w:proofErr w:type="gramEnd"/>
          </w:p>
        </w:tc>
        <w:tc>
          <w:tcPr>
            <w:tcW w:w="4059" w:type="dxa"/>
            <w:vAlign w:val="center"/>
          </w:tcPr>
          <w:p w:rsidR="00481842" w:rsidRDefault="00481842" w:rsidP="00D63C1B">
            <w:pPr>
              <w:pStyle w:val="af6"/>
              <w:spacing w:before="15" w:beforeAutospacing="0" w:after="15" w:afterAutospacing="0"/>
              <w:jc w:val="center"/>
            </w:pPr>
            <w:r>
              <w:rPr>
                <w:sz w:val="20"/>
                <w:szCs w:val="20"/>
              </w:rPr>
              <w:t>Не менее 40</w:t>
            </w:r>
          </w:p>
        </w:tc>
        <w:tc>
          <w:tcPr>
            <w:tcW w:w="2989" w:type="dxa"/>
          </w:tcPr>
          <w:p w:rsidR="00481842" w:rsidRDefault="00481842" w:rsidP="00D63C1B">
            <w:pPr>
              <w:pStyle w:val="af6"/>
              <w:spacing w:before="15" w:beforeAutospacing="0" w:after="15" w:afterAutospacing="0"/>
              <w:jc w:val="center"/>
              <w:rPr>
                <w:sz w:val="20"/>
                <w:szCs w:val="20"/>
              </w:rPr>
            </w:pPr>
          </w:p>
        </w:tc>
      </w:tr>
      <w:tr w:rsidR="00481842" w:rsidTr="00481842">
        <w:tc>
          <w:tcPr>
            <w:tcW w:w="675" w:type="dxa"/>
          </w:tcPr>
          <w:p w:rsidR="00481842" w:rsidRDefault="00481842" w:rsidP="00D63C1B">
            <w:pPr>
              <w:rPr>
                <w:sz w:val="24"/>
                <w:szCs w:val="24"/>
              </w:rPr>
            </w:pPr>
          </w:p>
        </w:tc>
        <w:tc>
          <w:tcPr>
            <w:tcW w:w="2130" w:type="dxa"/>
          </w:tcPr>
          <w:p w:rsidR="00481842" w:rsidRDefault="00481842" w:rsidP="00D63C1B">
            <w:pPr>
              <w:pStyle w:val="af6"/>
              <w:spacing w:before="15" w:beforeAutospacing="0" w:after="15" w:afterAutospacing="0"/>
            </w:pPr>
            <w:r>
              <w:rPr>
                <w:sz w:val="20"/>
                <w:szCs w:val="20"/>
              </w:rPr>
              <w:t>Тип исполнения</w:t>
            </w:r>
          </w:p>
        </w:tc>
        <w:tc>
          <w:tcPr>
            <w:tcW w:w="4059" w:type="dxa"/>
          </w:tcPr>
          <w:p w:rsidR="00481842" w:rsidRDefault="00481842" w:rsidP="00D63C1B">
            <w:pPr>
              <w:pStyle w:val="af6"/>
              <w:spacing w:before="15" w:beforeAutospacing="0" w:after="15" w:afterAutospacing="0"/>
              <w:jc w:val="center"/>
            </w:pPr>
            <w:r>
              <w:rPr>
                <w:sz w:val="20"/>
                <w:szCs w:val="20"/>
              </w:rPr>
              <w:t>одностворчатое</w:t>
            </w:r>
          </w:p>
        </w:tc>
        <w:tc>
          <w:tcPr>
            <w:tcW w:w="2989" w:type="dxa"/>
          </w:tcPr>
          <w:p w:rsidR="00481842" w:rsidRDefault="00481842" w:rsidP="00D63C1B">
            <w:pPr>
              <w:pStyle w:val="af6"/>
              <w:spacing w:before="15" w:beforeAutospacing="0" w:after="15" w:afterAutospacing="0"/>
              <w:jc w:val="center"/>
              <w:rPr>
                <w:sz w:val="20"/>
                <w:szCs w:val="20"/>
              </w:rPr>
            </w:pPr>
          </w:p>
        </w:tc>
      </w:tr>
      <w:tr w:rsidR="00481842" w:rsidTr="00481842">
        <w:tc>
          <w:tcPr>
            <w:tcW w:w="675" w:type="dxa"/>
          </w:tcPr>
          <w:p w:rsidR="00481842" w:rsidRDefault="00481842" w:rsidP="00D63C1B">
            <w:pPr>
              <w:rPr>
                <w:sz w:val="24"/>
                <w:szCs w:val="24"/>
              </w:rPr>
            </w:pPr>
          </w:p>
        </w:tc>
        <w:tc>
          <w:tcPr>
            <w:tcW w:w="2130" w:type="dxa"/>
            <w:vAlign w:val="center"/>
          </w:tcPr>
          <w:p w:rsidR="00481842" w:rsidRDefault="00481842" w:rsidP="00D63C1B">
            <w:pPr>
              <w:pStyle w:val="af6"/>
              <w:spacing w:before="15" w:beforeAutospacing="0" w:after="15" w:afterAutospacing="0" w:line="195" w:lineRule="atLeast"/>
            </w:pPr>
            <w:r>
              <w:rPr>
                <w:sz w:val="20"/>
                <w:szCs w:val="20"/>
              </w:rPr>
              <w:t>Конструкция</w:t>
            </w:r>
          </w:p>
        </w:tc>
        <w:tc>
          <w:tcPr>
            <w:tcW w:w="4059" w:type="dxa"/>
            <w:vAlign w:val="center"/>
          </w:tcPr>
          <w:p w:rsidR="00481842" w:rsidRDefault="00481842" w:rsidP="00D63C1B">
            <w:pPr>
              <w:pStyle w:val="af6"/>
              <w:spacing w:before="15" w:beforeAutospacing="0" w:after="15" w:afterAutospacing="0" w:line="195" w:lineRule="atLeast"/>
              <w:jc w:val="center"/>
            </w:pPr>
            <w:r w:rsidRPr="002A2616">
              <w:rPr>
                <w:sz w:val="20"/>
                <w:szCs w:val="20"/>
              </w:rPr>
              <w:t xml:space="preserve">Дверные полотна состоят из наружной и внутренней облицовок, соединенных друг с другом методом </w:t>
            </w:r>
            <w:proofErr w:type="spellStart"/>
            <w:r w:rsidRPr="002A2616">
              <w:rPr>
                <w:sz w:val="20"/>
                <w:szCs w:val="20"/>
              </w:rPr>
              <w:t>опрессовки</w:t>
            </w:r>
            <w:proofErr w:type="spellEnd"/>
            <w:r w:rsidRPr="002A2616">
              <w:rPr>
                <w:sz w:val="20"/>
                <w:szCs w:val="20"/>
              </w:rPr>
              <w:t xml:space="preserve"> фальца. Внутри полотна заполнены </w:t>
            </w:r>
            <w:proofErr w:type="spellStart"/>
            <w:r w:rsidRPr="002A2616">
              <w:rPr>
                <w:sz w:val="20"/>
                <w:szCs w:val="20"/>
              </w:rPr>
              <w:t>минераловатной</w:t>
            </w:r>
            <w:proofErr w:type="spellEnd"/>
            <w:r w:rsidRPr="002A2616">
              <w:rPr>
                <w:sz w:val="20"/>
                <w:szCs w:val="20"/>
              </w:rPr>
              <w:t xml:space="preserve"> плитой марки ППЖ-200 (ТУ 5762-005-05292415-98). Зазоры между поверхностью плиты и облицовками, а также зазоры между плитами заполняются огнезащитным составом. По периметру  коробки за исключением порога, а также с торца дверного полотна, обращенного к порогу, приклеена </w:t>
            </w:r>
            <w:r w:rsidRPr="008119E8">
              <w:rPr>
                <w:sz w:val="20"/>
                <w:szCs w:val="20"/>
              </w:rPr>
              <w:t>уплотнительная лента</w:t>
            </w:r>
            <w:r w:rsidRPr="002A2616">
              <w:rPr>
                <w:sz w:val="20"/>
                <w:szCs w:val="20"/>
              </w:rPr>
              <w:t xml:space="preserve"> из </w:t>
            </w:r>
            <w:proofErr w:type="spellStart"/>
            <w:r w:rsidRPr="002A2616">
              <w:rPr>
                <w:sz w:val="20"/>
                <w:szCs w:val="20"/>
              </w:rPr>
              <w:t>терморасширяющегося</w:t>
            </w:r>
            <w:proofErr w:type="spellEnd"/>
            <w:r w:rsidRPr="002A2616">
              <w:rPr>
                <w:sz w:val="20"/>
                <w:szCs w:val="20"/>
              </w:rPr>
              <w:t xml:space="preserve"> материала</w:t>
            </w:r>
          </w:p>
        </w:tc>
        <w:tc>
          <w:tcPr>
            <w:tcW w:w="2989" w:type="dxa"/>
          </w:tcPr>
          <w:p w:rsidR="00481842" w:rsidRPr="002A2616" w:rsidRDefault="00481842" w:rsidP="00D63C1B">
            <w:pPr>
              <w:pStyle w:val="af6"/>
              <w:spacing w:before="15" w:beforeAutospacing="0" w:after="15" w:afterAutospacing="0" w:line="195" w:lineRule="atLeast"/>
              <w:jc w:val="center"/>
              <w:rPr>
                <w:sz w:val="20"/>
                <w:szCs w:val="20"/>
              </w:rPr>
            </w:pPr>
          </w:p>
        </w:tc>
      </w:tr>
      <w:tr w:rsidR="00481842" w:rsidTr="00481842">
        <w:tc>
          <w:tcPr>
            <w:tcW w:w="675" w:type="dxa"/>
          </w:tcPr>
          <w:p w:rsidR="00481842" w:rsidRDefault="00481842" w:rsidP="00D63C1B">
            <w:pPr>
              <w:rPr>
                <w:sz w:val="24"/>
                <w:szCs w:val="24"/>
              </w:rPr>
            </w:pPr>
          </w:p>
        </w:tc>
        <w:tc>
          <w:tcPr>
            <w:tcW w:w="2130" w:type="dxa"/>
          </w:tcPr>
          <w:p w:rsidR="00481842" w:rsidRDefault="00481842" w:rsidP="00D63C1B">
            <w:pPr>
              <w:pStyle w:val="af6"/>
              <w:spacing w:before="15" w:beforeAutospacing="0" w:after="15" w:afterAutospacing="0"/>
            </w:pPr>
            <w:r>
              <w:rPr>
                <w:sz w:val="20"/>
                <w:szCs w:val="20"/>
              </w:rPr>
              <w:t xml:space="preserve">Срок гарантии, </w:t>
            </w:r>
            <w:proofErr w:type="spellStart"/>
            <w:proofErr w:type="gramStart"/>
            <w:r>
              <w:rPr>
                <w:sz w:val="20"/>
                <w:szCs w:val="20"/>
              </w:rPr>
              <w:t>мес</w:t>
            </w:r>
            <w:proofErr w:type="spellEnd"/>
            <w:proofErr w:type="gramEnd"/>
          </w:p>
        </w:tc>
        <w:tc>
          <w:tcPr>
            <w:tcW w:w="4059" w:type="dxa"/>
            <w:vAlign w:val="center"/>
          </w:tcPr>
          <w:p w:rsidR="00481842" w:rsidRDefault="00481842" w:rsidP="00D63C1B">
            <w:pPr>
              <w:pStyle w:val="af6"/>
              <w:spacing w:before="15" w:beforeAutospacing="0" w:after="15" w:afterAutospacing="0"/>
              <w:jc w:val="center"/>
            </w:pPr>
            <w:r>
              <w:rPr>
                <w:sz w:val="20"/>
                <w:szCs w:val="20"/>
              </w:rPr>
              <w:t>12</w:t>
            </w:r>
          </w:p>
        </w:tc>
        <w:tc>
          <w:tcPr>
            <w:tcW w:w="2989" w:type="dxa"/>
          </w:tcPr>
          <w:p w:rsidR="00481842" w:rsidRDefault="00481842" w:rsidP="00D63C1B">
            <w:pPr>
              <w:pStyle w:val="af6"/>
              <w:spacing w:before="15" w:beforeAutospacing="0" w:after="15" w:afterAutospacing="0"/>
              <w:jc w:val="center"/>
              <w:rPr>
                <w:sz w:val="20"/>
                <w:szCs w:val="20"/>
              </w:rPr>
            </w:pPr>
          </w:p>
        </w:tc>
      </w:tr>
      <w:tr w:rsidR="00481842" w:rsidTr="00D53563">
        <w:tc>
          <w:tcPr>
            <w:tcW w:w="675" w:type="dxa"/>
          </w:tcPr>
          <w:p w:rsidR="00481842" w:rsidRPr="003D5AAB" w:rsidRDefault="00481842" w:rsidP="00D63C1B">
            <w:pPr>
              <w:rPr>
                <w:b/>
                <w:sz w:val="24"/>
                <w:szCs w:val="24"/>
              </w:rPr>
            </w:pPr>
            <w:r w:rsidRPr="003D5AAB">
              <w:rPr>
                <w:b/>
                <w:sz w:val="24"/>
                <w:szCs w:val="24"/>
              </w:rPr>
              <w:t>2</w:t>
            </w:r>
          </w:p>
        </w:tc>
        <w:tc>
          <w:tcPr>
            <w:tcW w:w="9178" w:type="dxa"/>
            <w:gridSpan w:val="3"/>
          </w:tcPr>
          <w:p w:rsidR="00481842" w:rsidRDefault="00481842" w:rsidP="00D63C1B">
            <w:pPr>
              <w:jc w:val="center"/>
              <w:rPr>
                <w:b/>
              </w:rPr>
            </w:pPr>
            <w:r>
              <w:rPr>
                <w:b/>
              </w:rPr>
              <w:t xml:space="preserve">Ул. Ленина, 23 </w:t>
            </w:r>
            <w:r>
              <w:t xml:space="preserve"> </w:t>
            </w:r>
            <w:r w:rsidRPr="005B135F">
              <w:rPr>
                <w:b/>
              </w:rPr>
              <w:t>помещение № 40 (по техпаспорту)</w:t>
            </w:r>
          </w:p>
        </w:tc>
      </w:tr>
      <w:tr w:rsidR="00481842" w:rsidTr="00481842">
        <w:tc>
          <w:tcPr>
            <w:tcW w:w="675" w:type="dxa"/>
          </w:tcPr>
          <w:p w:rsidR="00481842" w:rsidRDefault="00481842" w:rsidP="00D63C1B">
            <w:pPr>
              <w:rPr>
                <w:sz w:val="24"/>
                <w:szCs w:val="24"/>
              </w:rPr>
            </w:pPr>
          </w:p>
        </w:tc>
        <w:tc>
          <w:tcPr>
            <w:tcW w:w="2130" w:type="dxa"/>
          </w:tcPr>
          <w:p w:rsidR="00481842" w:rsidRDefault="00481842" w:rsidP="00D63C1B">
            <w:pPr>
              <w:pStyle w:val="af6"/>
              <w:spacing w:before="15" w:beforeAutospacing="0" w:after="15" w:afterAutospacing="0"/>
            </w:pPr>
            <w:r>
              <w:rPr>
                <w:sz w:val="20"/>
                <w:szCs w:val="20"/>
              </w:rPr>
              <w:t xml:space="preserve">Высота, </w:t>
            </w:r>
            <w:proofErr w:type="gramStart"/>
            <w:r>
              <w:rPr>
                <w:sz w:val="20"/>
                <w:szCs w:val="20"/>
              </w:rPr>
              <w:t>мм</w:t>
            </w:r>
            <w:proofErr w:type="gramEnd"/>
          </w:p>
        </w:tc>
        <w:tc>
          <w:tcPr>
            <w:tcW w:w="4059" w:type="dxa"/>
            <w:vAlign w:val="center"/>
          </w:tcPr>
          <w:p w:rsidR="00481842" w:rsidRDefault="00481842" w:rsidP="00D63C1B">
            <w:pPr>
              <w:pStyle w:val="af6"/>
              <w:spacing w:before="15" w:beforeAutospacing="0" w:after="15" w:afterAutospacing="0"/>
              <w:jc w:val="center"/>
            </w:pPr>
            <w:r>
              <w:rPr>
                <w:sz w:val="20"/>
                <w:szCs w:val="20"/>
              </w:rPr>
              <w:t>1780</w:t>
            </w:r>
          </w:p>
        </w:tc>
        <w:tc>
          <w:tcPr>
            <w:tcW w:w="2989" w:type="dxa"/>
          </w:tcPr>
          <w:p w:rsidR="00481842" w:rsidRDefault="00481842" w:rsidP="00D63C1B">
            <w:pPr>
              <w:pStyle w:val="af6"/>
              <w:spacing w:before="15" w:beforeAutospacing="0" w:after="15" w:afterAutospacing="0"/>
              <w:jc w:val="center"/>
              <w:rPr>
                <w:sz w:val="20"/>
                <w:szCs w:val="20"/>
              </w:rPr>
            </w:pPr>
          </w:p>
        </w:tc>
      </w:tr>
      <w:tr w:rsidR="00481842" w:rsidTr="00481842">
        <w:tc>
          <w:tcPr>
            <w:tcW w:w="675" w:type="dxa"/>
          </w:tcPr>
          <w:p w:rsidR="00481842" w:rsidRDefault="00481842" w:rsidP="00D63C1B">
            <w:pPr>
              <w:rPr>
                <w:sz w:val="24"/>
                <w:szCs w:val="24"/>
              </w:rPr>
            </w:pPr>
          </w:p>
        </w:tc>
        <w:tc>
          <w:tcPr>
            <w:tcW w:w="2130" w:type="dxa"/>
          </w:tcPr>
          <w:p w:rsidR="00481842" w:rsidRDefault="00481842" w:rsidP="00D63C1B">
            <w:pPr>
              <w:pStyle w:val="af6"/>
              <w:spacing w:before="15" w:beforeAutospacing="0" w:after="15" w:afterAutospacing="0"/>
            </w:pPr>
            <w:r>
              <w:rPr>
                <w:sz w:val="20"/>
                <w:szCs w:val="20"/>
              </w:rPr>
              <w:t xml:space="preserve">Ширина, </w:t>
            </w:r>
            <w:proofErr w:type="gramStart"/>
            <w:r>
              <w:rPr>
                <w:sz w:val="20"/>
                <w:szCs w:val="20"/>
              </w:rPr>
              <w:t>мм</w:t>
            </w:r>
            <w:proofErr w:type="gramEnd"/>
          </w:p>
        </w:tc>
        <w:tc>
          <w:tcPr>
            <w:tcW w:w="4059" w:type="dxa"/>
            <w:vAlign w:val="center"/>
          </w:tcPr>
          <w:p w:rsidR="00481842" w:rsidRDefault="00481842" w:rsidP="00D63C1B">
            <w:pPr>
              <w:pStyle w:val="af6"/>
              <w:spacing w:before="15" w:beforeAutospacing="0" w:after="15" w:afterAutospacing="0"/>
              <w:jc w:val="center"/>
            </w:pPr>
            <w:r>
              <w:rPr>
                <w:sz w:val="20"/>
                <w:szCs w:val="20"/>
              </w:rPr>
              <w:t>1050</w:t>
            </w:r>
          </w:p>
        </w:tc>
        <w:tc>
          <w:tcPr>
            <w:tcW w:w="2989" w:type="dxa"/>
          </w:tcPr>
          <w:p w:rsidR="00481842" w:rsidRDefault="00481842" w:rsidP="00D63C1B">
            <w:pPr>
              <w:pStyle w:val="af6"/>
              <w:spacing w:before="15" w:beforeAutospacing="0" w:after="15" w:afterAutospacing="0"/>
              <w:jc w:val="center"/>
              <w:rPr>
                <w:sz w:val="20"/>
                <w:szCs w:val="20"/>
              </w:rPr>
            </w:pPr>
          </w:p>
        </w:tc>
      </w:tr>
      <w:tr w:rsidR="00481842" w:rsidTr="00481842">
        <w:tc>
          <w:tcPr>
            <w:tcW w:w="675" w:type="dxa"/>
          </w:tcPr>
          <w:p w:rsidR="00481842" w:rsidRDefault="00481842" w:rsidP="00D63C1B">
            <w:pPr>
              <w:rPr>
                <w:sz w:val="24"/>
                <w:szCs w:val="24"/>
              </w:rPr>
            </w:pPr>
          </w:p>
        </w:tc>
        <w:tc>
          <w:tcPr>
            <w:tcW w:w="2130" w:type="dxa"/>
          </w:tcPr>
          <w:p w:rsidR="00481842" w:rsidRDefault="00481842" w:rsidP="00D63C1B">
            <w:pPr>
              <w:pStyle w:val="af6"/>
              <w:spacing w:before="15" w:beforeAutospacing="0" w:after="15" w:afterAutospacing="0"/>
            </w:pPr>
            <w:r>
              <w:rPr>
                <w:sz w:val="20"/>
                <w:szCs w:val="20"/>
              </w:rPr>
              <w:t>Предел огнестойкости, мин</w:t>
            </w:r>
          </w:p>
        </w:tc>
        <w:tc>
          <w:tcPr>
            <w:tcW w:w="4059" w:type="dxa"/>
            <w:vAlign w:val="center"/>
          </w:tcPr>
          <w:p w:rsidR="00481842" w:rsidRDefault="00481842" w:rsidP="00D63C1B">
            <w:pPr>
              <w:pStyle w:val="af6"/>
              <w:spacing w:before="15" w:beforeAutospacing="0" w:after="15" w:afterAutospacing="0"/>
              <w:jc w:val="center"/>
            </w:pPr>
            <w:r>
              <w:rPr>
                <w:sz w:val="20"/>
                <w:szCs w:val="20"/>
              </w:rPr>
              <w:t>Не менее 60 (EI60)</w:t>
            </w:r>
          </w:p>
        </w:tc>
        <w:tc>
          <w:tcPr>
            <w:tcW w:w="2989" w:type="dxa"/>
          </w:tcPr>
          <w:p w:rsidR="00481842" w:rsidRDefault="00481842" w:rsidP="00D63C1B">
            <w:pPr>
              <w:pStyle w:val="af6"/>
              <w:spacing w:before="15" w:beforeAutospacing="0" w:after="15" w:afterAutospacing="0"/>
              <w:jc w:val="center"/>
              <w:rPr>
                <w:sz w:val="20"/>
                <w:szCs w:val="20"/>
              </w:rPr>
            </w:pPr>
          </w:p>
        </w:tc>
      </w:tr>
      <w:tr w:rsidR="00481842" w:rsidTr="00481842">
        <w:tc>
          <w:tcPr>
            <w:tcW w:w="675" w:type="dxa"/>
          </w:tcPr>
          <w:p w:rsidR="00481842" w:rsidRDefault="00481842" w:rsidP="00D63C1B">
            <w:pPr>
              <w:rPr>
                <w:sz w:val="24"/>
                <w:szCs w:val="24"/>
              </w:rPr>
            </w:pPr>
          </w:p>
        </w:tc>
        <w:tc>
          <w:tcPr>
            <w:tcW w:w="2130" w:type="dxa"/>
          </w:tcPr>
          <w:p w:rsidR="00481842" w:rsidRDefault="00481842" w:rsidP="00D63C1B">
            <w:pPr>
              <w:pStyle w:val="af6"/>
              <w:spacing w:before="15" w:beforeAutospacing="0" w:after="15" w:afterAutospacing="0"/>
            </w:pPr>
            <w:r>
              <w:rPr>
                <w:sz w:val="20"/>
                <w:szCs w:val="20"/>
              </w:rPr>
              <w:t xml:space="preserve">Общая толщина дверного полотна, </w:t>
            </w:r>
            <w:proofErr w:type="gramStart"/>
            <w:r>
              <w:rPr>
                <w:sz w:val="20"/>
                <w:szCs w:val="20"/>
              </w:rPr>
              <w:t>мм</w:t>
            </w:r>
            <w:proofErr w:type="gramEnd"/>
          </w:p>
        </w:tc>
        <w:tc>
          <w:tcPr>
            <w:tcW w:w="4059" w:type="dxa"/>
            <w:vAlign w:val="center"/>
          </w:tcPr>
          <w:p w:rsidR="00481842" w:rsidRDefault="00481842" w:rsidP="00D63C1B">
            <w:pPr>
              <w:pStyle w:val="af6"/>
              <w:spacing w:before="15" w:beforeAutospacing="0" w:after="15" w:afterAutospacing="0"/>
              <w:jc w:val="center"/>
            </w:pPr>
            <w:r>
              <w:rPr>
                <w:sz w:val="20"/>
                <w:szCs w:val="20"/>
              </w:rPr>
              <w:t>Не менее 40</w:t>
            </w:r>
          </w:p>
        </w:tc>
        <w:tc>
          <w:tcPr>
            <w:tcW w:w="2989" w:type="dxa"/>
          </w:tcPr>
          <w:p w:rsidR="00481842" w:rsidRDefault="00481842" w:rsidP="00D63C1B">
            <w:pPr>
              <w:pStyle w:val="af6"/>
              <w:spacing w:before="15" w:beforeAutospacing="0" w:after="15" w:afterAutospacing="0"/>
              <w:jc w:val="center"/>
              <w:rPr>
                <w:sz w:val="20"/>
                <w:szCs w:val="20"/>
              </w:rPr>
            </w:pPr>
          </w:p>
        </w:tc>
      </w:tr>
      <w:tr w:rsidR="00481842" w:rsidTr="00481842">
        <w:tc>
          <w:tcPr>
            <w:tcW w:w="675" w:type="dxa"/>
          </w:tcPr>
          <w:p w:rsidR="00481842" w:rsidRDefault="00481842" w:rsidP="00D63C1B">
            <w:pPr>
              <w:rPr>
                <w:sz w:val="24"/>
                <w:szCs w:val="24"/>
              </w:rPr>
            </w:pPr>
          </w:p>
        </w:tc>
        <w:tc>
          <w:tcPr>
            <w:tcW w:w="2130" w:type="dxa"/>
          </w:tcPr>
          <w:p w:rsidR="00481842" w:rsidRDefault="00481842" w:rsidP="00D63C1B">
            <w:pPr>
              <w:pStyle w:val="af6"/>
              <w:spacing w:before="15" w:beforeAutospacing="0" w:after="15" w:afterAutospacing="0"/>
            </w:pPr>
            <w:r>
              <w:rPr>
                <w:sz w:val="20"/>
                <w:szCs w:val="20"/>
              </w:rPr>
              <w:t>Тип исполнения</w:t>
            </w:r>
          </w:p>
        </w:tc>
        <w:tc>
          <w:tcPr>
            <w:tcW w:w="4059" w:type="dxa"/>
          </w:tcPr>
          <w:p w:rsidR="00481842" w:rsidRDefault="00481842" w:rsidP="00D63C1B">
            <w:pPr>
              <w:pStyle w:val="af6"/>
              <w:spacing w:before="15" w:beforeAutospacing="0" w:after="15" w:afterAutospacing="0"/>
              <w:jc w:val="center"/>
            </w:pPr>
            <w:r>
              <w:rPr>
                <w:sz w:val="20"/>
                <w:szCs w:val="20"/>
              </w:rPr>
              <w:t>одностворчатое</w:t>
            </w:r>
          </w:p>
        </w:tc>
        <w:tc>
          <w:tcPr>
            <w:tcW w:w="2989" w:type="dxa"/>
          </w:tcPr>
          <w:p w:rsidR="00481842" w:rsidRDefault="00481842" w:rsidP="00D63C1B">
            <w:pPr>
              <w:pStyle w:val="af6"/>
              <w:spacing w:before="15" w:beforeAutospacing="0" w:after="15" w:afterAutospacing="0"/>
              <w:jc w:val="center"/>
              <w:rPr>
                <w:sz w:val="20"/>
                <w:szCs w:val="20"/>
              </w:rPr>
            </w:pPr>
          </w:p>
        </w:tc>
      </w:tr>
      <w:tr w:rsidR="00481842" w:rsidTr="00481842">
        <w:tc>
          <w:tcPr>
            <w:tcW w:w="675" w:type="dxa"/>
          </w:tcPr>
          <w:p w:rsidR="00481842" w:rsidRDefault="00481842" w:rsidP="00D63C1B">
            <w:pPr>
              <w:rPr>
                <w:sz w:val="24"/>
                <w:szCs w:val="24"/>
              </w:rPr>
            </w:pPr>
          </w:p>
        </w:tc>
        <w:tc>
          <w:tcPr>
            <w:tcW w:w="2130" w:type="dxa"/>
            <w:vAlign w:val="center"/>
          </w:tcPr>
          <w:p w:rsidR="00481842" w:rsidRDefault="00481842" w:rsidP="00D63C1B">
            <w:pPr>
              <w:pStyle w:val="af6"/>
              <w:spacing w:before="15" w:beforeAutospacing="0" w:after="15" w:afterAutospacing="0" w:line="195" w:lineRule="atLeast"/>
            </w:pPr>
            <w:r>
              <w:rPr>
                <w:sz w:val="20"/>
                <w:szCs w:val="20"/>
              </w:rPr>
              <w:t>Конструкция</w:t>
            </w:r>
          </w:p>
        </w:tc>
        <w:tc>
          <w:tcPr>
            <w:tcW w:w="4059" w:type="dxa"/>
            <w:vAlign w:val="center"/>
          </w:tcPr>
          <w:p w:rsidR="00481842" w:rsidRDefault="00481842" w:rsidP="00D63C1B">
            <w:pPr>
              <w:pStyle w:val="af6"/>
              <w:spacing w:before="15" w:beforeAutospacing="0" w:after="15" w:afterAutospacing="0" w:line="195" w:lineRule="atLeast"/>
              <w:jc w:val="center"/>
            </w:pPr>
            <w:r w:rsidRPr="002A2616">
              <w:rPr>
                <w:sz w:val="20"/>
                <w:szCs w:val="20"/>
              </w:rPr>
              <w:t xml:space="preserve">Дверные полотна состоят из наружной и внутренней облицовок, соединенных друг с другом методом </w:t>
            </w:r>
            <w:proofErr w:type="spellStart"/>
            <w:r w:rsidRPr="002A2616">
              <w:rPr>
                <w:sz w:val="20"/>
                <w:szCs w:val="20"/>
              </w:rPr>
              <w:t>опрессовки</w:t>
            </w:r>
            <w:proofErr w:type="spellEnd"/>
            <w:r w:rsidRPr="002A2616">
              <w:rPr>
                <w:sz w:val="20"/>
                <w:szCs w:val="20"/>
              </w:rPr>
              <w:t xml:space="preserve"> фальца. Внутри полотна заполнены </w:t>
            </w:r>
            <w:proofErr w:type="spellStart"/>
            <w:r w:rsidRPr="002A2616">
              <w:rPr>
                <w:sz w:val="20"/>
                <w:szCs w:val="20"/>
              </w:rPr>
              <w:t>минераловатной</w:t>
            </w:r>
            <w:proofErr w:type="spellEnd"/>
            <w:r w:rsidRPr="002A2616">
              <w:rPr>
                <w:sz w:val="20"/>
                <w:szCs w:val="20"/>
              </w:rPr>
              <w:t xml:space="preserve"> плитой марки ППЖ-200 (ТУ 5762-005-05292415-98). Зазоры между поверхностью плиты и облицовками, а также зазоры между плитами заполняются огнезащитным составом. По периметру  коробки за исключением порога, а также с торца дверного полотна, обращенного к порогу, приклеена </w:t>
            </w:r>
            <w:r w:rsidRPr="008119E8">
              <w:rPr>
                <w:sz w:val="20"/>
                <w:szCs w:val="20"/>
              </w:rPr>
              <w:t>уплотнительная лента</w:t>
            </w:r>
            <w:r w:rsidRPr="002A2616">
              <w:rPr>
                <w:sz w:val="20"/>
                <w:szCs w:val="20"/>
              </w:rPr>
              <w:t xml:space="preserve"> из </w:t>
            </w:r>
            <w:proofErr w:type="spellStart"/>
            <w:r w:rsidRPr="002A2616">
              <w:rPr>
                <w:sz w:val="20"/>
                <w:szCs w:val="20"/>
              </w:rPr>
              <w:t>терморасширяющегося</w:t>
            </w:r>
            <w:proofErr w:type="spellEnd"/>
            <w:r w:rsidRPr="002A2616">
              <w:rPr>
                <w:sz w:val="20"/>
                <w:szCs w:val="20"/>
              </w:rPr>
              <w:t xml:space="preserve"> материала</w:t>
            </w:r>
          </w:p>
        </w:tc>
        <w:tc>
          <w:tcPr>
            <w:tcW w:w="2989" w:type="dxa"/>
          </w:tcPr>
          <w:p w:rsidR="00481842" w:rsidRPr="002A2616" w:rsidRDefault="00481842" w:rsidP="00D63C1B">
            <w:pPr>
              <w:pStyle w:val="af6"/>
              <w:spacing w:before="15" w:beforeAutospacing="0" w:after="15" w:afterAutospacing="0" w:line="195" w:lineRule="atLeast"/>
              <w:jc w:val="center"/>
              <w:rPr>
                <w:sz w:val="20"/>
                <w:szCs w:val="20"/>
              </w:rPr>
            </w:pPr>
          </w:p>
        </w:tc>
      </w:tr>
      <w:tr w:rsidR="00481842" w:rsidTr="00481842">
        <w:tc>
          <w:tcPr>
            <w:tcW w:w="675" w:type="dxa"/>
          </w:tcPr>
          <w:p w:rsidR="00481842" w:rsidRDefault="00481842" w:rsidP="00D63C1B">
            <w:pPr>
              <w:rPr>
                <w:sz w:val="24"/>
                <w:szCs w:val="24"/>
              </w:rPr>
            </w:pPr>
          </w:p>
        </w:tc>
        <w:tc>
          <w:tcPr>
            <w:tcW w:w="2130" w:type="dxa"/>
          </w:tcPr>
          <w:p w:rsidR="00481842" w:rsidRDefault="00481842" w:rsidP="00D63C1B">
            <w:pPr>
              <w:pStyle w:val="af6"/>
              <w:spacing w:before="15" w:beforeAutospacing="0" w:after="15" w:afterAutospacing="0"/>
            </w:pPr>
            <w:r>
              <w:rPr>
                <w:sz w:val="20"/>
                <w:szCs w:val="20"/>
              </w:rPr>
              <w:t xml:space="preserve">Срок гарантии, </w:t>
            </w:r>
            <w:proofErr w:type="spellStart"/>
            <w:proofErr w:type="gramStart"/>
            <w:r>
              <w:rPr>
                <w:sz w:val="20"/>
                <w:szCs w:val="20"/>
              </w:rPr>
              <w:t>мес</w:t>
            </w:r>
            <w:proofErr w:type="spellEnd"/>
            <w:proofErr w:type="gramEnd"/>
          </w:p>
        </w:tc>
        <w:tc>
          <w:tcPr>
            <w:tcW w:w="4059" w:type="dxa"/>
            <w:vAlign w:val="center"/>
          </w:tcPr>
          <w:p w:rsidR="00481842" w:rsidRDefault="00481842" w:rsidP="00D63C1B">
            <w:pPr>
              <w:pStyle w:val="af6"/>
              <w:spacing w:before="15" w:beforeAutospacing="0" w:after="15" w:afterAutospacing="0"/>
              <w:jc w:val="center"/>
            </w:pPr>
            <w:r>
              <w:rPr>
                <w:sz w:val="20"/>
                <w:szCs w:val="20"/>
              </w:rPr>
              <w:t>12</w:t>
            </w:r>
          </w:p>
        </w:tc>
        <w:tc>
          <w:tcPr>
            <w:tcW w:w="2989" w:type="dxa"/>
          </w:tcPr>
          <w:p w:rsidR="00481842" w:rsidRDefault="00481842" w:rsidP="00D63C1B">
            <w:pPr>
              <w:pStyle w:val="af6"/>
              <w:spacing w:before="15" w:beforeAutospacing="0" w:after="15" w:afterAutospacing="0"/>
              <w:jc w:val="center"/>
              <w:rPr>
                <w:sz w:val="20"/>
                <w:szCs w:val="20"/>
              </w:rPr>
            </w:pPr>
          </w:p>
        </w:tc>
      </w:tr>
      <w:tr w:rsidR="00481842" w:rsidTr="0026050A">
        <w:tc>
          <w:tcPr>
            <w:tcW w:w="675" w:type="dxa"/>
          </w:tcPr>
          <w:p w:rsidR="00481842" w:rsidRPr="003D5AAB" w:rsidRDefault="00481842" w:rsidP="00D63C1B">
            <w:pPr>
              <w:rPr>
                <w:b/>
                <w:sz w:val="24"/>
                <w:szCs w:val="24"/>
              </w:rPr>
            </w:pPr>
            <w:r>
              <w:rPr>
                <w:b/>
                <w:sz w:val="24"/>
                <w:szCs w:val="24"/>
              </w:rPr>
              <w:t>3</w:t>
            </w:r>
          </w:p>
        </w:tc>
        <w:tc>
          <w:tcPr>
            <w:tcW w:w="9178" w:type="dxa"/>
            <w:gridSpan w:val="3"/>
          </w:tcPr>
          <w:p w:rsidR="00481842" w:rsidRPr="001D3572" w:rsidRDefault="00481842" w:rsidP="00D63C1B">
            <w:pPr>
              <w:jc w:val="center"/>
              <w:rPr>
                <w:b/>
              </w:rPr>
            </w:pPr>
            <w:r w:rsidRPr="001D3572">
              <w:rPr>
                <w:b/>
              </w:rPr>
              <w:t>Ул. Ленина, 23</w:t>
            </w:r>
            <w:r>
              <w:rPr>
                <w:b/>
              </w:rPr>
              <w:t xml:space="preserve"> помещение № 39</w:t>
            </w:r>
            <w:r w:rsidRPr="00FF5C1E">
              <w:rPr>
                <w:b/>
              </w:rPr>
              <w:t xml:space="preserve"> (по техпаспорту)</w:t>
            </w:r>
          </w:p>
        </w:tc>
      </w:tr>
      <w:tr w:rsidR="00481842" w:rsidTr="00481842">
        <w:tc>
          <w:tcPr>
            <w:tcW w:w="675" w:type="dxa"/>
          </w:tcPr>
          <w:p w:rsidR="00481842" w:rsidRDefault="00481842" w:rsidP="00D63C1B">
            <w:pPr>
              <w:rPr>
                <w:sz w:val="24"/>
                <w:szCs w:val="24"/>
              </w:rPr>
            </w:pPr>
          </w:p>
        </w:tc>
        <w:tc>
          <w:tcPr>
            <w:tcW w:w="2130" w:type="dxa"/>
          </w:tcPr>
          <w:p w:rsidR="00481842" w:rsidRDefault="00481842" w:rsidP="00D63C1B">
            <w:pPr>
              <w:pStyle w:val="af6"/>
              <w:spacing w:before="15" w:beforeAutospacing="0" w:after="15" w:afterAutospacing="0"/>
            </w:pPr>
            <w:r>
              <w:rPr>
                <w:sz w:val="20"/>
                <w:szCs w:val="20"/>
              </w:rPr>
              <w:t xml:space="preserve">Высота, </w:t>
            </w:r>
            <w:proofErr w:type="gramStart"/>
            <w:r>
              <w:rPr>
                <w:sz w:val="20"/>
                <w:szCs w:val="20"/>
              </w:rPr>
              <w:t>мм</w:t>
            </w:r>
            <w:proofErr w:type="gramEnd"/>
          </w:p>
        </w:tc>
        <w:tc>
          <w:tcPr>
            <w:tcW w:w="4059" w:type="dxa"/>
            <w:vAlign w:val="center"/>
          </w:tcPr>
          <w:p w:rsidR="00481842" w:rsidRDefault="00481842" w:rsidP="00D63C1B">
            <w:pPr>
              <w:pStyle w:val="af6"/>
              <w:spacing w:before="15" w:beforeAutospacing="0" w:after="15" w:afterAutospacing="0"/>
              <w:jc w:val="center"/>
            </w:pPr>
            <w:r>
              <w:rPr>
                <w:sz w:val="20"/>
                <w:szCs w:val="20"/>
              </w:rPr>
              <w:t>2000</w:t>
            </w:r>
          </w:p>
        </w:tc>
        <w:tc>
          <w:tcPr>
            <w:tcW w:w="2989" w:type="dxa"/>
          </w:tcPr>
          <w:p w:rsidR="00481842" w:rsidRDefault="00481842" w:rsidP="00D63C1B">
            <w:pPr>
              <w:pStyle w:val="af6"/>
              <w:spacing w:before="15" w:beforeAutospacing="0" w:after="15" w:afterAutospacing="0"/>
              <w:jc w:val="center"/>
              <w:rPr>
                <w:sz w:val="20"/>
                <w:szCs w:val="20"/>
              </w:rPr>
            </w:pPr>
          </w:p>
        </w:tc>
      </w:tr>
      <w:tr w:rsidR="00481842" w:rsidTr="00481842">
        <w:tc>
          <w:tcPr>
            <w:tcW w:w="675" w:type="dxa"/>
          </w:tcPr>
          <w:p w:rsidR="00481842" w:rsidRDefault="00481842" w:rsidP="00D63C1B">
            <w:pPr>
              <w:rPr>
                <w:sz w:val="24"/>
                <w:szCs w:val="24"/>
              </w:rPr>
            </w:pPr>
          </w:p>
        </w:tc>
        <w:tc>
          <w:tcPr>
            <w:tcW w:w="2130" w:type="dxa"/>
          </w:tcPr>
          <w:p w:rsidR="00481842" w:rsidRDefault="00481842" w:rsidP="00D63C1B">
            <w:pPr>
              <w:pStyle w:val="af6"/>
              <w:spacing w:before="15" w:beforeAutospacing="0" w:after="15" w:afterAutospacing="0"/>
            </w:pPr>
            <w:r>
              <w:rPr>
                <w:sz w:val="20"/>
                <w:szCs w:val="20"/>
              </w:rPr>
              <w:t xml:space="preserve">Ширина, </w:t>
            </w:r>
            <w:proofErr w:type="gramStart"/>
            <w:r>
              <w:rPr>
                <w:sz w:val="20"/>
                <w:szCs w:val="20"/>
              </w:rPr>
              <w:t>мм</w:t>
            </w:r>
            <w:proofErr w:type="gramEnd"/>
          </w:p>
        </w:tc>
        <w:tc>
          <w:tcPr>
            <w:tcW w:w="4059" w:type="dxa"/>
            <w:vAlign w:val="center"/>
          </w:tcPr>
          <w:p w:rsidR="00481842" w:rsidRDefault="00481842" w:rsidP="00D63C1B">
            <w:pPr>
              <w:pStyle w:val="af6"/>
              <w:spacing w:before="15" w:beforeAutospacing="0" w:after="15" w:afterAutospacing="0"/>
              <w:jc w:val="center"/>
            </w:pPr>
            <w:r>
              <w:rPr>
                <w:sz w:val="20"/>
                <w:szCs w:val="20"/>
              </w:rPr>
              <w:t>1100</w:t>
            </w:r>
          </w:p>
        </w:tc>
        <w:tc>
          <w:tcPr>
            <w:tcW w:w="2989" w:type="dxa"/>
          </w:tcPr>
          <w:p w:rsidR="00481842" w:rsidRDefault="00481842" w:rsidP="00D63C1B">
            <w:pPr>
              <w:pStyle w:val="af6"/>
              <w:spacing w:before="15" w:beforeAutospacing="0" w:after="15" w:afterAutospacing="0"/>
              <w:jc w:val="center"/>
              <w:rPr>
                <w:sz w:val="20"/>
                <w:szCs w:val="20"/>
              </w:rPr>
            </w:pPr>
          </w:p>
        </w:tc>
      </w:tr>
      <w:tr w:rsidR="00481842" w:rsidTr="00481842">
        <w:tc>
          <w:tcPr>
            <w:tcW w:w="675" w:type="dxa"/>
          </w:tcPr>
          <w:p w:rsidR="00481842" w:rsidRDefault="00481842" w:rsidP="00D63C1B">
            <w:pPr>
              <w:rPr>
                <w:sz w:val="24"/>
                <w:szCs w:val="24"/>
              </w:rPr>
            </w:pPr>
          </w:p>
        </w:tc>
        <w:tc>
          <w:tcPr>
            <w:tcW w:w="2130" w:type="dxa"/>
          </w:tcPr>
          <w:p w:rsidR="00481842" w:rsidRDefault="00481842" w:rsidP="00D63C1B">
            <w:pPr>
              <w:pStyle w:val="af6"/>
              <w:spacing w:before="15" w:beforeAutospacing="0" w:after="15" w:afterAutospacing="0"/>
            </w:pPr>
            <w:r>
              <w:rPr>
                <w:sz w:val="20"/>
                <w:szCs w:val="20"/>
              </w:rPr>
              <w:t>Предел огнестойкости, мин</w:t>
            </w:r>
          </w:p>
        </w:tc>
        <w:tc>
          <w:tcPr>
            <w:tcW w:w="4059" w:type="dxa"/>
            <w:vAlign w:val="center"/>
          </w:tcPr>
          <w:p w:rsidR="00481842" w:rsidRDefault="00481842" w:rsidP="00D63C1B">
            <w:pPr>
              <w:pStyle w:val="af6"/>
              <w:spacing w:before="15" w:beforeAutospacing="0" w:after="15" w:afterAutospacing="0"/>
              <w:jc w:val="center"/>
            </w:pPr>
            <w:r>
              <w:rPr>
                <w:sz w:val="20"/>
                <w:szCs w:val="20"/>
              </w:rPr>
              <w:t>Не менее 60 (EI60)</w:t>
            </w:r>
          </w:p>
        </w:tc>
        <w:tc>
          <w:tcPr>
            <w:tcW w:w="2989" w:type="dxa"/>
          </w:tcPr>
          <w:p w:rsidR="00481842" w:rsidRDefault="00481842" w:rsidP="00D63C1B">
            <w:pPr>
              <w:pStyle w:val="af6"/>
              <w:spacing w:before="15" w:beforeAutospacing="0" w:after="15" w:afterAutospacing="0"/>
              <w:jc w:val="center"/>
              <w:rPr>
                <w:sz w:val="20"/>
                <w:szCs w:val="20"/>
              </w:rPr>
            </w:pPr>
          </w:p>
        </w:tc>
      </w:tr>
      <w:tr w:rsidR="00481842" w:rsidTr="00481842">
        <w:tc>
          <w:tcPr>
            <w:tcW w:w="675" w:type="dxa"/>
          </w:tcPr>
          <w:p w:rsidR="00481842" w:rsidRDefault="00481842" w:rsidP="00D63C1B">
            <w:pPr>
              <w:rPr>
                <w:sz w:val="24"/>
                <w:szCs w:val="24"/>
              </w:rPr>
            </w:pPr>
          </w:p>
        </w:tc>
        <w:tc>
          <w:tcPr>
            <w:tcW w:w="2130" w:type="dxa"/>
          </w:tcPr>
          <w:p w:rsidR="00481842" w:rsidRDefault="00481842" w:rsidP="00D63C1B">
            <w:pPr>
              <w:pStyle w:val="af6"/>
              <w:spacing w:before="15" w:beforeAutospacing="0" w:after="15" w:afterAutospacing="0"/>
            </w:pPr>
            <w:r>
              <w:rPr>
                <w:sz w:val="20"/>
                <w:szCs w:val="20"/>
              </w:rPr>
              <w:t xml:space="preserve">Общая толщина дверного полотна, </w:t>
            </w:r>
            <w:proofErr w:type="gramStart"/>
            <w:r>
              <w:rPr>
                <w:sz w:val="20"/>
                <w:szCs w:val="20"/>
              </w:rPr>
              <w:t>мм</w:t>
            </w:r>
            <w:proofErr w:type="gramEnd"/>
          </w:p>
        </w:tc>
        <w:tc>
          <w:tcPr>
            <w:tcW w:w="4059" w:type="dxa"/>
            <w:vAlign w:val="center"/>
          </w:tcPr>
          <w:p w:rsidR="00481842" w:rsidRDefault="00481842" w:rsidP="00D63C1B">
            <w:pPr>
              <w:pStyle w:val="af6"/>
              <w:spacing w:before="15" w:beforeAutospacing="0" w:after="15" w:afterAutospacing="0"/>
              <w:jc w:val="center"/>
            </w:pPr>
            <w:r>
              <w:rPr>
                <w:sz w:val="20"/>
                <w:szCs w:val="20"/>
              </w:rPr>
              <w:t>Не менее 40</w:t>
            </w:r>
          </w:p>
        </w:tc>
        <w:tc>
          <w:tcPr>
            <w:tcW w:w="2989" w:type="dxa"/>
          </w:tcPr>
          <w:p w:rsidR="00481842" w:rsidRDefault="00481842" w:rsidP="00D63C1B">
            <w:pPr>
              <w:pStyle w:val="af6"/>
              <w:spacing w:before="15" w:beforeAutospacing="0" w:after="15" w:afterAutospacing="0"/>
              <w:jc w:val="center"/>
              <w:rPr>
                <w:sz w:val="20"/>
                <w:szCs w:val="20"/>
              </w:rPr>
            </w:pPr>
          </w:p>
        </w:tc>
      </w:tr>
      <w:tr w:rsidR="00481842" w:rsidTr="00481842">
        <w:tc>
          <w:tcPr>
            <w:tcW w:w="675" w:type="dxa"/>
          </w:tcPr>
          <w:p w:rsidR="00481842" w:rsidRDefault="00481842" w:rsidP="00D63C1B">
            <w:pPr>
              <w:rPr>
                <w:sz w:val="24"/>
                <w:szCs w:val="24"/>
              </w:rPr>
            </w:pPr>
          </w:p>
        </w:tc>
        <w:tc>
          <w:tcPr>
            <w:tcW w:w="2130" w:type="dxa"/>
          </w:tcPr>
          <w:p w:rsidR="00481842" w:rsidRDefault="00481842" w:rsidP="00D63C1B">
            <w:pPr>
              <w:pStyle w:val="af6"/>
              <w:spacing w:before="15" w:beforeAutospacing="0" w:after="15" w:afterAutospacing="0"/>
            </w:pPr>
            <w:r>
              <w:rPr>
                <w:sz w:val="20"/>
                <w:szCs w:val="20"/>
              </w:rPr>
              <w:t>Тип исполнения</w:t>
            </w:r>
          </w:p>
        </w:tc>
        <w:tc>
          <w:tcPr>
            <w:tcW w:w="4059" w:type="dxa"/>
          </w:tcPr>
          <w:p w:rsidR="00481842" w:rsidRDefault="00481842" w:rsidP="00D63C1B">
            <w:pPr>
              <w:pStyle w:val="af6"/>
              <w:spacing w:before="15" w:beforeAutospacing="0" w:after="15" w:afterAutospacing="0"/>
              <w:jc w:val="center"/>
            </w:pPr>
            <w:r>
              <w:rPr>
                <w:sz w:val="20"/>
                <w:szCs w:val="20"/>
              </w:rPr>
              <w:t>одностворчатое</w:t>
            </w:r>
          </w:p>
        </w:tc>
        <w:tc>
          <w:tcPr>
            <w:tcW w:w="2989" w:type="dxa"/>
          </w:tcPr>
          <w:p w:rsidR="00481842" w:rsidRDefault="00481842" w:rsidP="00D63C1B">
            <w:pPr>
              <w:pStyle w:val="af6"/>
              <w:spacing w:before="15" w:beforeAutospacing="0" w:after="15" w:afterAutospacing="0"/>
              <w:jc w:val="center"/>
              <w:rPr>
                <w:sz w:val="20"/>
                <w:szCs w:val="20"/>
              </w:rPr>
            </w:pPr>
          </w:p>
        </w:tc>
      </w:tr>
      <w:tr w:rsidR="00481842" w:rsidTr="00481842">
        <w:tc>
          <w:tcPr>
            <w:tcW w:w="675" w:type="dxa"/>
          </w:tcPr>
          <w:p w:rsidR="00481842" w:rsidRDefault="00481842" w:rsidP="00D63C1B">
            <w:pPr>
              <w:rPr>
                <w:sz w:val="24"/>
                <w:szCs w:val="24"/>
              </w:rPr>
            </w:pPr>
          </w:p>
        </w:tc>
        <w:tc>
          <w:tcPr>
            <w:tcW w:w="2130" w:type="dxa"/>
            <w:vAlign w:val="center"/>
          </w:tcPr>
          <w:p w:rsidR="00481842" w:rsidRDefault="00481842" w:rsidP="00D63C1B">
            <w:pPr>
              <w:pStyle w:val="af6"/>
              <w:spacing w:before="15" w:beforeAutospacing="0" w:after="15" w:afterAutospacing="0" w:line="195" w:lineRule="atLeast"/>
            </w:pPr>
            <w:r>
              <w:rPr>
                <w:sz w:val="20"/>
                <w:szCs w:val="20"/>
              </w:rPr>
              <w:t>Конструкция</w:t>
            </w:r>
          </w:p>
        </w:tc>
        <w:tc>
          <w:tcPr>
            <w:tcW w:w="4059" w:type="dxa"/>
            <w:vAlign w:val="center"/>
          </w:tcPr>
          <w:p w:rsidR="00481842" w:rsidRDefault="00481842" w:rsidP="00D63C1B">
            <w:pPr>
              <w:pStyle w:val="af6"/>
              <w:spacing w:before="15" w:beforeAutospacing="0" w:after="15" w:afterAutospacing="0" w:line="195" w:lineRule="atLeast"/>
              <w:jc w:val="center"/>
            </w:pPr>
            <w:r w:rsidRPr="002A2616">
              <w:rPr>
                <w:sz w:val="20"/>
                <w:szCs w:val="20"/>
              </w:rPr>
              <w:t xml:space="preserve">Дверные полотна состоят из наружной и внутренней облицовок, соединенных друг с другом методом </w:t>
            </w:r>
            <w:proofErr w:type="spellStart"/>
            <w:r w:rsidRPr="002A2616">
              <w:rPr>
                <w:sz w:val="20"/>
                <w:szCs w:val="20"/>
              </w:rPr>
              <w:t>опрессовки</w:t>
            </w:r>
            <w:proofErr w:type="spellEnd"/>
            <w:r w:rsidRPr="002A2616">
              <w:rPr>
                <w:sz w:val="20"/>
                <w:szCs w:val="20"/>
              </w:rPr>
              <w:t xml:space="preserve"> фальца. Внутри полотна заполнены </w:t>
            </w:r>
            <w:proofErr w:type="spellStart"/>
            <w:r w:rsidRPr="002A2616">
              <w:rPr>
                <w:sz w:val="20"/>
                <w:szCs w:val="20"/>
              </w:rPr>
              <w:t>минераловатной</w:t>
            </w:r>
            <w:proofErr w:type="spellEnd"/>
            <w:r w:rsidRPr="002A2616">
              <w:rPr>
                <w:sz w:val="20"/>
                <w:szCs w:val="20"/>
              </w:rPr>
              <w:t xml:space="preserve"> плитой марки ППЖ-200 (ТУ 5762-005-05292415-98). Зазоры между поверхностью плиты и облицовками, а также зазоры между плитами заполняются огнезащитным составом. По периметру  коробки за исключением порога, а также с торца дверного полотна, обращенного к порогу, приклеена </w:t>
            </w:r>
            <w:r w:rsidRPr="008119E8">
              <w:rPr>
                <w:sz w:val="20"/>
                <w:szCs w:val="20"/>
              </w:rPr>
              <w:t xml:space="preserve">уплотнительная лента </w:t>
            </w:r>
            <w:r w:rsidRPr="002A2616">
              <w:rPr>
                <w:sz w:val="20"/>
                <w:szCs w:val="20"/>
              </w:rPr>
              <w:t xml:space="preserve"> из </w:t>
            </w:r>
            <w:proofErr w:type="spellStart"/>
            <w:r w:rsidRPr="002A2616">
              <w:rPr>
                <w:sz w:val="20"/>
                <w:szCs w:val="20"/>
              </w:rPr>
              <w:t>терморасширяющегося</w:t>
            </w:r>
            <w:proofErr w:type="spellEnd"/>
            <w:r w:rsidRPr="002A2616">
              <w:rPr>
                <w:sz w:val="20"/>
                <w:szCs w:val="20"/>
              </w:rPr>
              <w:t xml:space="preserve"> материала</w:t>
            </w:r>
          </w:p>
        </w:tc>
        <w:tc>
          <w:tcPr>
            <w:tcW w:w="2989" w:type="dxa"/>
          </w:tcPr>
          <w:p w:rsidR="00481842" w:rsidRPr="002A2616" w:rsidRDefault="00481842" w:rsidP="00D63C1B">
            <w:pPr>
              <w:pStyle w:val="af6"/>
              <w:spacing w:before="15" w:beforeAutospacing="0" w:after="15" w:afterAutospacing="0" w:line="195" w:lineRule="atLeast"/>
              <w:jc w:val="center"/>
              <w:rPr>
                <w:sz w:val="20"/>
                <w:szCs w:val="20"/>
              </w:rPr>
            </w:pPr>
          </w:p>
        </w:tc>
      </w:tr>
      <w:tr w:rsidR="00481842" w:rsidTr="00481842">
        <w:tc>
          <w:tcPr>
            <w:tcW w:w="675" w:type="dxa"/>
          </w:tcPr>
          <w:p w:rsidR="00481842" w:rsidRDefault="00481842" w:rsidP="00D63C1B">
            <w:pPr>
              <w:rPr>
                <w:sz w:val="24"/>
                <w:szCs w:val="24"/>
              </w:rPr>
            </w:pPr>
          </w:p>
        </w:tc>
        <w:tc>
          <w:tcPr>
            <w:tcW w:w="2130" w:type="dxa"/>
          </w:tcPr>
          <w:p w:rsidR="00481842" w:rsidRDefault="00481842" w:rsidP="00D63C1B">
            <w:pPr>
              <w:pStyle w:val="af6"/>
              <w:spacing w:before="15" w:beforeAutospacing="0" w:after="15" w:afterAutospacing="0"/>
            </w:pPr>
            <w:r>
              <w:rPr>
                <w:sz w:val="20"/>
                <w:szCs w:val="20"/>
              </w:rPr>
              <w:t xml:space="preserve">Срок гарантии, </w:t>
            </w:r>
            <w:proofErr w:type="spellStart"/>
            <w:proofErr w:type="gramStart"/>
            <w:r>
              <w:rPr>
                <w:sz w:val="20"/>
                <w:szCs w:val="20"/>
              </w:rPr>
              <w:t>мес</w:t>
            </w:r>
            <w:proofErr w:type="spellEnd"/>
            <w:proofErr w:type="gramEnd"/>
          </w:p>
        </w:tc>
        <w:tc>
          <w:tcPr>
            <w:tcW w:w="4059" w:type="dxa"/>
            <w:vAlign w:val="center"/>
          </w:tcPr>
          <w:p w:rsidR="00481842" w:rsidRDefault="00481842" w:rsidP="00D63C1B">
            <w:pPr>
              <w:pStyle w:val="af6"/>
              <w:spacing w:before="15" w:beforeAutospacing="0" w:after="15" w:afterAutospacing="0"/>
              <w:jc w:val="center"/>
            </w:pPr>
            <w:r>
              <w:rPr>
                <w:sz w:val="20"/>
                <w:szCs w:val="20"/>
              </w:rPr>
              <w:t>12</w:t>
            </w:r>
          </w:p>
        </w:tc>
        <w:tc>
          <w:tcPr>
            <w:tcW w:w="2989" w:type="dxa"/>
          </w:tcPr>
          <w:p w:rsidR="00481842" w:rsidRDefault="00481842" w:rsidP="00D63C1B">
            <w:pPr>
              <w:pStyle w:val="af6"/>
              <w:spacing w:before="15" w:beforeAutospacing="0" w:after="15" w:afterAutospacing="0"/>
              <w:jc w:val="center"/>
              <w:rPr>
                <w:sz w:val="20"/>
                <w:szCs w:val="20"/>
              </w:rPr>
            </w:pPr>
          </w:p>
        </w:tc>
      </w:tr>
    </w:tbl>
    <w:p w:rsidR="00F9177E" w:rsidRDefault="00F9177E" w:rsidP="00F9177E">
      <w:pPr>
        <w:pStyle w:val="a3"/>
        <w:spacing w:line="280" w:lineRule="exact"/>
        <w:jc w:val="center"/>
      </w:pPr>
    </w:p>
    <w:sectPr w:rsidR="00F9177E" w:rsidSect="00814F55">
      <w:headerReference w:type="default" r:id="rId11"/>
      <w:footerReference w:type="even" r:id="rId12"/>
      <w:footerReference w:type="default" r:id="rId13"/>
      <w:pgSz w:w="11906" w:h="16838"/>
      <w:pgMar w:top="737" w:right="851" w:bottom="73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65B1" w:rsidRDefault="00B565B1" w:rsidP="003E5F4D">
      <w:r>
        <w:separator/>
      </w:r>
    </w:p>
  </w:endnote>
  <w:endnote w:type="continuationSeparator" w:id="0">
    <w:p w:rsidR="00B565B1" w:rsidRDefault="00B565B1" w:rsidP="003E5F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1921" w:rsidRDefault="00B91921">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B91921" w:rsidRDefault="00B91921">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1921" w:rsidRDefault="00B91921">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2</w:t>
    </w:r>
    <w:r>
      <w:rPr>
        <w:rStyle w:val="aa"/>
      </w:rPr>
      <w:fldChar w:fldCharType="end"/>
    </w:r>
  </w:p>
  <w:p w:rsidR="00B91921" w:rsidRDefault="00B91921">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1921" w:rsidRDefault="00B91921">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B91921" w:rsidRDefault="00B91921">
    <w:pPr>
      <w:pStyle w:val="a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1921" w:rsidRDefault="00B91921">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D07C4B">
      <w:rPr>
        <w:rStyle w:val="aa"/>
        <w:noProof/>
      </w:rPr>
      <w:t>17</w:t>
    </w:r>
    <w:r>
      <w:rPr>
        <w:rStyle w:val="aa"/>
      </w:rPr>
      <w:fldChar w:fldCharType="end"/>
    </w:r>
  </w:p>
  <w:p w:rsidR="00B91921" w:rsidRDefault="00B91921">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65B1" w:rsidRDefault="00B565B1" w:rsidP="003E5F4D">
      <w:r>
        <w:separator/>
      </w:r>
    </w:p>
  </w:footnote>
  <w:footnote w:type="continuationSeparator" w:id="0">
    <w:p w:rsidR="00B565B1" w:rsidRDefault="00B565B1" w:rsidP="003E5F4D">
      <w:r>
        <w:continuationSeparator/>
      </w:r>
    </w:p>
  </w:footnote>
  <w:footnote w:id="1">
    <w:p w:rsidR="00B91921" w:rsidRDefault="00B91921" w:rsidP="003E5F4D"/>
    <w:p w:rsidR="00B91921" w:rsidRDefault="00B91921" w:rsidP="003E5F4D">
      <w:pPr>
        <w:pStyle w:val="ad"/>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1921" w:rsidRDefault="00B91921">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17AFD34"/>
    <w:lvl w:ilvl="0">
      <w:numFmt w:val="decimal"/>
      <w:lvlText w:val="*"/>
      <w:lvlJc w:val="left"/>
    </w:lvl>
  </w:abstractNum>
  <w:abstractNum w:abstractNumId="1">
    <w:nsid w:val="0482112B"/>
    <w:multiLevelType w:val="multilevel"/>
    <w:tmpl w:val="C01C69E0"/>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nsid w:val="0CD629AF"/>
    <w:multiLevelType w:val="multilevel"/>
    <w:tmpl w:val="6E1C8F7A"/>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1125"/>
        </w:tabs>
        <w:ind w:left="1125" w:hanging="465"/>
      </w:pPr>
      <w:rPr>
        <w:rFonts w:hint="default"/>
        <w:b w:val="0"/>
        <w:color w:val="auto"/>
      </w:rPr>
    </w:lvl>
    <w:lvl w:ilvl="2">
      <w:start w:val="1"/>
      <w:numFmt w:val="decimal"/>
      <w:lvlText w:val="%1.%2.%3."/>
      <w:lvlJc w:val="left"/>
      <w:pPr>
        <w:tabs>
          <w:tab w:val="num" w:pos="2040"/>
        </w:tabs>
        <w:ind w:left="2040" w:hanging="720"/>
      </w:pPr>
      <w:rPr>
        <w:rFonts w:hint="default"/>
      </w:rPr>
    </w:lvl>
    <w:lvl w:ilvl="3">
      <w:start w:val="1"/>
      <w:numFmt w:val="decimal"/>
      <w:lvlText w:val="%1.%2.%3.%4."/>
      <w:lvlJc w:val="left"/>
      <w:pPr>
        <w:tabs>
          <w:tab w:val="num" w:pos="2700"/>
        </w:tabs>
        <w:ind w:left="2700" w:hanging="720"/>
      </w:pPr>
      <w:rPr>
        <w:rFonts w:hint="default"/>
      </w:rPr>
    </w:lvl>
    <w:lvl w:ilvl="4">
      <w:start w:val="1"/>
      <w:numFmt w:val="decimal"/>
      <w:lvlText w:val="%1.%2.%3.%4.%5."/>
      <w:lvlJc w:val="left"/>
      <w:pPr>
        <w:tabs>
          <w:tab w:val="num" w:pos="3720"/>
        </w:tabs>
        <w:ind w:left="3720" w:hanging="1080"/>
      </w:pPr>
      <w:rPr>
        <w:rFonts w:hint="default"/>
      </w:rPr>
    </w:lvl>
    <w:lvl w:ilvl="5">
      <w:start w:val="1"/>
      <w:numFmt w:val="decimal"/>
      <w:lvlText w:val="%1.%2.%3.%4.%5.%6."/>
      <w:lvlJc w:val="left"/>
      <w:pPr>
        <w:tabs>
          <w:tab w:val="num" w:pos="4380"/>
        </w:tabs>
        <w:ind w:left="4380" w:hanging="1080"/>
      </w:pPr>
      <w:rPr>
        <w:rFonts w:hint="default"/>
      </w:rPr>
    </w:lvl>
    <w:lvl w:ilvl="6">
      <w:start w:val="1"/>
      <w:numFmt w:val="decimal"/>
      <w:lvlText w:val="%1.%2.%3.%4.%5.%6.%7."/>
      <w:lvlJc w:val="left"/>
      <w:pPr>
        <w:tabs>
          <w:tab w:val="num" w:pos="5400"/>
        </w:tabs>
        <w:ind w:left="5400" w:hanging="1440"/>
      </w:pPr>
      <w:rPr>
        <w:rFonts w:hint="default"/>
      </w:rPr>
    </w:lvl>
    <w:lvl w:ilvl="7">
      <w:start w:val="1"/>
      <w:numFmt w:val="decimal"/>
      <w:lvlText w:val="%1.%2.%3.%4.%5.%6.%7.%8."/>
      <w:lvlJc w:val="left"/>
      <w:pPr>
        <w:tabs>
          <w:tab w:val="num" w:pos="6060"/>
        </w:tabs>
        <w:ind w:left="6060" w:hanging="1440"/>
      </w:pPr>
      <w:rPr>
        <w:rFonts w:hint="default"/>
      </w:rPr>
    </w:lvl>
    <w:lvl w:ilvl="8">
      <w:start w:val="1"/>
      <w:numFmt w:val="decimal"/>
      <w:lvlText w:val="%1.%2.%3.%4.%5.%6.%7.%8.%9."/>
      <w:lvlJc w:val="left"/>
      <w:pPr>
        <w:tabs>
          <w:tab w:val="num" w:pos="7080"/>
        </w:tabs>
        <w:ind w:left="7080" w:hanging="1800"/>
      </w:pPr>
      <w:rPr>
        <w:rFonts w:hint="default"/>
      </w:rPr>
    </w:lvl>
  </w:abstractNum>
  <w:abstractNum w:abstractNumId="3">
    <w:nsid w:val="13EE3592"/>
    <w:multiLevelType w:val="multilevel"/>
    <w:tmpl w:val="941C7488"/>
    <w:lvl w:ilvl="0">
      <w:start w:val="4"/>
      <w:numFmt w:val="decimal"/>
      <w:lvlText w:val="%1."/>
      <w:lvlJc w:val="left"/>
      <w:pPr>
        <w:ind w:left="540" w:hanging="540"/>
      </w:pPr>
      <w:rPr>
        <w:rFonts w:hint="default"/>
        <w:b/>
        <w:color w:val="000000"/>
      </w:rPr>
    </w:lvl>
    <w:lvl w:ilvl="1">
      <w:start w:val="4"/>
      <w:numFmt w:val="decimal"/>
      <w:lvlText w:val="%1.%2."/>
      <w:lvlJc w:val="left"/>
      <w:pPr>
        <w:ind w:left="900" w:hanging="540"/>
      </w:pPr>
      <w:rPr>
        <w:rFonts w:hint="default"/>
        <w:b w:val="0"/>
        <w:color w:val="000000"/>
      </w:rPr>
    </w:lvl>
    <w:lvl w:ilvl="2">
      <w:start w:val="2"/>
      <w:numFmt w:val="decimal"/>
      <w:lvlText w:val="%1.%2.%3."/>
      <w:lvlJc w:val="left"/>
      <w:pPr>
        <w:ind w:left="1440" w:hanging="720"/>
      </w:pPr>
      <w:rPr>
        <w:rFonts w:hint="default"/>
        <w:b w:val="0"/>
        <w:color w:val="000000"/>
      </w:rPr>
    </w:lvl>
    <w:lvl w:ilvl="3">
      <w:start w:val="1"/>
      <w:numFmt w:val="decimal"/>
      <w:lvlText w:val="%1.%2.%3.%4."/>
      <w:lvlJc w:val="left"/>
      <w:pPr>
        <w:ind w:left="1800" w:hanging="720"/>
      </w:pPr>
      <w:rPr>
        <w:rFonts w:hint="default"/>
        <w:b w:val="0"/>
        <w:color w:val="000000"/>
      </w:rPr>
    </w:lvl>
    <w:lvl w:ilvl="4">
      <w:start w:val="1"/>
      <w:numFmt w:val="decimal"/>
      <w:lvlText w:val="%1.%2.%3.%4.%5."/>
      <w:lvlJc w:val="left"/>
      <w:pPr>
        <w:ind w:left="2520" w:hanging="1080"/>
      </w:pPr>
      <w:rPr>
        <w:rFonts w:hint="default"/>
        <w:b w:val="0"/>
        <w:color w:val="000000"/>
      </w:rPr>
    </w:lvl>
    <w:lvl w:ilvl="5">
      <w:start w:val="1"/>
      <w:numFmt w:val="decimal"/>
      <w:lvlText w:val="%1.%2.%3.%4.%5.%6."/>
      <w:lvlJc w:val="left"/>
      <w:pPr>
        <w:ind w:left="2880" w:hanging="1080"/>
      </w:pPr>
      <w:rPr>
        <w:rFonts w:hint="default"/>
        <w:b w:val="0"/>
        <w:color w:val="000000"/>
      </w:rPr>
    </w:lvl>
    <w:lvl w:ilvl="6">
      <w:start w:val="1"/>
      <w:numFmt w:val="decimal"/>
      <w:lvlText w:val="%1.%2.%3.%4.%5.%6.%7."/>
      <w:lvlJc w:val="left"/>
      <w:pPr>
        <w:ind w:left="3600" w:hanging="1440"/>
      </w:pPr>
      <w:rPr>
        <w:rFonts w:hint="default"/>
        <w:b w:val="0"/>
        <w:color w:val="000000"/>
      </w:rPr>
    </w:lvl>
    <w:lvl w:ilvl="7">
      <w:start w:val="1"/>
      <w:numFmt w:val="decimal"/>
      <w:lvlText w:val="%1.%2.%3.%4.%5.%6.%7.%8."/>
      <w:lvlJc w:val="left"/>
      <w:pPr>
        <w:ind w:left="3960" w:hanging="1440"/>
      </w:pPr>
      <w:rPr>
        <w:rFonts w:hint="default"/>
        <w:b w:val="0"/>
        <w:color w:val="000000"/>
      </w:rPr>
    </w:lvl>
    <w:lvl w:ilvl="8">
      <w:start w:val="1"/>
      <w:numFmt w:val="decimal"/>
      <w:lvlText w:val="%1.%2.%3.%4.%5.%6.%7.%8.%9."/>
      <w:lvlJc w:val="left"/>
      <w:pPr>
        <w:ind w:left="4680" w:hanging="1800"/>
      </w:pPr>
      <w:rPr>
        <w:rFonts w:hint="default"/>
        <w:b w:val="0"/>
        <w:color w:val="000000"/>
      </w:rPr>
    </w:lvl>
  </w:abstractNum>
  <w:abstractNum w:abstractNumId="4">
    <w:nsid w:val="15CE43ED"/>
    <w:multiLevelType w:val="hybridMultilevel"/>
    <w:tmpl w:val="536015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64C2605"/>
    <w:multiLevelType w:val="hybridMultilevel"/>
    <w:tmpl w:val="2F2041E8"/>
    <w:lvl w:ilvl="0" w:tplc="9ADA1452">
      <w:start w:val="1"/>
      <w:numFmt w:val="bullet"/>
      <w:pStyle w:val="2"/>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0A634FD"/>
    <w:multiLevelType w:val="hybridMultilevel"/>
    <w:tmpl w:val="19CE6496"/>
    <w:lvl w:ilvl="0" w:tplc="AFDE6092">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D6B0426"/>
    <w:multiLevelType w:val="multilevel"/>
    <w:tmpl w:val="9FEEEB6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434F6E5A"/>
    <w:multiLevelType w:val="hybridMultilevel"/>
    <w:tmpl w:val="2ADC7F3C"/>
    <w:lvl w:ilvl="0" w:tplc="0419000F">
      <w:start w:val="7"/>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E5B2FC6"/>
    <w:multiLevelType w:val="multilevel"/>
    <w:tmpl w:val="63D67BB0"/>
    <w:lvl w:ilvl="0">
      <w:start w:val="4"/>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b w:val="0"/>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3">
    <w:nsid w:val="56875284"/>
    <w:multiLevelType w:val="multilevel"/>
    <w:tmpl w:val="15ACDDF4"/>
    <w:lvl w:ilvl="0">
      <w:start w:val="1"/>
      <w:numFmt w:val="decimal"/>
      <w:lvlText w:val="%1."/>
      <w:lvlJc w:val="left"/>
      <w:pPr>
        <w:ind w:left="720" w:hanging="360"/>
      </w:pPr>
      <w:rPr>
        <w:rFonts w:hint="default"/>
      </w:rPr>
    </w:lvl>
    <w:lvl w:ilvl="1">
      <w:start w:val="1"/>
      <w:numFmt w:val="decimal"/>
      <w:isLgl/>
      <w:lvlText w:val="%1.%2."/>
      <w:lvlJc w:val="left"/>
      <w:pPr>
        <w:ind w:left="1140" w:hanging="780"/>
      </w:pPr>
      <w:rPr>
        <w:rFonts w:hint="default"/>
      </w:rPr>
    </w:lvl>
    <w:lvl w:ilvl="2">
      <w:start w:val="1"/>
      <w:numFmt w:val="decimal"/>
      <w:isLgl/>
      <w:lvlText w:val="%1.%2.%3."/>
      <w:lvlJc w:val="left"/>
      <w:pPr>
        <w:ind w:left="1140" w:hanging="780"/>
      </w:pPr>
      <w:rPr>
        <w:rFonts w:hint="default"/>
      </w:rPr>
    </w:lvl>
    <w:lvl w:ilvl="3">
      <w:start w:val="1"/>
      <w:numFmt w:val="decimal"/>
      <w:isLgl/>
      <w:lvlText w:val="%1.%2.%3.%4."/>
      <w:lvlJc w:val="left"/>
      <w:pPr>
        <w:ind w:left="1140" w:hanging="7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57BC107B"/>
    <w:multiLevelType w:val="hybridMultilevel"/>
    <w:tmpl w:val="C1FC9680"/>
    <w:lvl w:ilvl="0" w:tplc="0419000F">
      <w:start w:val="2"/>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85505BB"/>
    <w:multiLevelType w:val="hybridMultilevel"/>
    <w:tmpl w:val="C1206EEA"/>
    <w:lvl w:ilvl="0" w:tplc="23E20EE4">
      <w:start w:val="9"/>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5AAE144D"/>
    <w:multiLevelType w:val="multilevel"/>
    <w:tmpl w:val="2640E60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0"/>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5"/>
  </w:num>
  <w:num w:numId="2">
    <w:abstractNumId w:val="17"/>
  </w:num>
  <w:num w:numId="3">
    <w:abstractNumId w:val="8"/>
  </w:num>
  <w:num w:numId="4">
    <w:abstractNumId w:val="9"/>
  </w:num>
  <w:num w:numId="5">
    <w:abstractNumId w:val="7"/>
  </w:num>
  <w:num w:numId="6">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7">
    <w:abstractNumId w:val="6"/>
  </w:num>
  <w:num w:numId="8">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14"/>
  </w:num>
  <w:num w:numId="11">
    <w:abstractNumId w:val="4"/>
  </w:num>
  <w:num w:numId="12">
    <w:abstractNumId w:val="12"/>
  </w:num>
  <w:num w:numId="13">
    <w:abstractNumId w:val="3"/>
  </w:num>
  <w:num w:numId="14">
    <w:abstractNumId w:val="11"/>
  </w:num>
  <w:num w:numId="15">
    <w:abstractNumId w:val="15"/>
  </w:num>
  <w:num w:numId="16">
    <w:abstractNumId w:val="16"/>
  </w:num>
  <w:num w:numId="17">
    <w:abstractNumId w:val="13"/>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17B5"/>
    <w:rsid w:val="00074B6B"/>
    <w:rsid w:val="00085D19"/>
    <w:rsid w:val="000A1003"/>
    <w:rsid w:val="001C31E3"/>
    <w:rsid w:val="00240FB6"/>
    <w:rsid w:val="003E5F4D"/>
    <w:rsid w:val="00481842"/>
    <w:rsid w:val="004A43C5"/>
    <w:rsid w:val="004C4AB6"/>
    <w:rsid w:val="005B0F46"/>
    <w:rsid w:val="007117B5"/>
    <w:rsid w:val="007B05C6"/>
    <w:rsid w:val="007F1ECB"/>
    <w:rsid w:val="00814F55"/>
    <w:rsid w:val="00820D20"/>
    <w:rsid w:val="00991222"/>
    <w:rsid w:val="009E4379"/>
    <w:rsid w:val="00A16452"/>
    <w:rsid w:val="00A17A37"/>
    <w:rsid w:val="00A33C20"/>
    <w:rsid w:val="00B55537"/>
    <w:rsid w:val="00B565B1"/>
    <w:rsid w:val="00B83DFB"/>
    <w:rsid w:val="00B91921"/>
    <w:rsid w:val="00D07C4B"/>
    <w:rsid w:val="00D42376"/>
    <w:rsid w:val="00DB59AA"/>
    <w:rsid w:val="00E50471"/>
    <w:rsid w:val="00E56ED4"/>
    <w:rsid w:val="00E9766C"/>
    <w:rsid w:val="00F9177E"/>
    <w:rsid w:val="00FF1F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5F4D"/>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3E5F4D"/>
    <w:pPr>
      <w:keepNext/>
      <w:autoSpaceDE w:val="0"/>
      <w:autoSpaceDN w:val="0"/>
      <w:adjustRightInd w:val="0"/>
      <w:jc w:val="center"/>
      <w:outlineLvl w:val="0"/>
    </w:pPr>
    <w:rPr>
      <w:b/>
      <w:bCs/>
      <w:color w:val="00008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E5F4D"/>
    <w:pPr>
      <w:jc w:val="both"/>
    </w:pPr>
    <w:rPr>
      <w:sz w:val="24"/>
    </w:rPr>
  </w:style>
  <w:style w:type="character" w:customStyle="1" w:styleId="a4">
    <w:name w:val="Основной текст Знак"/>
    <w:basedOn w:val="a0"/>
    <w:link w:val="a3"/>
    <w:rsid w:val="003E5F4D"/>
    <w:rPr>
      <w:rFonts w:ascii="Times New Roman" w:eastAsia="Times New Roman" w:hAnsi="Times New Roman" w:cs="Times New Roman"/>
      <w:sz w:val="24"/>
      <w:szCs w:val="20"/>
      <w:lang w:eastAsia="ru-RU"/>
    </w:rPr>
  </w:style>
  <w:style w:type="paragraph" w:styleId="a5">
    <w:name w:val="Body Text Indent"/>
    <w:basedOn w:val="a"/>
    <w:link w:val="a6"/>
    <w:rsid w:val="003E5F4D"/>
    <w:pPr>
      <w:spacing w:after="120"/>
      <w:ind w:left="283"/>
    </w:pPr>
  </w:style>
  <w:style w:type="character" w:customStyle="1" w:styleId="a6">
    <w:name w:val="Основной текст с отступом Знак"/>
    <w:basedOn w:val="a0"/>
    <w:link w:val="a5"/>
    <w:rsid w:val="003E5F4D"/>
    <w:rPr>
      <w:rFonts w:ascii="Times New Roman" w:eastAsia="Times New Roman" w:hAnsi="Times New Roman" w:cs="Times New Roman"/>
      <w:sz w:val="20"/>
      <w:szCs w:val="20"/>
      <w:lang w:eastAsia="ru-RU"/>
    </w:rPr>
  </w:style>
  <w:style w:type="paragraph" w:customStyle="1" w:styleId="ConsPlusNormal">
    <w:name w:val="ConsPlusNormal"/>
    <w:rsid w:val="003E5F4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3E5F4D"/>
    <w:rPr>
      <w:color w:val="0000FF"/>
      <w:u w:val="single"/>
    </w:rPr>
  </w:style>
  <w:style w:type="paragraph" w:customStyle="1" w:styleId="1">
    <w:name w:val="Стиль1"/>
    <w:basedOn w:val="a"/>
    <w:rsid w:val="003E5F4D"/>
    <w:pPr>
      <w:keepNext/>
      <w:keepLines/>
      <w:widowControl w:val="0"/>
      <w:numPr>
        <w:numId w:val="2"/>
      </w:numPr>
      <w:suppressLineNumbers/>
      <w:suppressAutoHyphens/>
      <w:spacing w:after="60"/>
    </w:pPr>
    <w:rPr>
      <w:b/>
      <w:bCs/>
      <w:sz w:val="28"/>
      <w:szCs w:val="28"/>
    </w:rPr>
  </w:style>
  <w:style w:type="paragraph" w:customStyle="1" w:styleId="20">
    <w:name w:val="Стиль2"/>
    <w:basedOn w:val="2"/>
    <w:rsid w:val="003E5F4D"/>
    <w:pPr>
      <w:keepNext/>
      <w:keepLines/>
      <w:widowControl w:val="0"/>
      <w:numPr>
        <w:ilvl w:val="1"/>
        <w:numId w:val="2"/>
      </w:numPr>
      <w:suppressLineNumbers/>
      <w:tabs>
        <w:tab w:val="num" w:pos="792"/>
      </w:tabs>
      <w:suppressAutoHyphens/>
      <w:spacing w:after="60"/>
      <w:contextualSpacing w:val="0"/>
      <w:jc w:val="both"/>
    </w:pPr>
    <w:rPr>
      <w:b/>
      <w:bCs/>
      <w:sz w:val="24"/>
      <w:szCs w:val="24"/>
    </w:rPr>
  </w:style>
  <w:style w:type="paragraph" w:customStyle="1" w:styleId="3">
    <w:name w:val="Стиль3"/>
    <w:basedOn w:val="21"/>
    <w:rsid w:val="003E5F4D"/>
    <w:pPr>
      <w:widowControl w:val="0"/>
      <w:numPr>
        <w:ilvl w:val="2"/>
        <w:numId w:val="2"/>
      </w:numPr>
      <w:adjustRightInd w:val="0"/>
      <w:spacing w:after="0" w:line="240" w:lineRule="auto"/>
      <w:jc w:val="both"/>
      <w:textAlignment w:val="baseline"/>
    </w:pPr>
    <w:rPr>
      <w:sz w:val="24"/>
      <w:szCs w:val="24"/>
    </w:rPr>
  </w:style>
  <w:style w:type="paragraph" w:styleId="a8">
    <w:name w:val="footer"/>
    <w:basedOn w:val="a"/>
    <w:link w:val="a9"/>
    <w:rsid w:val="003E5F4D"/>
    <w:pPr>
      <w:tabs>
        <w:tab w:val="center" w:pos="4677"/>
        <w:tab w:val="right" w:pos="9355"/>
      </w:tabs>
    </w:pPr>
  </w:style>
  <w:style w:type="character" w:customStyle="1" w:styleId="a9">
    <w:name w:val="Нижний колонтитул Знак"/>
    <w:basedOn w:val="a0"/>
    <w:link w:val="a8"/>
    <w:rsid w:val="003E5F4D"/>
    <w:rPr>
      <w:rFonts w:ascii="Times New Roman" w:eastAsia="Times New Roman" w:hAnsi="Times New Roman" w:cs="Times New Roman"/>
      <w:sz w:val="20"/>
      <w:szCs w:val="20"/>
      <w:lang w:eastAsia="ru-RU"/>
    </w:rPr>
  </w:style>
  <w:style w:type="character" w:styleId="aa">
    <w:name w:val="page number"/>
    <w:basedOn w:val="a0"/>
    <w:rsid w:val="003E5F4D"/>
  </w:style>
  <w:style w:type="paragraph" w:styleId="ab">
    <w:name w:val="header"/>
    <w:basedOn w:val="a"/>
    <w:link w:val="ac"/>
    <w:rsid w:val="003E5F4D"/>
    <w:pPr>
      <w:tabs>
        <w:tab w:val="center" w:pos="4677"/>
        <w:tab w:val="right" w:pos="9355"/>
      </w:tabs>
    </w:pPr>
  </w:style>
  <w:style w:type="character" w:customStyle="1" w:styleId="ac">
    <w:name w:val="Верхний колонтитул Знак"/>
    <w:basedOn w:val="a0"/>
    <w:link w:val="ab"/>
    <w:rsid w:val="003E5F4D"/>
    <w:rPr>
      <w:rFonts w:ascii="Times New Roman" w:eastAsia="Times New Roman" w:hAnsi="Times New Roman" w:cs="Times New Roman"/>
      <w:sz w:val="20"/>
      <w:szCs w:val="20"/>
      <w:lang w:eastAsia="ru-RU"/>
    </w:rPr>
  </w:style>
  <w:style w:type="paragraph" w:customStyle="1" w:styleId="ConsNormal">
    <w:name w:val="ConsNormal"/>
    <w:rsid w:val="003E5F4D"/>
    <w:pPr>
      <w:spacing w:after="0" w:line="240" w:lineRule="auto"/>
      <w:ind w:firstLine="720"/>
    </w:pPr>
    <w:rPr>
      <w:rFonts w:ascii="Consultant" w:eastAsia="Times New Roman" w:hAnsi="Consultant" w:cs="Times New Roman"/>
      <w:sz w:val="20"/>
      <w:szCs w:val="20"/>
      <w:lang w:eastAsia="ru-RU"/>
    </w:rPr>
  </w:style>
  <w:style w:type="paragraph" w:styleId="ad">
    <w:name w:val="footnote text"/>
    <w:basedOn w:val="a"/>
    <w:link w:val="ae"/>
    <w:semiHidden/>
    <w:rsid w:val="003E5F4D"/>
  </w:style>
  <w:style w:type="character" w:customStyle="1" w:styleId="ae">
    <w:name w:val="Текст сноски Знак"/>
    <w:basedOn w:val="a0"/>
    <w:link w:val="ad"/>
    <w:semiHidden/>
    <w:rsid w:val="003E5F4D"/>
    <w:rPr>
      <w:rFonts w:ascii="Times New Roman" w:eastAsia="Times New Roman" w:hAnsi="Times New Roman" w:cs="Times New Roman"/>
      <w:sz w:val="20"/>
      <w:szCs w:val="20"/>
      <w:lang w:eastAsia="ru-RU"/>
    </w:rPr>
  </w:style>
  <w:style w:type="character" w:styleId="af">
    <w:name w:val="footnote reference"/>
    <w:semiHidden/>
    <w:rsid w:val="003E5F4D"/>
    <w:rPr>
      <w:vertAlign w:val="superscript"/>
    </w:rPr>
  </w:style>
  <w:style w:type="paragraph" w:styleId="30">
    <w:name w:val="Body Text 3"/>
    <w:basedOn w:val="a"/>
    <w:link w:val="31"/>
    <w:rsid w:val="003E5F4D"/>
    <w:pPr>
      <w:spacing w:after="120"/>
    </w:pPr>
    <w:rPr>
      <w:sz w:val="16"/>
      <w:szCs w:val="16"/>
    </w:rPr>
  </w:style>
  <w:style w:type="character" w:customStyle="1" w:styleId="31">
    <w:name w:val="Основной текст 3 Знак"/>
    <w:basedOn w:val="a0"/>
    <w:link w:val="30"/>
    <w:rsid w:val="003E5F4D"/>
    <w:rPr>
      <w:rFonts w:ascii="Times New Roman" w:eastAsia="Times New Roman" w:hAnsi="Times New Roman" w:cs="Times New Roman"/>
      <w:sz w:val="16"/>
      <w:szCs w:val="16"/>
      <w:lang w:eastAsia="ru-RU"/>
    </w:rPr>
  </w:style>
  <w:style w:type="paragraph" w:styleId="22">
    <w:name w:val="Body Text 2"/>
    <w:basedOn w:val="a"/>
    <w:link w:val="23"/>
    <w:rsid w:val="003E5F4D"/>
    <w:pPr>
      <w:spacing w:after="120" w:line="480" w:lineRule="auto"/>
    </w:pPr>
  </w:style>
  <w:style w:type="character" w:customStyle="1" w:styleId="23">
    <w:name w:val="Основной текст 2 Знак"/>
    <w:basedOn w:val="a0"/>
    <w:link w:val="22"/>
    <w:rsid w:val="003E5F4D"/>
    <w:rPr>
      <w:rFonts w:ascii="Times New Roman" w:eastAsia="Times New Roman" w:hAnsi="Times New Roman" w:cs="Times New Roman"/>
      <w:sz w:val="20"/>
      <w:szCs w:val="20"/>
      <w:lang w:eastAsia="ru-RU"/>
    </w:rPr>
  </w:style>
  <w:style w:type="paragraph" w:customStyle="1" w:styleId="FR3">
    <w:name w:val="FR3"/>
    <w:rsid w:val="003E5F4D"/>
    <w:pPr>
      <w:widowControl w:val="0"/>
      <w:spacing w:after="0" w:line="240" w:lineRule="auto"/>
      <w:ind w:left="200" w:firstLine="420"/>
    </w:pPr>
    <w:rPr>
      <w:rFonts w:ascii="Arial" w:eastAsia="Times New Roman" w:hAnsi="Arial" w:cs="Times New Roman"/>
      <w:sz w:val="24"/>
      <w:szCs w:val="20"/>
      <w:lang w:eastAsia="ru-RU"/>
    </w:rPr>
  </w:style>
  <w:style w:type="paragraph" w:customStyle="1" w:styleId="xl53">
    <w:name w:val="xl53"/>
    <w:basedOn w:val="a"/>
    <w:rsid w:val="003E5F4D"/>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styleId="2">
    <w:name w:val="List Number 2"/>
    <w:basedOn w:val="a"/>
    <w:uiPriority w:val="99"/>
    <w:semiHidden/>
    <w:unhideWhenUsed/>
    <w:rsid w:val="003E5F4D"/>
    <w:pPr>
      <w:numPr>
        <w:numId w:val="1"/>
      </w:numPr>
      <w:contextualSpacing/>
    </w:pPr>
  </w:style>
  <w:style w:type="paragraph" w:styleId="21">
    <w:name w:val="Body Text Indent 2"/>
    <w:basedOn w:val="a"/>
    <w:link w:val="24"/>
    <w:uiPriority w:val="99"/>
    <w:semiHidden/>
    <w:unhideWhenUsed/>
    <w:rsid w:val="003E5F4D"/>
    <w:pPr>
      <w:spacing w:after="120" w:line="480" w:lineRule="auto"/>
      <w:ind w:left="283"/>
    </w:pPr>
  </w:style>
  <w:style w:type="character" w:customStyle="1" w:styleId="24">
    <w:name w:val="Основной текст с отступом 2 Знак"/>
    <w:basedOn w:val="a0"/>
    <w:link w:val="21"/>
    <w:uiPriority w:val="99"/>
    <w:semiHidden/>
    <w:rsid w:val="003E5F4D"/>
    <w:rPr>
      <w:rFonts w:ascii="Times New Roman" w:eastAsia="Times New Roman" w:hAnsi="Times New Roman" w:cs="Times New Roman"/>
      <w:sz w:val="20"/>
      <w:szCs w:val="20"/>
      <w:lang w:eastAsia="ru-RU"/>
    </w:rPr>
  </w:style>
  <w:style w:type="character" w:customStyle="1" w:styleId="11">
    <w:name w:val="Заголовок 1 Знак"/>
    <w:basedOn w:val="a0"/>
    <w:link w:val="10"/>
    <w:rsid w:val="003E5F4D"/>
    <w:rPr>
      <w:rFonts w:ascii="Times New Roman" w:eastAsia="Times New Roman" w:hAnsi="Times New Roman" w:cs="Times New Roman"/>
      <w:b/>
      <w:bCs/>
      <w:color w:val="000080"/>
      <w:lang w:eastAsia="ru-RU"/>
    </w:rPr>
  </w:style>
  <w:style w:type="paragraph" w:styleId="af0">
    <w:name w:val="List Paragraph"/>
    <w:basedOn w:val="a"/>
    <w:uiPriority w:val="34"/>
    <w:qFormat/>
    <w:rsid w:val="00E50471"/>
    <w:pPr>
      <w:spacing w:after="200" w:line="276" w:lineRule="auto"/>
      <w:ind w:left="720"/>
      <w:contextualSpacing/>
    </w:pPr>
    <w:rPr>
      <w:rFonts w:eastAsiaTheme="minorHAnsi" w:cstheme="minorBidi"/>
      <w:sz w:val="28"/>
      <w:szCs w:val="22"/>
      <w:lang w:eastAsia="en-US"/>
    </w:rPr>
  </w:style>
  <w:style w:type="paragraph" w:customStyle="1" w:styleId="ConsPlusNonformat">
    <w:name w:val="ConsPlusNonformat"/>
    <w:rsid w:val="00F9177E"/>
    <w:pPr>
      <w:widowControl w:val="0"/>
      <w:spacing w:after="0" w:line="240" w:lineRule="auto"/>
    </w:pPr>
    <w:rPr>
      <w:rFonts w:ascii="Courier New" w:eastAsia="Times New Roman" w:hAnsi="Courier New" w:cs="Times New Roman"/>
      <w:sz w:val="20"/>
      <w:szCs w:val="20"/>
      <w:lang w:eastAsia="ru-RU"/>
    </w:rPr>
  </w:style>
  <w:style w:type="paragraph" w:styleId="af1">
    <w:name w:val="Plain Text"/>
    <w:basedOn w:val="a"/>
    <w:link w:val="af2"/>
    <w:rsid w:val="00F9177E"/>
    <w:rPr>
      <w:rFonts w:ascii="Courier New" w:hAnsi="Courier New" w:cs="Courier New"/>
    </w:rPr>
  </w:style>
  <w:style w:type="character" w:customStyle="1" w:styleId="af2">
    <w:name w:val="Текст Знак"/>
    <w:basedOn w:val="a0"/>
    <w:link w:val="af1"/>
    <w:rsid w:val="00F9177E"/>
    <w:rPr>
      <w:rFonts w:ascii="Courier New" w:eastAsia="Times New Roman" w:hAnsi="Courier New" w:cs="Courier New"/>
      <w:sz w:val="20"/>
      <w:szCs w:val="20"/>
      <w:lang w:eastAsia="ru-RU"/>
    </w:rPr>
  </w:style>
  <w:style w:type="paragraph" w:styleId="af3">
    <w:name w:val="Balloon Text"/>
    <w:basedOn w:val="a"/>
    <w:link w:val="af4"/>
    <w:uiPriority w:val="99"/>
    <w:semiHidden/>
    <w:unhideWhenUsed/>
    <w:rsid w:val="00B83DFB"/>
    <w:rPr>
      <w:rFonts w:ascii="Tahoma" w:hAnsi="Tahoma" w:cs="Tahoma"/>
      <w:sz w:val="16"/>
      <w:szCs w:val="16"/>
    </w:rPr>
  </w:style>
  <w:style w:type="character" w:customStyle="1" w:styleId="af4">
    <w:name w:val="Текст выноски Знак"/>
    <w:basedOn w:val="a0"/>
    <w:link w:val="af3"/>
    <w:uiPriority w:val="99"/>
    <w:semiHidden/>
    <w:rsid w:val="00B83DFB"/>
    <w:rPr>
      <w:rFonts w:ascii="Tahoma" w:eastAsia="Times New Roman" w:hAnsi="Tahoma" w:cs="Tahoma"/>
      <w:sz w:val="16"/>
      <w:szCs w:val="16"/>
      <w:lang w:eastAsia="ru-RU"/>
    </w:rPr>
  </w:style>
  <w:style w:type="table" w:styleId="af5">
    <w:name w:val="Table Grid"/>
    <w:basedOn w:val="a1"/>
    <w:uiPriority w:val="59"/>
    <w:rsid w:val="00240FB6"/>
    <w:pPr>
      <w:spacing w:after="0" w:line="240" w:lineRule="auto"/>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Normal (Web)"/>
    <w:basedOn w:val="a"/>
    <w:uiPriority w:val="99"/>
    <w:unhideWhenUsed/>
    <w:rsid w:val="00240FB6"/>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5F4D"/>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3E5F4D"/>
    <w:pPr>
      <w:keepNext/>
      <w:autoSpaceDE w:val="0"/>
      <w:autoSpaceDN w:val="0"/>
      <w:adjustRightInd w:val="0"/>
      <w:jc w:val="center"/>
      <w:outlineLvl w:val="0"/>
    </w:pPr>
    <w:rPr>
      <w:b/>
      <w:bCs/>
      <w:color w:val="00008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E5F4D"/>
    <w:pPr>
      <w:jc w:val="both"/>
    </w:pPr>
    <w:rPr>
      <w:sz w:val="24"/>
    </w:rPr>
  </w:style>
  <w:style w:type="character" w:customStyle="1" w:styleId="a4">
    <w:name w:val="Основной текст Знак"/>
    <w:basedOn w:val="a0"/>
    <w:link w:val="a3"/>
    <w:rsid w:val="003E5F4D"/>
    <w:rPr>
      <w:rFonts w:ascii="Times New Roman" w:eastAsia="Times New Roman" w:hAnsi="Times New Roman" w:cs="Times New Roman"/>
      <w:sz w:val="24"/>
      <w:szCs w:val="20"/>
      <w:lang w:eastAsia="ru-RU"/>
    </w:rPr>
  </w:style>
  <w:style w:type="paragraph" w:styleId="a5">
    <w:name w:val="Body Text Indent"/>
    <w:basedOn w:val="a"/>
    <w:link w:val="a6"/>
    <w:rsid w:val="003E5F4D"/>
    <w:pPr>
      <w:spacing w:after="120"/>
      <w:ind w:left="283"/>
    </w:pPr>
  </w:style>
  <w:style w:type="character" w:customStyle="1" w:styleId="a6">
    <w:name w:val="Основной текст с отступом Знак"/>
    <w:basedOn w:val="a0"/>
    <w:link w:val="a5"/>
    <w:rsid w:val="003E5F4D"/>
    <w:rPr>
      <w:rFonts w:ascii="Times New Roman" w:eastAsia="Times New Roman" w:hAnsi="Times New Roman" w:cs="Times New Roman"/>
      <w:sz w:val="20"/>
      <w:szCs w:val="20"/>
      <w:lang w:eastAsia="ru-RU"/>
    </w:rPr>
  </w:style>
  <w:style w:type="paragraph" w:customStyle="1" w:styleId="ConsPlusNormal">
    <w:name w:val="ConsPlusNormal"/>
    <w:rsid w:val="003E5F4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3E5F4D"/>
    <w:rPr>
      <w:color w:val="0000FF"/>
      <w:u w:val="single"/>
    </w:rPr>
  </w:style>
  <w:style w:type="paragraph" w:customStyle="1" w:styleId="1">
    <w:name w:val="Стиль1"/>
    <w:basedOn w:val="a"/>
    <w:rsid w:val="003E5F4D"/>
    <w:pPr>
      <w:keepNext/>
      <w:keepLines/>
      <w:widowControl w:val="0"/>
      <w:numPr>
        <w:numId w:val="2"/>
      </w:numPr>
      <w:suppressLineNumbers/>
      <w:suppressAutoHyphens/>
      <w:spacing w:after="60"/>
    </w:pPr>
    <w:rPr>
      <w:b/>
      <w:bCs/>
      <w:sz w:val="28"/>
      <w:szCs w:val="28"/>
    </w:rPr>
  </w:style>
  <w:style w:type="paragraph" w:customStyle="1" w:styleId="20">
    <w:name w:val="Стиль2"/>
    <w:basedOn w:val="2"/>
    <w:rsid w:val="003E5F4D"/>
    <w:pPr>
      <w:keepNext/>
      <w:keepLines/>
      <w:widowControl w:val="0"/>
      <w:numPr>
        <w:ilvl w:val="1"/>
        <w:numId w:val="2"/>
      </w:numPr>
      <w:suppressLineNumbers/>
      <w:tabs>
        <w:tab w:val="num" w:pos="792"/>
      </w:tabs>
      <w:suppressAutoHyphens/>
      <w:spacing w:after="60"/>
      <w:contextualSpacing w:val="0"/>
      <w:jc w:val="both"/>
    </w:pPr>
    <w:rPr>
      <w:b/>
      <w:bCs/>
      <w:sz w:val="24"/>
      <w:szCs w:val="24"/>
    </w:rPr>
  </w:style>
  <w:style w:type="paragraph" w:customStyle="1" w:styleId="3">
    <w:name w:val="Стиль3"/>
    <w:basedOn w:val="21"/>
    <w:rsid w:val="003E5F4D"/>
    <w:pPr>
      <w:widowControl w:val="0"/>
      <w:numPr>
        <w:ilvl w:val="2"/>
        <w:numId w:val="2"/>
      </w:numPr>
      <w:adjustRightInd w:val="0"/>
      <w:spacing w:after="0" w:line="240" w:lineRule="auto"/>
      <w:jc w:val="both"/>
      <w:textAlignment w:val="baseline"/>
    </w:pPr>
    <w:rPr>
      <w:sz w:val="24"/>
      <w:szCs w:val="24"/>
    </w:rPr>
  </w:style>
  <w:style w:type="paragraph" w:styleId="a8">
    <w:name w:val="footer"/>
    <w:basedOn w:val="a"/>
    <w:link w:val="a9"/>
    <w:rsid w:val="003E5F4D"/>
    <w:pPr>
      <w:tabs>
        <w:tab w:val="center" w:pos="4677"/>
        <w:tab w:val="right" w:pos="9355"/>
      </w:tabs>
    </w:pPr>
  </w:style>
  <w:style w:type="character" w:customStyle="1" w:styleId="a9">
    <w:name w:val="Нижний колонтитул Знак"/>
    <w:basedOn w:val="a0"/>
    <w:link w:val="a8"/>
    <w:rsid w:val="003E5F4D"/>
    <w:rPr>
      <w:rFonts w:ascii="Times New Roman" w:eastAsia="Times New Roman" w:hAnsi="Times New Roman" w:cs="Times New Roman"/>
      <w:sz w:val="20"/>
      <w:szCs w:val="20"/>
      <w:lang w:eastAsia="ru-RU"/>
    </w:rPr>
  </w:style>
  <w:style w:type="character" w:styleId="aa">
    <w:name w:val="page number"/>
    <w:basedOn w:val="a0"/>
    <w:rsid w:val="003E5F4D"/>
  </w:style>
  <w:style w:type="paragraph" w:styleId="ab">
    <w:name w:val="header"/>
    <w:basedOn w:val="a"/>
    <w:link w:val="ac"/>
    <w:rsid w:val="003E5F4D"/>
    <w:pPr>
      <w:tabs>
        <w:tab w:val="center" w:pos="4677"/>
        <w:tab w:val="right" w:pos="9355"/>
      </w:tabs>
    </w:pPr>
  </w:style>
  <w:style w:type="character" w:customStyle="1" w:styleId="ac">
    <w:name w:val="Верхний колонтитул Знак"/>
    <w:basedOn w:val="a0"/>
    <w:link w:val="ab"/>
    <w:rsid w:val="003E5F4D"/>
    <w:rPr>
      <w:rFonts w:ascii="Times New Roman" w:eastAsia="Times New Roman" w:hAnsi="Times New Roman" w:cs="Times New Roman"/>
      <w:sz w:val="20"/>
      <w:szCs w:val="20"/>
      <w:lang w:eastAsia="ru-RU"/>
    </w:rPr>
  </w:style>
  <w:style w:type="paragraph" w:customStyle="1" w:styleId="ConsNormal">
    <w:name w:val="ConsNormal"/>
    <w:rsid w:val="003E5F4D"/>
    <w:pPr>
      <w:spacing w:after="0" w:line="240" w:lineRule="auto"/>
      <w:ind w:firstLine="720"/>
    </w:pPr>
    <w:rPr>
      <w:rFonts w:ascii="Consultant" w:eastAsia="Times New Roman" w:hAnsi="Consultant" w:cs="Times New Roman"/>
      <w:sz w:val="20"/>
      <w:szCs w:val="20"/>
      <w:lang w:eastAsia="ru-RU"/>
    </w:rPr>
  </w:style>
  <w:style w:type="paragraph" w:styleId="ad">
    <w:name w:val="footnote text"/>
    <w:basedOn w:val="a"/>
    <w:link w:val="ae"/>
    <w:semiHidden/>
    <w:rsid w:val="003E5F4D"/>
  </w:style>
  <w:style w:type="character" w:customStyle="1" w:styleId="ae">
    <w:name w:val="Текст сноски Знак"/>
    <w:basedOn w:val="a0"/>
    <w:link w:val="ad"/>
    <w:semiHidden/>
    <w:rsid w:val="003E5F4D"/>
    <w:rPr>
      <w:rFonts w:ascii="Times New Roman" w:eastAsia="Times New Roman" w:hAnsi="Times New Roman" w:cs="Times New Roman"/>
      <w:sz w:val="20"/>
      <w:szCs w:val="20"/>
      <w:lang w:eastAsia="ru-RU"/>
    </w:rPr>
  </w:style>
  <w:style w:type="character" w:styleId="af">
    <w:name w:val="footnote reference"/>
    <w:semiHidden/>
    <w:rsid w:val="003E5F4D"/>
    <w:rPr>
      <w:vertAlign w:val="superscript"/>
    </w:rPr>
  </w:style>
  <w:style w:type="paragraph" w:styleId="30">
    <w:name w:val="Body Text 3"/>
    <w:basedOn w:val="a"/>
    <w:link w:val="31"/>
    <w:rsid w:val="003E5F4D"/>
    <w:pPr>
      <w:spacing w:after="120"/>
    </w:pPr>
    <w:rPr>
      <w:sz w:val="16"/>
      <w:szCs w:val="16"/>
    </w:rPr>
  </w:style>
  <w:style w:type="character" w:customStyle="1" w:styleId="31">
    <w:name w:val="Основной текст 3 Знак"/>
    <w:basedOn w:val="a0"/>
    <w:link w:val="30"/>
    <w:rsid w:val="003E5F4D"/>
    <w:rPr>
      <w:rFonts w:ascii="Times New Roman" w:eastAsia="Times New Roman" w:hAnsi="Times New Roman" w:cs="Times New Roman"/>
      <w:sz w:val="16"/>
      <w:szCs w:val="16"/>
      <w:lang w:eastAsia="ru-RU"/>
    </w:rPr>
  </w:style>
  <w:style w:type="paragraph" w:styleId="22">
    <w:name w:val="Body Text 2"/>
    <w:basedOn w:val="a"/>
    <w:link w:val="23"/>
    <w:rsid w:val="003E5F4D"/>
    <w:pPr>
      <w:spacing w:after="120" w:line="480" w:lineRule="auto"/>
    </w:pPr>
  </w:style>
  <w:style w:type="character" w:customStyle="1" w:styleId="23">
    <w:name w:val="Основной текст 2 Знак"/>
    <w:basedOn w:val="a0"/>
    <w:link w:val="22"/>
    <w:rsid w:val="003E5F4D"/>
    <w:rPr>
      <w:rFonts w:ascii="Times New Roman" w:eastAsia="Times New Roman" w:hAnsi="Times New Roman" w:cs="Times New Roman"/>
      <w:sz w:val="20"/>
      <w:szCs w:val="20"/>
      <w:lang w:eastAsia="ru-RU"/>
    </w:rPr>
  </w:style>
  <w:style w:type="paragraph" w:customStyle="1" w:styleId="FR3">
    <w:name w:val="FR3"/>
    <w:rsid w:val="003E5F4D"/>
    <w:pPr>
      <w:widowControl w:val="0"/>
      <w:spacing w:after="0" w:line="240" w:lineRule="auto"/>
      <w:ind w:left="200" w:firstLine="420"/>
    </w:pPr>
    <w:rPr>
      <w:rFonts w:ascii="Arial" w:eastAsia="Times New Roman" w:hAnsi="Arial" w:cs="Times New Roman"/>
      <w:sz w:val="24"/>
      <w:szCs w:val="20"/>
      <w:lang w:eastAsia="ru-RU"/>
    </w:rPr>
  </w:style>
  <w:style w:type="paragraph" w:customStyle="1" w:styleId="xl53">
    <w:name w:val="xl53"/>
    <w:basedOn w:val="a"/>
    <w:rsid w:val="003E5F4D"/>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styleId="2">
    <w:name w:val="List Number 2"/>
    <w:basedOn w:val="a"/>
    <w:uiPriority w:val="99"/>
    <w:semiHidden/>
    <w:unhideWhenUsed/>
    <w:rsid w:val="003E5F4D"/>
    <w:pPr>
      <w:numPr>
        <w:numId w:val="1"/>
      </w:numPr>
      <w:contextualSpacing/>
    </w:pPr>
  </w:style>
  <w:style w:type="paragraph" w:styleId="21">
    <w:name w:val="Body Text Indent 2"/>
    <w:basedOn w:val="a"/>
    <w:link w:val="24"/>
    <w:uiPriority w:val="99"/>
    <w:semiHidden/>
    <w:unhideWhenUsed/>
    <w:rsid w:val="003E5F4D"/>
    <w:pPr>
      <w:spacing w:after="120" w:line="480" w:lineRule="auto"/>
      <w:ind w:left="283"/>
    </w:pPr>
  </w:style>
  <w:style w:type="character" w:customStyle="1" w:styleId="24">
    <w:name w:val="Основной текст с отступом 2 Знак"/>
    <w:basedOn w:val="a0"/>
    <w:link w:val="21"/>
    <w:uiPriority w:val="99"/>
    <w:semiHidden/>
    <w:rsid w:val="003E5F4D"/>
    <w:rPr>
      <w:rFonts w:ascii="Times New Roman" w:eastAsia="Times New Roman" w:hAnsi="Times New Roman" w:cs="Times New Roman"/>
      <w:sz w:val="20"/>
      <w:szCs w:val="20"/>
      <w:lang w:eastAsia="ru-RU"/>
    </w:rPr>
  </w:style>
  <w:style w:type="character" w:customStyle="1" w:styleId="11">
    <w:name w:val="Заголовок 1 Знак"/>
    <w:basedOn w:val="a0"/>
    <w:link w:val="10"/>
    <w:rsid w:val="003E5F4D"/>
    <w:rPr>
      <w:rFonts w:ascii="Times New Roman" w:eastAsia="Times New Roman" w:hAnsi="Times New Roman" w:cs="Times New Roman"/>
      <w:b/>
      <w:bCs/>
      <w:color w:val="000080"/>
      <w:lang w:eastAsia="ru-RU"/>
    </w:rPr>
  </w:style>
  <w:style w:type="paragraph" w:styleId="af0">
    <w:name w:val="List Paragraph"/>
    <w:basedOn w:val="a"/>
    <w:uiPriority w:val="34"/>
    <w:qFormat/>
    <w:rsid w:val="00E50471"/>
    <w:pPr>
      <w:spacing w:after="200" w:line="276" w:lineRule="auto"/>
      <w:ind w:left="720"/>
      <w:contextualSpacing/>
    </w:pPr>
    <w:rPr>
      <w:rFonts w:eastAsiaTheme="minorHAnsi" w:cstheme="minorBidi"/>
      <w:sz w:val="28"/>
      <w:szCs w:val="22"/>
      <w:lang w:eastAsia="en-US"/>
    </w:rPr>
  </w:style>
  <w:style w:type="paragraph" w:customStyle="1" w:styleId="ConsPlusNonformat">
    <w:name w:val="ConsPlusNonformat"/>
    <w:rsid w:val="00F9177E"/>
    <w:pPr>
      <w:widowControl w:val="0"/>
      <w:spacing w:after="0" w:line="240" w:lineRule="auto"/>
    </w:pPr>
    <w:rPr>
      <w:rFonts w:ascii="Courier New" w:eastAsia="Times New Roman" w:hAnsi="Courier New" w:cs="Times New Roman"/>
      <w:sz w:val="20"/>
      <w:szCs w:val="20"/>
      <w:lang w:eastAsia="ru-RU"/>
    </w:rPr>
  </w:style>
  <w:style w:type="paragraph" w:styleId="af1">
    <w:name w:val="Plain Text"/>
    <w:basedOn w:val="a"/>
    <w:link w:val="af2"/>
    <w:rsid w:val="00F9177E"/>
    <w:rPr>
      <w:rFonts w:ascii="Courier New" w:hAnsi="Courier New" w:cs="Courier New"/>
    </w:rPr>
  </w:style>
  <w:style w:type="character" w:customStyle="1" w:styleId="af2">
    <w:name w:val="Текст Знак"/>
    <w:basedOn w:val="a0"/>
    <w:link w:val="af1"/>
    <w:rsid w:val="00F9177E"/>
    <w:rPr>
      <w:rFonts w:ascii="Courier New" w:eastAsia="Times New Roman" w:hAnsi="Courier New" w:cs="Courier New"/>
      <w:sz w:val="20"/>
      <w:szCs w:val="20"/>
      <w:lang w:eastAsia="ru-RU"/>
    </w:rPr>
  </w:style>
  <w:style w:type="paragraph" w:styleId="af3">
    <w:name w:val="Balloon Text"/>
    <w:basedOn w:val="a"/>
    <w:link w:val="af4"/>
    <w:uiPriority w:val="99"/>
    <w:semiHidden/>
    <w:unhideWhenUsed/>
    <w:rsid w:val="00B83DFB"/>
    <w:rPr>
      <w:rFonts w:ascii="Tahoma" w:hAnsi="Tahoma" w:cs="Tahoma"/>
      <w:sz w:val="16"/>
      <w:szCs w:val="16"/>
    </w:rPr>
  </w:style>
  <w:style w:type="character" w:customStyle="1" w:styleId="af4">
    <w:name w:val="Текст выноски Знак"/>
    <w:basedOn w:val="a0"/>
    <w:link w:val="af3"/>
    <w:uiPriority w:val="99"/>
    <w:semiHidden/>
    <w:rsid w:val="00B83DFB"/>
    <w:rPr>
      <w:rFonts w:ascii="Tahoma" w:eastAsia="Times New Roman" w:hAnsi="Tahoma" w:cs="Tahoma"/>
      <w:sz w:val="16"/>
      <w:szCs w:val="16"/>
      <w:lang w:eastAsia="ru-RU"/>
    </w:rPr>
  </w:style>
  <w:style w:type="table" w:styleId="af5">
    <w:name w:val="Table Grid"/>
    <w:basedOn w:val="a1"/>
    <w:uiPriority w:val="59"/>
    <w:rsid w:val="00240FB6"/>
    <w:pPr>
      <w:spacing w:after="0" w:line="240" w:lineRule="auto"/>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Normal (Web)"/>
    <w:basedOn w:val="a"/>
    <w:uiPriority w:val="99"/>
    <w:unhideWhenUsed/>
    <w:rsid w:val="00240FB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195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rostotskaya-ln@gorodperm.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TotalTime>
  <Pages>17</Pages>
  <Words>5209</Words>
  <Characters>29692</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Ростоцкая Людмила Николаевна</dc:creator>
  <cp:keywords/>
  <dc:description/>
  <cp:lastModifiedBy>Ростоцкая Людмила Николаевна</cp:lastModifiedBy>
  <cp:revision>15</cp:revision>
  <cp:lastPrinted>2012-08-07T04:42:00Z</cp:lastPrinted>
  <dcterms:created xsi:type="dcterms:W3CDTF">2012-07-19T08:23:00Z</dcterms:created>
  <dcterms:modified xsi:type="dcterms:W3CDTF">2012-08-07T04:44:00Z</dcterms:modified>
</cp:coreProperties>
</file>