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37" w:rsidRPr="00022A71" w:rsidRDefault="00392337" w:rsidP="00392337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392337" w:rsidRPr="00022A71" w:rsidRDefault="00392337" w:rsidP="00392337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392337" w:rsidRDefault="00392337" w:rsidP="00C83518">
      <w:pPr>
        <w:pStyle w:val="af"/>
        <w:ind w:left="30" w:firstLine="15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Проект</w:t>
      </w:r>
    </w:p>
    <w:p w:rsidR="00E44A3C" w:rsidRDefault="00E44A3C" w:rsidP="00E44A3C">
      <w:pPr>
        <w:pStyle w:val="af"/>
        <w:ind w:left="30" w:firstLine="15"/>
        <w:jc w:val="center"/>
        <w:rPr>
          <w:rFonts w:cs="Times New Roman"/>
          <w:sz w:val="22"/>
          <w:szCs w:val="22"/>
        </w:rPr>
      </w:pPr>
      <w:r w:rsidRPr="0002006E">
        <w:rPr>
          <w:rFonts w:cs="Times New Roman"/>
          <w:sz w:val="22"/>
          <w:szCs w:val="22"/>
        </w:rPr>
        <w:t xml:space="preserve">Муниципальный контракт №__       </w:t>
      </w:r>
    </w:p>
    <w:p w:rsidR="00C83518" w:rsidRPr="0002006E" w:rsidRDefault="00C83518" w:rsidP="00E44A3C">
      <w:pPr>
        <w:pStyle w:val="af"/>
        <w:ind w:left="30" w:firstLine="15"/>
        <w:jc w:val="center"/>
        <w:rPr>
          <w:rFonts w:cs="Times New Roman"/>
          <w:sz w:val="22"/>
          <w:szCs w:val="22"/>
        </w:rPr>
      </w:pPr>
    </w:p>
    <w:p w:rsidR="00E44A3C" w:rsidRPr="0002006E" w:rsidRDefault="00E44A3C" w:rsidP="00E44A3C">
      <w:pPr>
        <w:pStyle w:val="af"/>
        <w:rPr>
          <w:rFonts w:cs="Times New Roman"/>
          <w:sz w:val="22"/>
          <w:szCs w:val="22"/>
        </w:rPr>
      </w:pPr>
      <w:r w:rsidRPr="0002006E">
        <w:rPr>
          <w:rFonts w:cs="Times New Roman"/>
          <w:sz w:val="22"/>
          <w:szCs w:val="22"/>
        </w:rPr>
        <w:t xml:space="preserve">г. Пермь                                                      </w:t>
      </w:r>
      <w:r>
        <w:rPr>
          <w:rFonts w:cs="Times New Roman"/>
          <w:sz w:val="22"/>
          <w:szCs w:val="22"/>
        </w:rPr>
        <w:t xml:space="preserve">                             </w:t>
      </w:r>
      <w:r>
        <w:rPr>
          <w:rFonts w:cs="Times New Roman"/>
          <w:sz w:val="22"/>
          <w:szCs w:val="22"/>
        </w:rPr>
        <w:tab/>
        <w:t xml:space="preserve">        </w:t>
      </w:r>
      <w:r w:rsidRPr="0002006E">
        <w:rPr>
          <w:rFonts w:cs="Times New Roman"/>
          <w:sz w:val="22"/>
          <w:szCs w:val="22"/>
        </w:rPr>
        <w:tab/>
        <w:t xml:space="preserve">    «__» ________  2012  г.</w:t>
      </w:r>
    </w:p>
    <w:p w:rsidR="00E44A3C" w:rsidRPr="0002006E" w:rsidRDefault="00E44A3C" w:rsidP="00E44A3C">
      <w:pPr>
        <w:pStyle w:val="ab"/>
        <w:rPr>
          <w:rFonts w:ascii="Times New Roman" w:hAnsi="Times New Roman"/>
        </w:rPr>
      </w:pP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 w:rsidRPr="0002006E">
        <w:rPr>
          <w:rFonts w:ascii="Times New Roman" w:hAnsi="Times New Roman"/>
        </w:rPr>
        <w:t>Муниципальное казенное учреждение «Благоустройство Ленинского района»</w:t>
      </w:r>
      <w:r>
        <w:rPr>
          <w:rFonts w:ascii="Times New Roman" w:hAnsi="Times New Roman"/>
        </w:rPr>
        <w:t xml:space="preserve">, именуемое в дальнейшем </w:t>
      </w:r>
      <w:r w:rsidRPr="0002006E">
        <w:rPr>
          <w:rFonts w:ascii="Times New Roman" w:hAnsi="Times New Roman"/>
        </w:rPr>
        <w:t>«Заказчик»</w:t>
      </w:r>
      <w:r>
        <w:rPr>
          <w:rFonts w:ascii="Times New Roman" w:hAnsi="Times New Roman"/>
        </w:rPr>
        <w:t xml:space="preserve">, в лице директора </w:t>
      </w:r>
      <w:proofErr w:type="spellStart"/>
      <w:r>
        <w:rPr>
          <w:rFonts w:ascii="Times New Roman" w:hAnsi="Times New Roman"/>
        </w:rPr>
        <w:t>Пивнева</w:t>
      </w:r>
      <w:proofErr w:type="spellEnd"/>
      <w:r>
        <w:rPr>
          <w:rFonts w:ascii="Times New Roman" w:hAnsi="Times New Roman"/>
        </w:rPr>
        <w:t xml:space="preserve"> Сергея Васильевича, действующего на основании Устава, с одной стороны, </w:t>
      </w:r>
      <w:proofErr w:type="spellStart"/>
      <w:r>
        <w:rPr>
          <w:rFonts w:ascii="Times New Roman" w:hAnsi="Times New Roman"/>
        </w:rPr>
        <w:t>и____________________________________________</w:t>
      </w:r>
      <w:proofErr w:type="spellEnd"/>
      <w:r>
        <w:rPr>
          <w:rFonts w:ascii="Times New Roman" w:hAnsi="Times New Roman"/>
        </w:rPr>
        <w:t xml:space="preserve">, именуемое в дальнейшем </w:t>
      </w:r>
      <w:r w:rsidRPr="0002006E">
        <w:rPr>
          <w:rFonts w:ascii="Times New Roman" w:hAnsi="Times New Roman"/>
        </w:rPr>
        <w:t>«Подрядчик»</w:t>
      </w:r>
      <w:r>
        <w:rPr>
          <w:rFonts w:ascii="Times New Roman" w:hAnsi="Times New Roman"/>
        </w:rPr>
        <w:t xml:space="preserve">, в </w:t>
      </w:r>
      <w:proofErr w:type="spellStart"/>
      <w:r>
        <w:rPr>
          <w:rFonts w:ascii="Times New Roman" w:hAnsi="Times New Roman"/>
        </w:rPr>
        <w:t>лице__________________________________________</w:t>
      </w:r>
      <w:proofErr w:type="spellEnd"/>
      <w:r>
        <w:rPr>
          <w:rFonts w:ascii="Times New Roman" w:hAnsi="Times New Roman"/>
        </w:rPr>
        <w:t xml:space="preserve">, действующего на основании </w:t>
      </w:r>
      <w:proofErr w:type="spellStart"/>
      <w:r>
        <w:rPr>
          <w:rFonts w:ascii="Times New Roman" w:hAnsi="Times New Roman"/>
        </w:rPr>
        <w:t>_____________________с</w:t>
      </w:r>
      <w:proofErr w:type="spellEnd"/>
      <w:r>
        <w:rPr>
          <w:rFonts w:ascii="Times New Roman" w:hAnsi="Times New Roman"/>
        </w:rPr>
        <w:t xml:space="preserve"> другой стороны, заключили настоящий контракт о нижеследующем: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</w:p>
    <w:p w:rsidR="00E44A3C" w:rsidRPr="00392337" w:rsidRDefault="00E44A3C" w:rsidP="00E44A3C">
      <w:pPr>
        <w:pStyle w:val="ab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</w:t>
      </w:r>
    </w:p>
    <w:p w:rsidR="00E44A3C" w:rsidRDefault="00E44A3C" w:rsidP="00E44A3C">
      <w:pPr>
        <w:pStyle w:val="ab"/>
        <w:widowControl w:val="0"/>
        <w:numPr>
          <w:ilvl w:val="3"/>
          <w:numId w:val="12"/>
        </w:numPr>
        <w:tabs>
          <w:tab w:val="clear" w:pos="3420"/>
          <w:tab w:val="num" w:pos="3479"/>
        </w:tabs>
        <w:suppressAutoHyphens/>
        <w:autoSpaceDE w:val="0"/>
        <w:ind w:left="3479"/>
        <w:rPr>
          <w:rFonts w:ascii="Times New Roman" w:hAnsi="Times New Roman"/>
          <w:b/>
          <w:sz w:val="24"/>
          <w:szCs w:val="24"/>
        </w:rPr>
      </w:pPr>
      <w:r w:rsidRPr="00392337">
        <w:rPr>
          <w:rFonts w:ascii="Times New Roman" w:hAnsi="Times New Roman"/>
          <w:b/>
          <w:sz w:val="24"/>
          <w:szCs w:val="24"/>
        </w:rPr>
        <w:t>Предмет контракта.</w:t>
      </w:r>
    </w:p>
    <w:p w:rsidR="00392337" w:rsidRPr="00392337" w:rsidRDefault="00392337" w:rsidP="00392337">
      <w:pPr>
        <w:pStyle w:val="ab"/>
        <w:widowControl w:val="0"/>
        <w:suppressAutoHyphens/>
        <w:autoSpaceDE w:val="0"/>
        <w:ind w:left="3479"/>
        <w:rPr>
          <w:rFonts w:ascii="Times New Roman" w:hAnsi="Times New Roman"/>
          <w:b/>
          <w:sz w:val="24"/>
          <w:szCs w:val="24"/>
        </w:rPr>
      </w:pPr>
    </w:p>
    <w:p w:rsidR="00E44A3C" w:rsidRPr="00E77DF6" w:rsidRDefault="00E44A3C" w:rsidP="00E77DF6">
      <w:pPr>
        <w:pStyle w:val="ab"/>
        <w:widowControl w:val="0"/>
        <w:suppressAutoHyphens/>
        <w:autoSpaceDE w:val="0"/>
        <w:jc w:val="both"/>
        <w:rPr>
          <w:rFonts w:ascii="Times New Roman" w:hAnsi="Times New Roman"/>
          <w:bCs/>
          <w:sz w:val="24"/>
          <w:szCs w:val="24"/>
        </w:rPr>
      </w:pPr>
      <w:r w:rsidRPr="00E77DF6">
        <w:rPr>
          <w:rFonts w:ascii="Times New Roman" w:hAnsi="Times New Roman"/>
          <w:sz w:val="24"/>
          <w:szCs w:val="24"/>
        </w:rPr>
        <w:t xml:space="preserve">1.1. </w:t>
      </w:r>
      <w:r w:rsidR="00E77DF6" w:rsidRPr="00F03347">
        <w:rPr>
          <w:rFonts w:ascii="Times New Roman" w:hAnsi="Times New Roman"/>
          <w:bCs/>
          <w:sz w:val="24"/>
          <w:szCs w:val="24"/>
        </w:rPr>
        <w:t>Во исполнение постановления администрации города Перми от 14.11.2011г № 737 «Об утверждении ведо</w:t>
      </w:r>
      <w:r w:rsidR="00E77DF6">
        <w:rPr>
          <w:rFonts w:ascii="Times New Roman" w:hAnsi="Times New Roman"/>
          <w:bCs/>
          <w:sz w:val="24"/>
          <w:szCs w:val="24"/>
        </w:rPr>
        <w:t>м</w:t>
      </w:r>
      <w:r w:rsidR="00E77DF6" w:rsidRPr="00F03347">
        <w:rPr>
          <w:rFonts w:ascii="Times New Roman" w:hAnsi="Times New Roman"/>
          <w:bCs/>
          <w:sz w:val="24"/>
          <w:szCs w:val="24"/>
        </w:rPr>
        <w:t xml:space="preserve">ственной целевой программы «Развитие Ленинского района </w:t>
      </w:r>
      <w:r w:rsidR="00E77DF6">
        <w:rPr>
          <w:rFonts w:ascii="Times New Roman" w:hAnsi="Times New Roman"/>
          <w:bCs/>
          <w:sz w:val="24"/>
          <w:szCs w:val="24"/>
        </w:rPr>
        <w:t>на 2012-2014 годы» Мероприятие 3.1.1. «Ремонт автомобильных дорог общего пользования в пределах административных границ</w:t>
      </w:r>
      <w:r w:rsidR="00E77DF6" w:rsidRPr="00F03347">
        <w:rPr>
          <w:rFonts w:ascii="Times New Roman" w:hAnsi="Times New Roman"/>
          <w:bCs/>
          <w:sz w:val="24"/>
          <w:szCs w:val="24"/>
        </w:rPr>
        <w:t>»</w:t>
      </w:r>
      <w:r w:rsidR="00E77DF6">
        <w:rPr>
          <w:rFonts w:ascii="Times New Roman" w:hAnsi="Times New Roman"/>
          <w:bCs/>
          <w:sz w:val="24"/>
          <w:szCs w:val="24"/>
        </w:rPr>
        <w:t xml:space="preserve"> </w:t>
      </w:r>
      <w:r w:rsidRPr="00E77DF6">
        <w:rPr>
          <w:rFonts w:ascii="Times New Roman" w:hAnsi="Times New Roman"/>
          <w:sz w:val="24"/>
          <w:szCs w:val="24"/>
        </w:rPr>
        <w:t xml:space="preserve">и в соответствии с </w:t>
      </w:r>
      <w:r w:rsidR="007A6E9B">
        <w:rPr>
          <w:rFonts w:ascii="Times New Roman" w:hAnsi="Times New Roman"/>
          <w:sz w:val="24"/>
          <w:szCs w:val="24"/>
        </w:rPr>
        <w:t>распоряжением</w:t>
      </w:r>
      <w:r w:rsidRPr="00E77DF6">
        <w:rPr>
          <w:rFonts w:ascii="Times New Roman" w:hAnsi="Times New Roman"/>
          <w:sz w:val="24"/>
          <w:szCs w:val="24"/>
        </w:rPr>
        <w:t xml:space="preserve"> директора МКУ «Благоустройство Ленинского района» от «__»________ 2012г. № __</w:t>
      </w:r>
      <w:r w:rsidRPr="00E77DF6">
        <w:rPr>
          <w:rFonts w:ascii="Times New Roman" w:hAnsi="Times New Roman"/>
        </w:rPr>
        <w:t xml:space="preserve"> </w:t>
      </w:r>
      <w:r w:rsidRPr="00E77DF6">
        <w:rPr>
          <w:rFonts w:ascii="Times New Roman" w:hAnsi="Times New Roman"/>
          <w:sz w:val="24"/>
          <w:szCs w:val="24"/>
        </w:rPr>
        <w:t xml:space="preserve">«О проведении </w:t>
      </w:r>
      <w:r w:rsidR="007A6E9B">
        <w:rPr>
          <w:rFonts w:ascii="Times New Roman" w:hAnsi="Times New Roman"/>
          <w:sz w:val="24"/>
          <w:szCs w:val="24"/>
        </w:rPr>
        <w:t>запроса котировок</w:t>
      </w:r>
      <w:r w:rsidRPr="00E77DF6">
        <w:rPr>
          <w:rFonts w:ascii="Times New Roman" w:hAnsi="Times New Roman"/>
          <w:sz w:val="24"/>
          <w:szCs w:val="24"/>
        </w:rPr>
        <w:t xml:space="preserve">» и  решения </w:t>
      </w:r>
      <w:r w:rsidR="007A6E9B">
        <w:rPr>
          <w:rFonts w:ascii="Times New Roman" w:hAnsi="Times New Roman"/>
          <w:sz w:val="24"/>
          <w:szCs w:val="24"/>
        </w:rPr>
        <w:t>котировочной</w:t>
      </w:r>
      <w:r w:rsidRPr="00E77DF6">
        <w:rPr>
          <w:rFonts w:ascii="Times New Roman" w:hAnsi="Times New Roman"/>
          <w:sz w:val="24"/>
          <w:szCs w:val="24"/>
        </w:rPr>
        <w:t xml:space="preserve"> комиссии (протокол № ___________ от «__»_________2012г.), Заказчик поручает, а Подрядчик принимает на себя обязательство  выполнить работы</w:t>
      </w:r>
      <w:r w:rsidRPr="00E77DF6">
        <w:rPr>
          <w:rFonts w:ascii="Times New Roman" w:hAnsi="Times New Roman"/>
        </w:rPr>
        <w:t xml:space="preserve"> </w:t>
      </w:r>
      <w:r w:rsidR="00E77DF6">
        <w:rPr>
          <w:rFonts w:ascii="Times New Roman" w:hAnsi="Times New Roman"/>
          <w:sz w:val="24"/>
          <w:szCs w:val="24"/>
        </w:rPr>
        <w:t>по ликвидации деревьев и корчевки пней в Ленинском районе г</w:t>
      </w:r>
      <w:proofErr w:type="gramStart"/>
      <w:r w:rsidR="00E77DF6">
        <w:rPr>
          <w:rFonts w:ascii="Times New Roman" w:hAnsi="Times New Roman"/>
          <w:sz w:val="24"/>
          <w:szCs w:val="24"/>
        </w:rPr>
        <w:t>.П</w:t>
      </w:r>
      <w:proofErr w:type="gramEnd"/>
      <w:r w:rsidR="00E77DF6">
        <w:rPr>
          <w:rFonts w:ascii="Times New Roman" w:hAnsi="Times New Roman"/>
          <w:sz w:val="24"/>
          <w:szCs w:val="24"/>
        </w:rPr>
        <w:t>ерми</w:t>
      </w:r>
      <w:r w:rsidRPr="0064715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в </w:t>
      </w:r>
      <w:r w:rsidRPr="00E77DF6">
        <w:rPr>
          <w:rFonts w:ascii="Times New Roman" w:hAnsi="Times New Roman"/>
          <w:sz w:val="24"/>
          <w:szCs w:val="24"/>
        </w:rPr>
        <w:t>сроки установленные настоящим договором и графиком производства работ.</w:t>
      </w:r>
      <w:r>
        <w:rPr>
          <w:rFonts w:ascii="Times New Roman" w:hAnsi="Times New Roman"/>
          <w:b/>
        </w:rPr>
        <w:t xml:space="preserve">  </w:t>
      </w:r>
    </w:p>
    <w:p w:rsidR="00E44A3C" w:rsidRPr="008C07C1" w:rsidRDefault="00E44A3C" w:rsidP="00E44A3C">
      <w:pPr>
        <w:pStyle w:val="ab"/>
        <w:jc w:val="both"/>
        <w:rPr>
          <w:rFonts w:ascii="Times New Roman" w:hAnsi="Times New Roman"/>
        </w:rPr>
      </w:pPr>
      <w:r w:rsidRPr="008C07C1">
        <w:rPr>
          <w:rFonts w:ascii="Times New Roman" w:hAnsi="Times New Roman"/>
        </w:rPr>
        <w:t xml:space="preserve">       Полный перечень работ выполняемых на условиях настоящего муниципального контракта, их наименование, объемы, а также  местонахождение объектов работ отражены в техническом задании (приложение № 2), которое являются составной и неотъемлемой частью этого контракта. </w:t>
      </w:r>
    </w:p>
    <w:p w:rsidR="007A6E9B" w:rsidRDefault="00E44A3C" w:rsidP="007A6E9B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Подрядчик обеспечивает выполнение работ, указанных в п.1.1. настоящего муниципального   контракта за счет собственных сил и средств. Производит работы в соответствии с графиком производства работ, требованиями технического задания, ГОСТ, </w:t>
      </w:r>
      <w:proofErr w:type="spellStart"/>
      <w:r>
        <w:rPr>
          <w:sz w:val="22"/>
          <w:szCs w:val="22"/>
        </w:rPr>
        <w:t>СНиП</w:t>
      </w:r>
      <w:proofErr w:type="spellEnd"/>
      <w:r>
        <w:rPr>
          <w:sz w:val="22"/>
          <w:szCs w:val="22"/>
        </w:rPr>
        <w:t xml:space="preserve"> и иных нормативных актов регламентирующих ремонт и текущее содержание городских объектов озеленения общего пользования, а также в соответствии с  приложениями к настоящему контракту, в состав которых  входят:       </w:t>
      </w:r>
    </w:p>
    <w:p w:rsidR="00E44A3C" w:rsidRPr="007A6E9B" w:rsidRDefault="00E44A3C" w:rsidP="007A6E9B">
      <w:pPr>
        <w:ind w:left="2410" w:hanging="170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№ 1-локальный сметный расчет стоимости работ </w:t>
      </w:r>
      <w:r w:rsidR="007A6E9B">
        <w:rPr>
          <w:b/>
          <w:i/>
          <w:sz w:val="22"/>
          <w:szCs w:val="22"/>
        </w:rPr>
        <w:t>(оформляется подрядчиком и            согласовывается заказчиком)</w:t>
      </w:r>
    </w:p>
    <w:p w:rsidR="00E44A3C" w:rsidRDefault="00E44A3C" w:rsidP="00E44A3C">
      <w:pPr>
        <w:tabs>
          <w:tab w:val="left" w:pos="15948"/>
        </w:tabs>
        <w:ind w:left="708"/>
        <w:rPr>
          <w:sz w:val="22"/>
          <w:szCs w:val="22"/>
        </w:rPr>
      </w:pPr>
      <w:r>
        <w:rPr>
          <w:sz w:val="22"/>
          <w:szCs w:val="22"/>
        </w:rPr>
        <w:t>Приложение № 2 -техническое задание;</w:t>
      </w:r>
    </w:p>
    <w:p w:rsidR="007A6E9B" w:rsidRDefault="007A6E9B" w:rsidP="007A6E9B">
      <w:pPr>
        <w:tabs>
          <w:tab w:val="left" w:pos="31680"/>
        </w:tabs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 w:rsidR="00E44A3C">
        <w:rPr>
          <w:sz w:val="22"/>
          <w:szCs w:val="22"/>
        </w:rPr>
        <w:t xml:space="preserve">Приложение № 3- график производства работ </w:t>
      </w:r>
      <w:r>
        <w:rPr>
          <w:b/>
          <w:i/>
          <w:sz w:val="22"/>
          <w:szCs w:val="22"/>
        </w:rPr>
        <w:t xml:space="preserve">(оформляется подрядчиком и  </w:t>
      </w:r>
      <w:proofErr w:type="gramEnd"/>
    </w:p>
    <w:p w:rsidR="00E44A3C" w:rsidRDefault="007A6E9B" w:rsidP="007A6E9B">
      <w:pPr>
        <w:tabs>
          <w:tab w:val="left" w:pos="31680"/>
        </w:tabs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согласовывается заказчиком)</w:t>
      </w:r>
      <w:r w:rsidR="00E44A3C">
        <w:rPr>
          <w:sz w:val="22"/>
          <w:szCs w:val="22"/>
        </w:rPr>
        <w:t xml:space="preserve"> </w:t>
      </w:r>
    </w:p>
    <w:p w:rsidR="00E44A3C" w:rsidRDefault="00E44A3C" w:rsidP="00E44A3C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4 - </w:t>
      </w:r>
      <w:r w:rsidRPr="00701D29">
        <w:rPr>
          <w:sz w:val="22"/>
          <w:szCs w:val="22"/>
        </w:rPr>
        <w:t>образец  акта приемки</w:t>
      </w:r>
      <w:r w:rsidR="007A6E9B">
        <w:rPr>
          <w:sz w:val="22"/>
          <w:szCs w:val="22"/>
        </w:rPr>
        <w:t xml:space="preserve"> выполненных</w:t>
      </w:r>
      <w:r w:rsidRPr="00701D29">
        <w:rPr>
          <w:sz w:val="22"/>
          <w:szCs w:val="22"/>
        </w:rPr>
        <w:t xml:space="preserve"> работ </w:t>
      </w:r>
      <w:r w:rsidR="007A6E9B">
        <w:rPr>
          <w:sz w:val="22"/>
          <w:szCs w:val="22"/>
        </w:rPr>
        <w:t>(КС-2)</w:t>
      </w:r>
    </w:p>
    <w:p w:rsidR="00E44A3C" w:rsidRDefault="00E44A3C" w:rsidP="00E44A3C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5- образец справки о стоимости выполненных работ (формы КС-3);</w:t>
      </w:r>
    </w:p>
    <w:p w:rsidR="00E44A3C" w:rsidRDefault="00E44A3C" w:rsidP="00E44A3C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6 - образец бланка предписания на устранение недостатков работы;</w:t>
      </w:r>
    </w:p>
    <w:p w:rsidR="00E44A3C" w:rsidRDefault="00E44A3C" w:rsidP="00E44A3C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7 - образец приказа о назначении  уполномоченного представителя</w:t>
      </w:r>
    </w:p>
    <w:p w:rsidR="00E44A3C" w:rsidRPr="008C07C1" w:rsidRDefault="00E44A3C" w:rsidP="00E44A3C">
      <w:pPr>
        <w:tabs>
          <w:tab w:val="left" w:pos="162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Подрядчика наделенного правом подписи актов приемки выполненных работ.</w:t>
      </w:r>
    </w:p>
    <w:p w:rsidR="00E44A3C" w:rsidRDefault="00E44A3C" w:rsidP="00E44A3C">
      <w:pPr>
        <w:tabs>
          <w:tab w:val="left" w:pos="162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Приложение № 8- образец донесения о причинении ущерба.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1.3. Работы выполняются  с использованием технических средств и материалов  Подрядчика, стоимость которых заложена в стоимость работ по настоящему контракту.</w:t>
      </w:r>
    </w:p>
    <w:p w:rsidR="00E44A3C" w:rsidRDefault="00E44A3C" w:rsidP="00E44A3C">
      <w:pPr>
        <w:pStyle w:val="ab"/>
        <w:rPr>
          <w:b/>
          <w:bCs/>
        </w:rPr>
      </w:pPr>
    </w:p>
    <w:p w:rsidR="00C83518" w:rsidRDefault="00E44A3C" w:rsidP="00C83518">
      <w:pPr>
        <w:spacing w:line="10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</w:t>
      </w:r>
      <w:r w:rsidR="00C83518">
        <w:rPr>
          <w:b/>
          <w:bCs/>
          <w:sz w:val="22"/>
          <w:szCs w:val="22"/>
        </w:rPr>
        <w:t xml:space="preserve">                         </w:t>
      </w:r>
    </w:p>
    <w:p w:rsidR="00E44A3C" w:rsidRDefault="00E44A3C" w:rsidP="00C83518">
      <w:pPr>
        <w:spacing w:line="100" w:lineRule="atLeas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 Сроки исполнения обязательств.</w:t>
      </w:r>
    </w:p>
    <w:p w:rsidR="00C83518" w:rsidRDefault="00C83518" w:rsidP="00C83518">
      <w:pPr>
        <w:spacing w:line="100" w:lineRule="atLeast"/>
        <w:jc w:val="center"/>
        <w:rPr>
          <w:b/>
          <w:bCs/>
          <w:sz w:val="24"/>
          <w:szCs w:val="24"/>
        </w:rPr>
      </w:pPr>
    </w:p>
    <w:p w:rsidR="00E44A3C" w:rsidRDefault="00E44A3C" w:rsidP="00E44A3C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2.1. Начало производства работ с момента заключения настоящего контракта.</w:t>
      </w:r>
    </w:p>
    <w:p w:rsidR="00E44A3C" w:rsidRDefault="00E44A3C" w:rsidP="00E44A3C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2.2. Окончан</w:t>
      </w:r>
      <w:r w:rsidR="00E77DF6">
        <w:rPr>
          <w:sz w:val="22"/>
          <w:szCs w:val="22"/>
        </w:rPr>
        <w:t xml:space="preserve">ие: « </w:t>
      </w:r>
      <w:r w:rsidR="00C83518">
        <w:rPr>
          <w:sz w:val="22"/>
          <w:szCs w:val="22"/>
        </w:rPr>
        <w:t>20</w:t>
      </w:r>
      <w:r w:rsidR="00E77DF6">
        <w:rPr>
          <w:sz w:val="22"/>
          <w:szCs w:val="22"/>
        </w:rPr>
        <w:t xml:space="preserve"> » </w:t>
      </w:r>
      <w:r w:rsidR="00B6540B">
        <w:rPr>
          <w:sz w:val="22"/>
          <w:szCs w:val="22"/>
        </w:rPr>
        <w:t>октября</w:t>
      </w:r>
      <w:r w:rsidR="00C835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2012г. </w:t>
      </w:r>
    </w:p>
    <w:p w:rsidR="00E44A3C" w:rsidRPr="008C07C1" w:rsidRDefault="00E44A3C" w:rsidP="00E44A3C">
      <w:pPr>
        <w:spacing w:line="100" w:lineRule="atLeast"/>
        <w:jc w:val="both"/>
        <w:rPr>
          <w:sz w:val="22"/>
          <w:szCs w:val="22"/>
        </w:rPr>
      </w:pPr>
      <w:r w:rsidRPr="008C07C1">
        <w:rPr>
          <w:sz w:val="22"/>
          <w:szCs w:val="22"/>
        </w:rPr>
        <w:t xml:space="preserve">2.3. Приемка и оплата работ выполненных Подрядчиком осуществляется в сроки, установленные графиком производства работ и разделом  3 настоящего муниципального контракта.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</w:p>
    <w:p w:rsidR="00E44A3C" w:rsidRDefault="00E44A3C" w:rsidP="00E44A3C">
      <w:pPr>
        <w:spacing w:line="1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3. Стоимость работ, порядок приемки и оплаты</w:t>
      </w:r>
      <w:r>
        <w:rPr>
          <w:b/>
          <w:bCs/>
          <w:sz w:val="22"/>
          <w:szCs w:val="22"/>
        </w:rPr>
        <w:t>.</w:t>
      </w:r>
    </w:p>
    <w:p w:rsidR="00E44A3C" w:rsidRDefault="00E44A3C" w:rsidP="00E44A3C">
      <w:pPr>
        <w:spacing w:line="100" w:lineRule="atLeast"/>
        <w:jc w:val="center"/>
        <w:rPr>
          <w:b/>
          <w:bCs/>
          <w:sz w:val="22"/>
          <w:szCs w:val="22"/>
        </w:rPr>
      </w:pPr>
    </w:p>
    <w:p w:rsidR="00392337" w:rsidRPr="008F4AAD" w:rsidRDefault="00E44A3C" w:rsidP="00392337">
      <w:pPr>
        <w:pStyle w:val="21"/>
        <w:rPr>
          <w:rFonts w:ascii="Times New Roman" w:hAnsi="Times New Roman"/>
          <w:sz w:val="22"/>
          <w:szCs w:val="22"/>
        </w:rPr>
      </w:pPr>
      <w:r w:rsidRPr="008F4AAD">
        <w:rPr>
          <w:rFonts w:ascii="Times New Roman" w:hAnsi="Times New Roman" w:cs="Times New Roman"/>
          <w:sz w:val="22"/>
          <w:szCs w:val="22"/>
        </w:rPr>
        <w:t>3.1</w:t>
      </w:r>
      <w:r w:rsidR="00392337" w:rsidRPr="00392337">
        <w:rPr>
          <w:sz w:val="22"/>
          <w:szCs w:val="22"/>
        </w:rPr>
        <w:t xml:space="preserve"> </w:t>
      </w:r>
      <w:r w:rsidR="00392337" w:rsidRPr="008F4AAD">
        <w:rPr>
          <w:rFonts w:ascii="Times New Roman" w:hAnsi="Times New Roman" w:cs="Times New Roman"/>
          <w:sz w:val="22"/>
          <w:szCs w:val="22"/>
        </w:rPr>
        <w:t>Общая стоимость работ, подлежащих выполнению на условиях настоящего муниципального контракта определяется на основании цены, предложенной победителем аукциона в электронной форме в соответствии</w:t>
      </w:r>
      <w:r w:rsidR="00392337">
        <w:rPr>
          <w:rFonts w:ascii="Times New Roman" w:hAnsi="Times New Roman"/>
          <w:sz w:val="22"/>
          <w:szCs w:val="22"/>
        </w:rPr>
        <w:t xml:space="preserve"> со стоимостью выполнения работ согласно приложению № 1 к настоящему контракту и составляет</w:t>
      </w:r>
      <w:proofErr w:type="gramStart"/>
      <w:r w:rsidR="00392337">
        <w:rPr>
          <w:rFonts w:ascii="Times New Roman" w:hAnsi="Times New Roman"/>
          <w:sz w:val="22"/>
          <w:szCs w:val="22"/>
        </w:rPr>
        <w:t xml:space="preserve"> _____________________________(____________) , </w:t>
      </w:r>
      <w:proofErr w:type="gramEnd"/>
      <w:r w:rsidR="00392337">
        <w:rPr>
          <w:rFonts w:ascii="Times New Roman" w:hAnsi="Times New Roman"/>
          <w:sz w:val="22"/>
          <w:szCs w:val="22"/>
        </w:rPr>
        <w:t>без дальнейшей индексации.</w:t>
      </w:r>
    </w:p>
    <w:p w:rsidR="00E44A3C" w:rsidRPr="00392337" w:rsidRDefault="00E44A3C" w:rsidP="00392337">
      <w:pPr>
        <w:pStyle w:val="21"/>
        <w:rPr>
          <w:rFonts w:ascii="Times New Roman" w:hAnsi="Times New Roman" w:cs="Times New Roman"/>
          <w:sz w:val="22"/>
          <w:szCs w:val="22"/>
        </w:rPr>
      </w:pPr>
      <w:r w:rsidRPr="00392337">
        <w:rPr>
          <w:rFonts w:ascii="Times New Roman" w:hAnsi="Times New Roman" w:cs="Times New Roman"/>
          <w:sz w:val="22"/>
          <w:szCs w:val="22"/>
        </w:rPr>
        <w:t xml:space="preserve">3.2. В стоимость работ  включены: стоимость расходных материалов, стоимость затрат на услуги техники, а также  подлежащие выплате налоги, сборы и др. обязательные платежи. </w:t>
      </w:r>
    </w:p>
    <w:p w:rsidR="00E44A3C" w:rsidRPr="00392337" w:rsidRDefault="00E44A3C" w:rsidP="00E44A3C">
      <w:pPr>
        <w:pStyle w:val="ab"/>
        <w:jc w:val="both"/>
        <w:rPr>
          <w:rFonts w:ascii="Times New Roman" w:eastAsia="Arial Unicode MS" w:hAnsi="Times New Roman"/>
          <w:kern w:val="2"/>
          <w:lang w:eastAsia="ar-SA"/>
        </w:rPr>
      </w:pPr>
      <w:r w:rsidRPr="00392337">
        <w:rPr>
          <w:rFonts w:ascii="Times New Roman" w:eastAsia="Arial Unicode MS" w:hAnsi="Times New Roman"/>
          <w:kern w:val="2"/>
          <w:lang w:eastAsia="ar-SA"/>
        </w:rPr>
        <w:t>Общая стоимость выполненных по контракту работ может быть изменена в случаях:</w:t>
      </w:r>
    </w:p>
    <w:p w:rsidR="00B6540B" w:rsidRDefault="00E44A3C" w:rsidP="00B6540B">
      <w:pPr>
        <w:spacing w:line="100" w:lineRule="atLeast"/>
        <w:rPr>
          <w:sz w:val="22"/>
          <w:szCs w:val="22"/>
        </w:rPr>
      </w:pPr>
      <w:r w:rsidRPr="00392337">
        <w:rPr>
          <w:rFonts w:eastAsia="Arial Unicode MS"/>
          <w:kern w:val="2"/>
          <w:sz w:val="22"/>
          <w:szCs w:val="22"/>
          <w:lang w:eastAsia="ar-SA"/>
        </w:rPr>
        <w:t>- уменьшения</w:t>
      </w:r>
      <w:r w:rsidRPr="00E77DF6">
        <w:rPr>
          <w:sz w:val="22"/>
          <w:szCs w:val="22"/>
        </w:rPr>
        <w:t xml:space="preserve"> размеров  оплаты в связи с невыполнением договорных объемов работ, </w:t>
      </w:r>
    </w:p>
    <w:p w:rsidR="00B6540B" w:rsidRDefault="00B6540B" w:rsidP="00B6540B">
      <w:pPr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>-уменьшение размеров оплаты в связи с применением штрафов или неустоек согласно п.7.3.</w:t>
      </w:r>
    </w:p>
    <w:p w:rsidR="003E2C0D" w:rsidRDefault="00E44A3C" w:rsidP="00B6540B">
      <w:pPr>
        <w:spacing w:line="100" w:lineRule="atLeast"/>
        <w:rPr>
          <w:sz w:val="22"/>
          <w:szCs w:val="22"/>
        </w:rPr>
      </w:pPr>
      <w:r w:rsidRPr="00392337">
        <w:rPr>
          <w:sz w:val="22"/>
          <w:szCs w:val="22"/>
        </w:rPr>
        <w:t xml:space="preserve">3.3. </w:t>
      </w:r>
      <w:r w:rsidR="003E2C0D">
        <w:rPr>
          <w:sz w:val="22"/>
          <w:szCs w:val="22"/>
        </w:rPr>
        <w:t>Приемка выполненных объемов работ производится по акту  приемки (</w:t>
      </w:r>
      <w:r w:rsidR="003E2C0D">
        <w:rPr>
          <w:i/>
          <w:sz w:val="22"/>
          <w:szCs w:val="22"/>
        </w:rPr>
        <w:t>приложение № 4 к контракту</w:t>
      </w:r>
      <w:r w:rsidR="003E2C0D">
        <w:rPr>
          <w:sz w:val="22"/>
          <w:szCs w:val="22"/>
        </w:rPr>
        <w:t xml:space="preserve">). Заказчик </w:t>
      </w:r>
      <w:proofErr w:type="gramStart"/>
      <w:r w:rsidR="003E2C0D">
        <w:rPr>
          <w:sz w:val="22"/>
          <w:szCs w:val="22"/>
        </w:rPr>
        <w:t>производит приемку выполненных работ ориентируясь</w:t>
      </w:r>
      <w:proofErr w:type="gramEnd"/>
      <w:r w:rsidR="003E2C0D">
        <w:rPr>
          <w:sz w:val="22"/>
          <w:szCs w:val="22"/>
        </w:rPr>
        <w:t xml:space="preserve"> на соответствие сроков указанных в графике производства работ, а также соответствие качества работ – требованиям установленным настоящим контрактом.   </w:t>
      </w:r>
    </w:p>
    <w:p w:rsidR="003E2C0D" w:rsidRDefault="003E2C0D" w:rsidP="003E2C0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При необходимости выносится предписание  на устранение недостатков в работе Подрядчика (</w:t>
      </w:r>
      <w:proofErr w:type="gramStart"/>
      <w:r>
        <w:rPr>
          <w:i/>
          <w:sz w:val="22"/>
          <w:szCs w:val="22"/>
        </w:rPr>
        <w:t>см</w:t>
      </w:r>
      <w:proofErr w:type="gramEnd"/>
      <w:r>
        <w:rPr>
          <w:i/>
          <w:sz w:val="22"/>
          <w:szCs w:val="22"/>
        </w:rPr>
        <w:t>. приложение № 6 к настоящему контракту</w:t>
      </w:r>
      <w:r>
        <w:rPr>
          <w:sz w:val="22"/>
          <w:szCs w:val="22"/>
        </w:rPr>
        <w:t>).</w:t>
      </w:r>
    </w:p>
    <w:p w:rsidR="003E2C0D" w:rsidRDefault="003E2C0D" w:rsidP="003E2C0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выполнение условий предписания к указанному в нем сроку способствует применению штрафных санкций обозначенных в п. 7.3.3 настоящего контракта. </w:t>
      </w:r>
    </w:p>
    <w:p w:rsidR="00E44A3C" w:rsidRPr="003E2C0D" w:rsidRDefault="00E44A3C" w:rsidP="003E2C0D">
      <w:pPr>
        <w:pStyle w:val="21"/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</w:pPr>
      <w:r w:rsidRPr="003E2C0D">
        <w:rPr>
          <w:rFonts w:ascii="Times New Roman" w:eastAsia="Times New Roman" w:hAnsi="Times New Roman" w:cs="Times New Roman"/>
          <w:kern w:val="0"/>
          <w:sz w:val="22"/>
          <w:szCs w:val="22"/>
          <w:lang w:eastAsia="ru-RU"/>
        </w:rPr>
        <w:t xml:space="preserve">3.4. Датой выполнения работ считается дата подписания сторонами Акта приемки выполненных работ (приложение №4).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</w:t>
      </w:r>
      <w:r w:rsidR="00B6540B">
        <w:rPr>
          <w:sz w:val="22"/>
          <w:szCs w:val="22"/>
        </w:rPr>
        <w:t>т (</w:t>
      </w:r>
      <w:r>
        <w:rPr>
          <w:sz w:val="22"/>
          <w:szCs w:val="22"/>
        </w:rPr>
        <w:t xml:space="preserve">КС-2), справки о стоимости выполненных работ (форма КС-3) и </w:t>
      </w:r>
      <w:r w:rsidR="004F08E3">
        <w:rPr>
          <w:sz w:val="22"/>
          <w:szCs w:val="22"/>
        </w:rPr>
        <w:t>счета-фактуры, документы</w:t>
      </w:r>
      <w:r w:rsidR="00B6540B">
        <w:rPr>
          <w:sz w:val="22"/>
          <w:szCs w:val="22"/>
        </w:rPr>
        <w:t>, подтверждающие вывоз мусора</w:t>
      </w:r>
      <w:r w:rsidR="004F08E3">
        <w:rPr>
          <w:sz w:val="22"/>
          <w:szCs w:val="22"/>
        </w:rPr>
        <w:t xml:space="preserve"> к местам их легальной утилизации, </w:t>
      </w:r>
      <w:r>
        <w:rPr>
          <w:sz w:val="22"/>
          <w:szCs w:val="22"/>
        </w:rPr>
        <w:t xml:space="preserve"> предоставляемые Заказчику </w:t>
      </w:r>
      <w:r w:rsidR="007A6E9B">
        <w:rPr>
          <w:sz w:val="22"/>
          <w:szCs w:val="22"/>
        </w:rPr>
        <w:t>по окончании производства работ</w:t>
      </w:r>
      <w:r>
        <w:rPr>
          <w:sz w:val="22"/>
          <w:szCs w:val="22"/>
        </w:rPr>
        <w:t xml:space="preserve">.  При нарушении срока предоставления вышеуказанных документов Заказчику, срок оплаты работ смещается </w:t>
      </w:r>
      <w:r w:rsidR="007A6E9B">
        <w:rPr>
          <w:sz w:val="22"/>
          <w:szCs w:val="22"/>
        </w:rPr>
        <w:t xml:space="preserve">на период </w:t>
      </w:r>
      <w:r w:rsidR="00C83518">
        <w:rPr>
          <w:sz w:val="22"/>
          <w:szCs w:val="22"/>
        </w:rPr>
        <w:t>непредставления</w:t>
      </w:r>
      <w:r>
        <w:rPr>
          <w:sz w:val="22"/>
          <w:szCs w:val="22"/>
        </w:rPr>
        <w:t xml:space="preserve">.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3.6. Форма оплаты: безналичный расчет.</w:t>
      </w:r>
      <w:r w:rsidR="00C83518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</w:t>
      </w:r>
      <w:proofErr w:type="gramStart"/>
      <w:r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 указанного в п. 3.5. настоящего муниципального контракта, и производится в объеме их стоимости,  за исключением случаев,  когда с Подрядчика были  произведены удержания (наложены штрафные санкции), за несвоевременно выполненную работу или  просрочку устранения недостатков отмеченных в предписаниях Заказчика.</w:t>
      </w:r>
      <w:proofErr w:type="gramEnd"/>
    </w:p>
    <w:p w:rsidR="00E44A3C" w:rsidRDefault="00E44A3C" w:rsidP="00E44A3C">
      <w:pPr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3.8. Работы по настоящему контракту финансируются за счет средств городского бюджета.</w:t>
      </w:r>
    </w:p>
    <w:p w:rsidR="00E44A3C" w:rsidRDefault="00E44A3C" w:rsidP="00E44A3C">
      <w:pPr>
        <w:spacing w:line="100" w:lineRule="atLeast"/>
        <w:ind w:left="2832" w:firstLine="708"/>
        <w:jc w:val="both"/>
      </w:pPr>
      <w:r>
        <w:t xml:space="preserve"> </w:t>
      </w:r>
    </w:p>
    <w:p w:rsidR="00E44A3C" w:rsidRDefault="00E44A3C" w:rsidP="00E44A3C">
      <w:pPr>
        <w:pStyle w:val="ab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4. Качество работ.</w:t>
      </w:r>
    </w:p>
    <w:p w:rsidR="00E44A3C" w:rsidRDefault="00E44A3C" w:rsidP="00E44A3C">
      <w:pPr>
        <w:pStyle w:val="ab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При производстве работ Подрядчик обеспечивает надлежащее качество их выполнения,  и несет материальную ответственность за </w:t>
      </w:r>
      <w:proofErr w:type="gramStart"/>
      <w:r>
        <w:rPr>
          <w:rFonts w:ascii="Times New Roman" w:hAnsi="Times New Roman"/>
        </w:rPr>
        <w:t>ущерб</w:t>
      </w:r>
      <w:proofErr w:type="gramEnd"/>
      <w:r>
        <w:rPr>
          <w:rFonts w:ascii="Times New Roman" w:hAnsi="Times New Roman"/>
        </w:rPr>
        <w:t xml:space="preserve"> причиненный третьим лицам и за последствия связанные с нарушением санитарно-экологических требований по уборке  производственного мусора. 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t xml:space="preserve">            </w:t>
      </w:r>
      <w:r>
        <w:rPr>
          <w:rFonts w:ascii="Times New Roman" w:hAnsi="Times New Roman"/>
        </w:rPr>
        <w:t xml:space="preserve">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муниципального контракта, требованиям нормативной документации,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, методических рекомендаций и инструкций по качеству выполняемых видов работ и по технологии их производства.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="007A6E9B">
        <w:rPr>
          <w:sz w:val="22"/>
          <w:szCs w:val="22"/>
        </w:rPr>
        <w:t>2</w:t>
      </w:r>
      <w:r>
        <w:rPr>
          <w:sz w:val="22"/>
          <w:szCs w:val="22"/>
        </w:rPr>
        <w:t xml:space="preserve">. Претензии Заказчика по дефектам и недостаткам работ, выявленным в процессе их приемки, фиксируются в предписаниях Заказчика, при этом  устранение недостатков в срок установленный Заказчиком является обязательным условием для Подрядчика. </w:t>
      </w:r>
    </w:p>
    <w:p w:rsidR="00E44A3C" w:rsidRDefault="00E44A3C" w:rsidP="00E44A3C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</w:t>
      </w:r>
      <w:r w:rsidR="007A6E9B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</w:t>
      </w:r>
      <w:r>
        <w:rPr>
          <w:rFonts w:ascii="Times New Roman" w:hAnsi="Times New Roman"/>
          <w:sz w:val="22"/>
          <w:szCs w:val="22"/>
        </w:rPr>
        <w:lastRenderedPageBreak/>
        <w:t>недостатков.</w:t>
      </w:r>
    </w:p>
    <w:p w:rsidR="00E44A3C" w:rsidRDefault="00E44A3C" w:rsidP="00E44A3C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</w:t>
      </w:r>
      <w:r w:rsidR="007A6E9B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. Если Подрядчик уклоняется от участия в процедурах, направленных на выявление, фиксацию и устранение дефектов и недостатков  на объекте производства работ, </w:t>
      </w:r>
      <w:r>
        <w:rPr>
          <w:rFonts w:ascii="Times New Roman" w:hAnsi="Times New Roman"/>
          <w:b/>
          <w:sz w:val="22"/>
          <w:szCs w:val="22"/>
        </w:rPr>
        <w:t>а именно</w:t>
      </w:r>
      <w:r>
        <w:rPr>
          <w:rFonts w:ascii="Times New Roman" w:hAnsi="Times New Roman"/>
          <w:sz w:val="22"/>
          <w:szCs w:val="22"/>
        </w:rPr>
        <w:t>:</w:t>
      </w:r>
    </w:p>
    <w:p w:rsidR="00E44A3C" w:rsidRDefault="00E44A3C" w:rsidP="00E44A3C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по требованию Заказчика </w:t>
      </w:r>
      <w:r>
        <w:rPr>
          <w:rFonts w:ascii="Times New Roman" w:hAnsi="Times New Roman"/>
          <w:i/>
          <w:sz w:val="22"/>
          <w:szCs w:val="22"/>
        </w:rPr>
        <w:t>(при уведомлении Подрядчика, в т.ч. по факсимильной связи не менее чем за 12 часов)</w:t>
      </w:r>
      <w:r>
        <w:rPr>
          <w:rFonts w:ascii="Times New Roman" w:hAnsi="Times New Roman"/>
          <w:sz w:val="22"/>
          <w:szCs w:val="22"/>
        </w:rPr>
        <w:t>, не принимает участия в процедурах осмотра или исследовании выявленных дефектов и недостатков работ на объекте;</w:t>
      </w:r>
    </w:p>
    <w:p w:rsidR="00E44A3C" w:rsidRDefault="00E44A3C" w:rsidP="00E44A3C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необоснованно отказывается от подписания предписания на устранение дефектов или недостатков работы;  </w:t>
      </w:r>
    </w:p>
    <w:p w:rsidR="00E44A3C" w:rsidRDefault="00E44A3C" w:rsidP="00E44A3C">
      <w:pPr>
        <w:pStyle w:val="FR3"/>
        <w:ind w:left="0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иными действиями или бездействиями саботирует процесс приведения объекта производства работ в надлежащее состояние;</w:t>
      </w:r>
    </w:p>
    <w:p w:rsidR="00E44A3C" w:rsidRDefault="00E44A3C" w:rsidP="00E44A3C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Заказчик вправе подписать предписание на устранение дефектов и недостатков на объекте производства работ в одностороннем порядке, самостоятельно установить срок устранения указанных дефектов и недостатков и направить указанный документ Подрядчику заказным письмом с уведомлением по почте или по факсимильной связи.</w:t>
      </w:r>
    </w:p>
    <w:p w:rsidR="00E44A3C" w:rsidRDefault="00E44A3C" w:rsidP="00E44A3C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недостатки, выявленные на объекте производства работ.</w:t>
      </w:r>
    </w:p>
    <w:p w:rsidR="00E44A3C" w:rsidRDefault="00E44A3C" w:rsidP="00E44A3C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 случае отказа Подрядчика от исправления дефектов и недостатков работ собственными средствами, Заказчик вправе потребовать возмещения, понесенных им расходов, на исправление данных дефектов и недостатков силами другой подрядной организации.</w:t>
      </w:r>
    </w:p>
    <w:p w:rsidR="00C83518" w:rsidRDefault="00C83518" w:rsidP="00E44A3C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</w:p>
    <w:p w:rsidR="00E44A3C" w:rsidRDefault="00E44A3C" w:rsidP="00E44A3C">
      <w:pPr>
        <w:pStyle w:val="FR3"/>
        <w:ind w:left="0" w:firstLine="525"/>
        <w:jc w:val="both"/>
        <w:rPr>
          <w:rFonts w:ascii="Times New Roman" w:hAnsi="Times New Roman"/>
          <w:sz w:val="22"/>
          <w:szCs w:val="22"/>
        </w:rPr>
      </w:pPr>
    </w:p>
    <w:p w:rsidR="00E44A3C" w:rsidRDefault="00E44A3C" w:rsidP="00E44A3C">
      <w:pPr>
        <w:pStyle w:val="FR3"/>
        <w:ind w:left="0" w:firstLine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5. Права и обязанности Подрядчика.</w:t>
      </w:r>
    </w:p>
    <w:p w:rsidR="00C83518" w:rsidRDefault="00C83518" w:rsidP="00E44A3C">
      <w:pPr>
        <w:pStyle w:val="FR3"/>
        <w:ind w:left="0" w:firstLine="0"/>
        <w:jc w:val="center"/>
        <w:rPr>
          <w:rFonts w:ascii="Times New Roman" w:hAnsi="Times New Roman"/>
          <w:b/>
          <w:bCs/>
          <w:szCs w:val="24"/>
        </w:rPr>
      </w:pPr>
    </w:p>
    <w:p w:rsidR="00E44A3C" w:rsidRDefault="00E44A3C" w:rsidP="00E44A3C">
      <w:pPr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Подрядчик обязан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5.1. В соответствии с условиями настоящего муниципального контракта, при соблюдении требований технической документации, санитарных норм и правил обеспечить выполнение работ, указанных в п. 1.1.контракта и сдать выполненные работы в установленный графиком и контрактом срок.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5.4.Обеспечить на объекте работ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E44A3C" w:rsidRDefault="00E44A3C" w:rsidP="00E44A3C">
      <w:pPr>
        <w:pStyle w:val="ab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>
        <w:rPr>
          <w:b/>
          <w:sz w:val="22"/>
          <w:szCs w:val="22"/>
        </w:rPr>
        <w:t>предоставлять к осмотру</w:t>
      </w:r>
      <w:r>
        <w:rPr>
          <w:sz w:val="22"/>
          <w:szCs w:val="22"/>
        </w:rPr>
        <w:t xml:space="preserve"> по его требованию </w:t>
      </w:r>
      <w:r>
        <w:rPr>
          <w:b/>
          <w:sz w:val="22"/>
          <w:szCs w:val="22"/>
        </w:rPr>
        <w:t>журнал и график производства работ</w:t>
      </w:r>
      <w:r>
        <w:rPr>
          <w:sz w:val="22"/>
          <w:szCs w:val="22"/>
        </w:rPr>
        <w:t xml:space="preserve">, сертификаты на расходные материалы, а также  иные документы  необходимые последнему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работ на объекте.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5.7. Своевременно, к моменту сдачи-приемки выполненных работ, вывозить отходы производства (мусор) с места производства работ, к местам их легальной утилизации.</w:t>
      </w:r>
    </w:p>
    <w:p w:rsidR="00E44A3C" w:rsidRDefault="00E44A3C" w:rsidP="00E44A3C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5.8.</w:t>
      </w:r>
      <w:r>
        <w:rPr>
          <w:color w:val="000000"/>
        </w:rPr>
        <w:t xml:space="preserve"> </w:t>
      </w:r>
      <w:r>
        <w:rPr>
          <w:color w:val="000000"/>
          <w:sz w:val="22"/>
          <w:szCs w:val="22"/>
        </w:rPr>
        <w:t xml:space="preserve">Письменно, посредством факсимильной связи, извещать Заказчика о готовности к сдаче-приемке выполненных объемов работ. </w:t>
      </w:r>
    </w:p>
    <w:p w:rsidR="00E44A3C" w:rsidRDefault="00E44A3C" w:rsidP="00E44A3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5.9.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предписания Заказчика.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5.10.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5.11. В сроки,  установленные п. 3.5. настоящего контракта, предъявлять Заказчику для оплаты счета-фактуры, акты приемки выполненных работ, справки о стоимости выполненных работ (КС-3).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5.12. Своевременно  и за свой счет устранять все недостатки, указанные в предписаниях Заказчика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5.13. В случае несогласия Подрядчика с претензиями Заказчика по качеству выполненной работы, </w:t>
      </w:r>
      <w:r>
        <w:rPr>
          <w:sz w:val="22"/>
          <w:szCs w:val="22"/>
          <w:u w:val="single"/>
        </w:rPr>
        <w:t>Подрядчик вправе</w:t>
      </w:r>
      <w:r>
        <w:rPr>
          <w:sz w:val="22"/>
          <w:szCs w:val="22"/>
        </w:rPr>
        <w:t xml:space="preserve"> организовать комиссионный выход и обследование не принятых Заказчиком </w:t>
      </w:r>
      <w:r>
        <w:rPr>
          <w:sz w:val="22"/>
          <w:szCs w:val="22"/>
        </w:rPr>
        <w:lastRenderedPageBreak/>
        <w:t xml:space="preserve">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Перми.</w:t>
      </w:r>
    </w:p>
    <w:p w:rsidR="00E44A3C" w:rsidRDefault="00E44A3C" w:rsidP="00E44A3C">
      <w:pPr>
        <w:ind w:left="2844"/>
        <w:jc w:val="both"/>
        <w:rPr>
          <w:b/>
          <w:bCs/>
          <w:sz w:val="24"/>
          <w:szCs w:val="24"/>
        </w:rPr>
      </w:pPr>
    </w:p>
    <w:p w:rsidR="00E44A3C" w:rsidRDefault="00E44A3C" w:rsidP="00E44A3C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E44A3C" w:rsidRDefault="00E44A3C" w:rsidP="00E44A3C">
      <w:pPr>
        <w:ind w:left="2844"/>
        <w:jc w:val="both"/>
        <w:rPr>
          <w:b/>
          <w:bCs/>
          <w:sz w:val="24"/>
          <w:szCs w:val="24"/>
        </w:rPr>
      </w:pP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во всякое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  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его деятельность.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указанием причин приостановки работ, распоряжения о запрещении применения технических 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механизмов, не обеспечивающих надлежащий  уровень качества работ на объекте;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устранение; </w:t>
      </w:r>
    </w:p>
    <w:p w:rsidR="00E44A3C" w:rsidRDefault="00E44A3C" w:rsidP="00E44A3C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графика производства работ, контроль качества и  учета по расходу материалов используемых Подрядчиком при производстве работ по настоящему контракту.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объему и качеству, и отказываться от приемки работ выполненных с дефектами или недостатками до их устранения Подрядчиком.  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договора.</w:t>
      </w:r>
    </w:p>
    <w:p w:rsidR="00E44A3C" w:rsidRDefault="00E44A3C" w:rsidP="00E44A3C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E44A3C" w:rsidRDefault="00E44A3C" w:rsidP="00E44A3C">
      <w:pPr>
        <w:pStyle w:val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E44A3C" w:rsidRDefault="00E44A3C" w:rsidP="00E44A3C">
      <w:pPr>
        <w:pStyle w:val="FR3"/>
        <w:ind w:left="0" w:firstLine="0"/>
        <w:jc w:val="both"/>
        <w:rPr>
          <w:rFonts w:ascii="Times New Roman" w:eastAsia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6.6.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/>
          <w:sz w:val="22"/>
          <w:szCs w:val="22"/>
        </w:rPr>
        <w:t>редписания на устранение недостатков подписываются представителями обеих сторон договора,</w:t>
      </w:r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при отказе Подрядчика от подписания этого документа,  в предписании делается отметка об отказе,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/>
          <w:color w:val="000000"/>
          <w:sz w:val="22"/>
          <w:szCs w:val="22"/>
        </w:rPr>
        <w:t>Замечания, отмеченные Заказчиком в предписании подлежит</w:t>
      </w:r>
      <w:proofErr w:type="gramEnd"/>
      <w:r>
        <w:rPr>
          <w:rFonts w:ascii="Times New Roman" w:eastAsia="Times New Roman" w:hAnsi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6.7. Наличие не устраненных недостатков отмеченных в предписаниях Заказчика, служат основанием для отказа в подписании Акта приемки выполненных работ и их оплаты.</w:t>
      </w:r>
    </w:p>
    <w:p w:rsidR="00E44A3C" w:rsidRDefault="00E44A3C" w:rsidP="00E44A3C">
      <w:pPr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в присутствии уполномоченного представителя Подрядчика производить фото и видео фиксацию  выявленных недостатков.</w:t>
      </w:r>
    </w:p>
    <w:p w:rsidR="00E44A3C" w:rsidRDefault="00E44A3C" w:rsidP="00E44A3C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</w:p>
    <w:p w:rsidR="00E44A3C" w:rsidRDefault="00E44A3C" w:rsidP="00E44A3C">
      <w:pPr>
        <w:pStyle w:val="ac"/>
        <w:numPr>
          <w:ilvl w:val="0"/>
          <w:numId w:val="6"/>
        </w:numPr>
        <w:jc w:val="both"/>
        <w:rPr>
          <w:b/>
          <w:bCs/>
          <w:sz w:val="24"/>
        </w:rPr>
      </w:pPr>
      <w:r>
        <w:rPr>
          <w:b/>
          <w:bCs/>
          <w:sz w:val="24"/>
        </w:rPr>
        <w:t>Ответственность сторон</w:t>
      </w:r>
    </w:p>
    <w:p w:rsidR="00E44A3C" w:rsidRDefault="00E44A3C" w:rsidP="00E44A3C">
      <w:pPr>
        <w:pStyle w:val="ac"/>
        <w:ind w:left="3840"/>
        <w:jc w:val="both"/>
        <w:rPr>
          <w:b/>
          <w:bCs/>
          <w:sz w:val="24"/>
        </w:rPr>
      </w:pP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исполнения работ по настоящему контракту (в том числе, если ущерб возник вследствие недостатков выявленных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При возникновении неблагоприятных последствий в связи с виновными действиями Подрядчика, Подрядчик обязан за собственный счет компенсировать все возникшие в связи с этим  издержки и затраты Заказчика, выплатить компенсации и возместить причиненные убытки.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контракту, Заказчик взыскивает (удерживает) с Подрядчика следующие штрафы и неустойки:</w:t>
      </w:r>
    </w:p>
    <w:p w:rsidR="00E44A3C" w:rsidRDefault="00E44A3C" w:rsidP="00E44A3C">
      <w:pPr>
        <w:pStyle w:val="ab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7.3.1.  За просрочку сроков  выполнения работ, предусмотренных графиком производства работ, Подрядчик уплачивает Заказчику пени в размере 1%  </w:t>
      </w:r>
      <w:r w:rsidR="007A6E9B">
        <w:rPr>
          <w:rFonts w:ascii="Times New Roman" w:hAnsi="Times New Roman"/>
        </w:rPr>
        <w:t>от общей стоимости работ</w:t>
      </w:r>
      <w:r>
        <w:rPr>
          <w:rFonts w:ascii="Times New Roman" w:hAnsi="Times New Roman"/>
        </w:rPr>
        <w:t xml:space="preserve"> за каждый день просрочки. </w:t>
      </w:r>
    </w:p>
    <w:p w:rsidR="00E44A3C" w:rsidRDefault="00E44A3C" w:rsidP="00E44A3C">
      <w:pPr>
        <w:pStyle w:val="ab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7.3.2. За просрочку конечного срока сдачи работ Подрядчик уплачивает Заказчику неустойку в размере 1% от общей стоимости работ, за каждый день просрочки</w:t>
      </w:r>
    </w:p>
    <w:p w:rsidR="00E44A3C" w:rsidRDefault="00E44A3C" w:rsidP="00E44A3C">
      <w:pPr>
        <w:pStyle w:val="ab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7.3.3. За несвоевременное устранение недостатков работ отмеченных в предписаниях Заказчика, с Подрядчика может быть взыскан (удержан) штраф в размере 10000 (десять тысяч) рублей по каждому случаю нарушения условий предписания.   </w:t>
      </w:r>
    </w:p>
    <w:p w:rsidR="00E44A3C" w:rsidRDefault="00E44A3C" w:rsidP="00E44A3C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7.4. </w:t>
      </w:r>
      <w:r>
        <w:rPr>
          <w:rFonts w:ascii="Times New Roman" w:hAnsi="Times New Roman"/>
          <w:sz w:val="24"/>
          <w:szCs w:val="24"/>
        </w:rPr>
        <w:t>Заказчик за нарушение своих обязательств по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Взыскание (удержание) штрафов или неустоек производится Заказчиком непосредственно при расчетах согласно  п. 3.7. настоящего муниципального контракта.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E44A3C" w:rsidRDefault="00E44A3C" w:rsidP="00E44A3C">
      <w:pPr>
        <w:pStyle w:val="ab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7.9.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E44A3C" w:rsidRDefault="00E44A3C" w:rsidP="00E44A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</w:t>
      </w:r>
    </w:p>
    <w:p w:rsidR="00E44A3C" w:rsidRDefault="00E44A3C" w:rsidP="00E44A3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8. Срок действия  муниципального контракта и его прекращение. </w:t>
      </w:r>
    </w:p>
    <w:p w:rsidR="00E44A3C" w:rsidRDefault="00E44A3C" w:rsidP="00E44A3C">
      <w:pPr>
        <w:jc w:val="both"/>
        <w:rPr>
          <w:b/>
          <w:bCs/>
          <w:sz w:val="24"/>
          <w:szCs w:val="24"/>
        </w:rPr>
      </w:pP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8.1.  Настоящий муниципальный контракт составлен в 2-х экземплярах, имеющих одинаковую юридическую силу из которых: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- первый экземпляр контракта  передается  Подрядчику;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- второй экземпляр остается у Заказчика;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8.2.Контра</w:t>
      </w:r>
      <w:proofErr w:type="gramStart"/>
      <w:r>
        <w:rPr>
          <w:sz w:val="22"/>
          <w:szCs w:val="22"/>
        </w:rPr>
        <w:t>кт   вст</w:t>
      </w:r>
      <w:proofErr w:type="gramEnd"/>
      <w:r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E44A3C" w:rsidRDefault="00E44A3C" w:rsidP="00E44A3C">
      <w:pPr>
        <w:jc w:val="both"/>
        <w:rPr>
          <w:sz w:val="22"/>
          <w:szCs w:val="22"/>
        </w:rPr>
      </w:pPr>
      <w:r>
        <w:rPr>
          <w:sz w:val="22"/>
          <w:szCs w:val="22"/>
        </w:rPr>
        <w:t>8.3.  При расторжении настоящего  контракта по решению суда при вине Подрядчика, Подрядчик уплачивает Заказчику единовременно неустойку в размере 25% от общей цены, указанной в п.п. 3.1. настоящего муниципального контракта.</w:t>
      </w:r>
    </w:p>
    <w:p w:rsidR="00E44A3C" w:rsidRDefault="00E44A3C" w:rsidP="00E44A3C">
      <w:pPr>
        <w:jc w:val="both"/>
        <w:rPr>
          <w:sz w:val="22"/>
          <w:szCs w:val="22"/>
        </w:rPr>
      </w:pPr>
    </w:p>
    <w:p w:rsidR="00E44A3C" w:rsidRDefault="00E44A3C" w:rsidP="00E44A3C">
      <w:pPr>
        <w:pStyle w:val="ac"/>
        <w:numPr>
          <w:ilvl w:val="0"/>
          <w:numId w:val="7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Разрешение споров между сторонами.</w:t>
      </w:r>
    </w:p>
    <w:p w:rsidR="00E44A3C" w:rsidRDefault="00E44A3C" w:rsidP="00E44A3C">
      <w:pPr>
        <w:pStyle w:val="ac"/>
        <w:ind w:left="2484"/>
        <w:jc w:val="both"/>
        <w:rPr>
          <w:b/>
          <w:bCs/>
          <w:sz w:val="24"/>
          <w:szCs w:val="24"/>
        </w:rPr>
      </w:pPr>
    </w:p>
    <w:p w:rsidR="00E44A3C" w:rsidRDefault="00E44A3C" w:rsidP="00E44A3C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E44A3C" w:rsidRDefault="00E44A3C" w:rsidP="00E44A3C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муниципальному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E44A3C" w:rsidRDefault="00E44A3C" w:rsidP="00E44A3C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44A3C" w:rsidRDefault="00E44A3C" w:rsidP="00E44A3C">
      <w:pPr>
        <w:pStyle w:val="ConsNormal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10.   Обстоятельства непреодолимой силы.</w:t>
      </w:r>
    </w:p>
    <w:p w:rsidR="00E44A3C" w:rsidRDefault="00E44A3C" w:rsidP="00E44A3C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44A3C" w:rsidRDefault="00E44A3C" w:rsidP="00E44A3C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E44A3C" w:rsidRDefault="00E44A3C" w:rsidP="00E44A3C">
      <w:pPr>
        <w:rPr>
          <w:sz w:val="22"/>
          <w:szCs w:val="22"/>
        </w:rPr>
      </w:pPr>
      <w:r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</w:t>
      </w:r>
    </w:p>
    <w:p w:rsidR="00E44A3C" w:rsidRDefault="00E44A3C" w:rsidP="00E44A3C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обязательств по контракту переносится соразмерно времени, в течение которого действовали такие обстоятельства.</w:t>
      </w:r>
    </w:p>
    <w:p w:rsidR="00E44A3C" w:rsidRDefault="00E44A3C" w:rsidP="00392337">
      <w:pPr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</w:t>
      </w:r>
    </w:p>
    <w:p w:rsidR="00E44A3C" w:rsidRDefault="00E44A3C" w:rsidP="00E44A3C">
      <w:pPr>
        <w:pStyle w:val="ConsNormal"/>
        <w:spacing w:line="301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E44A3C" w:rsidRDefault="00E44A3C" w:rsidP="00E44A3C">
      <w:pPr>
        <w:pStyle w:val="ac"/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392337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 Юридические адреса и банковские реквизиты сторон</w:t>
      </w:r>
    </w:p>
    <w:p w:rsidR="00E44A3C" w:rsidRDefault="00E44A3C" w:rsidP="00E44A3C">
      <w:pPr>
        <w:pStyle w:val="ac"/>
        <w:spacing w:line="301" w:lineRule="atLeast"/>
        <w:ind w:left="2124"/>
        <w:jc w:val="both"/>
        <w:rPr>
          <w:b/>
          <w:bCs/>
          <w:sz w:val="24"/>
          <w:szCs w:val="24"/>
        </w:rPr>
      </w:pPr>
    </w:p>
    <w:p w:rsidR="00E44A3C" w:rsidRPr="007B250C" w:rsidRDefault="00E44A3C" w:rsidP="00E44A3C">
      <w:pPr>
        <w:pStyle w:val="ac"/>
        <w:spacing w:line="301" w:lineRule="atLeast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Заказчик</w:t>
      </w:r>
      <w:r>
        <w:rPr>
          <w:b/>
          <w:bCs/>
          <w:sz w:val="24"/>
          <w:szCs w:val="24"/>
        </w:rPr>
        <w:tab/>
        <w:t xml:space="preserve">                                                             Подрядчик</w:t>
      </w:r>
    </w:p>
    <w:p w:rsidR="00E44A3C" w:rsidRPr="007B250C" w:rsidRDefault="00794E88" w:rsidP="00E44A3C">
      <w:pPr>
        <w:pStyle w:val="ac"/>
        <w:spacing w:line="301" w:lineRule="atLeast"/>
        <w:ind w:left="0"/>
        <w:jc w:val="both"/>
        <w:rPr>
          <w:b/>
          <w:bCs/>
          <w:sz w:val="24"/>
          <w:szCs w:val="24"/>
        </w:rPr>
      </w:pPr>
      <w:r w:rsidRPr="00794E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8.3pt;margin-top:15.3pt;width:494.9pt;height:195.6pt;z-index:251660288;mso-wrap-distance-left:0;mso-wrap-distance-right:9.05pt" stroked="f">
            <v:fill opacity="0" color2="black"/>
            <v:textbox style="mso-next-textbox:#_x0000_s1028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34"/>
                    <w:gridCol w:w="4937"/>
                  </w:tblGrid>
                  <w:tr w:rsidR="00B6540B">
                    <w:trPr>
                      <w:trHeight w:val="2134"/>
                    </w:trPr>
                    <w:tc>
                      <w:tcPr>
                        <w:tcW w:w="4934" w:type="dxa"/>
                        <w:hideMark/>
                      </w:tcPr>
                      <w:p w:rsidR="00B6540B" w:rsidRPr="00936558" w:rsidRDefault="00B6540B" w:rsidP="00E44A3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 w:rsidRPr="00936558">
                          <w:rPr>
                            <w:b/>
                            <w:bCs/>
                          </w:rPr>
                          <w:t xml:space="preserve">Муниципальное казенное учреждение </w:t>
                        </w:r>
                      </w:p>
                      <w:p w:rsidR="00B6540B" w:rsidRPr="00936558" w:rsidRDefault="00B6540B" w:rsidP="00E44A3C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 w:rsidRPr="00936558"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7" w:type="dxa"/>
                        <w:hideMark/>
                      </w:tcPr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</w:tr>
                  <w:tr w:rsidR="00B6540B">
                    <w:trPr>
                      <w:trHeight w:val="1103"/>
                    </w:trPr>
                    <w:tc>
                      <w:tcPr>
                        <w:tcW w:w="4934" w:type="dxa"/>
                        <w:hideMark/>
                      </w:tcPr>
                      <w:p w:rsidR="00B6540B" w:rsidRDefault="00B6540B" w:rsidP="00E44A3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Директор __________________ С.В. </w:t>
                        </w:r>
                        <w:proofErr w:type="spellStart"/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Пивнев</w:t>
                        </w:r>
                        <w:proofErr w:type="spellEnd"/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37" w:type="dxa"/>
                        <w:hideMark/>
                      </w:tcPr>
                      <w:p w:rsidR="00B6540B" w:rsidRDefault="00B6540B" w:rsidP="00E44A3C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B6540B" w:rsidRDefault="00B6540B" w:rsidP="00E44A3C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:rsidR="00B6540B" w:rsidRDefault="00B6540B" w:rsidP="00E44A3C"/>
              </w:txbxContent>
            </v:textbox>
            <w10:wrap type="square" side="largest"/>
          </v:shape>
        </w:pict>
      </w:r>
      <w:r w:rsidR="00E44A3C">
        <w:rPr>
          <w:b/>
          <w:bCs/>
          <w:sz w:val="24"/>
          <w:szCs w:val="24"/>
        </w:rPr>
        <w:tab/>
      </w:r>
      <w:r w:rsidR="00E44A3C">
        <w:rPr>
          <w:b/>
          <w:bCs/>
          <w:sz w:val="24"/>
          <w:szCs w:val="24"/>
        </w:rPr>
        <w:tab/>
      </w:r>
      <w:r w:rsidR="00E44A3C">
        <w:rPr>
          <w:b/>
          <w:bCs/>
          <w:sz w:val="24"/>
          <w:szCs w:val="24"/>
        </w:rPr>
        <w:tab/>
      </w:r>
      <w:r w:rsidR="00E44A3C">
        <w:rPr>
          <w:b/>
          <w:bCs/>
          <w:sz w:val="24"/>
          <w:szCs w:val="24"/>
        </w:rPr>
        <w:tab/>
      </w:r>
      <w:r w:rsidR="00E44A3C">
        <w:rPr>
          <w:b/>
          <w:bCs/>
          <w:sz w:val="24"/>
          <w:szCs w:val="24"/>
        </w:rPr>
        <w:tab/>
      </w: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92337" w:rsidRDefault="00392337" w:rsidP="00E44A3C">
      <w:pPr>
        <w:pStyle w:val="ab"/>
        <w:jc w:val="right"/>
        <w:rPr>
          <w:rFonts w:ascii="Times New Roman" w:hAnsi="Times New Roman"/>
        </w:rPr>
      </w:pPr>
    </w:p>
    <w:p w:rsidR="003E2C0D" w:rsidRDefault="003E2C0D" w:rsidP="00E44A3C">
      <w:pPr>
        <w:pStyle w:val="ab"/>
        <w:jc w:val="right"/>
        <w:rPr>
          <w:rFonts w:ascii="Times New Roman" w:hAnsi="Times New Roman"/>
        </w:rPr>
      </w:pPr>
    </w:p>
    <w:p w:rsidR="00523399" w:rsidRDefault="00523399" w:rsidP="00E44A3C">
      <w:pPr>
        <w:pStyle w:val="ab"/>
        <w:jc w:val="right"/>
        <w:rPr>
          <w:rFonts w:ascii="Times New Roman" w:hAnsi="Times New Roman"/>
        </w:rPr>
      </w:pPr>
    </w:p>
    <w:p w:rsidR="00322908" w:rsidRDefault="00322908" w:rsidP="00E44A3C">
      <w:pPr>
        <w:pStyle w:val="ab"/>
        <w:jc w:val="right"/>
        <w:rPr>
          <w:rFonts w:ascii="Times New Roman" w:hAnsi="Times New Roman"/>
        </w:rPr>
      </w:pPr>
    </w:p>
    <w:p w:rsidR="00C83518" w:rsidRDefault="00C83518" w:rsidP="00E44A3C">
      <w:pPr>
        <w:pStyle w:val="ab"/>
        <w:jc w:val="right"/>
        <w:rPr>
          <w:rFonts w:ascii="Times New Roman" w:hAnsi="Times New Roman"/>
        </w:rPr>
      </w:pPr>
    </w:p>
    <w:p w:rsidR="00E44A3C" w:rsidRDefault="00E44A3C" w:rsidP="00E44A3C">
      <w:pPr>
        <w:pStyle w:val="ab"/>
        <w:rPr>
          <w:rFonts w:ascii="Times New Roman" w:hAnsi="Times New Roman"/>
        </w:rPr>
      </w:pPr>
    </w:p>
    <w:p w:rsidR="003E2C0D" w:rsidRDefault="003E2C0D" w:rsidP="00E44A3C">
      <w:pPr>
        <w:pStyle w:val="ab"/>
        <w:rPr>
          <w:rFonts w:ascii="Times New Roman" w:hAnsi="Times New Roman"/>
        </w:rPr>
      </w:pPr>
    </w:p>
    <w:p w:rsidR="00E44A3C" w:rsidRPr="00227433" w:rsidRDefault="00E44A3C" w:rsidP="00E44A3C">
      <w:pPr>
        <w:pStyle w:val="ab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 xml:space="preserve">       Приложение №2</w:t>
      </w:r>
    </w:p>
    <w:p w:rsidR="00E44A3C" w:rsidRPr="00227433" w:rsidRDefault="00E44A3C" w:rsidP="00E44A3C">
      <w:pPr>
        <w:pStyle w:val="ab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  <w:t xml:space="preserve"> 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E44A3C" w:rsidRPr="00227433" w:rsidRDefault="00E44A3C" w:rsidP="00E44A3C">
      <w:pPr>
        <w:pStyle w:val="ab"/>
        <w:ind w:left="2124"/>
        <w:jc w:val="right"/>
      </w:pP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</w:r>
      <w:r w:rsidRPr="00227433">
        <w:rPr>
          <w:rFonts w:ascii="Times New Roman" w:hAnsi="Times New Roman"/>
        </w:rPr>
        <w:tab/>
        <w:t xml:space="preserve">          от «__» </w:t>
      </w:r>
      <w:r>
        <w:rPr>
          <w:rFonts w:ascii="Times New Roman" w:hAnsi="Times New Roman"/>
        </w:rPr>
        <w:t>_________</w:t>
      </w:r>
      <w:r w:rsidRPr="00227433">
        <w:rPr>
          <w:rFonts w:ascii="Times New Roman" w:hAnsi="Times New Roman"/>
        </w:rPr>
        <w:t>2012г.</w:t>
      </w:r>
      <w:r w:rsidRPr="00227433">
        <w:rPr>
          <w:rFonts w:ascii="Times New Roman" w:hAnsi="Times New Roman"/>
        </w:rPr>
        <w:tab/>
      </w:r>
    </w:p>
    <w:p w:rsidR="00E44A3C" w:rsidRPr="00227433" w:rsidRDefault="00E44A3C" w:rsidP="00E44A3C">
      <w:pPr>
        <w:ind w:hanging="567"/>
        <w:rPr>
          <w:b/>
          <w:sz w:val="22"/>
          <w:szCs w:val="22"/>
        </w:rPr>
      </w:pPr>
      <w:r w:rsidRPr="00227433">
        <w:rPr>
          <w:sz w:val="22"/>
          <w:szCs w:val="22"/>
        </w:rPr>
        <w:t xml:space="preserve"> </w:t>
      </w:r>
      <w:r w:rsidRPr="00227433">
        <w:rPr>
          <w:b/>
          <w:sz w:val="22"/>
          <w:szCs w:val="22"/>
        </w:rPr>
        <w:t xml:space="preserve">                                           </w:t>
      </w:r>
    </w:p>
    <w:p w:rsidR="003E2C0D" w:rsidRDefault="003E2C0D" w:rsidP="003E2C0D">
      <w:pPr>
        <w:jc w:val="center"/>
        <w:rPr>
          <w:b/>
          <w:sz w:val="24"/>
          <w:szCs w:val="24"/>
        </w:rPr>
      </w:pPr>
    </w:p>
    <w:p w:rsidR="003E2C0D" w:rsidRDefault="003E2C0D" w:rsidP="003E2C0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3E2C0D" w:rsidRDefault="003E2C0D" w:rsidP="003E2C0D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выполнение работ по ликвидации деревьев и корчевки пней на придорожных газонах в Ленинском районе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ерми.</w:t>
      </w:r>
    </w:p>
    <w:p w:rsidR="003E2C0D" w:rsidRDefault="003E2C0D" w:rsidP="003E2C0D">
      <w:pPr>
        <w:jc w:val="center"/>
        <w:rPr>
          <w:sz w:val="24"/>
          <w:szCs w:val="24"/>
        </w:rPr>
      </w:pPr>
    </w:p>
    <w:tbl>
      <w:tblPr>
        <w:tblW w:w="9780" w:type="dxa"/>
        <w:tblInd w:w="-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9"/>
        <w:gridCol w:w="6601"/>
        <w:gridCol w:w="1134"/>
        <w:gridCol w:w="1276"/>
      </w:tblGrid>
      <w:tr w:rsidR="003E2C0D" w:rsidTr="00B6540B">
        <w:trPr>
          <w:trHeight w:val="671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</w:tr>
      <w:tr w:rsidR="003E2C0D" w:rsidTr="00B6540B">
        <w:trPr>
          <w:trHeight w:val="360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высохших деревьев – 60 шт., диаметр до 300 мм.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Pr="008301A6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кряжей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Корчевка пней, диаметром до 500 мм.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Вывоз спиленных деревьев и пней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rPr>
                <w:sz w:val="24"/>
                <w:szCs w:val="24"/>
              </w:rPr>
            </w:pPr>
          </w:p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Утилизация твердых бытовых отходов на полигоне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бортового камня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Выборка грунта на глубину 10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Pr="00BC6E07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Подсыпка щебня, щебень М600, фр.20-40, толщиной 5 см.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Pr="00182574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48,75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3E2C0D" w:rsidTr="00B6540B">
        <w:trPr>
          <w:trHeight w:val="266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асфальтобетонного покрытия, асфальтобетонная смесь марки 2, тип</w:t>
            </w:r>
            <w:proofErr w:type="gramStart"/>
            <w:r>
              <w:rPr>
                <w:sz w:val="24"/>
                <w:szCs w:val="24"/>
              </w:rPr>
              <w:t xml:space="preserve"> Б</w:t>
            </w:r>
            <w:proofErr w:type="gramEnd"/>
            <w:r>
              <w:rPr>
                <w:sz w:val="24"/>
                <w:szCs w:val="24"/>
              </w:rPr>
              <w:t xml:space="preserve">, толщиной в плотном теле не менее </w:t>
            </w:r>
          </w:p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см (16 участков)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C0D" w:rsidRDefault="003E2C0D" w:rsidP="00B65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48,75</w:t>
            </w:r>
          </w:p>
        </w:tc>
      </w:tr>
    </w:tbl>
    <w:p w:rsidR="003E2C0D" w:rsidRDefault="003E2C0D" w:rsidP="003E2C0D">
      <w:pPr>
        <w:ind w:firstLine="567"/>
        <w:jc w:val="both"/>
        <w:rPr>
          <w:sz w:val="24"/>
          <w:szCs w:val="24"/>
        </w:rPr>
      </w:pPr>
    </w:p>
    <w:p w:rsidR="003E2C0D" w:rsidRPr="009A4BD4" w:rsidRDefault="003E2C0D" w:rsidP="003E2C0D">
      <w:pPr>
        <w:rPr>
          <w:vanish/>
        </w:rPr>
      </w:pPr>
    </w:p>
    <w:p w:rsidR="003E2C0D" w:rsidRPr="009A4BD4" w:rsidRDefault="003E2C0D" w:rsidP="003E2C0D"/>
    <w:p w:rsidR="003E2C0D" w:rsidRPr="009A4BD4" w:rsidRDefault="003E2C0D" w:rsidP="003E2C0D">
      <w:pPr>
        <w:numPr>
          <w:ilvl w:val="0"/>
          <w:numId w:val="15"/>
        </w:numPr>
        <w:spacing w:line="276" w:lineRule="auto"/>
        <w:ind w:left="0" w:firstLine="0"/>
        <w:rPr>
          <w:sz w:val="24"/>
          <w:szCs w:val="24"/>
        </w:rPr>
      </w:pPr>
      <w:r w:rsidRPr="009A4BD4">
        <w:rPr>
          <w:sz w:val="24"/>
          <w:szCs w:val="24"/>
        </w:rPr>
        <w:t>Адреса производства работ согласовываются Заказчиком непосредственно перед началом работ.</w:t>
      </w:r>
    </w:p>
    <w:p w:rsidR="003E2C0D" w:rsidRPr="009A4BD4" w:rsidRDefault="003E2C0D" w:rsidP="003E2C0D">
      <w:pPr>
        <w:numPr>
          <w:ilvl w:val="0"/>
          <w:numId w:val="15"/>
        </w:numPr>
        <w:spacing w:after="200" w:line="276" w:lineRule="auto"/>
        <w:ind w:left="0" w:firstLine="0"/>
        <w:rPr>
          <w:sz w:val="24"/>
          <w:szCs w:val="24"/>
        </w:rPr>
      </w:pPr>
      <w:r w:rsidRPr="009A4BD4">
        <w:rPr>
          <w:sz w:val="24"/>
          <w:szCs w:val="24"/>
        </w:rPr>
        <w:t xml:space="preserve">В местах производства работ порубочные остатки, мусор должны вывозиться своевременно </w:t>
      </w:r>
      <w:r w:rsidRPr="009A4BD4">
        <w:rPr>
          <w:sz w:val="24"/>
          <w:szCs w:val="24"/>
          <w:u w:val="single"/>
        </w:rPr>
        <w:t>(в конце каждой смены)</w:t>
      </w:r>
      <w:r w:rsidRPr="009A4BD4">
        <w:rPr>
          <w:sz w:val="24"/>
          <w:szCs w:val="24"/>
        </w:rPr>
        <w:t>, а также на объекте не должны оставаться куч земли и других материалов.</w:t>
      </w:r>
    </w:p>
    <w:p w:rsidR="003E2C0D" w:rsidRPr="009A4BD4" w:rsidRDefault="003E2C0D" w:rsidP="003E2C0D"/>
    <w:p w:rsidR="00392337" w:rsidRDefault="00392337" w:rsidP="00392337">
      <w:pPr>
        <w:rPr>
          <w:sz w:val="24"/>
          <w:szCs w:val="24"/>
        </w:rPr>
      </w:pPr>
    </w:p>
    <w:p w:rsidR="00E44A3C" w:rsidRDefault="00E44A3C" w:rsidP="00E44A3C">
      <w:pPr>
        <w:ind w:hanging="709"/>
        <w:rPr>
          <w:b/>
          <w:sz w:val="24"/>
          <w:szCs w:val="24"/>
        </w:rPr>
      </w:pPr>
    </w:p>
    <w:p w:rsidR="00E44A3C" w:rsidRDefault="00E44A3C" w:rsidP="00E44A3C">
      <w:pPr>
        <w:ind w:hanging="709"/>
        <w:rPr>
          <w:b/>
          <w:sz w:val="24"/>
          <w:szCs w:val="24"/>
        </w:rPr>
      </w:pPr>
    </w:p>
    <w:p w:rsidR="00E44A3C" w:rsidRDefault="00E44A3C" w:rsidP="00E44A3C">
      <w:pPr>
        <w:ind w:hanging="709"/>
        <w:rPr>
          <w:b/>
          <w:sz w:val="24"/>
          <w:szCs w:val="24"/>
        </w:rPr>
      </w:pPr>
    </w:p>
    <w:p w:rsidR="00E44A3C" w:rsidRDefault="00E44A3C" w:rsidP="00E44A3C">
      <w:pPr>
        <w:ind w:hanging="709"/>
        <w:rPr>
          <w:sz w:val="22"/>
          <w:szCs w:val="22"/>
        </w:rPr>
      </w:pPr>
      <w:r w:rsidRPr="00F11A41">
        <w:rPr>
          <w:sz w:val="24"/>
          <w:szCs w:val="24"/>
        </w:rPr>
        <w:t xml:space="preserve">           Заказчик </w:t>
      </w:r>
      <w:r>
        <w:rPr>
          <w:sz w:val="24"/>
          <w:szCs w:val="24"/>
        </w:rPr>
        <w:t xml:space="preserve"> _______________ С.В. </w:t>
      </w:r>
      <w:proofErr w:type="spellStart"/>
      <w:r>
        <w:rPr>
          <w:sz w:val="24"/>
          <w:szCs w:val="24"/>
        </w:rPr>
        <w:t>Пивнев</w:t>
      </w:r>
      <w:proofErr w:type="spellEnd"/>
      <w:r>
        <w:rPr>
          <w:sz w:val="24"/>
          <w:szCs w:val="24"/>
        </w:rPr>
        <w:t xml:space="preserve">            Подрядчик</w:t>
      </w:r>
      <w:proofErr w:type="gramStart"/>
      <w:r>
        <w:rPr>
          <w:sz w:val="24"/>
          <w:szCs w:val="24"/>
        </w:rPr>
        <w:t xml:space="preserve"> _____________ (</w:t>
      </w:r>
      <w:r w:rsidRPr="007E29D9">
        <w:rPr>
          <w:sz w:val="24"/>
          <w:szCs w:val="24"/>
        </w:rPr>
        <w:t>____________</w:t>
      </w:r>
      <w:r>
        <w:rPr>
          <w:sz w:val="24"/>
          <w:szCs w:val="24"/>
        </w:rPr>
        <w:t>)</w:t>
      </w:r>
      <w:r>
        <w:rPr>
          <w:sz w:val="22"/>
          <w:szCs w:val="22"/>
        </w:rPr>
        <w:t xml:space="preserve">              </w:t>
      </w:r>
      <w:proofErr w:type="gramEnd"/>
    </w:p>
    <w:p w:rsidR="00E44A3C" w:rsidRDefault="00E44A3C" w:rsidP="00E44A3C">
      <w:pPr>
        <w:ind w:hanging="70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44A3C" w:rsidRDefault="00E44A3C" w:rsidP="00E44A3C">
      <w:pPr>
        <w:ind w:hanging="709"/>
        <w:jc w:val="right"/>
        <w:rPr>
          <w:sz w:val="22"/>
          <w:szCs w:val="22"/>
        </w:rPr>
      </w:pPr>
    </w:p>
    <w:p w:rsidR="00E44A3C" w:rsidRDefault="00E44A3C" w:rsidP="00E44A3C">
      <w:pPr>
        <w:ind w:hanging="709"/>
        <w:jc w:val="right"/>
        <w:rPr>
          <w:sz w:val="22"/>
          <w:szCs w:val="22"/>
        </w:rPr>
      </w:pPr>
    </w:p>
    <w:p w:rsidR="00E44A3C" w:rsidRDefault="00E44A3C" w:rsidP="00E44A3C">
      <w:pPr>
        <w:ind w:hanging="709"/>
        <w:jc w:val="right"/>
        <w:rPr>
          <w:sz w:val="22"/>
          <w:szCs w:val="22"/>
        </w:rPr>
      </w:pPr>
    </w:p>
    <w:p w:rsidR="00392337" w:rsidRDefault="00392337" w:rsidP="00E44A3C">
      <w:pPr>
        <w:rPr>
          <w:sz w:val="22"/>
          <w:szCs w:val="22"/>
        </w:rPr>
      </w:pPr>
    </w:p>
    <w:p w:rsidR="003E2C0D" w:rsidRDefault="003E2C0D" w:rsidP="00E44A3C">
      <w:pPr>
        <w:rPr>
          <w:sz w:val="22"/>
          <w:szCs w:val="22"/>
        </w:rPr>
      </w:pPr>
    </w:p>
    <w:p w:rsidR="00E44A3C" w:rsidRDefault="00E44A3C" w:rsidP="00E44A3C">
      <w:pPr>
        <w:pStyle w:val="ConsPlusNonformat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E44A3C" w:rsidRPr="0071188E" w:rsidRDefault="00E44A3C" w:rsidP="00E44A3C">
      <w:pPr>
        <w:pStyle w:val="ConsPlusNonformat"/>
        <w:rPr>
          <w:rFonts w:ascii="Times New Roman" w:hAnsi="Times New Roman" w:cs="Times New Roman"/>
        </w:rPr>
      </w:pPr>
      <w:r>
        <w:rPr>
          <w:b/>
          <w:u w:val="single"/>
        </w:rPr>
        <w:t>КС-2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1188E">
        <w:rPr>
          <w:rFonts w:ascii="Times New Roman" w:hAnsi="Times New Roman" w:cs="Times New Roman"/>
        </w:rPr>
        <w:t>Приложение №4</w:t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  <w:t xml:space="preserve">                          к  Муниципальному контракту  №__</w:t>
      </w:r>
    </w:p>
    <w:p w:rsidR="00E44A3C" w:rsidRPr="0071188E" w:rsidRDefault="00E44A3C" w:rsidP="00E44A3C">
      <w:pPr>
        <w:pStyle w:val="ConsPlusNonformat"/>
        <w:jc w:val="right"/>
        <w:rPr>
          <w:rFonts w:ascii="Times New Roman" w:hAnsi="Times New Roman" w:cs="Times New Roman"/>
        </w:rPr>
      </w:pP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</w:r>
      <w:r w:rsidRPr="0071188E">
        <w:rPr>
          <w:rFonts w:ascii="Times New Roman" w:hAnsi="Times New Roman" w:cs="Times New Roman"/>
        </w:rPr>
        <w:tab/>
        <w:t xml:space="preserve">        от «___»  __________ 2012г.</w:t>
      </w:r>
    </w:p>
    <w:p w:rsidR="00E44A3C" w:rsidRPr="0071188E" w:rsidRDefault="00E44A3C" w:rsidP="00E44A3C">
      <w:pPr>
        <w:jc w:val="right"/>
        <w:rPr>
          <w:sz w:val="22"/>
          <w:szCs w:val="22"/>
        </w:rPr>
      </w:pPr>
      <w:r w:rsidRPr="0071188E">
        <w:tab/>
      </w:r>
      <w:r w:rsidRPr="0071188E">
        <w:tab/>
      </w:r>
      <w:r w:rsidRPr="0071188E">
        <w:tab/>
      </w:r>
      <w:r w:rsidRPr="0071188E">
        <w:tab/>
      </w:r>
      <w:r w:rsidRPr="0071188E">
        <w:tab/>
      </w:r>
      <w:r w:rsidRPr="0071188E">
        <w:tab/>
      </w:r>
      <w:r w:rsidRPr="0071188E">
        <w:tab/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E44A3C" w:rsidRDefault="00E44A3C" w:rsidP="00E44A3C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  <w:r>
        <w:t xml:space="preserve">    </w:t>
      </w:r>
      <w:r w:rsidRPr="00496096">
        <w:rPr>
          <w:rFonts w:ascii="Bookman Old Style" w:hAnsi="Bookman Old Style"/>
          <w:b/>
          <w:highlight w:val="lightGray"/>
          <w:u w:val="single"/>
        </w:rPr>
        <w:t>Образец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E44A3C" w:rsidRDefault="00E44A3C" w:rsidP="00E44A3C">
      <w:pPr>
        <w:pStyle w:val="ConsPlusNonformat"/>
        <w:tabs>
          <w:tab w:val="right" w:pos="9354"/>
        </w:tabs>
        <w:jc w:val="both"/>
      </w:pPr>
      <w:r>
        <w:t xml:space="preserve">                          ├─────────┼───────────┤├───────┼───────┤</w:t>
      </w:r>
      <w:r>
        <w:tab/>
      </w:r>
    </w:p>
    <w:p w:rsidR="00E44A3C" w:rsidRDefault="00E44A3C" w:rsidP="00E44A3C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  <w:rPr>
          <w:b/>
        </w:rPr>
      </w:pPr>
      <w:r>
        <w:rPr>
          <w:b/>
        </w:rPr>
        <w:t xml:space="preserve">                      АКТ └─────────┴───────────┘└───────┴───────┘</w:t>
      </w:r>
    </w:p>
    <w:p w:rsidR="00E44A3C" w:rsidRDefault="00E44A3C" w:rsidP="00E44A3C">
      <w:pPr>
        <w:pStyle w:val="ConsPlusNonformat"/>
        <w:rPr>
          <w:b/>
        </w:rPr>
      </w:pPr>
      <w:r>
        <w:rPr>
          <w:b/>
        </w:rPr>
        <w:t xml:space="preserve">                   О ПРИЕМКЕ ВЫПОЛНЕННЫХ РАБОТ</w:t>
      </w:r>
    </w:p>
    <w:p w:rsidR="00E44A3C" w:rsidRDefault="00E44A3C" w:rsidP="00E44A3C">
      <w:pPr>
        <w:pStyle w:val="ConsPlusNonformat"/>
      </w:pPr>
      <w:r>
        <w:t>Сметная (договорная) стоимость в соответствии с договором (контрактом)  подряда   ________________________________________________ руб.</w:t>
      </w:r>
    </w:p>
    <w:p w:rsidR="00E44A3C" w:rsidRDefault="00E44A3C" w:rsidP="00E44A3C">
      <w:pPr>
        <w:pStyle w:val="ConsPlusNormal"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945"/>
        <w:gridCol w:w="2160"/>
        <w:gridCol w:w="1080"/>
        <w:gridCol w:w="135"/>
        <w:gridCol w:w="945"/>
        <w:gridCol w:w="810"/>
        <w:gridCol w:w="810"/>
        <w:gridCol w:w="1120"/>
      </w:tblGrid>
      <w:tr w:rsidR="00E44A3C" w:rsidTr="00E44A3C">
        <w:trPr>
          <w:cantSplit/>
          <w:trHeight w:val="240"/>
        </w:trPr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Номер    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Наименование  </w:t>
            </w:r>
            <w:r>
              <w:br/>
              <w:t xml:space="preserve">работ    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Номер  </w:t>
            </w:r>
            <w:r>
              <w:br/>
            </w:r>
            <w:proofErr w:type="spellStart"/>
            <w:r>
              <w:t>едини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br/>
              <w:t xml:space="preserve">ной    </w:t>
            </w:r>
            <w:r>
              <w:br/>
            </w:r>
            <w:proofErr w:type="spellStart"/>
            <w:r>
              <w:t>расцен</w:t>
            </w:r>
            <w:proofErr w:type="spellEnd"/>
            <w:r>
              <w:t>-</w:t>
            </w:r>
            <w:r>
              <w:br/>
            </w:r>
            <w:proofErr w:type="spellStart"/>
            <w:r>
              <w:t>ки</w:t>
            </w:r>
            <w:proofErr w:type="spellEnd"/>
            <w:r>
              <w:t xml:space="preserve">     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>Единица</w:t>
            </w:r>
            <w:r>
              <w:br/>
            </w:r>
            <w:proofErr w:type="spellStart"/>
            <w:r>
              <w:t>измер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ния</w:t>
            </w:r>
            <w:proofErr w:type="spellEnd"/>
            <w:r>
              <w:t xml:space="preserve">    </w:t>
            </w:r>
          </w:p>
        </w:tc>
        <w:tc>
          <w:tcPr>
            <w:tcW w:w="2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Выполнено работ  </w:t>
            </w:r>
          </w:p>
        </w:tc>
      </w:tr>
      <w:tr w:rsidR="00E44A3C" w:rsidTr="00E44A3C">
        <w:trPr>
          <w:cantSplit/>
          <w:trHeight w:val="7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по    </w:t>
            </w:r>
            <w:r>
              <w:br/>
            </w:r>
            <w:proofErr w:type="spellStart"/>
            <w:r>
              <w:t>поря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ку</w:t>
            </w:r>
            <w:proofErr w:type="spellEnd"/>
            <w:r>
              <w:t xml:space="preserve"> 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proofErr w:type="spellStart"/>
            <w:r>
              <w:t>поз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ции</w:t>
            </w:r>
            <w:proofErr w:type="spellEnd"/>
            <w:r>
              <w:t xml:space="preserve"> по</w:t>
            </w:r>
            <w:r>
              <w:br/>
              <w:t xml:space="preserve">смете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A3C" w:rsidRDefault="00E44A3C" w:rsidP="00E44A3C">
            <w:pPr>
              <w:rPr>
                <w:rFonts w:ascii="Arial" w:eastAsia="Calibri" w:hAnsi="Arial" w:cs="Arial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A3C" w:rsidRDefault="00E44A3C" w:rsidP="00E44A3C">
            <w:pPr>
              <w:rPr>
                <w:rFonts w:ascii="Arial" w:eastAsia="Calibri" w:hAnsi="Arial" w:cs="Arial"/>
              </w:rPr>
            </w:pPr>
          </w:p>
        </w:tc>
        <w:tc>
          <w:tcPr>
            <w:tcW w:w="20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44A3C" w:rsidRDefault="00E44A3C" w:rsidP="00E44A3C">
            <w:pPr>
              <w:rPr>
                <w:rFonts w:ascii="Arial" w:eastAsia="Calibri" w:hAnsi="Arial" w:cs="Arial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>кол</w:t>
            </w:r>
            <w:proofErr w:type="gramStart"/>
            <w:r>
              <w:t>и-</w:t>
            </w:r>
            <w:proofErr w:type="gramEnd"/>
            <w:r>
              <w:br/>
            </w:r>
            <w:proofErr w:type="spellStart"/>
            <w:r>
              <w:t>чест</w:t>
            </w:r>
            <w:proofErr w:type="spellEnd"/>
            <w:r>
              <w:t>-</w:t>
            </w:r>
            <w:r>
              <w:br/>
              <w:t xml:space="preserve">во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цена </w:t>
            </w:r>
            <w:r>
              <w:br/>
              <w:t xml:space="preserve">за   </w:t>
            </w:r>
            <w:r>
              <w:br/>
            </w:r>
            <w:proofErr w:type="spellStart"/>
            <w:r>
              <w:t>ед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ницу</w:t>
            </w:r>
            <w:proofErr w:type="spellEnd"/>
            <w:r>
              <w:t>,</w:t>
            </w:r>
            <w:r>
              <w:br/>
              <w:t xml:space="preserve">руб.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proofErr w:type="spellStart"/>
            <w:r>
              <w:t>сто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br/>
            </w:r>
            <w:proofErr w:type="spellStart"/>
            <w:r>
              <w:t>мость</w:t>
            </w:r>
            <w:proofErr w:type="spellEnd"/>
            <w:r>
              <w:t>,</w:t>
            </w:r>
            <w:r>
              <w:br/>
              <w:t xml:space="preserve">руб.  </w:t>
            </w:r>
          </w:p>
        </w:tc>
      </w:tr>
      <w:tr w:rsidR="00E44A3C" w:rsidTr="00E44A3C">
        <w:trPr>
          <w:cantSplit/>
          <w:trHeight w:val="24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1  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2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3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4   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5 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6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7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8   </w:t>
            </w:r>
          </w:p>
        </w:tc>
      </w:tr>
      <w:tr w:rsidR="00E44A3C" w:rsidTr="00E44A3C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44A3C" w:rsidRDefault="00E44A3C" w:rsidP="00E44A3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  <w:tr w:rsidR="00E44A3C" w:rsidTr="00E44A3C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44A3C" w:rsidRDefault="00E44A3C" w:rsidP="00E44A3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  <w:tr w:rsidR="00E44A3C" w:rsidTr="00E44A3C">
        <w:trPr>
          <w:cantSplit/>
          <w:trHeight w:val="12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44A3C" w:rsidRDefault="00E44A3C" w:rsidP="00E44A3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  <w:tr w:rsidR="00E44A3C" w:rsidTr="00E44A3C">
        <w:trPr>
          <w:cantSplit/>
          <w:trHeight w:val="37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44A3C" w:rsidRDefault="00E44A3C" w:rsidP="00E44A3C">
            <w:pPr>
              <w:pStyle w:val="ConsPlusNormal"/>
              <w:ind w:firstLine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  <w:tr w:rsidR="00E44A3C" w:rsidTr="00E44A3C">
        <w:trPr>
          <w:cantSplit/>
          <w:trHeight w:val="51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44A3C" w:rsidRDefault="00E44A3C" w:rsidP="00E4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  <w:tr w:rsidR="00E44A3C" w:rsidTr="00E44A3C">
        <w:trPr>
          <w:cantSplit/>
          <w:trHeight w:val="46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  <w:p w:rsidR="00E44A3C" w:rsidRDefault="00E44A3C" w:rsidP="00E44A3C">
            <w:pPr>
              <w:pStyle w:val="ConsPlusNormal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  <w:tr w:rsidR="00E44A3C" w:rsidTr="00E44A3C">
        <w:trPr>
          <w:cantSplit/>
          <w:trHeight w:val="480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  <w:rPr>
                <w:rFonts w:ascii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  <w:tr w:rsidR="00E44A3C" w:rsidTr="00E44A3C">
        <w:trPr>
          <w:cantSplit/>
          <w:trHeight w:val="240"/>
        </w:trPr>
        <w:tc>
          <w:tcPr>
            <w:tcW w:w="526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E44A3C" w:rsidRDefault="00E44A3C" w:rsidP="00E44A3C">
            <w:pPr>
              <w:snapToGrid w:val="0"/>
              <w:rPr>
                <w:rFonts w:ascii="Calibri" w:eastAsia="Calibri" w:hAnsi="Calibri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Итого 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  <w:r>
              <w:t xml:space="preserve">X 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pStyle w:val="ConsPlusNormal"/>
              <w:snapToGrid w:val="0"/>
              <w:ind w:firstLine="0"/>
            </w:pPr>
          </w:p>
        </w:tc>
      </w:tr>
    </w:tbl>
    <w:p w:rsidR="00E44A3C" w:rsidRDefault="00E44A3C" w:rsidP="00E44A3C">
      <w:pPr>
        <w:pStyle w:val="ConsPlusNonformat"/>
        <w:jc w:val="both"/>
      </w:pPr>
      <w:r>
        <w:t xml:space="preserve">                                      Всего по акту </w:t>
      </w:r>
    </w:p>
    <w:p w:rsidR="00E44A3C" w:rsidRDefault="00E44A3C" w:rsidP="00E44A3C">
      <w:pPr>
        <w:pStyle w:val="ConsPlusNonformat"/>
      </w:pPr>
      <w:r>
        <w:rPr>
          <w:b/>
        </w:rPr>
        <w:t xml:space="preserve">Сдал </w:t>
      </w:r>
      <w:r>
        <w:t xml:space="preserve">  ________________   ________________     _____________________</w:t>
      </w:r>
    </w:p>
    <w:p w:rsidR="00E44A3C" w:rsidRDefault="00E44A3C" w:rsidP="00E44A3C">
      <w:pPr>
        <w:pStyle w:val="ConsPlusNonformat"/>
      </w:pPr>
      <w: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(подпись)                                      (расшифровка подписи</w:t>
      </w:r>
      <w:r>
        <w:t>)</w:t>
      </w:r>
    </w:p>
    <w:p w:rsidR="00E44A3C" w:rsidRDefault="00E44A3C" w:rsidP="00E44A3C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>М.П.</w:t>
      </w:r>
    </w:p>
    <w:p w:rsidR="00E44A3C" w:rsidRDefault="00E44A3C" w:rsidP="00E44A3C">
      <w:pPr>
        <w:pStyle w:val="ConsPlusNonformat"/>
      </w:pPr>
      <w:r>
        <w:t>Принял ________________   ________________     _____________________</w:t>
      </w:r>
    </w:p>
    <w:p w:rsidR="00C83518" w:rsidRDefault="00E44A3C" w:rsidP="00C83518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lastRenderedPageBreak/>
        <w:t xml:space="preserve"> М.П.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   (подпись)                                     (расшифровка подписи)</w:t>
      </w:r>
    </w:p>
    <w:p w:rsidR="00E44A3C" w:rsidRPr="002C7E22" w:rsidRDefault="00E44A3C" w:rsidP="00C83518">
      <w:pPr>
        <w:pStyle w:val="ConsPlusNonformat"/>
      </w:pPr>
      <w:r>
        <w:rPr>
          <w:b/>
          <w:u w:val="single"/>
        </w:rPr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к  </w:t>
      </w:r>
      <w:proofErr w:type="spellStart"/>
      <w:r>
        <w:rPr>
          <w:rFonts w:ascii="Times New Roman" w:hAnsi="Times New Roman" w:cs="Times New Roman"/>
          <w:b/>
          <w:i/>
        </w:rPr>
        <w:t>мун</w:t>
      </w:r>
      <w:proofErr w:type="spellEnd"/>
      <w:r>
        <w:rPr>
          <w:rFonts w:ascii="Times New Roman" w:hAnsi="Times New Roman" w:cs="Times New Roman"/>
          <w:b/>
          <w:i/>
        </w:rPr>
        <w:t>. контракту №__</w:t>
      </w:r>
      <w:r>
        <w:t xml:space="preserve"> </w:t>
      </w:r>
      <w:r>
        <w:rPr>
          <w:rFonts w:ascii="Times New Roman" w:hAnsi="Times New Roman" w:cs="Times New Roman"/>
          <w:b/>
          <w:i/>
        </w:rPr>
        <w:t>от «___»_________ 2012г.</w:t>
      </w:r>
      <w:r w:rsidRPr="002C7E22">
        <w:rPr>
          <w:rFonts w:ascii="Bookman Old Style" w:hAnsi="Bookman Old Style"/>
          <w:b/>
          <w:i/>
          <w:sz w:val="22"/>
          <w:szCs w:val="22"/>
        </w:rPr>
        <w:t xml:space="preserve"> </w:t>
      </w:r>
      <w:r>
        <w:rPr>
          <w:rFonts w:ascii="Bookman Old Style" w:hAnsi="Bookman Old Style"/>
          <w:b/>
          <w:i/>
          <w:sz w:val="22"/>
          <w:szCs w:val="22"/>
        </w:rPr>
        <w:t xml:space="preserve">                  ОБРАЗЕЦ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E44A3C" w:rsidRDefault="00E44A3C" w:rsidP="00E44A3C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E44A3C" w:rsidRDefault="00E44A3C" w:rsidP="00E44A3C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E44A3C" w:rsidRDefault="00E44A3C" w:rsidP="00E44A3C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E44A3C" w:rsidRDefault="00E44A3C" w:rsidP="00E44A3C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E44A3C" w:rsidRDefault="00E44A3C" w:rsidP="00E44A3C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E44A3C" w:rsidRDefault="00E44A3C" w:rsidP="00E44A3C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E44A3C" w:rsidRDefault="00E44A3C" w:rsidP="00E44A3C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E44A3C" w:rsidRDefault="00E44A3C" w:rsidP="00E44A3C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>│  1  │             2             │ 3 │   4    │   5    │   6    │</w:t>
      </w:r>
    </w:p>
    <w:p w:rsidR="00E44A3C" w:rsidRDefault="00E44A3C" w:rsidP="00E44A3C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E44A3C" w:rsidRDefault="00E44A3C" w:rsidP="00E44A3C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E44A3C" w:rsidRDefault="00E44A3C" w:rsidP="00E44A3C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E44A3C" w:rsidRDefault="00E44A3C" w:rsidP="00E44A3C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E44A3C" w:rsidRDefault="00E44A3C" w:rsidP="00E44A3C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E44A3C" w:rsidRDefault="00E44A3C" w:rsidP="00E44A3C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E44A3C" w:rsidRDefault="00E44A3C" w:rsidP="00E44A3C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E44A3C" w:rsidRDefault="00E44A3C" w:rsidP="00E44A3C">
      <w:pPr>
        <w:pStyle w:val="ConsPlusNonformat"/>
      </w:pPr>
    </w:p>
    <w:p w:rsidR="00E44A3C" w:rsidRPr="008C07C1" w:rsidRDefault="00E44A3C" w:rsidP="00E44A3C">
      <w:pPr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C07C1">
        <w:rPr>
          <w:b/>
          <w:sz w:val="24"/>
          <w:szCs w:val="24"/>
        </w:rPr>
        <w:t xml:space="preserve">         </w:t>
      </w:r>
      <w:r w:rsidRPr="008C07C1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</w:t>
      </w:r>
    </w:p>
    <w:p w:rsidR="00E44A3C" w:rsidRPr="00227433" w:rsidRDefault="00E44A3C" w:rsidP="00E44A3C">
      <w:pPr>
        <w:pStyle w:val="ab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 xml:space="preserve">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E44A3C" w:rsidRDefault="00E44A3C" w:rsidP="00E44A3C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227433">
        <w:rPr>
          <w:sz w:val="22"/>
          <w:szCs w:val="22"/>
        </w:rPr>
        <w:t xml:space="preserve">от «__» </w:t>
      </w:r>
      <w:r>
        <w:t>_________</w:t>
      </w:r>
      <w:r>
        <w:rPr>
          <w:sz w:val="22"/>
          <w:szCs w:val="22"/>
        </w:rPr>
        <w:t>2012г</w:t>
      </w:r>
      <w:r w:rsidRPr="008C07C1">
        <w:rPr>
          <w:sz w:val="22"/>
          <w:szCs w:val="22"/>
        </w:rPr>
        <w:t>.</w:t>
      </w:r>
    </w:p>
    <w:p w:rsidR="00E44A3C" w:rsidRPr="008C07C1" w:rsidRDefault="00E44A3C" w:rsidP="00E44A3C">
      <w:pPr>
        <w:jc w:val="right"/>
        <w:rPr>
          <w:sz w:val="22"/>
          <w:szCs w:val="22"/>
        </w:rPr>
      </w:pPr>
    </w:p>
    <w:p w:rsidR="00E44A3C" w:rsidRDefault="00E44A3C" w:rsidP="00E44A3C">
      <w:pPr>
        <w:jc w:val="right"/>
      </w:pPr>
      <w:r>
        <w:t xml:space="preserve">     </w:t>
      </w:r>
      <w:r>
        <w:rPr>
          <w:rFonts w:ascii="Bookman Old Style" w:hAnsi="Bookman Old Style"/>
          <w:b/>
          <w:i/>
          <w:sz w:val="22"/>
          <w:szCs w:val="22"/>
        </w:rPr>
        <w:t>ОБРАЗЕЦ</w:t>
      </w:r>
      <w:r>
        <w:tab/>
      </w:r>
      <w:r>
        <w:tab/>
      </w:r>
      <w:r>
        <w:tab/>
      </w:r>
    </w:p>
    <w:p w:rsidR="00E44A3C" w:rsidRPr="00F868C2" w:rsidRDefault="00E44A3C" w:rsidP="00E44A3C">
      <w:pPr>
        <w:jc w:val="right"/>
      </w:pPr>
      <w:r>
        <w:t xml:space="preserve">                               </w:t>
      </w:r>
    </w:p>
    <w:p w:rsidR="00E44A3C" w:rsidRDefault="00E44A3C" w:rsidP="00E44A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E44A3C" w:rsidRPr="0075726C" w:rsidRDefault="00E44A3C" w:rsidP="00E44A3C">
      <w:pPr>
        <w:jc w:val="center"/>
        <w:rPr>
          <w:b/>
        </w:rPr>
      </w:pPr>
      <w:r>
        <w:rPr>
          <w:b/>
        </w:rPr>
        <w:t>на устранение недостатков работ</w:t>
      </w:r>
    </w:p>
    <w:p w:rsidR="00E44A3C" w:rsidRDefault="00E44A3C" w:rsidP="00E44A3C">
      <w:pPr>
        <w:jc w:val="center"/>
        <w:rPr>
          <w:sz w:val="24"/>
          <w:szCs w:val="24"/>
        </w:rPr>
      </w:pP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от ________________________                                                                         № __________</w:t>
      </w:r>
    </w:p>
    <w:p w:rsidR="00E44A3C" w:rsidRDefault="00E44A3C" w:rsidP="00E44A3C">
      <w:pPr>
        <w:rPr>
          <w:sz w:val="24"/>
          <w:szCs w:val="24"/>
        </w:rPr>
      </w:pPr>
    </w:p>
    <w:p w:rsidR="00E44A3C" w:rsidRDefault="00E44A3C" w:rsidP="00E44A3C">
      <w:pPr>
        <w:rPr>
          <w:sz w:val="24"/>
          <w:szCs w:val="24"/>
        </w:rPr>
      </w:pPr>
    </w:p>
    <w:p w:rsidR="00E44A3C" w:rsidRDefault="00E44A3C" w:rsidP="00E44A3C">
      <w:pPr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 ___________________________________________</w:t>
      </w:r>
    </w:p>
    <w:p w:rsidR="00E44A3C" w:rsidRDefault="00E44A3C" w:rsidP="00E44A3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основании п.п. ______ муниципального контракта № ____ от ______________ Вам необходимо устранить дефекты, недостатки и нарушения работ по содержанию объектов озеленения на территории Ленинского района г. Перми, согласно требований действующего законодательства РФ, правовых актов города Перми, условий Договора №__ от ____________  и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 xml:space="preserve">, ГОСТ и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выявленные в ходе проверки качества работ от «__»____________ 2012г., в нижеуказанные сроки:</w:t>
      </w:r>
      <w:proofErr w:type="gramEnd"/>
    </w:p>
    <w:p w:rsidR="00E44A3C" w:rsidRDefault="00E44A3C" w:rsidP="00E44A3C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93"/>
        <w:gridCol w:w="2393"/>
        <w:gridCol w:w="2393"/>
      </w:tblGrid>
      <w:tr w:rsidR="00E44A3C" w:rsidTr="00E44A3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A3C" w:rsidRDefault="00E44A3C" w:rsidP="00E44A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A3C" w:rsidRDefault="00E44A3C" w:rsidP="00E44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A3C" w:rsidRDefault="00E44A3C" w:rsidP="00E44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4A3C" w:rsidRDefault="00E44A3C" w:rsidP="00E44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E44A3C" w:rsidRDefault="00E44A3C" w:rsidP="00E44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E44A3C" w:rsidTr="00E44A3C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4A3C" w:rsidRDefault="00E44A3C" w:rsidP="00E44A3C">
            <w:pPr>
              <w:jc w:val="both"/>
              <w:rPr>
                <w:sz w:val="24"/>
                <w:szCs w:val="24"/>
              </w:rPr>
            </w:pPr>
          </w:p>
        </w:tc>
      </w:tr>
    </w:tbl>
    <w:p w:rsidR="00E44A3C" w:rsidRDefault="00E44A3C" w:rsidP="00E44A3C">
      <w:pPr>
        <w:jc w:val="both"/>
        <w:rPr>
          <w:sz w:val="24"/>
          <w:szCs w:val="24"/>
        </w:rPr>
      </w:pPr>
    </w:p>
    <w:p w:rsidR="00E44A3C" w:rsidRDefault="00E44A3C" w:rsidP="00E44A3C">
      <w:pPr>
        <w:jc w:val="both"/>
        <w:rPr>
          <w:sz w:val="24"/>
          <w:szCs w:val="24"/>
        </w:rPr>
      </w:pPr>
    </w:p>
    <w:p w:rsidR="00E44A3C" w:rsidRDefault="00E44A3C" w:rsidP="00E44A3C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нарушений, о результатах их устранения сообщить в МКУ «Благоустройство Ленинского района» (Заказчику) в письменной форме и подтвердить факт устранения фотодокументами с указанием наименования объекта, исполнителя снимка (ФИО, занимаемая должность), даты и времени его съемки.</w:t>
      </w:r>
    </w:p>
    <w:p w:rsidR="00E44A3C" w:rsidRDefault="00E44A3C" w:rsidP="00E44A3C">
      <w:pPr>
        <w:jc w:val="both"/>
        <w:rPr>
          <w:sz w:val="24"/>
          <w:szCs w:val="24"/>
        </w:rPr>
      </w:pPr>
    </w:p>
    <w:p w:rsidR="00E44A3C" w:rsidRDefault="00E44A3C" w:rsidP="00E44A3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Срок для сообщения информации об устранении выявленных дефектов, недостатков, и (или) прочих нарушений обязательств Подрядчика  по муниципальному контракту №__ от       __________ назначен на 9 часов «___» ________ 2012г.</w:t>
      </w:r>
      <w:proofErr w:type="gramEnd"/>
    </w:p>
    <w:p w:rsidR="00E44A3C" w:rsidRDefault="00E44A3C" w:rsidP="00E44A3C">
      <w:pPr>
        <w:jc w:val="both"/>
        <w:rPr>
          <w:sz w:val="24"/>
          <w:szCs w:val="24"/>
        </w:rPr>
      </w:pPr>
    </w:p>
    <w:p w:rsidR="00E44A3C" w:rsidRDefault="00E44A3C" w:rsidP="00E44A3C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E44A3C" w:rsidRDefault="00E44A3C" w:rsidP="00E44A3C">
      <w:pPr>
        <w:jc w:val="both"/>
        <w:rPr>
          <w:sz w:val="24"/>
          <w:szCs w:val="24"/>
        </w:rPr>
      </w:pPr>
    </w:p>
    <w:p w:rsidR="00E44A3C" w:rsidRDefault="00E44A3C" w:rsidP="00E44A3C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E44A3C" w:rsidRDefault="00E44A3C" w:rsidP="00E44A3C">
      <w:pPr>
        <w:jc w:val="both"/>
        <w:rPr>
          <w:sz w:val="24"/>
          <w:szCs w:val="24"/>
        </w:rPr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3E2C0D" w:rsidRDefault="003E2C0D" w:rsidP="00E44A3C">
      <w:pPr>
        <w:ind w:left="5670"/>
        <w:jc w:val="right"/>
      </w:pPr>
    </w:p>
    <w:p w:rsidR="00E44A3C" w:rsidRPr="008C07C1" w:rsidRDefault="00E44A3C" w:rsidP="00E44A3C">
      <w:pPr>
        <w:ind w:left="5670"/>
        <w:jc w:val="right"/>
      </w:pPr>
      <w:r w:rsidRPr="008C07C1">
        <w:lastRenderedPageBreak/>
        <w:tab/>
      </w:r>
      <w:r w:rsidRPr="008C07C1">
        <w:tab/>
      </w:r>
      <w:r w:rsidRPr="008C07C1">
        <w:tab/>
      </w:r>
    </w:p>
    <w:p w:rsidR="00E44A3C" w:rsidRPr="008C07C1" w:rsidRDefault="00E44A3C" w:rsidP="00E44A3C">
      <w:pPr>
        <w:ind w:left="5670"/>
        <w:jc w:val="center"/>
        <w:rPr>
          <w:sz w:val="22"/>
          <w:szCs w:val="22"/>
        </w:rPr>
      </w:pPr>
      <w:r w:rsidRPr="008C07C1">
        <w:t xml:space="preserve">                           </w:t>
      </w:r>
      <w:r w:rsidRPr="008C07C1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7</w:t>
      </w:r>
      <w:r w:rsidRPr="008C07C1">
        <w:rPr>
          <w:sz w:val="22"/>
          <w:szCs w:val="22"/>
        </w:rPr>
        <w:t xml:space="preserve">                    </w:t>
      </w:r>
    </w:p>
    <w:p w:rsidR="00E44A3C" w:rsidRPr="00227433" w:rsidRDefault="00E44A3C" w:rsidP="00E44A3C">
      <w:pPr>
        <w:pStyle w:val="ab"/>
        <w:jc w:val="right"/>
        <w:rPr>
          <w:rFonts w:ascii="Times New Roman" w:hAnsi="Times New Roman"/>
        </w:rPr>
      </w:pPr>
      <w:r w:rsidRPr="00227433">
        <w:rPr>
          <w:rFonts w:ascii="Times New Roman" w:hAnsi="Times New Roman"/>
        </w:rPr>
        <w:t xml:space="preserve">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E44A3C" w:rsidRPr="008C07C1" w:rsidRDefault="00E44A3C" w:rsidP="00E44A3C">
      <w:pPr>
        <w:jc w:val="right"/>
      </w:pPr>
      <w:r w:rsidRPr="00227433">
        <w:rPr>
          <w:sz w:val="22"/>
          <w:szCs w:val="22"/>
        </w:rPr>
        <w:tab/>
      </w:r>
      <w:r w:rsidRPr="00227433">
        <w:rPr>
          <w:sz w:val="22"/>
          <w:szCs w:val="22"/>
        </w:rPr>
        <w:tab/>
      </w:r>
      <w:r w:rsidRPr="00227433">
        <w:rPr>
          <w:sz w:val="22"/>
          <w:szCs w:val="22"/>
        </w:rPr>
        <w:tab/>
        <w:t xml:space="preserve">          от «__» </w:t>
      </w:r>
      <w:r>
        <w:t>_________</w:t>
      </w:r>
      <w:r w:rsidRPr="00227433">
        <w:rPr>
          <w:sz w:val="22"/>
          <w:szCs w:val="22"/>
        </w:rPr>
        <w:t>2012г.</w:t>
      </w:r>
    </w:p>
    <w:p w:rsidR="00E44A3C" w:rsidRDefault="00E44A3C" w:rsidP="00E44A3C">
      <w:pPr>
        <w:tabs>
          <w:tab w:val="left" w:pos="0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p w:rsidR="00E44A3C" w:rsidRDefault="00E44A3C" w:rsidP="00E44A3C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E44A3C" w:rsidRDefault="00E44A3C" w:rsidP="00E44A3C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</w:r>
      <w:r>
        <w:rPr>
          <w:i/>
          <w:iCs/>
          <w:color w:val="000000"/>
          <w:sz w:val="15"/>
          <w:szCs w:val="15"/>
        </w:rPr>
        <w:tab/>
        <w:t xml:space="preserve">                   </w:t>
      </w:r>
      <w:r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2012г. </w:t>
      </w:r>
    </w:p>
    <w:p w:rsidR="00E44A3C" w:rsidRDefault="00E44A3C" w:rsidP="00E44A3C">
      <w:pPr>
        <w:autoSpaceDN w:val="0"/>
        <w:rPr>
          <w:b/>
          <w:bCs/>
          <w:i/>
          <w:iCs/>
          <w:color w:val="000000"/>
        </w:rPr>
      </w:pPr>
    </w:p>
    <w:p w:rsidR="00E44A3C" w:rsidRDefault="00E44A3C" w:rsidP="00E44A3C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E44A3C" w:rsidRDefault="00E44A3C" w:rsidP="00E44A3C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E44A3C" w:rsidRDefault="00E44A3C" w:rsidP="00E44A3C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E44A3C" w:rsidRDefault="00E44A3C" w:rsidP="00E44A3C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Pr="00392337" w:rsidRDefault="00E44A3C" w:rsidP="00392337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 связи с заключением  му</w:t>
      </w:r>
      <w:r w:rsidR="00392337">
        <w:rPr>
          <w:color w:val="000000"/>
          <w:sz w:val="24"/>
          <w:szCs w:val="24"/>
        </w:rPr>
        <w:t xml:space="preserve">ниципального контракта № ____ </w:t>
      </w:r>
      <w:r>
        <w:rPr>
          <w:color w:val="000000"/>
          <w:sz w:val="24"/>
          <w:szCs w:val="24"/>
        </w:rPr>
        <w:t xml:space="preserve"> </w:t>
      </w:r>
      <w:r w:rsidR="00392337">
        <w:rPr>
          <w:sz w:val="24"/>
          <w:szCs w:val="24"/>
        </w:rPr>
        <w:t xml:space="preserve">на выполнение работ по ликвидации деревьев и корчевки пней в Ленинском районе </w:t>
      </w:r>
      <w:proofErr w:type="gramStart"/>
      <w:r w:rsidRPr="00555FA9">
        <w:rPr>
          <w:color w:val="000000"/>
          <w:sz w:val="24"/>
          <w:szCs w:val="24"/>
        </w:rPr>
        <w:t>г</w:t>
      </w:r>
      <w:proofErr w:type="gramEnd"/>
      <w:r w:rsidRPr="00555FA9">
        <w:rPr>
          <w:color w:val="000000"/>
          <w:sz w:val="24"/>
          <w:szCs w:val="24"/>
        </w:rPr>
        <w:t>. Перми</w:t>
      </w:r>
      <w:r>
        <w:rPr>
          <w:color w:val="000000"/>
          <w:sz w:val="24"/>
          <w:szCs w:val="24"/>
        </w:rPr>
        <w:t xml:space="preserve">,  в целях надлежащей и качественной реализации обязательств принятых по этому договору. </w:t>
      </w: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E44A3C" w:rsidRDefault="00E44A3C" w:rsidP="00E44A3C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numPr>
          <w:ilvl w:val="0"/>
          <w:numId w:val="10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актов оценки качества и актов приемки выполненных работ;</w:t>
      </w:r>
    </w:p>
    <w:p w:rsidR="00E44A3C" w:rsidRDefault="00E44A3C" w:rsidP="00E44A3C">
      <w:pPr>
        <w:numPr>
          <w:ilvl w:val="0"/>
          <w:numId w:val="10"/>
        </w:numPr>
        <w:suppressAutoHyphens/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E44A3C" w:rsidRDefault="00E44A3C" w:rsidP="00E44A3C">
      <w:pPr>
        <w:numPr>
          <w:ilvl w:val="0"/>
          <w:numId w:val="10"/>
        </w:numPr>
        <w:suppressAutoHyphens/>
        <w:autoSpaceDN w:val="0"/>
        <w:spacing w:after="2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и др. документов; </w:t>
      </w: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E44A3C" w:rsidRDefault="00E44A3C" w:rsidP="00E44A3C">
      <w:pPr>
        <w:autoSpaceDN w:val="0"/>
        <w:rPr>
          <w:color w:val="000000"/>
        </w:rPr>
      </w:pPr>
    </w:p>
    <w:p w:rsidR="00E44A3C" w:rsidRDefault="00E44A3C" w:rsidP="00E44A3C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rPr>
          <w:i/>
          <w:iCs/>
          <w:color w:val="000000"/>
          <w:sz w:val="24"/>
          <w:szCs w:val="24"/>
        </w:rPr>
      </w:pPr>
    </w:p>
    <w:p w:rsidR="00E44A3C" w:rsidRDefault="00E44A3C" w:rsidP="00E44A3C">
      <w:pPr>
        <w:autoSpaceDN w:val="0"/>
        <w:rPr>
          <w:i/>
          <w:iCs/>
          <w:color w:val="000000"/>
          <w:sz w:val="24"/>
          <w:szCs w:val="24"/>
        </w:rPr>
      </w:pPr>
    </w:p>
    <w:p w:rsidR="00E44A3C" w:rsidRDefault="00E44A3C" w:rsidP="00E44A3C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E44A3C" w:rsidRDefault="00E44A3C" w:rsidP="00E44A3C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E44A3C" w:rsidRDefault="00E44A3C" w:rsidP="00E44A3C">
      <w:pPr>
        <w:autoSpaceDN w:val="0"/>
        <w:rPr>
          <w:sz w:val="24"/>
          <w:szCs w:val="24"/>
        </w:rPr>
      </w:pPr>
    </w:p>
    <w:p w:rsidR="00E44A3C" w:rsidRDefault="00E44A3C" w:rsidP="00E44A3C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2012г.</w:t>
      </w:r>
    </w:p>
    <w:p w:rsidR="00E44A3C" w:rsidRDefault="00E44A3C" w:rsidP="00E44A3C"/>
    <w:p w:rsidR="00E44A3C" w:rsidRDefault="00E44A3C" w:rsidP="00E44A3C"/>
    <w:p w:rsidR="00E44A3C" w:rsidRDefault="00E44A3C" w:rsidP="00E44A3C"/>
    <w:p w:rsidR="00C83518" w:rsidRDefault="00C83518" w:rsidP="00E44A3C"/>
    <w:p w:rsidR="00E44A3C" w:rsidRDefault="00E44A3C" w:rsidP="00E44A3C">
      <w:pPr>
        <w:tabs>
          <w:tab w:val="left" w:pos="0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44A3C" w:rsidRDefault="00E44A3C" w:rsidP="00E44A3C">
      <w:pPr>
        <w:tabs>
          <w:tab w:val="left" w:pos="0"/>
        </w:tabs>
        <w:jc w:val="right"/>
        <w:rPr>
          <w:b/>
          <w:i/>
        </w:rPr>
      </w:pPr>
    </w:p>
    <w:p w:rsidR="00E44A3C" w:rsidRDefault="00E44A3C" w:rsidP="00E44A3C">
      <w:pPr>
        <w:pStyle w:val="ConsPlusNonformat"/>
        <w:ind w:left="5664" w:firstLine="708"/>
        <w:jc w:val="right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t xml:space="preserve">Приложение №8         </w:t>
      </w:r>
    </w:p>
    <w:p w:rsidR="00E44A3C" w:rsidRPr="00227433" w:rsidRDefault="00E44A3C" w:rsidP="00E44A3C">
      <w:pPr>
        <w:pStyle w:val="ab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               </w:t>
      </w:r>
      <w:r w:rsidRPr="00227433">
        <w:rPr>
          <w:rFonts w:ascii="Times New Roman" w:hAnsi="Times New Roman"/>
        </w:rPr>
        <w:t xml:space="preserve">к муниципальному контракту № </w:t>
      </w:r>
      <w:r>
        <w:rPr>
          <w:rFonts w:ascii="Times New Roman" w:hAnsi="Times New Roman"/>
        </w:rPr>
        <w:t>__</w:t>
      </w:r>
      <w:r w:rsidRPr="00227433">
        <w:rPr>
          <w:rFonts w:ascii="Times New Roman" w:hAnsi="Times New Roman"/>
        </w:rPr>
        <w:t xml:space="preserve"> </w:t>
      </w:r>
    </w:p>
    <w:p w:rsidR="00E44A3C" w:rsidRDefault="00E44A3C" w:rsidP="00E44A3C">
      <w:pPr>
        <w:pStyle w:val="ConsPlusNonformat"/>
        <w:ind w:left="5664"/>
        <w:jc w:val="right"/>
        <w:rPr>
          <w:rFonts w:ascii="Times New Roman" w:hAnsi="Times New Roman" w:cs="Times New Roman"/>
          <w:b/>
          <w:i/>
        </w:rPr>
      </w:pPr>
      <w:r w:rsidRPr="00227433">
        <w:rPr>
          <w:rFonts w:ascii="Times New Roman" w:hAnsi="Times New Roman"/>
          <w:sz w:val="22"/>
          <w:szCs w:val="22"/>
        </w:rPr>
        <w:t xml:space="preserve">  от «__» </w:t>
      </w:r>
      <w:r>
        <w:rPr>
          <w:rFonts w:ascii="Times New Roman" w:hAnsi="Times New Roman"/>
        </w:rPr>
        <w:t>_________</w:t>
      </w:r>
      <w:r w:rsidRPr="00227433">
        <w:rPr>
          <w:rFonts w:ascii="Times New Roman" w:hAnsi="Times New Roman"/>
          <w:sz w:val="22"/>
          <w:szCs w:val="22"/>
        </w:rPr>
        <w:t>2012г</w:t>
      </w:r>
      <w:r>
        <w:rPr>
          <w:rFonts w:ascii="Times New Roman" w:hAnsi="Times New Roman" w:cs="Times New Roman"/>
          <w:b/>
          <w:i/>
        </w:rPr>
        <w:t>.</w:t>
      </w:r>
    </w:p>
    <w:p w:rsidR="00E44A3C" w:rsidRDefault="00E44A3C" w:rsidP="00E44A3C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E44A3C" w:rsidRDefault="00E44A3C" w:rsidP="00E44A3C">
      <w:pPr>
        <w:jc w:val="right"/>
        <w:rPr>
          <w:sz w:val="24"/>
          <w:szCs w:val="24"/>
        </w:rPr>
      </w:pPr>
      <w:r>
        <w:rPr>
          <w:color w:val="000000"/>
        </w:rPr>
        <w:t xml:space="preserve">  </w:t>
      </w:r>
      <w:r>
        <w:rPr>
          <w:rFonts w:ascii="Bookman Old Style" w:hAnsi="Bookman Old Style"/>
          <w:b/>
          <w:i/>
          <w:sz w:val="22"/>
          <w:szCs w:val="22"/>
        </w:rPr>
        <w:t>ОБРАЗЕЦ</w:t>
      </w:r>
    </w:p>
    <w:p w:rsidR="00E44A3C" w:rsidRDefault="00E44A3C" w:rsidP="00E44A3C">
      <w:pPr>
        <w:jc w:val="center"/>
        <w:rPr>
          <w:b/>
          <w:sz w:val="24"/>
          <w:szCs w:val="24"/>
        </w:rPr>
      </w:pPr>
    </w:p>
    <w:p w:rsidR="00E44A3C" w:rsidRDefault="00E44A3C" w:rsidP="00E44A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ДОНЕСЕНИЕ</w:t>
      </w:r>
    </w:p>
    <w:p w:rsidR="00E44A3C" w:rsidRDefault="00E44A3C" w:rsidP="0039233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нанесении ущерба </w:t>
      </w:r>
    </w:p>
    <w:p w:rsidR="00392337" w:rsidRDefault="00392337" w:rsidP="00392337">
      <w:pPr>
        <w:jc w:val="center"/>
        <w:rPr>
          <w:sz w:val="24"/>
          <w:szCs w:val="24"/>
        </w:rPr>
      </w:pP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1. Наименование виновного лица (адреса, телефон, марка и номер транспортного средства, в случае нанесения ущерба транспортным средством)____________________________________________________</w:t>
      </w:r>
      <w:r w:rsidRPr="00B37BD2">
        <w:rPr>
          <w:sz w:val="24"/>
          <w:szCs w:val="24"/>
        </w:rPr>
        <w:t>________</w:t>
      </w:r>
      <w:r>
        <w:rPr>
          <w:sz w:val="24"/>
          <w:szCs w:val="24"/>
        </w:rPr>
        <w:t>_____________________________________________________________________________________</w:t>
      </w: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</w:t>
      </w:r>
      <w:r w:rsidRPr="00B37BD2">
        <w:rPr>
          <w:sz w:val="24"/>
          <w:szCs w:val="24"/>
        </w:rPr>
        <w:t>________</w:t>
      </w:r>
      <w:r>
        <w:rPr>
          <w:sz w:val="24"/>
          <w:szCs w:val="24"/>
        </w:rPr>
        <w:t>_____________</w:t>
      </w:r>
      <w:r w:rsidRPr="00B37BD2">
        <w:rPr>
          <w:sz w:val="24"/>
          <w:szCs w:val="24"/>
        </w:rPr>
        <w:t>_</w:t>
      </w:r>
      <w:r>
        <w:rPr>
          <w:sz w:val="24"/>
          <w:szCs w:val="24"/>
        </w:rPr>
        <w:t>___________</w:t>
      </w: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C" w:rsidRDefault="00E44A3C" w:rsidP="00E44A3C">
      <w:pPr>
        <w:rPr>
          <w:sz w:val="24"/>
          <w:szCs w:val="24"/>
        </w:rPr>
      </w:pP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ущерба__________________________________________________</w:t>
      </w:r>
      <w:r w:rsidRPr="00001328">
        <w:rPr>
          <w:sz w:val="24"/>
          <w:szCs w:val="24"/>
        </w:rPr>
        <w:t>________</w:t>
      </w:r>
      <w:r>
        <w:rPr>
          <w:sz w:val="24"/>
          <w:szCs w:val="24"/>
        </w:rPr>
        <w:t>_____________</w:t>
      </w: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____________________________________________________________________</w:t>
      </w:r>
      <w:r w:rsidRPr="00001328">
        <w:rPr>
          <w:sz w:val="24"/>
          <w:szCs w:val="24"/>
        </w:rPr>
        <w:t>_________</w:t>
      </w: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A3C" w:rsidRDefault="00E44A3C" w:rsidP="00E44A3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</w:t>
      </w:r>
    </w:p>
    <w:p w:rsidR="00E44A3C" w:rsidRDefault="00E44A3C" w:rsidP="00E44A3C">
      <w:pPr>
        <w:rPr>
          <w:sz w:val="24"/>
          <w:szCs w:val="24"/>
        </w:rPr>
      </w:pPr>
    </w:p>
    <w:p w:rsidR="00E44A3C" w:rsidRDefault="00E44A3C" w:rsidP="00E44A3C"/>
    <w:p w:rsidR="00E44A3C" w:rsidRDefault="00E44A3C" w:rsidP="00E44A3C">
      <w:pPr>
        <w:rPr>
          <w:sz w:val="24"/>
          <w:szCs w:val="24"/>
        </w:rPr>
      </w:pPr>
    </w:p>
    <w:p w:rsidR="00E44A3C" w:rsidRDefault="00E44A3C" w:rsidP="00E44A3C">
      <w:pPr>
        <w:rPr>
          <w:sz w:val="24"/>
          <w:szCs w:val="24"/>
        </w:rPr>
      </w:pPr>
    </w:p>
    <w:p w:rsidR="00E44A3C" w:rsidRDefault="00E44A3C" w:rsidP="00E44A3C">
      <w:pPr>
        <w:rPr>
          <w:sz w:val="24"/>
          <w:szCs w:val="24"/>
        </w:rPr>
      </w:pPr>
      <w:r w:rsidRPr="001E44E9">
        <w:rPr>
          <w:b/>
          <w:sz w:val="24"/>
          <w:szCs w:val="24"/>
        </w:rPr>
        <w:t>Подрядчик</w:t>
      </w:r>
      <w:proofErr w:type="gramStart"/>
      <w:r>
        <w:rPr>
          <w:sz w:val="24"/>
          <w:szCs w:val="24"/>
        </w:rPr>
        <w:t xml:space="preserve">      _______________________________________              (_______________)</w:t>
      </w:r>
      <w:proofErr w:type="gramEnd"/>
    </w:p>
    <w:p w:rsidR="00E44A3C" w:rsidRPr="001E44E9" w:rsidRDefault="00E44A3C" w:rsidP="00E44A3C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(должность и подпись)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(расшифровка)</w:t>
      </w:r>
    </w:p>
    <w:p w:rsidR="00E44A3C" w:rsidRDefault="00E44A3C" w:rsidP="00E44A3C">
      <w:pPr>
        <w:pStyle w:val="1"/>
      </w:pPr>
    </w:p>
    <w:p w:rsidR="00E44A3C" w:rsidRDefault="00E44A3C" w:rsidP="00E44A3C"/>
    <w:p w:rsidR="00E44A3C" w:rsidRDefault="00E44A3C" w:rsidP="00E44A3C"/>
    <w:p w:rsidR="007D00F3" w:rsidRPr="007D00F3" w:rsidRDefault="007D00F3">
      <w:pPr>
        <w:jc w:val="right"/>
      </w:pPr>
    </w:p>
    <w:sectPr w:rsidR="007D00F3" w:rsidRPr="007D00F3" w:rsidSect="00D222B5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40B" w:rsidRDefault="00B6540B" w:rsidP="00054AC0">
      <w:r>
        <w:separator/>
      </w:r>
    </w:p>
  </w:endnote>
  <w:endnote w:type="continuationSeparator" w:id="0">
    <w:p w:rsidR="00B6540B" w:rsidRDefault="00B6540B" w:rsidP="00054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40B" w:rsidRDefault="00B6540B">
    <w:pPr>
      <w:pStyle w:val="a6"/>
      <w:framePr w:wrap="around" w:vAnchor="text" w:hAnchor="margin" w:xAlign="center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end"/>
    </w:r>
  </w:p>
  <w:p w:rsidR="00B6540B" w:rsidRDefault="00B6540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94627"/>
      <w:docPartObj>
        <w:docPartGallery w:val="Page Numbers (Bottom of Page)"/>
        <w:docPartUnique/>
      </w:docPartObj>
    </w:sdtPr>
    <w:sdtContent>
      <w:p w:rsidR="00B6540B" w:rsidRDefault="00B6540B">
        <w:pPr>
          <w:pStyle w:val="a6"/>
          <w:jc w:val="center"/>
        </w:pPr>
        <w:fldSimple w:instr=" PAGE   \* MERGEFORMAT ">
          <w:r w:rsidR="004F08E3">
            <w:rPr>
              <w:noProof/>
            </w:rPr>
            <w:t>9</w:t>
          </w:r>
        </w:fldSimple>
      </w:p>
    </w:sdtContent>
  </w:sdt>
  <w:p w:rsidR="00B6540B" w:rsidRDefault="00B654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40B" w:rsidRDefault="00B6540B" w:rsidP="00054AC0">
      <w:r>
        <w:separator/>
      </w:r>
    </w:p>
  </w:footnote>
  <w:footnote w:type="continuationSeparator" w:id="0">
    <w:p w:rsidR="00B6540B" w:rsidRDefault="00B6540B" w:rsidP="00054A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1"/>
      <w:numFmt w:val="decimal"/>
      <w:lvlText w:val="%1."/>
      <w:lvlJc w:val="left"/>
      <w:pPr>
        <w:tabs>
          <w:tab w:val="num" w:pos="0"/>
        </w:tabs>
        <w:ind w:left="2484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561CC0"/>
    <w:multiLevelType w:val="hybridMultilevel"/>
    <w:tmpl w:val="22405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9F3325"/>
    <w:multiLevelType w:val="hybridMultilevel"/>
    <w:tmpl w:val="BC7A3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2">
    <w:nsid w:val="755C2DA6"/>
    <w:multiLevelType w:val="multilevel"/>
    <w:tmpl w:val="0D12B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779E3527"/>
    <w:multiLevelType w:val="hybridMultilevel"/>
    <w:tmpl w:val="9BCC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1"/>
    <w:lvlOverride w:ilvl="0">
      <w:startOverride w:val="1"/>
    </w:lvlOverride>
  </w:num>
  <w:num w:numId="6">
    <w:abstractNumId w:val="3"/>
    <w:lvlOverride w:ilvl="0">
      <w:startOverride w:val="7"/>
    </w:lvlOverride>
  </w:num>
  <w:num w:numId="7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357E"/>
    <w:rsid w:val="00007D9B"/>
    <w:rsid w:val="00017C4E"/>
    <w:rsid w:val="00020379"/>
    <w:rsid w:val="00020F4D"/>
    <w:rsid w:val="0002154A"/>
    <w:rsid w:val="0003175E"/>
    <w:rsid w:val="00045FBF"/>
    <w:rsid w:val="00052DE9"/>
    <w:rsid w:val="00054AC0"/>
    <w:rsid w:val="00057ADB"/>
    <w:rsid w:val="00062EF2"/>
    <w:rsid w:val="00076156"/>
    <w:rsid w:val="000813F0"/>
    <w:rsid w:val="0008544C"/>
    <w:rsid w:val="000959E7"/>
    <w:rsid w:val="00097BD2"/>
    <w:rsid w:val="000B7FBD"/>
    <w:rsid w:val="000C05FD"/>
    <w:rsid w:val="000C7EBC"/>
    <w:rsid w:val="000D241D"/>
    <w:rsid w:val="000D3175"/>
    <w:rsid w:val="000E12ED"/>
    <w:rsid w:val="000E4E54"/>
    <w:rsid w:val="000F1B6A"/>
    <w:rsid w:val="000F4275"/>
    <w:rsid w:val="000F6B70"/>
    <w:rsid w:val="001104D5"/>
    <w:rsid w:val="0011669D"/>
    <w:rsid w:val="00122A62"/>
    <w:rsid w:val="001231D6"/>
    <w:rsid w:val="00123E5D"/>
    <w:rsid w:val="00126B0B"/>
    <w:rsid w:val="0013339D"/>
    <w:rsid w:val="00135F76"/>
    <w:rsid w:val="0014262F"/>
    <w:rsid w:val="0014291D"/>
    <w:rsid w:val="00146F99"/>
    <w:rsid w:val="00147AE2"/>
    <w:rsid w:val="00152410"/>
    <w:rsid w:val="0015369A"/>
    <w:rsid w:val="00156A7F"/>
    <w:rsid w:val="001606D2"/>
    <w:rsid w:val="00160B27"/>
    <w:rsid w:val="00164B20"/>
    <w:rsid w:val="0017330C"/>
    <w:rsid w:val="00180DFE"/>
    <w:rsid w:val="00185590"/>
    <w:rsid w:val="00190D04"/>
    <w:rsid w:val="00195ECD"/>
    <w:rsid w:val="00197867"/>
    <w:rsid w:val="001A4401"/>
    <w:rsid w:val="001B2671"/>
    <w:rsid w:val="001B62E2"/>
    <w:rsid w:val="001E2C6F"/>
    <w:rsid w:val="001F3B4B"/>
    <w:rsid w:val="001F3EA1"/>
    <w:rsid w:val="00204A8C"/>
    <w:rsid w:val="00205B67"/>
    <w:rsid w:val="00205D82"/>
    <w:rsid w:val="00205F96"/>
    <w:rsid w:val="0022411A"/>
    <w:rsid w:val="00233917"/>
    <w:rsid w:val="0023534B"/>
    <w:rsid w:val="00244785"/>
    <w:rsid w:val="00254495"/>
    <w:rsid w:val="00262FB0"/>
    <w:rsid w:val="00270872"/>
    <w:rsid w:val="00271B6B"/>
    <w:rsid w:val="00271E15"/>
    <w:rsid w:val="00277633"/>
    <w:rsid w:val="00281C1F"/>
    <w:rsid w:val="00284E2D"/>
    <w:rsid w:val="002916E7"/>
    <w:rsid w:val="002936D4"/>
    <w:rsid w:val="002A29CD"/>
    <w:rsid w:val="002A40DB"/>
    <w:rsid w:val="002B3FA4"/>
    <w:rsid w:val="002B41C5"/>
    <w:rsid w:val="002B4EAE"/>
    <w:rsid w:val="002B7E06"/>
    <w:rsid w:val="002C6DFE"/>
    <w:rsid w:val="002D0A06"/>
    <w:rsid w:val="002D24D5"/>
    <w:rsid w:val="002D2981"/>
    <w:rsid w:val="002D4011"/>
    <w:rsid w:val="002D6492"/>
    <w:rsid w:val="002D6F5F"/>
    <w:rsid w:val="002E25AA"/>
    <w:rsid w:val="002F0381"/>
    <w:rsid w:val="003220DD"/>
    <w:rsid w:val="00322908"/>
    <w:rsid w:val="00333825"/>
    <w:rsid w:val="003354CA"/>
    <w:rsid w:val="00335DF5"/>
    <w:rsid w:val="0034155C"/>
    <w:rsid w:val="00342C13"/>
    <w:rsid w:val="00344638"/>
    <w:rsid w:val="00345F9F"/>
    <w:rsid w:val="003471CF"/>
    <w:rsid w:val="0035690F"/>
    <w:rsid w:val="00364FD9"/>
    <w:rsid w:val="0037316A"/>
    <w:rsid w:val="00380C02"/>
    <w:rsid w:val="00384A98"/>
    <w:rsid w:val="00386124"/>
    <w:rsid w:val="00392337"/>
    <w:rsid w:val="00392B3B"/>
    <w:rsid w:val="00397027"/>
    <w:rsid w:val="003A038D"/>
    <w:rsid w:val="003C6495"/>
    <w:rsid w:val="003D1CDD"/>
    <w:rsid w:val="003D25E4"/>
    <w:rsid w:val="003D5DEB"/>
    <w:rsid w:val="003E1C96"/>
    <w:rsid w:val="003E2C0D"/>
    <w:rsid w:val="003E4840"/>
    <w:rsid w:val="003E514D"/>
    <w:rsid w:val="003E56EE"/>
    <w:rsid w:val="003F3C97"/>
    <w:rsid w:val="004006A1"/>
    <w:rsid w:val="00401188"/>
    <w:rsid w:val="0040134A"/>
    <w:rsid w:val="00414D28"/>
    <w:rsid w:val="004165A8"/>
    <w:rsid w:val="00416D3D"/>
    <w:rsid w:val="00432ABB"/>
    <w:rsid w:val="004331B5"/>
    <w:rsid w:val="0043726F"/>
    <w:rsid w:val="00437AAE"/>
    <w:rsid w:val="00437D60"/>
    <w:rsid w:val="0044155C"/>
    <w:rsid w:val="0044294A"/>
    <w:rsid w:val="00442C24"/>
    <w:rsid w:val="004460D6"/>
    <w:rsid w:val="004524AD"/>
    <w:rsid w:val="00460DCD"/>
    <w:rsid w:val="004610CF"/>
    <w:rsid w:val="00470E0C"/>
    <w:rsid w:val="004752F3"/>
    <w:rsid w:val="004757AB"/>
    <w:rsid w:val="00482B83"/>
    <w:rsid w:val="00484091"/>
    <w:rsid w:val="00484CE5"/>
    <w:rsid w:val="004919AA"/>
    <w:rsid w:val="004959F8"/>
    <w:rsid w:val="00496266"/>
    <w:rsid w:val="004A2EA4"/>
    <w:rsid w:val="004B5381"/>
    <w:rsid w:val="004C0983"/>
    <w:rsid w:val="004C2D64"/>
    <w:rsid w:val="004C4935"/>
    <w:rsid w:val="004C7165"/>
    <w:rsid w:val="004C77AF"/>
    <w:rsid w:val="004D2A40"/>
    <w:rsid w:val="004E513B"/>
    <w:rsid w:val="004E560A"/>
    <w:rsid w:val="004F08E3"/>
    <w:rsid w:val="004F0EB1"/>
    <w:rsid w:val="004F2F1E"/>
    <w:rsid w:val="004F3B18"/>
    <w:rsid w:val="004F4345"/>
    <w:rsid w:val="004F441A"/>
    <w:rsid w:val="00507085"/>
    <w:rsid w:val="00507489"/>
    <w:rsid w:val="005152EA"/>
    <w:rsid w:val="00515CF7"/>
    <w:rsid w:val="00523399"/>
    <w:rsid w:val="00524668"/>
    <w:rsid w:val="00525253"/>
    <w:rsid w:val="00535832"/>
    <w:rsid w:val="005578C9"/>
    <w:rsid w:val="00567416"/>
    <w:rsid w:val="005730CD"/>
    <w:rsid w:val="005757A6"/>
    <w:rsid w:val="00581D78"/>
    <w:rsid w:val="00587437"/>
    <w:rsid w:val="00591514"/>
    <w:rsid w:val="00592427"/>
    <w:rsid w:val="005B0958"/>
    <w:rsid w:val="005B2BE3"/>
    <w:rsid w:val="005B3DA5"/>
    <w:rsid w:val="005D468E"/>
    <w:rsid w:val="005D50B9"/>
    <w:rsid w:val="005E0468"/>
    <w:rsid w:val="005E0862"/>
    <w:rsid w:val="005E3D2A"/>
    <w:rsid w:val="005F0892"/>
    <w:rsid w:val="005F121A"/>
    <w:rsid w:val="005F1329"/>
    <w:rsid w:val="005F27AA"/>
    <w:rsid w:val="005F3404"/>
    <w:rsid w:val="005F716A"/>
    <w:rsid w:val="005F7CD7"/>
    <w:rsid w:val="00602C79"/>
    <w:rsid w:val="0060531C"/>
    <w:rsid w:val="00607C5B"/>
    <w:rsid w:val="00611990"/>
    <w:rsid w:val="006122A3"/>
    <w:rsid w:val="00614A90"/>
    <w:rsid w:val="006158FA"/>
    <w:rsid w:val="00621F1F"/>
    <w:rsid w:val="006222E0"/>
    <w:rsid w:val="00627B86"/>
    <w:rsid w:val="00630336"/>
    <w:rsid w:val="00632599"/>
    <w:rsid w:val="00633869"/>
    <w:rsid w:val="006338BA"/>
    <w:rsid w:val="00637FF0"/>
    <w:rsid w:val="0064125A"/>
    <w:rsid w:val="006415E8"/>
    <w:rsid w:val="0064196C"/>
    <w:rsid w:val="0064544E"/>
    <w:rsid w:val="006533B2"/>
    <w:rsid w:val="00661766"/>
    <w:rsid w:val="00680274"/>
    <w:rsid w:val="00684965"/>
    <w:rsid w:val="00690345"/>
    <w:rsid w:val="006904D4"/>
    <w:rsid w:val="006A6272"/>
    <w:rsid w:val="006A67C1"/>
    <w:rsid w:val="006C54BC"/>
    <w:rsid w:val="006D1B3F"/>
    <w:rsid w:val="006D2819"/>
    <w:rsid w:val="006D3BE3"/>
    <w:rsid w:val="006D3D6E"/>
    <w:rsid w:val="006D4793"/>
    <w:rsid w:val="006E07CA"/>
    <w:rsid w:val="006E0A7B"/>
    <w:rsid w:val="006E388E"/>
    <w:rsid w:val="006F3720"/>
    <w:rsid w:val="006F552E"/>
    <w:rsid w:val="00701450"/>
    <w:rsid w:val="00704BEA"/>
    <w:rsid w:val="007118B8"/>
    <w:rsid w:val="0071296D"/>
    <w:rsid w:val="00721964"/>
    <w:rsid w:val="00734A15"/>
    <w:rsid w:val="007354E8"/>
    <w:rsid w:val="007523C4"/>
    <w:rsid w:val="00752FE8"/>
    <w:rsid w:val="00754844"/>
    <w:rsid w:val="007565C7"/>
    <w:rsid w:val="00767AA4"/>
    <w:rsid w:val="00771804"/>
    <w:rsid w:val="007742CF"/>
    <w:rsid w:val="007850F6"/>
    <w:rsid w:val="007853E5"/>
    <w:rsid w:val="00785F1A"/>
    <w:rsid w:val="007905C7"/>
    <w:rsid w:val="00794E88"/>
    <w:rsid w:val="007A2757"/>
    <w:rsid w:val="007A641B"/>
    <w:rsid w:val="007A6E9B"/>
    <w:rsid w:val="007B1963"/>
    <w:rsid w:val="007B44DB"/>
    <w:rsid w:val="007B4E71"/>
    <w:rsid w:val="007B69AF"/>
    <w:rsid w:val="007B7358"/>
    <w:rsid w:val="007D00F3"/>
    <w:rsid w:val="007D0DBC"/>
    <w:rsid w:val="007D6C8E"/>
    <w:rsid w:val="007D75EE"/>
    <w:rsid w:val="007E0663"/>
    <w:rsid w:val="00806065"/>
    <w:rsid w:val="00810089"/>
    <w:rsid w:val="00817F6E"/>
    <w:rsid w:val="00836A4B"/>
    <w:rsid w:val="0085316E"/>
    <w:rsid w:val="00861946"/>
    <w:rsid w:val="00872459"/>
    <w:rsid w:val="0087782D"/>
    <w:rsid w:val="008778AD"/>
    <w:rsid w:val="008804E8"/>
    <w:rsid w:val="00885F6A"/>
    <w:rsid w:val="00886D48"/>
    <w:rsid w:val="00892E7E"/>
    <w:rsid w:val="00894C4B"/>
    <w:rsid w:val="00896D04"/>
    <w:rsid w:val="0089774A"/>
    <w:rsid w:val="008A4AF4"/>
    <w:rsid w:val="008B07F7"/>
    <w:rsid w:val="008C196B"/>
    <w:rsid w:val="008D010B"/>
    <w:rsid w:val="008D0C2B"/>
    <w:rsid w:val="008D161C"/>
    <w:rsid w:val="008D1709"/>
    <w:rsid w:val="008D307E"/>
    <w:rsid w:val="008E015F"/>
    <w:rsid w:val="00903147"/>
    <w:rsid w:val="00916A6B"/>
    <w:rsid w:val="009210E9"/>
    <w:rsid w:val="00922FD2"/>
    <w:rsid w:val="0093366E"/>
    <w:rsid w:val="00934A6E"/>
    <w:rsid w:val="00944B8E"/>
    <w:rsid w:val="00952CC4"/>
    <w:rsid w:val="00953EA0"/>
    <w:rsid w:val="0095561B"/>
    <w:rsid w:val="00957E89"/>
    <w:rsid w:val="00965A6C"/>
    <w:rsid w:val="00971560"/>
    <w:rsid w:val="00984C83"/>
    <w:rsid w:val="00984EA4"/>
    <w:rsid w:val="00986595"/>
    <w:rsid w:val="00987243"/>
    <w:rsid w:val="00990CA6"/>
    <w:rsid w:val="0099140F"/>
    <w:rsid w:val="00997A47"/>
    <w:rsid w:val="009A05E9"/>
    <w:rsid w:val="009A3DFA"/>
    <w:rsid w:val="009B4E4C"/>
    <w:rsid w:val="009B7371"/>
    <w:rsid w:val="009C3062"/>
    <w:rsid w:val="009D1129"/>
    <w:rsid w:val="009D4699"/>
    <w:rsid w:val="009D5587"/>
    <w:rsid w:val="009E05E6"/>
    <w:rsid w:val="009E2D62"/>
    <w:rsid w:val="009E31C7"/>
    <w:rsid w:val="009E5E9A"/>
    <w:rsid w:val="009E7BD9"/>
    <w:rsid w:val="009F3F07"/>
    <w:rsid w:val="009F4BC8"/>
    <w:rsid w:val="00A00EC4"/>
    <w:rsid w:val="00A02548"/>
    <w:rsid w:val="00A10284"/>
    <w:rsid w:val="00A136F7"/>
    <w:rsid w:val="00A27FA2"/>
    <w:rsid w:val="00A33180"/>
    <w:rsid w:val="00A33E42"/>
    <w:rsid w:val="00A375E5"/>
    <w:rsid w:val="00A44A50"/>
    <w:rsid w:val="00A46168"/>
    <w:rsid w:val="00A55F43"/>
    <w:rsid w:val="00A63462"/>
    <w:rsid w:val="00A6357E"/>
    <w:rsid w:val="00A67830"/>
    <w:rsid w:val="00A706E6"/>
    <w:rsid w:val="00A77F3D"/>
    <w:rsid w:val="00A77FBB"/>
    <w:rsid w:val="00A80AB6"/>
    <w:rsid w:val="00A80B89"/>
    <w:rsid w:val="00A8479F"/>
    <w:rsid w:val="00A932F9"/>
    <w:rsid w:val="00A97FF8"/>
    <w:rsid w:val="00AA2FC6"/>
    <w:rsid w:val="00AA3E0B"/>
    <w:rsid w:val="00AA40E3"/>
    <w:rsid w:val="00AA5A9D"/>
    <w:rsid w:val="00AA61DE"/>
    <w:rsid w:val="00AA674A"/>
    <w:rsid w:val="00AA7876"/>
    <w:rsid w:val="00AA7AE8"/>
    <w:rsid w:val="00AB4799"/>
    <w:rsid w:val="00AB5517"/>
    <w:rsid w:val="00AC4023"/>
    <w:rsid w:val="00AC5F9A"/>
    <w:rsid w:val="00AE35CE"/>
    <w:rsid w:val="00B1693C"/>
    <w:rsid w:val="00B24E29"/>
    <w:rsid w:val="00B306C5"/>
    <w:rsid w:val="00B376E2"/>
    <w:rsid w:val="00B41C8B"/>
    <w:rsid w:val="00B44968"/>
    <w:rsid w:val="00B5005D"/>
    <w:rsid w:val="00B5236D"/>
    <w:rsid w:val="00B54916"/>
    <w:rsid w:val="00B57E57"/>
    <w:rsid w:val="00B627BE"/>
    <w:rsid w:val="00B6425A"/>
    <w:rsid w:val="00B648DF"/>
    <w:rsid w:val="00B6540B"/>
    <w:rsid w:val="00B7413E"/>
    <w:rsid w:val="00B82A6B"/>
    <w:rsid w:val="00BA04B2"/>
    <w:rsid w:val="00BA1288"/>
    <w:rsid w:val="00BA3A2A"/>
    <w:rsid w:val="00BA4098"/>
    <w:rsid w:val="00BB4D9C"/>
    <w:rsid w:val="00BC00FE"/>
    <w:rsid w:val="00BC744E"/>
    <w:rsid w:val="00BD11D2"/>
    <w:rsid w:val="00BE224B"/>
    <w:rsid w:val="00BE6495"/>
    <w:rsid w:val="00BF3284"/>
    <w:rsid w:val="00C0113A"/>
    <w:rsid w:val="00C07B39"/>
    <w:rsid w:val="00C1128E"/>
    <w:rsid w:val="00C14A62"/>
    <w:rsid w:val="00C15F0D"/>
    <w:rsid w:val="00C36DE1"/>
    <w:rsid w:val="00C57183"/>
    <w:rsid w:val="00C658F9"/>
    <w:rsid w:val="00C74CBE"/>
    <w:rsid w:val="00C77E1C"/>
    <w:rsid w:val="00C82AD7"/>
    <w:rsid w:val="00C83518"/>
    <w:rsid w:val="00C86ABA"/>
    <w:rsid w:val="00CA30E7"/>
    <w:rsid w:val="00CA5D57"/>
    <w:rsid w:val="00CB0160"/>
    <w:rsid w:val="00CB6A8C"/>
    <w:rsid w:val="00CC2077"/>
    <w:rsid w:val="00CD073A"/>
    <w:rsid w:val="00CD1060"/>
    <w:rsid w:val="00CD485D"/>
    <w:rsid w:val="00CD5E46"/>
    <w:rsid w:val="00CD7E9B"/>
    <w:rsid w:val="00CE1975"/>
    <w:rsid w:val="00CE2C80"/>
    <w:rsid w:val="00CE5D8E"/>
    <w:rsid w:val="00CF0D50"/>
    <w:rsid w:val="00CF5C78"/>
    <w:rsid w:val="00D03C62"/>
    <w:rsid w:val="00D03F02"/>
    <w:rsid w:val="00D053A4"/>
    <w:rsid w:val="00D12BC0"/>
    <w:rsid w:val="00D12C7F"/>
    <w:rsid w:val="00D13FC6"/>
    <w:rsid w:val="00D173BF"/>
    <w:rsid w:val="00D20FE3"/>
    <w:rsid w:val="00D213E4"/>
    <w:rsid w:val="00D222B5"/>
    <w:rsid w:val="00D23B40"/>
    <w:rsid w:val="00D27CC4"/>
    <w:rsid w:val="00D3724E"/>
    <w:rsid w:val="00D413AA"/>
    <w:rsid w:val="00D50EE9"/>
    <w:rsid w:val="00D52264"/>
    <w:rsid w:val="00D57350"/>
    <w:rsid w:val="00D63BBF"/>
    <w:rsid w:val="00D674FF"/>
    <w:rsid w:val="00D67730"/>
    <w:rsid w:val="00D70867"/>
    <w:rsid w:val="00D75DA1"/>
    <w:rsid w:val="00D76B64"/>
    <w:rsid w:val="00D80E0D"/>
    <w:rsid w:val="00D84C3A"/>
    <w:rsid w:val="00D8512D"/>
    <w:rsid w:val="00D922E4"/>
    <w:rsid w:val="00DA0CCB"/>
    <w:rsid w:val="00DA1343"/>
    <w:rsid w:val="00DB669E"/>
    <w:rsid w:val="00DC38FA"/>
    <w:rsid w:val="00DD1DF9"/>
    <w:rsid w:val="00DD306D"/>
    <w:rsid w:val="00DD3C2E"/>
    <w:rsid w:val="00DD75FC"/>
    <w:rsid w:val="00DE0D39"/>
    <w:rsid w:val="00E03E2D"/>
    <w:rsid w:val="00E14C1E"/>
    <w:rsid w:val="00E2333B"/>
    <w:rsid w:val="00E34455"/>
    <w:rsid w:val="00E36083"/>
    <w:rsid w:val="00E378D5"/>
    <w:rsid w:val="00E37BA6"/>
    <w:rsid w:val="00E409AC"/>
    <w:rsid w:val="00E419CA"/>
    <w:rsid w:val="00E41A6C"/>
    <w:rsid w:val="00E42AA7"/>
    <w:rsid w:val="00E44A3C"/>
    <w:rsid w:val="00E53BE1"/>
    <w:rsid w:val="00E54809"/>
    <w:rsid w:val="00E60F9D"/>
    <w:rsid w:val="00E63931"/>
    <w:rsid w:val="00E63DFC"/>
    <w:rsid w:val="00E64653"/>
    <w:rsid w:val="00E6503E"/>
    <w:rsid w:val="00E76BD6"/>
    <w:rsid w:val="00E77DF6"/>
    <w:rsid w:val="00E8049D"/>
    <w:rsid w:val="00E81325"/>
    <w:rsid w:val="00E943AE"/>
    <w:rsid w:val="00E96645"/>
    <w:rsid w:val="00EA6C27"/>
    <w:rsid w:val="00EB4EF0"/>
    <w:rsid w:val="00EC09FE"/>
    <w:rsid w:val="00EC34F3"/>
    <w:rsid w:val="00EC4540"/>
    <w:rsid w:val="00EE23EA"/>
    <w:rsid w:val="00EE3EFB"/>
    <w:rsid w:val="00EE6370"/>
    <w:rsid w:val="00EF3CA4"/>
    <w:rsid w:val="00F00582"/>
    <w:rsid w:val="00F047AD"/>
    <w:rsid w:val="00F065C1"/>
    <w:rsid w:val="00F11398"/>
    <w:rsid w:val="00F13289"/>
    <w:rsid w:val="00F17EC8"/>
    <w:rsid w:val="00F24915"/>
    <w:rsid w:val="00F32605"/>
    <w:rsid w:val="00F52A75"/>
    <w:rsid w:val="00F53F08"/>
    <w:rsid w:val="00F54F35"/>
    <w:rsid w:val="00F658E8"/>
    <w:rsid w:val="00F74BB0"/>
    <w:rsid w:val="00F76D9C"/>
    <w:rsid w:val="00F76E23"/>
    <w:rsid w:val="00F80343"/>
    <w:rsid w:val="00F86FA6"/>
    <w:rsid w:val="00F94892"/>
    <w:rsid w:val="00F96EC6"/>
    <w:rsid w:val="00FC0805"/>
    <w:rsid w:val="00FC12A2"/>
    <w:rsid w:val="00FD4B6F"/>
    <w:rsid w:val="00FE0E19"/>
    <w:rsid w:val="00FF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3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6357E"/>
    <w:pPr>
      <w:keepNext/>
      <w:spacing w:before="120"/>
      <w:jc w:val="both"/>
      <w:outlineLvl w:val="0"/>
    </w:pPr>
    <w:rPr>
      <w:b/>
      <w:i/>
      <w:snapToGrid w:val="0"/>
    </w:rPr>
  </w:style>
  <w:style w:type="paragraph" w:styleId="2">
    <w:name w:val="heading 2"/>
    <w:basedOn w:val="a0"/>
    <w:next w:val="a0"/>
    <w:link w:val="20"/>
    <w:qFormat/>
    <w:rsid w:val="00A6357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35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635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635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6357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6357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6357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6357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6357E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A6357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4">
    <w:name w:val="Body Text"/>
    <w:basedOn w:val="a0"/>
    <w:link w:val="a5"/>
    <w:rsid w:val="00A6357E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A635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A635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rsid w:val="00A635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A635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A6357E"/>
  </w:style>
  <w:style w:type="paragraph" w:styleId="a9">
    <w:name w:val="header"/>
    <w:basedOn w:val="a0"/>
    <w:link w:val="aa"/>
    <w:uiPriority w:val="99"/>
    <w:rsid w:val="00A635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3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A6357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1">
    <w:name w:val="заголовок 1"/>
    <w:basedOn w:val="a0"/>
    <w:next w:val="a0"/>
    <w:rsid w:val="00A6357E"/>
    <w:pPr>
      <w:keepNext/>
      <w:autoSpaceDE w:val="0"/>
      <w:autoSpaceDN w:val="0"/>
    </w:pPr>
    <w:rPr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A6357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A6357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A6357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A6357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A63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A635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A635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rsid w:val="00A6357E"/>
    <w:pPr>
      <w:numPr>
        <w:numId w:val="4"/>
      </w:numPr>
    </w:pPr>
  </w:style>
  <w:style w:type="character" w:customStyle="1" w:styleId="ConsPlusNormal0">
    <w:name w:val="ConsPlusNormal Знак"/>
    <w:link w:val="ConsPlusNormal"/>
    <w:uiPriority w:val="99"/>
    <w:rsid w:val="00A6357E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A63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0"/>
    <w:uiPriority w:val="99"/>
    <w:qFormat/>
    <w:rsid w:val="00A6357E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">
    <w:name w:val="Основной текст 21"/>
    <w:basedOn w:val="a0"/>
    <w:uiPriority w:val="99"/>
    <w:semiHidden/>
    <w:rsid w:val="00A6357E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semiHidden/>
    <w:rsid w:val="00A6357E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0"/>
    <w:uiPriority w:val="99"/>
    <w:semiHidden/>
    <w:rsid w:val="00A6357E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A6357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unhideWhenUsed/>
    <w:rsid w:val="00442C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442C2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0"/>
    <w:uiPriority w:val="99"/>
    <w:unhideWhenUsed/>
    <w:rsid w:val="0013339D"/>
    <w:pPr>
      <w:widowControl w:val="0"/>
      <w:suppressAutoHyphens/>
      <w:spacing w:before="280" w:after="119" w:line="100" w:lineRule="atLeast"/>
    </w:pPr>
    <w:rPr>
      <w:rFonts w:cs="Calibri"/>
      <w:kern w:val="2"/>
      <w:sz w:val="24"/>
      <w:szCs w:val="24"/>
      <w:lang w:eastAsia="ar-SA"/>
    </w:rPr>
  </w:style>
  <w:style w:type="paragraph" w:styleId="22">
    <w:name w:val="Body Text 2"/>
    <w:basedOn w:val="a0"/>
    <w:link w:val="23"/>
    <w:uiPriority w:val="99"/>
    <w:unhideWhenUsed/>
    <w:rsid w:val="0013339D"/>
    <w:pPr>
      <w:widowControl w:val="0"/>
      <w:suppressAutoHyphens/>
      <w:autoSpaceDE w:val="0"/>
      <w:spacing w:after="120" w:line="480" w:lineRule="auto"/>
    </w:pPr>
    <w:rPr>
      <w:rFonts w:cs="Calibri"/>
      <w:sz w:val="16"/>
      <w:szCs w:val="16"/>
      <w:lang w:eastAsia="ar-SA"/>
    </w:rPr>
  </w:style>
  <w:style w:type="character" w:customStyle="1" w:styleId="23">
    <w:name w:val="Основной текст 2 Знак"/>
    <w:basedOn w:val="a1"/>
    <w:link w:val="22"/>
    <w:uiPriority w:val="99"/>
    <w:rsid w:val="0013339D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af0">
    <w:name w:val="Title"/>
    <w:basedOn w:val="a0"/>
    <w:link w:val="af1"/>
    <w:qFormat/>
    <w:rsid w:val="0013339D"/>
    <w:pPr>
      <w:jc w:val="center"/>
    </w:pPr>
    <w:rPr>
      <w:b/>
      <w:bCs/>
      <w:sz w:val="26"/>
      <w:szCs w:val="24"/>
    </w:rPr>
  </w:style>
  <w:style w:type="character" w:customStyle="1" w:styleId="af1">
    <w:name w:val="Название Знак"/>
    <w:basedOn w:val="a1"/>
    <w:link w:val="af0"/>
    <w:rsid w:val="0013339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F11AA-226E-4180-9233-F6E84355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12</Pages>
  <Words>5039</Words>
  <Characters>28728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2012-08-27T10:06:00Z</cp:lastPrinted>
  <dcterms:created xsi:type="dcterms:W3CDTF">2012-03-06T10:03:00Z</dcterms:created>
  <dcterms:modified xsi:type="dcterms:W3CDTF">2012-08-28T08:45:00Z</dcterms:modified>
</cp:coreProperties>
</file>