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</w:t>
      </w:r>
      <w:r w:rsidRPr="008C07AE">
        <w:rPr>
          <w:rFonts w:ascii="Times New Roman" w:hAnsi="Times New Roman" w:cs="Times New Roman"/>
          <w:sz w:val="28"/>
          <w:szCs w:val="28"/>
        </w:rPr>
        <w:t xml:space="preserve">иная информация </w:t>
      </w:r>
      <w:r w:rsidR="00894F88">
        <w:rPr>
          <w:rFonts w:ascii="Times New Roman" w:hAnsi="Times New Roman" w:cs="Times New Roman"/>
          <w:sz w:val="28"/>
          <w:szCs w:val="28"/>
        </w:rPr>
        <w:t>–</w:t>
      </w:r>
      <w:r w:rsidRPr="008C07AE">
        <w:rPr>
          <w:rFonts w:ascii="Times New Roman" w:hAnsi="Times New Roman" w:cs="Times New Roman"/>
          <w:sz w:val="28"/>
          <w:szCs w:val="28"/>
        </w:rPr>
        <w:t xml:space="preserve"> </w:t>
      </w:r>
      <w:r w:rsidR="00894F88">
        <w:rPr>
          <w:rFonts w:ascii="Times New Roman" w:hAnsi="Times New Roman" w:cs="Times New Roman"/>
          <w:sz w:val="28"/>
          <w:szCs w:val="28"/>
        </w:rPr>
        <w:t xml:space="preserve">локальный сметный расчет на капитальный ремонт раздаточного пункта детской молочной кухни по адресу: </w:t>
      </w:r>
      <w:r w:rsidR="008A4601">
        <w:rPr>
          <w:rFonts w:ascii="Times New Roman" w:hAnsi="Times New Roman" w:cs="Times New Roman"/>
          <w:sz w:val="28"/>
          <w:szCs w:val="28"/>
        </w:rPr>
        <w:t>Краснополянская,26</w:t>
      </w: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A4601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BE51D4"/>
    <w:rsid w:val="00C1365D"/>
    <w:rsid w:val="00C36CA1"/>
    <w:rsid w:val="00D202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2012-02-13T04:23:00Z</cp:lastPrinted>
  <dcterms:created xsi:type="dcterms:W3CDTF">2011-08-03T10:21:00Z</dcterms:created>
  <dcterms:modified xsi:type="dcterms:W3CDTF">2012-08-24T08:19:00Z</dcterms:modified>
</cp:coreProperties>
</file>