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07C" w:rsidRPr="00B22853" w:rsidRDefault="0061007C" w:rsidP="0061007C">
      <w:pPr>
        <w:jc w:val="right"/>
      </w:pPr>
      <w:r w:rsidRPr="00B22853">
        <w:t xml:space="preserve">Приложение № 2 к документации </w:t>
      </w:r>
    </w:p>
    <w:p w:rsidR="0061007C" w:rsidRPr="00B22853" w:rsidRDefault="0061007C" w:rsidP="0061007C">
      <w:pPr>
        <w:jc w:val="right"/>
      </w:pPr>
      <w:r w:rsidRPr="00B22853">
        <w:t>об открытом аукционе в электронной форме</w:t>
      </w:r>
    </w:p>
    <w:p w:rsidR="0061007C" w:rsidRPr="00B22853" w:rsidRDefault="0061007C" w:rsidP="0061007C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 w:rsidRPr="00B22853">
        <w:rPr>
          <w:rFonts w:ascii="Times New Roman" w:hAnsi="Times New Roman" w:cs="Times New Roman"/>
        </w:rPr>
        <w:t>от «</w:t>
      </w:r>
      <w:r w:rsidR="002043C7">
        <w:rPr>
          <w:rFonts w:ascii="Times New Roman" w:hAnsi="Times New Roman" w:cs="Times New Roman"/>
        </w:rPr>
        <w:t>30</w:t>
      </w:r>
      <w:r w:rsidRPr="00B22853">
        <w:rPr>
          <w:rFonts w:ascii="Times New Roman" w:hAnsi="Times New Roman" w:cs="Times New Roman"/>
        </w:rPr>
        <w:t>» августа  2012 года  № 08563000002120000</w:t>
      </w:r>
      <w:r w:rsidR="006A4D98">
        <w:rPr>
          <w:rFonts w:ascii="Times New Roman" w:hAnsi="Times New Roman" w:cs="Times New Roman"/>
        </w:rPr>
        <w:t>6</w:t>
      </w:r>
      <w:r w:rsidR="00FD714C">
        <w:rPr>
          <w:rFonts w:ascii="Times New Roman" w:hAnsi="Times New Roman" w:cs="Times New Roman"/>
        </w:rPr>
        <w:t>0</w:t>
      </w:r>
      <w:bookmarkStart w:id="0" w:name="_GoBack"/>
      <w:bookmarkEnd w:id="0"/>
      <w:r w:rsidRPr="00B22853">
        <w:rPr>
          <w:rFonts w:ascii="Times New Roman" w:hAnsi="Times New Roman" w:cs="Times New Roman"/>
        </w:rPr>
        <w:t>)</w:t>
      </w:r>
    </w:p>
    <w:p w:rsidR="0061007C" w:rsidRDefault="0061007C" w:rsidP="0061007C"/>
    <w:p w:rsidR="0061007C" w:rsidRPr="00613EE1" w:rsidRDefault="0061007C" w:rsidP="0061007C">
      <w:pPr>
        <w:rPr>
          <w:sz w:val="24"/>
          <w:szCs w:val="24"/>
        </w:rPr>
      </w:pPr>
    </w:p>
    <w:p w:rsidR="0061007C" w:rsidRPr="00613EE1" w:rsidRDefault="0061007C" w:rsidP="0061007C">
      <w:pPr>
        <w:keepNext/>
        <w:ind w:left="-142" w:firstLine="850"/>
        <w:jc w:val="both"/>
        <w:outlineLvl w:val="0"/>
        <w:rPr>
          <w:sz w:val="24"/>
          <w:szCs w:val="24"/>
        </w:rPr>
      </w:pPr>
      <w:r w:rsidRPr="00613EE1">
        <w:rPr>
          <w:sz w:val="24"/>
          <w:szCs w:val="24"/>
        </w:rPr>
        <w:t xml:space="preserve">Обоснование </w:t>
      </w:r>
      <w:r w:rsidR="002043C7">
        <w:rPr>
          <w:sz w:val="24"/>
          <w:szCs w:val="24"/>
        </w:rPr>
        <w:t xml:space="preserve">начальной (максимальной) цены контракта </w:t>
      </w:r>
      <w:r w:rsidRPr="00613EE1">
        <w:rPr>
          <w:sz w:val="24"/>
          <w:szCs w:val="24"/>
        </w:rPr>
        <w:t xml:space="preserve">(Приложение № 2 к документации об открытом аукционе в электронной форме) рассчитано на основании </w:t>
      </w:r>
      <w:r w:rsidR="002043C7">
        <w:rPr>
          <w:sz w:val="24"/>
          <w:szCs w:val="24"/>
        </w:rPr>
        <w:t>локальных сметных расчетов, путем сложения стоимостей выполнения соответствующих работ по локальным сметным расчетам</w:t>
      </w:r>
      <w:r w:rsidRPr="00613EE1">
        <w:rPr>
          <w:sz w:val="24"/>
          <w:szCs w:val="24"/>
        </w:rPr>
        <w:t>.</w:t>
      </w:r>
    </w:p>
    <w:p w:rsidR="00295C75" w:rsidRDefault="00295C75" w:rsidP="00295C75"/>
    <w:tbl>
      <w:tblPr>
        <w:tblpPr w:leftFromText="180" w:rightFromText="180" w:vertAnchor="text" w:horzAnchor="margin" w:tblpX="-777" w:tblpY="-50"/>
        <w:tblW w:w="10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118"/>
        <w:gridCol w:w="2410"/>
        <w:gridCol w:w="2003"/>
      </w:tblGrid>
      <w:tr w:rsidR="002043C7" w:rsidRPr="00613EE1" w:rsidTr="002043C7">
        <w:trPr>
          <w:trHeight w:val="807"/>
        </w:trPr>
        <w:tc>
          <w:tcPr>
            <w:tcW w:w="2802" w:type="dxa"/>
            <w:shd w:val="clear" w:color="auto" w:fill="DAEEF3"/>
            <w:vAlign w:val="center"/>
          </w:tcPr>
          <w:p w:rsidR="002043C7" w:rsidRPr="00613EE1" w:rsidRDefault="002043C7" w:rsidP="002043C7">
            <w:pPr>
              <w:keepNext/>
              <w:ind w:left="-108"/>
              <w:jc w:val="center"/>
              <w:outlineLvl w:val="0"/>
              <w:rPr>
                <w:b/>
                <w:sz w:val="24"/>
                <w:szCs w:val="24"/>
              </w:rPr>
            </w:pPr>
            <w:bookmarkStart w:id="1" w:name="_Toc294022282"/>
            <w:bookmarkStart w:id="2" w:name="_Toc294192425"/>
            <w:r w:rsidRPr="00613EE1">
              <w:rPr>
                <w:b/>
                <w:sz w:val="24"/>
                <w:szCs w:val="24"/>
              </w:rPr>
              <w:t xml:space="preserve">Наименование </w:t>
            </w:r>
            <w:bookmarkEnd w:id="1"/>
            <w:bookmarkEnd w:id="2"/>
            <w:r>
              <w:rPr>
                <w:b/>
                <w:sz w:val="24"/>
                <w:szCs w:val="24"/>
              </w:rPr>
              <w:t>работ</w:t>
            </w:r>
          </w:p>
        </w:tc>
        <w:tc>
          <w:tcPr>
            <w:tcW w:w="3118" w:type="dxa"/>
            <w:shd w:val="clear" w:color="auto" w:fill="DAEEF3"/>
            <w:vAlign w:val="center"/>
          </w:tcPr>
          <w:p w:rsidR="002043C7" w:rsidRPr="00613EE1" w:rsidRDefault="002043C7" w:rsidP="00ED3293">
            <w:pPr>
              <w:keepNext/>
              <w:spacing w:before="100"/>
              <w:ind w:right="-142"/>
              <w:jc w:val="center"/>
              <w:outlineLvl w:val="0"/>
              <w:rPr>
                <w:b/>
                <w:sz w:val="24"/>
                <w:szCs w:val="24"/>
              </w:rPr>
            </w:pPr>
            <w:bookmarkStart w:id="3" w:name="_Toc294022283"/>
            <w:bookmarkStart w:id="4" w:name="_Toc294192426"/>
            <w:r w:rsidRPr="00613EE1">
              <w:rPr>
                <w:b/>
                <w:sz w:val="24"/>
                <w:szCs w:val="24"/>
              </w:rPr>
              <w:t>Источник</w:t>
            </w:r>
          </w:p>
          <w:p w:rsidR="002043C7" w:rsidRPr="00613EE1" w:rsidRDefault="002043C7" w:rsidP="00ED3293">
            <w:pPr>
              <w:keepNext/>
              <w:spacing w:before="100"/>
              <w:ind w:right="-142"/>
              <w:jc w:val="center"/>
              <w:outlineLvl w:val="0"/>
              <w:rPr>
                <w:b/>
                <w:sz w:val="24"/>
                <w:szCs w:val="24"/>
              </w:rPr>
            </w:pPr>
            <w:r w:rsidRPr="00613EE1">
              <w:rPr>
                <w:b/>
                <w:sz w:val="24"/>
                <w:szCs w:val="24"/>
              </w:rPr>
              <w:t>информации</w:t>
            </w:r>
            <w:bookmarkEnd w:id="3"/>
            <w:bookmarkEnd w:id="4"/>
            <w:r w:rsidRPr="00613EE1">
              <w:rPr>
                <w:b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2410" w:type="dxa"/>
            <w:shd w:val="clear" w:color="auto" w:fill="DAEEF3"/>
            <w:vAlign w:val="center"/>
          </w:tcPr>
          <w:p w:rsidR="002043C7" w:rsidRPr="00613EE1" w:rsidRDefault="002043C7" w:rsidP="002043C7">
            <w:pPr>
              <w:keepNext/>
              <w:spacing w:before="100"/>
              <w:ind w:left="-108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Стоимость указанных работ</w:t>
            </w:r>
            <w:r w:rsidRPr="00613EE1">
              <w:rPr>
                <w:b/>
                <w:sz w:val="24"/>
                <w:szCs w:val="24"/>
              </w:rPr>
              <w:t>, включая НДС</w:t>
            </w:r>
          </w:p>
        </w:tc>
        <w:tc>
          <w:tcPr>
            <w:tcW w:w="2003" w:type="dxa"/>
            <w:tcBorders>
              <w:bottom w:val="nil"/>
            </w:tcBorders>
            <w:shd w:val="clear" w:color="auto" w:fill="DAEEF3"/>
            <w:vAlign w:val="center"/>
          </w:tcPr>
          <w:p w:rsidR="002043C7" w:rsidRPr="00613EE1" w:rsidRDefault="002043C7" w:rsidP="00613EE1">
            <w:pPr>
              <w:keepNext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Начальная (максимальная) цена контракта, включая НДС</w:t>
            </w:r>
          </w:p>
        </w:tc>
      </w:tr>
      <w:tr w:rsidR="002043C7" w:rsidRPr="00613EE1" w:rsidTr="002043C7">
        <w:trPr>
          <w:trHeight w:val="180"/>
        </w:trPr>
        <w:tc>
          <w:tcPr>
            <w:tcW w:w="2802" w:type="dxa"/>
            <w:vAlign w:val="center"/>
          </w:tcPr>
          <w:p w:rsidR="002043C7" w:rsidRPr="00613EE1" w:rsidRDefault="002043C7" w:rsidP="00ED3293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bookmarkStart w:id="5" w:name="_Toc294022290"/>
            <w:bookmarkStart w:id="6" w:name="_Toc294192433"/>
            <w:r w:rsidRPr="00613EE1">
              <w:rPr>
                <w:sz w:val="24"/>
                <w:szCs w:val="24"/>
              </w:rPr>
              <w:t>1</w:t>
            </w:r>
            <w:bookmarkEnd w:id="5"/>
            <w:bookmarkEnd w:id="6"/>
          </w:p>
        </w:tc>
        <w:tc>
          <w:tcPr>
            <w:tcW w:w="3118" w:type="dxa"/>
            <w:vAlign w:val="center"/>
          </w:tcPr>
          <w:p w:rsidR="002043C7" w:rsidRPr="00613EE1" w:rsidRDefault="002043C7" w:rsidP="00ED3293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bookmarkStart w:id="7" w:name="_Toc294022291"/>
            <w:bookmarkStart w:id="8" w:name="_Toc294192434"/>
            <w:r w:rsidRPr="00613EE1">
              <w:rPr>
                <w:sz w:val="24"/>
                <w:szCs w:val="24"/>
              </w:rPr>
              <w:t>2</w:t>
            </w:r>
            <w:bookmarkEnd w:id="7"/>
            <w:bookmarkEnd w:id="8"/>
          </w:p>
        </w:tc>
        <w:tc>
          <w:tcPr>
            <w:tcW w:w="2410" w:type="dxa"/>
            <w:vAlign w:val="center"/>
          </w:tcPr>
          <w:p w:rsidR="002043C7" w:rsidRPr="00613EE1" w:rsidRDefault="002043C7" w:rsidP="00ED3293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bookmarkStart w:id="9" w:name="_Toc294022292"/>
            <w:bookmarkStart w:id="10" w:name="_Toc294192435"/>
            <w:r w:rsidRPr="00613EE1">
              <w:rPr>
                <w:sz w:val="24"/>
                <w:szCs w:val="24"/>
              </w:rPr>
              <w:t>3</w:t>
            </w:r>
            <w:bookmarkEnd w:id="9"/>
            <w:bookmarkEnd w:id="10"/>
          </w:p>
        </w:tc>
        <w:tc>
          <w:tcPr>
            <w:tcW w:w="2003" w:type="dxa"/>
          </w:tcPr>
          <w:p w:rsidR="002043C7" w:rsidRPr="00613EE1" w:rsidRDefault="002043C7" w:rsidP="00ED3293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bookmarkStart w:id="11" w:name="_Toc294022296"/>
            <w:bookmarkStart w:id="12" w:name="_Toc294192439"/>
            <w:r w:rsidRPr="00613EE1">
              <w:rPr>
                <w:sz w:val="24"/>
                <w:szCs w:val="24"/>
              </w:rPr>
              <w:t>7</w:t>
            </w:r>
            <w:bookmarkEnd w:id="11"/>
            <w:bookmarkEnd w:id="12"/>
          </w:p>
        </w:tc>
      </w:tr>
      <w:tr w:rsidR="002043C7" w:rsidRPr="00613EE1" w:rsidTr="002043C7">
        <w:trPr>
          <w:trHeight w:val="293"/>
        </w:trPr>
        <w:tc>
          <w:tcPr>
            <w:tcW w:w="2802" w:type="dxa"/>
            <w:vMerge w:val="restart"/>
          </w:tcPr>
          <w:p w:rsidR="002043C7" w:rsidRPr="00613EE1" w:rsidRDefault="002043C7" w:rsidP="008830F1">
            <w:pPr>
              <w:keepNext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работ по строительству светофорного объекта </w:t>
            </w:r>
            <w:r w:rsidR="006A4D98">
              <w:rPr>
                <w:sz w:val="24"/>
                <w:szCs w:val="24"/>
              </w:rPr>
              <w:t>на</w:t>
            </w:r>
            <w:r w:rsidR="008830F1">
              <w:t xml:space="preserve"> </w:t>
            </w:r>
            <w:r w:rsidR="006A4D98">
              <w:t xml:space="preserve"> </w:t>
            </w:r>
            <w:r w:rsidR="006A4D98" w:rsidRPr="006A4D98">
              <w:rPr>
                <w:sz w:val="24"/>
                <w:szCs w:val="24"/>
              </w:rPr>
              <w:t xml:space="preserve">пересечении шоссе Космонавтов и ул. </w:t>
            </w:r>
            <w:proofErr w:type="spellStart"/>
            <w:r w:rsidR="006A4D98" w:rsidRPr="006A4D98">
              <w:rPr>
                <w:sz w:val="24"/>
                <w:szCs w:val="24"/>
              </w:rPr>
              <w:t>Подлесная</w:t>
            </w:r>
            <w:proofErr w:type="spellEnd"/>
            <w:r w:rsidR="006A4D98" w:rsidRPr="006A4D98">
              <w:rPr>
                <w:sz w:val="24"/>
                <w:szCs w:val="24"/>
              </w:rPr>
              <w:t xml:space="preserve"> в Дзержинском районе  в г. Перми </w:t>
            </w:r>
            <w:r w:rsidR="00302900">
              <w:rPr>
                <w:sz w:val="24"/>
                <w:szCs w:val="24"/>
              </w:rPr>
              <w:t>с а</w:t>
            </w:r>
            <w:r w:rsidR="00302900" w:rsidRPr="00302900">
              <w:rPr>
                <w:sz w:val="24"/>
                <w:szCs w:val="24"/>
              </w:rPr>
              <w:t>втоматизированной системой управления дорожным движением и системой видеонаблюдения</w:t>
            </w:r>
          </w:p>
        </w:tc>
        <w:tc>
          <w:tcPr>
            <w:tcW w:w="3118" w:type="dxa"/>
          </w:tcPr>
          <w:p w:rsidR="002043C7" w:rsidRPr="00613EE1" w:rsidRDefault="00A366B4" w:rsidP="006A4D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Локальный сметный расчет № 1 на строительство светофорного </w:t>
            </w:r>
            <w:r w:rsidRPr="006A4D98">
              <w:rPr>
                <w:sz w:val="24"/>
                <w:szCs w:val="24"/>
              </w:rPr>
              <w:t>объекта</w:t>
            </w:r>
            <w:r w:rsidR="006A4D98" w:rsidRPr="006A4D98">
              <w:rPr>
                <w:sz w:val="24"/>
                <w:szCs w:val="24"/>
              </w:rPr>
              <w:t xml:space="preserve"> на</w:t>
            </w:r>
            <w:r w:rsidR="006A4D98">
              <w:t xml:space="preserve"> </w:t>
            </w:r>
            <w:r w:rsidR="006A4D98" w:rsidRPr="006A4D98">
              <w:rPr>
                <w:sz w:val="24"/>
                <w:szCs w:val="24"/>
              </w:rPr>
              <w:t xml:space="preserve">пересечении шоссе Космонавтов и ул. </w:t>
            </w:r>
            <w:proofErr w:type="spellStart"/>
            <w:r w:rsidR="006A4D98" w:rsidRPr="006A4D98">
              <w:rPr>
                <w:sz w:val="24"/>
                <w:szCs w:val="24"/>
              </w:rPr>
              <w:t>Подлесная</w:t>
            </w:r>
            <w:proofErr w:type="spellEnd"/>
            <w:r w:rsidR="006A4D98" w:rsidRPr="006A4D98">
              <w:rPr>
                <w:sz w:val="24"/>
                <w:szCs w:val="24"/>
              </w:rPr>
              <w:t xml:space="preserve"> в Дзержинском районе  в г. Перми</w:t>
            </w:r>
          </w:p>
        </w:tc>
        <w:tc>
          <w:tcPr>
            <w:tcW w:w="2410" w:type="dxa"/>
            <w:vAlign w:val="center"/>
          </w:tcPr>
          <w:p w:rsidR="002043C7" w:rsidRPr="00613EE1" w:rsidRDefault="006A4D98" w:rsidP="00DE3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443 990,07</w:t>
            </w:r>
          </w:p>
        </w:tc>
        <w:tc>
          <w:tcPr>
            <w:tcW w:w="2003" w:type="dxa"/>
            <w:vMerge w:val="restart"/>
            <w:vAlign w:val="center"/>
          </w:tcPr>
          <w:p w:rsidR="002043C7" w:rsidRPr="00613EE1" w:rsidRDefault="006A4D98" w:rsidP="008830F1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1 633 525,00</w:t>
            </w:r>
          </w:p>
        </w:tc>
      </w:tr>
      <w:tr w:rsidR="002043C7" w:rsidRPr="00613EE1" w:rsidTr="002043C7">
        <w:trPr>
          <w:trHeight w:val="315"/>
        </w:trPr>
        <w:tc>
          <w:tcPr>
            <w:tcW w:w="2802" w:type="dxa"/>
            <w:vMerge/>
          </w:tcPr>
          <w:p w:rsidR="002043C7" w:rsidRPr="00613EE1" w:rsidRDefault="002043C7" w:rsidP="00ED3293">
            <w:pPr>
              <w:keepNext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043C7" w:rsidRPr="00613EE1" w:rsidRDefault="00A366B4" w:rsidP="009C022B">
            <w:pPr>
              <w:keepNext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Локальный сметный расчет № 2 на </w:t>
            </w:r>
            <w:r w:rsidR="009C022B">
              <w:rPr>
                <w:sz w:val="24"/>
                <w:szCs w:val="24"/>
              </w:rPr>
              <w:t xml:space="preserve">строительство (развитие) автоматизированной системы управления дорожным </w:t>
            </w:r>
            <w:r w:rsidR="006A4D98" w:rsidRPr="006A4D98">
              <w:rPr>
                <w:sz w:val="24"/>
                <w:szCs w:val="24"/>
              </w:rPr>
              <w:t xml:space="preserve"> на</w:t>
            </w:r>
            <w:r w:rsidR="006A4D98">
              <w:t xml:space="preserve"> </w:t>
            </w:r>
            <w:r w:rsidR="006A4D98" w:rsidRPr="006A4D98">
              <w:rPr>
                <w:sz w:val="24"/>
                <w:szCs w:val="24"/>
              </w:rPr>
              <w:t xml:space="preserve">пересечении шоссе Космонавтов и ул. </w:t>
            </w:r>
            <w:proofErr w:type="spellStart"/>
            <w:r w:rsidR="006A4D98" w:rsidRPr="006A4D98">
              <w:rPr>
                <w:sz w:val="24"/>
                <w:szCs w:val="24"/>
              </w:rPr>
              <w:t>Подлесная</w:t>
            </w:r>
            <w:proofErr w:type="spellEnd"/>
            <w:r w:rsidR="006A4D98" w:rsidRPr="006A4D98">
              <w:rPr>
                <w:sz w:val="24"/>
                <w:szCs w:val="24"/>
              </w:rPr>
              <w:t xml:space="preserve"> в Дзержинском районе  в г. Перми</w:t>
            </w:r>
          </w:p>
        </w:tc>
        <w:tc>
          <w:tcPr>
            <w:tcW w:w="2410" w:type="dxa"/>
            <w:vAlign w:val="center"/>
          </w:tcPr>
          <w:p w:rsidR="002043C7" w:rsidRPr="00613EE1" w:rsidRDefault="006A4D98" w:rsidP="00DE3396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735 593,20</w:t>
            </w:r>
          </w:p>
        </w:tc>
        <w:tc>
          <w:tcPr>
            <w:tcW w:w="2003" w:type="dxa"/>
            <w:vMerge/>
          </w:tcPr>
          <w:p w:rsidR="002043C7" w:rsidRPr="00613EE1" w:rsidRDefault="002043C7" w:rsidP="00ED3293">
            <w:pPr>
              <w:keepNext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2043C7" w:rsidRPr="00613EE1" w:rsidTr="002043C7">
        <w:trPr>
          <w:trHeight w:val="294"/>
        </w:trPr>
        <w:tc>
          <w:tcPr>
            <w:tcW w:w="2802" w:type="dxa"/>
            <w:vMerge/>
          </w:tcPr>
          <w:p w:rsidR="002043C7" w:rsidRPr="00613EE1" w:rsidRDefault="002043C7" w:rsidP="00ED3293">
            <w:pPr>
              <w:keepNext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043C7" w:rsidRPr="00613EE1" w:rsidRDefault="00A366B4" w:rsidP="00CB0489">
            <w:pPr>
              <w:keepNext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Локальный сметный расчет № 3 на </w:t>
            </w:r>
            <w:r w:rsidR="009C022B">
              <w:rPr>
                <w:sz w:val="24"/>
                <w:szCs w:val="24"/>
              </w:rPr>
              <w:t>строительство (развитие) системы видеонаблюдения</w:t>
            </w:r>
            <w:r>
              <w:rPr>
                <w:sz w:val="24"/>
                <w:szCs w:val="24"/>
              </w:rPr>
              <w:t xml:space="preserve"> </w:t>
            </w:r>
            <w:r w:rsidR="008830F1" w:rsidRPr="008830F1">
              <w:rPr>
                <w:sz w:val="24"/>
                <w:szCs w:val="24"/>
              </w:rPr>
              <w:t xml:space="preserve"> </w:t>
            </w:r>
            <w:r w:rsidR="006A4D98" w:rsidRPr="006A4D98">
              <w:rPr>
                <w:sz w:val="24"/>
                <w:szCs w:val="24"/>
              </w:rPr>
              <w:t xml:space="preserve"> на</w:t>
            </w:r>
            <w:r w:rsidR="006A4D98">
              <w:t xml:space="preserve"> </w:t>
            </w:r>
            <w:r w:rsidR="006A4D98" w:rsidRPr="006A4D98">
              <w:rPr>
                <w:sz w:val="24"/>
                <w:szCs w:val="24"/>
              </w:rPr>
              <w:t xml:space="preserve">пересечении шоссе Космонавтов и ул. </w:t>
            </w:r>
            <w:proofErr w:type="spellStart"/>
            <w:r w:rsidR="006A4D98" w:rsidRPr="006A4D98">
              <w:rPr>
                <w:sz w:val="24"/>
                <w:szCs w:val="24"/>
              </w:rPr>
              <w:t>Подлесная</w:t>
            </w:r>
            <w:proofErr w:type="spellEnd"/>
            <w:r w:rsidR="006A4D98" w:rsidRPr="006A4D98">
              <w:rPr>
                <w:sz w:val="24"/>
                <w:szCs w:val="24"/>
              </w:rPr>
              <w:t xml:space="preserve"> в Дзержинском районе  в г. Перми</w:t>
            </w:r>
          </w:p>
        </w:tc>
        <w:tc>
          <w:tcPr>
            <w:tcW w:w="2410" w:type="dxa"/>
            <w:vAlign w:val="center"/>
          </w:tcPr>
          <w:p w:rsidR="002043C7" w:rsidRPr="00613EE1" w:rsidRDefault="006A4D98" w:rsidP="00DE3396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453 941,73</w:t>
            </w:r>
          </w:p>
        </w:tc>
        <w:tc>
          <w:tcPr>
            <w:tcW w:w="2003" w:type="dxa"/>
            <w:vMerge/>
          </w:tcPr>
          <w:p w:rsidR="002043C7" w:rsidRPr="00613EE1" w:rsidRDefault="002043C7" w:rsidP="00ED3293">
            <w:pPr>
              <w:keepNext/>
              <w:jc w:val="both"/>
              <w:outlineLvl w:val="0"/>
              <w:rPr>
                <w:sz w:val="24"/>
                <w:szCs w:val="24"/>
              </w:rPr>
            </w:pPr>
          </w:p>
        </w:tc>
      </w:tr>
    </w:tbl>
    <w:p w:rsidR="00446158" w:rsidRDefault="00446158" w:rsidP="00E12A6D"/>
    <w:sectPr w:rsidR="00446158" w:rsidSect="00ED329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3E3" w:rsidRDefault="009B53E3" w:rsidP="00295C75">
      <w:r>
        <w:separator/>
      </w:r>
    </w:p>
  </w:endnote>
  <w:endnote w:type="continuationSeparator" w:id="0">
    <w:p w:rsidR="009B53E3" w:rsidRDefault="009B53E3" w:rsidP="00295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3E3" w:rsidRDefault="009B53E3" w:rsidP="00295C75">
      <w:r>
        <w:separator/>
      </w:r>
    </w:p>
  </w:footnote>
  <w:footnote w:type="continuationSeparator" w:id="0">
    <w:p w:rsidR="009B53E3" w:rsidRDefault="009B53E3" w:rsidP="00295C75">
      <w:r>
        <w:continuationSeparator/>
      </w:r>
    </w:p>
  </w:footnote>
  <w:footnote w:id="1">
    <w:p w:rsidR="002043C7" w:rsidRPr="00E607D1" w:rsidRDefault="002043C7" w:rsidP="00295C75">
      <w:pPr>
        <w:jc w:val="both"/>
      </w:pPr>
      <w:r w:rsidRPr="00E607D1">
        <w:rPr>
          <w:rStyle w:val="a5"/>
        </w:rPr>
        <w:footnoteRef/>
      </w:r>
      <w:r w:rsidRPr="00E607D1">
        <w:t xml:space="preserve"> </w:t>
      </w:r>
      <w:proofErr w:type="gramStart"/>
      <w:r w:rsidRPr="00E607D1">
        <w:t>Источник</w:t>
      </w:r>
      <w:r>
        <w:t>ами</w:t>
      </w:r>
      <w:r w:rsidRPr="00E607D1">
        <w:t xml:space="preserve"> информации могут быть (в соответствии со ст</w:t>
      </w:r>
      <w:r>
        <w:t>.</w:t>
      </w:r>
      <w:r w:rsidRPr="00E607D1">
        <w:t xml:space="preserve"> 19.1.</w:t>
      </w:r>
      <w:proofErr w:type="gramEnd"/>
      <w:r>
        <w:t xml:space="preserve"> </w:t>
      </w:r>
      <w:proofErr w:type="gramStart"/>
      <w:r w:rsidRPr="00E607D1">
        <w:t xml:space="preserve">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нужд»): </w:t>
      </w:r>
      <w:proofErr w:type="gramEnd"/>
    </w:p>
    <w:p w:rsidR="002043C7" w:rsidRPr="006E296E" w:rsidRDefault="002043C7" w:rsidP="00295C75">
      <w:pPr>
        <w:jc w:val="both"/>
      </w:pPr>
      <w:r w:rsidRPr="006E296E">
        <w:t xml:space="preserve">- данные государственной статистической отчетности (официальный сайт Росстата </w:t>
      </w:r>
      <w:hyperlink r:id="rId1" w:history="1">
        <w:r w:rsidRPr="006E296E">
          <w:t>www.gks.ru</w:t>
        </w:r>
      </w:hyperlink>
      <w:r w:rsidRPr="006E296E">
        <w:t>, статистические сборники, бюллетени и журналы Росстата  и его территориальных подразделений);</w:t>
      </w:r>
    </w:p>
    <w:p w:rsidR="002043C7" w:rsidRPr="006E296E" w:rsidRDefault="002043C7" w:rsidP="00295C75">
      <w:pPr>
        <w:pStyle w:val="a6"/>
        <w:jc w:val="both"/>
      </w:pPr>
      <w:r w:rsidRPr="006E296E">
        <w:t>- официальный сайт Российской Федерации для размещения информации о размещении заказов на поставки товаров, выполнение работ, оказание услуг, с указанием уникального номера размещаемого заказа;</w:t>
      </w:r>
    </w:p>
    <w:p w:rsidR="002043C7" w:rsidRPr="006E296E" w:rsidRDefault="002043C7" w:rsidP="00295C75">
      <w:pPr>
        <w:autoSpaceDE w:val="0"/>
        <w:autoSpaceDN w:val="0"/>
        <w:adjustRightInd w:val="0"/>
        <w:jc w:val="both"/>
        <w:outlineLvl w:val="1"/>
      </w:pPr>
      <w:r w:rsidRPr="006E296E">
        <w:t>- Реестр государственных контрактов, заключенных от имени Российской Федерации, субъектов Российской Федерации, муниципальных контрактов, заключенных от имени муниципального образования, а также гражданско-правовых договоров федеральных бюджетных учреждений, бюджетных учреждений субъектов Российской Федерации, муниципальных бюджетных учреждений, с указанием номера реестровой записи;</w:t>
      </w:r>
    </w:p>
    <w:p w:rsidR="002043C7" w:rsidRPr="006E296E" w:rsidRDefault="002043C7" w:rsidP="00295C75">
      <w:pPr>
        <w:pStyle w:val="a6"/>
        <w:jc w:val="both"/>
      </w:pPr>
      <w:r w:rsidRPr="006E296E">
        <w:t>- информация о ценах производителей (поставщиков, исполнителя), с указанием ссылки на цену товара на сайте производителя (поставщика, исполнителя);</w:t>
      </w:r>
    </w:p>
    <w:p w:rsidR="002043C7" w:rsidRDefault="002043C7" w:rsidP="00E12A6D">
      <w:pPr>
        <w:pStyle w:val="a6"/>
        <w:jc w:val="both"/>
      </w:pPr>
      <w:r w:rsidRPr="006E296E">
        <w:t>- общедоступные результаты изучения рынка, исследования рынка, проведенные по инициативе заказчика и др.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75"/>
    <w:rsid w:val="00101C74"/>
    <w:rsid w:val="00155116"/>
    <w:rsid w:val="001A6B9E"/>
    <w:rsid w:val="002043C7"/>
    <w:rsid w:val="00295C75"/>
    <w:rsid w:val="00302900"/>
    <w:rsid w:val="00311932"/>
    <w:rsid w:val="00325631"/>
    <w:rsid w:val="00375679"/>
    <w:rsid w:val="003F77EE"/>
    <w:rsid w:val="00425E1D"/>
    <w:rsid w:val="00446158"/>
    <w:rsid w:val="004C09A9"/>
    <w:rsid w:val="005C2D7B"/>
    <w:rsid w:val="005F2235"/>
    <w:rsid w:val="0061007C"/>
    <w:rsid w:val="00613EE1"/>
    <w:rsid w:val="0063255D"/>
    <w:rsid w:val="006A4D98"/>
    <w:rsid w:val="006B6303"/>
    <w:rsid w:val="006D1093"/>
    <w:rsid w:val="00747BF1"/>
    <w:rsid w:val="00815747"/>
    <w:rsid w:val="00830EBE"/>
    <w:rsid w:val="008830F1"/>
    <w:rsid w:val="009238B3"/>
    <w:rsid w:val="00940F29"/>
    <w:rsid w:val="00977A2F"/>
    <w:rsid w:val="00990752"/>
    <w:rsid w:val="009B53E3"/>
    <w:rsid w:val="009C022B"/>
    <w:rsid w:val="009D0633"/>
    <w:rsid w:val="009F21F2"/>
    <w:rsid w:val="00A366B4"/>
    <w:rsid w:val="00A71BEA"/>
    <w:rsid w:val="00B70425"/>
    <w:rsid w:val="00BB71CC"/>
    <w:rsid w:val="00CA444E"/>
    <w:rsid w:val="00CB0489"/>
    <w:rsid w:val="00DB13DD"/>
    <w:rsid w:val="00DE17F9"/>
    <w:rsid w:val="00DE2B4A"/>
    <w:rsid w:val="00DE3396"/>
    <w:rsid w:val="00E079E1"/>
    <w:rsid w:val="00E12A6D"/>
    <w:rsid w:val="00ED3293"/>
    <w:rsid w:val="00ED70EF"/>
    <w:rsid w:val="00FD7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295C75"/>
  </w:style>
  <w:style w:type="character" w:customStyle="1" w:styleId="a4">
    <w:name w:val="Текст сноски Знак"/>
    <w:basedOn w:val="a0"/>
    <w:link w:val="a3"/>
    <w:semiHidden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95C75"/>
    <w:rPr>
      <w:vertAlign w:val="superscript"/>
    </w:rPr>
  </w:style>
  <w:style w:type="paragraph" w:styleId="a6">
    <w:name w:val="endnote text"/>
    <w:basedOn w:val="a"/>
    <w:link w:val="a7"/>
    <w:rsid w:val="00295C75"/>
  </w:style>
  <w:style w:type="character" w:customStyle="1" w:styleId="a7">
    <w:name w:val="Текст концевой сноски Знак"/>
    <w:basedOn w:val="a0"/>
    <w:link w:val="a6"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A71BE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425E1D"/>
    <w:rPr>
      <w:color w:val="800080" w:themeColor="followedHyperlink"/>
      <w:u w:val="single"/>
    </w:rPr>
  </w:style>
  <w:style w:type="paragraph" w:customStyle="1" w:styleId="ConsPlusNormal">
    <w:name w:val="ConsPlusNormal"/>
    <w:rsid w:val="0063255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B71C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71C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295C75"/>
  </w:style>
  <w:style w:type="character" w:customStyle="1" w:styleId="a4">
    <w:name w:val="Текст сноски Знак"/>
    <w:basedOn w:val="a0"/>
    <w:link w:val="a3"/>
    <w:semiHidden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95C75"/>
    <w:rPr>
      <w:vertAlign w:val="superscript"/>
    </w:rPr>
  </w:style>
  <w:style w:type="paragraph" w:styleId="a6">
    <w:name w:val="endnote text"/>
    <w:basedOn w:val="a"/>
    <w:link w:val="a7"/>
    <w:rsid w:val="00295C75"/>
  </w:style>
  <w:style w:type="character" w:customStyle="1" w:styleId="a7">
    <w:name w:val="Текст концевой сноски Знак"/>
    <w:basedOn w:val="a0"/>
    <w:link w:val="a6"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A71BE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425E1D"/>
    <w:rPr>
      <w:color w:val="800080" w:themeColor="followedHyperlink"/>
      <w:u w:val="single"/>
    </w:rPr>
  </w:style>
  <w:style w:type="paragraph" w:customStyle="1" w:styleId="ConsPlusNormal">
    <w:name w:val="ConsPlusNormal"/>
    <w:rsid w:val="0063255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B71C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71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4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k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Дьякова</dc:creator>
  <cp:lastModifiedBy>kshirinkina</cp:lastModifiedBy>
  <cp:revision>18</cp:revision>
  <cp:lastPrinted>2012-08-30T11:17:00Z</cp:lastPrinted>
  <dcterms:created xsi:type="dcterms:W3CDTF">2012-08-23T05:50:00Z</dcterms:created>
  <dcterms:modified xsi:type="dcterms:W3CDTF">2012-08-30T13:12:00Z</dcterms:modified>
</cp:coreProperties>
</file>