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Pr="00C60DE4" w:rsidRDefault="00935176" w:rsidP="00935176">
      <w:pPr>
        <w:tabs>
          <w:tab w:val="left" w:pos="1980"/>
        </w:tabs>
        <w:jc w:val="right"/>
        <w:rPr>
          <w:sz w:val="20"/>
          <w:szCs w:val="20"/>
        </w:rPr>
      </w:pPr>
      <w:r w:rsidRPr="00C60DE4">
        <w:rPr>
          <w:sz w:val="20"/>
          <w:szCs w:val="20"/>
        </w:rPr>
        <w:t xml:space="preserve">Приложение № 2 </w:t>
      </w:r>
    </w:p>
    <w:p w:rsidR="00935176" w:rsidRPr="00C60DE4" w:rsidRDefault="00935176" w:rsidP="00C60DE4">
      <w:pPr>
        <w:ind w:firstLine="567"/>
        <w:jc w:val="right"/>
        <w:rPr>
          <w:sz w:val="20"/>
          <w:szCs w:val="20"/>
        </w:rPr>
      </w:pPr>
      <w:r w:rsidRPr="00C60DE4">
        <w:rPr>
          <w:sz w:val="20"/>
          <w:szCs w:val="20"/>
        </w:rPr>
        <w:t xml:space="preserve">к документации </w:t>
      </w:r>
      <w:r w:rsidR="00166E43">
        <w:rPr>
          <w:sz w:val="20"/>
          <w:szCs w:val="20"/>
        </w:rPr>
        <w:t xml:space="preserve">об </w:t>
      </w:r>
      <w:r w:rsidRPr="00C60DE4">
        <w:rPr>
          <w:sz w:val="20"/>
          <w:szCs w:val="20"/>
        </w:rPr>
        <w:t>открыто</w:t>
      </w:r>
      <w:r w:rsidR="00166E43">
        <w:rPr>
          <w:sz w:val="20"/>
          <w:szCs w:val="20"/>
        </w:rPr>
        <w:t>м</w:t>
      </w:r>
      <w:r w:rsidRPr="00C60DE4">
        <w:rPr>
          <w:sz w:val="20"/>
          <w:szCs w:val="20"/>
        </w:rPr>
        <w:t xml:space="preserve"> аукцион</w:t>
      </w:r>
      <w:r w:rsidR="00166E43">
        <w:rPr>
          <w:sz w:val="20"/>
          <w:szCs w:val="20"/>
        </w:rPr>
        <w:t>е</w:t>
      </w:r>
      <w:r w:rsidRPr="00C60DE4">
        <w:rPr>
          <w:sz w:val="20"/>
          <w:szCs w:val="20"/>
        </w:rPr>
        <w:t xml:space="preserve"> в электронной форме</w:t>
      </w:r>
    </w:p>
    <w:p w:rsidR="00935176" w:rsidRPr="001B07E8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ED662D" w:rsidRPr="00B13AA3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поставку медицинского оборудования (облучатель - рециркулятор бактерицидный настенный) для МБУЗ «Городская клиническая поликлиника №4»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>медицинское оборудование (облучатель - рециркулятор бактерицидный настенный) для МБУЗ «Городская клиническая поликлиника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</w:t>
      </w:r>
      <w:r w:rsidR="00ED662D">
        <w:rPr>
          <w:sz w:val="24"/>
          <w:szCs w:val="24"/>
        </w:rPr>
        <w:t>1</w:t>
      </w:r>
      <w:r w:rsidR="00C60DE4" w:rsidRPr="00C60DE4">
        <w:rPr>
          <w:sz w:val="24"/>
          <w:szCs w:val="24"/>
        </w:rPr>
        <w:t>.</w:t>
      </w:r>
      <w:r w:rsidR="00ED662D">
        <w:rPr>
          <w:sz w:val="24"/>
          <w:szCs w:val="24"/>
        </w:rPr>
        <w:t>12</w:t>
      </w:r>
      <w:r w:rsidR="00C60DE4" w:rsidRPr="00C60DE4">
        <w:rPr>
          <w:sz w:val="24"/>
          <w:szCs w:val="24"/>
        </w:rPr>
        <w:t>.2012 года при наличии на счете заказчика денежных средств по данной статье расходов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Оплата по Договору, являющемуся приложением к документации об открытом </w:t>
      </w:r>
      <w:r w:rsidRPr="00C60DE4">
        <w:rPr>
          <w:sz w:val="24"/>
          <w:szCs w:val="24"/>
        </w:rPr>
        <w:lastRenderedPageBreak/>
        <w:t>аукционе в электронной форме, производится на счет Поставщика, указанный в таком Договоре. Оплата по Договору третьим лицам не допускается.</w:t>
      </w:r>
    </w:p>
    <w:p w:rsidR="00ED662D" w:rsidRPr="00C60DE4" w:rsidRDefault="00ED662D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C60DE4">
        <w:t>10</w:t>
      </w:r>
      <w:r w:rsidR="00935176" w:rsidRPr="003967C4">
        <w:t xml:space="preserve"> (</w:t>
      </w:r>
      <w:r w:rsidR="00C60DE4">
        <w:t>десяти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915300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900DED" w:rsidRPr="00915300">
        <w:t>1</w:t>
      </w:r>
      <w:r w:rsidRPr="00915300">
        <w:t xml:space="preserve"> (</w:t>
      </w:r>
      <w:r w:rsidR="00900DED" w:rsidRPr="00915300">
        <w:t>одного</w:t>
      </w:r>
      <w:r w:rsidRPr="00915300">
        <w:t>) рабоч</w:t>
      </w:r>
      <w:r w:rsidR="00900DED" w:rsidRPr="00915300">
        <w:t>его</w:t>
      </w:r>
      <w:r w:rsidR="00E52632" w:rsidRPr="00915300">
        <w:t xml:space="preserve"> дн</w:t>
      </w:r>
      <w:r w:rsidR="00900DED" w:rsidRPr="00915300">
        <w:t>я</w:t>
      </w:r>
      <w:r w:rsidRPr="00915300">
        <w:t xml:space="preserve"> после поставки оборудования.</w:t>
      </w:r>
    </w:p>
    <w:p w:rsidR="003F12E2" w:rsidRPr="00915300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Поставка Оборудования осуществляется по следующ</w:t>
      </w:r>
      <w:r w:rsidR="00915300" w:rsidRPr="00915300">
        <w:t>им</w:t>
      </w:r>
      <w:r w:rsidRPr="00915300">
        <w:t xml:space="preserve"> а</w:t>
      </w:r>
      <w:r w:rsidR="00EB4F64" w:rsidRPr="00915300">
        <w:t>д</w:t>
      </w:r>
      <w:r w:rsidRPr="00915300">
        <w:t>рес</w:t>
      </w:r>
      <w:r w:rsidR="00915300" w:rsidRPr="00915300">
        <w:t>ам</w:t>
      </w:r>
      <w:r w:rsidRPr="00915300">
        <w:t>:</w:t>
      </w:r>
      <w:r w:rsidR="00935176" w:rsidRPr="00915300">
        <w:t xml:space="preserve"> </w:t>
      </w:r>
      <w:r w:rsidR="00915300" w:rsidRPr="00915300">
        <w:t>поликлиника №1 МБУЗ «ГКП №4»: г.</w:t>
      </w:r>
      <w:r w:rsidR="00915300">
        <w:t xml:space="preserve"> </w:t>
      </w:r>
      <w:r w:rsidR="00915300" w:rsidRPr="00915300">
        <w:t>Пермь, шоссе Космонавтов, д. 108 и поликлиника №5 МБУЗ «ГКП №4»: г. Пермь, ул. Екатерининская, д. 224</w:t>
      </w:r>
      <w:r w:rsidR="005005D7" w:rsidRPr="00915300">
        <w:t xml:space="preserve">.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В момент поставки Оборудования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</w:t>
      </w:r>
      <w:r w:rsidRPr="00E139DB">
        <w:lastRenderedPageBreak/>
        <w:t>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lastRenderedPageBreak/>
        <w:t xml:space="preserve">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</w:t>
      </w:r>
      <w:r w:rsidRPr="00E139DB">
        <w:lastRenderedPageBreak/>
        <w:t>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C60DE4" w:rsidRDefault="00C60DE4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839"/>
        <w:gridCol w:w="2014"/>
        <w:gridCol w:w="3112"/>
        <w:gridCol w:w="1478"/>
        <w:gridCol w:w="1041"/>
        <w:gridCol w:w="1087"/>
      </w:tblGrid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№</w:t>
            </w:r>
            <w:r w:rsidR="005005D7" w:rsidRPr="00ED662D">
              <w:rPr>
                <w:rFonts w:eastAsia="Calibri"/>
                <w:sz w:val="24"/>
                <w:szCs w:val="24"/>
              </w:rPr>
              <w:t xml:space="preserve"> </w:t>
            </w:r>
            <w:r w:rsidRPr="00ED662D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D662D">
              <w:rPr>
                <w:rFonts w:eastAsia="Calibr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Цена за штуку, руб.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Сумма, руб.</w:t>
            </w: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ED662D" w:rsidP="00A24A14">
            <w:pP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  <w:r w:rsidRPr="00ED662D"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  <w:t xml:space="preserve">Облучатель – рециркулятор бактерицидный настенный 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A24A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ED662D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D662D">
              <w:rPr>
                <w:rFonts w:eastAsia="Calibri"/>
                <w:sz w:val="22"/>
                <w:szCs w:val="22"/>
              </w:rPr>
              <w:t>41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432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7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1AA" w:rsidRDefault="008A51AA" w:rsidP="00ED662D">
      <w:r>
        <w:separator/>
      </w:r>
    </w:p>
  </w:endnote>
  <w:endnote w:type="continuationSeparator" w:id="1">
    <w:p w:rsidR="008A51AA" w:rsidRDefault="008A51AA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477BB8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544169">
          <w:rPr>
            <w:noProof/>
            <w:sz w:val="20"/>
            <w:szCs w:val="20"/>
          </w:rPr>
          <w:t>1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1AA" w:rsidRDefault="008A51AA" w:rsidP="00ED662D">
      <w:r>
        <w:separator/>
      </w:r>
    </w:p>
  </w:footnote>
  <w:footnote w:type="continuationSeparator" w:id="1">
    <w:p w:rsidR="008A51AA" w:rsidRDefault="008A51AA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56688"/>
    <w:rsid w:val="000E5EC2"/>
    <w:rsid w:val="00102C51"/>
    <w:rsid w:val="00166E43"/>
    <w:rsid w:val="001E4565"/>
    <w:rsid w:val="00244495"/>
    <w:rsid w:val="00267FF2"/>
    <w:rsid w:val="0033525D"/>
    <w:rsid w:val="00383063"/>
    <w:rsid w:val="00395BA9"/>
    <w:rsid w:val="003967C4"/>
    <w:rsid w:val="003C7826"/>
    <w:rsid w:val="003F12E2"/>
    <w:rsid w:val="00425315"/>
    <w:rsid w:val="00477BB8"/>
    <w:rsid w:val="00490C24"/>
    <w:rsid w:val="0049767A"/>
    <w:rsid w:val="005005D7"/>
    <w:rsid w:val="00541845"/>
    <w:rsid w:val="00544169"/>
    <w:rsid w:val="00605038"/>
    <w:rsid w:val="00693CD2"/>
    <w:rsid w:val="006A7E1B"/>
    <w:rsid w:val="007048D2"/>
    <w:rsid w:val="0077041F"/>
    <w:rsid w:val="00773081"/>
    <w:rsid w:val="00796787"/>
    <w:rsid w:val="007E5D59"/>
    <w:rsid w:val="007F61DE"/>
    <w:rsid w:val="00811F33"/>
    <w:rsid w:val="00830B1F"/>
    <w:rsid w:val="00865507"/>
    <w:rsid w:val="0089133E"/>
    <w:rsid w:val="008A20AA"/>
    <w:rsid w:val="008A51AA"/>
    <w:rsid w:val="008B35CB"/>
    <w:rsid w:val="00900DED"/>
    <w:rsid w:val="00915300"/>
    <w:rsid w:val="00935176"/>
    <w:rsid w:val="009527F2"/>
    <w:rsid w:val="009532C6"/>
    <w:rsid w:val="00A03A5B"/>
    <w:rsid w:val="00A5216D"/>
    <w:rsid w:val="00A85096"/>
    <w:rsid w:val="00AD05C3"/>
    <w:rsid w:val="00B13AA3"/>
    <w:rsid w:val="00C262B6"/>
    <w:rsid w:val="00C4655F"/>
    <w:rsid w:val="00C472A3"/>
    <w:rsid w:val="00C60DE4"/>
    <w:rsid w:val="00C745F3"/>
    <w:rsid w:val="00CB7458"/>
    <w:rsid w:val="00D01567"/>
    <w:rsid w:val="00E139DB"/>
    <w:rsid w:val="00E52632"/>
    <w:rsid w:val="00E763FF"/>
    <w:rsid w:val="00E863DB"/>
    <w:rsid w:val="00EB4F64"/>
    <w:rsid w:val="00EB647C"/>
    <w:rsid w:val="00ED662D"/>
    <w:rsid w:val="00EF1A0B"/>
    <w:rsid w:val="00F4134D"/>
    <w:rsid w:val="00F45342"/>
    <w:rsid w:val="00F52C19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2570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13</cp:revision>
  <cp:lastPrinted>2012-08-27T06:52:00Z</cp:lastPrinted>
  <dcterms:created xsi:type="dcterms:W3CDTF">2011-07-22T05:55:00Z</dcterms:created>
  <dcterms:modified xsi:type="dcterms:W3CDTF">2012-09-14T06:09:00Z</dcterms:modified>
</cp:coreProperties>
</file>