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01407" w:rsidRPr="00CC7E03" w:rsidRDefault="00725E49" w:rsidP="00801407">
      <w:pPr>
        <w:jc w:val="center"/>
        <w:outlineLvl w:val="0"/>
        <w:rPr>
          <w:sz w:val="32"/>
          <w:szCs w:val="32"/>
        </w:rPr>
      </w:pPr>
      <w:r>
        <w:rPr>
          <w:noProof/>
          <w:sz w:val="32"/>
          <w:szCs w:val="32"/>
        </w:rPr>
        <w:pict>
          <v:shapetype id="_x0000_t202" coordsize="21600,21600" o:spt="202" path="m,l,21600r21600,l21600,xe">
            <v:stroke joinstyle="miter"/>
            <v:path gradientshapeok="t" o:connecttype="rect"/>
          </v:shapetype>
          <v:shape id="_x0000_s1026" type="#_x0000_t202" style="position:absolute;left:0;text-align:left;margin-left:253.35pt;margin-top:-4.75pt;width:252pt;height:139.1pt;z-index:251660288" filled="f" stroked="f">
            <v:textbox style="mso-next-textbox:#_x0000_s1026">
              <w:txbxContent>
                <w:p w:rsidR="009A7E7F" w:rsidRPr="00795669" w:rsidRDefault="009A7E7F" w:rsidP="00801407">
                  <w:pPr>
                    <w:tabs>
                      <w:tab w:val="left" w:pos="2080"/>
                      <w:tab w:val="left" w:pos="6480"/>
                      <w:tab w:val="left" w:pos="6660"/>
                    </w:tabs>
                    <w:snapToGrid w:val="0"/>
                    <w:jc w:val="right"/>
                    <w:rPr>
                      <w:sz w:val="28"/>
                      <w:szCs w:val="28"/>
                    </w:rPr>
                  </w:pPr>
                  <w:r w:rsidRPr="00795669">
                    <w:rPr>
                      <w:b/>
                      <w:sz w:val="28"/>
                      <w:szCs w:val="28"/>
                    </w:rPr>
                    <w:t>УТВЕРЖДАЮ</w:t>
                  </w:r>
                  <w:r w:rsidRPr="00795669">
                    <w:rPr>
                      <w:sz w:val="28"/>
                      <w:szCs w:val="28"/>
                    </w:rPr>
                    <w:t xml:space="preserve"> </w:t>
                  </w:r>
                </w:p>
                <w:p w:rsidR="009A7E7F" w:rsidRPr="00795669" w:rsidRDefault="009A7E7F" w:rsidP="00801407">
                  <w:pPr>
                    <w:tabs>
                      <w:tab w:val="left" w:pos="2080"/>
                      <w:tab w:val="left" w:pos="6480"/>
                      <w:tab w:val="left" w:pos="6660"/>
                    </w:tabs>
                    <w:jc w:val="right"/>
                    <w:rPr>
                      <w:sz w:val="28"/>
                      <w:szCs w:val="28"/>
                    </w:rPr>
                  </w:pPr>
                  <w:r>
                    <w:rPr>
                      <w:sz w:val="28"/>
                      <w:szCs w:val="28"/>
                    </w:rPr>
                    <w:t>Д</w:t>
                  </w:r>
                  <w:r w:rsidRPr="00795669">
                    <w:rPr>
                      <w:sz w:val="28"/>
                      <w:szCs w:val="28"/>
                    </w:rPr>
                    <w:t>иректор</w:t>
                  </w:r>
                  <w:r>
                    <w:rPr>
                      <w:sz w:val="28"/>
                      <w:szCs w:val="28"/>
                    </w:rPr>
                    <w:t xml:space="preserve">  Муниципального Казенного</w:t>
                  </w:r>
                  <w:r w:rsidRPr="00795669">
                    <w:rPr>
                      <w:sz w:val="28"/>
                      <w:szCs w:val="28"/>
                    </w:rPr>
                    <w:t xml:space="preserve">                                                                                      учреждения «Благоустройство Ленинского района»</w:t>
                  </w:r>
                </w:p>
                <w:p w:rsidR="009A7E7F" w:rsidRPr="00795669" w:rsidRDefault="009A7E7F" w:rsidP="00801407">
                  <w:pPr>
                    <w:tabs>
                      <w:tab w:val="left" w:pos="2080"/>
                      <w:tab w:val="left" w:pos="6480"/>
                      <w:tab w:val="left" w:pos="6660"/>
                    </w:tabs>
                    <w:jc w:val="right"/>
                    <w:rPr>
                      <w:sz w:val="28"/>
                      <w:szCs w:val="28"/>
                    </w:rPr>
                  </w:pPr>
                  <w:r w:rsidRPr="00795669">
                    <w:rPr>
                      <w:sz w:val="28"/>
                      <w:szCs w:val="28"/>
                    </w:rPr>
                    <w:t xml:space="preserve">_________________ С.В. </w:t>
                  </w:r>
                  <w:r>
                    <w:rPr>
                      <w:sz w:val="28"/>
                      <w:szCs w:val="28"/>
                    </w:rPr>
                    <w:t>Пивнев</w:t>
                  </w:r>
                </w:p>
                <w:p w:rsidR="009A7E7F" w:rsidRPr="00ED1830" w:rsidRDefault="009A7E7F" w:rsidP="00801407">
                  <w:pPr>
                    <w:rPr>
                      <w:color w:val="FF0000"/>
                      <w:sz w:val="28"/>
                      <w:szCs w:val="28"/>
                    </w:rPr>
                  </w:pPr>
                  <w:r>
                    <w:rPr>
                      <w:sz w:val="28"/>
                      <w:szCs w:val="28"/>
                    </w:rPr>
                    <w:t xml:space="preserve">                   « ____ » </w:t>
                  </w:r>
                  <w:r w:rsidRPr="00795669">
                    <w:rPr>
                      <w:sz w:val="28"/>
                      <w:szCs w:val="28"/>
                    </w:rPr>
                    <w:t>________ 201</w:t>
                  </w:r>
                  <w:r>
                    <w:rPr>
                      <w:sz w:val="28"/>
                      <w:szCs w:val="28"/>
                    </w:rPr>
                    <w:t>2</w:t>
                  </w:r>
                  <w:r w:rsidRPr="00795669">
                    <w:rPr>
                      <w:sz w:val="28"/>
                      <w:szCs w:val="28"/>
                    </w:rPr>
                    <w:t xml:space="preserve"> года</w:t>
                  </w:r>
                </w:p>
              </w:txbxContent>
            </v:textbox>
          </v:shape>
        </w:pict>
      </w: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p>
    <w:p w:rsidR="00801407" w:rsidRDefault="00801407" w:rsidP="00801407">
      <w:pPr>
        <w:pStyle w:val="a4"/>
        <w:jc w:val="center"/>
        <w:rPr>
          <w:b/>
          <w:sz w:val="32"/>
          <w:szCs w:val="32"/>
        </w:rPr>
      </w:pPr>
      <w:r>
        <w:rPr>
          <w:b/>
          <w:sz w:val="32"/>
          <w:szCs w:val="32"/>
        </w:rPr>
        <w:t>ДОКУМЕНТАЦИЯ ОБ ОТКРЫТОМ АУКЦИОНЕ</w:t>
      </w:r>
    </w:p>
    <w:p w:rsidR="00801407" w:rsidRDefault="00801407" w:rsidP="00801407">
      <w:pPr>
        <w:pStyle w:val="a4"/>
        <w:jc w:val="center"/>
        <w:rPr>
          <w:b/>
          <w:sz w:val="32"/>
          <w:szCs w:val="32"/>
        </w:rPr>
      </w:pPr>
      <w:r>
        <w:rPr>
          <w:b/>
          <w:sz w:val="32"/>
          <w:szCs w:val="32"/>
        </w:rPr>
        <w:t>В ЭЛЕКТРОННОЙ ФОРМЕ</w:t>
      </w:r>
    </w:p>
    <w:p w:rsidR="00754FA1" w:rsidRPr="000F58DA" w:rsidRDefault="00801407" w:rsidP="00754FA1">
      <w:pPr>
        <w:spacing w:line="360" w:lineRule="auto"/>
        <w:jc w:val="center"/>
        <w:rPr>
          <w:b/>
          <w:color w:val="000000"/>
          <w:sz w:val="28"/>
          <w:szCs w:val="28"/>
        </w:rPr>
      </w:pPr>
      <w:r w:rsidRPr="00F177F8">
        <w:rPr>
          <w:b/>
          <w:color w:val="000000"/>
          <w:sz w:val="28"/>
          <w:szCs w:val="28"/>
        </w:rPr>
        <w:t xml:space="preserve">на право заключить </w:t>
      </w:r>
      <w:r>
        <w:rPr>
          <w:b/>
          <w:color w:val="000000"/>
          <w:sz w:val="28"/>
          <w:szCs w:val="28"/>
        </w:rPr>
        <w:t xml:space="preserve">муниципальный контракт на </w:t>
      </w:r>
      <w:r>
        <w:rPr>
          <w:b/>
          <w:sz w:val="24"/>
          <w:szCs w:val="24"/>
        </w:rPr>
        <w:t xml:space="preserve"> </w:t>
      </w:r>
      <w:r w:rsidR="00754FA1" w:rsidRPr="000F58DA">
        <w:rPr>
          <w:b/>
          <w:color w:val="000000"/>
          <w:sz w:val="28"/>
          <w:szCs w:val="28"/>
        </w:rPr>
        <w:t xml:space="preserve">выполнение работ по </w:t>
      </w:r>
      <w:r w:rsidR="005A2BF4">
        <w:rPr>
          <w:b/>
          <w:color w:val="000000"/>
          <w:sz w:val="28"/>
          <w:szCs w:val="28"/>
        </w:rPr>
        <w:t>содержанию</w:t>
      </w:r>
      <w:r w:rsidR="00754FA1" w:rsidRPr="000F58DA">
        <w:rPr>
          <w:b/>
          <w:color w:val="000000"/>
          <w:sz w:val="28"/>
          <w:szCs w:val="28"/>
        </w:rPr>
        <w:t xml:space="preserve"> объектов озеленения (посадка цветов) на территории Ленинского района </w:t>
      </w:r>
    </w:p>
    <w:p w:rsidR="00754FA1" w:rsidRPr="00DC2CCD" w:rsidRDefault="00754FA1" w:rsidP="00754FA1">
      <w:pPr>
        <w:spacing w:line="360" w:lineRule="auto"/>
        <w:rPr>
          <w:b/>
          <w:sz w:val="24"/>
          <w:szCs w:val="24"/>
        </w:rPr>
      </w:pPr>
    </w:p>
    <w:p w:rsidR="00634AEB" w:rsidRPr="00634AEB" w:rsidRDefault="00634AEB" w:rsidP="00634AEB">
      <w:pPr>
        <w:tabs>
          <w:tab w:val="left" w:pos="1276"/>
        </w:tabs>
        <w:ind w:hanging="567"/>
        <w:jc w:val="center"/>
        <w:rPr>
          <w:b/>
          <w:color w:val="000000"/>
          <w:sz w:val="28"/>
          <w:szCs w:val="28"/>
        </w:rPr>
      </w:pPr>
    </w:p>
    <w:p w:rsidR="00801407" w:rsidRPr="00634AEB" w:rsidRDefault="00801407" w:rsidP="00634AEB">
      <w:pPr>
        <w:tabs>
          <w:tab w:val="left" w:pos="2552"/>
          <w:tab w:val="left" w:pos="2835"/>
          <w:tab w:val="left" w:pos="2977"/>
          <w:tab w:val="left" w:pos="3119"/>
          <w:tab w:val="left" w:pos="3544"/>
        </w:tabs>
        <w:jc w:val="center"/>
        <w:rPr>
          <w:b/>
          <w:color w:val="000000"/>
          <w:sz w:val="28"/>
          <w:szCs w:val="28"/>
        </w:rPr>
      </w:pPr>
    </w:p>
    <w:p w:rsidR="00801407" w:rsidRDefault="00801407" w:rsidP="00801407">
      <w:pPr>
        <w:spacing w:line="520" w:lineRule="exact"/>
        <w:rPr>
          <w:sz w:val="24"/>
          <w:szCs w:val="24"/>
        </w:rPr>
      </w:pPr>
    </w:p>
    <w:p w:rsidR="00801407" w:rsidRDefault="00801407" w:rsidP="00801407">
      <w:pPr>
        <w:pStyle w:val="a4"/>
        <w:jc w:val="center"/>
        <w:rPr>
          <w:sz w:val="28"/>
          <w:szCs w:val="28"/>
        </w:rPr>
      </w:pPr>
    </w:p>
    <w:p w:rsidR="00801407" w:rsidRDefault="00801407" w:rsidP="00801407">
      <w:pPr>
        <w:pStyle w:val="a4"/>
        <w:jc w:val="center"/>
        <w:rPr>
          <w:sz w:val="28"/>
          <w:szCs w:val="28"/>
        </w:rPr>
      </w:pPr>
    </w:p>
    <w:p w:rsidR="00801407" w:rsidRDefault="00801407" w:rsidP="00801407">
      <w:pPr>
        <w:pStyle w:val="a4"/>
        <w:jc w:val="center"/>
        <w:rPr>
          <w:sz w:val="28"/>
          <w:szCs w:val="28"/>
        </w:rPr>
      </w:pPr>
    </w:p>
    <w:p w:rsidR="00801407" w:rsidRDefault="00801407" w:rsidP="00801407">
      <w:pPr>
        <w:pStyle w:val="a4"/>
        <w:jc w:val="center"/>
        <w:rPr>
          <w:sz w:val="28"/>
          <w:szCs w:val="28"/>
        </w:rPr>
      </w:pPr>
    </w:p>
    <w:p w:rsidR="00801407" w:rsidRDefault="00801407" w:rsidP="00801407">
      <w:pPr>
        <w:pStyle w:val="a4"/>
        <w:jc w:val="center"/>
        <w:rPr>
          <w:sz w:val="28"/>
          <w:szCs w:val="28"/>
        </w:rPr>
      </w:pPr>
    </w:p>
    <w:p w:rsidR="00801407" w:rsidRDefault="00801407" w:rsidP="00801407">
      <w:pPr>
        <w:pStyle w:val="a4"/>
        <w:jc w:val="center"/>
        <w:rPr>
          <w:sz w:val="28"/>
          <w:szCs w:val="28"/>
        </w:rPr>
        <w:sectPr w:rsidR="00801407" w:rsidSect="00634AEB">
          <w:footerReference w:type="even" r:id="rId7"/>
          <w:footerReference w:type="default" r:id="rId8"/>
          <w:pgSz w:w="11906" w:h="16838"/>
          <w:pgMar w:top="1134" w:right="851" w:bottom="899" w:left="1418" w:header="709" w:footer="709" w:gutter="0"/>
          <w:cols w:space="708"/>
          <w:titlePg/>
          <w:docGrid w:linePitch="360"/>
        </w:sectPr>
      </w:pPr>
      <w:r>
        <w:rPr>
          <w:sz w:val="28"/>
          <w:szCs w:val="28"/>
        </w:rPr>
        <w:t>г. Пермь, 2012 год</w:t>
      </w:r>
    </w:p>
    <w:tbl>
      <w:tblPr>
        <w:tblW w:w="10463" w:type="dxa"/>
        <w:tblCellSpacing w:w="20" w:type="dxa"/>
        <w:tblInd w:w="-377" w:type="dxa"/>
        <w:tblBorders>
          <w:top w:val="inset" w:sz="6" w:space="0" w:color="808080"/>
          <w:left w:val="inset" w:sz="6" w:space="0" w:color="808080"/>
          <w:bottom w:val="inset" w:sz="6" w:space="0" w:color="808080"/>
          <w:right w:val="inset" w:sz="6" w:space="0" w:color="808080"/>
          <w:insideH w:val="inset" w:sz="6" w:space="0" w:color="808080"/>
          <w:insideV w:val="inset" w:sz="6" w:space="0" w:color="808080"/>
        </w:tblBorders>
        <w:tblLook w:val="01E0"/>
      </w:tblPr>
      <w:tblGrid>
        <w:gridCol w:w="537"/>
        <w:gridCol w:w="2662"/>
        <w:gridCol w:w="7122"/>
        <w:gridCol w:w="142"/>
      </w:tblGrid>
      <w:tr w:rsidR="00801407" w:rsidRPr="00D43C02" w:rsidTr="0027036D">
        <w:trPr>
          <w:tblCellSpacing w:w="20" w:type="dxa"/>
        </w:trPr>
        <w:tc>
          <w:tcPr>
            <w:tcW w:w="10383" w:type="dxa"/>
            <w:gridSpan w:val="4"/>
            <w:shd w:val="clear" w:color="auto" w:fill="00FFFF"/>
          </w:tcPr>
          <w:p w:rsidR="00801407" w:rsidRPr="00D43C02" w:rsidRDefault="00801407" w:rsidP="00634AEB">
            <w:pPr>
              <w:pStyle w:val="ConsPlusNormal"/>
              <w:widowControl/>
              <w:ind w:firstLine="0"/>
              <w:jc w:val="both"/>
              <w:rPr>
                <w:rFonts w:ascii="Times New Roman" w:hAnsi="Times New Roman" w:cs="Times New Roman"/>
                <w:b/>
                <w:sz w:val="24"/>
                <w:szCs w:val="24"/>
              </w:rPr>
            </w:pPr>
            <w:r w:rsidRPr="00D43C02">
              <w:rPr>
                <w:rFonts w:ascii="Times New Roman" w:hAnsi="Times New Roman" w:cs="Times New Roman"/>
                <w:b/>
                <w:sz w:val="24"/>
                <w:szCs w:val="24"/>
              </w:rPr>
              <w:lastRenderedPageBreak/>
              <w:t>Общие сведения.</w:t>
            </w:r>
          </w:p>
        </w:tc>
      </w:tr>
      <w:tr w:rsidR="00801407" w:rsidRPr="00D43C02" w:rsidTr="0027036D">
        <w:trPr>
          <w:tblCellSpacing w:w="20" w:type="dxa"/>
        </w:trPr>
        <w:tc>
          <w:tcPr>
            <w:tcW w:w="10383" w:type="dxa"/>
            <w:gridSpan w:val="4"/>
            <w:shd w:val="clear" w:color="auto" w:fill="FFFFFF"/>
          </w:tcPr>
          <w:p w:rsidR="00801407" w:rsidRPr="00D43C02" w:rsidRDefault="00801407" w:rsidP="00634AEB">
            <w:pPr>
              <w:pStyle w:val="a4"/>
              <w:ind w:firstLine="360"/>
              <w:rPr>
                <w:sz w:val="22"/>
                <w:szCs w:val="22"/>
              </w:rPr>
            </w:pPr>
            <w:r w:rsidRPr="00D43C02">
              <w:rPr>
                <w:sz w:val="22"/>
                <w:szCs w:val="22"/>
              </w:rPr>
              <w:t xml:space="preserve">Открытый аукцион </w:t>
            </w:r>
            <w:r>
              <w:rPr>
                <w:sz w:val="22"/>
                <w:szCs w:val="22"/>
              </w:rPr>
              <w:t xml:space="preserve">в электронной форме </w:t>
            </w:r>
            <w:r w:rsidRPr="00D43C02">
              <w:rPr>
                <w:sz w:val="22"/>
                <w:szCs w:val="22"/>
              </w:rPr>
              <w:t xml:space="preserve">проводится в соответствии со следующими нормативными </w:t>
            </w:r>
            <w:r w:rsidRPr="00D43C02">
              <w:rPr>
                <w:color w:val="000000"/>
                <w:sz w:val="22"/>
                <w:szCs w:val="22"/>
              </w:rPr>
              <w:t xml:space="preserve">правовыми </w:t>
            </w:r>
            <w:r w:rsidRPr="00D43C02">
              <w:rPr>
                <w:sz w:val="22"/>
                <w:szCs w:val="22"/>
              </w:rPr>
              <w:t>актами:</w:t>
            </w:r>
          </w:p>
          <w:p w:rsidR="00801407" w:rsidRPr="00D43C02" w:rsidRDefault="00801407" w:rsidP="00634AEB">
            <w:pPr>
              <w:pStyle w:val="a4"/>
              <w:numPr>
                <w:ilvl w:val="0"/>
                <w:numId w:val="1"/>
              </w:numPr>
              <w:tabs>
                <w:tab w:val="clear" w:pos="1248"/>
                <w:tab w:val="num" w:pos="540"/>
              </w:tabs>
              <w:ind w:left="0" w:firstLine="360"/>
              <w:rPr>
                <w:sz w:val="22"/>
                <w:szCs w:val="22"/>
              </w:rPr>
            </w:pPr>
            <w:r w:rsidRPr="00D43C02">
              <w:rPr>
                <w:sz w:val="22"/>
                <w:szCs w:val="22"/>
              </w:rPr>
              <w:t>Федеральным законом от 21.07.2005 № 94-ФЗ «О размещении заказов на поставки товаров, выполнение работ, оказание услуг для государственных и муниципальных нужд»;</w:t>
            </w:r>
          </w:p>
          <w:p w:rsidR="00801407" w:rsidRPr="00D43C02" w:rsidRDefault="00801407" w:rsidP="00634AEB">
            <w:pPr>
              <w:pStyle w:val="a4"/>
              <w:numPr>
                <w:ilvl w:val="0"/>
                <w:numId w:val="1"/>
              </w:numPr>
              <w:tabs>
                <w:tab w:val="clear" w:pos="1248"/>
                <w:tab w:val="num" w:pos="540"/>
              </w:tabs>
              <w:ind w:left="0" w:firstLine="360"/>
              <w:rPr>
                <w:sz w:val="22"/>
                <w:szCs w:val="22"/>
              </w:rPr>
            </w:pPr>
            <w:r w:rsidRPr="00D43C02">
              <w:rPr>
                <w:sz w:val="22"/>
                <w:szCs w:val="22"/>
              </w:rPr>
              <w:t xml:space="preserve">решением Пермской городской Думы от 26.12.2006 № 334 «Об утверждении порядка формирования, обеспечения размещения, исполнения и </w:t>
            </w:r>
            <w:proofErr w:type="gramStart"/>
            <w:r w:rsidRPr="00D43C02">
              <w:rPr>
                <w:sz w:val="22"/>
                <w:szCs w:val="22"/>
              </w:rPr>
              <w:t>контроля за</w:t>
            </w:r>
            <w:proofErr w:type="gramEnd"/>
            <w:r w:rsidRPr="00D43C02">
              <w:rPr>
                <w:sz w:val="22"/>
                <w:szCs w:val="22"/>
              </w:rPr>
              <w:t xml:space="preserve"> исполнением муниципального заказа города Перми»;</w:t>
            </w:r>
          </w:p>
          <w:p w:rsidR="00801407" w:rsidRPr="00D43C02" w:rsidRDefault="00801407" w:rsidP="00634AEB">
            <w:pPr>
              <w:pStyle w:val="ConsPlusNormal"/>
              <w:widowControl/>
              <w:numPr>
                <w:ilvl w:val="0"/>
                <w:numId w:val="1"/>
              </w:numPr>
              <w:tabs>
                <w:tab w:val="clear" w:pos="1248"/>
                <w:tab w:val="num" w:pos="557"/>
              </w:tabs>
              <w:ind w:left="0" w:firstLine="360"/>
              <w:jc w:val="both"/>
              <w:rPr>
                <w:rFonts w:ascii="Times New Roman" w:hAnsi="Times New Roman" w:cs="Times New Roman"/>
                <w:b/>
                <w:sz w:val="22"/>
                <w:szCs w:val="22"/>
              </w:rPr>
            </w:pPr>
            <w:r w:rsidRPr="00D43C02">
              <w:rPr>
                <w:rFonts w:ascii="Times New Roman" w:hAnsi="Times New Roman" w:cs="Times New Roman"/>
                <w:sz w:val="22"/>
                <w:szCs w:val="22"/>
              </w:rPr>
              <w:t xml:space="preserve">постановлением администрации города от 08.05.2007 № 157 «Об утверждении </w:t>
            </w:r>
            <w:proofErr w:type="gramStart"/>
            <w:r w:rsidRPr="00D43C02">
              <w:rPr>
                <w:rFonts w:ascii="Times New Roman" w:hAnsi="Times New Roman" w:cs="Times New Roman"/>
                <w:sz w:val="22"/>
                <w:szCs w:val="22"/>
              </w:rPr>
              <w:t>Порядка взаимодействия участников системы муниципального заказа</w:t>
            </w:r>
            <w:proofErr w:type="gramEnd"/>
            <w:r w:rsidRPr="00D43C02">
              <w:rPr>
                <w:rFonts w:ascii="Times New Roman" w:hAnsi="Times New Roman" w:cs="Times New Roman"/>
                <w:sz w:val="22"/>
                <w:szCs w:val="22"/>
              </w:rPr>
              <w:t xml:space="preserve"> при формировании, обеспечении размещения, исполнении и контроле за исполнением муниципального заказа муниципального образования город Пермь».</w:t>
            </w:r>
          </w:p>
        </w:tc>
      </w:tr>
      <w:tr w:rsidR="00801407" w:rsidRPr="00D43C02" w:rsidTr="0027036D">
        <w:trPr>
          <w:tblCellSpacing w:w="20" w:type="dxa"/>
        </w:trPr>
        <w:tc>
          <w:tcPr>
            <w:tcW w:w="10383" w:type="dxa"/>
            <w:gridSpan w:val="4"/>
            <w:shd w:val="clear" w:color="auto" w:fill="00FFFF"/>
          </w:tcPr>
          <w:p w:rsidR="00801407" w:rsidRPr="00D43C02" w:rsidRDefault="00801407" w:rsidP="00634AEB">
            <w:pPr>
              <w:pStyle w:val="ConsPlusNormal"/>
              <w:widowControl/>
              <w:ind w:firstLine="0"/>
              <w:jc w:val="both"/>
              <w:rPr>
                <w:rFonts w:ascii="Times New Roman" w:hAnsi="Times New Roman" w:cs="Times New Roman"/>
                <w:sz w:val="24"/>
                <w:szCs w:val="24"/>
              </w:rPr>
            </w:pPr>
            <w:smartTag w:uri="urn:schemas-microsoft-com:office:smarttags" w:element="place">
              <w:r w:rsidRPr="00D43C02">
                <w:rPr>
                  <w:rFonts w:ascii="Times New Roman" w:hAnsi="Times New Roman" w:cs="Times New Roman"/>
                  <w:b/>
                  <w:sz w:val="24"/>
                  <w:szCs w:val="24"/>
                  <w:lang w:val="en-US"/>
                </w:rPr>
                <w:t>I</w:t>
              </w:r>
              <w:r w:rsidRPr="00D43C02">
                <w:rPr>
                  <w:rFonts w:ascii="Times New Roman" w:hAnsi="Times New Roman" w:cs="Times New Roman"/>
                  <w:b/>
                  <w:sz w:val="24"/>
                  <w:szCs w:val="24"/>
                </w:rPr>
                <w:t>.</w:t>
              </w:r>
            </w:smartTag>
            <w:r w:rsidRPr="00D43C02">
              <w:rPr>
                <w:rFonts w:ascii="Times New Roman" w:hAnsi="Times New Roman" w:cs="Times New Roman"/>
                <w:b/>
                <w:sz w:val="24"/>
                <w:szCs w:val="24"/>
              </w:rPr>
              <w:t xml:space="preserve"> Сведения о заказчике</w:t>
            </w: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jc w:val="both"/>
              <w:rPr>
                <w:rFonts w:ascii="Times New Roman" w:hAnsi="Times New Roman" w:cs="Times New Roman"/>
                <w:sz w:val="22"/>
                <w:szCs w:val="22"/>
              </w:rPr>
            </w:pPr>
            <w:r w:rsidRPr="00D43C02">
              <w:rPr>
                <w:rFonts w:ascii="Times New Roman" w:hAnsi="Times New Roman" w:cs="Times New Roman"/>
                <w:sz w:val="22"/>
                <w:szCs w:val="22"/>
              </w:rPr>
              <w:t>Наименование</w:t>
            </w:r>
          </w:p>
        </w:tc>
        <w:tc>
          <w:tcPr>
            <w:tcW w:w="7204" w:type="dxa"/>
            <w:gridSpan w:val="2"/>
            <w:shd w:val="clear" w:color="auto" w:fill="FFFFFF"/>
          </w:tcPr>
          <w:p w:rsidR="00801407" w:rsidRPr="00D43C02" w:rsidRDefault="00801407" w:rsidP="00634AEB">
            <w:pPr>
              <w:pStyle w:val="ConsPlusNormal"/>
              <w:widowControl/>
              <w:ind w:firstLine="0"/>
              <w:jc w:val="both"/>
              <w:rPr>
                <w:rFonts w:ascii="Times New Roman" w:hAnsi="Times New Roman" w:cs="Times New Roman"/>
                <w:sz w:val="22"/>
                <w:szCs w:val="22"/>
              </w:rPr>
            </w:pPr>
            <w:r>
              <w:rPr>
                <w:rFonts w:ascii="Times New Roman" w:hAnsi="Times New Roman" w:cs="Times New Roman"/>
                <w:sz w:val="22"/>
                <w:szCs w:val="22"/>
              </w:rPr>
              <w:t>МКУ «Благоустройство Ленинского района»</w:t>
            </w: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jc w:val="both"/>
              <w:rPr>
                <w:rFonts w:ascii="Times New Roman" w:hAnsi="Times New Roman" w:cs="Times New Roman"/>
                <w:sz w:val="22"/>
                <w:szCs w:val="22"/>
              </w:rPr>
            </w:pPr>
            <w:r w:rsidRPr="00D43C02">
              <w:rPr>
                <w:rFonts w:ascii="Times New Roman" w:hAnsi="Times New Roman" w:cs="Times New Roman"/>
                <w:sz w:val="22"/>
                <w:szCs w:val="22"/>
              </w:rPr>
              <w:t>Место нахождения</w:t>
            </w:r>
          </w:p>
        </w:tc>
        <w:tc>
          <w:tcPr>
            <w:tcW w:w="7204" w:type="dxa"/>
            <w:gridSpan w:val="2"/>
            <w:shd w:val="clear" w:color="auto" w:fill="FFFFFF"/>
          </w:tcPr>
          <w:p w:rsidR="00801407" w:rsidRPr="00D43C02" w:rsidRDefault="00801407" w:rsidP="00634AEB">
            <w:pPr>
              <w:pStyle w:val="ConsPlusNormal"/>
              <w:widowControl/>
              <w:ind w:firstLine="0"/>
              <w:jc w:val="both"/>
              <w:rPr>
                <w:rFonts w:ascii="Times New Roman" w:hAnsi="Times New Roman" w:cs="Times New Roman"/>
                <w:sz w:val="22"/>
                <w:szCs w:val="22"/>
              </w:rPr>
            </w:pPr>
            <w:r>
              <w:rPr>
                <w:rFonts w:ascii="Times New Roman" w:hAnsi="Times New Roman" w:cs="Times New Roman"/>
                <w:sz w:val="22"/>
                <w:szCs w:val="22"/>
              </w:rPr>
              <w:t>г. Пермь, ул. Пермская,61</w:t>
            </w: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jc w:val="both"/>
              <w:rPr>
                <w:rFonts w:ascii="Times New Roman" w:hAnsi="Times New Roman" w:cs="Times New Roman"/>
                <w:sz w:val="22"/>
                <w:szCs w:val="22"/>
              </w:rPr>
            </w:pPr>
            <w:r w:rsidRPr="00D43C02">
              <w:rPr>
                <w:rFonts w:ascii="Times New Roman" w:hAnsi="Times New Roman" w:cs="Times New Roman"/>
                <w:sz w:val="22"/>
                <w:szCs w:val="22"/>
              </w:rPr>
              <w:t>Почтовый адрес</w:t>
            </w:r>
          </w:p>
        </w:tc>
        <w:tc>
          <w:tcPr>
            <w:tcW w:w="7204" w:type="dxa"/>
            <w:gridSpan w:val="2"/>
            <w:shd w:val="clear" w:color="auto" w:fill="FFFFFF"/>
          </w:tcPr>
          <w:p w:rsidR="00801407" w:rsidRDefault="00801407" w:rsidP="00634AEB">
            <w:pPr>
              <w:pStyle w:val="ConsPlusNormal"/>
              <w:widowControl/>
              <w:snapToGrid w:val="0"/>
              <w:ind w:firstLine="0"/>
              <w:jc w:val="both"/>
              <w:rPr>
                <w:rFonts w:ascii="Times New Roman" w:hAnsi="Times New Roman" w:cs="Times New Roman"/>
                <w:sz w:val="22"/>
                <w:szCs w:val="22"/>
              </w:rPr>
            </w:pPr>
            <w:r>
              <w:rPr>
                <w:rFonts w:ascii="Times New Roman" w:hAnsi="Times New Roman" w:cs="Times New Roman"/>
                <w:sz w:val="22"/>
                <w:szCs w:val="22"/>
              </w:rPr>
              <w:t>614000, г. Пермь, ул. Пермская (Кирова),61</w:t>
            </w: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jc w:val="both"/>
              <w:rPr>
                <w:rFonts w:ascii="Times New Roman" w:hAnsi="Times New Roman" w:cs="Times New Roman"/>
                <w:sz w:val="22"/>
                <w:szCs w:val="22"/>
              </w:rPr>
            </w:pPr>
            <w:r w:rsidRPr="00D43C02">
              <w:rPr>
                <w:rFonts w:ascii="Times New Roman" w:hAnsi="Times New Roman" w:cs="Times New Roman"/>
                <w:sz w:val="22"/>
                <w:szCs w:val="22"/>
              </w:rPr>
              <w:t>Адрес электронной почты</w:t>
            </w:r>
          </w:p>
        </w:tc>
        <w:tc>
          <w:tcPr>
            <w:tcW w:w="7204" w:type="dxa"/>
            <w:gridSpan w:val="2"/>
            <w:shd w:val="clear" w:color="auto" w:fill="FFFFFF"/>
          </w:tcPr>
          <w:p w:rsidR="00801407" w:rsidRPr="00D43C02" w:rsidRDefault="00801407" w:rsidP="00634AEB">
            <w:pPr>
              <w:pStyle w:val="ConsPlusNormal"/>
              <w:widowControl/>
              <w:ind w:firstLine="0"/>
              <w:jc w:val="both"/>
              <w:rPr>
                <w:rFonts w:ascii="Times New Roman" w:hAnsi="Times New Roman" w:cs="Times New Roman"/>
                <w:sz w:val="22"/>
                <w:szCs w:val="22"/>
              </w:rPr>
            </w:pP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jc w:val="both"/>
              <w:rPr>
                <w:rFonts w:ascii="Times New Roman" w:hAnsi="Times New Roman" w:cs="Times New Roman"/>
                <w:sz w:val="22"/>
                <w:szCs w:val="22"/>
              </w:rPr>
            </w:pPr>
            <w:r w:rsidRPr="00D43C02">
              <w:rPr>
                <w:rFonts w:ascii="Times New Roman" w:hAnsi="Times New Roman" w:cs="Times New Roman"/>
                <w:sz w:val="22"/>
                <w:szCs w:val="22"/>
              </w:rPr>
              <w:t>Контактный телефон</w:t>
            </w:r>
          </w:p>
        </w:tc>
        <w:tc>
          <w:tcPr>
            <w:tcW w:w="7204" w:type="dxa"/>
            <w:gridSpan w:val="2"/>
            <w:shd w:val="clear" w:color="auto" w:fill="FFFFFF"/>
          </w:tcPr>
          <w:p w:rsidR="00801407" w:rsidRPr="00D43C02" w:rsidRDefault="00801407" w:rsidP="00634AEB">
            <w:pPr>
              <w:pStyle w:val="ConsPlusNormal"/>
              <w:widowControl/>
              <w:ind w:firstLine="0"/>
              <w:jc w:val="both"/>
              <w:rPr>
                <w:rFonts w:ascii="Times New Roman" w:hAnsi="Times New Roman" w:cs="Times New Roman"/>
                <w:sz w:val="22"/>
                <w:szCs w:val="22"/>
              </w:rPr>
            </w:pPr>
            <w:r>
              <w:rPr>
                <w:rFonts w:ascii="Times New Roman" w:hAnsi="Times New Roman" w:cs="Times New Roman"/>
                <w:sz w:val="22"/>
                <w:szCs w:val="22"/>
              </w:rPr>
              <w:t>235-28-24</w:t>
            </w: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jc w:val="both"/>
              <w:rPr>
                <w:rFonts w:ascii="Times New Roman" w:hAnsi="Times New Roman" w:cs="Times New Roman"/>
                <w:sz w:val="22"/>
                <w:szCs w:val="22"/>
              </w:rPr>
            </w:pPr>
            <w:r w:rsidRPr="00D43C02">
              <w:rPr>
                <w:rFonts w:ascii="Times New Roman" w:hAnsi="Times New Roman" w:cs="Times New Roman"/>
                <w:sz w:val="22"/>
                <w:szCs w:val="22"/>
              </w:rPr>
              <w:t>Контактное лицо</w:t>
            </w:r>
          </w:p>
        </w:tc>
        <w:tc>
          <w:tcPr>
            <w:tcW w:w="7204" w:type="dxa"/>
            <w:gridSpan w:val="2"/>
            <w:shd w:val="clear" w:color="auto" w:fill="FFFFFF"/>
          </w:tcPr>
          <w:p w:rsidR="00801407" w:rsidRPr="00D43C02" w:rsidRDefault="00801407" w:rsidP="00634AEB">
            <w:pPr>
              <w:pStyle w:val="ConsPlusNormal"/>
              <w:widowControl/>
              <w:ind w:firstLine="0"/>
              <w:jc w:val="both"/>
              <w:rPr>
                <w:rFonts w:ascii="Times New Roman" w:hAnsi="Times New Roman" w:cs="Times New Roman"/>
                <w:sz w:val="22"/>
                <w:szCs w:val="22"/>
              </w:rPr>
            </w:pPr>
            <w:r>
              <w:rPr>
                <w:rFonts w:ascii="Times New Roman" w:hAnsi="Times New Roman" w:cs="Times New Roman"/>
                <w:sz w:val="22"/>
                <w:szCs w:val="22"/>
              </w:rPr>
              <w:t>Хозяшева Нелли Анатольевна</w:t>
            </w:r>
          </w:p>
        </w:tc>
      </w:tr>
      <w:tr w:rsidR="00801407" w:rsidRPr="00D43C02" w:rsidTr="0027036D">
        <w:trPr>
          <w:tblCellSpacing w:w="20" w:type="dxa"/>
        </w:trPr>
        <w:tc>
          <w:tcPr>
            <w:tcW w:w="10383" w:type="dxa"/>
            <w:gridSpan w:val="4"/>
            <w:shd w:val="clear" w:color="auto" w:fill="00FFFF"/>
          </w:tcPr>
          <w:p w:rsidR="00801407" w:rsidRPr="004C62A3" w:rsidRDefault="00801407" w:rsidP="00634AEB">
            <w:pPr>
              <w:pStyle w:val="ConsPlusNormal"/>
              <w:widowControl/>
              <w:ind w:firstLine="0"/>
              <w:jc w:val="both"/>
              <w:rPr>
                <w:rFonts w:ascii="Times New Roman" w:hAnsi="Times New Roman" w:cs="Times New Roman"/>
                <w:b/>
                <w:sz w:val="24"/>
                <w:szCs w:val="24"/>
              </w:rPr>
            </w:pPr>
            <w:r w:rsidRPr="00D43C02">
              <w:rPr>
                <w:rFonts w:ascii="Times New Roman" w:hAnsi="Times New Roman" w:cs="Times New Roman"/>
                <w:b/>
                <w:sz w:val="24"/>
                <w:szCs w:val="24"/>
                <w:lang w:val="en-US"/>
              </w:rPr>
              <w:t>II</w:t>
            </w:r>
            <w:r w:rsidRPr="00D43C02">
              <w:rPr>
                <w:rFonts w:ascii="Times New Roman" w:hAnsi="Times New Roman" w:cs="Times New Roman"/>
                <w:b/>
                <w:sz w:val="24"/>
                <w:szCs w:val="24"/>
              </w:rPr>
              <w:t>. Сведения о предмете открытого аукциона</w:t>
            </w:r>
            <w:r w:rsidRPr="004C62A3">
              <w:rPr>
                <w:rFonts w:ascii="Times New Roman" w:hAnsi="Times New Roman" w:cs="Times New Roman"/>
                <w:b/>
                <w:sz w:val="24"/>
                <w:szCs w:val="24"/>
              </w:rPr>
              <w:t xml:space="preserve"> </w:t>
            </w:r>
            <w:r>
              <w:rPr>
                <w:rFonts w:ascii="Times New Roman" w:hAnsi="Times New Roman" w:cs="Times New Roman"/>
                <w:b/>
                <w:sz w:val="24"/>
                <w:szCs w:val="24"/>
              </w:rPr>
              <w:t>в электронной форме</w:t>
            </w: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rPr>
                <w:rFonts w:ascii="Times New Roman" w:hAnsi="Times New Roman" w:cs="Times New Roman"/>
                <w:sz w:val="22"/>
                <w:szCs w:val="22"/>
              </w:rPr>
            </w:pPr>
            <w:r w:rsidRPr="00D43C02">
              <w:rPr>
                <w:rFonts w:ascii="Times New Roman" w:hAnsi="Times New Roman" w:cs="Times New Roman"/>
                <w:sz w:val="22"/>
                <w:szCs w:val="22"/>
              </w:rPr>
              <w:t>Предмет контракта</w:t>
            </w:r>
          </w:p>
        </w:tc>
        <w:tc>
          <w:tcPr>
            <w:tcW w:w="7204" w:type="dxa"/>
            <w:gridSpan w:val="2"/>
            <w:shd w:val="clear" w:color="auto" w:fill="FFFFFF"/>
          </w:tcPr>
          <w:p w:rsidR="00801407" w:rsidRPr="00637350" w:rsidRDefault="00754FA1" w:rsidP="00E84244">
            <w:pPr>
              <w:rPr>
                <w:iCs/>
                <w:sz w:val="22"/>
                <w:szCs w:val="22"/>
              </w:rPr>
            </w:pPr>
            <w:r w:rsidRPr="000F58DA">
              <w:rPr>
                <w:sz w:val="22"/>
                <w:szCs w:val="22"/>
              </w:rPr>
              <w:t xml:space="preserve">выполнение работ по </w:t>
            </w:r>
            <w:r w:rsidR="00E84244">
              <w:rPr>
                <w:sz w:val="22"/>
                <w:szCs w:val="22"/>
              </w:rPr>
              <w:t>содержанию</w:t>
            </w:r>
            <w:r w:rsidRPr="000F58DA">
              <w:rPr>
                <w:sz w:val="22"/>
                <w:szCs w:val="22"/>
              </w:rPr>
              <w:t xml:space="preserve"> объектов озеленения (посадка цветов) на территории Ленинского района</w:t>
            </w:r>
            <w:r w:rsidRPr="00DC2CCD">
              <w:rPr>
                <w:b/>
                <w:sz w:val="24"/>
                <w:szCs w:val="24"/>
              </w:rPr>
              <w:t xml:space="preserve"> </w:t>
            </w: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rPr>
                <w:rFonts w:ascii="Times New Roman" w:hAnsi="Times New Roman" w:cs="Times New Roman"/>
                <w:sz w:val="22"/>
                <w:szCs w:val="22"/>
              </w:rPr>
            </w:pPr>
            <w:r w:rsidRPr="00D43C02">
              <w:rPr>
                <w:rFonts w:ascii="Times New Roman" w:hAnsi="Times New Roman" w:cs="Times New Roman"/>
                <w:sz w:val="22"/>
                <w:szCs w:val="22"/>
              </w:rPr>
              <w:t>Начальная (максимальная) цена контракта</w:t>
            </w:r>
          </w:p>
        </w:tc>
        <w:tc>
          <w:tcPr>
            <w:tcW w:w="7204" w:type="dxa"/>
            <w:gridSpan w:val="2"/>
            <w:shd w:val="clear" w:color="auto" w:fill="FFFFFF"/>
          </w:tcPr>
          <w:p w:rsidR="00801407" w:rsidRPr="00BC226F" w:rsidRDefault="000F58DA" w:rsidP="00634AEB">
            <w:pPr>
              <w:autoSpaceDE w:val="0"/>
              <w:autoSpaceDN w:val="0"/>
              <w:adjustRightInd w:val="0"/>
              <w:jc w:val="both"/>
              <w:outlineLvl w:val="0"/>
              <w:rPr>
                <w:sz w:val="22"/>
                <w:szCs w:val="22"/>
              </w:rPr>
            </w:pPr>
            <w:proofErr w:type="gramStart"/>
            <w:r>
              <w:rPr>
                <w:sz w:val="22"/>
                <w:szCs w:val="22"/>
              </w:rPr>
              <w:t xml:space="preserve">283 476 (двести восемьдесят три тысячи четыреста семьдесят шесть) рублей) 96 копеек </w:t>
            </w:r>
            <w:proofErr w:type="gramEnd"/>
          </w:p>
        </w:tc>
      </w:tr>
      <w:tr w:rsidR="00801407" w:rsidRPr="00D43C02" w:rsidTr="0027036D">
        <w:trPr>
          <w:tblCellSpacing w:w="20" w:type="dxa"/>
        </w:trPr>
        <w:tc>
          <w:tcPr>
            <w:tcW w:w="3139" w:type="dxa"/>
            <w:gridSpan w:val="2"/>
            <w:shd w:val="clear" w:color="auto" w:fill="FFFFFF"/>
          </w:tcPr>
          <w:p w:rsidR="00801407" w:rsidRPr="00CB23EA" w:rsidRDefault="00801407" w:rsidP="00634AEB">
            <w:pPr>
              <w:pStyle w:val="ConsPlusNormal"/>
              <w:widowControl/>
              <w:ind w:firstLine="0"/>
              <w:rPr>
                <w:rFonts w:ascii="Times New Roman" w:hAnsi="Times New Roman" w:cs="Times New Roman"/>
                <w:sz w:val="22"/>
                <w:szCs w:val="22"/>
              </w:rPr>
            </w:pPr>
            <w:r>
              <w:rPr>
                <w:rFonts w:ascii="Times New Roman" w:hAnsi="Times New Roman" w:cs="Times New Roman"/>
                <w:sz w:val="22"/>
                <w:szCs w:val="22"/>
              </w:rPr>
              <w:t xml:space="preserve">Обоснование начальной (максимальной) цены контракта </w:t>
            </w:r>
          </w:p>
        </w:tc>
        <w:tc>
          <w:tcPr>
            <w:tcW w:w="7204" w:type="dxa"/>
            <w:gridSpan w:val="2"/>
            <w:shd w:val="clear" w:color="auto" w:fill="FFFFFF"/>
          </w:tcPr>
          <w:p w:rsidR="00801407" w:rsidRPr="00BC226F" w:rsidRDefault="00801407" w:rsidP="00634AEB">
            <w:pPr>
              <w:pStyle w:val="ConsPlusNormal"/>
              <w:widowControl/>
              <w:ind w:firstLine="0"/>
              <w:jc w:val="both"/>
              <w:rPr>
                <w:rFonts w:ascii="Times New Roman" w:hAnsi="Times New Roman" w:cs="Times New Roman"/>
                <w:sz w:val="22"/>
                <w:szCs w:val="22"/>
              </w:rPr>
            </w:pPr>
            <w:r>
              <w:rPr>
                <w:rFonts w:ascii="Times New Roman" w:hAnsi="Times New Roman" w:cs="Times New Roman"/>
                <w:sz w:val="22"/>
                <w:szCs w:val="22"/>
              </w:rPr>
              <w:t>Расчет стоимости (Приложение № 2 к документации об открытом аукционе в электронной форме)</w:t>
            </w: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rPr>
                <w:rFonts w:ascii="Times New Roman" w:hAnsi="Times New Roman" w:cs="Times New Roman"/>
                <w:b/>
                <w:sz w:val="22"/>
                <w:szCs w:val="22"/>
              </w:rPr>
            </w:pPr>
            <w:r>
              <w:rPr>
                <w:rFonts w:ascii="Times New Roman" w:hAnsi="Times New Roman" w:cs="Times New Roman"/>
                <w:sz w:val="22"/>
                <w:szCs w:val="22"/>
              </w:rPr>
              <w:t>О</w:t>
            </w:r>
            <w:r w:rsidRPr="00D43C02">
              <w:rPr>
                <w:rFonts w:ascii="Times New Roman" w:hAnsi="Times New Roman" w:cs="Times New Roman"/>
                <w:sz w:val="22"/>
                <w:szCs w:val="22"/>
              </w:rPr>
              <w:t xml:space="preserve">бъем выполняемых работ </w:t>
            </w:r>
          </w:p>
        </w:tc>
        <w:tc>
          <w:tcPr>
            <w:tcW w:w="7204" w:type="dxa"/>
            <w:gridSpan w:val="2"/>
            <w:shd w:val="clear" w:color="auto" w:fill="FFFFFF"/>
          </w:tcPr>
          <w:p w:rsidR="00801407" w:rsidRPr="00806819" w:rsidRDefault="00801407" w:rsidP="00634AEB">
            <w:pPr>
              <w:pStyle w:val="ConsPlusNormal"/>
              <w:widowControl/>
              <w:ind w:firstLine="0"/>
              <w:jc w:val="both"/>
              <w:rPr>
                <w:rFonts w:ascii="Times New Roman" w:hAnsi="Times New Roman" w:cs="Times New Roman"/>
                <w:sz w:val="22"/>
                <w:szCs w:val="22"/>
              </w:rPr>
            </w:pPr>
            <w:r w:rsidRPr="00806819">
              <w:rPr>
                <w:rFonts w:ascii="Times New Roman" w:hAnsi="Times New Roman" w:cs="Times New Roman"/>
                <w:sz w:val="22"/>
                <w:szCs w:val="22"/>
              </w:rPr>
              <w:t>Приложение № 1 к документации об открытом аукционе в электронной форме</w:t>
            </w: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rPr>
                <w:rFonts w:ascii="Times New Roman" w:hAnsi="Times New Roman" w:cs="Times New Roman"/>
                <w:b/>
                <w:sz w:val="22"/>
                <w:szCs w:val="22"/>
              </w:rPr>
            </w:pPr>
            <w:r w:rsidRPr="00D43C02">
              <w:rPr>
                <w:rFonts w:ascii="Times New Roman" w:hAnsi="Times New Roman" w:cs="Times New Roman"/>
                <w:sz w:val="22"/>
                <w:szCs w:val="22"/>
              </w:rPr>
              <w:t>Требования к поставляемым товарам</w:t>
            </w:r>
            <w:r>
              <w:rPr>
                <w:rFonts w:ascii="Times New Roman" w:hAnsi="Times New Roman" w:cs="Times New Roman"/>
                <w:sz w:val="22"/>
                <w:szCs w:val="22"/>
              </w:rPr>
              <w:t xml:space="preserve">, </w:t>
            </w:r>
            <w:r w:rsidRPr="00D43C02">
              <w:rPr>
                <w:rFonts w:ascii="Times New Roman" w:hAnsi="Times New Roman" w:cs="Times New Roman"/>
                <w:sz w:val="22"/>
                <w:szCs w:val="22"/>
              </w:rPr>
              <w:t>выполняемым работам</w:t>
            </w:r>
            <w:r>
              <w:rPr>
                <w:rFonts w:ascii="Times New Roman" w:hAnsi="Times New Roman" w:cs="Times New Roman"/>
                <w:sz w:val="22"/>
                <w:szCs w:val="22"/>
              </w:rPr>
              <w:t>,</w:t>
            </w:r>
            <w:r w:rsidRPr="00D43C02">
              <w:rPr>
                <w:rFonts w:ascii="Times New Roman" w:hAnsi="Times New Roman" w:cs="Times New Roman"/>
                <w:sz w:val="22"/>
                <w:szCs w:val="22"/>
              </w:rPr>
              <w:t xml:space="preserve"> оказываемым услугам</w:t>
            </w:r>
          </w:p>
        </w:tc>
        <w:tc>
          <w:tcPr>
            <w:tcW w:w="7204" w:type="dxa"/>
            <w:gridSpan w:val="2"/>
            <w:shd w:val="clear" w:color="auto" w:fill="FFFFFF"/>
          </w:tcPr>
          <w:p w:rsidR="00801407" w:rsidRPr="001C727A" w:rsidRDefault="00801407" w:rsidP="00634AEB">
            <w:pPr>
              <w:pStyle w:val="ConsPlusNormal"/>
              <w:widowControl/>
              <w:ind w:firstLine="0"/>
              <w:jc w:val="both"/>
              <w:rPr>
                <w:rFonts w:ascii="Times New Roman" w:hAnsi="Times New Roman" w:cs="Times New Roman"/>
                <w:sz w:val="22"/>
                <w:szCs w:val="22"/>
              </w:rPr>
            </w:pPr>
            <w:r w:rsidRPr="001C727A">
              <w:rPr>
                <w:rFonts w:ascii="Times New Roman" w:hAnsi="Times New Roman" w:cs="Times New Roman"/>
                <w:sz w:val="22"/>
                <w:szCs w:val="22"/>
              </w:rPr>
              <w:t xml:space="preserve">Приложение № 1 к документации об открытом аукционе в электронной форме </w:t>
            </w:r>
          </w:p>
          <w:p w:rsidR="00801407" w:rsidRPr="004D4E7C" w:rsidRDefault="00801407" w:rsidP="00634AEB">
            <w:pPr>
              <w:pStyle w:val="ConsPlusNormal"/>
              <w:widowControl/>
              <w:ind w:firstLine="258"/>
              <w:jc w:val="both"/>
              <w:rPr>
                <w:rFonts w:ascii="Times New Roman" w:hAnsi="Times New Roman" w:cs="Times New Roman"/>
                <w:sz w:val="22"/>
                <w:szCs w:val="22"/>
              </w:rPr>
            </w:pPr>
            <w:r w:rsidRPr="001C727A">
              <w:rPr>
                <w:rFonts w:ascii="Times New Roman" w:hAnsi="Times New Roman" w:cs="Times New Roman"/>
                <w:sz w:val="22"/>
                <w:szCs w:val="22"/>
              </w:rPr>
              <w:t>Работы должны быть выполнены в полном соответствии с требованиями документации об открытом аукционе в электронной форме (</w:t>
            </w:r>
            <w:r w:rsidRPr="001C727A">
              <w:rPr>
                <w:rFonts w:ascii="Times New Roman" w:hAnsi="Times New Roman" w:cs="Times New Roman"/>
                <w:color w:val="000000"/>
                <w:sz w:val="22"/>
                <w:szCs w:val="22"/>
              </w:rPr>
              <w:t>в том числе</w:t>
            </w:r>
            <w:r w:rsidRPr="001C727A">
              <w:rPr>
                <w:rFonts w:ascii="Times New Roman" w:hAnsi="Times New Roman" w:cs="Times New Roman"/>
                <w:color w:val="FF0000"/>
                <w:sz w:val="22"/>
                <w:szCs w:val="22"/>
              </w:rPr>
              <w:t xml:space="preserve"> </w:t>
            </w:r>
            <w:r w:rsidRPr="001C727A">
              <w:rPr>
                <w:rFonts w:ascii="Times New Roman" w:hAnsi="Times New Roman" w:cs="Times New Roman"/>
                <w:sz w:val="22"/>
                <w:szCs w:val="22"/>
              </w:rPr>
              <w:t>техническим заданием) и условиями контракта, являющегося приложением к документации об аукционе.</w:t>
            </w:r>
          </w:p>
        </w:tc>
      </w:tr>
      <w:tr w:rsidR="00801407" w:rsidRPr="00D43C02" w:rsidTr="0027036D">
        <w:trPr>
          <w:tblCellSpacing w:w="20" w:type="dxa"/>
        </w:trPr>
        <w:tc>
          <w:tcPr>
            <w:tcW w:w="3139" w:type="dxa"/>
            <w:gridSpan w:val="2"/>
            <w:shd w:val="clear" w:color="auto" w:fill="FFFFFF"/>
          </w:tcPr>
          <w:p w:rsidR="00801407" w:rsidRDefault="00801407" w:rsidP="00634AEB">
            <w:pPr>
              <w:pStyle w:val="ConsPlusNormal"/>
              <w:widowControl/>
              <w:ind w:firstLine="0"/>
              <w:rPr>
                <w:rFonts w:ascii="Times New Roman" w:hAnsi="Times New Roman" w:cs="Times New Roman"/>
                <w:sz w:val="22"/>
                <w:szCs w:val="22"/>
              </w:rPr>
            </w:pPr>
            <w:r>
              <w:rPr>
                <w:rFonts w:ascii="Times New Roman" w:hAnsi="Times New Roman" w:cs="Times New Roman"/>
                <w:sz w:val="22"/>
                <w:szCs w:val="22"/>
              </w:rPr>
              <w:t xml:space="preserve">Место </w:t>
            </w:r>
            <w:r w:rsidRPr="00D43C02">
              <w:rPr>
                <w:rFonts w:ascii="Times New Roman" w:hAnsi="Times New Roman" w:cs="Times New Roman"/>
                <w:sz w:val="22"/>
                <w:szCs w:val="22"/>
              </w:rPr>
              <w:t>выполнения работ</w:t>
            </w:r>
          </w:p>
          <w:p w:rsidR="00801407" w:rsidRPr="00D43C02" w:rsidRDefault="00801407" w:rsidP="00634AEB">
            <w:pPr>
              <w:pStyle w:val="ConsPlusNormal"/>
              <w:widowControl/>
              <w:ind w:firstLine="0"/>
              <w:rPr>
                <w:rFonts w:ascii="Times New Roman" w:hAnsi="Times New Roman" w:cs="Times New Roman"/>
                <w:sz w:val="22"/>
                <w:szCs w:val="22"/>
              </w:rPr>
            </w:pPr>
          </w:p>
        </w:tc>
        <w:tc>
          <w:tcPr>
            <w:tcW w:w="7204" w:type="dxa"/>
            <w:gridSpan w:val="2"/>
            <w:shd w:val="clear" w:color="auto" w:fill="FFFFFF"/>
          </w:tcPr>
          <w:p w:rsidR="00801407" w:rsidRPr="00806819" w:rsidRDefault="00364993" w:rsidP="00634AEB">
            <w:pPr>
              <w:pStyle w:val="a4"/>
              <w:ind w:firstLine="200"/>
              <w:rPr>
                <w:color w:val="000000"/>
                <w:sz w:val="22"/>
                <w:szCs w:val="22"/>
              </w:rPr>
            </w:pPr>
            <w:r>
              <w:rPr>
                <w:color w:val="000000"/>
                <w:sz w:val="22"/>
                <w:szCs w:val="22"/>
              </w:rPr>
              <w:t>г</w:t>
            </w:r>
            <w:proofErr w:type="gramStart"/>
            <w:r w:rsidR="00801407" w:rsidRPr="00806819">
              <w:rPr>
                <w:color w:val="000000"/>
                <w:sz w:val="22"/>
                <w:szCs w:val="22"/>
              </w:rPr>
              <w:t>.П</w:t>
            </w:r>
            <w:proofErr w:type="gramEnd"/>
            <w:r w:rsidR="00801407" w:rsidRPr="00806819">
              <w:rPr>
                <w:color w:val="000000"/>
                <w:sz w:val="22"/>
                <w:szCs w:val="22"/>
              </w:rPr>
              <w:t>ермь, Ленинский район</w:t>
            </w: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rPr>
                <w:rFonts w:ascii="Times New Roman" w:hAnsi="Times New Roman" w:cs="Times New Roman"/>
                <w:b/>
                <w:sz w:val="28"/>
                <w:szCs w:val="28"/>
              </w:rPr>
            </w:pPr>
            <w:r>
              <w:rPr>
                <w:rFonts w:ascii="Times New Roman" w:hAnsi="Times New Roman" w:cs="Times New Roman"/>
                <w:sz w:val="22"/>
                <w:szCs w:val="22"/>
              </w:rPr>
              <w:t>У</w:t>
            </w:r>
            <w:r w:rsidRPr="00D43C02">
              <w:rPr>
                <w:rFonts w:ascii="Times New Roman" w:hAnsi="Times New Roman" w:cs="Times New Roman"/>
                <w:sz w:val="22"/>
                <w:szCs w:val="22"/>
              </w:rPr>
              <w:t xml:space="preserve">словия и сроки </w:t>
            </w:r>
            <w:r>
              <w:rPr>
                <w:rFonts w:ascii="Times New Roman" w:hAnsi="Times New Roman" w:cs="Times New Roman"/>
                <w:sz w:val="22"/>
                <w:szCs w:val="22"/>
              </w:rPr>
              <w:t xml:space="preserve"> </w:t>
            </w:r>
            <w:r w:rsidRPr="00D43C02">
              <w:rPr>
                <w:rFonts w:ascii="Times New Roman" w:hAnsi="Times New Roman" w:cs="Times New Roman"/>
                <w:sz w:val="22"/>
                <w:szCs w:val="22"/>
              </w:rPr>
              <w:t>выполнения работ</w:t>
            </w:r>
          </w:p>
        </w:tc>
        <w:tc>
          <w:tcPr>
            <w:tcW w:w="7204" w:type="dxa"/>
            <w:gridSpan w:val="2"/>
            <w:shd w:val="clear" w:color="auto" w:fill="FFFFFF"/>
          </w:tcPr>
          <w:p w:rsidR="00801407" w:rsidRPr="00713AEC" w:rsidRDefault="00801407" w:rsidP="005A2BF4">
            <w:pPr>
              <w:spacing w:line="100" w:lineRule="atLeast"/>
              <w:jc w:val="both"/>
              <w:rPr>
                <w:sz w:val="22"/>
                <w:szCs w:val="22"/>
              </w:rPr>
            </w:pPr>
            <w:r>
              <w:rPr>
                <w:sz w:val="22"/>
                <w:szCs w:val="22"/>
              </w:rPr>
              <w:t xml:space="preserve">с момента заключения муниципального контракта </w:t>
            </w:r>
            <w:r w:rsidRPr="00B56ED9">
              <w:rPr>
                <w:b/>
                <w:sz w:val="22"/>
                <w:szCs w:val="22"/>
              </w:rPr>
              <w:t xml:space="preserve">по </w:t>
            </w:r>
            <w:r w:rsidR="000F58DA">
              <w:rPr>
                <w:b/>
                <w:sz w:val="22"/>
                <w:szCs w:val="22"/>
              </w:rPr>
              <w:t>2</w:t>
            </w:r>
            <w:r w:rsidR="005A2BF4">
              <w:rPr>
                <w:b/>
                <w:sz w:val="22"/>
                <w:szCs w:val="22"/>
              </w:rPr>
              <w:t>5</w:t>
            </w:r>
            <w:r w:rsidR="000F58DA">
              <w:rPr>
                <w:b/>
                <w:sz w:val="22"/>
                <w:szCs w:val="22"/>
              </w:rPr>
              <w:t xml:space="preserve"> октября</w:t>
            </w:r>
            <w:r w:rsidRPr="00B56ED9">
              <w:rPr>
                <w:b/>
                <w:sz w:val="22"/>
                <w:szCs w:val="22"/>
              </w:rPr>
              <w:t xml:space="preserve"> 2012г</w:t>
            </w:r>
            <w:r w:rsidRPr="006A3185">
              <w:rPr>
                <w:color w:val="FF0000"/>
                <w:sz w:val="22"/>
                <w:szCs w:val="22"/>
              </w:rPr>
              <w:t>.</w:t>
            </w: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rPr>
                <w:rFonts w:ascii="Times New Roman" w:hAnsi="Times New Roman" w:cs="Times New Roman"/>
                <w:b/>
                <w:sz w:val="28"/>
                <w:szCs w:val="28"/>
              </w:rPr>
            </w:pPr>
            <w:r w:rsidRPr="00D43C02">
              <w:rPr>
                <w:rFonts w:ascii="Times New Roman" w:hAnsi="Times New Roman" w:cs="Times New Roman"/>
                <w:sz w:val="22"/>
                <w:szCs w:val="22"/>
              </w:rPr>
              <w:t>Срок и (или) объем предоставления гарантий качества товара, работ, услуг, требования к обслуживанию товара, к расходам на эксплуатацию товара</w:t>
            </w:r>
          </w:p>
        </w:tc>
        <w:tc>
          <w:tcPr>
            <w:tcW w:w="7204" w:type="dxa"/>
            <w:gridSpan w:val="2"/>
            <w:shd w:val="clear" w:color="auto" w:fill="FFFFFF"/>
          </w:tcPr>
          <w:p w:rsidR="00801407" w:rsidRPr="0077474A" w:rsidRDefault="00801407" w:rsidP="00634AEB">
            <w:pPr>
              <w:pStyle w:val="ConsPlusNormal"/>
              <w:widowControl/>
              <w:ind w:firstLine="258"/>
              <w:jc w:val="both"/>
              <w:rPr>
                <w:rFonts w:ascii="Times New Roman" w:hAnsi="Times New Roman" w:cs="Times New Roman"/>
                <w:sz w:val="24"/>
                <w:szCs w:val="24"/>
              </w:rPr>
            </w:pPr>
            <w:proofErr w:type="gramStart"/>
            <w:r w:rsidRPr="0077474A">
              <w:rPr>
                <w:rFonts w:ascii="Times New Roman" w:hAnsi="Times New Roman" w:cs="Times New Roman"/>
                <w:sz w:val="22"/>
                <w:szCs w:val="22"/>
              </w:rPr>
              <w:t>Согласно условий</w:t>
            </w:r>
            <w:proofErr w:type="gramEnd"/>
            <w:r w:rsidRPr="0077474A">
              <w:rPr>
                <w:rFonts w:ascii="Times New Roman" w:hAnsi="Times New Roman" w:cs="Times New Roman"/>
                <w:sz w:val="22"/>
                <w:szCs w:val="22"/>
              </w:rPr>
              <w:t xml:space="preserve"> </w:t>
            </w:r>
            <w:r>
              <w:rPr>
                <w:rFonts w:ascii="Times New Roman" w:hAnsi="Times New Roman" w:cs="Times New Roman"/>
                <w:sz w:val="22"/>
                <w:szCs w:val="22"/>
              </w:rPr>
              <w:t>муниципального контракт</w:t>
            </w:r>
            <w:r w:rsidRPr="0077474A">
              <w:rPr>
                <w:rFonts w:ascii="Times New Roman" w:hAnsi="Times New Roman" w:cs="Times New Roman"/>
                <w:sz w:val="22"/>
                <w:szCs w:val="22"/>
              </w:rPr>
              <w:t xml:space="preserve">а </w:t>
            </w: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rPr>
                <w:rFonts w:ascii="Times New Roman" w:hAnsi="Times New Roman" w:cs="Times New Roman"/>
                <w:sz w:val="22"/>
                <w:szCs w:val="22"/>
              </w:rPr>
            </w:pPr>
            <w:r w:rsidRPr="00D43C02">
              <w:rPr>
                <w:rFonts w:ascii="Times New Roman" w:hAnsi="Times New Roman" w:cs="Times New Roman"/>
                <w:sz w:val="22"/>
                <w:szCs w:val="22"/>
              </w:rPr>
              <w:t>Форма, сроки и порядок оплаты работ</w:t>
            </w:r>
          </w:p>
        </w:tc>
        <w:tc>
          <w:tcPr>
            <w:tcW w:w="7204" w:type="dxa"/>
            <w:gridSpan w:val="2"/>
            <w:shd w:val="clear" w:color="auto" w:fill="FFFFFF"/>
          </w:tcPr>
          <w:p w:rsidR="00801407" w:rsidRPr="00FA5A6F" w:rsidRDefault="00801407" w:rsidP="00634AEB">
            <w:pPr>
              <w:pStyle w:val="ConsPlusNormal"/>
              <w:widowControl/>
              <w:ind w:firstLine="257"/>
              <w:jc w:val="both"/>
              <w:rPr>
                <w:rFonts w:ascii="Times New Roman" w:hAnsi="Times New Roman" w:cs="Times New Roman"/>
                <w:sz w:val="24"/>
                <w:szCs w:val="24"/>
              </w:rPr>
            </w:pPr>
            <w:r w:rsidRPr="00FA5A6F">
              <w:rPr>
                <w:rFonts w:ascii="Times New Roman" w:hAnsi="Times New Roman" w:cs="Times New Roman"/>
                <w:sz w:val="24"/>
                <w:szCs w:val="24"/>
              </w:rPr>
              <w:t>Форма оплаты: безналичный расчет.</w:t>
            </w:r>
          </w:p>
          <w:p w:rsidR="00FA5A6F" w:rsidRDefault="00FA5A6F" w:rsidP="00FA5A6F">
            <w:pPr>
              <w:jc w:val="both"/>
              <w:rPr>
                <w:sz w:val="22"/>
                <w:szCs w:val="22"/>
              </w:rPr>
            </w:pPr>
            <w:r>
              <w:rPr>
                <w:sz w:val="22"/>
                <w:szCs w:val="22"/>
              </w:rPr>
              <w:t xml:space="preserve">Основанием для рассмотрения и последующей оплаты работ,  выполненных Подрядчиком, являются подписанные сторонами акты сдачи-приемки выполненных работ, справки о стоимости выполненных работ (форма КС-3) и счета-фактуры, предоставляемые Заказчику ежемесячно  в срок до 25 числа каждого текущего (отчетного) месяца.  При нарушении срока предоставления вышеуказанных документов Заказчику, срок оплаты работ смещается на отчетный период </w:t>
            </w:r>
            <w:r>
              <w:rPr>
                <w:sz w:val="22"/>
                <w:szCs w:val="22"/>
              </w:rPr>
              <w:lastRenderedPageBreak/>
              <w:t xml:space="preserve">следующего месяца. </w:t>
            </w:r>
          </w:p>
          <w:p w:rsidR="00FA5A6F" w:rsidRDefault="00801407" w:rsidP="00FA5A6F">
            <w:pPr>
              <w:jc w:val="both"/>
              <w:rPr>
                <w:sz w:val="22"/>
                <w:szCs w:val="22"/>
              </w:rPr>
            </w:pPr>
            <w:r w:rsidRPr="00634AEB">
              <w:rPr>
                <w:color w:val="FF0000"/>
              </w:rPr>
              <w:t xml:space="preserve">  </w:t>
            </w:r>
            <w:proofErr w:type="gramStart"/>
            <w:r w:rsidR="00FA5A6F">
              <w:rPr>
                <w:sz w:val="22"/>
                <w:szCs w:val="22"/>
              </w:rPr>
              <w:t>Оплата фактически выполненных и принятых по акту объемов  работ осуществляется Заказчиком  в течение 10 банковских дней с момента получения полного пакета документов указанного в п. 3.5. настоящего муниципального контракта, и производится в объеме их стоимости,  за исключением случаев,  когда с Подрядчика были  произведены удержания (наложены штрафные санкции), за несвоевременно выполненную работу или  просрочку устранения недостатков отмеченных в предписаниях Заказчика.</w:t>
            </w:r>
            <w:proofErr w:type="gramEnd"/>
          </w:p>
          <w:p w:rsidR="00801407" w:rsidRPr="00FA5A6F" w:rsidRDefault="00801407" w:rsidP="00634AEB">
            <w:pPr>
              <w:pStyle w:val="ConsPlusNormal"/>
              <w:widowControl/>
              <w:ind w:firstLine="257"/>
              <w:jc w:val="both"/>
              <w:rPr>
                <w:rFonts w:ascii="Times New Roman" w:hAnsi="Times New Roman" w:cs="Times New Roman"/>
                <w:sz w:val="22"/>
                <w:szCs w:val="22"/>
              </w:rPr>
            </w:pPr>
            <w:r w:rsidRPr="00634AEB">
              <w:rPr>
                <w:rFonts w:ascii="Times New Roman" w:hAnsi="Times New Roman" w:cs="Times New Roman"/>
                <w:color w:val="FF0000"/>
                <w:sz w:val="22"/>
                <w:szCs w:val="22"/>
              </w:rPr>
              <w:t xml:space="preserve"> </w:t>
            </w:r>
            <w:r w:rsidRPr="00FA5A6F">
              <w:rPr>
                <w:rFonts w:ascii="Times New Roman" w:hAnsi="Times New Roman" w:cs="Times New Roman"/>
                <w:sz w:val="22"/>
                <w:szCs w:val="22"/>
              </w:rPr>
              <w:t>Оплата по муниципальному контракту, являющемуся приложением к документации об открытом аукционе в электронной форме, производится на счет поставщика (исполнителя, подрядчика), указанный в таком муниципальном контракте. Оплата по муниципальному контракту третьим лицам не допускается.</w:t>
            </w: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rPr>
                <w:rFonts w:ascii="Times New Roman" w:hAnsi="Times New Roman" w:cs="Times New Roman"/>
                <w:sz w:val="22"/>
                <w:szCs w:val="22"/>
              </w:rPr>
            </w:pPr>
            <w:r w:rsidRPr="00D43C02">
              <w:rPr>
                <w:rFonts w:ascii="Times New Roman" w:hAnsi="Times New Roman" w:cs="Times New Roman"/>
                <w:sz w:val="22"/>
                <w:szCs w:val="22"/>
              </w:rPr>
              <w:lastRenderedPageBreak/>
              <w:t>Источник финансирования заказа</w:t>
            </w:r>
          </w:p>
        </w:tc>
        <w:tc>
          <w:tcPr>
            <w:tcW w:w="7204" w:type="dxa"/>
            <w:gridSpan w:val="2"/>
            <w:shd w:val="clear" w:color="auto" w:fill="FFFFFF"/>
          </w:tcPr>
          <w:p w:rsidR="00801407" w:rsidRPr="00D43C02" w:rsidRDefault="00801407" w:rsidP="00634AEB">
            <w:pPr>
              <w:pStyle w:val="a4"/>
              <w:rPr>
                <w:sz w:val="22"/>
                <w:szCs w:val="22"/>
              </w:rPr>
            </w:pPr>
            <w:r w:rsidRPr="00D43C02">
              <w:rPr>
                <w:sz w:val="22"/>
                <w:szCs w:val="22"/>
              </w:rPr>
              <w:t xml:space="preserve">Бюджет города Перми. </w:t>
            </w:r>
          </w:p>
          <w:p w:rsidR="00801407" w:rsidRPr="00D43C02" w:rsidRDefault="00801407" w:rsidP="00634AEB">
            <w:pPr>
              <w:pStyle w:val="a4"/>
              <w:rPr>
                <w:sz w:val="22"/>
                <w:szCs w:val="22"/>
              </w:rPr>
            </w:pP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rPr>
                <w:rFonts w:ascii="Times New Roman" w:hAnsi="Times New Roman" w:cs="Times New Roman"/>
                <w:sz w:val="22"/>
                <w:szCs w:val="22"/>
              </w:rPr>
            </w:pPr>
            <w:r w:rsidRPr="00D43C02">
              <w:rPr>
                <w:rFonts w:ascii="Times New Roman" w:hAnsi="Times New Roman" w:cs="Times New Roman"/>
                <w:sz w:val="22"/>
                <w:szCs w:val="22"/>
              </w:rPr>
              <w:t>Порядок формирования цены контракта</w:t>
            </w:r>
            <w:r>
              <w:rPr>
                <w:rFonts w:ascii="Times New Roman" w:hAnsi="Times New Roman" w:cs="Times New Roman"/>
                <w:sz w:val="22"/>
                <w:szCs w:val="22"/>
              </w:rPr>
              <w:t xml:space="preserve"> </w:t>
            </w:r>
          </w:p>
        </w:tc>
        <w:tc>
          <w:tcPr>
            <w:tcW w:w="7204" w:type="dxa"/>
            <w:gridSpan w:val="2"/>
            <w:shd w:val="clear" w:color="auto" w:fill="FFFFFF"/>
          </w:tcPr>
          <w:p w:rsidR="00801407" w:rsidRPr="00FA5A6F" w:rsidRDefault="00801407" w:rsidP="00634AEB">
            <w:pPr>
              <w:pStyle w:val="afd"/>
              <w:rPr>
                <w:rFonts w:ascii="Times New Roman" w:hAnsi="Times New Roman"/>
              </w:rPr>
            </w:pPr>
            <w:r w:rsidRPr="00FA5A6F">
              <w:rPr>
                <w:rFonts w:ascii="Times New Roman" w:hAnsi="Times New Roman"/>
              </w:rPr>
              <w:t xml:space="preserve">В стоимость работ  включены: стоимость расходных материалов, стоимость затрат на услуги техники, а также  подлежащие выплате налоги, сборы и др. обязательные платежи. </w:t>
            </w:r>
          </w:p>
          <w:p w:rsidR="00801407" w:rsidRPr="00FA5A6F" w:rsidRDefault="00801407" w:rsidP="00634AEB">
            <w:pPr>
              <w:pStyle w:val="afd"/>
              <w:jc w:val="both"/>
              <w:rPr>
                <w:rFonts w:ascii="Times New Roman" w:hAnsi="Times New Roman"/>
              </w:rPr>
            </w:pPr>
            <w:r w:rsidRPr="00FA5A6F">
              <w:rPr>
                <w:rFonts w:ascii="Times New Roman" w:hAnsi="Times New Roman"/>
              </w:rPr>
              <w:t>Общая стоимость</w:t>
            </w:r>
            <w:r w:rsidRPr="00FA5A6F">
              <w:t xml:space="preserve"> </w:t>
            </w:r>
            <w:r w:rsidRPr="00FA5A6F">
              <w:rPr>
                <w:rFonts w:ascii="Times New Roman" w:hAnsi="Times New Roman"/>
              </w:rPr>
              <w:t>выполненных по муниципальному контракту работ может быть изменена в случаях:</w:t>
            </w:r>
          </w:p>
          <w:p w:rsidR="00801407" w:rsidRPr="00FA5A6F" w:rsidRDefault="00801407" w:rsidP="00634AEB">
            <w:pPr>
              <w:pStyle w:val="afd"/>
              <w:jc w:val="both"/>
              <w:rPr>
                <w:rFonts w:ascii="Times New Roman" w:hAnsi="Times New Roman"/>
              </w:rPr>
            </w:pPr>
            <w:r w:rsidRPr="00FA5A6F">
              <w:rPr>
                <w:rFonts w:ascii="Times New Roman" w:hAnsi="Times New Roman"/>
              </w:rPr>
              <w:t xml:space="preserve">- уменьшения размеров  оплаты в связи с невыполнением контрактных объемов работ, либо некачественным выполнением  работ и применением по этому основанию штрафных санкций к Подрядчику. </w:t>
            </w:r>
          </w:p>
          <w:p w:rsidR="00801407" w:rsidRPr="00FA5A6F" w:rsidRDefault="00801407" w:rsidP="00634AEB">
            <w:pPr>
              <w:autoSpaceDE w:val="0"/>
              <w:autoSpaceDN w:val="0"/>
              <w:adjustRightInd w:val="0"/>
              <w:ind w:firstLine="258"/>
              <w:jc w:val="both"/>
              <w:rPr>
                <w:sz w:val="22"/>
                <w:szCs w:val="22"/>
              </w:rPr>
            </w:pPr>
            <w:r w:rsidRPr="00FA5A6F">
              <w:rPr>
                <w:sz w:val="22"/>
                <w:szCs w:val="22"/>
              </w:rPr>
              <w:t>Цена муниципального контракта является твердой и не может изменяться в ходе его исполнения, за исключением случаев, предусмотренных документацией об открытом аукционе в электронной форме.</w:t>
            </w:r>
          </w:p>
          <w:p w:rsidR="00801407" w:rsidRPr="00FA5A6F" w:rsidRDefault="00801407" w:rsidP="00634AEB">
            <w:pPr>
              <w:autoSpaceDE w:val="0"/>
              <w:autoSpaceDN w:val="0"/>
              <w:adjustRightInd w:val="0"/>
              <w:ind w:firstLine="258"/>
              <w:jc w:val="both"/>
              <w:rPr>
                <w:sz w:val="22"/>
                <w:szCs w:val="22"/>
              </w:rPr>
            </w:pPr>
            <w:r w:rsidRPr="00FA5A6F">
              <w:rPr>
                <w:sz w:val="22"/>
                <w:szCs w:val="22"/>
              </w:rPr>
              <w:t>Оплата выполняемых работ осуществляется по цене, установленной муниципальным контрактом.</w:t>
            </w: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rPr>
                <w:rFonts w:ascii="Times New Roman" w:hAnsi="Times New Roman" w:cs="Times New Roman"/>
                <w:sz w:val="22"/>
                <w:szCs w:val="22"/>
              </w:rPr>
            </w:pPr>
            <w:r w:rsidRPr="00D43C02">
              <w:rPr>
                <w:rFonts w:ascii="Times New Roman" w:hAnsi="Times New Roman" w:cs="Times New Roman"/>
                <w:sz w:val="22"/>
                <w:szCs w:val="22"/>
              </w:rPr>
              <w:t>Сведения о валюте, используемой для формирования цены контракта и расчетов с поставщиками (исполнителями, подрядчиками)</w:t>
            </w:r>
          </w:p>
        </w:tc>
        <w:tc>
          <w:tcPr>
            <w:tcW w:w="7204" w:type="dxa"/>
            <w:gridSpan w:val="2"/>
            <w:shd w:val="clear" w:color="auto" w:fill="FFFFFF"/>
          </w:tcPr>
          <w:p w:rsidR="00801407" w:rsidRPr="00D43C02" w:rsidRDefault="00801407" w:rsidP="00634AEB">
            <w:pPr>
              <w:pStyle w:val="ConsPlusNormal"/>
              <w:widowControl/>
              <w:ind w:firstLine="0"/>
              <w:jc w:val="both"/>
              <w:rPr>
                <w:rFonts w:ascii="Times New Roman" w:hAnsi="Times New Roman" w:cs="Times New Roman"/>
                <w:sz w:val="22"/>
                <w:szCs w:val="22"/>
              </w:rPr>
            </w:pPr>
            <w:r w:rsidRPr="00D43C02">
              <w:rPr>
                <w:rFonts w:ascii="Times New Roman" w:hAnsi="Times New Roman" w:cs="Times New Roman"/>
                <w:sz w:val="22"/>
                <w:szCs w:val="22"/>
              </w:rPr>
              <w:t>Рубль РФ</w:t>
            </w: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rPr>
                <w:rFonts w:ascii="Times New Roman" w:hAnsi="Times New Roman" w:cs="Times New Roman"/>
                <w:sz w:val="22"/>
                <w:szCs w:val="22"/>
              </w:rPr>
            </w:pPr>
            <w:r w:rsidRPr="00D43C02">
              <w:rPr>
                <w:rFonts w:ascii="Times New Roman" w:hAnsi="Times New Roman" w:cs="Times New Roman"/>
                <w:sz w:val="22"/>
                <w:szCs w:val="22"/>
              </w:rPr>
              <w:t xml:space="preserve">Порядок применения официального курса иностранной валюты к рублю РФ, установленного ЦБ РФ и используемого при оплате </w:t>
            </w:r>
            <w:r>
              <w:rPr>
                <w:rFonts w:ascii="Times New Roman" w:hAnsi="Times New Roman" w:cs="Times New Roman"/>
                <w:sz w:val="22"/>
                <w:szCs w:val="22"/>
              </w:rPr>
              <w:t xml:space="preserve">заключенного </w:t>
            </w:r>
            <w:r w:rsidRPr="00D43C02">
              <w:rPr>
                <w:rFonts w:ascii="Times New Roman" w:hAnsi="Times New Roman" w:cs="Times New Roman"/>
                <w:sz w:val="22"/>
                <w:szCs w:val="22"/>
              </w:rPr>
              <w:t>контракта</w:t>
            </w:r>
          </w:p>
        </w:tc>
        <w:tc>
          <w:tcPr>
            <w:tcW w:w="7204" w:type="dxa"/>
            <w:gridSpan w:val="2"/>
            <w:shd w:val="clear" w:color="auto" w:fill="FFFFFF"/>
          </w:tcPr>
          <w:p w:rsidR="00801407" w:rsidRPr="00D43C02" w:rsidRDefault="00801407" w:rsidP="00634AEB">
            <w:pPr>
              <w:pStyle w:val="ConsPlusNormal"/>
              <w:widowControl/>
              <w:ind w:firstLine="0"/>
              <w:jc w:val="both"/>
              <w:rPr>
                <w:rFonts w:ascii="Times New Roman" w:hAnsi="Times New Roman" w:cs="Times New Roman"/>
                <w:sz w:val="22"/>
                <w:szCs w:val="22"/>
              </w:rPr>
            </w:pPr>
            <w:r>
              <w:rPr>
                <w:rFonts w:ascii="Times New Roman" w:hAnsi="Times New Roman" w:cs="Times New Roman"/>
                <w:sz w:val="22"/>
                <w:szCs w:val="22"/>
              </w:rPr>
              <w:t>Не применяется</w:t>
            </w:r>
          </w:p>
        </w:tc>
      </w:tr>
      <w:tr w:rsidR="00801407" w:rsidRPr="00D43C02" w:rsidTr="0027036D">
        <w:trPr>
          <w:tblCellSpacing w:w="20" w:type="dxa"/>
        </w:trPr>
        <w:tc>
          <w:tcPr>
            <w:tcW w:w="10383" w:type="dxa"/>
            <w:gridSpan w:val="4"/>
            <w:shd w:val="clear" w:color="auto" w:fill="00FFFF"/>
          </w:tcPr>
          <w:p w:rsidR="00801407" w:rsidRPr="00D43C02" w:rsidRDefault="00801407" w:rsidP="00634AEB">
            <w:pPr>
              <w:pStyle w:val="ConsPlusNormal"/>
              <w:widowControl/>
              <w:ind w:firstLine="0"/>
              <w:jc w:val="both"/>
              <w:rPr>
                <w:rFonts w:ascii="Times New Roman" w:hAnsi="Times New Roman" w:cs="Times New Roman"/>
                <w:sz w:val="24"/>
                <w:szCs w:val="24"/>
              </w:rPr>
            </w:pPr>
            <w:r w:rsidRPr="00D43C02">
              <w:rPr>
                <w:rFonts w:ascii="Times New Roman" w:hAnsi="Times New Roman" w:cs="Times New Roman"/>
                <w:b/>
                <w:sz w:val="24"/>
                <w:szCs w:val="24"/>
                <w:lang w:val="en-US"/>
              </w:rPr>
              <w:t>III</w:t>
            </w:r>
            <w:r w:rsidRPr="00D43C02">
              <w:rPr>
                <w:rFonts w:ascii="Times New Roman" w:hAnsi="Times New Roman" w:cs="Times New Roman"/>
                <w:b/>
                <w:sz w:val="24"/>
                <w:szCs w:val="24"/>
              </w:rPr>
              <w:t>. Требования к участникам размещения заказа:</w:t>
            </w:r>
          </w:p>
        </w:tc>
      </w:tr>
      <w:tr w:rsidR="00801407" w:rsidRPr="00D43C02" w:rsidTr="0027036D">
        <w:trPr>
          <w:trHeight w:val="325"/>
          <w:tblCellSpacing w:w="20" w:type="dxa"/>
        </w:trPr>
        <w:tc>
          <w:tcPr>
            <w:tcW w:w="10383" w:type="dxa"/>
            <w:gridSpan w:val="4"/>
            <w:tcBorders>
              <w:bottom w:val="inset" w:sz="6" w:space="0" w:color="auto"/>
            </w:tcBorders>
            <w:shd w:val="clear" w:color="auto" w:fill="FFFFFF"/>
          </w:tcPr>
          <w:p w:rsidR="00801407" w:rsidRDefault="00801407" w:rsidP="00634AEB">
            <w:pPr>
              <w:autoSpaceDE w:val="0"/>
              <w:autoSpaceDN w:val="0"/>
              <w:adjustRightInd w:val="0"/>
              <w:ind w:firstLine="235"/>
              <w:jc w:val="both"/>
              <w:outlineLvl w:val="1"/>
              <w:rPr>
                <w:sz w:val="22"/>
                <w:szCs w:val="22"/>
              </w:rPr>
            </w:pPr>
            <w:r>
              <w:rPr>
                <w:sz w:val="22"/>
                <w:szCs w:val="22"/>
              </w:rPr>
              <w:t>Участником размещения заказа может быть любое юридическое лицо независимо от организационно-правовой формы, формы собственности, места нахождения и места происхождения капитала или любое физическое лицо, в том числе индивидуальный предприниматель.</w:t>
            </w:r>
          </w:p>
          <w:p w:rsidR="00801407" w:rsidRPr="00D43C02" w:rsidRDefault="00801407" w:rsidP="00634AEB">
            <w:pPr>
              <w:autoSpaceDE w:val="0"/>
              <w:autoSpaceDN w:val="0"/>
              <w:adjustRightInd w:val="0"/>
              <w:ind w:firstLine="235"/>
              <w:jc w:val="both"/>
              <w:outlineLvl w:val="1"/>
              <w:rPr>
                <w:sz w:val="22"/>
                <w:szCs w:val="22"/>
              </w:rPr>
            </w:pPr>
            <w:r>
              <w:rPr>
                <w:sz w:val="22"/>
                <w:szCs w:val="22"/>
              </w:rPr>
              <w:t>Участники размещения заказов имеют право выступать в отношениях, связанных с размещением заказов на поставки товаров, выполнение работ, оказание услуг для нужд заказчиков, как непосредственно, так и через своих представителей. Полномочия представителей участников размещения заказа подтверждаются доверенностью, выданной и оформленной в соответствии с гражданским законодательством, или ее нотариально заверенной копией.</w:t>
            </w:r>
          </w:p>
        </w:tc>
      </w:tr>
      <w:tr w:rsidR="00801407" w:rsidRPr="00D43C02" w:rsidTr="0027036D">
        <w:trPr>
          <w:trHeight w:val="168"/>
          <w:tblCellSpacing w:w="20" w:type="dxa"/>
        </w:trPr>
        <w:tc>
          <w:tcPr>
            <w:tcW w:w="10383" w:type="dxa"/>
            <w:gridSpan w:val="4"/>
            <w:tcBorders>
              <w:top w:val="inset" w:sz="6" w:space="0" w:color="auto"/>
            </w:tcBorders>
            <w:shd w:val="clear" w:color="auto" w:fill="FFFFFF"/>
          </w:tcPr>
          <w:p w:rsidR="00801407" w:rsidRPr="00D43C02" w:rsidRDefault="00801407" w:rsidP="00634AEB">
            <w:pPr>
              <w:pStyle w:val="ConsPlusNormal"/>
              <w:ind w:firstLine="197"/>
              <w:jc w:val="both"/>
              <w:rPr>
                <w:sz w:val="22"/>
                <w:szCs w:val="22"/>
              </w:rPr>
            </w:pPr>
            <w:r w:rsidRPr="00D43C02">
              <w:rPr>
                <w:rFonts w:ascii="Times New Roman" w:hAnsi="Times New Roman" w:cs="Times New Roman"/>
                <w:sz w:val="22"/>
                <w:szCs w:val="22"/>
              </w:rPr>
              <w:t>При размещении заказа путем проведения открытого аукциона</w:t>
            </w:r>
            <w:r>
              <w:rPr>
                <w:rFonts w:ascii="Times New Roman" w:hAnsi="Times New Roman" w:cs="Times New Roman"/>
                <w:sz w:val="22"/>
                <w:szCs w:val="22"/>
              </w:rPr>
              <w:t xml:space="preserve"> в электронной</w:t>
            </w:r>
            <w:r w:rsidRPr="00D43C02">
              <w:rPr>
                <w:rFonts w:ascii="Times New Roman" w:hAnsi="Times New Roman" w:cs="Times New Roman"/>
                <w:sz w:val="22"/>
                <w:szCs w:val="22"/>
              </w:rPr>
              <w:t xml:space="preserve"> </w:t>
            </w:r>
            <w:r>
              <w:rPr>
                <w:rFonts w:ascii="Times New Roman" w:hAnsi="Times New Roman" w:cs="Times New Roman"/>
                <w:sz w:val="22"/>
                <w:szCs w:val="22"/>
              </w:rPr>
              <w:t xml:space="preserve">форме </w:t>
            </w:r>
            <w:r w:rsidRPr="00D43C02">
              <w:rPr>
                <w:rFonts w:ascii="Times New Roman" w:hAnsi="Times New Roman" w:cs="Times New Roman"/>
                <w:sz w:val="22"/>
                <w:szCs w:val="22"/>
              </w:rPr>
              <w:t>устанавливаются следующие обязательные требования к участникам размещения заказа:</w:t>
            </w:r>
          </w:p>
        </w:tc>
      </w:tr>
      <w:tr w:rsidR="00801407" w:rsidRPr="00D43C02" w:rsidTr="0027036D">
        <w:trPr>
          <w:trHeight w:val="768"/>
          <w:tblCellSpacing w:w="20" w:type="dxa"/>
        </w:trPr>
        <w:tc>
          <w:tcPr>
            <w:tcW w:w="477" w:type="dxa"/>
            <w:tcBorders>
              <w:bottom w:val="inset" w:sz="6" w:space="0" w:color="808080"/>
            </w:tcBorders>
            <w:shd w:val="clear" w:color="auto" w:fill="FFFFFF"/>
          </w:tcPr>
          <w:p w:rsidR="00801407" w:rsidRPr="00D43C02" w:rsidRDefault="00801407" w:rsidP="00634AEB">
            <w:pPr>
              <w:pStyle w:val="ConsPlusNormal"/>
              <w:widowControl/>
              <w:numPr>
                <w:ilvl w:val="0"/>
                <w:numId w:val="4"/>
              </w:numPr>
              <w:rPr>
                <w:rFonts w:ascii="Times New Roman" w:hAnsi="Times New Roman" w:cs="Times New Roman"/>
                <w:sz w:val="22"/>
                <w:szCs w:val="22"/>
              </w:rPr>
            </w:pPr>
          </w:p>
        </w:tc>
        <w:tc>
          <w:tcPr>
            <w:tcW w:w="9866" w:type="dxa"/>
            <w:gridSpan w:val="3"/>
            <w:tcBorders>
              <w:bottom w:val="inset" w:sz="6" w:space="0" w:color="808080"/>
            </w:tcBorders>
            <w:shd w:val="clear" w:color="auto" w:fill="FFFFFF"/>
          </w:tcPr>
          <w:p w:rsidR="00801407" w:rsidRPr="00D43C02" w:rsidRDefault="00801407" w:rsidP="00634AEB">
            <w:pPr>
              <w:pStyle w:val="ConsPlusNormal"/>
              <w:ind w:firstLine="0"/>
              <w:jc w:val="both"/>
              <w:rPr>
                <w:rFonts w:ascii="Times New Roman" w:hAnsi="Times New Roman" w:cs="Times New Roman"/>
                <w:sz w:val="24"/>
                <w:szCs w:val="24"/>
              </w:rPr>
            </w:pPr>
            <w:r w:rsidRPr="00D43C02">
              <w:rPr>
                <w:rFonts w:ascii="Times New Roman" w:hAnsi="Times New Roman" w:cs="Times New Roman"/>
                <w:sz w:val="22"/>
                <w:szCs w:val="22"/>
              </w:rPr>
              <w:t xml:space="preserve">Соответствие участников размещения заказа требованиям, устанавливаемым в соответствии с законодательством Российской Федерации к лицам, осуществляющим поставки товаров, выполнение работ, оказание услуг, являющихся предметом </w:t>
            </w:r>
            <w:r>
              <w:rPr>
                <w:rFonts w:ascii="Times New Roman" w:hAnsi="Times New Roman" w:cs="Times New Roman"/>
                <w:sz w:val="22"/>
                <w:szCs w:val="22"/>
              </w:rPr>
              <w:t xml:space="preserve">открытого </w:t>
            </w:r>
            <w:r w:rsidRPr="00D43C02">
              <w:rPr>
                <w:rFonts w:ascii="Times New Roman" w:hAnsi="Times New Roman" w:cs="Times New Roman"/>
                <w:color w:val="000000"/>
                <w:sz w:val="22"/>
                <w:szCs w:val="22"/>
              </w:rPr>
              <w:t>аукциона</w:t>
            </w:r>
            <w:r>
              <w:rPr>
                <w:rFonts w:ascii="Times New Roman" w:hAnsi="Times New Roman" w:cs="Times New Roman"/>
                <w:color w:val="000000"/>
                <w:sz w:val="22"/>
                <w:szCs w:val="22"/>
              </w:rPr>
              <w:t xml:space="preserve"> в электронной форме</w:t>
            </w:r>
            <w:r w:rsidRPr="00D43C02">
              <w:rPr>
                <w:rFonts w:ascii="Times New Roman" w:hAnsi="Times New Roman" w:cs="Times New Roman"/>
                <w:sz w:val="22"/>
                <w:szCs w:val="22"/>
              </w:rPr>
              <w:t>;</w:t>
            </w:r>
          </w:p>
        </w:tc>
      </w:tr>
      <w:tr w:rsidR="00801407" w:rsidRPr="00D43C02" w:rsidTr="0027036D">
        <w:trPr>
          <w:trHeight w:val="816"/>
          <w:tblCellSpacing w:w="20" w:type="dxa"/>
        </w:trPr>
        <w:tc>
          <w:tcPr>
            <w:tcW w:w="477" w:type="dxa"/>
            <w:tcBorders>
              <w:top w:val="inset" w:sz="6" w:space="0" w:color="808080"/>
              <w:bottom w:val="inset" w:sz="6" w:space="0" w:color="808080"/>
            </w:tcBorders>
            <w:shd w:val="clear" w:color="auto" w:fill="FFFFFF"/>
          </w:tcPr>
          <w:p w:rsidR="00801407" w:rsidRPr="00D43C02" w:rsidRDefault="00801407" w:rsidP="00634AEB">
            <w:pPr>
              <w:pStyle w:val="ConsPlusNormal"/>
              <w:widowControl/>
              <w:numPr>
                <w:ilvl w:val="0"/>
                <w:numId w:val="4"/>
              </w:numPr>
              <w:rPr>
                <w:rFonts w:ascii="Times New Roman" w:hAnsi="Times New Roman" w:cs="Times New Roman"/>
                <w:sz w:val="22"/>
                <w:szCs w:val="22"/>
              </w:rPr>
            </w:pPr>
            <w:bookmarkStart w:id="0" w:name="_Ref309978189"/>
          </w:p>
        </w:tc>
        <w:bookmarkEnd w:id="0"/>
        <w:tc>
          <w:tcPr>
            <w:tcW w:w="9866" w:type="dxa"/>
            <w:gridSpan w:val="3"/>
            <w:tcBorders>
              <w:top w:val="inset" w:sz="6" w:space="0" w:color="808080"/>
              <w:bottom w:val="inset" w:sz="6" w:space="0" w:color="808080"/>
            </w:tcBorders>
            <w:shd w:val="clear" w:color="auto" w:fill="FFFFFF"/>
          </w:tcPr>
          <w:p w:rsidR="00801407" w:rsidRPr="00D43C02" w:rsidRDefault="00801407" w:rsidP="00634AEB">
            <w:pPr>
              <w:pStyle w:val="ConsPlusNormal"/>
              <w:ind w:firstLine="0"/>
              <w:jc w:val="both"/>
              <w:rPr>
                <w:rFonts w:ascii="Times New Roman" w:hAnsi="Times New Roman" w:cs="Times New Roman"/>
                <w:sz w:val="22"/>
                <w:szCs w:val="22"/>
              </w:rPr>
            </w:pPr>
            <w:proofErr w:type="spellStart"/>
            <w:r w:rsidRPr="00D43C02">
              <w:rPr>
                <w:rFonts w:ascii="Times New Roman" w:hAnsi="Times New Roman" w:cs="Times New Roman"/>
                <w:sz w:val="22"/>
                <w:szCs w:val="22"/>
              </w:rPr>
              <w:t>Непроведение</w:t>
            </w:r>
            <w:proofErr w:type="spellEnd"/>
            <w:r w:rsidRPr="00D43C02">
              <w:rPr>
                <w:rFonts w:ascii="Times New Roman" w:hAnsi="Times New Roman" w:cs="Times New Roman"/>
                <w:sz w:val="22"/>
                <w:szCs w:val="22"/>
              </w:rPr>
              <w:t xml:space="preserve"> ликвидации участника размещения заказа - юридического лица и отсутствие решения арбитражного суда о признании участника размещения заказа - юридического лица, индивидуального предпринимателя банкротом и об открытии конкурсного производства;</w:t>
            </w:r>
          </w:p>
        </w:tc>
      </w:tr>
      <w:tr w:rsidR="00801407" w:rsidRPr="00D43C02" w:rsidTr="0027036D">
        <w:trPr>
          <w:trHeight w:val="840"/>
          <w:tblCellSpacing w:w="20" w:type="dxa"/>
        </w:trPr>
        <w:tc>
          <w:tcPr>
            <w:tcW w:w="477" w:type="dxa"/>
            <w:tcBorders>
              <w:top w:val="inset" w:sz="6" w:space="0" w:color="808080"/>
              <w:bottom w:val="inset" w:sz="6" w:space="0" w:color="808080"/>
            </w:tcBorders>
            <w:shd w:val="clear" w:color="auto" w:fill="FFFFFF"/>
          </w:tcPr>
          <w:p w:rsidR="00801407" w:rsidRPr="00D43C02" w:rsidRDefault="00801407" w:rsidP="00634AEB">
            <w:pPr>
              <w:pStyle w:val="ConsPlusNormal"/>
              <w:widowControl/>
              <w:numPr>
                <w:ilvl w:val="0"/>
                <w:numId w:val="4"/>
              </w:numPr>
              <w:rPr>
                <w:rFonts w:ascii="Times New Roman" w:hAnsi="Times New Roman" w:cs="Times New Roman"/>
                <w:sz w:val="22"/>
                <w:szCs w:val="22"/>
              </w:rPr>
            </w:pPr>
          </w:p>
        </w:tc>
        <w:tc>
          <w:tcPr>
            <w:tcW w:w="9866" w:type="dxa"/>
            <w:gridSpan w:val="3"/>
            <w:tcBorders>
              <w:top w:val="inset" w:sz="6" w:space="0" w:color="808080"/>
              <w:bottom w:val="inset" w:sz="6" w:space="0" w:color="808080"/>
            </w:tcBorders>
            <w:shd w:val="clear" w:color="auto" w:fill="FFFFFF"/>
          </w:tcPr>
          <w:p w:rsidR="00801407" w:rsidRPr="00D43C02" w:rsidRDefault="00801407" w:rsidP="00634AEB">
            <w:pPr>
              <w:pStyle w:val="ConsPlusNormal"/>
              <w:ind w:firstLine="0"/>
              <w:jc w:val="both"/>
              <w:rPr>
                <w:rFonts w:ascii="Times New Roman" w:hAnsi="Times New Roman" w:cs="Times New Roman"/>
                <w:sz w:val="22"/>
                <w:szCs w:val="22"/>
              </w:rPr>
            </w:pPr>
            <w:proofErr w:type="spellStart"/>
            <w:r w:rsidRPr="00D43C02">
              <w:rPr>
                <w:rFonts w:ascii="Times New Roman" w:hAnsi="Times New Roman" w:cs="Times New Roman"/>
                <w:sz w:val="22"/>
                <w:szCs w:val="22"/>
              </w:rPr>
              <w:t>Неприостановление</w:t>
            </w:r>
            <w:proofErr w:type="spellEnd"/>
            <w:r w:rsidRPr="00D43C02">
              <w:rPr>
                <w:rFonts w:ascii="Times New Roman" w:hAnsi="Times New Roman" w:cs="Times New Roman"/>
                <w:sz w:val="22"/>
                <w:szCs w:val="22"/>
              </w:rPr>
              <w:t xml:space="preserve"> деятельности участника размещения заказа в порядке, предусмотренном Кодексом Российской Федерации об административных правонарушениях, на день подачи заявки на участие в аукционе;</w:t>
            </w:r>
          </w:p>
        </w:tc>
      </w:tr>
      <w:tr w:rsidR="00801407" w:rsidRPr="00D43C02" w:rsidTr="0027036D">
        <w:trPr>
          <w:trHeight w:val="2076"/>
          <w:tblCellSpacing w:w="20" w:type="dxa"/>
        </w:trPr>
        <w:tc>
          <w:tcPr>
            <w:tcW w:w="477" w:type="dxa"/>
            <w:tcBorders>
              <w:top w:val="inset" w:sz="6" w:space="0" w:color="808080"/>
              <w:bottom w:val="inset" w:sz="6" w:space="0" w:color="808080"/>
            </w:tcBorders>
            <w:shd w:val="clear" w:color="auto" w:fill="FFFFFF"/>
          </w:tcPr>
          <w:p w:rsidR="00801407" w:rsidRPr="00D43C02" w:rsidRDefault="00801407" w:rsidP="00634AEB">
            <w:pPr>
              <w:pStyle w:val="ConsPlusNormal"/>
              <w:widowControl/>
              <w:numPr>
                <w:ilvl w:val="0"/>
                <w:numId w:val="4"/>
              </w:numPr>
              <w:rPr>
                <w:rFonts w:ascii="Times New Roman" w:hAnsi="Times New Roman" w:cs="Times New Roman"/>
                <w:sz w:val="22"/>
                <w:szCs w:val="22"/>
              </w:rPr>
            </w:pPr>
          </w:p>
        </w:tc>
        <w:tc>
          <w:tcPr>
            <w:tcW w:w="9866" w:type="dxa"/>
            <w:gridSpan w:val="3"/>
            <w:tcBorders>
              <w:top w:val="inset" w:sz="6" w:space="0" w:color="808080"/>
              <w:bottom w:val="inset" w:sz="6" w:space="0" w:color="808080"/>
            </w:tcBorders>
            <w:shd w:val="clear" w:color="auto" w:fill="FFFFFF"/>
          </w:tcPr>
          <w:p w:rsidR="00801407" w:rsidRPr="00D43C02" w:rsidRDefault="00801407" w:rsidP="00634AEB">
            <w:pPr>
              <w:pStyle w:val="ConsPlusNormal"/>
              <w:ind w:firstLine="0"/>
              <w:jc w:val="both"/>
              <w:rPr>
                <w:rFonts w:ascii="Times New Roman" w:hAnsi="Times New Roman" w:cs="Times New Roman"/>
                <w:sz w:val="22"/>
                <w:szCs w:val="22"/>
              </w:rPr>
            </w:pPr>
            <w:r w:rsidRPr="00D43C02">
              <w:rPr>
                <w:rFonts w:ascii="Times New Roman" w:hAnsi="Times New Roman" w:cs="Times New Roman"/>
                <w:sz w:val="22"/>
                <w:szCs w:val="22"/>
              </w:rPr>
              <w:t xml:space="preserve">Отсутствие у участника размещения заказа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процентов балансовой </w:t>
            </w:r>
            <w:proofErr w:type="gramStart"/>
            <w:r w:rsidRPr="00D43C02">
              <w:rPr>
                <w:rFonts w:ascii="Times New Roman" w:hAnsi="Times New Roman" w:cs="Times New Roman"/>
                <w:sz w:val="22"/>
                <w:szCs w:val="22"/>
              </w:rPr>
              <w:t>стоимости активов участника размещения заказа</w:t>
            </w:r>
            <w:proofErr w:type="gramEnd"/>
            <w:r w:rsidRPr="00D43C02">
              <w:rPr>
                <w:rFonts w:ascii="Times New Roman" w:hAnsi="Times New Roman" w:cs="Times New Roman"/>
                <w:sz w:val="22"/>
                <w:szCs w:val="22"/>
              </w:rPr>
              <w:t xml:space="preserve"> по данным бухгалтерской отчетности за последний завершенный отчетный период. Участник размещения заказа считается соответствующим установленному требованию в случае, если он обжалует наличие указанной задолженности в соответствии с законодательством Российской Федерации и решение по такой жалобе на день рассмотрения заявки на участие в аукционе не принято.</w:t>
            </w:r>
          </w:p>
        </w:tc>
      </w:tr>
      <w:tr w:rsidR="00801407" w:rsidRPr="00D43C02" w:rsidTr="0027036D">
        <w:trPr>
          <w:trHeight w:val="216"/>
          <w:tblCellSpacing w:w="20" w:type="dxa"/>
        </w:trPr>
        <w:tc>
          <w:tcPr>
            <w:tcW w:w="477" w:type="dxa"/>
            <w:tcBorders>
              <w:top w:val="inset" w:sz="6" w:space="0" w:color="808080"/>
              <w:bottom w:val="inset" w:sz="6" w:space="0" w:color="808080"/>
            </w:tcBorders>
            <w:shd w:val="clear" w:color="auto" w:fill="FFFFFF"/>
          </w:tcPr>
          <w:p w:rsidR="00801407" w:rsidRPr="00D43C02" w:rsidRDefault="00801407" w:rsidP="00634AEB">
            <w:pPr>
              <w:pStyle w:val="ConsPlusNormal"/>
              <w:widowControl/>
              <w:numPr>
                <w:ilvl w:val="0"/>
                <w:numId w:val="4"/>
              </w:numPr>
              <w:rPr>
                <w:rFonts w:ascii="Times New Roman" w:hAnsi="Times New Roman" w:cs="Times New Roman"/>
                <w:sz w:val="22"/>
                <w:szCs w:val="22"/>
              </w:rPr>
            </w:pPr>
          </w:p>
        </w:tc>
        <w:tc>
          <w:tcPr>
            <w:tcW w:w="9866" w:type="dxa"/>
            <w:gridSpan w:val="3"/>
            <w:tcBorders>
              <w:top w:val="inset" w:sz="6" w:space="0" w:color="808080"/>
              <w:bottom w:val="inset" w:sz="6" w:space="0" w:color="808080"/>
            </w:tcBorders>
            <w:shd w:val="clear" w:color="auto" w:fill="FFFFFF"/>
          </w:tcPr>
          <w:p w:rsidR="00801407" w:rsidRPr="00D43C02" w:rsidRDefault="00801407" w:rsidP="00634AEB">
            <w:pPr>
              <w:pStyle w:val="ConsPlusNormal"/>
              <w:ind w:firstLine="0"/>
              <w:jc w:val="both"/>
              <w:rPr>
                <w:rFonts w:ascii="Times New Roman" w:hAnsi="Times New Roman" w:cs="Times New Roman"/>
                <w:i/>
                <w:sz w:val="22"/>
                <w:szCs w:val="22"/>
              </w:rPr>
            </w:pPr>
            <w:r w:rsidRPr="00D43C02">
              <w:rPr>
                <w:rFonts w:ascii="Times New Roman" w:hAnsi="Times New Roman" w:cs="Times New Roman"/>
                <w:sz w:val="22"/>
                <w:szCs w:val="22"/>
              </w:rPr>
              <w:t>Отсутствие в реестре недобросовестных поставщиков сведений об участниках размещения заказа.</w:t>
            </w:r>
          </w:p>
        </w:tc>
      </w:tr>
      <w:tr w:rsidR="00801407" w:rsidRPr="00D43C02" w:rsidTr="0027036D">
        <w:trPr>
          <w:tblCellSpacing w:w="20" w:type="dxa"/>
        </w:trPr>
        <w:tc>
          <w:tcPr>
            <w:tcW w:w="10383" w:type="dxa"/>
            <w:gridSpan w:val="4"/>
            <w:shd w:val="clear" w:color="auto" w:fill="00FFFF"/>
          </w:tcPr>
          <w:p w:rsidR="00801407" w:rsidRPr="00D43C02" w:rsidRDefault="00801407" w:rsidP="00634AEB">
            <w:pPr>
              <w:pStyle w:val="ConsPlusNormal"/>
              <w:widowControl/>
              <w:ind w:firstLine="0"/>
              <w:jc w:val="both"/>
              <w:rPr>
                <w:rFonts w:ascii="Times New Roman" w:hAnsi="Times New Roman" w:cs="Times New Roman"/>
                <w:sz w:val="24"/>
                <w:szCs w:val="24"/>
              </w:rPr>
            </w:pPr>
            <w:r w:rsidRPr="00D43C02">
              <w:rPr>
                <w:rFonts w:ascii="Times New Roman" w:hAnsi="Times New Roman" w:cs="Times New Roman"/>
                <w:b/>
                <w:sz w:val="24"/>
                <w:szCs w:val="24"/>
                <w:lang w:val="en-US"/>
              </w:rPr>
              <w:t>IV</w:t>
            </w:r>
            <w:r w:rsidRPr="00D43C02">
              <w:rPr>
                <w:rFonts w:ascii="Times New Roman" w:hAnsi="Times New Roman" w:cs="Times New Roman"/>
                <w:b/>
                <w:sz w:val="24"/>
                <w:szCs w:val="24"/>
              </w:rPr>
              <w:t>. Требования к содержанию</w:t>
            </w:r>
            <w:r>
              <w:rPr>
                <w:rFonts w:ascii="Times New Roman" w:hAnsi="Times New Roman" w:cs="Times New Roman"/>
                <w:b/>
                <w:sz w:val="24"/>
                <w:szCs w:val="24"/>
              </w:rPr>
              <w:t xml:space="preserve"> и</w:t>
            </w:r>
            <w:r w:rsidRPr="00D43C02">
              <w:rPr>
                <w:rFonts w:ascii="Times New Roman" w:hAnsi="Times New Roman" w:cs="Times New Roman"/>
                <w:b/>
                <w:sz w:val="24"/>
                <w:szCs w:val="24"/>
              </w:rPr>
              <w:t xml:space="preserve"> составу заявки на участие в</w:t>
            </w:r>
            <w:r>
              <w:rPr>
                <w:rFonts w:ascii="Times New Roman" w:hAnsi="Times New Roman" w:cs="Times New Roman"/>
                <w:b/>
                <w:sz w:val="24"/>
                <w:szCs w:val="24"/>
              </w:rPr>
              <w:t xml:space="preserve"> открытом </w:t>
            </w:r>
            <w:r w:rsidRPr="00D43C02">
              <w:rPr>
                <w:rFonts w:ascii="Times New Roman" w:hAnsi="Times New Roman" w:cs="Times New Roman"/>
                <w:b/>
                <w:sz w:val="24"/>
                <w:szCs w:val="24"/>
              </w:rPr>
              <w:t>аукционе</w:t>
            </w:r>
            <w:r>
              <w:rPr>
                <w:rFonts w:ascii="Times New Roman" w:hAnsi="Times New Roman" w:cs="Times New Roman"/>
                <w:b/>
                <w:sz w:val="24"/>
                <w:szCs w:val="24"/>
              </w:rPr>
              <w:t xml:space="preserve"> в электронной форме</w:t>
            </w:r>
            <w:r w:rsidRPr="00D43C02">
              <w:rPr>
                <w:rFonts w:ascii="Times New Roman" w:hAnsi="Times New Roman" w:cs="Times New Roman"/>
                <w:b/>
                <w:sz w:val="24"/>
                <w:szCs w:val="24"/>
              </w:rPr>
              <w:t>:</w:t>
            </w:r>
          </w:p>
        </w:tc>
      </w:tr>
      <w:tr w:rsidR="00801407" w:rsidRPr="00D43C02" w:rsidTr="0027036D">
        <w:trPr>
          <w:tblCellSpacing w:w="20" w:type="dxa"/>
        </w:trPr>
        <w:tc>
          <w:tcPr>
            <w:tcW w:w="10383" w:type="dxa"/>
            <w:gridSpan w:val="4"/>
            <w:shd w:val="clear" w:color="auto" w:fill="FFFFFF"/>
          </w:tcPr>
          <w:p w:rsidR="00801407" w:rsidRDefault="00801407" w:rsidP="00634AEB">
            <w:pPr>
              <w:autoSpaceDE w:val="0"/>
              <w:autoSpaceDN w:val="0"/>
              <w:adjustRightInd w:val="0"/>
              <w:jc w:val="both"/>
              <w:outlineLvl w:val="1"/>
              <w:rPr>
                <w:sz w:val="22"/>
                <w:szCs w:val="22"/>
              </w:rPr>
            </w:pPr>
            <w:r>
              <w:rPr>
                <w:sz w:val="22"/>
                <w:szCs w:val="22"/>
              </w:rPr>
              <w:t>Заявка на участие в открытом аукционе в электронной форме состоит из двух частей.</w:t>
            </w:r>
          </w:p>
        </w:tc>
      </w:tr>
      <w:tr w:rsidR="0027036D" w:rsidRPr="00725697" w:rsidTr="0027036D">
        <w:trPr>
          <w:gridAfter w:val="1"/>
          <w:wAfter w:w="82" w:type="dxa"/>
          <w:tblCellSpacing w:w="20" w:type="dxa"/>
        </w:trPr>
        <w:tc>
          <w:tcPr>
            <w:tcW w:w="10261" w:type="dxa"/>
            <w:gridSpan w:val="3"/>
            <w:shd w:val="clear" w:color="auto" w:fill="FFFFFF"/>
          </w:tcPr>
          <w:p w:rsidR="0027036D" w:rsidRPr="00725697" w:rsidRDefault="0027036D" w:rsidP="0027036D">
            <w:pPr>
              <w:numPr>
                <w:ilvl w:val="0"/>
                <w:numId w:val="7"/>
              </w:numPr>
              <w:autoSpaceDE w:val="0"/>
              <w:autoSpaceDN w:val="0"/>
              <w:adjustRightInd w:val="0"/>
              <w:ind w:left="235" w:hanging="235"/>
              <w:jc w:val="both"/>
              <w:outlineLvl w:val="1"/>
              <w:rPr>
                <w:b/>
                <w:i/>
                <w:sz w:val="22"/>
                <w:szCs w:val="22"/>
              </w:rPr>
            </w:pPr>
            <w:r w:rsidRPr="00F36F19">
              <w:rPr>
                <w:b/>
                <w:sz w:val="22"/>
                <w:szCs w:val="22"/>
                <w:u w:val="single"/>
              </w:rPr>
              <w:t>Первая часть заявки на участие в открытом аукционе в электронной форме</w:t>
            </w:r>
            <w:r>
              <w:rPr>
                <w:sz w:val="22"/>
                <w:szCs w:val="22"/>
              </w:rPr>
              <w:t xml:space="preserve"> должна содержать указанные в одном из следующих пунктов сведения:</w:t>
            </w:r>
          </w:p>
        </w:tc>
      </w:tr>
      <w:tr w:rsidR="0027036D" w:rsidRPr="005F5A26" w:rsidTr="0027036D">
        <w:trPr>
          <w:gridAfter w:val="1"/>
          <w:wAfter w:w="82" w:type="dxa"/>
          <w:tblCellSpacing w:w="20" w:type="dxa"/>
        </w:trPr>
        <w:tc>
          <w:tcPr>
            <w:tcW w:w="10261" w:type="dxa"/>
            <w:gridSpan w:val="3"/>
            <w:shd w:val="clear" w:color="auto" w:fill="FFFFFF"/>
          </w:tcPr>
          <w:p w:rsidR="0027036D" w:rsidRPr="005F5A26" w:rsidRDefault="0027036D" w:rsidP="0027036D">
            <w:pPr>
              <w:numPr>
                <w:ilvl w:val="0"/>
                <w:numId w:val="5"/>
              </w:numPr>
              <w:autoSpaceDE w:val="0"/>
              <w:autoSpaceDN w:val="0"/>
              <w:adjustRightInd w:val="0"/>
              <w:ind w:left="377" w:hanging="284"/>
              <w:jc w:val="both"/>
              <w:outlineLvl w:val="1"/>
              <w:rPr>
                <w:sz w:val="22"/>
                <w:szCs w:val="22"/>
              </w:rPr>
            </w:pPr>
            <w:r w:rsidRPr="005F5A26">
              <w:rPr>
                <w:sz w:val="22"/>
                <w:szCs w:val="22"/>
              </w:rPr>
              <w:t xml:space="preserve">При размещении заказа на выполнение работ, оказание услуг, для выполнения, оказания которых используется товар </w:t>
            </w:r>
          </w:p>
        </w:tc>
      </w:tr>
      <w:tr w:rsidR="0027036D" w:rsidRPr="005F5A26" w:rsidTr="0027036D">
        <w:trPr>
          <w:gridAfter w:val="1"/>
          <w:wAfter w:w="82" w:type="dxa"/>
          <w:tblCellSpacing w:w="20" w:type="dxa"/>
        </w:trPr>
        <w:tc>
          <w:tcPr>
            <w:tcW w:w="477" w:type="dxa"/>
            <w:shd w:val="clear" w:color="auto" w:fill="FFFFFF"/>
          </w:tcPr>
          <w:p w:rsidR="0027036D" w:rsidRPr="00E32563" w:rsidRDefault="0027036D" w:rsidP="0027036D">
            <w:pPr>
              <w:pStyle w:val="ConsPlusNormal"/>
              <w:widowControl/>
              <w:numPr>
                <w:ilvl w:val="0"/>
                <w:numId w:val="6"/>
              </w:numPr>
              <w:rPr>
                <w:rFonts w:ascii="Times New Roman" w:hAnsi="Times New Roman" w:cs="Times New Roman"/>
                <w:color w:val="FF0000"/>
                <w:sz w:val="22"/>
                <w:szCs w:val="22"/>
              </w:rPr>
            </w:pPr>
          </w:p>
        </w:tc>
        <w:tc>
          <w:tcPr>
            <w:tcW w:w="9744" w:type="dxa"/>
            <w:gridSpan w:val="2"/>
            <w:shd w:val="clear" w:color="auto" w:fill="FFFFFF"/>
          </w:tcPr>
          <w:p w:rsidR="0027036D" w:rsidRPr="005F5A26" w:rsidRDefault="0027036D" w:rsidP="0027036D">
            <w:pPr>
              <w:autoSpaceDE w:val="0"/>
              <w:autoSpaceDN w:val="0"/>
              <w:adjustRightInd w:val="0"/>
              <w:jc w:val="both"/>
              <w:outlineLvl w:val="1"/>
              <w:rPr>
                <w:sz w:val="22"/>
                <w:szCs w:val="22"/>
              </w:rPr>
            </w:pPr>
            <w:r w:rsidRPr="005F5A26">
              <w:rPr>
                <w:sz w:val="22"/>
                <w:szCs w:val="22"/>
              </w:rPr>
              <w:t xml:space="preserve">Согласие участника размещения заказа на выполнение работ, оказание услуг на условиях, предусмотренных документацией об открытом аукционе в электронной форме, при условии размещения заказа на выполнение работ, оказание услуг, в том числе означающее согласие на использование товара, </w:t>
            </w:r>
            <w:proofErr w:type="gramStart"/>
            <w:r w:rsidRPr="005F5A26">
              <w:rPr>
                <w:sz w:val="22"/>
                <w:szCs w:val="22"/>
              </w:rPr>
              <w:t>указание</w:t>
            </w:r>
            <w:proofErr w:type="gramEnd"/>
            <w:r w:rsidRPr="005F5A26">
              <w:rPr>
                <w:sz w:val="22"/>
                <w:szCs w:val="22"/>
              </w:rPr>
              <w:t xml:space="preserve"> на товарный знак которого содержится в документации об открытом аукционе, или согласие участника размещения заказа на выполнение работ, оказание услуг на условиях, предусмотренных </w:t>
            </w:r>
            <w:proofErr w:type="gramStart"/>
            <w:r w:rsidRPr="005F5A26">
              <w:rPr>
                <w:sz w:val="22"/>
                <w:szCs w:val="22"/>
              </w:rPr>
              <w:t xml:space="preserve">документацией об открытом аукционе в электронной форме, при условии размещения заказа на выполнение работ, оказание услуг, указание на товарный знак </w:t>
            </w:r>
            <w:r w:rsidRPr="005F5A26">
              <w:rPr>
                <w:bCs/>
                <w:iCs/>
                <w:sz w:val="22"/>
                <w:szCs w:val="22"/>
              </w:rPr>
              <w:t xml:space="preserve">(его словесное обозначение) </w:t>
            </w:r>
            <w:r w:rsidRPr="005F5A26">
              <w:rPr>
                <w:sz w:val="22"/>
                <w:szCs w:val="22"/>
              </w:rPr>
              <w:t>предлагаемого для использования товара и конкретные показатели этого товара, соответствующие значениям эквивалентности, установленным документацией об открытом аукционе в электронной форме, если участник размещения заказа предлагает для использования товар, который является эквивалентным товару, указанному в документации об открытом</w:t>
            </w:r>
            <w:proofErr w:type="gramEnd"/>
            <w:r w:rsidRPr="005F5A26">
              <w:rPr>
                <w:sz w:val="22"/>
                <w:szCs w:val="22"/>
              </w:rPr>
              <w:t xml:space="preserve"> </w:t>
            </w:r>
            <w:proofErr w:type="gramStart"/>
            <w:r w:rsidRPr="005F5A26">
              <w:rPr>
                <w:sz w:val="22"/>
                <w:szCs w:val="22"/>
              </w:rPr>
              <w:t>аукционе в электронной форме, при условии содержания в документации об открытом аукционе в электронной форме указания на товарный знак используемого товара, а также требования о необходимости указания в заявке на участие в открытом аукционе в электронной форме на товарный знак;</w:t>
            </w:r>
            <w:proofErr w:type="gramEnd"/>
          </w:p>
        </w:tc>
      </w:tr>
      <w:tr w:rsidR="0027036D" w:rsidRPr="005F5A26" w:rsidTr="0027036D">
        <w:trPr>
          <w:gridAfter w:val="1"/>
          <w:wAfter w:w="82" w:type="dxa"/>
          <w:tblCellSpacing w:w="20" w:type="dxa"/>
        </w:trPr>
        <w:tc>
          <w:tcPr>
            <w:tcW w:w="477" w:type="dxa"/>
            <w:shd w:val="clear" w:color="auto" w:fill="FFFFFF"/>
          </w:tcPr>
          <w:p w:rsidR="0027036D" w:rsidRPr="00D43C02" w:rsidRDefault="0027036D" w:rsidP="0027036D">
            <w:pPr>
              <w:pStyle w:val="ConsPlusNormal"/>
              <w:widowControl/>
              <w:numPr>
                <w:ilvl w:val="0"/>
                <w:numId w:val="6"/>
              </w:numPr>
              <w:rPr>
                <w:rFonts w:ascii="Times New Roman" w:hAnsi="Times New Roman" w:cs="Times New Roman"/>
                <w:sz w:val="22"/>
                <w:szCs w:val="22"/>
              </w:rPr>
            </w:pPr>
          </w:p>
        </w:tc>
        <w:tc>
          <w:tcPr>
            <w:tcW w:w="9744" w:type="dxa"/>
            <w:gridSpan w:val="2"/>
            <w:shd w:val="clear" w:color="auto" w:fill="FFFFFF"/>
          </w:tcPr>
          <w:p w:rsidR="0027036D" w:rsidRPr="005F5A26" w:rsidRDefault="0027036D" w:rsidP="0027036D">
            <w:pPr>
              <w:autoSpaceDE w:val="0"/>
              <w:autoSpaceDN w:val="0"/>
              <w:adjustRightInd w:val="0"/>
              <w:jc w:val="both"/>
              <w:outlineLvl w:val="1"/>
              <w:rPr>
                <w:sz w:val="22"/>
                <w:szCs w:val="22"/>
              </w:rPr>
            </w:pPr>
            <w:proofErr w:type="gramStart"/>
            <w:r w:rsidRPr="005F5A26">
              <w:rPr>
                <w:sz w:val="22"/>
                <w:szCs w:val="22"/>
              </w:rPr>
              <w:t xml:space="preserve">Согласие участника размещения заказа на выполнение работ, оказание услуг на условиях, предусмотренных документацией об открытом аукционе в электронной форме, при условии размещения заказа на выполнение работ, оказание услуг, а также конкретные показатели используемого товара, соответствующие значениям, установленным документацией об открытом аукционе в электронной форме, и указание на товарный знак </w:t>
            </w:r>
            <w:r w:rsidRPr="005F5A26">
              <w:rPr>
                <w:bCs/>
                <w:iCs/>
                <w:sz w:val="22"/>
                <w:szCs w:val="22"/>
              </w:rPr>
              <w:t xml:space="preserve">(его словесное обозначение) </w:t>
            </w:r>
            <w:r w:rsidRPr="005F5A26">
              <w:rPr>
                <w:sz w:val="22"/>
                <w:szCs w:val="22"/>
              </w:rPr>
              <w:t>(при его наличии) предлагаемого для использования товара при</w:t>
            </w:r>
            <w:proofErr w:type="gramEnd"/>
            <w:r w:rsidRPr="005F5A26">
              <w:rPr>
                <w:sz w:val="22"/>
                <w:szCs w:val="22"/>
              </w:rPr>
              <w:t xml:space="preserve"> </w:t>
            </w:r>
            <w:proofErr w:type="gramStart"/>
            <w:r w:rsidRPr="005F5A26">
              <w:rPr>
                <w:sz w:val="22"/>
                <w:szCs w:val="22"/>
              </w:rPr>
              <w:t>условии</w:t>
            </w:r>
            <w:proofErr w:type="gramEnd"/>
            <w:r w:rsidRPr="005F5A26">
              <w:rPr>
                <w:sz w:val="22"/>
                <w:szCs w:val="22"/>
              </w:rPr>
              <w:t xml:space="preserve"> отсутствия в документации об открытом аукционе в электронной форме указания на товарный знак используемого товара.</w:t>
            </w:r>
          </w:p>
        </w:tc>
      </w:tr>
      <w:tr w:rsidR="00801407" w:rsidRPr="00D43C02" w:rsidTr="0027036D">
        <w:trPr>
          <w:tblCellSpacing w:w="20" w:type="dxa"/>
        </w:trPr>
        <w:tc>
          <w:tcPr>
            <w:tcW w:w="10383" w:type="dxa"/>
            <w:gridSpan w:val="4"/>
            <w:shd w:val="clear" w:color="auto" w:fill="FFFFFF"/>
          </w:tcPr>
          <w:p w:rsidR="00801407" w:rsidRPr="00D43C02" w:rsidRDefault="00801407" w:rsidP="00634AEB">
            <w:pPr>
              <w:numPr>
                <w:ilvl w:val="0"/>
                <w:numId w:val="7"/>
              </w:numPr>
              <w:autoSpaceDE w:val="0"/>
              <w:autoSpaceDN w:val="0"/>
              <w:adjustRightInd w:val="0"/>
              <w:ind w:left="235" w:hanging="235"/>
              <w:jc w:val="both"/>
              <w:outlineLvl w:val="1"/>
              <w:rPr>
                <w:sz w:val="22"/>
                <w:szCs w:val="22"/>
              </w:rPr>
            </w:pPr>
            <w:r w:rsidRPr="00F36F19">
              <w:rPr>
                <w:b/>
                <w:sz w:val="22"/>
                <w:szCs w:val="22"/>
                <w:u w:val="single"/>
              </w:rPr>
              <w:t>Вторая часть заявки на участие в открытом аукционе в электронной форме</w:t>
            </w:r>
            <w:r>
              <w:rPr>
                <w:sz w:val="22"/>
                <w:szCs w:val="22"/>
              </w:rPr>
              <w:t xml:space="preserve"> должна содержать следующие документы и сведения:</w:t>
            </w:r>
          </w:p>
        </w:tc>
      </w:tr>
      <w:tr w:rsidR="00801407" w:rsidRPr="00D43C02" w:rsidTr="0027036D">
        <w:trPr>
          <w:tblCellSpacing w:w="20" w:type="dxa"/>
        </w:trPr>
        <w:tc>
          <w:tcPr>
            <w:tcW w:w="477" w:type="dxa"/>
            <w:shd w:val="clear" w:color="auto" w:fill="FFFFFF"/>
          </w:tcPr>
          <w:p w:rsidR="00801407" w:rsidRPr="00D43C02" w:rsidRDefault="00801407" w:rsidP="00634AEB">
            <w:pPr>
              <w:pStyle w:val="ConsPlusNormal"/>
              <w:widowControl/>
              <w:numPr>
                <w:ilvl w:val="0"/>
                <w:numId w:val="8"/>
              </w:numPr>
              <w:rPr>
                <w:rFonts w:ascii="Times New Roman" w:hAnsi="Times New Roman" w:cs="Times New Roman"/>
                <w:sz w:val="22"/>
                <w:szCs w:val="22"/>
              </w:rPr>
            </w:pPr>
          </w:p>
        </w:tc>
        <w:tc>
          <w:tcPr>
            <w:tcW w:w="9866" w:type="dxa"/>
            <w:gridSpan w:val="3"/>
            <w:shd w:val="clear" w:color="auto" w:fill="FFFFFF"/>
          </w:tcPr>
          <w:p w:rsidR="00801407" w:rsidRPr="00D43C02" w:rsidRDefault="00801407" w:rsidP="00634AEB">
            <w:pPr>
              <w:autoSpaceDE w:val="0"/>
              <w:autoSpaceDN w:val="0"/>
              <w:adjustRightInd w:val="0"/>
              <w:jc w:val="both"/>
              <w:outlineLvl w:val="1"/>
              <w:rPr>
                <w:i/>
                <w:sz w:val="22"/>
                <w:szCs w:val="22"/>
              </w:rPr>
            </w:pPr>
            <w:proofErr w:type="gramStart"/>
            <w:r>
              <w:rPr>
                <w:sz w:val="22"/>
                <w:szCs w:val="22"/>
              </w:rPr>
              <w:t>Фирменное наименование (наименование), сведения об организационно-правовой форме, о месте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 идентификационный номер налогоплательщика;</w:t>
            </w:r>
            <w:proofErr w:type="gramEnd"/>
          </w:p>
        </w:tc>
      </w:tr>
      <w:tr w:rsidR="00801407" w:rsidRPr="00D43C02" w:rsidTr="0027036D">
        <w:trPr>
          <w:tblCellSpacing w:w="20" w:type="dxa"/>
        </w:trPr>
        <w:tc>
          <w:tcPr>
            <w:tcW w:w="477" w:type="dxa"/>
            <w:shd w:val="clear" w:color="auto" w:fill="FFFFFF"/>
          </w:tcPr>
          <w:p w:rsidR="00801407" w:rsidRPr="00D43C02" w:rsidRDefault="00801407" w:rsidP="00634AEB">
            <w:pPr>
              <w:pStyle w:val="ConsPlusNormal"/>
              <w:widowControl/>
              <w:numPr>
                <w:ilvl w:val="0"/>
                <w:numId w:val="8"/>
              </w:numPr>
              <w:rPr>
                <w:rFonts w:ascii="Times New Roman" w:hAnsi="Times New Roman" w:cs="Times New Roman"/>
                <w:sz w:val="22"/>
                <w:szCs w:val="22"/>
              </w:rPr>
            </w:pPr>
          </w:p>
        </w:tc>
        <w:tc>
          <w:tcPr>
            <w:tcW w:w="9866" w:type="dxa"/>
            <w:gridSpan w:val="3"/>
            <w:shd w:val="clear" w:color="auto" w:fill="FFFFFF"/>
          </w:tcPr>
          <w:p w:rsidR="00801407" w:rsidRPr="00D43C02" w:rsidRDefault="00801407" w:rsidP="00634AEB">
            <w:pPr>
              <w:autoSpaceDE w:val="0"/>
              <w:autoSpaceDN w:val="0"/>
              <w:adjustRightInd w:val="0"/>
              <w:jc w:val="both"/>
              <w:outlineLvl w:val="1"/>
              <w:rPr>
                <w:sz w:val="22"/>
                <w:szCs w:val="22"/>
              </w:rPr>
            </w:pPr>
            <w:proofErr w:type="gramStart"/>
            <w:r>
              <w:rPr>
                <w:sz w:val="22"/>
                <w:szCs w:val="22"/>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и (или) учредительными документами юридического лица и если для участника размещения заказа поставки товаров, выполнение работ, оказание услуг, являющихся предметом контракта, или внесение денежных средств в качестве обеспечения заявки на участие</w:t>
            </w:r>
            <w:proofErr w:type="gramEnd"/>
            <w:r>
              <w:rPr>
                <w:sz w:val="22"/>
                <w:szCs w:val="22"/>
              </w:rPr>
              <w:t xml:space="preserve"> в открытом аукционе, обеспечения исполнения контракта являются крупной сделкой. Предоставление указанного решения не требуется в случае, если начальная (максимальная) цена контракта не превышает максимальную сумму сделки, предусмотренную решением об одобрении или о совершении сделок, предоставляемым для аккредитации участника размещения заказа на электронной площадке.</w:t>
            </w:r>
          </w:p>
        </w:tc>
      </w:tr>
      <w:tr w:rsidR="00801407" w:rsidRPr="00D43C02" w:rsidTr="0027036D">
        <w:trPr>
          <w:tblCellSpacing w:w="20" w:type="dxa"/>
        </w:trPr>
        <w:tc>
          <w:tcPr>
            <w:tcW w:w="3139" w:type="dxa"/>
            <w:gridSpan w:val="2"/>
            <w:shd w:val="clear" w:color="auto" w:fill="FFFFFF"/>
          </w:tcPr>
          <w:p w:rsidR="00801407" w:rsidRPr="00D43C02" w:rsidRDefault="00801407" w:rsidP="00634AEB">
            <w:pPr>
              <w:pStyle w:val="a6"/>
              <w:spacing w:after="0"/>
              <w:ind w:left="0"/>
              <w:rPr>
                <w:sz w:val="22"/>
                <w:szCs w:val="22"/>
              </w:rPr>
            </w:pPr>
            <w:r w:rsidRPr="00D43C02">
              <w:rPr>
                <w:iCs/>
                <w:sz w:val="22"/>
                <w:szCs w:val="22"/>
              </w:rPr>
              <w:t>Инструкция по заполнению</w:t>
            </w:r>
            <w:r>
              <w:rPr>
                <w:iCs/>
                <w:sz w:val="22"/>
                <w:szCs w:val="22"/>
              </w:rPr>
              <w:t xml:space="preserve"> заявки на участие в открытом аукционе в электронной форме</w:t>
            </w:r>
            <w:r w:rsidRPr="00D43C02">
              <w:rPr>
                <w:sz w:val="22"/>
                <w:szCs w:val="22"/>
              </w:rPr>
              <w:t xml:space="preserve"> </w:t>
            </w:r>
          </w:p>
        </w:tc>
        <w:tc>
          <w:tcPr>
            <w:tcW w:w="7204" w:type="dxa"/>
            <w:gridSpan w:val="2"/>
            <w:shd w:val="clear" w:color="auto" w:fill="FFFFFF"/>
          </w:tcPr>
          <w:p w:rsidR="00801407" w:rsidRDefault="00801407" w:rsidP="00634AEB">
            <w:pPr>
              <w:autoSpaceDE w:val="0"/>
              <w:autoSpaceDN w:val="0"/>
              <w:adjustRightInd w:val="0"/>
              <w:ind w:firstLine="175"/>
              <w:jc w:val="both"/>
              <w:outlineLvl w:val="1"/>
              <w:rPr>
                <w:iCs/>
                <w:sz w:val="22"/>
                <w:szCs w:val="22"/>
              </w:rPr>
            </w:pPr>
            <w:r w:rsidRPr="009E359B">
              <w:rPr>
                <w:iCs/>
                <w:sz w:val="22"/>
                <w:szCs w:val="22"/>
              </w:rPr>
              <w:t>Для участия в открытом аукционе в электронной форме участник размещения заказа, получивший аккредитацию на электронной площадке, подает заявку на участие в открытом аукционе в электронной форме.</w:t>
            </w:r>
          </w:p>
          <w:p w:rsidR="00801407" w:rsidRDefault="00801407" w:rsidP="00634AEB">
            <w:pPr>
              <w:autoSpaceDE w:val="0"/>
              <w:autoSpaceDN w:val="0"/>
              <w:adjustRightInd w:val="0"/>
              <w:ind w:firstLine="175"/>
              <w:jc w:val="both"/>
              <w:outlineLvl w:val="1"/>
              <w:rPr>
                <w:i/>
                <w:sz w:val="22"/>
                <w:szCs w:val="22"/>
              </w:rPr>
            </w:pPr>
            <w:r w:rsidRPr="001933FC">
              <w:rPr>
                <w:sz w:val="22"/>
                <w:szCs w:val="22"/>
              </w:rPr>
              <w:t>Заявка (все документы и сведения, входящие в состав заявки на участие в аукционе в электронной форме) должна быть заполнена на русском языке</w:t>
            </w:r>
            <w:r w:rsidRPr="001933FC">
              <w:rPr>
                <w:i/>
                <w:sz w:val="22"/>
                <w:szCs w:val="22"/>
              </w:rPr>
              <w:t xml:space="preserve">. </w:t>
            </w:r>
          </w:p>
          <w:p w:rsidR="00801407" w:rsidRDefault="00801407" w:rsidP="00634AEB">
            <w:pPr>
              <w:autoSpaceDE w:val="0"/>
              <w:autoSpaceDN w:val="0"/>
              <w:adjustRightInd w:val="0"/>
              <w:ind w:firstLine="175"/>
              <w:jc w:val="both"/>
              <w:outlineLvl w:val="1"/>
              <w:rPr>
                <w:sz w:val="22"/>
                <w:szCs w:val="22"/>
              </w:rPr>
            </w:pPr>
            <w:r>
              <w:rPr>
                <w:sz w:val="22"/>
                <w:szCs w:val="22"/>
              </w:rPr>
              <w:t xml:space="preserve">Заявка на участие в открытом аукционе в электронной форме направляется участником размещения заказа оператору электронной площадки в форме двух электронных документов, содержащих предусмотренные разделом </w:t>
            </w:r>
            <w:r>
              <w:rPr>
                <w:sz w:val="22"/>
                <w:szCs w:val="22"/>
                <w:lang w:val="en-US"/>
              </w:rPr>
              <w:t>IV</w:t>
            </w:r>
            <w:r>
              <w:rPr>
                <w:sz w:val="22"/>
                <w:szCs w:val="22"/>
              </w:rPr>
              <w:t xml:space="preserve"> документации части заявки. Указанные электронные документы подаются одновременно.</w:t>
            </w:r>
          </w:p>
          <w:p w:rsidR="00801407" w:rsidRDefault="00801407" w:rsidP="00634AEB">
            <w:pPr>
              <w:autoSpaceDE w:val="0"/>
              <w:autoSpaceDN w:val="0"/>
              <w:adjustRightInd w:val="0"/>
              <w:ind w:firstLine="175"/>
              <w:jc w:val="both"/>
              <w:outlineLvl w:val="1"/>
              <w:rPr>
                <w:sz w:val="22"/>
                <w:szCs w:val="22"/>
              </w:rPr>
            </w:pPr>
            <w:r>
              <w:rPr>
                <w:sz w:val="22"/>
                <w:szCs w:val="22"/>
              </w:rPr>
              <w:t>Участник размещения заказа вправе подать только одну заявку на участие в открытом аукционе в электронной форме в отношении каждого предмета аукциона.</w:t>
            </w:r>
          </w:p>
          <w:p w:rsidR="00801407" w:rsidRPr="00D43C02" w:rsidRDefault="00801407" w:rsidP="00634AEB">
            <w:pPr>
              <w:autoSpaceDE w:val="0"/>
              <w:autoSpaceDN w:val="0"/>
              <w:adjustRightInd w:val="0"/>
              <w:ind w:firstLine="175"/>
              <w:jc w:val="both"/>
              <w:outlineLvl w:val="1"/>
              <w:rPr>
                <w:sz w:val="22"/>
                <w:szCs w:val="22"/>
              </w:rPr>
            </w:pPr>
            <w:proofErr w:type="gramStart"/>
            <w:r>
              <w:rPr>
                <w:sz w:val="22"/>
                <w:szCs w:val="22"/>
              </w:rPr>
              <w:t>Подача участником размещения заказа заявки на участие в открытом аукционе в электронной форме является согласием такого участника размещения заказа на списание денежных средств, находящихся на его счете, открытом для проведения операций по обеспечению участия в открытых аукционах в электронной форме, в качестве платы за участие в открытом аукционе в электронной форме в случаях, предусмотренных Федеральным законом от 21.07.2005 № 94-ФЗ.</w:t>
            </w:r>
            <w:proofErr w:type="gramEnd"/>
          </w:p>
        </w:tc>
      </w:tr>
      <w:tr w:rsidR="00801407" w:rsidRPr="00D43C02" w:rsidTr="0027036D">
        <w:trPr>
          <w:tblCellSpacing w:w="20" w:type="dxa"/>
        </w:trPr>
        <w:tc>
          <w:tcPr>
            <w:tcW w:w="10383" w:type="dxa"/>
            <w:gridSpan w:val="4"/>
            <w:tcBorders>
              <w:top w:val="single" w:sz="4" w:space="0" w:color="auto"/>
              <w:left w:val="single" w:sz="4" w:space="0" w:color="auto"/>
              <w:bottom w:val="single" w:sz="4" w:space="0" w:color="auto"/>
              <w:right w:val="single" w:sz="4" w:space="0" w:color="auto"/>
            </w:tcBorders>
            <w:shd w:val="clear" w:color="auto" w:fill="00FFFF"/>
          </w:tcPr>
          <w:p w:rsidR="00801407" w:rsidRPr="00D43C02" w:rsidRDefault="00801407" w:rsidP="00634AEB">
            <w:pPr>
              <w:pStyle w:val="ConsPlusNormal"/>
              <w:widowControl/>
              <w:ind w:firstLine="0"/>
              <w:jc w:val="both"/>
              <w:rPr>
                <w:rFonts w:ascii="Times New Roman" w:hAnsi="Times New Roman" w:cs="Times New Roman"/>
                <w:b/>
                <w:sz w:val="24"/>
                <w:szCs w:val="24"/>
              </w:rPr>
            </w:pPr>
            <w:r w:rsidRPr="00D43C02">
              <w:rPr>
                <w:rFonts w:ascii="Times New Roman" w:hAnsi="Times New Roman" w:cs="Times New Roman"/>
                <w:b/>
                <w:sz w:val="24"/>
                <w:szCs w:val="24"/>
                <w:lang w:val="en-US"/>
              </w:rPr>
              <w:t>V</w:t>
            </w:r>
            <w:r w:rsidRPr="00D43C02">
              <w:rPr>
                <w:rFonts w:ascii="Times New Roman" w:hAnsi="Times New Roman" w:cs="Times New Roman"/>
                <w:b/>
                <w:sz w:val="24"/>
                <w:szCs w:val="24"/>
              </w:rPr>
              <w:t>. Обеспечение заявки на участие в</w:t>
            </w:r>
            <w:r>
              <w:rPr>
                <w:rFonts w:ascii="Times New Roman" w:hAnsi="Times New Roman" w:cs="Times New Roman"/>
                <w:b/>
                <w:sz w:val="24"/>
                <w:szCs w:val="24"/>
              </w:rPr>
              <w:t xml:space="preserve"> открытом</w:t>
            </w:r>
            <w:r w:rsidRPr="00D43C02">
              <w:rPr>
                <w:rFonts w:ascii="Times New Roman" w:hAnsi="Times New Roman" w:cs="Times New Roman"/>
                <w:b/>
                <w:sz w:val="24"/>
                <w:szCs w:val="24"/>
              </w:rPr>
              <w:t xml:space="preserve"> аукционе</w:t>
            </w:r>
            <w:r>
              <w:rPr>
                <w:rFonts w:ascii="Times New Roman" w:hAnsi="Times New Roman" w:cs="Times New Roman"/>
                <w:b/>
                <w:sz w:val="24"/>
                <w:szCs w:val="24"/>
              </w:rPr>
              <w:t xml:space="preserve"> в электронной форме</w:t>
            </w:r>
          </w:p>
        </w:tc>
      </w:tr>
      <w:tr w:rsidR="00801407" w:rsidRPr="00D43C02" w:rsidTr="0027036D">
        <w:trPr>
          <w:tblCellSpacing w:w="20" w:type="dxa"/>
        </w:trPr>
        <w:tc>
          <w:tcPr>
            <w:tcW w:w="3139" w:type="dxa"/>
            <w:gridSpan w:val="2"/>
            <w:tcBorders>
              <w:top w:val="single" w:sz="4" w:space="0" w:color="auto"/>
              <w:left w:val="single" w:sz="4" w:space="0" w:color="auto"/>
              <w:bottom w:val="single" w:sz="4" w:space="0" w:color="auto"/>
              <w:right w:val="single" w:sz="4" w:space="0" w:color="auto"/>
            </w:tcBorders>
            <w:shd w:val="clear" w:color="auto" w:fill="FFFFFF"/>
          </w:tcPr>
          <w:p w:rsidR="00801407" w:rsidRPr="00D43C02" w:rsidRDefault="00801407" w:rsidP="00634AEB">
            <w:pPr>
              <w:pStyle w:val="ConsPlusNormal"/>
              <w:widowControl/>
              <w:ind w:firstLine="0"/>
              <w:jc w:val="both"/>
              <w:rPr>
                <w:rFonts w:ascii="Times New Roman" w:hAnsi="Times New Roman" w:cs="Times New Roman"/>
                <w:sz w:val="22"/>
                <w:szCs w:val="22"/>
              </w:rPr>
            </w:pPr>
            <w:r w:rsidRPr="00D43C02">
              <w:rPr>
                <w:rFonts w:ascii="Times New Roman" w:hAnsi="Times New Roman" w:cs="Times New Roman"/>
                <w:sz w:val="22"/>
                <w:szCs w:val="22"/>
              </w:rPr>
              <w:t xml:space="preserve">Размер обеспечения заявки </w:t>
            </w:r>
          </w:p>
          <w:p w:rsidR="00801407" w:rsidRPr="00D43C02" w:rsidRDefault="00801407" w:rsidP="00634AEB">
            <w:pPr>
              <w:pStyle w:val="ConsPlusNormal"/>
              <w:widowControl/>
              <w:ind w:firstLine="0"/>
              <w:jc w:val="both"/>
              <w:rPr>
                <w:rFonts w:ascii="Times New Roman" w:hAnsi="Times New Roman" w:cs="Times New Roman"/>
                <w:sz w:val="22"/>
                <w:szCs w:val="22"/>
              </w:rPr>
            </w:pPr>
            <w:r w:rsidRPr="00D43C02">
              <w:rPr>
                <w:rFonts w:ascii="Times New Roman" w:hAnsi="Times New Roman" w:cs="Times New Roman"/>
                <w:sz w:val="22"/>
                <w:szCs w:val="22"/>
              </w:rPr>
              <w:t>на участие в аукционе</w:t>
            </w:r>
          </w:p>
        </w:tc>
        <w:tc>
          <w:tcPr>
            <w:tcW w:w="7204" w:type="dxa"/>
            <w:gridSpan w:val="2"/>
            <w:tcBorders>
              <w:top w:val="single" w:sz="4" w:space="0" w:color="auto"/>
              <w:left w:val="single" w:sz="4" w:space="0" w:color="auto"/>
              <w:bottom w:val="single" w:sz="4" w:space="0" w:color="auto"/>
              <w:right w:val="single" w:sz="4" w:space="0" w:color="auto"/>
            </w:tcBorders>
            <w:shd w:val="clear" w:color="auto" w:fill="FFFFFF"/>
          </w:tcPr>
          <w:p w:rsidR="00801407" w:rsidRPr="00945126" w:rsidRDefault="00801407" w:rsidP="00634AEB">
            <w:pPr>
              <w:autoSpaceDE w:val="0"/>
              <w:autoSpaceDN w:val="0"/>
              <w:adjustRightInd w:val="0"/>
              <w:jc w:val="both"/>
              <w:outlineLvl w:val="1"/>
              <w:rPr>
                <w:bCs/>
                <w:sz w:val="22"/>
                <w:szCs w:val="22"/>
              </w:rPr>
            </w:pPr>
            <w:r>
              <w:rPr>
                <w:bCs/>
                <w:sz w:val="22"/>
                <w:szCs w:val="22"/>
              </w:rPr>
              <w:t xml:space="preserve">5 </w:t>
            </w:r>
            <w:r w:rsidRPr="00945126">
              <w:rPr>
                <w:bCs/>
                <w:sz w:val="22"/>
                <w:szCs w:val="22"/>
              </w:rPr>
              <w:t>% начальной (максимальной</w:t>
            </w:r>
            <w:r>
              <w:rPr>
                <w:bCs/>
                <w:sz w:val="22"/>
                <w:szCs w:val="22"/>
              </w:rPr>
              <w:t>)</w:t>
            </w:r>
            <w:r w:rsidRPr="00945126">
              <w:rPr>
                <w:bCs/>
                <w:sz w:val="22"/>
                <w:szCs w:val="22"/>
              </w:rPr>
              <w:t xml:space="preserve"> цены контракта</w:t>
            </w:r>
            <w:r>
              <w:rPr>
                <w:bCs/>
                <w:sz w:val="22"/>
                <w:szCs w:val="22"/>
              </w:rPr>
              <w:t xml:space="preserve">, что составляет </w:t>
            </w:r>
            <w:r w:rsidR="000F58DA">
              <w:rPr>
                <w:bCs/>
                <w:sz w:val="22"/>
                <w:szCs w:val="22"/>
              </w:rPr>
              <w:t>14173,85</w:t>
            </w:r>
            <w:r w:rsidR="0027036D">
              <w:rPr>
                <w:bCs/>
                <w:sz w:val="22"/>
                <w:szCs w:val="22"/>
              </w:rPr>
              <w:t xml:space="preserve"> </w:t>
            </w:r>
            <w:r>
              <w:rPr>
                <w:bCs/>
                <w:sz w:val="22"/>
                <w:szCs w:val="22"/>
              </w:rPr>
              <w:t>рублей</w:t>
            </w:r>
          </w:p>
          <w:p w:rsidR="00801407" w:rsidRPr="00755220" w:rsidRDefault="00801407" w:rsidP="00634AEB">
            <w:pPr>
              <w:autoSpaceDE w:val="0"/>
              <w:autoSpaceDN w:val="0"/>
              <w:adjustRightInd w:val="0"/>
              <w:ind w:firstLine="175"/>
              <w:jc w:val="both"/>
              <w:outlineLvl w:val="1"/>
              <w:rPr>
                <w:i/>
                <w:sz w:val="22"/>
                <w:szCs w:val="22"/>
              </w:rPr>
            </w:pPr>
            <w:r w:rsidRPr="00880FF1">
              <w:rPr>
                <w:bCs/>
                <w:sz w:val="22"/>
                <w:szCs w:val="22"/>
              </w:rPr>
              <w:t>Требование обеспечения заявки на участие в открытом аукционе в равной мере распространяется на всех участников размещения заказа</w:t>
            </w:r>
            <w:r>
              <w:rPr>
                <w:bCs/>
                <w:sz w:val="22"/>
                <w:szCs w:val="22"/>
              </w:rPr>
              <w:t>.</w:t>
            </w:r>
            <w:r w:rsidRPr="00755220">
              <w:rPr>
                <w:bCs/>
                <w:i/>
                <w:sz w:val="22"/>
                <w:szCs w:val="22"/>
              </w:rPr>
              <w:t xml:space="preserve"> </w:t>
            </w:r>
          </w:p>
        </w:tc>
      </w:tr>
      <w:tr w:rsidR="00801407" w:rsidRPr="00D43C02" w:rsidTr="0027036D">
        <w:trPr>
          <w:tblCellSpacing w:w="20" w:type="dxa"/>
        </w:trPr>
        <w:tc>
          <w:tcPr>
            <w:tcW w:w="10383" w:type="dxa"/>
            <w:gridSpan w:val="4"/>
            <w:tcBorders>
              <w:top w:val="single" w:sz="4" w:space="0" w:color="auto"/>
              <w:left w:val="single" w:sz="4" w:space="0" w:color="auto"/>
              <w:bottom w:val="single" w:sz="4" w:space="0" w:color="auto"/>
              <w:right w:val="single" w:sz="4" w:space="0" w:color="auto"/>
            </w:tcBorders>
            <w:shd w:val="clear" w:color="auto" w:fill="00FFFF"/>
          </w:tcPr>
          <w:p w:rsidR="00801407" w:rsidRPr="00D43C02" w:rsidRDefault="00801407" w:rsidP="00634AEB">
            <w:pPr>
              <w:pStyle w:val="ConsPlusNormal"/>
              <w:widowControl/>
              <w:ind w:firstLine="0"/>
              <w:jc w:val="both"/>
              <w:rPr>
                <w:rFonts w:ascii="Times New Roman" w:hAnsi="Times New Roman" w:cs="Times New Roman"/>
                <w:b/>
                <w:sz w:val="24"/>
                <w:szCs w:val="24"/>
              </w:rPr>
            </w:pPr>
            <w:r w:rsidRPr="00D43C02">
              <w:rPr>
                <w:rFonts w:ascii="Times New Roman" w:hAnsi="Times New Roman" w:cs="Times New Roman"/>
                <w:b/>
                <w:sz w:val="24"/>
                <w:szCs w:val="24"/>
                <w:lang w:val="en-US"/>
              </w:rPr>
              <w:t>VI</w:t>
            </w:r>
            <w:r w:rsidRPr="00D43C02">
              <w:rPr>
                <w:rFonts w:ascii="Times New Roman" w:hAnsi="Times New Roman" w:cs="Times New Roman"/>
                <w:b/>
                <w:sz w:val="24"/>
                <w:szCs w:val="24"/>
              </w:rPr>
              <w:t>.</w:t>
            </w:r>
            <w:r>
              <w:rPr>
                <w:rFonts w:ascii="Times New Roman" w:hAnsi="Times New Roman" w:cs="Times New Roman"/>
                <w:b/>
                <w:sz w:val="24"/>
                <w:szCs w:val="24"/>
              </w:rPr>
              <w:t> Сроки подачи заявок на участие в открытом аукционе в электронной форме, сроки рассмотрения таких заявок. Дата проведения открытого аукциона в электронной форме</w:t>
            </w:r>
          </w:p>
        </w:tc>
      </w:tr>
      <w:tr w:rsidR="00801407" w:rsidRPr="00D43C02" w:rsidTr="0027036D">
        <w:trPr>
          <w:tblCellSpacing w:w="20" w:type="dxa"/>
        </w:trPr>
        <w:tc>
          <w:tcPr>
            <w:tcW w:w="3139" w:type="dxa"/>
            <w:gridSpan w:val="2"/>
            <w:tcBorders>
              <w:top w:val="single" w:sz="4" w:space="0" w:color="auto"/>
              <w:left w:val="single" w:sz="4" w:space="0" w:color="auto"/>
              <w:bottom w:val="single" w:sz="4" w:space="0" w:color="auto"/>
              <w:right w:val="single" w:sz="4" w:space="0" w:color="auto"/>
            </w:tcBorders>
            <w:shd w:val="clear" w:color="auto" w:fill="FFFFFF"/>
          </w:tcPr>
          <w:p w:rsidR="00801407" w:rsidRPr="00D43C02" w:rsidRDefault="00801407" w:rsidP="00634AEB">
            <w:pPr>
              <w:autoSpaceDE w:val="0"/>
              <w:autoSpaceDN w:val="0"/>
              <w:adjustRightInd w:val="0"/>
              <w:jc w:val="both"/>
              <w:outlineLvl w:val="1"/>
              <w:rPr>
                <w:sz w:val="22"/>
                <w:szCs w:val="22"/>
              </w:rPr>
            </w:pPr>
            <w:r>
              <w:rPr>
                <w:sz w:val="22"/>
                <w:szCs w:val="22"/>
              </w:rPr>
              <w:t>Дата и время окончания срока подачи заявок на участие в открытом аукционе в электронной форме</w:t>
            </w:r>
          </w:p>
        </w:tc>
        <w:tc>
          <w:tcPr>
            <w:tcW w:w="7204" w:type="dxa"/>
            <w:gridSpan w:val="2"/>
            <w:tcBorders>
              <w:top w:val="single" w:sz="4" w:space="0" w:color="auto"/>
              <w:left w:val="single" w:sz="4" w:space="0" w:color="auto"/>
              <w:bottom w:val="single" w:sz="4" w:space="0" w:color="auto"/>
              <w:right w:val="single" w:sz="4" w:space="0" w:color="auto"/>
            </w:tcBorders>
            <w:shd w:val="clear" w:color="auto" w:fill="FFFFFF"/>
          </w:tcPr>
          <w:p w:rsidR="00801407" w:rsidRPr="006378B2" w:rsidRDefault="006378B2" w:rsidP="00634AEB">
            <w:pPr>
              <w:pStyle w:val="ConsPlusNormal"/>
              <w:widowControl/>
              <w:ind w:firstLine="0"/>
              <w:jc w:val="both"/>
              <w:rPr>
                <w:rFonts w:ascii="Times New Roman" w:hAnsi="Times New Roman" w:cs="Times New Roman"/>
                <w:sz w:val="22"/>
                <w:szCs w:val="22"/>
              </w:rPr>
            </w:pPr>
            <w:r>
              <w:rPr>
                <w:rFonts w:ascii="Times New Roman" w:hAnsi="Times New Roman" w:cs="Times New Roman"/>
                <w:sz w:val="22"/>
                <w:szCs w:val="22"/>
                <w:lang w:val="en-US"/>
              </w:rPr>
              <w:t>27</w:t>
            </w:r>
            <w:r>
              <w:rPr>
                <w:rFonts w:ascii="Times New Roman" w:hAnsi="Times New Roman" w:cs="Times New Roman"/>
                <w:sz w:val="22"/>
                <w:szCs w:val="22"/>
              </w:rPr>
              <w:t>.09.2012г 09:00 (местного времени)</w:t>
            </w:r>
          </w:p>
        </w:tc>
      </w:tr>
      <w:tr w:rsidR="00801407" w:rsidRPr="00D43C02" w:rsidTr="0027036D">
        <w:trPr>
          <w:tblCellSpacing w:w="20" w:type="dxa"/>
        </w:trPr>
        <w:tc>
          <w:tcPr>
            <w:tcW w:w="3139" w:type="dxa"/>
            <w:gridSpan w:val="2"/>
            <w:tcBorders>
              <w:top w:val="single" w:sz="4" w:space="0" w:color="auto"/>
              <w:left w:val="single" w:sz="4" w:space="0" w:color="auto"/>
              <w:bottom w:val="single" w:sz="4" w:space="0" w:color="auto"/>
              <w:right w:val="single" w:sz="4" w:space="0" w:color="auto"/>
            </w:tcBorders>
            <w:shd w:val="clear" w:color="auto" w:fill="FFFFFF"/>
          </w:tcPr>
          <w:p w:rsidR="00801407" w:rsidRDefault="00801407" w:rsidP="00634AEB">
            <w:pPr>
              <w:autoSpaceDE w:val="0"/>
              <w:autoSpaceDN w:val="0"/>
              <w:adjustRightInd w:val="0"/>
              <w:outlineLvl w:val="1"/>
              <w:rPr>
                <w:sz w:val="22"/>
                <w:szCs w:val="22"/>
              </w:rPr>
            </w:pPr>
            <w:r>
              <w:rPr>
                <w:sz w:val="22"/>
                <w:szCs w:val="22"/>
              </w:rPr>
              <w:t>Дата окончания срока рассмотрения первых частей</w:t>
            </w:r>
          </w:p>
          <w:p w:rsidR="00801407" w:rsidRPr="00D43C02" w:rsidRDefault="00801407" w:rsidP="00634AEB">
            <w:pPr>
              <w:autoSpaceDE w:val="0"/>
              <w:autoSpaceDN w:val="0"/>
              <w:adjustRightInd w:val="0"/>
              <w:outlineLvl w:val="1"/>
              <w:rPr>
                <w:sz w:val="22"/>
                <w:szCs w:val="22"/>
              </w:rPr>
            </w:pPr>
            <w:r>
              <w:rPr>
                <w:sz w:val="22"/>
                <w:szCs w:val="22"/>
              </w:rPr>
              <w:t>заявок на участие в открытом аукционе в электронной форме</w:t>
            </w:r>
          </w:p>
        </w:tc>
        <w:tc>
          <w:tcPr>
            <w:tcW w:w="7204" w:type="dxa"/>
            <w:gridSpan w:val="2"/>
            <w:tcBorders>
              <w:top w:val="single" w:sz="4" w:space="0" w:color="auto"/>
              <w:left w:val="single" w:sz="4" w:space="0" w:color="auto"/>
              <w:bottom w:val="single" w:sz="4" w:space="0" w:color="auto"/>
              <w:right w:val="single" w:sz="4" w:space="0" w:color="auto"/>
            </w:tcBorders>
            <w:shd w:val="clear" w:color="auto" w:fill="FFFFFF"/>
          </w:tcPr>
          <w:p w:rsidR="00801407" w:rsidRPr="00D43C02" w:rsidRDefault="006378B2" w:rsidP="00634AEB">
            <w:pPr>
              <w:pStyle w:val="ConsPlusNormal"/>
              <w:widowControl/>
              <w:ind w:firstLine="0"/>
              <w:jc w:val="both"/>
              <w:rPr>
                <w:rFonts w:ascii="Times New Roman" w:hAnsi="Times New Roman" w:cs="Times New Roman"/>
                <w:sz w:val="22"/>
                <w:szCs w:val="22"/>
              </w:rPr>
            </w:pPr>
            <w:r>
              <w:rPr>
                <w:rFonts w:ascii="Times New Roman" w:hAnsi="Times New Roman" w:cs="Times New Roman"/>
                <w:sz w:val="22"/>
                <w:szCs w:val="22"/>
              </w:rPr>
              <w:t>28.09.2012г</w:t>
            </w:r>
          </w:p>
        </w:tc>
      </w:tr>
      <w:tr w:rsidR="00801407" w:rsidRPr="00D43C02" w:rsidTr="0027036D">
        <w:trPr>
          <w:tblCellSpacing w:w="20" w:type="dxa"/>
        </w:trPr>
        <w:tc>
          <w:tcPr>
            <w:tcW w:w="3139" w:type="dxa"/>
            <w:gridSpan w:val="2"/>
            <w:tcBorders>
              <w:top w:val="single" w:sz="4" w:space="0" w:color="auto"/>
              <w:left w:val="single" w:sz="4" w:space="0" w:color="auto"/>
              <w:bottom w:val="single" w:sz="4" w:space="0" w:color="auto"/>
              <w:right w:val="single" w:sz="4" w:space="0" w:color="auto"/>
            </w:tcBorders>
            <w:shd w:val="clear" w:color="auto" w:fill="FFFFFF"/>
          </w:tcPr>
          <w:p w:rsidR="00801407" w:rsidRPr="00D43C02" w:rsidRDefault="00801407" w:rsidP="00634AEB">
            <w:pPr>
              <w:autoSpaceDE w:val="0"/>
              <w:autoSpaceDN w:val="0"/>
              <w:adjustRightInd w:val="0"/>
              <w:jc w:val="both"/>
              <w:outlineLvl w:val="1"/>
              <w:rPr>
                <w:sz w:val="22"/>
                <w:szCs w:val="22"/>
              </w:rPr>
            </w:pPr>
            <w:r>
              <w:rPr>
                <w:sz w:val="22"/>
                <w:szCs w:val="22"/>
              </w:rPr>
              <w:t>Дата проведения открытого аукциона в электронной форме</w:t>
            </w:r>
          </w:p>
        </w:tc>
        <w:tc>
          <w:tcPr>
            <w:tcW w:w="7204" w:type="dxa"/>
            <w:gridSpan w:val="2"/>
            <w:tcBorders>
              <w:top w:val="single" w:sz="4" w:space="0" w:color="auto"/>
              <w:left w:val="single" w:sz="4" w:space="0" w:color="auto"/>
              <w:bottom w:val="single" w:sz="4" w:space="0" w:color="auto"/>
              <w:right w:val="single" w:sz="4" w:space="0" w:color="auto"/>
            </w:tcBorders>
            <w:shd w:val="clear" w:color="auto" w:fill="FFFFFF"/>
          </w:tcPr>
          <w:p w:rsidR="00801407" w:rsidRPr="003F5D19" w:rsidRDefault="00A64F19" w:rsidP="00634AEB">
            <w:pPr>
              <w:autoSpaceDE w:val="0"/>
              <w:autoSpaceDN w:val="0"/>
              <w:adjustRightInd w:val="0"/>
              <w:jc w:val="both"/>
              <w:outlineLvl w:val="1"/>
              <w:rPr>
                <w:sz w:val="22"/>
                <w:szCs w:val="22"/>
              </w:rPr>
            </w:pPr>
            <w:r>
              <w:rPr>
                <w:sz w:val="22"/>
                <w:szCs w:val="22"/>
              </w:rPr>
              <w:t>01.10.2012г</w:t>
            </w:r>
          </w:p>
        </w:tc>
      </w:tr>
      <w:tr w:rsidR="00801407" w:rsidRPr="00D43C02" w:rsidTr="0027036D">
        <w:trPr>
          <w:tblCellSpacing w:w="20" w:type="dxa"/>
        </w:trPr>
        <w:tc>
          <w:tcPr>
            <w:tcW w:w="10383" w:type="dxa"/>
            <w:gridSpan w:val="4"/>
            <w:tcBorders>
              <w:top w:val="single" w:sz="4" w:space="0" w:color="auto"/>
              <w:left w:val="single" w:sz="4" w:space="0" w:color="auto"/>
              <w:bottom w:val="single" w:sz="4" w:space="0" w:color="auto"/>
              <w:right w:val="single" w:sz="4" w:space="0" w:color="auto"/>
            </w:tcBorders>
            <w:shd w:val="clear" w:color="auto" w:fill="00FFFF"/>
          </w:tcPr>
          <w:p w:rsidR="00801407" w:rsidRPr="00D43C02" w:rsidRDefault="00801407" w:rsidP="00634AEB">
            <w:pPr>
              <w:pStyle w:val="3"/>
              <w:numPr>
                <w:ilvl w:val="0"/>
                <w:numId w:val="0"/>
              </w:numPr>
              <w:rPr>
                <w:b/>
              </w:rPr>
            </w:pPr>
            <w:r>
              <w:rPr>
                <w:b/>
                <w:lang w:val="en-US"/>
              </w:rPr>
              <w:t>VII</w:t>
            </w:r>
            <w:r w:rsidRPr="00D43C02">
              <w:rPr>
                <w:b/>
              </w:rPr>
              <w:t>. Обеспечение исполнения контракта</w:t>
            </w:r>
          </w:p>
        </w:tc>
      </w:tr>
      <w:tr w:rsidR="00801407" w:rsidRPr="000B7B0E"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rPr>
                <w:rFonts w:ascii="Times New Roman" w:hAnsi="Times New Roman" w:cs="Times New Roman"/>
                <w:sz w:val="22"/>
                <w:szCs w:val="22"/>
              </w:rPr>
            </w:pPr>
            <w:r w:rsidRPr="00D43C02">
              <w:rPr>
                <w:rFonts w:ascii="Times New Roman" w:hAnsi="Times New Roman" w:cs="Times New Roman"/>
                <w:sz w:val="22"/>
                <w:szCs w:val="22"/>
              </w:rPr>
              <w:t>Размер обеспечения исполнения контракта</w:t>
            </w:r>
          </w:p>
        </w:tc>
        <w:tc>
          <w:tcPr>
            <w:tcW w:w="7204" w:type="dxa"/>
            <w:gridSpan w:val="2"/>
            <w:shd w:val="clear" w:color="auto" w:fill="FFFFFF"/>
          </w:tcPr>
          <w:p w:rsidR="00801407" w:rsidRPr="00D43C02" w:rsidRDefault="00801407" w:rsidP="000F58DA">
            <w:pPr>
              <w:pStyle w:val="3"/>
              <w:numPr>
                <w:ilvl w:val="0"/>
                <w:numId w:val="0"/>
              </w:numPr>
              <w:rPr>
                <w:sz w:val="22"/>
                <w:szCs w:val="22"/>
              </w:rPr>
            </w:pPr>
            <w:r>
              <w:rPr>
                <w:sz w:val="22"/>
                <w:szCs w:val="22"/>
              </w:rPr>
              <w:t xml:space="preserve">10 </w:t>
            </w:r>
            <w:r w:rsidRPr="00D43C02">
              <w:rPr>
                <w:sz w:val="22"/>
                <w:szCs w:val="22"/>
              </w:rPr>
              <w:t>% начальной (максимальной) цены контракта</w:t>
            </w:r>
            <w:r>
              <w:rPr>
                <w:sz w:val="22"/>
                <w:szCs w:val="22"/>
              </w:rPr>
              <w:t xml:space="preserve">, что составляет </w:t>
            </w:r>
            <w:r w:rsidR="000F58DA">
              <w:rPr>
                <w:sz w:val="22"/>
                <w:szCs w:val="22"/>
              </w:rPr>
              <w:t>28347,7</w:t>
            </w:r>
            <w:r w:rsidR="00A64F19">
              <w:rPr>
                <w:sz w:val="22"/>
                <w:szCs w:val="22"/>
              </w:rPr>
              <w:t>0</w:t>
            </w:r>
            <w:r>
              <w:rPr>
                <w:sz w:val="22"/>
                <w:szCs w:val="22"/>
              </w:rPr>
              <w:t xml:space="preserve"> рублей</w:t>
            </w:r>
          </w:p>
        </w:tc>
      </w:tr>
      <w:tr w:rsidR="00801407" w:rsidRPr="000B7B0E" w:rsidTr="0027036D">
        <w:trPr>
          <w:tblCellSpacing w:w="20" w:type="dxa"/>
        </w:trPr>
        <w:tc>
          <w:tcPr>
            <w:tcW w:w="3139" w:type="dxa"/>
            <w:gridSpan w:val="2"/>
            <w:shd w:val="clear" w:color="auto" w:fill="FFFFFF"/>
          </w:tcPr>
          <w:p w:rsidR="00801407" w:rsidRPr="00D05031" w:rsidRDefault="00801407" w:rsidP="00634AEB">
            <w:pPr>
              <w:pStyle w:val="ConsPlusNormal"/>
              <w:widowControl/>
              <w:ind w:firstLine="0"/>
              <w:rPr>
                <w:rFonts w:ascii="Times New Roman" w:hAnsi="Times New Roman" w:cs="Times New Roman"/>
                <w:sz w:val="22"/>
                <w:szCs w:val="22"/>
              </w:rPr>
            </w:pPr>
            <w:r w:rsidRPr="00D05031">
              <w:rPr>
                <w:rFonts w:ascii="Times New Roman" w:hAnsi="Times New Roman" w:cs="Times New Roman"/>
                <w:sz w:val="22"/>
                <w:szCs w:val="22"/>
              </w:rPr>
              <w:t xml:space="preserve">Срок предоставления </w:t>
            </w:r>
            <w:r w:rsidRPr="00D05031">
              <w:rPr>
                <w:rFonts w:ascii="Times New Roman" w:hAnsi="Times New Roman" w:cs="Times New Roman"/>
                <w:sz w:val="22"/>
                <w:szCs w:val="22"/>
              </w:rPr>
              <w:lastRenderedPageBreak/>
              <w:t>обеспечения исполнения контракта</w:t>
            </w:r>
          </w:p>
        </w:tc>
        <w:tc>
          <w:tcPr>
            <w:tcW w:w="7204" w:type="dxa"/>
            <w:gridSpan w:val="2"/>
            <w:shd w:val="clear" w:color="auto" w:fill="FFFFFF"/>
          </w:tcPr>
          <w:p w:rsidR="00801407" w:rsidRDefault="00801407" w:rsidP="00634AEB">
            <w:pPr>
              <w:autoSpaceDE w:val="0"/>
              <w:autoSpaceDN w:val="0"/>
              <w:adjustRightInd w:val="0"/>
              <w:ind w:firstLine="175"/>
              <w:jc w:val="both"/>
              <w:outlineLvl w:val="1"/>
              <w:rPr>
                <w:sz w:val="22"/>
                <w:szCs w:val="22"/>
              </w:rPr>
            </w:pPr>
            <w:r w:rsidRPr="00D05031">
              <w:rPr>
                <w:sz w:val="22"/>
                <w:szCs w:val="22"/>
              </w:rPr>
              <w:lastRenderedPageBreak/>
              <w:t xml:space="preserve">В течение пяти дней со дня получения проекта контракта участник </w:t>
            </w:r>
            <w:r w:rsidRPr="00D05031">
              <w:rPr>
                <w:sz w:val="22"/>
                <w:szCs w:val="22"/>
              </w:rPr>
              <w:lastRenderedPageBreak/>
              <w:t>открытого аукциона в электронной форме направляет оператору электронной площадки проект контракта, подписанный электронной цифровой подписью лица, имеющего право действовать от имени участника открытого аукциона, а также подписанный электронной цифровой подписью указанного лица документ об обеспечении исполнения контракта</w:t>
            </w:r>
            <w:r>
              <w:rPr>
                <w:sz w:val="22"/>
                <w:szCs w:val="22"/>
              </w:rPr>
              <w:t>, или протокол разногласий.</w:t>
            </w:r>
          </w:p>
          <w:p w:rsidR="00801407" w:rsidRPr="00D05031" w:rsidRDefault="00801407" w:rsidP="00634AEB">
            <w:pPr>
              <w:autoSpaceDE w:val="0"/>
              <w:autoSpaceDN w:val="0"/>
              <w:adjustRightInd w:val="0"/>
              <w:ind w:firstLine="175"/>
              <w:jc w:val="both"/>
              <w:outlineLvl w:val="1"/>
              <w:rPr>
                <w:sz w:val="22"/>
                <w:szCs w:val="22"/>
              </w:rPr>
            </w:pPr>
            <w:r>
              <w:rPr>
                <w:sz w:val="22"/>
                <w:szCs w:val="22"/>
              </w:rPr>
              <w:t>Обеспечение исполнения контракта предоставляется в сроки, определенные статьей 41.12 Федерального закона от 21.07.2005 № 94-ФЗ.</w:t>
            </w:r>
          </w:p>
        </w:tc>
      </w:tr>
      <w:tr w:rsidR="00801407" w:rsidRPr="000B7B0E"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rPr>
                <w:rFonts w:ascii="Times New Roman" w:hAnsi="Times New Roman" w:cs="Times New Roman"/>
                <w:sz w:val="22"/>
                <w:szCs w:val="22"/>
              </w:rPr>
            </w:pPr>
            <w:r w:rsidRPr="00D43C02">
              <w:rPr>
                <w:rFonts w:ascii="Times New Roman" w:hAnsi="Times New Roman" w:cs="Times New Roman"/>
                <w:sz w:val="22"/>
                <w:szCs w:val="22"/>
              </w:rPr>
              <w:lastRenderedPageBreak/>
              <w:t>Порядок предоставления обеспечения исполнения контракта</w:t>
            </w:r>
          </w:p>
        </w:tc>
        <w:tc>
          <w:tcPr>
            <w:tcW w:w="7204" w:type="dxa"/>
            <w:gridSpan w:val="2"/>
            <w:shd w:val="clear" w:color="auto" w:fill="FFFFFF"/>
          </w:tcPr>
          <w:p w:rsidR="00801407" w:rsidRDefault="00801407" w:rsidP="00634AEB">
            <w:pPr>
              <w:autoSpaceDE w:val="0"/>
              <w:autoSpaceDN w:val="0"/>
              <w:adjustRightInd w:val="0"/>
              <w:ind w:firstLine="175"/>
              <w:jc w:val="both"/>
              <w:outlineLvl w:val="1"/>
              <w:rPr>
                <w:sz w:val="22"/>
                <w:szCs w:val="22"/>
              </w:rPr>
            </w:pPr>
            <w:r>
              <w:rPr>
                <w:sz w:val="22"/>
                <w:szCs w:val="22"/>
              </w:rPr>
              <w:t>Контракт заключается только после предоставления участником открытого аукциона в электронной форме, с которым заключается контракт:</w:t>
            </w:r>
          </w:p>
          <w:p w:rsidR="00801407" w:rsidRDefault="00801407" w:rsidP="00634AEB">
            <w:pPr>
              <w:numPr>
                <w:ilvl w:val="0"/>
                <w:numId w:val="9"/>
              </w:numPr>
              <w:autoSpaceDE w:val="0"/>
              <w:autoSpaceDN w:val="0"/>
              <w:adjustRightInd w:val="0"/>
              <w:jc w:val="both"/>
              <w:outlineLvl w:val="1"/>
              <w:rPr>
                <w:sz w:val="22"/>
                <w:szCs w:val="22"/>
              </w:rPr>
            </w:pPr>
            <w:r>
              <w:rPr>
                <w:sz w:val="22"/>
                <w:szCs w:val="22"/>
              </w:rPr>
              <w:t xml:space="preserve">безотзывной банковской гарантии, выданной банком или иной кредитной организацией, </w:t>
            </w:r>
          </w:p>
          <w:p w:rsidR="00801407" w:rsidRDefault="00801407" w:rsidP="00634AEB">
            <w:pPr>
              <w:numPr>
                <w:ilvl w:val="0"/>
                <w:numId w:val="9"/>
              </w:numPr>
              <w:autoSpaceDE w:val="0"/>
              <w:autoSpaceDN w:val="0"/>
              <w:adjustRightInd w:val="0"/>
              <w:jc w:val="both"/>
              <w:outlineLvl w:val="1"/>
              <w:rPr>
                <w:sz w:val="22"/>
                <w:szCs w:val="22"/>
              </w:rPr>
            </w:pPr>
            <w:r>
              <w:rPr>
                <w:sz w:val="22"/>
                <w:szCs w:val="22"/>
              </w:rPr>
              <w:t xml:space="preserve">передачи заказчику в залог денежных средств, в том числе в форме вклада (депозита) </w:t>
            </w:r>
          </w:p>
          <w:p w:rsidR="00801407" w:rsidRDefault="00801407" w:rsidP="00634AEB">
            <w:pPr>
              <w:autoSpaceDE w:val="0"/>
              <w:autoSpaceDN w:val="0"/>
              <w:adjustRightInd w:val="0"/>
              <w:jc w:val="both"/>
              <w:outlineLvl w:val="1"/>
              <w:rPr>
                <w:sz w:val="22"/>
                <w:szCs w:val="22"/>
              </w:rPr>
            </w:pPr>
            <w:r>
              <w:rPr>
                <w:sz w:val="22"/>
                <w:szCs w:val="22"/>
              </w:rPr>
              <w:t xml:space="preserve">в размере обеспечения исполнения контракта, установленном документацией об открытом аукционе в электронной форме. </w:t>
            </w:r>
          </w:p>
          <w:p w:rsidR="00801407" w:rsidRDefault="00801407" w:rsidP="00634AEB">
            <w:pPr>
              <w:autoSpaceDE w:val="0"/>
              <w:autoSpaceDN w:val="0"/>
              <w:adjustRightInd w:val="0"/>
              <w:ind w:firstLine="175"/>
              <w:jc w:val="both"/>
              <w:outlineLvl w:val="1"/>
              <w:rPr>
                <w:sz w:val="22"/>
                <w:szCs w:val="22"/>
              </w:rPr>
            </w:pPr>
            <w:r>
              <w:rPr>
                <w:sz w:val="22"/>
                <w:szCs w:val="22"/>
              </w:rPr>
              <w:t>Способ обеспечения исполнения контракта определяется таким участником открытого аукциона в электронной форме самостоятельно.</w:t>
            </w:r>
          </w:p>
          <w:p w:rsidR="00801407" w:rsidRDefault="00801407" w:rsidP="00634AEB">
            <w:pPr>
              <w:pStyle w:val="3"/>
              <w:numPr>
                <w:ilvl w:val="0"/>
                <w:numId w:val="0"/>
              </w:numPr>
              <w:ind w:firstLine="258"/>
              <w:rPr>
                <w:sz w:val="22"/>
                <w:szCs w:val="22"/>
              </w:rPr>
            </w:pPr>
            <w:r w:rsidRPr="004D4A81">
              <w:rPr>
                <w:sz w:val="22"/>
                <w:szCs w:val="22"/>
              </w:rPr>
              <w:t>Если участником открытого аукциона в электронной форме, с которым заключается контракт, является бюджетное учреждение, предоставление обеспечения исполнения контракта не требуется.</w:t>
            </w:r>
          </w:p>
          <w:p w:rsidR="00801407" w:rsidRPr="00D43C02" w:rsidRDefault="00801407" w:rsidP="00634AEB">
            <w:pPr>
              <w:pStyle w:val="3"/>
              <w:numPr>
                <w:ilvl w:val="0"/>
                <w:numId w:val="0"/>
              </w:numPr>
              <w:ind w:firstLine="258"/>
              <w:rPr>
                <w:i/>
                <w:sz w:val="22"/>
                <w:szCs w:val="22"/>
              </w:rPr>
            </w:pPr>
            <w:proofErr w:type="gramStart"/>
            <w:r w:rsidRPr="008447B3">
              <w:rPr>
                <w:sz w:val="22"/>
                <w:szCs w:val="22"/>
              </w:rPr>
              <w:t xml:space="preserve">В случае если по каким-либо причинам обеспечение исполнения контракта перестало быть действительным, закончило свое действие или иным образом перестало обеспечивать исполнение поставщиком (исполнителем, подрядчиком) своих обязательств по контракту, соответствующий поставщик (исполнитель, подрядчик) должен в течение </w:t>
            </w:r>
            <w:r>
              <w:rPr>
                <w:sz w:val="22"/>
                <w:szCs w:val="22"/>
              </w:rPr>
              <w:t>10</w:t>
            </w:r>
            <w:r w:rsidRPr="008447B3">
              <w:rPr>
                <w:sz w:val="22"/>
                <w:szCs w:val="22"/>
              </w:rPr>
              <w:t>(</w:t>
            </w:r>
            <w:r>
              <w:rPr>
                <w:sz w:val="22"/>
                <w:szCs w:val="22"/>
              </w:rPr>
              <w:t>десяти</w:t>
            </w:r>
            <w:r w:rsidRPr="008447B3">
              <w:rPr>
                <w:sz w:val="22"/>
                <w:szCs w:val="22"/>
              </w:rPr>
              <w:t>) банковских дней предоставить заказчику иное (новое) обеспечение исполнения контракта на тех</w:t>
            </w:r>
            <w:r>
              <w:rPr>
                <w:sz w:val="22"/>
                <w:szCs w:val="22"/>
              </w:rPr>
              <w:t xml:space="preserve"> же условиях и в том же размере </w:t>
            </w:r>
            <w:proofErr w:type="gramEnd"/>
          </w:p>
        </w:tc>
      </w:tr>
      <w:tr w:rsidR="00801407" w:rsidRPr="000B7B0E"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rPr>
                <w:rFonts w:ascii="Times New Roman" w:hAnsi="Times New Roman" w:cs="Times New Roman"/>
                <w:sz w:val="22"/>
                <w:szCs w:val="22"/>
              </w:rPr>
            </w:pPr>
            <w:r w:rsidRPr="00D43C02">
              <w:rPr>
                <w:rFonts w:ascii="Times New Roman" w:hAnsi="Times New Roman" w:cs="Times New Roman"/>
                <w:sz w:val="22"/>
                <w:szCs w:val="22"/>
              </w:rPr>
              <w:t>Безотзывная банковская гарантия</w:t>
            </w:r>
          </w:p>
        </w:tc>
        <w:tc>
          <w:tcPr>
            <w:tcW w:w="7204" w:type="dxa"/>
            <w:gridSpan w:val="2"/>
            <w:shd w:val="clear" w:color="auto" w:fill="FFFFFF"/>
          </w:tcPr>
          <w:p w:rsidR="00801407" w:rsidRDefault="00801407" w:rsidP="00634AEB">
            <w:pPr>
              <w:pStyle w:val="3"/>
              <w:numPr>
                <w:ilvl w:val="0"/>
                <w:numId w:val="0"/>
              </w:numPr>
              <w:ind w:firstLine="258"/>
              <w:rPr>
                <w:sz w:val="22"/>
                <w:szCs w:val="22"/>
              </w:rPr>
            </w:pPr>
            <w:r>
              <w:rPr>
                <w:sz w:val="22"/>
                <w:szCs w:val="22"/>
              </w:rPr>
              <w:t>Б</w:t>
            </w:r>
            <w:r w:rsidRPr="00433073">
              <w:rPr>
                <w:sz w:val="22"/>
                <w:szCs w:val="22"/>
              </w:rPr>
              <w:t>езотзывн</w:t>
            </w:r>
            <w:r>
              <w:rPr>
                <w:sz w:val="22"/>
                <w:szCs w:val="22"/>
              </w:rPr>
              <w:t>ая</w:t>
            </w:r>
            <w:r w:rsidRPr="00433073">
              <w:rPr>
                <w:sz w:val="22"/>
                <w:szCs w:val="22"/>
              </w:rPr>
              <w:t xml:space="preserve"> банковск</w:t>
            </w:r>
            <w:r>
              <w:rPr>
                <w:sz w:val="22"/>
                <w:szCs w:val="22"/>
              </w:rPr>
              <w:t>ая</w:t>
            </w:r>
            <w:r w:rsidRPr="00433073">
              <w:rPr>
                <w:sz w:val="22"/>
                <w:szCs w:val="22"/>
              </w:rPr>
              <w:t xml:space="preserve"> гаранти</w:t>
            </w:r>
            <w:r>
              <w:rPr>
                <w:sz w:val="22"/>
                <w:szCs w:val="22"/>
              </w:rPr>
              <w:t>я</w:t>
            </w:r>
            <w:r w:rsidRPr="00433073">
              <w:rPr>
                <w:sz w:val="22"/>
                <w:szCs w:val="22"/>
              </w:rPr>
              <w:t>, выданн</w:t>
            </w:r>
            <w:r>
              <w:rPr>
                <w:sz w:val="22"/>
                <w:szCs w:val="22"/>
              </w:rPr>
              <w:t>ая</w:t>
            </w:r>
            <w:r w:rsidRPr="00433073">
              <w:rPr>
                <w:sz w:val="22"/>
                <w:szCs w:val="22"/>
              </w:rPr>
              <w:t xml:space="preserve"> банком ил</w:t>
            </w:r>
            <w:r>
              <w:rPr>
                <w:sz w:val="22"/>
                <w:szCs w:val="22"/>
              </w:rPr>
              <w:t xml:space="preserve">и иной кредитной организацией, </w:t>
            </w:r>
            <w:r w:rsidRPr="00433073">
              <w:rPr>
                <w:sz w:val="22"/>
                <w:szCs w:val="22"/>
              </w:rPr>
              <w:t xml:space="preserve"> обеспечивающ</w:t>
            </w:r>
            <w:r>
              <w:rPr>
                <w:sz w:val="22"/>
                <w:szCs w:val="22"/>
              </w:rPr>
              <w:t>ая</w:t>
            </w:r>
            <w:r w:rsidRPr="00433073">
              <w:rPr>
                <w:sz w:val="22"/>
                <w:szCs w:val="22"/>
              </w:rPr>
              <w:t xml:space="preserve"> все обязательства участника размещения заказа по контракту</w:t>
            </w:r>
          </w:p>
          <w:p w:rsidR="00801407" w:rsidRDefault="00801407" w:rsidP="00634AEB">
            <w:pPr>
              <w:pStyle w:val="3"/>
              <w:numPr>
                <w:ilvl w:val="0"/>
                <w:numId w:val="0"/>
              </w:numPr>
              <w:rPr>
                <w:sz w:val="22"/>
                <w:szCs w:val="22"/>
              </w:rPr>
            </w:pPr>
            <w:r>
              <w:rPr>
                <w:sz w:val="22"/>
                <w:szCs w:val="22"/>
              </w:rPr>
              <w:t>При выборе в качестве обеспечения исполнения контракта безотзывной Банковской гарантии необходимо представить Банковскую гарантию, которая должна содержать следующие необходимые условия:</w:t>
            </w:r>
          </w:p>
          <w:p w:rsidR="00801407" w:rsidRDefault="00801407" w:rsidP="00634AEB">
            <w:pPr>
              <w:pStyle w:val="3"/>
              <w:numPr>
                <w:ilvl w:val="0"/>
                <w:numId w:val="0"/>
              </w:numPr>
              <w:rPr>
                <w:sz w:val="22"/>
                <w:szCs w:val="22"/>
              </w:rPr>
            </w:pPr>
            <w:r>
              <w:rPr>
                <w:sz w:val="22"/>
                <w:szCs w:val="22"/>
              </w:rPr>
              <w:t>1.Указание на безотзывность гарантии;</w:t>
            </w:r>
          </w:p>
          <w:p w:rsidR="00801407" w:rsidRDefault="00801407" w:rsidP="00634AEB">
            <w:pPr>
              <w:pStyle w:val="3"/>
              <w:numPr>
                <w:ilvl w:val="0"/>
                <w:numId w:val="0"/>
              </w:numPr>
              <w:ind w:left="33"/>
              <w:rPr>
                <w:sz w:val="22"/>
                <w:szCs w:val="22"/>
              </w:rPr>
            </w:pPr>
            <w:r>
              <w:rPr>
                <w:sz w:val="22"/>
                <w:szCs w:val="22"/>
              </w:rPr>
              <w:t>2. Указание в качестве Бенефициара МКУ «Благоустройство Ленинского района»</w:t>
            </w:r>
          </w:p>
          <w:p w:rsidR="00801407" w:rsidRDefault="00801407" w:rsidP="00634AEB">
            <w:pPr>
              <w:pStyle w:val="3"/>
              <w:numPr>
                <w:ilvl w:val="0"/>
                <w:numId w:val="0"/>
              </w:numPr>
              <w:ind w:left="33"/>
              <w:rPr>
                <w:sz w:val="22"/>
                <w:szCs w:val="22"/>
              </w:rPr>
            </w:pPr>
            <w:r>
              <w:rPr>
                <w:sz w:val="22"/>
                <w:szCs w:val="22"/>
              </w:rPr>
              <w:t>3. Ссылка на решения аукционной комиссии и Муниципальный контракт;</w:t>
            </w:r>
          </w:p>
          <w:p w:rsidR="00801407" w:rsidRDefault="00801407" w:rsidP="00634AEB">
            <w:pPr>
              <w:pStyle w:val="3"/>
              <w:numPr>
                <w:ilvl w:val="0"/>
                <w:numId w:val="0"/>
              </w:numPr>
              <w:ind w:left="33"/>
              <w:rPr>
                <w:sz w:val="22"/>
                <w:szCs w:val="22"/>
              </w:rPr>
            </w:pPr>
            <w:r>
              <w:rPr>
                <w:sz w:val="22"/>
                <w:szCs w:val="22"/>
              </w:rPr>
              <w:t xml:space="preserve">4. </w:t>
            </w:r>
            <w:proofErr w:type="gramStart"/>
            <w:r>
              <w:rPr>
                <w:sz w:val="22"/>
                <w:szCs w:val="22"/>
              </w:rPr>
              <w:t>Указание срока уплаты денежных средств, который не должен превышать 15(пятнадцать) банковских дней с момента получения Гарантом письменного требования Бенефициара о неисполнении или ненадлежащем исполнении Принципалом обязательств по муниципальный контракту;</w:t>
            </w:r>
            <w:proofErr w:type="gramEnd"/>
          </w:p>
          <w:p w:rsidR="00801407" w:rsidRDefault="00801407" w:rsidP="00634AEB">
            <w:pPr>
              <w:pStyle w:val="3"/>
              <w:numPr>
                <w:ilvl w:val="0"/>
                <w:numId w:val="0"/>
              </w:numPr>
              <w:ind w:left="33"/>
              <w:rPr>
                <w:sz w:val="22"/>
                <w:szCs w:val="22"/>
              </w:rPr>
            </w:pPr>
            <w:r>
              <w:rPr>
                <w:sz w:val="22"/>
                <w:szCs w:val="22"/>
              </w:rPr>
              <w:t>5. Условие о предоставлении банковской гарантии в следующих размерах:</w:t>
            </w:r>
          </w:p>
          <w:p w:rsidR="00801407" w:rsidRDefault="00801407" w:rsidP="00634AEB">
            <w:pPr>
              <w:pStyle w:val="3"/>
              <w:numPr>
                <w:ilvl w:val="0"/>
                <w:numId w:val="0"/>
              </w:numPr>
              <w:ind w:left="33"/>
              <w:rPr>
                <w:sz w:val="22"/>
                <w:szCs w:val="22"/>
              </w:rPr>
            </w:pPr>
            <w:r>
              <w:rPr>
                <w:sz w:val="22"/>
                <w:szCs w:val="22"/>
              </w:rPr>
              <w:t xml:space="preserve"> -размер обеспечения исполнения муниципального контракта составляет 10 % от начальной (максимальной) цены контракта;</w:t>
            </w:r>
          </w:p>
          <w:p w:rsidR="00801407" w:rsidRDefault="00801407" w:rsidP="00634AEB">
            <w:pPr>
              <w:pStyle w:val="3"/>
              <w:numPr>
                <w:ilvl w:val="0"/>
                <w:numId w:val="0"/>
              </w:numPr>
              <w:ind w:left="33"/>
              <w:rPr>
                <w:sz w:val="22"/>
                <w:szCs w:val="22"/>
              </w:rPr>
            </w:pPr>
            <w:r>
              <w:rPr>
                <w:sz w:val="22"/>
                <w:szCs w:val="22"/>
              </w:rPr>
              <w:t>6. Срок действия Банковской гарантии должен распространяться до окончания срока, предусмотренного контрактом</w:t>
            </w:r>
          </w:p>
          <w:p w:rsidR="00801407" w:rsidRPr="00D43C02" w:rsidRDefault="00801407" w:rsidP="00634AEB">
            <w:pPr>
              <w:pStyle w:val="3"/>
              <w:numPr>
                <w:ilvl w:val="0"/>
                <w:numId w:val="0"/>
              </w:numPr>
              <w:ind w:firstLine="258"/>
              <w:rPr>
                <w:b/>
                <w:sz w:val="20"/>
                <w:szCs w:val="20"/>
              </w:rPr>
            </w:pPr>
            <w:r>
              <w:rPr>
                <w:sz w:val="22"/>
                <w:szCs w:val="22"/>
              </w:rPr>
              <w:t>Банковская гарантия должна быть оформлена и выдана в соответствии с действующим законодательством Российской Федерации, кроме того, банк в связи с выдачей гарантии не должен нарушать нормативы и иные требования, установленные Банком России.</w:t>
            </w:r>
          </w:p>
        </w:tc>
      </w:tr>
      <w:tr w:rsidR="00801407" w:rsidRPr="000B7B0E" w:rsidTr="0027036D">
        <w:trPr>
          <w:tblCellSpacing w:w="20" w:type="dxa"/>
        </w:trPr>
        <w:tc>
          <w:tcPr>
            <w:tcW w:w="3139" w:type="dxa"/>
            <w:gridSpan w:val="2"/>
            <w:shd w:val="clear" w:color="auto" w:fill="FFFFFF"/>
          </w:tcPr>
          <w:p w:rsidR="00801407" w:rsidRPr="00D43C02" w:rsidRDefault="00801407" w:rsidP="00634AEB">
            <w:pPr>
              <w:pStyle w:val="ConsPlusNormal"/>
              <w:widowControl/>
              <w:ind w:firstLine="0"/>
              <w:rPr>
                <w:rFonts w:ascii="Times New Roman" w:hAnsi="Times New Roman" w:cs="Times New Roman"/>
                <w:sz w:val="22"/>
                <w:szCs w:val="22"/>
              </w:rPr>
            </w:pPr>
            <w:r w:rsidRPr="00D43C02">
              <w:rPr>
                <w:rFonts w:ascii="Times New Roman" w:hAnsi="Times New Roman" w:cs="Times New Roman"/>
                <w:sz w:val="22"/>
                <w:szCs w:val="22"/>
              </w:rPr>
              <w:t>Залог денежных средств</w:t>
            </w:r>
          </w:p>
        </w:tc>
        <w:tc>
          <w:tcPr>
            <w:tcW w:w="7204" w:type="dxa"/>
            <w:gridSpan w:val="2"/>
            <w:shd w:val="clear" w:color="auto" w:fill="FFFFFF"/>
          </w:tcPr>
          <w:p w:rsidR="00801407" w:rsidRPr="00D43C02" w:rsidRDefault="00801407" w:rsidP="00634AEB">
            <w:pPr>
              <w:ind w:firstLine="258"/>
              <w:jc w:val="both"/>
              <w:rPr>
                <w:sz w:val="22"/>
                <w:szCs w:val="22"/>
              </w:rPr>
            </w:pPr>
            <w:r w:rsidRPr="00D43C02">
              <w:rPr>
                <w:sz w:val="22"/>
                <w:szCs w:val="22"/>
              </w:rPr>
              <w:t>В случае передачи заказчику в залог денежных сре</w:t>
            </w:r>
            <w:proofErr w:type="gramStart"/>
            <w:r w:rsidRPr="00D43C02">
              <w:rPr>
                <w:sz w:val="22"/>
                <w:szCs w:val="22"/>
              </w:rPr>
              <w:t>дств в к</w:t>
            </w:r>
            <w:proofErr w:type="gramEnd"/>
            <w:r w:rsidRPr="00D43C02">
              <w:rPr>
                <w:sz w:val="22"/>
                <w:szCs w:val="22"/>
              </w:rPr>
              <w:t xml:space="preserve">ачестве </w:t>
            </w:r>
            <w:r w:rsidRPr="00D43C02">
              <w:rPr>
                <w:sz w:val="22"/>
                <w:szCs w:val="22"/>
              </w:rPr>
              <w:lastRenderedPageBreak/>
              <w:t>обеспечения исполнения контракта, перечисление участником</w:t>
            </w:r>
            <w:r>
              <w:rPr>
                <w:sz w:val="22"/>
                <w:szCs w:val="22"/>
              </w:rPr>
              <w:t xml:space="preserve"> открытого</w:t>
            </w:r>
            <w:r w:rsidRPr="00D43C02">
              <w:rPr>
                <w:sz w:val="22"/>
                <w:szCs w:val="22"/>
              </w:rPr>
              <w:t xml:space="preserve"> аукциона</w:t>
            </w:r>
            <w:r>
              <w:rPr>
                <w:sz w:val="22"/>
                <w:szCs w:val="22"/>
              </w:rPr>
              <w:t xml:space="preserve"> в электронной форме</w:t>
            </w:r>
            <w:r w:rsidRPr="00D43C02">
              <w:rPr>
                <w:sz w:val="22"/>
                <w:szCs w:val="22"/>
              </w:rPr>
              <w:t xml:space="preserve">, с которым заключается контракт, производится по следующим реквизитам: </w:t>
            </w:r>
          </w:p>
          <w:tbl>
            <w:tblPr>
              <w:tblW w:w="0" w:type="auto"/>
              <w:tblLook w:val="01E0"/>
            </w:tblPr>
            <w:tblGrid>
              <w:gridCol w:w="1302"/>
              <w:gridCol w:w="5656"/>
            </w:tblGrid>
            <w:tr w:rsidR="00801407" w:rsidRPr="00072271" w:rsidTr="00634AEB">
              <w:tc>
                <w:tcPr>
                  <w:tcW w:w="1302" w:type="dxa"/>
                  <w:shd w:val="clear" w:color="auto" w:fill="auto"/>
                </w:tcPr>
                <w:p w:rsidR="00801407" w:rsidRPr="00D43C02" w:rsidRDefault="00801407" w:rsidP="00634AEB">
                  <w:pPr>
                    <w:jc w:val="right"/>
                    <w:rPr>
                      <w:b/>
                    </w:rPr>
                  </w:pPr>
                  <w:r w:rsidRPr="00D43C02">
                    <w:rPr>
                      <w:b/>
                    </w:rPr>
                    <w:t>Получатель</w:t>
                  </w:r>
                </w:p>
              </w:tc>
              <w:tc>
                <w:tcPr>
                  <w:tcW w:w="5939" w:type="dxa"/>
                  <w:tcBorders>
                    <w:bottom w:val="single" w:sz="4" w:space="0" w:color="auto"/>
                  </w:tcBorders>
                  <w:shd w:val="clear" w:color="auto" w:fill="auto"/>
                </w:tcPr>
                <w:p w:rsidR="00801407" w:rsidRPr="007A442F" w:rsidRDefault="00801407" w:rsidP="00634AEB">
                  <w:pPr>
                    <w:snapToGrid w:val="0"/>
                    <w:jc w:val="both"/>
                    <w:rPr>
                      <w:lang w:eastAsia="ar-SA"/>
                    </w:rPr>
                  </w:pPr>
                  <w:r w:rsidRPr="007A442F">
                    <w:rPr>
                      <w:lang w:eastAsia="ar-SA"/>
                    </w:rPr>
                    <w:t>Департамент финансов администрации г</w:t>
                  </w:r>
                  <w:proofErr w:type="gramStart"/>
                  <w:r w:rsidRPr="007A442F">
                    <w:rPr>
                      <w:lang w:eastAsia="ar-SA"/>
                    </w:rPr>
                    <w:t>.П</w:t>
                  </w:r>
                  <w:proofErr w:type="gramEnd"/>
                  <w:r w:rsidRPr="007A442F">
                    <w:rPr>
                      <w:lang w:eastAsia="ar-SA"/>
                    </w:rPr>
                    <w:t>ерми (М</w:t>
                  </w:r>
                  <w:r>
                    <w:rPr>
                      <w:lang w:eastAsia="ar-SA"/>
                    </w:rPr>
                    <w:t>К</w:t>
                  </w:r>
                  <w:r w:rsidRPr="007A442F">
                    <w:rPr>
                      <w:lang w:eastAsia="ar-SA"/>
                    </w:rPr>
                    <w:t>У «Благоустройство Ленинского района» л/</w:t>
                  </w:r>
                  <w:proofErr w:type="spellStart"/>
                  <w:r w:rsidRPr="007A442F">
                    <w:rPr>
                      <w:lang w:eastAsia="ar-SA"/>
                    </w:rPr>
                    <w:t>сч</w:t>
                  </w:r>
                  <w:proofErr w:type="spellEnd"/>
                  <w:r w:rsidRPr="007A442F">
                    <w:rPr>
                      <w:lang w:eastAsia="ar-SA"/>
                    </w:rPr>
                    <w:t xml:space="preserve"> 04931018352)</w:t>
                  </w:r>
                </w:p>
              </w:tc>
            </w:tr>
            <w:tr w:rsidR="00801407" w:rsidRPr="00072271" w:rsidTr="00634AEB">
              <w:tc>
                <w:tcPr>
                  <w:tcW w:w="1302" w:type="dxa"/>
                  <w:shd w:val="clear" w:color="auto" w:fill="auto"/>
                </w:tcPr>
                <w:p w:rsidR="00801407" w:rsidRPr="00D43C02" w:rsidRDefault="00801407" w:rsidP="00634AEB">
                  <w:pPr>
                    <w:jc w:val="right"/>
                    <w:rPr>
                      <w:b/>
                    </w:rPr>
                  </w:pPr>
                  <w:r w:rsidRPr="00D43C02">
                    <w:rPr>
                      <w:b/>
                    </w:rPr>
                    <w:t>ИНН</w:t>
                  </w:r>
                </w:p>
              </w:tc>
              <w:tc>
                <w:tcPr>
                  <w:tcW w:w="5939" w:type="dxa"/>
                  <w:tcBorders>
                    <w:top w:val="single" w:sz="4" w:space="0" w:color="auto"/>
                    <w:bottom w:val="single" w:sz="4" w:space="0" w:color="auto"/>
                  </w:tcBorders>
                  <w:shd w:val="clear" w:color="auto" w:fill="auto"/>
                </w:tcPr>
                <w:p w:rsidR="00801407" w:rsidRPr="007A442F" w:rsidRDefault="00801407" w:rsidP="00634AEB">
                  <w:pPr>
                    <w:snapToGrid w:val="0"/>
                    <w:jc w:val="both"/>
                    <w:rPr>
                      <w:lang w:eastAsia="ar-SA"/>
                    </w:rPr>
                  </w:pPr>
                  <w:r w:rsidRPr="007A442F">
                    <w:rPr>
                      <w:lang w:eastAsia="ar-SA"/>
                    </w:rPr>
                    <w:t>5902293629</w:t>
                  </w:r>
                </w:p>
              </w:tc>
            </w:tr>
            <w:tr w:rsidR="00801407" w:rsidRPr="00072271" w:rsidTr="00634AEB">
              <w:tc>
                <w:tcPr>
                  <w:tcW w:w="1302" w:type="dxa"/>
                  <w:shd w:val="clear" w:color="auto" w:fill="auto"/>
                </w:tcPr>
                <w:p w:rsidR="00801407" w:rsidRPr="00D43C02" w:rsidRDefault="00801407" w:rsidP="00634AEB">
                  <w:pPr>
                    <w:jc w:val="right"/>
                    <w:rPr>
                      <w:b/>
                    </w:rPr>
                  </w:pPr>
                  <w:r w:rsidRPr="00D43C02">
                    <w:rPr>
                      <w:b/>
                    </w:rPr>
                    <w:t>КПП</w:t>
                  </w:r>
                </w:p>
              </w:tc>
              <w:tc>
                <w:tcPr>
                  <w:tcW w:w="5939" w:type="dxa"/>
                  <w:tcBorders>
                    <w:top w:val="single" w:sz="4" w:space="0" w:color="auto"/>
                    <w:bottom w:val="single" w:sz="4" w:space="0" w:color="auto"/>
                  </w:tcBorders>
                  <w:shd w:val="clear" w:color="auto" w:fill="auto"/>
                </w:tcPr>
                <w:p w:rsidR="00801407" w:rsidRPr="007A442F" w:rsidRDefault="00801407" w:rsidP="00634AEB">
                  <w:pPr>
                    <w:snapToGrid w:val="0"/>
                    <w:jc w:val="both"/>
                    <w:rPr>
                      <w:lang w:eastAsia="ar-SA"/>
                    </w:rPr>
                  </w:pPr>
                  <w:r w:rsidRPr="007A442F">
                    <w:rPr>
                      <w:lang w:eastAsia="ar-SA"/>
                    </w:rPr>
                    <w:t>590201001</w:t>
                  </w:r>
                </w:p>
              </w:tc>
            </w:tr>
            <w:tr w:rsidR="00801407" w:rsidRPr="00072271" w:rsidTr="00634AEB">
              <w:tc>
                <w:tcPr>
                  <w:tcW w:w="1302" w:type="dxa"/>
                  <w:shd w:val="clear" w:color="auto" w:fill="auto"/>
                </w:tcPr>
                <w:p w:rsidR="00801407" w:rsidRPr="00D43C02" w:rsidRDefault="00801407" w:rsidP="00634AEB">
                  <w:pPr>
                    <w:jc w:val="right"/>
                    <w:rPr>
                      <w:b/>
                    </w:rPr>
                  </w:pPr>
                  <w:proofErr w:type="gramStart"/>
                  <w:r w:rsidRPr="00D43C02">
                    <w:rPr>
                      <w:b/>
                    </w:rPr>
                    <w:t>Р</w:t>
                  </w:r>
                  <w:proofErr w:type="gramEnd"/>
                  <w:r w:rsidRPr="00D43C02">
                    <w:rPr>
                      <w:b/>
                    </w:rPr>
                    <w:t>/с</w:t>
                  </w:r>
                </w:p>
              </w:tc>
              <w:tc>
                <w:tcPr>
                  <w:tcW w:w="5939" w:type="dxa"/>
                  <w:tcBorders>
                    <w:top w:val="single" w:sz="4" w:space="0" w:color="auto"/>
                    <w:bottom w:val="single" w:sz="4" w:space="0" w:color="auto"/>
                  </w:tcBorders>
                  <w:shd w:val="clear" w:color="auto" w:fill="auto"/>
                </w:tcPr>
                <w:p w:rsidR="00801407" w:rsidRPr="007A442F" w:rsidRDefault="00801407" w:rsidP="00634AEB">
                  <w:pPr>
                    <w:snapToGrid w:val="0"/>
                    <w:jc w:val="both"/>
                    <w:rPr>
                      <w:lang w:eastAsia="ar-SA"/>
                    </w:rPr>
                  </w:pPr>
                  <w:r w:rsidRPr="007A442F">
                    <w:rPr>
                      <w:lang w:eastAsia="ar-SA"/>
                    </w:rPr>
                    <w:t xml:space="preserve">40302810000005000009  в РКЦ </w:t>
                  </w:r>
                  <w:proofErr w:type="gramStart"/>
                  <w:r w:rsidRPr="007A442F">
                    <w:rPr>
                      <w:lang w:eastAsia="ar-SA"/>
                    </w:rPr>
                    <w:t>г</w:t>
                  </w:r>
                  <w:proofErr w:type="gramEnd"/>
                  <w:r w:rsidRPr="007A442F">
                    <w:rPr>
                      <w:lang w:eastAsia="ar-SA"/>
                    </w:rPr>
                    <w:t>. Перми</w:t>
                  </w:r>
                </w:p>
              </w:tc>
            </w:tr>
            <w:tr w:rsidR="00801407" w:rsidRPr="00072271" w:rsidTr="00634AEB">
              <w:tc>
                <w:tcPr>
                  <w:tcW w:w="1302" w:type="dxa"/>
                  <w:shd w:val="clear" w:color="auto" w:fill="auto"/>
                </w:tcPr>
                <w:p w:rsidR="00801407" w:rsidRPr="00D43C02" w:rsidRDefault="00801407" w:rsidP="00634AEB">
                  <w:pPr>
                    <w:jc w:val="right"/>
                    <w:rPr>
                      <w:b/>
                    </w:rPr>
                  </w:pPr>
                  <w:r w:rsidRPr="00D43C02">
                    <w:rPr>
                      <w:b/>
                      <w:color w:val="000000"/>
                    </w:rPr>
                    <w:t xml:space="preserve">БИК </w:t>
                  </w:r>
                </w:p>
              </w:tc>
              <w:tc>
                <w:tcPr>
                  <w:tcW w:w="5939" w:type="dxa"/>
                  <w:tcBorders>
                    <w:top w:val="single" w:sz="4" w:space="0" w:color="auto"/>
                    <w:bottom w:val="single" w:sz="4" w:space="0" w:color="auto"/>
                  </w:tcBorders>
                  <w:shd w:val="clear" w:color="auto" w:fill="auto"/>
                </w:tcPr>
                <w:p w:rsidR="00801407" w:rsidRPr="007A442F" w:rsidRDefault="00801407" w:rsidP="00634AEB">
                  <w:pPr>
                    <w:snapToGrid w:val="0"/>
                    <w:jc w:val="both"/>
                    <w:rPr>
                      <w:lang w:eastAsia="ar-SA"/>
                    </w:rPr>
                  </w:pPr>
                  <w:r w:rsidRPr="007A442F">
                    <w:rPr>
                      <w:lang w:eastAsia="ar-SA"/>
                    </w:rPr>
                    <w:t>045744000</w:t>
                  </w:r>
                </w:p>
              </w:tc>
            </w:tr>
            <w:tr w:rsidR="00801407" w:rsidRPr="00072271" w:rsidTr="00634AEB">
              <w:trPr>
                <w:trHeight w:val="515"/>
              </w:trPr>
              <w:tc>
                <w:tcPr>
                  <w:tcW w:w="1302" w:type="dxa"/>
                  <w:shd w:val="clear" w:color="auto" w:fill="auto"/>
                </w:tcPr>
                <w:p w:rsidR="00801407" w:rsidRPr="00D43C02" w:rsidRDefault="00801407" w:rsidP="00634AEB">
                  <w:pPr>
                    <w:jc w:val="right"/>
                    <w:rPr>
                      <w:b/>
                      <w:color w:val="000000"/>
                    </w:rPr>
                  </w:pPr>
                  <w:r w:rsidRPr="00D43C02">
                    <w:rPr>
                      <w:b/>
                      <w:color w:val="000000"/>
                    </w:rPr>
                    <w:t>Назначение платежа</w:t>
                  </w:r>
                </w:p>
              </w:tc>
              <w:tc>
                <w:tcPr>
                  <w:tcW w:w="5939" w:type="dxa"/>
                  <w:tcBorders>
                    <w:top w:val="single" w:sz="4" w:space="0" w:color="auto"/>
                  </w:tcBorders>
                  <w:shd w:val="clear" w:color="auto" w:fill="auto"/>
                </w:tcPr>
                <w:p w:rsidR="00801407" w:rsidRDefault="00801407" w:rsidP="00634AEB">
                  <w:pPr>
                    <w:jc w:val="both"/>
                  </w:pPr>
                </w:p>
                <w:p w:rsidR="00801407" w:rsidRPr="00072271" w:rsidRDefault="00801407" w:rsidP="00634AEB">
                  <w:pPr>
                    <w:jc w:val="both"/>
                  </w:pPr>
                  <w:r>
                    <w:t>Обеспечение исполнения контракта, извещение от 00.00.2012г  № _</w:t>
                  </w:r>
                </w:p>
              </w:tc>
            </w:tr>
          </w:tbl>
          <w:p w:rsidR="00801407" w:rsidRPr="00D43C02" w:rsidRDefault="00801407" w:rsidP="00634AEB">
            <w:pPr>
              <w:pStyle w:val="a4"/>
              <w:rPr>
                <w:color w:val="FFFF00"/>
                <w:sz w:val="22"/>
                <w:szCs w:val="22"/>
                <w:highlight w:val="yellow"/>
              </w:rPr>
            </w:pPr>
          </w:p>
        </w:tc>
      </w:tr>
    </w:tbl>
    <w:p w:rsidR="00801407" w:rsidRDefault="00801407" w:rsidP="00801407">
      <w:pPr>
        <w:pStyle w:val="a4"/>
        <w:ind w:firstLine="360"/>
        <w:rPr>
          <w:sz w:val="28"/>
          <w:szCs w:val="28"/>
        </w:rPr>
      </w:pPr>
    </w:p>
    <w:p w:rsidR="00801407" w:rsidRDefault="00801407" w:rsidP="00801407">
      <w:pPr>
        <w:pStyle w:val="a4"/>
        <w:ind w:firstLine="540"/>
        <w:rPr>
          <w:b/>
          <w:sz w:val="28"/>
          <w:szCs w:val="28"/>
        </w:rPr>
      </w:pPr>
      <w:r>
        <w:rPr>
          <w:b/>
          <w:sz w:val="28"/>
          <w:szCs w:val="28"/>
        </w:rPr>
        <w:t xml:space="preserve"> </w:t>
      </w:r>
    </w:p>
    <w:p w:rsidR="00801407" w:rsidRPr="009247E2" w:rsidRDefault="00801407" w:rsidP="00801407">
      <w:pPr>
        <w:ind w:firstLine="567"/>
        <w:jc w:val="right"/>
        <w:rPr>
          <w:sz w:val="24"/>
          <w:szCs w:val="24"/>
        </w:rPr>
      </w:pPr>
      <w:r>
        <w:rPr>
          <w:sz w:val="24"/>
          <w:szCs w:val="24"/>
        </w:rPr>
        <w:br w:type="page"/>
      </w:r>
      <w:r w:rsidRPr="009247E2">
        <w:rPr>
          <w:sz w:val="24"/>
          <w:szCs w:val="24"/>
        </w:rPr>
        <w:lastRenderedPageBreak/>
        <w:t>Приложение № 1</w:t>
      </w:r>
    </w:p>
    <w:p w:rsidR="00801407" w:rsidRDefault="00801407" w:rsidP="00801407">
      <w:pPr>
        <w:ind w:firstLine="567"/>
        <w:jc w:val="right"/>
        <w:rPr>
          <w:sz w:val="24"/>
          <w:szCs w:val="24"/>
        </w:rPr>
      </w:pPr>
      <w:r w:rsidRPr="009247E2">
        <w:rPr>
          <w:sz w:val="24"/>
          <w:szCs w:val="24"/>
        </w:rPr>
        <w:t xml:space="preserve">к документации об </w:t>
      </w:r>
      <w:proofErr w:type="gramStart"/>
      <w:r>
        <w:rPr>
          <w:sz w:val="24"/>
          <w:szCs w:val="24"/>
        </w:rPr>
        <w:t>открытом</w:t>
      </w:r>
      <w:proofErr w:type="gramEnd"/>
      <w:r>
        <w:rPr>
          <w:sz w:val="24"/>
          <w:szCs w:val="24"/>
        </w:rPr>
        <w:t xml:space="preserve"> </w:t>
      </w:r>
    </w:p>
    <w:p w:rsidR="00861DBE" w:rsidRPr="00B4791C" w:rsidRDefault="00801407" w:rsidP="00B4791C">
      <w:pPr>
        <w:ind w:firstLine="567"/>
        <w:jc w:val="right"/>
        <w:rPr>
          <w:sz w:val="24"/>
          <w:szCs w:val="24"/>
        </w:rPr>
      </w:pPr>
      <w:proofErr w:type="gramStart"/>
      <w:r w:rsidRPr="009247E2">
        <w:rPr>
          <w:sz w:val="24"/>
          <w:szCs w:val="24"/>
        </w:rPr>
        <w:t>аукционе</w:t>
      </w:r>
      <w:proofErr w:type="gramEnd"/>
      <w:r>
        <w:rPr>
          <w:sz w:val="24"/>
          <w:szCs w:val="24"/>
        </w:rPr>
        <w:t xml:space="preserve"> в электронной форме</w:t>
      </w:r>
    </w:p>
    <w:p w:rsidR="00801407" w:rsidRDefault="00801407" w:rsidP="00953F5A">
      <w:pPr>
        <w:tabs>
          <w:tab w:val="left" w:pos="2127"/>
          <w:tab w:val="left" w:pos="2552"/>
          <w:tab w:val="left" w:pos="2835"/>
          <w:tab w:val="left" w:pos="2977"/>
          <w:tab w:val="left" w:pos="3119"/>
          <w:tab w:val="left" w:pos="3544"/>
        </w:tabs>
        <w:rPr>
          <w:sz w:val="24"/>
          <w:szCs w:val="24"/>
        </w:rPr>
      </w:pPr>
    </w:p>
    <w:p w:rsidR="0066693A" w:rsidRDefault="0066693A" w:rsidP="00953F5A">
      <w:pPr>
        <w:tabs>
          <w:tab w:val="left" w:pos="2127"/>
          <w:tab w:val="left" w:pos="2552"/>
          <w:tab w:val="left" w:pos="2835"/>
          <w:tab w:val="left" w:pos="2977"/>
          <w:tab w:val="left" w:pos="3119"/>
          <w:tab w:val="left" w:pos="3544"/>
        </w:tabs>
        <w:rPr>
          <w:sz w:val="24"/>
          <w:szCs w:val="24"/>
        </w:rPr>
      </w:pPr>
    </w:p>
    <w:p w:rsidR="0066693A" w:rsidRDefault="0066693A" w:rsidP="00953F5A">
      <w:pPr>
        <w:tabs>
          <w:tab w:val="left" w:pos="2127"/>
          <w:tab w:val="left" w:pos="2552"/>
          <w:tab w:val="left" w:pos="2835"/>
          <w:tab w:val="left" w:pos="2977"/>
          <w:tab w:val="left" w:pos="3119"/>
          <w:tab w:val="left" w:pos="3544"/>
        </w:tabs>
        <w:rPr>
          <w:sz w:val="24"/>
          <w:szCs w:val="24"/>
        </w:rPr>
      </w:pPr>
    </w:p>
    <w:p w:rsidR="000F58DA" w:rsidRPr="00DC2CCD" w:rsidRDefault="000F58DA" w:rsidP="000F58DA">
      <w:pPr>
        <w:spacing w:line="360" w:lineRule="auto"/>
        <w:jc w:val="center"/>
        <w:rPr>
          <w:b/>
          <w:sz w:val="24"/>
          <w:szCs w:val="24"/>
        </w:rPr>
      </w:pPr>
      <w:r w:rsidRPr="00DC2CCD">
        <w:rPr>
          <w:b/>
          <w:sz w:val="24"/>
          <w:szCs w:val="24"/>
        </w:rPr>
        <w:t>Техническое задание</w:t>
      </w:r>
    </w:p>
    <w:p w:rsidR="000F58DA" w:rsidRPr="00DC2CCD" w:rsidRDefault="000F58DA" w:rsidP="000F58DA">
      <w:pPr>
        <w:spacing w:line="360" w:lineRule="auto"/>
        <w:jc w:val="center"/>
        <w:rPr>
          <w:b/>
          <w:sz w:val="24"/>
          <w:szCs w:val="24"/>
        </w:rPr>
      </w:pPr>
      <w:r w:rsidRPr="00DC2CCD">
        <w:rPr>
          <w:b/>
          <w:sz w:val="24"/>
          <w:szCs w:val="24"/>
        </w:rPr>
        <w:t xml:space="preserve">на выполнение работ по </w:t>
      </w:r>
      <w:r w:rsidR="00E84244">
        <w:rPr>
          <w:b/>
          <w:sz w:val="24"/>
          <w:szCs w:val="24"/>
        </w:rPr>
        <w:t>содержанию</w:t>
      </w:r>
      <w:r w:rsidRPr="00DC2CCD">
        <w:rPr>
          <w:b/>
          <w:sz w:val="24"/>
          <w:szCs w:val="24"/>
        </w:rPr>
        <w:t xml:space="preserve"> объектов озеленения (посадка цветов) на территории </w:t>
      </w:r>
      <w:r>
        <w:rPr>
          <w:b/>
          <w:sz w:val="24"/>
          <w:szCs w:val="24"/>
        </w:rPr>
        <w:t>Ленинского района</w:t>
      </w:r>
      <w:r w:rsidRPr="00DC2CCD">
        <w:rPr>
          <w:b/>
          <w:sz w:val="24"/>
          <w:szCs w:val="24"/>
        </w:rPr>
        <w:t xml:space="preserve"> </w:t>
      </w:r>
    </w:p>
    <w:p w:rsidR="000F58DA" w:rsidRPr="00DC2CCD" w:rsidRDefault="000F58DA" w:rsidP="000F58DA">
      <w:pPr>
        <w:spacing w:line="360" w:lineRule="auto"/>
        <w:rPr>
          <w:b/>
          <w:sz w:val="24"/>
          <w:szCs w:val="24"/>
        </w:rPr>
      </w:pPr>
    </w:p>
    <w:p w:rsidR="000F58DA" w:rsidRPr="00DC2CCD" w:rsidRDefault="000F58DA" w:rsidP="000F58DA">
      <w:pPr>
        <w:tabs>
          <w:tab w:val="left" w:pos="3412"/>
        </w:tabs>
        <w:spacing w:line="360" w:lineRule="auto"/>
        <w:jc w:val="both"/>
        <w:rPr>
          <w:b/>
          <w:sz w:val="24"/>
          <w:szCs w:val="24"/>
        </w:rPr>
      </w:pPr>
      <w:r w:rsidRPr="00DC2CCD">
        <w:rPr>
          <w:b/>
          <w:sz w:val="24"/>
          <w:szCs w:val="24"/>
        </w:rPr>
        <w:t>Место выполнения работ:</w:t>
      </w:r>
      <w:r w:rsidRPr="00DC2CCD">
        <w:rPr>
          <w:b/>
          <w:sz w:val="24"/>
          <w:szCs w:val="24"/>
        </w:rPr>
        <w:tab/>
      </w:r>
    </w:p>
    <w:p w:rsidR="000F58DA" w:rsidRPr="00415269" w:rsidRDefault="000F58DA" w:rsidP="000F58DA">
      <w:pPr>
        <w:pStyle w:val="afe"/>
        <w:widowControl/>
        <w:numPr>
          <w:ilvl w:val="0"/>
          <w:numId w:val="24"/>
        </w:numPr>
        <w:suppressAutoHyphens w:val="0"/>
        <w:autoSpaceDE/>
        <w:spacing w:line="360" w:lineRule="auto"/>
        <w:ind w:left="142" w:hanging="142"/>
        <w:contextualSpacing/>
        <w:jc w:val="both"/>
        <w:rPr>
          <w:b/>
          <w:sz w:val="24"/>
          <w:szCs w:val="24"/>
        </w:rPr>
      </w:pPr>
      <w:r w:rsidRPr="00415269">
        <w:rPr>
          <w:b/>
          <w:sz w:val="24"/>
          <w:szCs w:val="24"/>
        </w:rPr>
        <w:t xml:space="preserve">Придорожный газон по ул. Попова. </w:t>
      </w:r>
    </w:p>
    <w:p w:rsidR="000F58DA" w:rsidRDefault="000F58DA" w:rsidP="000F58DA">
      <w:pPr>
        <w:pStyle w:val="afe"/>
        <w:spacing w:line="360" w:lineRule="auto"/>
        <w:ind w:hanging="578"/>
        <w:jc w:val="both"/>
        <w:rPr>
          <w:sz w:val="24"/>
          <w:szCs w:val="24"/>
        </w:rPr>
      </w:pPr>
    </w:p>
    <w:p w:rsidR="000F58DA" w:rsidRPr="000E4557" w:rsidRDefault="000F58DA" w:rsidP="000F58DA">
      <w:pPr>
        <w:spacing w:line="360" w:lineRule="auto"/>
        <w:rPr>
          <w:sz w:val="24"/>
          <w:szCs w:val="24"/>
        </w:rPr>
      </w:pPr>
      <w:r w:rsidRPr="000E4557">
        <w:rPr>
          <w:sz w:val="24"/>
          <w:szCs w:val="24"/>
        </w:rPr>
        <w:t>Состав работ:</w:t>
      </w:r>
    </w:p>
    <w:p w:rsidR="000F58DA" w:rsidRDefault="000F58DA" w:rsidP="000F58DA">
      <w:pPr>
        <w:pStyle w:val="afe"/>
        <w:widowControl/>
        <w:numPr>
          <w:ilvl w:val="0"/>
          <w:numId w:val="23"/>
        </w:numPr>
        <w:suppressAutoHyphens w:val="0"/>
        <w:autoSpaceDE/>
        <w:spacing w:line="360" w:lineRule="auto"/>
        <w:ind w:left="360"/>
        <w:contextualSpacing/>
        <w:jc w:val="both"/>
        <w:rPr>
          <w:sz w:val="24"/>
          <w:szCs w:val="24"/>
        </w:rPr>
      </w:pPr>
      <w:r w:rsidRPr="00DC2CCD">
        <w:rPr>
          <w:sz w:val="24"/>
          <w:szCs w:val="24"/>
        </w:rPr>
        <w:t xml:space="preserve">Посадка луковичных растений, густотой посадки 36 </w:t>
      </w:r>
      <w:proofErr w:type="spellStart"/>
      <w:proofErr w:type="gramStart"/>
      <w:r w:rsidRPr="00DC2CCD">
        <w:rPr>
          <w:sz w:val="24"/>
          <w:szCs w:val="24"/>
        </w:rPr>
        <w:t>шт</w:t>
      </w:r>
      <w:proofErr w:type="spellEnd"/>
      <w:proofErr w:type="gramEnd"/>
      <w:r w:rsidRPr="00DC2CCD">
        <w:rPr>
          <w:sz w:val="24"/>
          <w:szCs w:val="24"/>
        </w:rPr>
        <w:t xml:space="preserve">/м2. </w:t>
      </w:r>
      <w:r>
        <w:rPr>
          <w:sz w:val="24"/>
          <w:szCs w:val="24"/>
        </w:rPr>
        <w:t xml:space="preserve">Площадь посадки </w:t>
      </w:r>
      <w:r w:rsidRPr="0071075C">
        <w:rPr>
          <w:sz w:val="24"/>
          <w:szCs w:val="24"/>
        </w:rPr>
        <w:t>417 м</w:t>
      </w:r>
      <w:proofErr w:type="gramStart"/>
      <w:r w:rsidRPr="0071075C">
        <w:rPr>
          <w:sz w:val="24"/>
          <w:szCs w:val="24"/>
        </w:rPr>
        <w:t>2</w:t>
      </w:r>
      <w:proofErr w:type="gramEnd"/>
      <w:r w:rsidRPr="0071075C">
        <w:rPr>
          <w:sz w:val="24"/>
          <w:szCs w:val="24"/>
        </w:rPr>
        <w:t xml:space="preserve">. В качестве посадочного материала используются луковицы из группы ранних низкорослых тюльпанов (сорт </w:t>
      </w:r>
      <w:proofErr w:type="spellStart"/>
      <w:r w:rsidRPr="0071075C">
        <w:rPr>
          <w:sz w:val="24"/>
          <w:szCs w:val="24"/>
          <w:lang w:val="en-US"/>
        </w:rPr>
        <w:t>Dubelle</w:t>
      </w:r>
      <w:proofErr w:type="spellEnd"/>
      <w:r w:rsidRPr="0071075C">
        <w:rPr>
          <w:sz w:val="24"/>
          <w:szCs w:val="24"/>
        </w:rPr>
        <w:t xml:space="preserve"> </w:t>
      </w:r>
      <w:proofErr w:type="spellStart"/>
      <w:r w:rsidRPr="0071075C">
        <w:rPr>
          <w:sz w:val="24"/>
          <w:szCs w:val="24"/>
          <w:lang w:val="en-US"/>
        </w:rPr>
        <w:t>Roodkap</w:t>
      </w:r>
      <w:r>
        <w:rPr>
          <w:sz w:val="24"/>
          <w:szCs w:val="24"/>
          <w:lang w:val="en-US"/>
        </w:rPr>
        <w:t>j</w:t>
      </w:r>
      <w:r w:rsidRPr="0071075C">
        <w:rPr>
          <w:sz w:val="24"/>
          <w:szCs w:val="24"/>
          <w:lang w:val="en-US"/>
        </w:rPr>
        <w:t>e</w:t>
      </w:r>
      <w:proofErr w:type="spellEnd"/>
      <w:r w:rsidRPr="0071075C">
        <w:rPr>
          <w:sz w:val="24"/>
          <w:szCs w:val="24"/>
        </w:rPr>
        <w:t xml:space="preserve"> или </w:t>
      </w:r>
      <w:r>
        <w:rPr>
          <w:sz w:val="24"/>
          <w:szCs w:val="24"/>
        </w:rPr>
        <w:t xml:space="preserve">сорт </w:t>
      </w:r>
      <w:r>
        <w:rPr>
          <w:sz w:val="24"/>
          <w:szCs w:val="24"/>
          <w:lang w:val="en-US"/>
        </w:rPr>
        <w:t>Abba</w:t>
      </w:r>
      <w:r w:rsidRPr="00E83550">
        <w:rPr>
          <w:sz w:val="24"/>
          <w:szCs w:val="24"/>
        </w:rPr>
        <w:t xml:space="preserve"> - </w:t>
      </w:r>
      <w:r w:rsidRPr="0071075C">
        <w:rPr>
          <w:sz w:val="24"/>
          <w:szCs w:val="24"/>
        </w:rPr>
        <w:t xml:space="preserve">«эквивалент»), окраска красная, высота не более 30 см. </w:t>
      </w:r>
      <w:r>
        <w:rPr>
          <w:sz w:val="24"/>
          <w:szCs w:val="24"/>
        </w:rPr>
        <w:t>(рис.1, 2)</w:t>
      </w:r>
    </w:p>
    <w:p w:rsidR="000F58DA" w:rsidRPr="00415269" w:rsidRDefault="000F58DA" w:rsidP="0066693A">
      <w:pPr>
        <w:pStyle w:val="afe"/>
        <w:widowControl/>
        <w:numPr>
          <w:ilvl w:val="0"/>
          <w:numId w:val="23"/>
        </w:numPr>
        <w:suppressAutoHyphens w:val="0"/>
        <w:autoSpaceDE/>
        <w:spacing w:line="360" w:lineRule="auto"/>
        <w:contextualSpacing/>
        <w:jc w:val="both"/>
        <w:rPr>
          <w:sz w:val="24"/>
          <w:szCs w:val="24"/>
        </w:rPr>
      </w:pPr>
      <w:r w:rsidRPr="00415269">
        <w:rPr>
          <w:sz w:val="24"/>
          <w:szCs w:val="24"/>
        </w:rPr>
        <w:t xml:space="preserve">Перед посадкой луковицы обрабатывают </w:t>
      </w:r>
      <w:r>
        <w:rPr>
          <w:sz w:val="24"/>
          <w:szCs w:val="24"/>
        </w:rPr>
        <w:t>фунгицидами</w:t>
      </w:r>
      <w:r w:rsidRPr="00415269">
        <w:rPr>
          <w:sz w:val="24"/>
          <w:szCs w:val="24"/>
        </w:rPr>
        <w:t xml:space="preserve"> (технология)</w:t>
      </w:r>
    </w:p>
    <w:p w:rsidR="000F58DA" w:rsidRPr="00DC2CCD" w:rsidRDefault="000F58DA" w:rsidP="0066693A">
      <w:pPr>
        <w:pStyle w:val="afe"/>
        <w:widowControl/>
        <w:numPr>
          <w:ilvl w:val="0"/>
          <w:numId w:val="23"/>
        </w:numPr>
        <w:suppressAutoHyphens w:val="0"/>
        <w:autoSpaceDE/>
        <w:spacing w:line="360" w:lineRule="auto"/>
        <w:contextualSpacing/>
        <w:jc w:val="both"/>
        <w:rPr>
          <w:sz w:val="24"/>
          <w:szCs w:val="24"/>
        </w:rPr>
      </w:pPr>
      <w:r w:rsidRPr="00DC2CCD">
        <w:rPr>
          <w:sz w:val="24"/>
          <w:szCs w:val="24"/>
        </w:rPr>
        <w:t>Глубина посадки крупных луковиц – 1</w:t>
      </w:r>
      <w:r>
        <w:rPr>
          <w:sz w:val="24"/>
          <w:szCs w:val="24"/>
        </w:rPr>
        <w:t>5</w:t>
      </w:r>
      <w:r w:rsidRPr="00DC2CCD">
        <w:rPr>
          <w:sz w:val="24"/>
          <w:szCs w:val="24"/>
        </w:rPr>
        <w:t xml:space="preserve">-18 см. </w:t>
      </w:r>
    </w:p>
    <w:p w:rsidR="000F58DA" w:rsidRPr="00DC2CCD" w:rsidRDefault="000F58DA" w:rsidP="0066693A">
      <w:pPr>
        <w:pStyle w:val="afe"/>
        <w:widowControl/>
        <w:numPr>
          <w:ilvl w:val="0"/>
          <w:numId w:val="23"/>
        </w:numPr>
        <w:suppressAutoHyphens w:val="0"/>
        <w:autoSpaceDE/>
        <w:spacing w:line="360" w:lineRule="auto"/>
        <w:contextualSpacing/>
        <w:jc w:val="both"/>
        <w:rPr>
          <w:sz w:val="24"/>
          <w:szCs w:val="24"/>
        </w:rPr>
      </w:pPr>
      <w:r w:rsidRPr="00DC2CCD">
        <w:rPr>
          <w:sz w:val="24"/>
          <w:szCs w:val="24"/>
        </w:rPr>
        <w:t xml:space="preserve">На </w:t>
      </w:r>
      <w:r>
        <w:rPr>
          <w:sz w:val="24"/>
          <w:szCs w:val="24"/>
        </w:rPr>
        <w:t>дно каждой лунки насыпать песок</w:t>
      </w:r>
      <w:r w:rsidRPr="00DC2CCD">
        <w:rPr>
          <w:sz w:val="24"/>
          <w:szCs w:val="24"/>
        </w:rPr>
        <w:t xml:space="preserve"> слоем 5 см. Луковицы ставить узкой частью вверх. Луковицы нельзя вдавливать в грунт.</w:t>
      </w:r>
    </w:p>
    <w:p w:rsidR="000F58DA" w:rsidRPr="00DC2CCD" w:rsidRDefault="000F58DA" w:rsidP="0066693A">
      <w:pPr>
        <w:pStyle w:val="afe"/>
        <w:widowControl/>
        <w:numPr>
          <w:ilvl w:val="0"/>
          <w:numId w:val="23"/>
        </w:numPr>
        <w:suppressAutoHyphens w:val="0"/>
        <w:autoSpaceDE/>
        <w:spacing w:line="360" w:lineRule="auto"/>
        <w:contextualSpacing/>
        <w:jc w:val="both"/>
        <w:rPr>
          <w:sz w:val="24"/>
          <w:szCs w:val="24"/>
        </w:rPr>
      </w:pPr>
      <w:r w:rsidRPr="00DC2CCD">
        <w:rPr>
          <w:sz w:val="24"/>
          <w:szCs w:val="24"/>
        </w:rPr>
        <w:t xml:space="preserve">Засыпать луковицы </w:t>
      </w:r>
      <w:r>
        <w:rPr>
          <w:sz w:val="24"/>
          <w:szCs w:val="24"/>
        </w:rPr>
        <w:t xml:space="preserve">растительным </w:t>
      </w:r>
      <w:r w:rsidRPr="00DC2CCD">
        <w:rPr>
          <w:sz w:val="24"/>
          <w:szCs w:val="24"/>
        </w:rPr>
        <w:t>грунтом, слоем 5 см. Грунт осторожно уплотнить руками.</w:t>
      </w:r>
    </w:p>
    <w:p w:rsidR="000F58DA" w:rsidRPr="005A5294" w:rsidRDefault="000F58DA" w:rsidP="000F58DA">
      <w:pPr>
        <w:pStyle w:val="afe"/>
        <w:spacing w:line="360" w:lineRule="auto"/>
        <w:ind w:left="360"/>
        <w:jc w:val="both"/>
        <w:rPr>
          <w:sz w:val="24"/>
          <w:szCs w:val="24"/>
        </w:rPr>
      </w:pPr>
    </w:p>
    <w:p w:rsidR="000F58DA" w:rsidRDefault="000F58DA" w:rsidP="000F58DA">
      <w:pPr>
        <w:pStyle w:val="afe"/>
        <w:spacing w:line="360" w:lineRule="auto"/>
        <w:jc w:val="both"/>
        <w:rPr>
          <w:sz w:val="24"/>
          <w:szCs w:val="24"/>
        </w:rPr>
      </w:pPr>
      <w:r>
        <w:rPr>
          <w:noProof/>
          <w:sz w:val="24"/>
          <w:szCs w:val="24"/>
          <w:lang w:eastAsia="ru-RU"/>
        </w:rPr>
        <w:drawing>
          <wp:inline distT="0" distB="0" distL="0" distR="0">
            <wp:extent cx="1885950" cy="2438400"/>
            <wp:effectExtent l="19050" t="0" r="0" b="0"/>
            <wp:docPr id="2" name="Рисунок 2" descr="t_4796_11_1282220250_big_rs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_4796_11_1282220250_big_rsz"/>
                    <pic:cNvPicPr>
                      <a:picLocks noChangeAspect="1" noChangeArrowheads="1"/>
                    </pic:cNvPicPr>
                  </pic:nvPicPr>
                  <pic:blipFill>
                    <a:blip r:embed="rId9" cstate="print"/>
                    <a:srcRect/>
                    <a:stretch>
                      <a:fillRect/>
                    </a:stretch>
                  </pic:blipFill>
                  <pic:spPr bwMode="auto">
                    <a:xfrm>
                      <a:off x="0" y="0"/>
                      <a:ext cx="1885950" cy="2438400"/>
                    </a:xfrm>
                    <a:prstGeom prst="rect">
                      <a:avLst/>
                    </a:prstGeom>
                    <a:noFill/>
                    <a:ln w="9525">
                      <a:noFill/>
                      <a:miter lim="800000"/>
                      <a:headEnd/>
                      <a:tailEnd/>
                    </a:ln>
                  </pic:spPr>
                </pic:pic>
              </a:graphicData>
            </a:graphic>
          </wp:inline>
        </w:drawing>
      </w:r>
      <w:r w:rsidR="0066693A">
        <w:rPr>
          <w:sz w:val="24"/>
          <w:szCs w:val="24"/>
        </w:rPr>
        <w:t xml:space="preserve">               </w:t>
      </w:r>
      <w:r>
        <w:rPr>
          <w:noProof/>
          <w:sz w:val="24"/>
          <w:szCs w:val="24"/>
          <w:lang w:eastAsia="ru-RU"/>
        </w:rPr>
        <w:drawing>
          <wp:inline distT="0" distB="0" distL="0" distR="0">
            <wp:extent cx="2905125" cy="2457450"/>
            <wp:effectExtent l="19050" t="0" r="9525" b="0"/>
            <wp:docPr id="3" name="Рисунок 3" descr="P1040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1040569"/>
                    <pic:cNvPicPr>
                      <a:picLocks noChangeAspect="1" noChangeArrowheads="1"/>
                    </pic:cNvPicPr>
                  </pic:nvPicPr>
                  <pic:blipFill>
                    <a:blip r:embed="rId10" cstate="print"/>
                    <a:srcRect l="14738" t="76552" r="64526"/>
                    <a:stretch>
                      <a:fillRect/>
                    </a:stretch>
                  </pic:blipFill>
                  <pic:spPr bwMode="auto">
                    <a:xfrm>
                      <a:off x="0" y="0"/>
                      <a:ext cx="2905125" cy="2457450"/>
                    </a:xfrm>
                    <a:prstGeom prst="rect">
                      <a:avLst/>
                    </a:prstGeom>
                    <a:noFill/>
                    <a:ln w="9525">
                      <a:noFill/>
                      <a:miter lim="800000"/>
                      <a:headEnd/>
                      <a:tailEnd/>
                    </a:ln>
                  </pic:spPr>
                </pic:pic>
              </a:graphicData>
            </a:graphic>
          </wp:inline>
        </w:drawing>
      </w:r>
      <w:r>
        <w:rPr>
          <w:sz w:val="24"/>
          <w:szCs w:val="24"/>
        </w:rPr>
        <w:t xml:space="preserve">      </w:t>
      </w:r>
    </w:p>
    <w:p w:rsidR="000F58DA" w:rsidRDefault="000F58DA" w:rsidP="000F58DA">
      <w:pPr>
        <w:pStyle w:val="afe"/>
        <w:spacing w:line="360" w:lineRule="auto"/>
        <w:jc w:val="both"/>
        <w:rPr>
          <w:sz w:val="24"/>
          <w:szCs w:val="24"/>
        </w:rPr>
      </w:pPr>
      <w:r>
        <w:rPr>
          <w:sz w:val="24"/>
          <w:szCs w:val="24"/>
        </w:rPr>
        <w:t>Рис. 1                                                            Рис. 2</w:t>
      </w:r>
    </w:p>
    <w:p w:rsidR="000F58DA" w:rsidRDefault="000F58DA" w:rsidP="000F58DA">
      <w:pPr>
        <w:pStyle w:val="afe"/>
        <w:spacing w:line="360" w:lineRule="auto"/>
        <w:jc w:val="both"/>
        <w:rPr>
          <w:sz w:val="24"/>
          <w:szCs w:val="24"/>
        </w:rPr>
      </w:pPr>
    </w:p>
    <w:p w:rsidR="000F58DA" w:rsidRDefault="000F58DA" w:rsidP="000F58DA">
      <w:pPr>
        <w:spacing w:line="360" w:lineRule="auto"/>
        <w:jc w:val="both"/>
        <w:rPr>
          <w:b/>
          <w:sz w:val="24"/>
          <w:szCs w:val="24"/>
        </w:rPr>
      </w:pPr>
    </w:p>
    <w:p w:rsidR="000F58DA" w:rsidRDefault="000F58DA" w:rsidP="000F58DA">
      <w:pPr>
        <w:spacing w:line="360" w:lineRule="auto"/>
        <w:jc w:val="both"/>
        <w:rPr>
          <w:sz w:val="24"/>
          <w:szCs w:val="24"/>
        </w:rPr>
      </w:pPr>
      <w:r w:rsidRPr="00DC2CCD">
        <w:rPr>
          <w:b/>
          <w:sz w:val="24"/>
          <w:szCs w:val="24"/>
        </w:rPr>
        <w:lastRenderedPageBreak/>
        <w:t>Требования к посадочному материалу</w:t>
      </w:r>
      <w:r>
        <w:rPr>
          <w:b/>
          <w:sz w:val="24"/>
          <w:szCs w:val="24"/>
        </w:rPr>
        <w:t xml:space="preserve"> (луковицам тюльпанов)</w:t>
      </w:r>
      <w:r w:rsidRPr="00DC2CCD">
        <w:rPr>
          <w:b/>
          <w:sz w:val="24"/>
          <w:szCs w:val="24"/>
        </w:rPr>
        <w:t xml:space="preserve">: </w:t>
      </w:r>
      <w:r w:rsidRPr="00DC2CCD">
        <w:rPr>
          <w:sz w:val="24"/>
          <w:szCs w:val="24"/>
        </w:rPr>
        <w:t xml:space="preserve">луковица не должна быть гнилой, должны отсутствовать механические повреждения. </w:t>
      </w:r>
      <w:r w:rsidRPr="008D3E07">
        <w:rPr>
          <w:sz w:val="24"/>
          <w:szCs w:val="24"/>
        </w:rPr>
        <w:t>Кожица должна быть чистой, а сама луковица – твёрдой.</w:t>
      </w:r>
      <w:r>
        <w:rPr>
          <w:sz w:val="24"/>
          <w:szCs w:val="24"/>
        </w:rPr>
        <w:t xml:space="preserve"> </w:t>
      </w:r>
      <w:r w:rsidRPr="00DC2CCD">
        <w:rPr>
          <w:sz w:val="24"/>
          <w:szCs w:val="24"/>
        </w:rPr>
        <w:t xml:space="preserve">Луковица должна быть правильной формы (соответствующей виду луковичных), </w:t>
      </w:r>
      <w:r>
        <w:rPr>
          <w:sz w:val="24"/>
          <w:szCs w:val="24"/>
        </w:rPr>
        <w:t xml:space="preserve">диаметр </w:t>
      </w:r>
      <w:r w:rsidRPr="00FA7FD0">
        <w:rPr>
          <w:sz w:val="24"/>
          <w:szCs w:val="24"/>
        </w:rPr>
        <w:t xml:space="preserve">луковицы </w:t>
      </w:r>
      <w:r>
        <w:rPr>
          <w:sz w:val="24"/>
          <w:szCs w:val="24"/>
        </w:rPr>
        <w:t xml:space="preserve">не менее </w:t>
      </w:r>
      <w:r w:rsidRPr="00FA7FD0">
        <w:rPr>
          <w:sz w:val="24"/>
          <w:szCs w:val="24"/>
        </w:rPr>
        <w:t>4 см</w:t>
      </w:r>
      <w:r>
        <w:rPr>
          <w:sz w:val="24"/>
          <w:szCs w:val="24"/>
        </w:rPr>
        <w:t>, на луковицах не должно быть пятен, плесени,</w:t>
      </w:r>
      <w:r w:rsidRPr="00DC2CCD">
        <w:rPr>
          <w:sz w:val="24"/>
          <w:szCs w:val="24"/>
        </w:rPr>
        <w:t xml:space="preserve"> грибковых заболеваний</w:t>
      </w:r>
      <w:r>
        <w:rPr>
          <w:sz w:val="24"/>
          <w:szCs w:val="24"/>
        </w:rPr>
        <w:t>.</w:t>
      </w:r>
    </w:p>
    <w:p w:rsidR="000F58DA" w:rsidRDefault="000F58DA" w:rsidP="000F58DA">
      <w:pPr>
        <w:spacing w:line="360" w:lineRule="auto"/>
        <w:jc w:val="both"/>
        <w:rPr>
          <w:sz w:val="24"/>
          <w:szCs w:val="24"/>
        </w:rPr>
      </w:pPr>
    </w:p>
    <w:p w:rsidR="000F58DA" w:rsidRPr="000E4557" w:rsidRDefault="000F58DA" w:rsidP="000F58DA">
      <w:pPr>
        <w:pStyle w:val="afe"/>
        <w:widowControl/>
        <w:numPr>
          <w:ilvl w:val="0"/>
          <w:numId w:val="24"/>
        </w:numPr>
        <w:tabs>
          <w:tab w:val="left" w:pos="142"/>
        </w:tabs>
        <w:suppressAutoHyphens w:val="0"/>
        <w:autoSpaceDE/>
        <w:spacing w:line="360" w:lineRule="auto"/>
        <w:ind w:left="0" w:firstLine="0"/>
        <w:contextualSpacing/>
        <w:jc w:val="both"/>
        <w:rPr>
          <w:sz w:val="24"/>
          <w:szCs w:val="24"/>
        </w:rPr>
      </w:pPr>
      <w:r>
        <w:rPr>
          <w:b/>
          <w:sz w:val="24"/>
          <w:szCs w:val="24"/>
        </w:rPr>
        <w:t>Сквер по ул. Ленина – 447 м</w:t>
      </w:r>
      <w:proofErr w:type="gramStart"/>
      <w:r>
        <w:rPr>
          <w:b/>
          <w:sz w:val="24"/>
          <w:szCs w:val="24"/>
        </w:rPr>
        <w:t>2</w:t>
      </w:r>
      <w:proofErr w:type="gramEnd"/>
      <w:r>
        <w:rPr>
          <w:b/>
          <w:sz w:val="24"/>
          <w:szCs w:val="24"/>
        </w:rPr>
        <w:t>;</w:t>
      </w:r>
    </w:p>
    <w:p w:rsidR="000F58DA" w:rsidRDefault="000F58DA" w:rsidP="000F58DA">
      <w:pPr>
        <w:pStyle w:val="afe"/>
        <w:tabs>
          <w:tab w:val="left" w:pos="142"/>
        </w:tabs>
        <w:spacing w:line="360" w:lineRule="auto"/>
        <w:ind w:left="0"/>
        <w:jc w:val="both"/>
        <w:rPr>
          <w:b/>
          <w:sz w:val="24"/>
          <w:szCs w:val="24"/>
        </w:rPr>
      </w:pPr>
      <w:r>
        <w:rPr>
          <w:b/>
          <w:sz w:val="24"/>
          <w:szCs w:val="24"/>
        </w:rPr>
        <w:t xml:space="preserve">  </w:t>
      </w:r>
      <w:r w:rsidRPr="00697C52">
        <w:rPr>
          <w:b/>
          <w:sz w:val="24"/>
          <w:szCs w:val="24"/>
        </w:rPr>
        <w:t>Транспортная развязка  ул. Ленина (с ул. Попова)</w:t>
      </w:r>
      <w:r>
        <w:rPr>
          <w:b/>
          <w:sz w:val="24"/>
          <w:szCs w:val="24"/>
        </w:rPr>
        <w:t xml:space="preserve"> </w:t>
      </w:r>
      <w:r w:rsidRPr="000E4557">
        <w:rPr>
          <w:b/>
          <w:sz w:val="24"/>
          <w:szCs w:val="24"/>
        </w:rPr>
        <w:t>-- 400 м</w:t>
      </w:r>
      <w:proofErr w:type="gramStart"/>
      <w:r w:rsidRPr="000E4557">
        <w:rPr>
          <w:b/>
          <w:sz w:val="24"/>
          <w:szCs w:val="24"/>
        </w:rPr>
        <w:t>2</w:t>
      </w:r>
      <w:proofErr w:type="gramEnd"/>
      <w:r>
        <w:rPr>
          <w:b/>
          <w:sz w:val="24"/>
          <w:szCs w:val="24"/>
        </w:rPr>
        <w:t>.</w:t>
      </w:r>
    </w:p>
    <w:p w:rsidR="000F58DA" w:rsidRDefault="000F58DA" w:rsidP="000F58DA">
      <w:pPr>
        <w:spacing w:line="360" w:lineRule="auto"/>
        <w:rPr>
          <w:sz w:val="24"/>
          <w:szCs w:val="24"/>
        </w:rPr>
      </w:pPr>
      <w:r>
        <w:rPr>
          <w:sz w:val="24"/>
          <w:szCs w:val="24"/>
        </w:rPr>
        <w:t xml:space="preserve">   </w:t>
      </w:r>
      <w:r w:rsidRPr="000E4557">
        <w:rPr>
          <w:sz w:val="24"/>
          <w:szCs w:val="24"/>
        </w:rPr>
        <w:t>Состав работ:</w:t>
      </w:r>
    </w:p>
    <w:p w:rsidR="000F58DA" w:rsidRPr="00B60913" w:rsidRDefault="000F58DA" w:rsidP="000F58DA">
      <w:pPr>
        <w:widowControl w:val="0"/>
        <w:autoSpaceDE w:val="0"/>
        <w:autoSpaceDN w:val="0"/>
        <w:adjustRightInd w:val="0"/>
        <w:ind w:left="142"/>
        <w:rPr>
          <w:sz w:val="24"/>
          <w:szCs w:val="24"/>
        </w:rPr>
      </w:pPr>
      <w:r>
        <w:rPr>
          <w:sz w:val="24"/>
          <w:szCs w:val="24"/>
        </w:rPr>
        <w:t xml:space="preserve">Уход за тюльпанами. </w:t>
      </w:r>
      <w:r w:rsidRPr="00B60913">
        <w:rPr>
          <w:sz w:val="24"/>
          <w:szCs w:val="24"/>
        </w:rPr>
        <w:t xml:space="preserve">Мульчирование </w:t>
      </w:r>
      <w:r>
        <w:rPr>
          <w:sz w:val="24"/>
          <w:szCs w:val="24"/>
        </w:rPr>
        <w:t xml:space="preserve">торфом </w:t>
      </w:r>
      <w:r w:rsidRPr="00B60913">
        <w:rPr>
          <w:sz w:val="24"/>
          <w:szCs w:val="24"/>
        </w:rPr>
        <w:t>и подкормк</w:t>
      </w:r>
      <w:r>
        <w:rPr>
          <w:sz w:val="24"/>
          <w:szCs w:val="24"/>
        </w:rPr>
        <w:t>а двойным суперфосфатом (технология)</w:t>
      </w:r>
      <w:r w:rsidRPr="00B60913">
        <w:rPr>
          <w:sz w:val="24"/>
          <w:szCs w:val="24"/>
        </w:rPr>
        <w:t xml:space="preserve"> </w:t>
      </w:r>
    </w:p>
    <w:p w:rsidR="000F58DA" w:rsidRPr="00B60913" w:rsidRDefault="000F58DA" w:rsidP="000F58DA">
      <w:pPr>
        <w:widowControl w:val="0"/>
        <w:autoSpaceDE w:val="0"/>
        <w:autoSpaceDN w:val="0"/>
        <w:adjustRightInd w:val="0"/>
        <w:ind w:left="142" w:hanging="142"/>
        <w:rPr>
          <w:sz w:val="24"/>
          <w:szCs w:val="24"/>
        </w:rPr>
      </w:pPr>
      <w:r>
        <w:rPr>
          <w:sz w:val="24"/>
          <w:szCs w:val="24"/>
        </w:rPr>
        <w:t xml:space="preserve">   (расход торфа  не менее  42 м3, расход удобрения не менее 34 кг)</w:t>
      </w:r>
    </w:p>
    <w:p w:rsidR="000F58DA" w:rsidRDefault="000F58DA" w:rsidP="000F58DA">
      <w:pPr>
        <w:spacing w:line="360" w:lineRule="auto"/>
        <w:jc w:val="both"/>
        <w:rPr>
          <w:sz w:val="24"/>
          <w:szCs w:val="24"/>
        </w:rPr>
      </w:pPr>
    </w:p>
    <w:p w:rsidR="000F58DA" w:rsidRDefault="000F58DA" w:rsidP="000F58DA">
      <w:pPr>
        <w:spacing w:line="360" w:lineRule="auto"/>
        <w:jc w:val="both"/>
        <w:rPr>
          <w:sz w:val="24"/>
          <w:szCs w:val="24"/>
        </w:rPr>
      </w:pPr>
      <w:r w:rsidRPr="00DC2CCD">
        <w:rPr>
          <w:b/>
          <w:sz w:val="24"/>
          <w:szCs w:val="24"/>
        </w:rPr>
        <w:t>Срок выполнения работ:</w:t>
      </w:r>
      <w:r>
        <w:rPr>
          <w:b/>
          <w:sz w:val="24"/>
          <w:szCs w:val="24"/>
        </w:rPr>
        <w:t xml:space="preserve"> </w:t>
      </w:r>
      <w:r w:rsidRPr="008D3E07">
        <w:rPr>
          <w:sz w:val="24"/>
          <w:szCs w:val="24"/>
        </w:rPr>
        <w:t>Посадка тюльпанов</w:t>
      </w:r>
      <w:r w:rsidRPr="00DC2CCD">
        <w:rPr>
          <w:sz w:val="24"/>
          <w:szCs w:val="24"/>
        </w:rPr>
        <w:t xml:space="preserve"> </w:t>
      </w:r>
      <w:r>
        <w:rPr>
          <w:sz w:val="24"/>
          <w:szCs w:val="24"/>
        </w:rPr>
        <w:t>до</w:t>
      </w:r>
      <w:r w:rsidRPr="00DC2CCD">
        <w:rPr>
          <w:sz w:val="24"/>
          <w:szCs w:val="24"/>
        </w:rPr>
        <w:t xml:space="preserve"> </w:t>
      </w:r>
      <w:r w:rsidR="005A2BF4">
        <w:rPr>
          <w:sz w:val="24"/>
          <w:szCs w:val="24"/>
        </w:rPr>
        <w:t>20</w:t>
      </w:r>
      <w:r>
        <w:rPr>
          <w:sz w:val="24"/>
          <w:szCs w:val="24"/>
        </w:rPr>
        <w:t xml:space="preserve"> октября;</w:t>
      </w:r>
    </w:p>
    <w:p w:rsidR="000F58DA" w:rsidRPr="00DC2CCD" w:rsidRDefault="000F58DA" w:rsidP="000F58DA">
      <w:pPr>
        <w:spacing w:line="360" w:lineRule="auto"/>
        <w:jc w:val="both"/>
        <w:rPr>
          <w:sz w:val="24"/>
          <w:szCs w:val="24"/>
        </w:rPr>
      </w:pPr>
      <w:r>
        <w:rPr>
          <w:sz w:val="24"/>
          <w:szCs w:val="24"/>
        </w:rPr>
        <w:t xml:space="preserve">                                               Мульчирование и подкормки </w:t>
      </w:r>
      <w:proofErr w:type="gramStart"/>
      <w:r>
        <w:rPr>
          <w:sz w:val="24"/>
          <w:szCs w:val="24"/>
        </w:rPr>
        <w:t>луковичных</w:t>
      </w:r>
      <w:proofErr w:type="gramEnd"/>
      <w:r>
        <w:rPr>
          <w:sz w:val="24"/>
          <w:szCs w:val="24"/>
        </w:rPr>
        <w:t xml:space="preserve">  до 2</w:t>
      </w:r>
      <w:r w:rsidR="005A2BF4">
        <w:rPr>
          <w:sz w:val="24"/>
          <w:szCs w:val="24"/>
        </w:rPr>
        <w:t>5</w:t>
      </w:r>
      <w:r>
        <w:rPr>
          <w:sz w:val="24"/>
          <w:szCs w:val="24"/>
        </w:rPr>
        <w:t xml:space="preserve"> октября        </w:t>
      </w:r>
    </w:p>
    <w:p w:rsidR="000F58DA" w:rsidRDefault="000F58DA" w:rsidP="000F58DA">
      <w:pPr>
        <w:spacing w:line="360" w:lineRule="auto"/>
        <w:jc w:val="both"/>
        <w:rPr>
          <w:b/>
          <w:sz w:val="24"/>
          <w:szCs w:val="24"/>
        </w:rPr>
      </w:pPr>
    </w:p>
    <w:p w:rsidR="000F58DA" w:rsidRPr="00DC2CCD" w:rsidRDefault="000F58DA" w:rsidP="000F58DA">
      <w:pPr>
        <w:spacing w:line="360" w:lineRule="auto"/>
        <w:jc w:val="both"/>
        <w:rPr>
          <w:b/>
          <w:sz w:val="24"/>
          <w:szCs w:val="24"/>
        </w:rPr>
      </w:pPr>
      <w:r w:rsidRPr="00DC2CCD">
        <w:rPr>
          <w:b/>
          <w:sz w:val="24"/>
          <w:szCs w:val="24"/>
        </w:rPr>
        <w:t>Технология производства работ и условия выполнения работ:</w:t>
      </w:r>
    </w:p>
    <w:p w:rsidR="000F58DA" w:rsidRPr="00DC2CCD" w:rsidRDefault="000F58DA" w:rsidP="000F58DA">
      <w:pPr>
        <w:spacing w:line="360" w:lineRule="auto"/>
        <w:jc w:val="both"/>
        <w:rPr>
          <w:sz w:val="24"/>
          <w:szCs w:val="24"/>
        </w:rPr>
      </w:pPr>
      <w:r w:rsidRPr="00DC2CCD">
        <w:rPr>
          <w:sz w:val="24"/>
          <w:szCs w:val="24"/>
        </w:rPr>
        <w:t xml:space="preserve">Разбивочный чертеж, используемые посадочные материалы согласуются с заказчиком до начала производства работ. </w:t>
      </w:r>
    </w:p>
    <w:p w:rsidR="00E84244" w:rsidRDefault="000F58DA" w:rsidP="0066693A">
      <w:pPr>
        <w:spacing w:line="360" w:lineRule="auto"/>
        <w:jc w:val="both"/>
        <w:rPr>
          <w:sz w:val="24"/>
          <w:szCs w:val="24"/>
        </w:rPr>
      </w:pPr>
      <w:r w:rsidRPr="00DC2CCD">
        <w:rPr>
          <w:sz w:val="24"/>
          <w:szCs w:val="24"/>
        </w:rPr>
        <w:t>Качество применяемых материалов и условия выполнения работ должны отвечать требованиям нормативных документов</w:t>
      </w:r>
      <w:r>
        <w:rPr>
          <w:sz w:val="24"/>
          <w:szCs w:val="24"/>
        </w:rPr>
        <w:t xml:space="preserve"> (</w:t>
      </w:r>
      <w:proofErr w:type="spellStart"/>
      <w:r>
        <w:rPr>
          <w:sz w:val="24"/>
          <w:szCs w:val="24"/>
        </w:rPr>
        <w:t>СНиП</w:t>
      </w:r>
      <w:proofErr w:type="spellEnd"/>
      <w:r>
        <w:rPr>
          <w:sz w:val="24"/>
          <w:szCs w:val="24"/>
        </w:rPr>
        <w:t>, ГОСТ).</w:t>
      </w:r>
      <w:r w:rsidR="00E84244">
        <w:rPr>
          <w:sz w:val="24"/>
          <w:szCs w:val="24"/>
        </w:rPr>
        <w:t xml:space="preserve"> </w:t>
      </w:r>
    </w:p>
    <w:p w:rsidR="000F58DA" w:rsidRDefault="00E84244" w:rsidP="00E84244">
      <w:pPr>
        <w:spacing w:line="360" w:lineRule="auto"/>
        <w:rPr>
          <w:sz w:val="24"/>
          <w:szCs w:val="24"/>
        </w:rPr>
      </w:pPr>
      <w:r>
        <w:rPr>
          <w:sz w:val="24"/>
          <w:szCs w:val="24"/>
        </w:rPr>
        <w:t>В рамках гарантийного срока весной 2013 года луковицы тюльпанов должны образовать цветущий ковер (не менее 36 штук цветов на 1м2). При отсутствии таковых подрядчик производит замену не взошедших или не цветущих луковиц тюльпанов (в соответствии с требованиями контракта) с продлением срока гарантии.</w:t>
      </w:r>
    </w:p>
    <w:p w:rsidR="00E84244" w:rsidRDefault="00E84244" w:rsidP="00E84244">
      <w:pPr>
        <w:spacing w:line="360" w:lineRule="auto"/>
        <w:rPr>
          <w:sz w:val="24"/>
          <w:szCs w:val="24"/>
        </w:rPr>
      </w:pPr>
      <w:r>
        <w:rPr>
          <w:sz w:val="24"/>
          <w:szCs w:val="24"/>
        </w:rPr>
        <w:t>На все применяемые материалы должны быть представлены сертификаты качества и заключение Федеральной службы по ветеринарному и фитосанитарному надзору.</w:t>
      </w:r>
    </w:p>
    <w:p w:rsidR="00E84244" w:rsidRDefault="00E84244" w:rsidP="00E84244">
      <w:pPr>
        <w:spacing w:line="360" w:lineRule="auto"/>
        <w:rPr>
          <w:sz w:val="24"/>
          <w:szCs w:val="24"/>
        </w:rPr>
      </w:pPr>
    </w:p>
    <w:p w:rsidR="00E84244" w:rsidRDefault="00E84244" w:rsidP="00E84244">
      <w:pPr>
        <w:spacing w:line="360" w:lineRule="auto"/>
        <w:rPr>
          <w:sz w:val="24"/>
          <w:szCs w:val="24"/>
        </w:rPr>
        <w:sectPr w:rsidR="00E84244" w:rsidSect="00634AEB">
          <w:pgSz w:w="11906" w:h="16838"/>
          <w:pgMar w:top="1134" w:right="850" w:bottom="851" w:left="1701" w:header="708" w:footer="708" w:gutter="0"/>
          <w:cols w:space="708"/>
          <w:docGrid w:linePitch="360"/>
        </w:sectPr>
      </w:pPr>
    </w:p>
    <w:p w:rsidR="00801407" w:rsidRDefault="00801407" w:rsidP="00801407">
      <w:pPr>
        <w:rPr>
          <w:sz w:val="24"/>
          <w:szCs w:val="24"/>
        </w:rPr>
      </w:pPr>
    </w:p>
    <w:p w:rsidR="00801407" w:rsidRDefault="00801407" w:rsidP="00801407">
      <w:pPr>
        <w:jc w:val="right"/>
        <w:rPr>
          <w:sz w:val="24"/>
          <w:szCs w:val="24"/>
        </w:rPr>
      </w:pPr>
      <w:r w:rsidRPr="001B07E8">
        <w:rPr>
          <w:sz w:val="24"/>
          <w:szCs w:val="24"/>
        </w:rPr>
        <w:t>Приложение №</w:t>
      </w:r>
      <w:r>
        <w:rPr>
          <w:sz w:val="24"/>
          <w:szCs w:val="24"/>
        </w:rPr>
        <w:t xml:space="preserve"> 2</w:t>
      </w:r>
      <w:r w:rsidRPr="001B07E8">
        <w:rPr>
          <w:sz w:val="24"/>
          <w:szCs w:val="24"/>
        </w:rPr>
        <w:t xml:space="preserve"> </w:t>
      </w:r>
    </w:p>
    <w:p w:rsidR="00801407" w:rsidRDefault="00801407" w:rsidP="00801407">
      <w:pPr>
        <w:ind w:firstLine="567"/>
        <w:jc w:val="right"/>
        <w:rPr>
          <w:sz w:val="24"/>
          <w:szCs w:val="24"/>
        </w:rPr>
      </w:pPr>
      <w:r w:rsidRPr="009247E2">
        <w:rPr>
          <w:sz w:val="24"/>
          <w:szCs w:val="24"/>
        </w:rPr>
        <w:t xml:space="preserve">к документации об </w:t>
      </w:r>
      <w:proofErr w:type="gramStart"/>
      <w:r>
        <w:rPr>
          <w:sz w:val="24"/>
          <w:szCs w:val="24"/>
        </w:rPr>
        <w:t>открытом</w:t>
      </w:r>
      <w:proofErr w:type="gramEnd"/>
      <w:r>
        <w:rPr>
          <w:sz w:val="24"/>
          <w:szCs w:val="24"/>
        </w:rPr>
        <w:t xml:space="preserve"> </w:t>
      </w:r>
    </w:p>
    <w:p w:rsidR="00801407" w:rsidRDefault="00801407" w:rsidP="000F58DA">
      <w:pPr>
        <w:jc w:val="right"/>
        <w:rPr>
          <w:sz w:val="24"/>
          <w:szCs w:val="24"/>
        </w:rPr>
      </w:pPr>
      <w:proofErr w:type="gramStart"/>
      <w:r w:rsidRPr="009247E2">
        <w:rPr>
          <w:sz w:val="24"/>
          <w:szCs w:val="24"/>
        </w:rPr>
        <w:t>аукционе</w:t>
      </w:r>
      <w:proofErr w:type="gramEnd"/>
      <w:r>
        <w:rPr>
          <w:sz w:val="24"/>
          <w:szCs w:val="24"/>
        </w:rPr>
        <w:t xml:space="preserve"> в электронной форме</w:t>
      </w:r>
    </w:p>
    <w:tbl>
      <w:tblPr>
        <w:tblpPr w:leftFromText="180" w:rightFromText="180" w:vertAnchor="text" w:tblpY="44"/>
        <w:tblW w:w="5000" w:type="pct"/>
        <w:tblLook w:val="04A0"/>
      </w:tblPr>
      <w:tblGrid>
        <w:gridCol w:w="998"/>
        <w:gridCol w:w="1000"/>
        <w:gridCol w:w="3323"/>
        <w:gridCol w:w="1019"/>
        <w:gridCol w:w="2796"/>
        <w:gridCol w:w="703"/>
        <w:gridCol w:w="608"/>
        <w:gridCol w:w="608"/>
        <w:gridCol w:w="608"/>
        <w:gridCol w:w="1070"/>
        <w:gridCol w:w="549"/>
        <w:gridCol w:w="750"/>
        <w:gridCol w:w="754"/>
      </w:tblGrid>
      <w:tr w:rsidR="00801407" w:rsidRPr="00B50CDC" w:rsidTr="00634AEB">
        <w:trPr>
          <w:trHeight w:val="255"/>
        </w:trPr>
        <w:tc>
          <w:tcPr>
            <w:tcW w:w="675" w:type="pct"/>
            <w:gridSpan w:val="2"/>
            <w:tcBorders>
              <w:top w:val="nil"/>
              <w:left w:val="nil"/>
              <w:bottom w:val="nil"/>
              <w:right w:val="nil"/>
            </w:tcBorders>
            <w:shd w:val="clear" w:color="auto" w:fill="auto"/>
            <w:noWrap/>
            <w:hideMark/>
          </w:tcPr>
          <w:p w:rsidR="00801407" w:rsidRPr="00B50CDC" w:rsidRDefault="00801407" w:rsidP="00634AEB">
            <w:pPr>
              <w:outlineLvl w:val="1"/>
              <w:rPr>
                <w:rFonts w:ascii="Arial" w:hAnsi="Arial" w:cs="Arial"/>
                <w:b/>
                <w:bCs/>
              </w:rPr>
            </w:pPr>
            <w:bookmarkStart w:id="1" w:name="RANGE!A1"/>
            <w:r w:rsidRPr="00B50CDC">
              <w:rPr>
                <w:rFonts w:ascii="Arial" w:hAnsi="Arial" w:cs="Arial"/>
                <w:b/>
                <w:bCs/>
              </w:rPr>
              <w:t>СОГЛАСОВАНО:</w:t>
            </w:r>
            <w:bookmarkEnd w:id="1"/>
          </w:p>
        </w:tc>
        <w:tc>
          <w:tcPr>
            <w:tcW w:w="1124" w:type="pct"/>
            <w:tcBorders>
              <w:top w:val="nil"/>
              <w:left w:val="nil"/>
              <w:bottom w:val="nil"/>
              <w:right w:val="nil"/>
            </w:tcBorders>
            <w:shd w:val="clear" w:color="auto" w:fill="auto"/>
            <w:hideMark/>
          </w:tcPr>
          <w:p w:rsidR="00801407" w:rsidRPr="00B50CDC" w:rsidRDefault="00801407" w:rsidP="00634AEB">
            <w:pPr>
              <w:outlineLvl w:val="1"/>
              <w:rPr>
                <w:rFonts w:ascii="Arial" w:hAnsi="Arial" w:cs="Arial"/>
                <w:sz w:val="18"/>
                <w:szCs w:val="18"/>
              </w:rPr>
            </w:pPr>
          </w:p>
        </w:tc>
        <w:tc>
          <w:tcPr>
            <w:tcW w:w="345" w:type="pct"/>
            <w:tcBorders>
              <w:top w:val="nil"/>
              <w:left w:val="nil"/>
              <w:bottom w:val="nil"/>
              <w:right w:val="nil"/>
            </w:tcBorders>
            <w:shd w:val="clear" w:color="auto" w:fill="auto"/>
            <w:hideMark/>
          </w:tcPr>
          <w:p w:rsidR="00801407" w:rsidRPr="00B50CDC" w:rsidRDefault="00801407" w:rsidP="00634AEB">
            <w:pPr>
              <w:jc w:val="center"/>
              <w:outlineLvl w:val="1"/>
              <w:rPr>
                <w:rFonts w:ascii="Arial" w:hAnsi="Arial" w:cs="Arial"/>
                <w:sz w:val="18"/>
                <w:szCs w:val="18"/>
              </w:rPr>
            </w:pPr>
          </w:p>
        </w:tc>
        <w:tc>
          <w:tcPr>
            <w:tcW w:w="945" w:type="pct"/>
            <w:tcBorders>
              <w:top w:val="nil"/>
              <w:left w:val="nil"/>
              <w:bottom w:val="nil"/>
              <w:right w:val="nil"/>
            </w:tcBorders>
            <w:shd w:val="clear" w:color="auto" w:fill="auto"/>
            <w:hideMark/>
          </w:tcPr>
          <w:p w:rsidR="00801407" w:rsidRPr="00B50CDC" w:rsidRDefault="00801407" w:rsidP="00634AEB">
            <w:pPr>
              <w:jc w:val="center"/>
              <w:outlineLvl w:val="1"/>
              <w:rPr>
                <w:rFonts w:ascii="Arial" w:hAnsi="Arial" w:cs="Arial"/>
                <w:sz w:val="16"/>
                <w:szCs w:val="16"/>
              </w:rPr>
            </w:pPr>
          </w:p>
        </w:tc>
        <w:tc>
          <w:tcPr>
            <w:tcW w:w="238" w:type="pct"/>
            <w:tcBorders>
              <w:top w:val="nil"/>
              <w:left w:val="nil"/>
              <w:bottom w:val="nil"/>
              <w:right w:val="nil"/>
            </w:tcBorders>
            <w:shd w:val="clear" w:color="auto" w:fill="auto"/>
            <w:noWrap/>
            <w:hideMark/>
          </w:tcPr>
          <w:p w:rsidR="00801407" w:rsidRPr="00B50CDC" w:rsidRDefault="00801407" w:rsidP="00634AEB">
            <w:pPr>
              <w:jc w:val="right"/>
              <w:outlineLvl w:val="1"/>
              <w:rPr>
                <w:rFonts w:ascii="Arial" w:hAnsi="Arial" w:cs="Arial"/>
                <w:sz w:val="16"/>
                <w:szCs w:val="16"/>
              </w:rPr>
            </w:pPr>
          </w:p>
        </w:tc>
        <w:tc>
          <w:tcPr>
            <w:tcW w:w="206" w:type="pct"/>
            <w:tcBorders>
              <w:top w:val="nil"/>
              <w:left w:val="nil"/>
              <w:bottom w:val="nil"/>
              <w:right w:val="nil"/>
            </w:tcBorders>
            <w:shd w:val="clear" w:color="auto" w:fill="auto"/>
            <w:noWrap/>
            <w:hideMark/>
          </w:tcPr>
          <w:p w:rsidR="00801407" w:rsidRPr="00B50CDC" w:rsidRDefault="00801407" w:rsidP="00634AEB">
            <w:pPr>
              <w:jc w:val="right"/>
              <w:outlineLvl w:val="1"/>
              <w:rPr>
                <w:rFonts w:ascii="Arial" w:hAnsi="Arial" w:cs="Arial"/>
                <w:sz w:val="16"/>
                <w:szCs w:val="16"/>
              </w:rPr>
            </w:pPr>
          </w:p>
        </w:tc>
        <w:tc>
          <w:tcPr>
            <w:tcW w:w="206" w:type="pct"/>
            <w:tcBorders>
              <w:top w:val="nil"/>
              <w:left w:val="nil"/>
              <w:bottom w:val="nil"/>
              <w:right w:val="nil"/>
            </w:tcBorders>
            <w:shd w:val="clear" w:color="auto" w:fill="auto"/>
            <w:noWrap/>
            <w:hideMark/>
          </w:tcPr>
          <w:p w:rsidR="00801407" w:rsidRPr="00B50CDC" w:rsidRDefault="00801407" w:rsidP="00634AEB">
            <w:pPr>
              <w:jc w:val="right"/>
              <w:outlineLvl w:val="1"/>
              <w:rPr>
                <w:rFonts w:ascii="Arial" w:hAnsi="Arial" w:cs="Arial"/>
                <w:sz w:val="16"/>
                <w:szCs w:val="16"/>
              </w:rPr>
            </w:pPr>
          </w:p>
        </w:tc>
        <w:tc>
          <w:tcPr>
            <w:tcW w:w="206" w:type="pct"/>
            <w:tcBorders>
              <w:top w:val="nil"/>
              <w:left w:val="nil"/>
              <w:bottom w:val="nil"/>
              <w:right w:val="nil"/>
            </w:tcBorders>
            <w:shd w:val="clear" w:color="auto" w:fill="auto"/>
            <w:noWrap/>
            <w:hideMark/>
          </w:tcPr>
          <w:p w:rsidR="00801407" w:rsidRPr="00B50CDC" w:rsidRDefault="00801407" w:rsidP="00634AEB">
            <w:pPr>
              <w:jc w:val="right"/>
              <w:outlineLvl w:val="1"/>
              <w:rPr>
                <w:rFonts w:ascii="Arial" w:hAnsi="Arial" w:cs="Arial"/>
                <w:sz w:val="16"/>
                <w:szCs w:val="16"/>
              </w:rPr>
            </w:pPr>
          </w:p>
        </w:tc>
        <w:tc>
          <w:tcPr>
            <w:tcW w:w="546" w:type="pct"/>
            <w:gridSpan w:val="2"/>
            <w:tcBorders>
              <w:top w:val="nil"/>
              <w:left w:val="nil"/>
              <w:bottom w:val="nil"/>
              <w:right w:val="nil"/>
            </w:tcBorders>
            <w:shd w:val="clear" w:color="auto" w:fill="auto"/>
            <w:noWrap/>
            <w:hideMark/>
          </w:tcPr>
          <w:p w:rsidR="00801407" w:rsidRPr="00B50CDC" w:rsidRDefault="00801407" w:rsidP="00634AEB">
            <w:pPr>
              <w:outlineLvl w:val="1"/>
              <w:rPr>
                <w:rFonts w:ascii="Arial" w:hAnsi="Arial" w:cs="Arial"/>
                <w:b/>
                <w:bCs/>
              </w:rPr>
            </w:pPr>
            <w:r w:rsidRPr="00B50CDC">
              <w:rPr>
                <w:rFonts w:ascii="Arial" w:hAnsi="Arial" w:cs="Arial"/>
                <w:b/>
                <w:bCs/>
              </w:rPr>
              <w:t>УТВЕРЖДАЮ:</w:t>
            </w:r>
          </w:p>
        </w:tc>
        <w:tc>
          <w:tcPr>
            <w:tcW w:w="254" w:type="pct"/>
            <w:tcBorders>
              <w:top w:val="nil"/>
              <w:left w:val="nil"/>
              <w:bottom w:val="nil"/>
              <w:right w:val="nil"/>
            </w:tcBorders>
            <w:shd w:val="clear" w:color="auto" w:fill="auto"/>
            <w:noWrap/>
            <w:hideMark/>
          </w:tcPr>
          <w:p w:rsidR="00801407" w:rsidRPr="00B50CDC" w:rsidRDefault="00801407" w:rsidP="00634AEB">
            <w:pPr>
              <w:jc w:val="right"/>
              <w:outlineLvl w:val="1"/>
              <w:rPr>
                <w:rFonts w:ascii="Arial" w:hAnsi="Arial" w:cs="Arial"/>
                <w:sz w:val="16"/>
                <w:szCs w:val="16"/>
              </w:rPr>
            </w:pPr>
          </w:p>
        </w:tc>
        <w:tc>
          <w:tcPr>
            <w:tcW w:w="255" w:type="pct"/>
            <w:tcBorders>
              <w:top w:val="nil"/>
              <w:left w:val="nil"/>
              <w:bottom w:val="nil"/>
              <w:right w:val="nil"/>
            </w:tcBorders>
            <w:shd w:val="clear" w:color="auto" w:fill="auto"/>
            <w:noWrap/>
            <w:hideMark/>
          </w:tcPr>
          <w:p w:rsidR="00801407" w:rsidRPr="00B50CDC" w:rsidRDefault="00801407" w:rsidP="00634AEB">
            <w:pPr>
              <w:jc w:val="right"/>
              <w:outlineLvl w:val="1"/>
              <w:rPr>
                <w:rFonts w:ascii="Arial" w:hAnsi="Arial" w:cs="Arial"/>
                <w:sz w:val="16"/>
                <w:szCs w:val="16"/>
              </w:rPr>
            </w:pPr>
          </w:p>
        </w:tc>
      </w:tr>
      <w:tr w:rsidR="00801407" w:rsidRPr="00B50CDC" w:rsidTr="000F58DA">
        <w:trPr>
          <w:trHeight w:val="171"/>
        </w:trPr>
        <w:tc>
          <w:tcPr>
            <w:tcW w:w="337" w:type="pct"/>
            <w:tcBorders>
              <w:top w:val="nil"/>
              <w:left w:val="nil"/>
              <w:bottom w:val="nil"/>
              <w:right w:val="nil"/>
            </w:tcBorders>
            <w:shd w:val="clear" w:color="auto" w:fill="auto"/>
            <w:noWrap/>
            <w:hideMark/>
          </w:tcPr>
          <w:p w:rsidR="00801407" w:rsidRPr="00B50CDC" w:rsidRDefault="00801407" w:rsidP="00634AEB">
            <w:pPr>
              <w:outlineLvl w:val="0"/>
              <w:rPr>
                <w:rFonts w:ascii="Arial" w:hAnsi="Arial" w:cs="Arial"/>
              </w:rPr>
            </w:pPr>
          </w:p>
        </w:tc>
        <w:tc>
          <w:tcPr>
            <w:tcW w:w="338" w:type="pct"/>
            <w:tcBorders>
              <w:top w:val="nil"/>
              <w:left w:val="nil"/>
              <w:bottom w:val="nil"/>
              <w:right w:val="nil"/>
            </w:tcBorders>
            <w:shd w:val="clear" w:color="auto" w:fill="auto"/>
            <w:noWrap/>
            <w:hideMark/>
          </w:tcPr>
          <w:p w:rsidR="00801407" w:rsidRPr="00B50CDC" w:rsidRDefault="00801407" w:rsidP="00634AEB">
            <w:pPr>
              <w:outlineLvl w:val="0"/>
              <w:rPr>
                <w:rFonts w:ascii="Arial" w:hAnsi="Arial" w:cs="Arial"/>
                <w:sz w:val="18"/>
                <w:szCs w:val="18"/>
              </w:rPr>
            </w:pPr>
          </w:p>
        </w:tc>
        <w:tc>
          <w:tcPr>
            <w:tcW w:w="1124" w:type="pct"/>
            <w:tcBorders>
              <w:top w:val="nil"/>
              <w:left w:val="nil"/>
              <w:bottom w:val="nil"/>
              <w:right w:val="nil"/>
            </w:tcBorders>
            <w:shd w:val="clear" w:color="auto" w:fill="auto"/>
            <w:hideMark/>
          </w:tcPr>
          <w:p w:rsidR="00801407" w:rsidRPr="00B50CDC" w:rsidRDefault="00801407" w:rsidP="00634AEB">
            <w:pPr>
              <w:outlineLvl w:val="0"/>
              <w:rPr>
                <w:rFonts w:ascii="Arial" w:hAnsi="Arial" w:cs="Arial"/>
                <w:sz w:val="18"/>
                <w:szCs w:val="18"/>
              </w:rPr>
            </w:pPr>
          </w:p>
        </w:tc>
        <w:tc>
          <w:tcPr>
            <w:tcW w:w="345" w:type="pct"/>
            <w:tcBorders>
              <w:top w:val="nil"/>
              <w:left w:val="nil"/>
              <w:bottom w:val="nil"/>
              <w:right w:val="nil"/>
            </w:tcBorders>
            <w:shd w:val="clear" w:color="auto" w:fill="auto"/>
            <w:hideMark/>
          </w:tcPr>
          <w:p w:rsidR="00801407" w:rsidRPr="00B50CDC" w:rsidRDefault="00801407" w:rsidP="00634AEB">
            <w:pPr>
              <w:jc w:val="center"/>
              <w:outlineLvl w:val="0"/>
              <w:rPr>
                <w:rFonts w:ascii="Arial" w:hAnsi="Arial" w:cs="Arial"/>
                <w:sz w:val="18"/>
                <w:szCs w:val="18"/>
              </w:rPr>
            </w:pPr>
          </w:p>
        </w:tc>
        <w:tc>
          <w:tcPr>
            <w:tcW w:w="945" w:type="pct"/>
            <w:tcBorders>
              <w:top w:val="nil"/>
              <w:left w:val="nil"/>
              <w:bottom w:val="nil"/>
              <w:right w:val="nil"/>
            </w:tcBorders>
            <w:shd w:val="clear" w:color="auto" w:fill="auto"/>
            <w:hideMark/>
          </w:tcPr>
          <w:p w:rsidR="00801407" w:rsidRPr="00B50CDC" w:rsidRDefault="00801407" w:rsidP="00634AEB">
            <w:pPr>
              <w:jc w:val="center"/>
              <w:outlineLvl w:val="0"/>
              <w:rPr>
                <w:rFonts w:ascii="Arial" w:hAnsi="Arial" w:cs="Arial"/>
                <w:sz w:val="16"/>
                <w:szCs w:val="16"/>
              </w:rPr>
            </w:pPr>
          </w:p>
        </w:tc>
        <w:tc>
          <w:tcPr>
            <w:tcW w:w="238" w:type="pct"/>
            <w:tcBorders>
              <w:top w:val="nil"/>
              <w:left w:val="nil"/>
              <w:bottom w:val="nil"/>
              <w:right w:val="nil"/>
            </w:tcBorders>
            <w:shd w:val="clear" w:color="auto" w:fill="auto"/>
            <w:noWrap/>
            <w:hideMark/>
          </w:tcPr>
          <w:p w:rsidR="00801407" w:rsidRPr="00B50CDC" w:rsidRDefault="00801407" w:rsidP="00634AEB">
            <w:pPr>
              <w:jc w:val="right"/>
              <w:outlineLvl w:val="0"/>
              <w:rPr>
                <w:rFonts w:ascii="Arial" w:hAnsi="Arial" w:cs="Arial"/>
                <w:sz w:val="16"/>
                <w:szCs w:val="16"/>
              </w:rPr>
            </w:pPr>
          </w:p>
        </w:tc>
        <w:tc>
          <w:tcPr>
            <w:tcW w:w="206" w:type="pct"/>
            <w:tcBorders>
              <w:top w:val="nil"/>
              <w:left w:val="nil"/>
              <w:bottom w:val="nil"/>
              <w:right w:val="nil"/>
            </w:tcBorders>
            <w:shd w:val="clear" w:color="auto" w:fill="auto"/>
            <w:noWrap/>
            <w:hideMark/>
          </w:tcPr>
          <w:p w:rsidR="00801407" w:rsidRPr="00B50CDC" w:rsidRDefault="00801407" w:rsidP="00634AEB">
            <w:pPr>
              <w:jc w:val="right"/>
              <w:outlineLvl w:val="0"/>
              <w:rPr>
                <w:rFonts w:ascii="Arial" w:hAnsi="Arial" w:cs="Arial"/>
                <w:sz w:val="16"/>
                <w:szCs w:val="16"/>
              </w:rPr>
            </w:pPr>
          </w:p>
        </w:tc>
        <w:tc>
          <w:tcPr>
            <w:tcW w:w="206" w:type="pct"/>
            <w:tcBorders>
              <w:top w:val="nil"/>
              <w:left w:val="nil"/>
              <w:bottom w:val="nil"/>
              <w:right w:val="nil"/>
            </w:tcBorders>
            <w:shd w:val="clear" w:color="auto" w:fill="auto"/>
            <w:noWrap/>
            <w:hideMark/>
          </w:tcPr>
          <w:p w:rsidR="00801407" w:rsidRPr="00B50CDC" w:rsidRDefault="00801407" w:rsidP="00634AEB">
            <w:pPr>
              <w:jc w:val="right"/>
              <w:outlineLvl w:val="0"/>
              <w:rPr>
                <w:rFonts w:ascii="Arial" w:hAnsi="Arial" w:cs="Arial"/>
                <w:sz w:val="16"/>
                <w:szCs w:val="16"/>
              </w:rPr>
            </w:pPr>
          </w:p>
        </w:tc>
        <w:tc>
          <w:tcPr>
            <w:tcW w:w="206" w:type="pct"/>
            <w:tcBorders>
              <w:top w:val="nil"/>
              <w:left w:val="nil"/>
              <w:bottom w:val="nil"/>
              <w:right w:val="nil"/>
            </w:tcBorders>
            <w:shd w:val="clear" w:color="auto" w:fill="auto"/>
            <w:noWrap/>
            <w:hideMark/>
          </w:tcPr>
          <w:p w:rsidR="00801407" w:rsidRPr="00B50CDC" w:rsidRDefault="00801407" w:rsidP="00634AEB">
            <w:pPr>
              <w:jc w:val="right"/>
              <w:outlineLvl w:val="0"/>
              <w:rPr>
                <w:rFonts w:ascii="Arial" w:hAnsi="Arial" w:cs="Arial"/>
                <w:sz w:val="16"/>
                <w:szCs w:val="16"/>
              </w:rPr>
            </w:pPr>
          </w:p>
        </w:tc>
        <w:tc>
          <w:tcPr>
            <w:tcW w:w="361" w:type="pct"/>
            <w:tcBorders>
              <w:top w:val="nil"/>
              <w:left w:val="nil"/>
              <w:bottom w:val="nil"/>
              <w:right w:val="nil"/>
            </w:tcBorders>
            <w:shd w:val="clear" w:color="auto" w:fill="auto"/>
            <w:noWrap/>
            <w:hideMark/>
          </w:tcPr>
          <w:p w:rsidR="00801407" w:rsidRPr="00B50CDC" w:rsidRDefault="00801407" w:rsidP="00634AEB">
            <w:pPr>
              <w:outlineLvl w:val="0"/>
              <w:rPr>
                <w:rFonts w:ascii="Arial" w:hAnsi="Arial" w:cs="Arial"/>
              </w:rPr>
            </w:pPr>
          </w:p>
        </w:tc>
        <w:tc>
          <w:tcPr>
            <w:tcW w:w="185" w:type="pct"/>
            <w:tcBorders>
              <w:top w:val="nil"/>
              <w:left w:val="nil"/>
              <w:bottom w:val="nil"/>
              <w:right w:val="nil"/>
            </w:tcBorders>
            <w:shd w:val="clear" w:color="auto" w:fill="auto"/>
            <w:noWrap/>
            <w:hideMark/>
          </w:tcPr>
          <w:p w:rsidR="00801407" w:rsidRPr="00B50CDC" w:rsidRDefault="00801407" w:rsidP="00634AEB">
            <w:pPr>
              <w:jc w:val="right"/>
              <w:outlineLvl w:val="0"/>
              <w:rPr>
                <w:rFonts w:ascii="Arial" w:hAnsi="Arial" w:cs="Arial"/>
                <w:sz w:val="16"/>
                <w:szCs w:val="16"/>
              </w:rPr>
            </w:pPr>
          </w:p>
        </w:tc>
        <w:tc>
          <w:tcPr>
            <w:tcW w:w="254" w:type="pct"/>
            <w:tcBorders>
              <w:top w:val="nil"/>
              <w:left w:val="nil"/>
              <w:bottom w:val="nil"/>
              <w:right w:val="nil"/>
            </w:tcBorders>
            <w:shd w:val="clear" w:color="auto" w:fill="auto"/>
            <w:noWrap/>
            <w:hideMark/>
          </w:tcPr>
          <w:p w:rsidR="00801407" w:rsidRPr="00B50CDC" w:rsidRDefault="00801407" w:rsidP="00634AEB">
            <w:pPr>
              <w:jc w:val="right"/>
              <w:outlineLvl w:val="0"/>
              <w:rPr>
                <w:rFonts w:ascii="Arial" w:hAnsi="Arial" w:cs="Arial"/>
                <w:sz w:val="16"/>
                <w:szCs w:val="16"/>
              </w:rPr>
            </w:pPr>
          </w:p>
        </w:tc>
        <w:tc>
          <w:tcPr>
            <w:tcW w:w="255" w:type="pct"/>
            <w:tcBorders>
              <w:top w:val="nil"/>
              <w:left w:val="nil"/>
              <w:bottom w:val="nil"/>
              <w:right w:val="nil"/>
            </w:tcBorders>
            <w:shd w:val="clear" w:color="auto" w:fill="auto"/>
            <w:noWrap/>
            <w:hideMark/>
          </w:tcPr>
          <w:p w:rsidR="00801407" w:rsidRPr="00B50CDC" w:rsidRDefault="00801407" w:rsidP="00634AEB">
            <w:pPr>
              <w:jc w:val="right"/>
              <w:outlineLvl w:val="0"/>
              <w:rPr>
                <w:rFonts w:ascii="Arial" w:hAnsi="Arial" w:cs="Arial"/>
                <w:sz w:val="16"/>
                <w:szCs w:val="16"/>
              </w:rPr>
            </w:pPr>
          </w:p>
        </w:tc>
      </w:tr>
      <w:tr w:rsidR="00801407" w:rsidRPr="00B50CDC" w:rsidTr="00634AEB">
        <w:trPr>
          <w:trHeight w:val="255"/>
        </w:trPr>
        <w:tc>
          <w:tcPr>
            <w:tcW w:w="675" w:type="pct"/>
            <w:gridSpan w:val="2"/>
            <w:tcBorders>
              <w:top w:val="nil"/>
              <w:left w:val="nil"/>
              <w:bottom w:val="nil"/>
              <w:right w:val="nil"/>
            </w:tcBorders>
            <w:shd w:val="clear" w:color="auto" w:fill="auto"/>
            <w:noWrap/>
            <w:hideMark/>
          </w:tcPr>
          <w:p w:rsidR="00801407" w:rsidRPr="00B50CDC" w:rsidRDefault="00801407" w:rsidP="00634AEB">
            <w:pPr>
              <w:outlineLvl w:val="0"/>
              <w:rPr>
                <w:rFonts w:ascii="Arial" w:hAnsi="Arial" w:cs="Arial"/>
              </w:rPr>
            </w:pPr>
            <w:r w:rsidRPr="00B50CDC">
              <w:rPr>
                <w:rFonts w:ascii="Arial" w:hAnsi="Arial" w:cs="Arial"/>
              </w:rPr>
              <w:t>________________</w:t>
            </w:r>
          </w:p>
        </w:tc>
        <w:tc>
          <w:tcPr>
            <w:tcW w:w="1124" w:type="pct"/>
            <w:tcBorders>
              <w:top w:val="nil"/>
              <w:left w:val="nil"/>
              <w:bottom w:val="nil"/>
              <w:right w:val="nil"/>
            </w:tcBorders>
            <w:shd w:val="clear" w:color="auto" w:fill="auto"/>
            <w:hideMark/>
          </w:tcPr>
          <w:p w:rsidR="00801407" w:rsidRPr="00B50CDC" w:rsidRDefault="00801407" w:rsidP="00634AEB">
            <w:pPr>
              <w:outlineLvl w:val="0"/>
              <w:rPr>
                <w:rFonts w:ascii="Arial" w:hAnsi="Arial" w:cs="Arial"/>
                <w:sz w:val="18"/>
                <w:szCs w:val="18"/>
              </w:rPr>
            </w:pPr>
          </w:p>
        </w:tc>
        <w:tc>
          <w:tcPr>
            <w:tcW w:w="345" w:type="pct"/>
            <w:tcBorders>
              <w:top w:val="nil"/>
              <w:left w:val="nil"/>
              <w:bottom w:val="nil"/>
              <w:right w:val="nil"/>
            </w:tcBorders>
            <w:shd w:val="clear" w:color="auto" w:fill="auto"/>
            <w:hideMark/>
          </w:tcPr>
          <w:p w:rsidR="00801407" w:rsidRPr="00B50CDC" w:rsidRDefault="00801407" w:rsidP="00634AEB">
            <w:pPr>
              <w:jc w:val="center"/>
              <w:outlineLvl w:val="0"/>
              <w:rPr>
                <w:rFonts w:ascii="Arial" w:hAnsi="Arial" w:cs="Arial"/>
                <w:sz w:val="18"/>
                <w:szCs w:val="18"/>
              </w:rPr>
            </w:pPr>
          </w:p>
        </w:tc>
        <w:tc>
          <w:tcPr>
            <w:tcW w:w="945" w:type="pct"/>
            <w:tcBorders>
              <w:top w:val="nil"/>
              <w:left w:val="nil"/>
              <w:bottom w:val="nil"/>
              <w:right w:val="nil"/>
            </w:tcBorders>
            <w:shd w:val="clear" w:color="auto" w:fill="auto"/>
            <w:hideMark/>
          </w:tcPr>
          <w:p w:rsidR="00801407" w:rsidRPr="00B50CDC" w:rsidRDefault="00801407" w:rsidP="00634AEB">
            <w:pPr>
              <w:jc w:val="center"/>
              <w:outlineLvl w:val="0"/>
              <w:rPr>
                <w:rFonts w:ascii="Arial" w:hAnsi="Arial" w:cs="Arial"/>
                <w:sz w:val="16"/>
                <w:szCs w:val="16"/>
              </w:rPr>
            </w:pPr>
          </w:p>
        </w:tc>
        <w:tc>
          <w:tcPr>
            <w:tcW w:w="238" w:type="pct"/>
            <w:tcBorders>
              <w:top w:val="nil"/>
              <w:left w:val="nil"/>
              <w:bottom w:val="nil"/>
              <w:right w:val="nil"/>
            </w:tcBorders>
            <w:shd w:val="clear" w:color="auto" w:fill="auto"/>
            <w:noWrap/>
            <w:hideMark/>
          </w:tcPr>
          <w:p w:rsidR="00801407" w:rsidRPr="00B50CDC" w:rsidRDefault="00801407" w:rsidP="00634AEB">
            <w:pPr>
              <w:jc w:val="right"/>
              <w:outlineLvl w:val="0"/>
              <w:rPr>
                <w:rFonts w:ascii="Arial" w:hAnsi="Arial" w:cs="Arial"/>
                <w:sz w:val="16"/>
                <w:szCs w:val="16"/>
              </w:rPr>
            </w:pPr>
          </w:p>
        </w:tc>
        <w:tc>
          <w:tcPr>
            <w:tcW w:w="206" w:type="pct"/>
            <w:tcBorders>
              <w:top w:val="nil"/>
              <w:left w:val="nil"/>
              <w:bottom w:val="nil"/>
              <w:right w:val="nil"/>
            </w:tcBorders>
            <w:shd w:val="clear" w:color="auto" w:fill="auto"/>
            <w:noWrap/>
            <w:hideMark/>
          </w:tcPr>
          <w:p w:rsidR="00801407" w:rsidRPr="00B50CDC" w:rsidRDefault="00801407" w:rsidP="00634AEB">
            <w:pPr>
              <w:jc w:val="right"/>
              <w:outlineLvl w:val="0"/>
              <w:rPr>
                <w:rFonts w:ascii="Arial" w:hAnsi="Arial" w:cs="Arial"/>
                <w:sz w:val="16"/>
                <w:szCs w:val="16"/>
              </w:rPr>
            </w:pPr>
          </w:p>
        </w:tc>
        <w:tc>
          <w:tcPr>
            <w:tcW w:w="206" w:type="pct"/>
            <w:tcBorders>
              <w:top w:val="nil"/>
              <w:left w:val="nil"/>
              <w:bottom w:val="nil"/>
              <w:right w:val="nil"/>
            </w:tcBorders>
            <w:shd w:val="clear" w:color="auto" w:fill="auto"/>
            <w:noWrap/>
            <w:hideMark/>
          </w:tcPr>
          <w:p w:rsidR="00801407" w:rsidRPr="00B50CDC" w:rsidRDefault="00801407" w:rsidP="00634AEB">
            <w:pPr>
              <w:jc w:val="right"/>
              <w:outlineLvl w:val="0"/>
              <w:rPr>
                <w:rFonts w:ascii="Arial" w:hAnsi="Arial" w:cs="Arial"/>
                <w:sz w:val="16"/>
                <w:szCs w:val="16"/>
              </w:rPr>
            </w:pPr>
          </w:p>
        </w:tc>
        <w:tc>
          <w:tcPr>
            <w:tcW w:w="206" w:type="pct"/>
            <w:tcBorders>
              <w:top w:val="nil"/>
              <w:left w:val="nil"/>
              <w:bottom w:val="nil"/>
              <w:right w:val="nil"/>
            </w:tcBorders>
            <w:shd w:val="clear" w:color="auto" w:fill="auto"/>
            <w:noWrap/>
            <w:hideMark/>
          </w:tcPr>
          <w:p w:rsidR="00801407" w:rsidRPr="00B50CDC" w:rsidRDefault="00801407" w:rsidP="00634AEB">
            <w:pPr>
              <w:jc w:val="right"/>
              <w:outlineLvl w:val="0"/>
              <w:rPr>
                <w:rFonts w:ascii="Arial" w:hAnsi="Arial" w:cs="Arial"/>
                <w:sz w:val="16"/>
                <w:szCs w:val="16"/>
              </w:rPr>
            </w:pPr>
          </w:p>
        </w:tc>
        <w:tc>
          <w:tcPr>
            <w:tcW w:w="800" w:type="pct"/>
            <w:gridSpan w:val="3"/>
            <w:tcBorders>
              <w:top w:val="nil"/>
              <w:left w:val="nil"/>
              <w:bottom w:val="nil"/>
              <w:right w:val="nil"/>
            </w:tcBorders>
            <w:shd w:val="clear" w:color="auto" w:fill="auto"/>
            <w:noWrap/>
            <w:hideMark/>
          </w:tcPr>
          <w:p w:rsidR="00801407" w:rsidRPr="00B50CDC" w:rsidRDefault="00801407" w:rsidP="00634AEB">
            <w:pPr>
              <w:outlineLvl w:val="0"/>
              <w:rPr>
                <w:rFonts w:ascii="Arial" w:hAnsi="Arial" w:cs="Arial"/>
              </w:rPr>
            </w:pPr>
            <w:r w:rsidRPr="00B50CDC">
              <w:rPr>
                <w:rFonts w:ascii="Arial" w:hAnsi="Arial" w:cs="Arial"/>
              </w:rPr>
              <w:t>________________</w:t>
            </w:r>
          </w:p>
        </w:tc>
        <w:tc>
          <w:tcPr>
            <w:tcW w:w="255" w:type="pct"/>
            <w:tcBorders>
              <w:top w:val="nil"/>
              <w:left w:val="nil"/>
              <w:bottom w:val="nil"/>
              <w:right w:val="nil"/>
            </w:tcBorders>
            <w:shd w:val="clear" w:color="auto" w:fill="auto"/>
            <w:noWrap/>
            <w:hideMark/>
          </w:tcPr>
          <w:p w:rsidR="00801407" w:rsidRPr="00B50CDC" w:rsidRDefault="00801407" w:rsidP="00634AEB">
            <w:pPr>
              <w:jc w:val="right"/>
              <w:outlineLvl w:val="0"/>
              <w:rPr>
                <w:rFonts w:ascii="Arial" w:hAnsi="Arial" w:cs="Arial"/>
                <w:sz w:val="16"/>
                <w:szCs w:val="16"/>
              </w:rPr>
            </w:pPr>
          </w:p>
        </w:tc>
      </w:tr>
      <w:tr w:rsidR="00801407" w:rsidRPr="00B50CDC" w:rsidTr="00634AEB">
        <w:trPr>
          <w:trHeight w:val="255"/>
        </w:trPr>
        <w:tc>
          <w:tcPr>
            <w:tcW w:w="1799" w:type="pct"/>
            <w:gridSpan w:val="3"/>
            <w:tcBorders>
              <w:top w:val="nil"/>
              <w:left w:val="nil"/>
              <w:bottom w:val="nil"/>
              <w:right w:val="nil"/>
            </w:tcBorders>
            <w:shd w:val="clear" w:color="auto" w:fill="auto"/>
            <w:noWrap/>
            <w:hideMark/>
          </w:tcPr>
          <w:p w:rsidR="00801407" w:rsidRPr="00B50CDC" w:rsidRDefault="00801407" w:rsidP="00634AEB">
            <w:pPr>
              <w:outlineLvl w:val="0"/>
              <w:rPr>
                <w:rFonts w:ascii="Arial" w:hAnsi="Arial" w:cs="Arial"/>
                <w:sz w:val="18"/>
                <w:szCs w:val="18"/>
              </w:rPr>
            </w:pPr>
            <w:r w:rsidRPr="00B50CDC">
              <w:rPr>
                <w:rFonts w:ascii="Arial" w:hAnsi="Arial" w:cs="Arial"/>
                <w:sz w:val="18"/>
                <w:szCs w:val="18"/>
              </w:rPr>
              <w:t>" _____ " ________________ 201</w:t>
            </w:r>
            <w:r>
              <w:rPr>
                <w:rFonts w:ascii="Arial" w:hAnsi="Arial" w:cs="Arial"/>
                <w:sz w:val="18"/>
                <w:szCs w:val="18"/>
              </w:rPr>
              <w:t>2</w:t>
            </w:r>
            <w:r w:rsidRPr="00B50CDC">
              <w:rPr>
                <w:rFonts w:ascii="Arial" w:hAnsi="Arial" w:cs="Arial"/>
                <w:sz w:val="18"/>
                <w:szCs w:val="18"/>
              </w:rPr>
              <w:t xml:space="preserve"> г.</w:t>
            </w:r>
          </w:p>
        </w:tc>
        <w:tc>
          <w:tcPr>
            <w:tcW w:w="345" w:type="pct"/>
            <w:tcBorders>
              <w:top w:val="nil"/>
              <w:left w:val="nil"/>
              <w:bottom w:val="nil"/>
              <w:right w:val="nil"/>
            </w:tcBorders>
            <w:shd w:val="clear" w:color="auto" w:fill="auto"/>
            <w:hideMark/>
          </w:tcPr>
          <w:p w:rsidR="00801407" w:rsidRPr="00B50CDC" w:rsidRDefault="00801407" w:rsidP="00634AEB">
            <w:pPr>
              <w:jc w:val="center"/>
              <w:outlineLvl w:val="0"/>
              <w:rPr>
                <w:rFonts w:ascii="Arial" w:hAnsi="Arial" w:cs="Arial"/>
                <w:sz w:val="18"/>
                <w:szCs w:val="18"/>
              </w:rPr>
            </w:pPr>
          </w:p>
        </w:tc>
        <w:tc>
          <w:tcPr>
            <w:tcW w:w="945" w:type="pct"/>
            <w:tcBorders>
              <w:top w:val="nil"/>
              <w:left w:val="nil"/>
              <w:bottom w:val="nil"/>
              <w:right w:val="nil"/>
            </w:tcBorders>
            <w:shd w:val="clear" w:color="auto" w:fill="auto"/>
            <w:hideMark/>
          </w:tcPr>
          <w:p w:rsidR="00801407" w:rsidRPr="00B50CDC" w:rsidRDefault="00801407" w:rsidP="00634AEB">
            <w:pPr>
              <w:jc w:val="center"/>
              <w:outlineLvl w:val="0"/>
              <w:rPr>
                <w:rFonts w:ascii="Arial" w:hAnsi="Arial" w:cs="Arial"/>
                <w:sz w:val="16"/>
                <w:szCs w:val="16"/>
              </w:rPr>
            </w:pPr>
          </w:p>
        </w:tc>
        <w:tc>
          <w:tcPr>
            <w:tcW w:w="238" w:type="pct"/>
            <w:tcBorders>
              <w:top w:val="nil"/>
              <w:left w:val="nil"/>
              <w:bottom w:val="nil"/>
              <w:right w:val="nil"/>
            </w:tcBorders>
            <w:shd w:val="clear" w:color="auto" w:fill="auto"/>
            <w:noWrap/>
            <w:hideMark/>
          </w:tcPr>
          <w:p w:rsidR="00801407" w:rsidRPr="00B50CDC" w:rsidRDefault="00801407" w:rsidP="00634AEB">
            <w:pPr>
              <w:jc w:val="right"/>
              <w:outlineLvl w:val="0"/>
              <w:rPr>
                <w:rFonts w:ascii="Arial" w:hAnsi="Arial" w:cs="Arial"/>
                <w:sz w:val="16"/>
                <w:szCs w:val="16"/>
              </w:rPr>
            </w:pPr>
          </w:p>
        </w:tc>
        <w:tc>
          <w:tcPr>
            <w:tcW w:w="206" w:type="pct"/>
            <w:tcBorders>
              <w:top w:val="nil"/>
              <w:left w:val="nil"/>
              <w:bottom w:val="nil"/>
              <w:right w:val="nil"/>
            </w:tcBorders>
            <w:shd w:val="clear" w:color="auto" w:fill="auto"/>
            <w:noWrap/>
            <w:hideMark/>
          </w:tcPr>
          <w:p w:rsidR="00801407" w:rsidRPr="00B50CDC" w:rsidRDefault="00801407" w:rsidP="00634AEB">
            <w:pPr>
              <w:jc w:val="right"/>
              <w:outlineLvl w:val="0"/>
              <w:rPr>
                <w:rFonts w:ascii="Arial" w:hAnsi="Arial" w:cs="Arial"/>
                <w:sz w:val="16"/>
                <w:szCs w:val="16"/>
              </w:rPr>
            </w:pPr>
          </w:p>
        </w:tc>
        <w:tc>
          <w:tcPr>
            <w:tcW w:w="206" w:type="pct"/>
            <w:tcBorders>
              <w:top w:val="nil"/>
              <w:left w:val="nil"/>
              <w:bottom w:val="nil"/>
              <w:right w:val="nil"/>
            </w:tcBorders>
            <w:shd w:val="clear" w:color="auto" w:fill="auto"/>
            <w:noWrap/>
            <w:hideMark/>
          </w:tcPr>
          <w:p w:rsidR="00801407" w:rsidRPr="00B50CDC" w:rsidRDefault="00801407" w:rsidP="00634AEB">
            <w:pPr>
              <w:jc w:val="right"/>
              <w:outlineLvl w:val="0"/>
              <w:rPr>
                <w:rFonts w:ascii="Arial" w:hAnsi="Arial" w:cs="Arial"/>
                <w:sz w:val="16"/>
                <w:szCs w:val="16"/>
              </w:rPr>
            </w:pPr>
          </w:p>
        </w:tc>
        <w:tc>
          <w:tcPr>
            <w:tcW w:w="206" w:type="pct"/>
            <w:tcBorders>
              <w:top w:val="nil"/>
              <w:left w:val="nil"/>
              <w:bottom w:val="nil"/>
              <w:right w:val="nil"/>
            </w:tcBorders>
            <w:shd w:val="clear" w:color="auto" w:fill="auto"/>
            <w:noWrap/>
            <w:hideMark/>
          </w:tcPr>
          <w:p w:rsidR="00801407" w:rsidRPr="00B50CDC" w:rsidRDefault="00801407" w:rsidP="00634AEB">
            <w:pPr>
              <w:jc w:val="right"/>
              <w:outlineLvl w:val="0"/>
              <w:rPr>
                <w:rFonts w:ascii="Arial" w:hAnsi="Arial" w:cs="Arial"/>
                <w:sz w:val="16"/>
                <w:szCs w:val="16"/>
              </w:rPr>
            </w:pPr>
          </w:p>
        </w:tc>
        <w:tc>
          <w:tcPr>
            <w:tcW w:w="1055" w:type="pct"/>
            <w:gridSpan w:val="4"/>
            <w:tcBorders>
              <w:top w:val="nil"/>
              <w:left w:val="nil"/>
              <w:bottom w:val="nil"/>
              <w:right w:val="nil"/>
            </w:tcBorders>
            <w:shd w:val="clear" w:color="auto" w:fill="auto"/>
            <w:noWrap/>
            <w:hideMark/>
          </w:tcPr>
          <w:p w:rsidR="00801407" w:rsidRPr="00B50CDC" w:rsidRDefault="00801407" w:rsidP="00634AEB">
            <w:pPr>
              <w:outlineLvl w:val="0"/>
              <w:rPr>
                <w:rFonts w:ascii="Arial" w:hAnsi="Arial" w:cs="Arial"/>
                <w:sz w:val="18"/>
                <w:szCs w:val="18"/>
              </w:rPr>
            </w:pPr>
            <w:r w:rsidRPr="00B50CDC">
              <w:rPr>
                <w:rFonts w:ascii="Arial" w:hAnsi="Arial" w:cs="Arial"/>
                <w:sz w:val="18"/>
                <w:szCs w:val="18"/>
              </w:rPr>
              <w:t>"______ " _______________201</w:t>
            </w:r>
            <w:r>
              <w:rPr>
                <w:rFonts w:ascii="Arial" w:hAnsi="Arial" w:cs="Arial"/>
                <w:sz w:val="18"/>
                <w:szCs w:val="18"/>
              </w:rPr>
              <w:t>2</w:t>
            </w:r>
            <w:r w:rsidRPr="00B50CDC">
              <w:rPr>
                <w:rFonts w:ascii="Arial" w:hAnsi="Arial" w:cs="Arial"/>
                <w:sz w:val="18"/>
                <w:szCs w:val="18"/>
              </w:rPr>
              <w:t xml:space="preserve"> г.</w:t>
            </w:r>
          </w:p>
        </w:tc>
      </w:tr>
      <w:tr w:rsidR="00801407" w:rsidRPr="00B50CDC" w:rsidTr="00634AEB">
        <w:trPr>
          <w:trHeight w:val="285"/>
        </w:trPr>
        <w:tc>
          <w:tcPr>
            <w:tcW w:w="337" w:type="pct"/>
            <w:tcBorders>
              <w:top w:val="nil"/>
              <w:left w:val="nil"/>
              <w:bottom w:val="nil"/>
              <w:right w:val="nil"/>
            </w:tcBorders>
            <w:shd w:val="clear" w:color="auto" w:fill="auto"/>
            <w:noWrap/>
            <w:hideMark/>
          </w:tcPr>
          <w:p w:rsidR="00801407" w:rsidRPr="00B50CDC" w:rsidRDefault="00801407" w:rsidP="00634AEB">
            <w:pPr>
              <w:jc w:val="center"/>
              <w:rPr>
                <w:rFonts w:ascii="Arial" w:hAnsi="Arial" w:cs="Arial"/>
                <w:sz w:val="18"/>
                <w:szCs w:val="18"/>
              </w:rPr>
            </w:pPr>
          </w:p>
        </w:tc>
        <w:tc>
          <w:tcPr>
            <w:tcW w:w="338" w:type="pct"/>
            <w:tcBorders>
              <w:top w:val="nil"/>
              <w:left w:val="nil"/>
              <w:bottom w:val="nil"/>
              <w:right w:val="nil"/>
            </w:tcBorders>
            <w:shd w:val="clear" w:color="auto" w:fill="auto"/>
            <w:noWrap/>
            <w:hideMark/>
          </w:tcPr>
          <w:p w:rsidR="00801407" w:rsidRPr="00B50CDC" w:rsidRDefault="00801407" w:rsidP="00634AEB">
            <w:pPr>
              <w:rPr>
                <w:rFonts w:ascii="Arial" w:hAnsi="Arial" w:cs="Arial"/>
                <w:sz w:val="18"/>
                <w:szCs w:val="18"/>
              </w:rPr>
            </w:pPr>
          </w:p>
        </w:tc>
        <w:tc>
          <w:tcPr>
            <w:tcW w:w="1124" w:type="pct"/>
            <w:tcBorders>
              <w:top w:val="nil"/>
              <w:left w:val="nil"/>
              <w:bottom w:val="single" w:sz="4" w:space="0" w:color="auto"/>
              <w:right w:val="nil"/>
            </w:tcBorders>
            <w:shd w:val="clear" w:color="auto" w:fill="auto"/>
            <w:noWrap/>
            <w:hideMark/>
          </w:tcPr>
          <w:p w:rsidR="00801407" w:rsidRPr="00B50CDC" w:rsidRDefault="00801407" w:rsidP="00634AEB">
            <w:pPr>
              <w:rPr>
                <w:rFonts w:ascii="Arial" w:hAnsi="Arial" w:cs="Arial"/>
                <w:sz w:val="18"/>
                <w:szCs w:val="18"/>
              </w:rPr>
            </w:pPr>
            <w:r w:rsidRPr="00B50CDC">
              <w:rPr>
                <w:rFonts w:ascii="Arial" w:hAnsi="Arial" w:cs="Arial"/>
                <w:sz w:val="18"/>
                <w:szCs w:val="18"/>
              </w:rPr>
              <w:t> </w:t>
            </w:r>
          </w:p>
        </w:tc>
        <w:tc>
          <w:tcPr>
            <w:tcW w:w="345" w:type="pct"/>
            <w:tcBorders>
              <w:top w:val="nil"/>
              <w:left w:val="nil"/>
              <w:bottom w:val="single" w:sz="4" w:space="0" w:color="auto"/>
              <w:right w:val="nil"/>
            </w:tcBorders>
            <w:shd w:val="clear" w:color="auto" w:fill="auto"/>
            <w:noWrap/>
            <w:hideMark/>
          </w:tcPr>
          <w:p w:rsidR="00801407" w:rsidRPr="00B50CDC" w:rsidRDefault="00801407" w:rsidP="00634AEB">
            <w:pPr>
              <w:jc w:val="center"/>
              <w:rPr>
                <w:rFonts w:ascii="Arial" w:hAnsi="Arial" w:cs="Arial"/>
                <w:sz w:val="22"/>
                <w:szCs w:val="22"/>
              </w:rPr>
            </w:pPr>
            <w:r w:rsidRPr="00B50CDC">
              <w:rPr>
                <w:rFonts w:ascii="Arial" w:hAnsi="Arial" w:cs="Arial"/>
                <w:sz w:val="22"/>
                <w:szCs w:val="22"/>
              </w:rPr>
              <w:t> </w:t>
            </w:r>
          </w:p>
        </w:tc>
        <w:tc>
          <w:tcPr>
            <w:tcW w:w="945" w:type="pct"/>
            <w:tcBorders>
              <w:top w:val="nil"/>
              <w:left w:val="nil"/>
              <w:bottom w:val="single" w:sz="4" w:space="0" w:color="auto"/>
              <w:right w:val="nil"/>
            </w:tcBorders>
            <w:shd w:val="clear" w:color="auto" w:fill="auto"/>
            <w:noWrap/>
            <w:hideMark/>
          </w:tcPr>
          <w:p w:rsidR="00801407" w:rsidRPr="00B50CDC" w:rsidRDefault="00801407" w:rsidP="00634AEB">
            <w:pPr>
              <w:jc w:val="center"/>
              <w:rPr>
                <w:rFonts w:ascii="Arial" w:hAnsi="Arial" w:cs="Arial"/>
                <w:sz w:val="22"/>
                <w:szCs w:val="22"/>
              </w:rPr>
            </w:pPr>
            <w:r w:rsidRPr="00B50CDC">
              <w:rPr>
                <w:rFonts w:ascii="Arial" w:hAnsi="Arial" w:cs="Arial"/>
                <w:sz w:val="22"/>
                <w:szCs w:val="22"/>
              </w:rPr>
              <w:t> </w:t>
            </w:r>
          </w:p>
        </w:tc>
        <w:tc>
          <w:tcPr>
            <w:tcW w:w="238" w:type="pct"/>
            <w:tcBorders>
              <w:top w:val="nil"/>
              <w:left w:val="nil"/>
              <w:bottom w:val="single" w:sz="4" w:space="0" w:color="auto"/>
              <w:right w:val="nil"/>
            </w:tcBorders>
            <w:shd w:val="clear" w:color="auto" w:fill="auto"/>
            <w:noWrap/>
            <w:hideMark/>
          </w:tcPr>
          <w:p w:rsidR="00801407" w:rsidRPr="00B50CDC" w:rsidRDefault="00801407" w:rsidP="00634AEB">
            <w:pPr>
              <w:jc w:val="right"/>
              <w:rPr>
                <w:rFonts w:ascii="Arial" w:hAnsi="Arial" w:cs="Arial"/>
                <w:sz w:val="16"/>
                <w:szCs w:val="16"/>
              </w:rPr>
            </w:pPr>
            <w:r w:rsidRPr="00B50CDC">
              <w:rPr>
                <w:rFonts w:ascii="Arial" w:hAnsi="Arial" w:cs="Arial"/>
                <w:sz w:val="16"/>
                <w:szCs w:val="16"/>
              </w:rPr>
              <w:t> </w:t>
            </w:r>
          </w:p>
        </w:tc>
        <w:tc>
          <w:tcPr>
            <w:tcW w:w="206" w:type="pct"/>
            <w:tcBorders>
              <w:top w:val="nil"/>
              <w:left w:val="nil"/>
              <w:bottom w:val="single" w:sz="4" w:space="0" w:color="auto"/>
              <w:right w:val="nil"/>
            </w:tcBorders>
            <w:shd w:val="clear" w:color="auto" w:fill="auto"/>
            <w:noWrap/>
            <w:hideMark/>
          </w:tcPr>
          <w:p w:rsidR="00801407" w:rsidRPr="00B50CDC" w:rsidRDefault="00801407" w:rsidP="00634AEB">
            <w:pPr>
              <w:jc w:val="right"/>
              <w:rPr>
                <w:rFonts w:ascii="Arial" w:hAnsi="Arial" w:cs="Arial"/>
                <w:sz w:val="16"/>
                <w:szCs w:val="16"/>
              </w:rPr>
            </w:pPr>
            <w:r w:rsidRPr="00B50CDC">
              <w:rPr>
                <w:rFonts w:ascii="Arial" w:hAnsi="Arial" w:cs="Arial"/>
                <w:sz w:val="16"/>
                <w:szCs w:val="16"/>
              </w:rPr>
              <w:t> </w:t>
            </w:r>
          </w:p>
        </w:tc>
        <w:tc>
          <w:tcPr>
            <w:tcW w:w="206" w:type="pct"/>
            <w:tcBorders>
              <w:top w:val="nil"/>
              <w:left w:val="nil"/>
              <w:bottom w:val="single" w:sz="4" w:space="0" w:color="auto"/>
              <w:right w:val="nil"/>
            </w:tcBorders>
            <w:shd w:val="clear" w:color="auto" w:fill="auto"/>
            <w:noWrap/>
            <w:hideMark/>
          </w:tcPr>
          <w:p w:rsidR="00801407" w:rsidRPr="00B50CDC" w:rsidRDefault="00801407" w:rsidP="00634AEB">
            <w:pPr>
              <w:jc w:val="center"/>
              <w:rPr>
                <w:rFonts w:ascii="Arial" w:hAnsi="Arial" w:cs="Arial"/>
                <w:sz w:val="22"/>
                <w:szCs w:val="22"/>
              </w:rPr>
            </w:pPr>
            <w:r w:rsidRPr="00B50CDC">
              <w:rPr>
                <w:rFonts w:ascii="Arial" w:hAnsi="Arial" w:cs="Arial"/>
                <w:sz w:val="22"/>
                <w:szCs w:val="22"/>
              </w:rPr>
              <w:t> </w:t>
            </w:r>
          </w:p>
        </w:tc>
        <w:tc>
          <w:tcPr>
            <w:tcW w:w="206" w:type="pct"/>
            <w:tcBorders>
              <w:top w:val="nil"/>
              <w:left w:val="nil"/>
              <w:bottom w:val="single" w:sz="4" w:space="0" w:color="auto"/>
              <w:right w:val="nil"/>
            </w:tcBorders>
            <w:shd w:val="clear" w:color="auto" w:fill="auto"/>
            <w:noWrap/>
            <w:hideMark/>
          </w:tcPr>
          <w:p w:rsidR="00801407" w:rsidRPr="00B50CDC" w:rsidRDefault="00801407" w:rsidP="00634AEB">
            <w:pPr>
              <w:jc w:val="right"/>
              <w:rPr>
                <w:rFonts w:ascii="Arial" w:hAnsi="Arial" w:cs="Arial"/>
                <w:sz w:val="16"/>
                <w:szCs w:val="16"/>
              </w:rPr>
            </w:pPr>
            <w:r w:rsidRPr="00B50CDC">
              <w:rPr>
                <w:rFonts w:ascii="Arial" w:hAnsi="Arial" w:cs="Arial"/>
                <w:sz w:val="16"/>
                <w:szCs w:val="16"/>
              </w:rPr>
              <w:t> </w:t>
            </w:r>
          </w:p>
        </w:tc>
        <w:tc>
          <w:tcPr>
            <w:tcW w:w="361" w:type="pct"/>
            <w:tcBorders>
              <w:top w:val="nil"/>
              <w:left w:val="nil"/>
              <w:bottom w:val="single" w:sz="4" w:space="0" w:color="auto"/>
              <w:right w:val="nil"/>
            </w:tcBorders>
            <w:shd w:val="clear" w:color="auto" w:fill="auto"/>
            <w:noWrap/>
            <w:hideMark/>
          </w:tcPr>
          <w:p w:rsidR="00801407" w:rsidRPr="00B50CDC" w:rsidRDefault="00801407" w:rsidP="00634AEB">
            <w:pPr>
              <w:jc w:val="right"/>
              <w:rPr>
                <w:rFonts w:ascii="Arial" w:hAnsi="Arial" w:cs="Arial"/>
                <w:sz w:val="16"/>
                <w:szCs w:val="16"/>
              </w:rPr>
            </w:pPr>
            <w:r w:rsidRPr="00B50CDC">
              <w:rPr>
                <w:rFonts w:ascii="Arial" w:hAnsi="Arial" w:cs="Arial"/>
                <w:sz w:val="16"/>
                <w:szCs w:val="16"/>
              </w:rPr>
              <w:t> </w:t>
            </w:r>
          </w:p>
        </w:tc>
        <w:tc>
          <w:tcPr>
            <w:tcW w:w="185" w:type="pct"/>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c>
          <w:tcPr>
            <w:tcW w:w="254" w:type="pct"/>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c>
          <w:tcPr>
            <w:tcW w:w="255" w:type="pct"/>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r>
      <w:tr w:rsidR="00801407" w:rsidRPr="00B50CDC" w:rsidTr="00634AEB">
        <w:trPr>
          <w:trHeight w:val="285"/>
        </w:trPr>
        <w:tc>
          <w:tcPr>
            <w:tcW w:w="337" w:type="pct"/>
            <w:tcBorders>
              <w:top w:val="nil"/>
              <w:left w:val="nil"/>
              <w:bottom w:val="nil"/>
              <w:right w:val="nil"/>
            </w:tcBorders>
            <w:shd w:val="clear" w:color="auto" w:fill="auto"/>
            <w:noWrap/>
            <w:hideMark/>
          </w:tcPr>
          <w:p w:rsidR="00801407" w:rsidRPr="00B50CDC" w:rsidRDefault="00801407" w:rsidP="00634AEB">
            <w:pPr>
              <w:jc w:val="center"/>
              <w:rPr>
                <w:rFonts w:ascii="Arial" w:hAnsi="Arial" w:cs="Arial"/>
                <w:sz w:val="18"/>
                <w:szCs w:val="18"/>
              </w:rPr>
            </w:pPr>
          </w:p>
        </w:tc>
        <w:tc>
          <w:tcPr>
            <w:tcW w:w="338" w:type="pct"/>
            <w:tcBorders>
              <w:top w:val="nil"/>
              <w:left w:val="nil"/>
              <w:bottom w:val="nil"/>
              <w:right w:val="nil"/>
            </w:tcBorders>
            <w:shd w:val="clear" w:color="auto" w:fill="auto"/>
            <w:noWrap/>
            <w:hideMark/>
          </w:tcPr>
          <w:p w:rsidR="00801407" w:rsidRPr="00B50CDC" w:rsidRDefault="00801407" w:rsidP="00634AEB">
            <w:pPr>
              <w:rPr>
                <w:rFonts w:ascii="Arial" w:hAnsi="Arial" w:cs="Arial"/>
                <w:sz w:val="18"/>
                <w:szCs w:val="18"/>
              </w:rPr>
            </w:pPr>
          </w:p>
        </w:tc>
        <w:tc>
          <w:tcPr>
            <w:tcW w:w="1124" w:type="pct"/>
            <w:tcBorders>
              <w:top w:val="nil"/>
              <w:left w:val="nil"/>
              <w:bottom w:val="nil"/>
              <w:right w:val="nil"/>
            </w:tcBorders>
            <w:shd w:val="clear" w:color="auto" w:fill="auto"/>
            <w:noWrap/>
            <w:hideMark/>
          </w:tcPr>
          <w:p w:rsidR="00801407" w:rsidRPr="00B50CDC" w:rsidRDefault="00801407" w:rsidP="00634AEB">
            <w:pPr>
              <w:rPr>
                <w:rFonts w:ascii="Arial" w:hAnsi="Arial" w:cs="Arial"/>
                <w:sz w:val="18"/>
                <w:szCs w:val="18"/>
              </w:rPr>
            </w:pPr>
          </w:p>
        </w:tc>
        <w:tc>
          <w:tcPr>
            <w:tcW w:w="345" w:type="pct"/>
            <w:tcBorders>
              <w:top w:val="nil"/>
              <w:left w:val="nil"/>
              <w:bottom w:val="nil"/>
              <w:right w:val="nil"/>
            </w:tcBorders>
            <w:shd w:val="clear" w:color="auto" w:fill="auto"/>
            <w:noWrap/>
            <w:hideMark/>
          </w:tcPr>
          <w:p w:rsidR="00801407" w:rsidRPr="00B50CDC" w:rsidRDefault="00801407" w:rsidP="00634AEB">
            <w:pPr>
              <w:jc w:val="center"/>
              <w:rPr>
                <w:rFonts w:ascii="Arial" w:hAnsi="Arial" w:cs="Arial"/>
                <w:sz w:val="18"/>
                <w:szCs w:val="18"/>
              </w:rPr>
            </w:pPr>
          </w:p>
        </w:tc>
        <w:tc>
          <w:tcPr>
            <w:tcW w:w="945" w:type="pct"/>
            <w:tcBorders>
              <w:top w:val="nil"/>
              <w:left w:val="nil"/>
              <w:bottom w:val="nil"/>
              <w:right w:val="nil"/>
            </w:tcBorders>
            <w:shd w:val="clear" w:color="auto" w:fill="auto"/>
            <w:noWrap/>
            <w:hideMark/>
          </w:tcPr>
          <w:p w:rsidR="00801407" w:rsidRPr="00B50CDC" w:rsidRDefault="00801407" w:rsidP="00634AEB">
            <w:pPr>
              <w:jc w:val="center"/>
              <w:rPr>
                <w:rFonts w:ascii="Arial" w:hAnsi="Arial" w:cs="Arial"/>
                <w:i/>
                <w:iCs/>
                <w:sz w:val="22"/>
                <w:szCs w:val="22"/>
              </w:rPr>
            </w:pPr>
            <w:r w:rsidRPr="00B50CDC">
              <w:rPr>
                <w:rFonts w:ascii="Arial" w:hAnsi="Arial" w:cs="Arial"/>
                <w:i/>
                <w:iCs/>
                <w:sz w:val="22"/>
                <w:szCs w:val="22"/>
              </w:rPr>
              <w:t>(наименование стройки)</w:t>
            </w:r>
          </w:p>
        </w:tc>
        <w:tc>
          <w:tcPr>
            <w:tcW w:w="238" w:type="pct"/>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c>
          <w:tcPr>
            <w:tcW w:w="206" w:type="pct"/>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c>
          <w:tcPr>
            <w:tcW w:w="206" w:type="pct"/>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c>
          <w:tcPr>
            <w:tcW w:w="206" w:type="pct"/>
            <w:tcBorders>
              <w:top w:val="nil"/>
              <w:left w:val="nil"/>
              <w:bottom w:val="nil"/>
              <w:right w:val="nil"/>
            </w:tcBorders>
            <w:shd w:val="clear" w:color="auto" w:fill="auto"/>
            <w:noWrap/>
            <w:hideMark/>
          </w:tcPr>
          <w:p w:rsidR="00801407" w:rsidRPr="00B50CDC" w:rsidRDefault="00801407" w:rsidP="00634AEB">
            <w:pPr>
              <w:jc w:val="center"/>
              <w:rPr>
                <w:rFonts w:ascii="Arial" w:hAnsi="Arial" w:cs="Arial"/>
                <w:i/>
                <w:iCs/>
                <w:sz w:val="16"/>
                <w:szCs w:val="16"/>
              </w:rPr>
            </w:pPr>
          </w:p>
        </w:tc>
        <w:tc>
          <w:tcPr>
            <w:tcW w:w="361" w:type="pct"/>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c>
          <w:tcPr>
            <w:tcW w:w="185" w:type="pct"/>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c>
          <w:tcPr>
            <w:tcW w:w="254" w:type="pct"/>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c>
          <w:tcPr>
            <w:tcW w:w="255" w:type="pct"/>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r>
    </w:tbl>
    <w:p w:rsidR="00801407" w:rsidRDefault="00801407" w:rsidP="00801407">
      <w:pPr>
        <w:ind w:firstLine="567"/>
        <w:rPr>
          <w:sz w:val="24"/>
          <w:szCs w:val="24"/>
        </w:rPr>
      </w:pPr>
    </w:p>
    <w:tbl>
      <w:tblPr>
        <w:tblW w:w="5203" w:type="pct"/>
        <w:tblLayout w:type="fixed"/>
        <w:tblLook w:val="04A0"/>
      </w:tblPr>
      <w:tblGrid>
        <w:gridCol w:w="236"/>
        <w:gridCol w:w="175"/>
        <w:gridCol w:w="1345"/>
        <w:gridCol w:w="775"/>
        <w:gridCol w:w="2834"/>
        <w:gridCol w:w="1065"/>
        <w:gridCol w:w="1554"/>
        <w:gridCol w:w="748"/>
        <w:gridCol w:w="852"/>
        <w:gridCol w:w="920"/>
        <w:gridCol w:w="659"/>
        <w:gridCol w:w="154"/>
        <w:gridCol w:w="883"/>
        <w:gridCol w:w="98"/>
        <w:gridCol w:w="754"/>
        <w:gridCol w:w="920"/>
        <w:gridCol w:w="191"/>
        <w:gridCol w:w="237"/>
        <w:gridCol w:w="16"/>
        <w:gridCol w:w="222"/>
        <w:gridCol w:w="15"/>
        <w:gridCol w:w="132"/>
        <w:gridCol w:w="105"/>
        <w:gridCol w:w="237"/>
        <w:gridCol w:w="117"/>
        <w:gridCol w:w="142"/>
      </w:tblGrid>
      <w:tr w:rsidR="000F58DA" w:rsidRPr="00B50CDC" w:rsidTr="000F58DA">
        <w:trPr>
          <w:gridAfter w:val="9"/>
          <w:wAfter w:w="397" w:type="pct"/>
          <w:trHeight w:val="285"/>
        </w:trPr>
        <w:tc>
          <w:tcPr>
            <w:tcW w:w="4603" w:type="pct"/>
            <w:gridSpan w:val="17"/>
            <w:vMerge w:val="restart"/>
            <w:tcBorders>
              <w:top w:val="nil"/>
              <w:left w:val="nil"/>
            </w:tcBorders>
            <w:shd w:val="clear" w:color="auto" w:fill="auto"/>
            <w:noWrap/>
            <w:hideMark/>
          </w:tcPr>
          <w:p w:rsidR="000F58DA" w:rsidRPr="00B50CDC" w:rsidRDefault="000F58DA" w:rsidP="00634AEB">
            <w:pPr>
              <w:jc w:val="center"/>
              <w:rPr>
                <w:rFonts w:ascii="Arial" w:hAnsi="Arial" w:cs="Arial"/>
                <w:b/>
                <w:bCs/>
                <w:sz w:val="24"/>
                <w:szCs w:val="24"/>
              </w:rPr>
            </w:pPr>
            <w:bookmarkStart w:id="2" w:name="RANGE!D9"/>
            <w:r w:rsidRPr="00B50CDC">
              <w:rPr>
                <w:rFonts w:ascii="Arial" w:hAnsi="Arial" w:cs="Arial"/>
                <w:b/>
                <w:bCs/>
                <w:sz w:val="24"/>
                <w:szCs w:val="24"/>
              </w:rPr>
              <w:t>ЛОКАЛЬНЫЙ СМЕТНЫЙ РАСЧЕТ №</w:t>
            </w:r>
            <w:r>
              <w:rPr>
                <w:rFonts w:ascii="Arial" w:hAnsi="Arial" w:cs="Arial"/>
                <w:b/>
                <w:bCs/>
                <w:sz w:val="24"/>
                <w:szCs w:val="24"/>
              </w:rPr>
              <w:t xml:space="preserve"> </w:t>
            </w:r>
          </w:p>
          <w:bookmarkEnd w:id="2"/>
          <w:p w:rsidR="000F58DA" w:rsidRPr="00B50CDC" w:rsidRDefault="000F58DA" w:rsidP="00634AEB">
            <w:pPr>
              <w:jc w:val="center"/>
              <w:rPr>
                <w:rFonts w:ascii="Arial" w:hAnsi="Arial" w:cs="Arial"/>
                <w:sz w:val="16"/>
                <w:szCs w:val="16"/>
              </w:rPr>
            </w:pPr>
            <w:r w:rsidRPr="00B50CDC">
              <w:rPr>
                <w:rFonts w:ascii="Arial" w:hAnsi="Arial" w:cs="Arial"/>
                <w:sz w:val="22"/>
                <w:szCs w:val="22"/>
              </w:rPr>
              <w:t>(локальная смета)</w:t>
            </w:r>
          </w:p>
        </w:tc>
      </w:tr>
      <w:tr w:rsidR="000F58DA" w:rsidRPr="00B50CDC" w:rsidTr="000F58DA">
        <w:trPr>
          <w:gridAfter w:val="9"/>
          <w:wAfter w:w="397" w:type="pct"/>
          <w:trHeight w:val="315"/>
        </w:trPr>
        <w:tc>
          <w:tcPr>
            <w:tcW w:w="4603" w:type="pct"/>
            <w:gridSpan w:val="17"/>
            <w:vMerge/>
            <w:tcBorders>
              <w:left w:val="nil"/>
            </w:tcBorders>
            <w:shd w:val="clear" w:color="auto" w:fill="auto"/>
            <w:noWrap/>
            <w:hideMark/>
          </w:tcPr>
          <w:p w:rsidR="000F58DA" w:rsidRPr="00B50CDC" w:rsidRDefault="000F58DA" w:rsidP="00634AEB">
            <w:pPr>
              <w:jc w:val="right"/>
              <w:rPr>
                <w:rFonts w:ascii="Arial" w:hAnsi="Arial" w:cs="Arial"/>
                <w:sz w:val="16"/>
                <w:szCs w:val="16"/>
              </w:rPr>
            </w:pPr>
          </w:p>
        </w:tc>
      </w:tr>
      <w:tr w:rsidR="000F58DA" w:rsidRPr="00B50CDC" w:rsidTr="000F58DA">
        <w:trPr>
          <w:gridAfter w:val="9"/>
          <w:wAfter w:w="397" w:type="pct"/>
          <w:trHeight w:val="184"/>
        </w:trPr>
        <w:tc>
          <w:tcPr>
            <w:tcW w:w="4603" w:type="pct"/>
            <w:gridSpan w:val="17"/>
            <w:vMerge/>
            <w:tcBorders>
              <w:left w:val="nil"/>
            </w:tcBorders>
            <w:shd w:val="clear" w:color="auto" w:fill="auto"/>
            <w:noWrap/>
            <w:hideMark/>
          </w:tcPr>
          <w:p w:rsidR="000F58DA" w:rsidRPr="00B50CDC" w:rsidRDefault="000F58DA" w:rsidP="00634AEB">
            <w:pPr>
              <w:jc w:val="right"/>
              <w:rPr>
                <w:rFonts w:ascii="Arial" w:hAnsi="Arial" w:cs="Arial"/>
                <w:sz w:val="16"/>
                <w:szCs w:val="16"/>
              </w:rPr>
            </w:pPr>
          </w:p>
        </w:tc>
      </w:tr>
      <w:tr w:rsidR="00801407" w:rsidRPr="00B50CDC" w:rsidTr="000F58DA">
        <w:trPr>
          <w:gridAfter w:val="8"/>
          <w:wAfter w:w="320" w:type="pct"/>
          <w:trHeight w:val="80"/>
        </w:trPr>
        <w:tc>
          <w:tcPr>
            <w:tcW w:w="77" w:type="pct"/>
            <w:tcBorders>
              <w:top w:val="nil"/>
              <w:left w:val="nil"/>
              <w:bottom w:val="nil"/>
              <w:right w:val="nil"/>
            </w:tcBorders>
            <w:shd w:val="clear" w:color="auto" w:fill="auto"/>
            <w:noWrap/>
            <w:hideMark/>
          </w:tcPr>
          <w:p w:rsidR="00801407" w:rsidRPr="00B50CDC" w:rsidRDefault="00801407" w:rsidP="00634AEB">
            <w:pPr>
              <w:rPr>
                <w:rFonts w:ascii="Arial" w:hAnsi="Arial" w:cs="Arial"/>
                <w:sz w:val="18"/>
                <w:szCs w:val="18"/>
              </w:rPr>
            </w:pPr>
          </w:p>
        </w:tc>
        <w:tc>
          <w:tcPr>
            <w:tcW w:w="4603" w:type="pct"/>
            <w:gridSpan w:val="17"/>
            <w:tcBorders>
              <w:left w:val="nil"/>
              <w:bottom w:val="nil"/>
            </w:tcBorders>
            <w:shd w:val="clear" w:color="auto" w:fill="auto"/>
            <w:noWrap/>
            <w:hideMark/>
          </w:tcPr>
          <w:p w:rsidR="00801407" w:rsidRPr="00B50CDC" w:rsidRDefault="00801407" w:rsidP="00634AEB">
            <w:pPr>
              <w:jc w:val="right"/>
              <w:rPr>
                <w:rFonts w:ascii="Arial" w:hAnsi="Arial" w:cs="Arial"/>
                <w:sz w:val="16"/>
                <w:szCs w:val="16"/>
              </w:rPr>
            </w:pPr>
          </w:p>
        </w:tc>
      </w:tr>
      <w:tr w:rsidR="00801407" w:rsidRPr="00B50CDC" w:rsidTr="000F58DA">
        <w:trPr>
          <w:gridAfter w:val="6"/>
          <w:wAfter w:w="243" w:type="pct"/>
          <w:trHeight w:val="601"/>
        </w:trPr>
        <w:tc>
          <w:tcPr>
            <w:tcW w:w="4680" w:type="pct"/>
            <w:gridSpan w:val="18"/>
            <w:tcBorders>
              <w:top w:val="nil"/>
              <w:left w:val="nil"/>
              <w:bottom w:val="single" w:sz="4" w:space="0" w:color="auto"/>
              <w:right w:val="nil"/>
            </w:tcBorders>
            <w:shd w:val="clear" w:color="auto" w:fill="auto"/>
            <w:vAlign w:val="center"/>
            <w:hideMark/>
          </w:tcPr>
          <w:p w:rsidR="00801407" w:rsidRPr="00D3738F" w:rsidRDefault="00801407" w:rsidP="00E84244">
            <w:pPr>
              <w:jc w:val="center"/>
              <w:rPr>
                <w:rFonts w:ascii="Arial" w:hAnsi="Arial" w:cs="Arial"/>
                <w:b/>
                <w:sz w:val="22"/>
                <w:szCs w:val="22"/>
              </w:rPr>
            </w:pPr>
            <w:r>
              <w:rPr>
                <w:rFonts w:ascii="Arial" w:hAnsi="Arial" w:cs="Arial"/>
                <w:b/>
                <w:sz w:val="22"/>
                <w:szCs w:val="22"/>
              </w:rPr>
              <w:t xml:space="preserve">на </w:t>
            </w:r>
            <w:r w:rsidR="000F58DA" w:rsidRPr="000F58DA">
              <w:rPr>
                <w:b/>
                <w:sz w:val="24"/>
                <w:szCs w:val="24"/>
              </w:rPr>
              <w:t xml:space="preserve">выполнение работ по </w:t>
            </w:r>
            <w:r w:rsidR="00E84244">
              <w:rPr>
                <w:b/>
                <w:sz w:val="24"/>
                <w:szCs w:val="24"/>
              </w:rPr>
              <w:t xml:space="preserve">содержанию </w:t>
            </w:r>
            <w:r w:rsidR="000F58DA" w:rsidRPr="000F58DA">
              <w:rPr>
                <w:b/>
                <w:sz w:val="24"/>
                <w:szCs w:val="24"/>
              </w:rPr>
              <w:t xml:space="preserve"> объектов озеленения (посадка цветов) на территории Ленинского района</w:t>
            </w:r>
          </w:p>
        </w:tc>
        <w:tc>
          <w:tcPr>
            <w:tcW w:w="77" w:type="pct"/>
            <w:gridSpan w:val="2"/>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r>
      <w:tr w:rsidR="00801407" w:rsidRPr="00B50CDC" w:rsidTr="000F58DA">
        <w:trPr>
          <w:trHeight w:val="285"/>
        </w:trPr>
        <w:tc>
          <w:tcPr>
            <w:tcW w:w="77" w:type="pct"/>
            <w:tcBorders>
              <w:top w:val="nil"/>
              <w:left w:val="nil"/>
              <w:bottom w:val="nil"/>
              <w:right w:val="nil"/>
            </w:tcBorders>
            <w:shd w:val="clear" w:color="auto" w:fill="auto"/>
            <w:noWrap/>
            <w:hideMark/>
          </w:tcPr>
          <w:p w:rsidR="00801407" w:rsidRPr="00B50CDC" w:rsidRDefault="00801407" w:rsidP="00634AEB">
            <w:pPr>
              <w:rPr>
                <w:rFonts w:ascii="Arial" w:hAnsi="Arial" w:cs="Arial"/>
                <w:sz w:val="18"/>
                <w:szCs w:val="18"/>
              </w:rPr>
            </w:pPr>
          </w:p>
        </w:tc>
        <w:tc>
          <w:tcPr>
            <w:tcW w:w="746" w:type="pct"/>
            <w:gridSpan w:val="3"/>
            <w:tcBorders>
              <w:top w:val="nil"/>
              <w:left w:val="nil"/>
              <w:bottom w:val="nil"/>
              <w:right w:val="nil"/>
            </w:tcBorders>
            <w:shd w:val="clear" w:color="auto" w:fill="auto"/>
            <w:noWrap/>
            <w:hideMark/>
          </w:tcPr>
          <w:p w:rsidR="00801407" w:rsidRPr="00B50CDC" w:rsidRDefault="00801407" w:rsidP="00634AEB">
            <w:pPr>
              <w:jc w:val="center"/>
              <w:rPr>
                <w:rFonts w:ascii="Arial" w:hAnsi="Arial" w:cs="Arial"/>
                <w:sz w:val="18"/>
                <w:szCs w:val="18"/>
              </w:rPr>
            </w:pPr>
          </w:p>
        </w:tc>
        <w:tc>
          <w:tcPr>
            <w:tcW w:w="3862" w:type="pct"/>
            <w:gridSpan w:val="15"/>
            <w:tcBorders>
              <w:top w:val="nil"/>
              <w:left w:val="nil"/>
              <w:bottom w:val="nil"/>
              <w:right w:val="nil"/>
            </w:tcBorders>
            <w:shd w:val="clear" w:color="auto" w:fill="auto"/>
            <w:noWrap/>
            <w:hideMark/>
          </w:tcPr>
          <w:p w:rsidR="00801407" w:rsidRPr="00B50CDC" w:rsidRDefault="00801407" w:rsidP="00634AEB">
            <w:pPr>
              <w:jc w:val="center"/>
              <w:rPr>
                <w:rFonts w:ascii="Arial" w:hAnsi="Arial" w:cs="Arial"/>
                <w:i/>
                <w:iCs/>
              </w:rPr>
            </w:pPr>
            <w:r w:rsidRPr="00B50CDC">
              <w:rPr>
                <w:rFonts w:ascii="Arial" w:hAnsi="Arial" w:cs="Arial"/>
                <w:i/>
                <w:iCs/>
              </w:rPr>
              <w:t>(наименование работ и затрат, наименование объекта)</w:t>
            </w:r>
          </w:p>
        </w:tc>
        <w:tc>
          <w:tcPr>
            <w:tcW w:w="77" w:type="pct"/>
            <w:gridSpan w:val="2"/>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c>
          <w:tcPr>
            <w:tcW w:w="77" w:type="pct"/>
            <w:gridSpan w:val="2"/>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c>
          <w:tcPr>
            <w:tcW w:w="77" w:type="pct"/>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c>
          <w:tcPr>
            <w:tcW w:w="84" w:type="pct"/>
            <w:gridSpan w:val="2"/>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r>
      <w:tr w:rsidR="00801407" w:rsidRPr="00B50CDC" w:rsidTr="000F58DA">
        <w:trPr>
          <w:trHeight w:val="131"/>
        </w:trPr>
        <w:tc>
          <w:tcPr>
            <w:tcW w:w="77" w:type="pct"/>
            <w:tcBorders>
              <w:top w:val="nil"/>
              <w:left w:val="nil"/>
              <w:bottom w:val="nil"/>
              <w:right w:val="nil"/>
            </w:tcBorders>
            <w:shd w:val="clear" w:color="auto" w:fill="auto"/>
            <w:noWrap/>
            <w:hideMark/>
          </w:tcPr>
          <w:p w:rsidR="00801407" w:rsidRPr="00B50CDC" w:rsidRDefault="00801407" w:rsidP="00634AEB">
            <w:pPr>
              <w:rPr>
                <w:rFonts w:ascii="Arial" w:hAnsi="Arial" w:cs="Arial"/>
                <w:sz w:val="18"/>
                <w:szCs w:val="18"/>
              </w:rPr>
            </w:pPr>
          </w:p>
        </w:tc>
        <w:tc>
          <w:tcPr>
            <w:tcW w:w="746" w:type="pct"/>
            <w:gridSpan w:val="3"/>
            <w:tcBorders>
              <w:top w:val="nil"/>
              <w:left w:val="nil"/>
              <w:bottom w:val="nil"/>
              <w:right w:val="nil"/>
            </w:tcBorders>
            <w:shd w:val="clear" w:color="auto" w:fill="auto"/>
            <w:noWrap/>
            <w:hideMark/>
          </w:tcPr>
          <w:p w:rsidR="00801407" w:rsidRPr="00B50CDC" w:rsidRDefault="00801407" w:rsidP="00634AEB">
            <w:pPr>
              <w:jc w:val="center"/>
              <w:rPr>
                <w:rFonts w:ascii="Arial" w:hAnsi="Arial" w:cs="Arial"/>
                <w:sz w:val="18"/>
                <w:szCs w:val="18"/>
              </w:rPr>
            </w:pPr>
          </w:p>
        </w:tc>
        <w:tc>
          <w:tcPr>
            <w:tcW w:w="3862" w:type="pct"/>
            <w:gridSpan w:val="15"/>
            <w:tcBorders>
              <w:top w:val="nil"/>
              <w:left w:val="nil"/>
              <w:bottom w:val="nil"/>
              <w:right w:val="nil"/>
            </w:tcBorders>
            <w:shd w:val="clear" w:color="auto" w:fill="auto"/>
            <w:noWrap/>
            <w:vAlign w:val="bottom"/>
            <w:hideMark/>
          </w:tcPr>
          <w:p w:rsidR="00801407" w:rsidRPr="00B50CDC" w:rsidRDefault="00801407" w:rsidP="00634AEB">
            <w:pPr>
              <w:rPr>
                <w:rFonts w:ascii="Arial" w:hAnsi="Arial" w:cs="Arial"/>
                <w:sz w:val="16"/>
                <w:szCs w:val="16"/>
              </w:rPr>
            </w:pPr>
          </w:p>
        </w:tc>
        <w:tc>
          <w:tcPr>
            <w:tcW w:w="77" w:type="pct"/>
            <w:gridSpan w:val="2"/>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c>
          <w:tcPr>
            <w:tcW w:w="77" w:type="pct"/>
            <w:gridSpan w:val="2"/>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c>
          <w:tcPr>
            <w:tcW w:w="77" w:type="pct"/>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c>
          <w:tcPr>
            <w:tcW w:w="84" w:type="pct"/>
            <w:gridSpan w:val="2"/>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r>
      <w:tr w:rsidR="00801407" w:rsidRPr="00B50CDC" w:rsidTr="000F58DA">
        <w:trPr>
          <w:trHeight w:val="285"/>
        </w:trPr>
        <w:tc>
          <w:tcPr>
            <w:tcW w:w="823" w:type="pct"/>
            <w:gridSpan w:val="4"/>
            <w:tcBorders>
              <w:top w:val="nil"/>
              <w:left w:val="nil"/>
              <w:bottom w:val="nil"/>
              <w:right w:val="nil"/>
            </w:tcBorders>
            <w:shd w:val="clear" w:color="auto" w:fill="auto"/>
            <w:noWrap/>
            <w:vAlign w:val="bottom"/>
            <w:hideMark/>
          </w:tcPr>
          <w:p w:rsidR="00801407" w:rsidRPr="000F58DA" w:rsidRDefault="00801407" w:rsidP="00634AEB">
            <w:pPr>
              <w:rPr>
                <w:sz w:val="18"/>
                <w:szCs w:val="18"/>
              </w:rPr>
            </w:pPr>
            <w:bookmarkStart w:id="3" w:name="RANGE!C15"/>
            <w:r w:rsidRPr="000F58DA">
              <w:rPr>
                <w:sz w:val="22"/>
                <w:szCs w:val="22"/>
              </w:rPr>
              <w:t xml:space="preserve">Основание: </w:t>
            </w:r>
            <w:bookmarkEnd w:id="3"/>
          </w:p>
        </w:tc>
        <w:tc>
          <w:tcPr>
            <w:tcW w:w="3862" w:type="pct"/>
            <w:gridSpan w:val="15"/>
            <w:tcBorders>
              <w:top w:val="nil"/>
              <w:left w:val="nil"/>
              <w:bottom w:val="nil"/>
              <w:right w:val="nil"/>
            </w:tcBorders>
            <w:shd w:val="clear" w:color="auto" w:fill="auto"/>
            <w:noWrap/>
            <w:hideMark/>
          </w:tcPr>
          <w:p w:rsidR="00801407" w:rsidRPr="000F58DA" w:rsidRDefault="00801407" w:rsidP="00634AEB">
            <w:pPr>
              <w:jc w:val="center"/>
              <w:rPr>
                <w:sz w:val="16"/>
                <w:szCs w:val="16"/>
              </w:rPr>
            </w:pPr>
          </w:p>
        </w:tc>
        <w:tc>
          <w:tcPr>
            <w:tcW w:w="77" w:type="pct"/>
            <w:gridSpan w:val="2"/>
            <w:tcBorders>
              <w:top w:val="nil"/>
              <w:left w:val="nil"/>
              <w:bottom w:val="nil"/>
              <w:right w:val="nil"/>
            </w:tcBorders>
            <w:shd w:val="clear" w:color="auto" w:fill="auto"/>
            <w:noWrap/>
            <w:vAlign w:val="bottom"/>
            <w:hideMark/>
          </w:tcPr>
          <w:p w:rsidR="00801407" w:rsidRPr="000F58DA" w:rsidRDefault="00801407" w:rsidP="00634AEB">
            <w:pPr>
              <w:rPr>
                <w:sz w:val="22"/>
                <w:szCs w:val="22"/>
              </w:rPr>
            </w:pPr>
          </w:p>
        </w:tc>
        <w:tc>
          <w:tcPr>
            <w:tcW w:w="77" w:type="pct"/>
            <w:gridSpan w:val="2"/>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c>
          <w:tcPr>
            <w:tcW w:w="77" w:type="pct"/>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c>
          <w:tcPr>
            <w:tcW w:w="84" w:type="pct"/>
            <w:gridSpan w:val="2"/>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r>
      <w:tr w:rsidR="00801407" w:rsidRPr="00B50CDC" w:rsidTr="000F58DA">
        <w:trPr>
          <w:gridAfter w:val="1"/>
          <w:wAfter w:w="46" w:type="pct"/>
          <w:trHeight w:val="285"/>
        </w:trPr>
        <w:tc>
          <w:tcPr>
            <w:tcW w:w="4954" w:type="pct"/>
            <w:gridSpan w:val="25"/>
            <w:tcBorders>
              <w:top w:val="nil"/>
              <w:left w:val="nil"/>
              <w:bottom w:val="nil"/>
              <w:right w:val="nil"/>
            </w:tcBorders>
            <w:shd w:val="clear" w:color="auto" w:fill="auto"/>
            <w:noWrap/>
            <w:vAlign w:val="bottom"/>
            <w:hideMark/>
          </w:tcPr>
          <w:p w:rsidR="00801407" w:rsidRPr="000F58DA" w:rsidRDefault="00801407" w:rsidP="00E84244">
            <w:pPr>
              <w:rPr>
                <w:sz w:val="22"/>
                <w:szCs w:val="22"/>
              </w:rPr>
            </w:pPr>
            <w:bookmarkStart w:id="4" w:name="RANGE!C16"/>
            <w:r w:rsidRPr="000F58DA">
              <w:rPr>
                <w:sz w:val="22"/>
                <w:szCs w:val="22"/>
              </w:rPr>
              <w:t>Сметная стоимость ___________________________________________________________________________________</w:t>
            </w:r>
            <w:bookmarkEnd w:id="4"/>
            <w:r w:rsidRPr="000F58DA">
              <w:t xml:space="preserve"> </w:t>
            </w:r>
            <w:r w:rsidR="000F58DA" w:rsidRPr="000F58DA">
              <w:rPr>
                <w:sz w:val="22"/>
                <w:szCs w:val="22"/>
              </w:rPr>
              <w:t>283476,96</w:t>
            </w:r>
            <w:r w:rsidR="001D1563" w:rsidRPr="000F58DA">
              <w:rPr>
                <w:sz w:val="22"/>
                <w:szCs w:val="22"/>
              </w:rPr>
              <w:t xml:space="preserve"> </w:t>
            </w:r>
            <w:r w:rsidRPr="000F58DA">
              <w:rPr>
                <w:sz w:val="22"/>
                <w:szCs w:val="22"/>
              </w:rPr>
              <w:t>руб.</w:t>
            </w:r>
          </w:p>
        </w:tc>
      </w:tr>
      <w:tr w:rsidR="00801407" w:rsidRPr="00B50CDC" w:rsidTr="000F58DA">
        <w:trPr>
          <w:gridAfter w:val="1"/>
          <w:wAfter w:w="46" w:type="pct"/>
          <w:trHeight w:val="285"/>
        </w:trPr>
        <w:tc>
          <w:tcPr>
            <w:tcW w:w="4954" w:type="pct"/>
            <w:gridSpan w:val="25"/>
            <w:tcBorders>
              <w:top w:val="nil"/>
              <w:left w:val="nil"/>
              <w:bottom w:val="nil"/>
              <w:right w:val="nil"/>
            </w:tcBorders>
            <w:shd w:val="clear" w:color="auto" w:fill="auto"/>
            <w:noWrap/>
            <w:vAlign w:val="bottom"/>
            <w:hideMark/>
          </w:tcPr>
          <w:p w:rsidR="00801407" w:rsidRPr="000F58DA" w:rsidRDefault="00801407" w:rsidP="000F58DA">
            <w:pPr>
              <w:rPr>
                <w:sz w:val="22"/>
                <w:szCs w:val="22"/>
              </w:rPr>
            </w:pPr>
            <w:bookmarkStart w:id="5" w:name="RANGE!C19"/>
            <w:r w:rsidRPr="000F58DA">
              <w:rPr>
                <w:sz w:val="22"/>
                <w:szCs w:val="22"/>
              </w:rPr>
              <w:t>Средства  на оплату труда _____________________________________________________________________________</w:t>
            </w:r>
            <w:bookmarkEnd w:id="5"/>
            <w:r w:rsidRPr="000F58DA">
              <w:t xml:space="preserve"> </w:t>
            </w:r>
            <w:r w:rsidR="000F58DA" w:rsidRPr="000F58DA">
              <w:rPr>
                <w:sz w:val="22"/>
                <w:szCs w:val="22"/>
              </w:rPr>
              <w:t xml:space="preserve">15948,14 </w:t>
            </w:r>
            <w:r w:rsidRPr="000F58DA">
              <w:rPr>
                <w:sz w:val="22"/>
                <w:szCs w:val="22"/>
              </w:rPr>
              <w:t>руб.</w:t>
            </w:r>
          </w:p>
        </w:tc>
      </w:tr>
      <w:tr w:rsidR="00801407" w:rsidRPr="00B50CDC" w:rsidTr="000F58DA">
        <w:trPr>
          <w:gridAfter w:val="1"/>
          <w:wAfter w:w="46" w:type="pct"/>
          <w:trHeight w:val="285"/>
        </w:trPr>
        <w:tc>
          <w:tcPr>
            <w:tcW w:w="4762" w:type="pct"/>
            <w:gridSpan w:val="21"/>
            <w:tcBorders>
              <w:top w:val="nil"/>
              <w:left w:val="nil"/>
              <w:bottom w:val="nil"/>
              <w:right w:val="nil"/>
            </w:tcBorders>
            <w:shd w:val="clear" w:color="auto" w:fill="auto"/>
            <w:noWrap/>
            <w:vAlign w:val="bottom"/>
            <w:hideMark/>
          </w:tcPr>
          <w:p w:rsidR="00801407" w:rsidRPr="000F58DA" w:rsidRDefault="00801407" w:rsidP="000F58DA">
            <w:pPr>
              <w:rPr>
                <w:sz w:val="22"/>
                <w:szCs w:val="22"/>
              </w:rPr>
            </w:pPr>
            <w:r w:rsidRPr="000F58DA">
              <w:rPr>
                <w:sz w:val="22"/>
                <w:szCs w:val="22"/>
              </w:rPr>
              <w:t>Составле</w:t>
            </w:r>
            <w:proofErr w:type="gramStart"/>
            <w:r w:rsidRPr="000F58DA">
              <w:rPr>
                <w:sz w:val="22"/>
                <w:szCs w:val="22"/>
              </w:rPr>
              <w:t>н(</w:t>
            </w:r>
            <w:proofErr w:type="gramEnd"/>
            <w:r w:rsidRPr="000F58DA">
              <w:rPr>
                <w:sz w:val="22"/>
                <w:szCs w:val="22"/>
              </w:rPr>
              <w:t>а) в текущих (прогнозных) це</w:t>
            </w:r>
            <w:r w:rsidR="000F58DA" w:rsidRPr="000F58DA">
              <w:rPr>
                <w:sz w:val="22"/>
                <w:szCs w:val="22"/>
              </w:rPr>
              <w:t xml:space="preserve">нах по состоянию на 3 </w:t>
            </w:r>
            <w:proofErr w:type="spellStart"/>
            <w:r w:rsidR="000F58DA" w:rsidRPr="000F58DA">
              <w:rPr>
                <w:sz w:val="22"/>
                <w:szCs w:val="22"/>
              </w:rPr>
              <w:t>кв</w:t>
            </w:r>
            <w:proofErr w:type="spellEnd"/>
            <w:r w:rsidR="000F58DA" w:rsidRPr="000F58DA">
              <w:rPr>
                <w:sz w:val="22"/>
                <w:szCs w:val="22"/>
              </w:rPr>
              <w:t xml:space="preserve"> 2012</w:t>
            </w:r>
            <w:r w:rsidRPr="000F58DA">
              <w:rPr>
                <w:sz w:val="22"/>
                <w:szCs w:val="22"/>
              </w:rPr>
              <w:t>г.</w:t>
            </w:r>
          </w:p>
        </w:tc>
        <w:tc>
          <w:tcPr>
            <w:tcW w:w="192" w:type="pct"/>
            <w:gridSpan w:val="4"/>
            <w:tcBorders>
              <w:top w:val="nil"/>
              <w:left w:val="nil"/>
              <w:bottom w:val="nil"/>
              <w:right w:val="nil"/>
            </w:tcBorders>
            <w:shd w:val="clear" w:color="auto" w:fill="auto"/>
            <w:noWrap/>
            <w:hideMark/>
          </w:tcPr>
          <w:p w:rsidR="00801407" w:rsidRPr="00B50CDC" w:rsidRDefault="00801407" w:rsidP="00634AEB">
            <w:pPr>
              <w:jc w:val="right"/>
              <w:rPr>
                <w:rFonts w:ascii="Arial" w:hAnsi="Arial" w:cs="Arial"/>
                <w:sz w:val="16"/>
                <w:szCs w:val="16"/>
              </w:rPr>
            </w:pPr>
          </w:p>
        </w:tc>
      </w:tr>
      <w:tr w:rsidR="000F58DA" w:rsidRPr="000F58DA" w:rsidTr="000F58DA">
        <w:trPr>
          <w:gridAfter w:val="4"/>
          <w:wAfter w:w="195" w:type="pct"/>
          <w:trHeight w:val="255"/>
        </w:trPr>
        <w:tc>
          <w:tcPr>
            <w:tcW w:w="134"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bookmarkStart w:id="6" w:name="RANGE!A1:M111"/>
            <w:bookmarkEnd w:id="6"/>
            <w:r w:rsidRPr="000F58DA">
              <w:rPr>
                <w:rFonts w:ascii="Arial" w:hAnsi="Arial" w:cs="Arial"/>
                <w:sz w:val="18"/>
                <w:szCs w:val="18"/>
              </w:rPr>
              <w:t xml:space="preserve">№ </w:t>
            </w:r>
            <w:proofErr w:type="spellStart"/>
            <w:r w:rsidRPr="000F58DA">
              <w:rPr>
                <w:rFonts w:ascii="Arial" w:hAnsi="Arial" w:cs="Arial"/>
                <w:sz w:val="18"/>
                <w:szCs w:val="18"/>
              </w:rPr>
              <w:t>пп</w:t>
            </w:r>
            <w:proofErr w:type="spellEnd"/>
          </w:p>
        </w:tc>
        <w:tc>
          <w:tcPr>
            <w:tcW w:w="43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Обоснование</w:t>
            </w:r>
          </w:p>
        </w:tc>
        <w:tc>
          <w:tcPr>
            <w:tcW w:w="1173"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Наименование</w:t>
            </w:r>
          </w:p>
        </w:tc>
        <w:tc>
          <w:tcPr>
            <w:tcW w:w="34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 xml:space="preserve">Ед. </w:t>
            </w:r>
            <w:proofErr w:type="spellStart"/>
            <w:r w:rsidRPr="000F58DA">
              <w:rPr>
                <w:rFonts w:ascii="Arial" w:hAnsi="Arial" w:cs="Arial"/>
                <w:sz w:val="18"/>
                <w:szCs w:val="18"/>
              </w:rPr>
              <w:t>изм</w:t>
            </w:r>
            <w:proofErr w:type="spellEnd"/>
            <w:r w:rsidRPr="000F58DA">
              <w:rPr>
                <w:rFonts w:ascii="Arial" w:hAnsi="Arial" w:cs="Arial"/>
                <w:sz w:val="18"/>
                <w:szCs w:val="18"/>
              </w:rPr>
              <w:t>.</w:t>
            </w:r>
          </w:p>
        </w:tc>
        <w:tc>
          <w:tcPr>
            <w:tcW w:w="50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Кол.</w:t>
            </w:r>
          </w:p>
        </w:tc>
        <w:tc>
          <w:tcPr>
            <w:tcW w:w="1083" w:type="pct"/>
            <w:gridSpan w:val="5"/>
            <w:tcBorders>
              <w:top w:val="single" w:sz="4" w:space="0" w:color="auto"/>
              <w:left w:val="nil"/>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Стоимость единицы, руб.</w:t>
            </w:r>
          </w:p>
        </w:tc>
        <w:tc>
          <w:tcPr>
            <w:tcW w:w="1127" w:type="pct"/>
            <w:gridSpan w:val="10"/>
            <w:tcBorders>
              <w:top w:val="single" w:sz="4" w:space="0" w:color="auto"/>
              <w:left w:val="nil"/>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Общая стоимость, руб.</w:t>
            </w:r>
          </w:p>
        </w:tc>
      </w:tr>
      <w:tr w:rsidR="000F58DA" w:rsidRPr="000F58DA" w:rsidTr="000F58DA">
        <w:trPr>
          <w:gridAfter w:val="4"/>
          <w:wAfter w:w="195" w:type="pct"/>
          <w:trHeight w:val="270"/>
        </w:trPr>
        <w:tc>
          <w:tcPr>
            <w:tcW w:w="134" w:type="pct"/>
            <w:gridSpan w:val="2"/>
            <w:vMerge/>
            <w:tcBorders>
              <w:top w:val="single" w:sz="4" w:space="0" w:color="auto"/>
              <w:left w:val="single" w:sz="4" w:space="0" w:color="auto"/>
              <w:bottom w:val="single" w:sz="4" w:space="0" w:color="auto"/>
              <w:right w:val="single" w:sz="4" w:space="0" w:color="auto"/>
            </w:tcBorders>
            <w:vAlign w:val="center"/>
            <w:hideMark/>
          </w:tcPr>
          <w:p w:rsidR="000F58DA" w:rsidRPr="000F58DA" w:rsidRDefault="000F58DA" w:rsidP="000F58DA">
            <w:pPr>
              <w:rPr>
                <w:rFonts w:ascii="Arial" w:hAnsi="Arial" w:cs="Arial"/>
                <w:sz w:val="18"/>
                <w:szCs w:val="18"/>
              </w:rPr>
            </w:pPr>
          </w:p>
        </w:tc>
        <w:tc>
          <w:tcPr>
            <w:tcW w:w="437" w:type="pct"/>
            <w:vMerge/>
            <w:tcBorders>
              <w:top w:val="single" w:sz="4" w:space="0" w:color="auto"/>
              <w:left w:val="single" w:sz="4" w:space="0" w:color="auto"/>
              <w:bottom w:val="single" w:sz="4" w:space="0" w:color="auto"/>
              <w:right w:val="single" w:sz="4" w:space="0" w:color="auto"/>
            </w:tcBorders>
            <w:vAlign w:val="center"/>
            <w:hideMark/>
          </w:tcPr>
          <w:p w:rsidR="000F58DA" w:rsidRPr="000F58DA" w:rsidRDefault="000F58DA" w:rsidP="000F58DA">
            <w:pPr>
              <w:rPr>
                <w:rFonts w:ascii="Arial" w:hAnsi="Arial" w:cs="Arial"/>
                <w:sz w:val="18"/>
                <w:szCs w:val="18"/>
              </w:rPr>
            </w:pPr>
          </w:p>
        </w:tc>
        <w:tc>
          <w:tcPr>
            <w:tcW w:w="1173" w:type="pct"/>
            <w:gridSpan w:val="2"/>
            <w:vMerge/>
            <w:tcBorders>
              <w:top w:val="single" w:sz="4" w:space="0" w:color="auto"/>
              <w:left w:val="single" w:sz="4" w:space="0" w:color="auto"/>
              <w:bottom w:val="single" w:sz="4" w:space="0" w:color="auto"/>
              <w:right w:val="single" w:sz="4" w:space="0" w:color="auto"/>
            </w:tcBorders>
            <w:vAlign w:val="center"/>
            <w:hideMark/>
          </w:tcPr>
          <w:p w:rsidR="000F58DA" w:rsidRPr="000F58DA" w:rsidRDefault="000F58DA" w:rsidP="000F58DA">
            <w:pPr>
              <w:rPr>
                <w:rFonts w:ascii="Arial" w:hAnsi="Arial" w:cs="Arial"/>
                <w:sz w:val="18"/>
                <w:szCs w:val="18"/>
              </w:rPr>
            </w:pPr>
          </w:p>
        </w:tc>
        <w:tc>
          <w:tcPr>
            <w:tcW w:w="346" w:type="pct"/>
            <w:vMerge/>
            <w:tcBorders>
              <w:top w:val="single" w:sz="4" w:space="0" w:color="auto"/>
              <w:left w:val="single" w:sz="4" w:space="0" w:color="auto"/>
              <w:bottom w:val="single" w:sz="4" w:space="0" w:color="auto"/>
              <w:right w:val="single" w:sz="4" w:space="0" w:color="auto"/>
            </w:tcBorders>
            <w:vAlign w:val="center"/>
            <w:hideMark/>
          </w:tcPr>
          <w:p w:rsidR="000F58DA" w:rsidRPr="000F58DA" w:rsidRDefault="000F58DA" w:rsidP="000F58DA">
            <w:pPr>
              <w:rPr>
                <w:rFonts w:ascii="Arial" w:hAnsi="Arial" w:cs="Arial"/>
                <w:sz w:val="18"/>
                <w:szCs w:val="18"/>
              </w:rPr>
            </w:pPr>
          </w:p>
        </w:tc>
        <w:tc>
          <w:tcPr>
            <w:tcW w:w="505" w:type="pct"/>
            <w:vMerge/>
            <w:tcBorders>
              <w:top w:val="single" w:sz="4" w:space="0" w:color="auto"/>
              <w:left w:val="single" w:sz="4" w:space="0" w:color="auto"/>
              <w:bottom w:val="single" w:sz="4" w:space="0" w:color="auto"/>
              <w:right w:val="single" w:sz="4" w:space="0" w:color="auto"/>
            </w:tcBorders>
            <w:vAlign w:val="center"/>
            <w:hideMark/>
          </w:tcPr>
          <w:p w:rsidR="000F58DA" w:rsidRPr="000F58DA" w:rsidRDefault="000F58DA" w:rsidP="000F58DA">
            <w:pPr>
              <w:rPr>
                <w:rFonts w:ascii="Arial" w:hAnsi="Arial" w:cs="Arial"/>
                <w:sz w:val="18"/>
                <w:szCs w:val="18"/>
              </w:rPr>
            </w:pPr>
          </w:p>
        </w:tc>
        <w:tc>
          <w:tcPr>
            <w:tcW w:w="243" w:type="pct"/>
            <w:vMerge w:val="restart"/>
            <w:tcBorders>
              <w:top w:val="nil"/>
              <w:left w:val="single" w:sz="4" w:space="0" w:color="auto"/>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Всего</w:t>
            </w:r>
          </w:p>
        </w:tc>
        <w:tc>
          <w:tcPr>
            <w:tcW w:w="840" w:type="pct"/>
            <w:gridSpan w:val="4"/>
            <w:tcBorders>
              <w:top w:val="single" w:sz="4" w:space="0" w:color="auto"/>
              <w:left w:val="nil"/>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В том числе</w:t>
            </w:r>
          </w:p>
        </w:tc>
        <w:tc>
          <w:tcPr>
            <w:tcW w:w="319"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Всего</w:t>
            </w:r>
          </w:p>
        </w:tc>
        <w:tc>
          <w:tcPr>
            <w:tcW w:w="808" w:type="pct"/>
            <w:gridSpan w:val="8"/>
            <w:tcBorders>
              <w:top w:val="single" w:sz="4" w:space="0" w:color="auto"/>
              <w:left w:val="nil"/>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В том числе</w:t>
            </w:r>
          </w:p>
        </w:tc>
      </w:tr>
      <w:tr w:rsidR="000F58DA" w:rsidRPr="000F58DA" w:rsidTr="000F58DA">
        <w:trPr>
          <w:gridAfter w:val="4"/>
          <w:wAfter w:w="195" w:type="pct"/>
          <w:trHeight w:val="480"/>
        </w:trPr>
        <w:tc>
          <w:tcPr>
            <w:tcW w:w="134" w:type="pct"/>
            <w:gridSpan w:val="2"/>
            <w:vMerge/>
            <w:tcBorders>
              <w:top w:val="single" w:sz="4" w:space="0" w:color="auto"/>
              <w:left w:val="single" w:sz="4" w:space="0" w:color="auto"/>
              <w:bottom w:val="single" w:sz="4" w:space="0" w:color="auto"/>
              <w:right w:val="single" w:sz="4" w:space="0" w:color="auto"/>
            </w:tcBorders>
            <w:vAlign w:val="center"/>
            <w:hideMark/>
          </w:tcPr>
          <w:p w:rsidR="000F58DA" w:rsidRPr="000F58DA" w:rsidRDefault="000F58DA" w:rsidP="000F58DA">
            <w:pPr>
              <w:rPr>
                <w:rFonts w:ascii="Arial" w:hAnsi="Arial" w:cs="Arial"/>
                <w:sz w:val="18"/>
                <w:szCs w:val="18"/>
              </w:rPr>
            </w:pPr>
          </w:p>
        </w:tc>
        <w:tc>
          <w:tcPr>
            <w:tcW w:w="437" w:type="pct"/>
            <w:vMerge/>
            <w:tcBorders>
              <w:top w:val="single" w:sz="4" w:space="0" w:color="auto"/>
              <w:left w:val="single" w:sz="4" w:space="0" w:color="auto"/>
              <w:bottom w:val="single" w:sz="4" w:space="0" w:color="auto"/>
              <w:right w:val="single" w:sz="4" w:space="0" w:color="auto"/>
            </w:tcBorders>
            <w:vAlign w:val="center"/>
            <w:hideMark/>
          </w:tcPr>
          <w:p w:rsidR="000F58DA" w:rsidRPr="000F58DA" w:rsidRDefault="000F58DA" w:rsidP="000F58DA">
            <w:pPr>
              <w:rPr>
                <w:rFonts w:ascii="Arial" w:hAnsi="Arial" w:cs="Arial"/>
                <w:sz w:val="18"/>
                <w:szCs w:val="18"/>
              </w:rPr>
            </w:pPr>
          </w:p>
        </w:tc>
        <w:tc>
          <w:tcPr>
            <w:tcW w:w="1173" w:type="pct"/>
            <w:gridSpan w:val="2"/>
            <w:vMerge/>
            <w:tcBorders>
              <w:top w:val="single" w:sz="4" w:space="0" w:color="auto"/>
              <w:left w:val="single" w:sz="4" w:space="0" w:color="auto"/>
              <w:bottom w:val="single" w:sz="4" w:space="0" w:color="auto"/>
              <w:right w:val="single" w:sz="4" w:space="0" w:color="auto"/>
            </w:tcBorders>
            <w:vAlign w:val="center"/>
            <w:hideMark/>
          </w:tcPr>
          <w:p w:rsidR="000F58DA" w:rsidRPr="000F58DA" w:rsidRDefault="000F58DA" w:rsidP="000F58DA">
            <w:pPr>
              <w:rPr>
                <w:rFonts w:ascii="Arial" w:hAnsi="Arial" w:cs="Arial"/>
                <w:sz w:val="18"/>
                <w:szCs w:val="18"/>
              </w:rPr>
            </w:pPr>
          </w:p>
        </w:tc>
        <w:tc>
          <w:tcPr>
            <w:tcW w:w="346" w:type="pct"/>
            <w:vMerge/>
            <w:tcBorders>
              <w:top w:val="single" w:sz="4" w:space="0" w:color="auto"/>
              <w:left w:val="single" w:sz="4" w:space="0" w:color="auto"/>
              <w:bottom w:val="single" w:sz="4" w:space="0" w:color="auto"/>
              <w:right w:val="single" w:sz="4" w:space="0" w:color="auto"/>
            </w:tcBorders>
            <w:vAlign w:val="center"/>
            <w:hideMark/>
          </w:tcPr>
          <w:p w:rsidR="000F58DA" w:rsidRPr="000F58DA" w:rsidRDefault="000F58DA" w:rsidP="000F58DA">
            <w:pPr>
              <w:rPr>
                <w:rFonts w:ascii="Arial" w:hAnsi="Arial" w:cs="Arial"/>
                <w:sz w:val="18"/>
                <w:szCs w:val="18"/>
              </w:rPr>
            </w:pPr>
          </w:p>
        </w:tc>
        <w:tc>
          <w:tcPr>
            <w:tcW w:w="505" w:type="pct"/>
            <w:vMerge/>
            <w:tcBorders>
              <w:top w:val="single" w:sz="4" w:space="0" w:color="auto"/>
              <w:left w:val="single" w:sz="4" w:space="0" w:color="auto"/>
              <w:bottom w:val="single" w:sz="4" w:space="0" w:color="auto"/>
              <w:right w:val="single" w:sz="4" w:space="0" w:color="auto"/>
            </w:tcBorders>
            <w:vAlign w:val="center"/>
            <w:hideMark/>
          </w:tcPr>
          <w:p w:rsidR="000F58DA" w:rsidRPr="000F58DA" w:rsidRDefault="000F58DA" w:rsidP="000F58DA">
            <w:pPr>
              <w:rPr>
                <w:rFonts w:ascii="Arial" w:hAnsi="Arial" w:cs="Arial"/>
                <w:sz w:val="18"/>
                <w:szCs w:val="18"/>
              </w:rPr>
            </w:pPr>
          </w:p>
        </w:tc>
        <w:tc>
          <w:tcPr>
            <w:tcW w:w="243" w:type="pct"/>
            <w:vMerge/>
            <w:tcBorders>
              <w:top w:val="nil"/>
              <w:left w:val="single" w:sz="4" w:space="0" w:color="auto"/>
              <w:bottom w:val="single" w:sz="4" w:space="0" w:color="auto"/>
              <w:right w:val="single" w:sz="4" w:space="0" w:color="auto"/>
            </w:tcBorders>
            <w:vAlign w:val="center"/>
            <w:hideMark/>
          </w:tcPr>
          <w:p w:rsidR="000F58DA" w:rsidRPr="000F58DA" w:rsidRDefault="000F58DA" w:rsidP="000F58DA">
            <w:pPr>
              <w:rPr>
                <w:rFonts w:ascii="Arial" w:hAnsi="Arial" w:cs="Arial"/>
                <w:sz w:val="18"/>
                <w:szCs w:val="18"/>
              </w:rPr>
            </w:pPr>
          </w:p>
        </w:tc>
        <w:tc>
          <w:tcPr>
            <w:tcW w:w="277" w:type="pct"/>
            <w:tcBorders>
              <w:top w:val="nil"/>
              <w:left w:val="nil"/>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proofErr w:type="spellStart"/>
            <w:r w:rsidRPr="000F58DA">
              <w:rPr>
                <w:rFonts w:ascii="Arial" w:hAnsi="Arial" w:cs="Arial"/>
                <w:sz w:val="18"/>
                <w:szCs w:val="18"/>
              </w:rPr>
              <w:t>Осн</w:t>
            </w:r>
            <w:proofErr w:type="gramStart"/>
            <w:r w:rsidRPr="000F58DA">
              <w:rPr>
                <w:rFonts w:ascii="Arial" w:hAnsi="Arial" w:cs="Arial"/>
                <w:sz w:val="18"/>
                <w:szCs w:val="18"/>
              </w:rPr>
              <w:t>.З</w:t>
            </w:r>
            <w:proofErr w:type="spellEnd"/>
            <w:proofErr w:type="gramEnd"/>
            <w:r w:rsidRPr="000F58DA">
              <w:rPr>
                <w:rFonts w:ascii="Arial" w:hAnsi="Arial" w:cs="Arial"/>
                <w:sz w:val="18"/>
                <w:szCs w:val="18"/>
              </w:rPr>
              <w:t>/</w:t>
            </w:r>
            <w:proofErr w:type="spellStart"/>
            <w:r w:rsidRPr="000F58DA">
              <w:rPr>
                <w:rFonts w:ascii="Arial" w:hAnsi="Arial" w:cs="Arial"/>
                <w:sz w:val="18"/>
                <w:szCs w:val="18"/>
              </w:rPr>
              <w:t>п</w:t>
            </w:r>
            <w:proofErr w:type="spellEnd"/>
          </w:p>
        </w:tc>
        <w:tc>
          <w:tcPr>
            <w:tcW w:w="299" w:type="pct"/>
            <w:tcBorders>
              <w:top w:val="nil"/>
              <w:left w:val="nil"/>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Эк</w:t>
            </w:r>
            <w:proofErr w:type="gramStart"/>
            <w:r w:rsidRPr="000F58DA">
              <w:rPr>
                <w:rFonts w:ascii="Arial" w:hAnsi="Arial" w:cs="Arial"/>
                <w:sz w:val="18"/>
                <w:szCs w:val="18"/>
              </w:rPr>
              <w:t>.М</w:t>
            </w:r>
            <w:proofErr w:type="gramEnd"/>
            <w:r w:rsidRPr="000F58DA">
              <w:rPr>
                <w:rFonts w:ascii="Arial" w:hAnsi="Arial" w:cs="Arial"/>
                <w:sz w:val="18"/>
                <w:szCs w:val="18"/>
              </w:rPr>
              <w:t>аш.</w:t>
            </w:r>
          </w:p>
        </w:tc>
        <w:tc>
          <w:tcPr>
            <w:tcW w:w="264" w:type="pct"/>
            <w:gridSpan w:val="2"/>
            <w:tcBorders>
              <w:top w:val="nil"/>
              <w:left w:val="nil"/>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proofErr w:type="gramStart"/>
            <w:r w:rsidRPr="000F58DA">
              <w:rPr>
                <w:rFonts w:ascii="Arial" w:hAnsi="Arial" w:cs="Arial"/>
                <w:sz w:val="18"/>
                <w:szCs w:val="18"/>
              </w:rPr>
              <w:t>З</w:t>
            </w:r>
            <w:proofErr w:type="gramEnd"/>
            <w:r w:rsidRPr="000F58DA">
              <w:rPr>
                <w:rFonts w:ascii="Arial" w:hAnsi="Arial" w:cs="Arial"/>
                <w:sz w:val="18"/>
                <w:szCs w:val="18"/>
              </w:rPr>
              <w:t>/</w:t>
            </w:r>
            <w:proofErr w:type="spellStart"/>
            <w:r w:rsidRPr="000F58DA">
              <w:rPr>
                <w:rFonts w:ascii="Arial" w:hAnsi="Arial" w:cs="Arial"/>
                <w:sz w:val="18"/>
                <w:szCs w:val="18"/>
              </w:rPr>
              <w:t>пМех</w:t>
            </w:r>
            <w:proofErr w:type="spellEnd"/>
          </w:p>
        </w:tc>
        <w:tc>
          <w:tcPr>
            <w:tcW w:w="319" w:type="pct"/>
            <w:gridSpan w:val="2"/>
            <w:vMerge/>
            <w:tcBorders>
              <w:top w:val="nil"/>
              <w:left w:val="single" w:sz="4" w:space="0" w:color="auto"/>
              <w:bottom w:val="single" w:sz="4" w:space="0" w:color="auto"/>
              <w:right w:val="single" w:sz="4" w:space="0" w:color="auto"/>
            </w:tcBorders>
            <w:vAlign w:val="center"/>
            <w:hideMark/>
          </w:tcPr>
          <w:p w:rsidR="000F58DA" w:rsidRPr="000F58DA" w:rsidRDefault="000F58DA" w:rsidP="000F58DA">
            <w:pPr>
              <w:rPr>
                <w:rFonts w:ascii="Arial" w:hAnsi="Arial" w:cs="Arial"/>
                <w:sz w:val="18"/>
                <w:szCs w:val="18"/>
              </w:rPr>
            </w:pPr>
          </w:p>
        </w:tc>
        <w:tc>
          <w:tcPr>
            <w:tcW w:w="245" w:type="pct"/>
            <w:tcBorders>
              <w:top w:val="nil"/>
              <w:left w:val="nil"/>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proofErr w:type="spellStart"/>
            <w:r w:rsidRPr="000F58DA">
              <w:rPr>
                <w:rFonts w:ascii="Arial" w:hAnsi="Arial" w:cs="Arial"/>
                <w:sz w:val="18"/>
                <w:szCs w:val="18"/>
              </w:rPr>
              <w:t>Осн</w:t>
            </w:r>
            <w:proofErr w:type="gramStart"/>
            <w:r w:rsidRPr="000F58DA">
              <w:rPr>
                <w:rFonts w:ascii="Arial" w:hAnsi="Arial" w:cs="Arial"/>
                <w:sz w:val="18"/>
                <w:szCs w:val="18"/>
              </w:rPr>
              <w:t>.З</w:t>
            </w:r>
            <w:proofErr w:type="spellEnd"/>
            <w:proofErr w:type="gramEnd"/>
            <w:r w:rsidRPr="000F58DA">
              <w:rPr>
                <w:rFonts w:ascii="Arial" w:hAnsi="Arial" w:cs="Arial"/>
                <w:sz w:val="18"/>
                <w:szCs w:val="18"/>
              </w:rPr>
              <w:t>/</w:t>
            </w:r>
            <w:proofErr w:type="spellStart"/>
            <w:r w:rsidRPr="000F58DA">
              <w:rPr>
                <w:rFonts w:ascii="Arial" w:hAnsi="Arial" w:cs="Arial"/>
                <w:sz w:val="18"/>
                <w:szCs w:val="18"/>
              </w:rPr>
              <w:t>п</w:t>
            </w:r>
            <w:proofErr w:type="spellEnd"/>
          </w:p>
        </w:tc>
        <w:tc>
          <w:tcPr>
            <w:tcW w:w="299" w:type="pct"/>
            <w:tcBorders>
              <w:top w:val="nil"/>
              <w:left w:val="nil"/>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Эк</w:t>
            </w:r>
            <w:proofErr w:type="gramStart"/>
            <w:r w:rsidRPr="000F58DA">
              <w:rPr>
                <w:rFonts w:ascii="Arial" w:hAnsi="Arial" w:cs="Arial"/>
                <w:sz w:val="18"/>
                <w:szCs w:val="18"/>
              </w:rPr>
              <w:t>.М</w:t>
            </w:r>
            <w:proofErr w:type="gramEnd"/>
            <w:r w:rsidRPr="000F58DA">
              <w:rPr>
                <w:rFonts w:ascii="Arial" w:hAnsi="Arial" w:cs="Arial"/>
                <w:sz w:val="18"/>
                <w:szCs w:val="18"/>
              </w:rPr>
              <w:t>аш.</w:t>
            </w:r>
          </w:p>
        </w:tc>
        <w:tc>
          <w:tcPr>
            <w:tcW w:w="264" w:type="pct"/>
            <w:gridSpan w:val="6"/>
            <w:tcBorders>
              <w:top w:val="nil"/>
              <w:left w:val="nil"/>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proofErr w:type="gramStart"/>
            <w:r w:rsidRPr="000F58DA">
              <w:rPr>
                <w:rFonts w:ascii="Arial" w:hAnsi="Arial" w:cs="Arial"/>
                <w:sz w:val="18"/>
                <w:szCs w:val="18"/>
              </w:rPr>
              <w:t>З</w:t>
            </w:r>
            <w:proofErr w:type="gramEnd"/>
            <w:r w:rsidRPr="000F58DA">
              <w:rPr>
                <w:rFonts w:ascii="Arial" w:hAnsi="Arial" w:cs="Arial"/>
                <w:sz w:val="18"/>
                <w:szCs w:val="18"/>
              </w:rPr>
              <w:t>/</w:t>
            </w:r>
            <w:proofErr w:type="spellStart"/>
            <w:r w:rsidRPr="000F58DA">
              <w:rPr>
                <w:rFonts w:ascii="Arial" w:hAnsi="Arial" w:cs="Arial"/>
                <w:sz w:val="18"/>
                <w:szCs w:val="18"/>
              </w:rPr>
              <w:t>пМех</w:t>
            </w:r>
            <w:proofErr w:type="spellEnd"/>
          </w:p>
        </w:tc>
      </w:tr>
      <w:tr w:rsidR="000F58DA" w:rsidRPr="000F58DA" w:rsidTr="000F58DA">
        <w:trPr>
          <w:gridAfter w:val="4"/>
          <w:wAfter w:w="195" w:type="pct"/>
          <w:trHeight w:val="255"/>
        </w:trPr>
        <w:tc>
          <w:tcPr>
            <w:tcW w:w="134" w:type="pct"/>
            <w:gridSpan w:val="2"/>
            <w:tcBorders>
              <w:top w:val="nil"/>
              <w:left w:val="single" w:sz="4" w:space="0" w:color="auto"/>
              <w:bottom w:val="single" w:sz="4" w:space="0" w:color="auto"/>
              <w:right w:val="single" w:sz="4" w:space="0" w:color="auto"/>
            </w:tcBorders>
            <w:shd w:val="clear" w:color="auto" w:fill="auto"/>
            <w:noWrap/>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1</w:t>
            </w:r>
          </w:p>
        </w:tc>
        <w:tc>
          <w:tcPr>
            <w:tcW w:w="437" w:type="pct"/>
            <w:tcBorders>
              <w:top w:val="nil"/>
              <w:left w:val="nil"/>
              <w:bottom w:val="single" w:sz="4" w:space="0" w:color="auto"/>
              <w:right w:val="single" w:sz="4" w:space="0" w:color="auto"/>
            </w:tcBorders>
            <w:shd w:val="clear" w:color="auto" w:fill="auto"/>
            <w:noWrap/>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2</w:t>
            </w:r>
          </w:p>
        </w:tc>
        <w:tc>
          <w:tcPr>
            <w:tcW w:w="1173" w:type="pct"/>
            <w:gridSpan w:val="2"/>
            <w:tcBorders>
              <w:top w:val="nil"/>
              <w:left w:val="nil"/>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3</w:t>
            </w:r>
          </w:p>
        </w:tc>
        <w:tc>
          <w:tcPr>
            <w:tcW w:w="346" w:type="pct"/>
            <w:tcBorders>
              <w:top w:val="nil"/>
              <w:left w:val="nil"/>
              <w:bottom w:val="single" w:sz="4" w:space="0" w:color="auto"/>
              <w:right w:val="single" w:sz="4" w:space="0" w:color="auto"/>
            </w:tcBorders>
            <w:shd w:val="clear" w:color="auto" w:fill="auto"/>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4</w:t>
            </w:r>
          </w:p>
        </w:tc>
        <w:tc>
          <w:tcPr>
            <w:tcW w:w="505"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5</w:t>
            </w:r>
          </w:p>
        </w:tc>
        <w:tc>
          <w:tcPr>
            <w:tcW w:w="243" w:type="pct"/>
            <w:tcBorders>
              <w:top w:val="nil"/>
              <w:left w:val="nil"/>
              <w:bottom w:val="single" w:sz="4" w:space="0" w:color="auto"/>
              <w:right w:val="single" w:sz="4" w:space="0" w:color="auto"/>
            </w:tcBorders>
            <w:shd w:val="clear" w:color="auto" w:fill="auto"/>
            <w:noWrap/>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6</w:t>
            </w:r>
          </w:p>
        </w:tc>
        <w:tc>
          <w:tcPr>
            <w:tcW w:w="277" w:type="pct"/>
            <w:tcBorders>
              <w:top w:val="nil"/>
              <w:left w:val="nil"/>
              <w:bottom w:val="single" w:sz="4" w:space="0" w:color="auto"/>
              <w:right w:val="single" w:sz="4" w:space="0" w:color="auto"/>
            </w:tcBorders>
            <w:shd w:val="clear" w:color="auto" w:fill="auto"/>
            <w:noWrap/>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7</w:t>
            </w:r>
          </w:p>
        </w:tc>
        <w:tc>
          <w:tcPr>
            <w:tcW w:w="299" w:type="pct"/>
            <w:tcBorders>
              <w:top w:val="nil"/>
              <w:left w:val="nil"/>
              <w:bottom w:val="single" w:sz="4" w:space="0" w:color="auto"/>
              <w:right w:val="single" w:sz="4" w:space="0" w:color="auto"/>
            </w:tcBorders>
            <w:shd w:val="clear" w:color="auto" w:fill="auto"/>
            <w:noWrap/>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8</w:t>
            </w:r>
          </w:p>
        </w:tc>
        <w:tc>
          <w:tcPr>
            <w:tcW w:w="264" w:type="pct"/>
            <w:gridSpan w:val="2"/>
            <w:tcBorders>
              <w:top w:val="nil"/>
              <w:left w:val="nil"/>
              <w:bottom w:val="single" w:sz="4" w:space="0" w:color="auto"/>
              <w:right w:val="single" w:sz="4" w:space="0" w:color="auto"/>
            </w:tcBorders>
            <w:shd w:val="clear" w:color="auto" w:fill="auto"/>
            <w:noWrap/>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9</w:t>
            </w:r>
          </w:p>
        </w:tc>
        <w:tc>
          <w:tcPr>
            <w:tcW w:w="319" w:type="pct"/>
            <w:gridSpan w:val="2"/>
            <w:tcBorders>
              <w:top w:val="nil"/>
              <w:left w:val="nil"/>
              <w:bottom w:val="single" w:sz="4" w:space="0" w:color="auto"/>
              <w:right w:val="single" w:sz="4" w:space="0" w:color="auto"/>
            </w:tcBorders>
            <w:shd w:val="clear" w:color="auto" w:fill="auto"/>
            <w:noWrap/>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10</w:t>
            </w:r>
          </w:p>
        </w:tc>
        <w:tc>
          <w:tcPr>
            <w:tcW w:w="245" w:type="pct"/>
            <w:tcBorders>
              <w:top w:val="nil"/>
              <w:left w:val="nil"/>
              <w:bottom w:val="single" w:sz="4" w:space="0" w:color="auto"/>
              <w:right w:val="single" w:sz="4" w:space="0" w:color="auto"/>
            </w:tcBorders>
            <w:shd w:val="clear" w:color="auto" w:fill="auto"/>
            <w:noWrap/>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11</w:t>
            </w:r>
          </w:p>
        </w:tc>
        <w:tc>
          <w:tcPr>
            <w:tcW w:w="299" w:type="pct"/>
            <w:tcBorders>
              <w:top w:val="nil"/>
              <w:left w:val="nil"/>
              <w:bottom w:val="single" w:sz="4" w:space="0" w:color="auto"/>
              <w:right w:val="single" w:sz="4" w:space="0" w:color="auto"/>
            </w:tcBorders>
            <w:shd w:val="clear" w:color="auto" w:fill="auto"/>
            <w:noWrap/>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12</w:t>
            </w:r>
          </w:p>
        </w:tc>
        <w:tc>
          <w:tcPr>
            <w:tcW w:w="264" w:type="pct"/>
            <w:gridSpan w:val="6"/>
            <w:tcBorders>
              <w:top w:val="nil"/>
              <w:left w:val="nil"/>
              <w:bottom w:val="single" w:sz="4" w:space="0" w:color="auto"/>
              <w:right w:val="single" w:sz="4" w:space="0" w:color="auto"/>
            </w:tcBorders>
            <w:shd w:val="clear" w:color="auto" w:fill="auto"/>
            <w:noWrap/>
            <w:vAlign w:val="center"/>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13</w:t>
            </w:r>
          </w:p>
        </w:tc>
      </w:tr>
      <w:tr w:rsidR="000F58DA" w:rsidRPr="000F58DA" w:rsidTr="000F58DA">
        <w:trPr>
          <w:gridAfter w:val="4"/>
          <w:wAfter w:w="195" w:type="pct"/>
          <w:trHeight w:val="383"/>
        </w:trPr>
        <w:tc>
          <w:tcPr>
            <w:tcW w:w="4805" w:type="pct"/>
            <w:gridSpan w:val="22"/>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rPr>
            </w:pPr>
            <w:r w:rsidRPr="000F58DA">
              <w:rPr>
                <w:rFonts w:ascii="Arial" w:hAnsi="Arial" w:cs="Arial"/>
                <w:b/>
                <w:bCs/>
              </w:rPr>
              <w:t xml:space="preserve">                           Раздел 1. Придорожный газон по ул. Попова</w:t>
            </w:r>
          </w:p>
        </w:tc>
      </w:tr>
      <w:tr w:rsidR="000F58DA" w:rsidRPr="000F58DA" w:rsidTr="000F58DA">
        <w:trPr>
          <w:gridAfter w:val="4"/>
          <w:wAfter w:w="195" w:type="pct"/>
          <w:trHeight w:val="1440"/>
        </w:trPr>
        <w:tc>
          <w:tcPr>
            <w:tcW w:w="134" w:type="pct"/>
            <w:gridSpan w:val="2"/>
            <w:tcBorders>
              <w:top w:val="nil"/>
              <w:left w:val="single" w:sz="4" w:space="0" w:color="auto"/>
              <w:bottom w:val="single" w:sz="4" w:space="0" w:color="auto"/>
              <w:right w:val="single" w:sz="4" w:space="0" w:color="auto"/>
            </w:tcBorders>
            <w:shd w:val="clear" w:color="auto" w:fill="auto"/>
            <w:noWrap/>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t>1</w:t>
            </w:r>
          </w:p>
        </w:tc>
        <w:tc>
          <w:tcPr>
            <w:tcW w:w="437" w:type="pct"/>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ФЕР01-02-061-01</w:t>
            </w:r>
            <w:proofErr w:type="gramStart"/>
            <w:r w:rsidRPr="000F58DA">
              <w:rPr>
                <w:rFonts w:ascii="Arial" w:hAnsi="Arial" w:cs="Arial"/>
                <w:i/>
                <w:iCs/>
                <w:sz w:val="18"/>
                <w:szCs w:val="18"/>
              </w:rPr>
              <w:br/>
              <w:t>В</w:t>
            </w:r>
            <w:proofErr w:type="gramEnd"/>
            <w:r w:rsidRPr="000F58DA">
              <w:rPr>
                <w:rFonts w:ascii="Arial" w:hAnsi="Arial" w:cs="Arial"/>
                <w:i/>
                <w:iCs/>
                <w:sz w:val="18"/>
                <w:szCs w:val="18"/>
              </w:rPr>
              <w:t xml:space="preserve"> ред. пр. № 253 </w:t>
            </w:r>
            <w:proofErr w:type="spellStart"/>
            <w:r w:rsidRPr="000F58DA">
              <w:rPr>
                <w:rFonts w:ascii="Arial" w:hAnsi="Arial" w:cs="Arial"/>
                <w:i/>
                <w:iCs/>
                <w:sz w:val="18"/>
                <w:szCs w:val="18"/>
              </w:rPr>
              <w:t>Минрегиона</w:t>
            </w:r>
            <w:proofErr w:type="spellEnd"/>
            <w:r w:rsidRPr="000F58DA">
              <w:rPr>
                <w:rFonts w:ascii="Arial" w:hAnsi="Arial" w:cs="Arial"/>
                <w:i/>
                <w:iCs/>
                <w:sz w:val="18"/>
                <w:szCs w:val="18"/>
              </w:rPr>
              <w:t xml:space="preserve"> РФ</w:t>
            </w:r>
          </w:p>
        </w:tc>
        <w:tc>
          <w:tcPr>
            <w:tcW w:w="1173"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Засыпка вручную траншей, пазух котлованов и ям, группа грунтов: 1</w:t>
            </w:r>
          </w:p>
        </w:tc>
        <w:tc>
          <w:tcPr>
            <w:tcW w:w="346"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t>100 м3 грунта</w:t>
            </w:r>
          </w:p>
        </w:tc>
        <w:tc>
          <w:tcPr>
            <w:tcW w:w="505"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center"/>
              <w:rPr>
                <w:rFonts w:ascii="Arial" w:hAnsi="Arial" w:cs="Arial"/>
                <w:b/>
                <w:bCs/>
                <w:sz w:val="16"/>
                <w:szCs w:val="16"/>
              </w:rPr>
            </w:pPr>
            <w:r w:rsidRPr="000F58DA">
              <w:rPr>
                <w:rFonts w:ascii="Arial" w:hAnsi="Arial" w:cs="Arial"/>
                <w:b/>
                <w:bCs/>
                <w:sz w:val="16"/>
                <w:szCs w:val="16"/>
              </w:rPr>
              <w:t>0,0212</w:t>
            </w:r>
            <w:r w:rsidRPr="000F58DA">
              <w:rPr>
                <w:rFonts w:ascii="Arial" w:hAnsi="Arial" w:cs="Arial"/>
                <w:b/>
                <w:bCs/>
                <w:i/>
                <w:iCs/>
                <w:sz w:val="12"/>
                <w:szCs w:val="12"/>
              </w:rPr>
              <w:br/>
              <w:t>2,12/100</w:t>
            </w:r>
          </w:p>
        </w:tc>
        <w:tc>
          <w:tcPr>
            <w:tcW w:w="243"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663,75</w:t>
            </w:r>
          </w:p>
        </w:tc>
        <w:tc>
          <w:tcPr>
            <w:tcW w:w="277"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663,75</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87"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14,07</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14,07</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1200"/>
        </w:trPr>
        <w:tc>
          <w:tcPr>
            <w:tcW w:w="134" w:type="pct"/>
            <w:gridSpan w:val="2"/>
            <w:tcBorders>
              <w:top w:val="nil"/>
              <w:left w:val="single" w:sz="4" w:space="0" w:color="auto"/>
              <w:bottom w:val="single" w:sz="4" w:space="0" w:color="auto"/>
              <w:right w:val="single" w:sz="4" w:space="0" w:color="auto"/>
            </w:tcBorders>
            <w:shd w:val="clear" w:color="auto" w:fill="auto"/>
            <w:noWrap/>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lastRenderedPageBreak/>
              <w:t>2</w:t>
            </w:r>
          </w:p>
        </w:tc>
        <w:tc>
          <w:tcPr>
            <w:tcW w:w="437" w:type="pct"/>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ФССЦ-408-0124</w:t>
            </w:r>
            <w:proofErr w:type="gramStart"/>
            <w:r w:rsidRPr="000F58DA">
              <w:rPr>
                <w:rFonts w:ascii="Arial" w:hAnsi="Arial" w:cs="Arial"/>
                <w:i/>
                <w:iCs/>
                <w:sz w:val="18"/>
                <w:szCs w:val="18"/>
              </w:rPr>
              <w:br/>
              <w:t>П</w:t>
            </w:r>
            <w:proofErr w:type="gramEnd"/>
            <w:r w:rsidRPr="000F58DA">
              <w:rPr>
                <w:rFonts w:ascii="Arial" w:hAnsi="Arial" w:cs="Arial"/>
                <w:i/>
                <w:iCs/>
                <w:sz w:val="18"/>
                <w:szCs w:val="18"/>
              </w:rPr>
              <w:t xml:space="preserve">р. </w:t>
            </w:r>
            <w:proofErr w:type="spellStart"/>
            <w:r w:rsidRPr="000F58DA">
              <w:rPr>
                <w:rFonts w:ascii="Arial" w:hAnsi="Arial" w:cs="Arial"/>
                <w:i/>
                <w:iCs/>
                <w:sz w:val="18"/>
                <w:szCs w:val="18"/>
              </w:rPr>
              <w:t>Минрегиона</w:t>
            </w:r>
            <w:proofErr w:type="spellEnd"/>
            <w:r w:rsidRPr="000F58DA">
              <w:rPr>
                <w:rFonts w:ascii="Arial" w:hAnsi="Arial" w:cs="Arial"/>
                <w:i/>
                <w:iCs/>
                <w:sz w:val="18"/>
                <w:szCs w:val="18"/>
              </w:rPr>
              <w:t xml:space="preserve"> №308 от 28.07.09</w:t>
            </w:r>
          </w:p>
        </w:tc>
        <w:tc>
          <w:tcPr>
            <w:tcW w:w="1173"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Песок природный для строительных: работ мелкий</w:t>
            </w:r>
          </w:p>
        </w:tc>
        <w:tc>
          <w:tcPr>
            <w:tcW w:w="346"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t>м3</w:t>
            </w:r>
          </w:p>
        </w:tc>
        <w:tc>
          <w:tcPr>
            <w:tcW w:w="505"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center"/>
              <w:rPr>
                <w:rFonts w:ascii="Arial" w:hAnsi="Arial" w:cs="Arial"/>
                <w:b/>
                <w:bCs/>
                <w:sz w:val="16"/>
                <w:szCs w:val="16"/>
              </w:rPr>
            </w:pPr>
            <w:r w:rsidRPr="000F58DA">
              <w:rPr>
                <w:rFonts w:ascii="Arial" w:hAnsi="Arial" w:cs="Arial"/>
                <w:b/>
                <w:bCs/>
                <w:sz w:val="16"/>
                <w:szCs w:val="16"/>
              </w:rPr>
              <w:t>2,12</w:t>
            </w:r>
          </w:p>
        </w:tc>
        <w:tc>
          <w:tcPr>
            <w:tcW w:w="243"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59,99</w:t>
            </w:r>
          </w:p>
        </w:tc>
        <w:tc>
          <w:tcPr>
            <w:tcW w:w="277"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87"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127,18</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1440"/>
        </w:trPr>
        <w:tc>
          <w:tcPr>
            <w:tcW w:w="134" w:type="pct"/>
            <w:gridSpan w:val="2"/>
            <w:tcBorders>
              <w:top w:val="nil"/>
              <w:left w:val="single" w:sz="4" w:space="0" w:color="auto"/>
              <w:bottom w:val="single" w:sz="4" w:space="0" w:color="auto"/>
              <w:right w:val="single" w:sz="4" w:space="0" w:color="auto"/>
            </w:tcBorders>
            <w:shd w:val="clear" w:color="auto" w:fill="auto"/>
            <w:noWrap/>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t>3</w:t>
            </w:r>
          </w:p>
        </w:tc>
        <w:tc>
          <w:tcPr>
            <w:tcW w:w="437" w:type="pct"/>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ФЕР47-01-054-01</w:t>
            </w:r>
            <w:proofErr w:type="gramStart"/>
            <w:r w:rsidRPr="000F58DA">
              <w:rPr>
                <w:rFonts w:ascii="Arial" w:hAnsi="Arial" w:cs="Arial"/>
                <w:i/>
                <w:iCs/>
                <w:sz w:val="18"/>
                <w:szCs w:val="18"/>
              </w:rPr>
              <w:br w:type="page"/>
              <w:t>В</w:t>
            </w:r>
            <w:proofErr w:type="gramEnd"/>
            <w:r w:rsidRPr="000F58DA">
              <w:rPr>
                <w:rFonts w:ascii="Arial" w:hAnsi="Arial" w:cs="Arial"/>
                <w:i/>
                <w:iCs/>
                <w:sz w:val="18"/>
                <w:szCs w:val="18"/>
              </w:rPr>
              <w:t xml:space="preserve"> ред. пр. № 253 </w:t>
            </w:r>
            <w:proofErr w:type="spellStart"/>
            <w:r w:rsidRPr="000F58DA">
              <w:rPr>
                <w:rFonts w:ascii="Arial" w:hAnsi="Arial" w:cs="Arial"/>
                <w:i/>
                <w:iCs/>
                <w:sz w:val="18"/>
                <w:szCs w:val="18"/>
              </w:rPr>
              <w:t>Минрегиона</w:t>
            </w:r>
            <w:proofErr w:type="spellEnd"/>
            <w:r w:rsidRPr="000F58DA">
              <w:rPr>
                <w:rFonts w:ascii="Arial" w:hAnsi="Arial" w:cs="Arial"/>
                <w:i/>
                <w:iCs/>
                <w:sz w:val="18"/>
                <w:szCs w:val="18"/>
              </w:rPr>
              <w:t xml:space="preserve"> РФ</w:t>
            </w:r>
          </w:p>
        </w:tc>
        <w:tc>
          <w:tcPr>
            <w:tcW w:w="1173"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 xml:space="preserve">Посадка цветов в клумбы, рабатки и вазы-цветочницы: клубневых, луковичных и </w:t>
            </w:r>
            <w:proofErr w:type="spellStart"/>
            <w:r w:rsidRPr="000F58DA">
              <w:rPr>
                <w:rFonts w:ascii="Arial" w:hAnsi="Arial" w:cs="Arial"/>
                <w:b/>
                <w:bCs/>
                <w:sz w:val="18"/>
                <w:szCs w:val="18"/>
              </w:rPr>
              <w:t>клубнелуковичных</w:t>
            </w:r>
            <w:proofErr w:type="spellEnd"/>
          </w:p>
        </w:tc>
        <w:tc>
          <w:tcPr>
            <w:tcW w:w="346"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t>1000 шт.</w:t>
            </w:r>
          </w:p>
        </w:tc>
        <w:tc>
          <w:tcPr>
            <w:tcW w:w="505"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center"/>
              <w:rPr>
                <w:rFonts w:ascii="Arial" w:hAnsi="Arial" w:cs="Arial"/>
                <w:b/>
                <w:bCs/>
                <w:sz w:val="16"/>
                <w:szCs w:val="16"/>
              </w:rPr>
            </w:pPr>
            <w:r w:rsidRPr="000F58DA">
              <w:rPr>
                <w:rFonts w:ascii="Arial" w:hAnsi="Arial" w:cs="Arial"/>
                <w:b/>
                <w:bCs/>
                <w:sz w:val="16"/>
                <w:szCs w:val="16"/>
              </w:rPr>
              <w:t>15,012</w:t>
            </w:r>
            <w:r w:rsidRPr="000F58DA">
              <w:rPr>
                <w:rFonts w:ascii="Arial" w:hAnsi="Arial" w:cs="Arial"/>
                <w:b/>
                <w:bCs/>
                <w:i/>
                <w:iCs/>
                <w:sz w:val="12"/>
                <w:szCs w:val="12"/>
              </w:rPr>
              <w:br w:type="page"/>
              <w:t>15012/1000</w:t>
            </w:r>
          </w:p>
        </w:tc>
        <w:tc>
          <w:tcPr>
            <w:tcW w:w="243"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64,99</w:t>
            </w:r>
          </w:p>
        </w:tc>
        <w:tc>
          <w:tcPr>
            <w:tcW w:w="277"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59</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5,5</w:t>
            </w:r>
          </w:p>
        </w:tc>
        <w:tc>
          <w:tcPr>
            <w:tcW w:w="264"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0,58</w:t>
            </w:r>
          </w:p>
        </w:tc>
        <w:tc>
          <w:tcPr>
            <w:tcW w:w="287"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975,63</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885,71</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82,57</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8,71</w:t>
            </w:r>
          </w:p>
        </w:tc>
      </w:tr>
      <w:tr w:rsidR="000F58DA" w:rsidRPr="000F58DA" w:rsidTr="000F58DA">
        <w:trPr>
          <w:gridAfter w:val="4"/>
          <w:wAfter w:w="195" w:type="pct"/>
          <w:trHeight w:val="435"/>
        </w:trPr>
        <w:tc>
          <w:tcPr>
            <w:tcW w:w="134" w:type="pct"/>
            <w:gridSpan w:val="2"/>
            <w:tcBorders>
              <w:top w:val="nil"/>
              <w:left w:val="single" w:sz="4" w:space="0" w:color="auto"/>
              <w:bottom w:val="single" w:sz="4" w:space="0" w:color="auto"/>
              <w:right w:val="single" w:sz="4" w:space="0" w:color="auto"/>
            </w:tcBorders>
            <w:shd w:val="clear" w:color="auto" w:fill="auto"/>
            <w:noWrap/>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t>4</w:t>
            </w:r>
          </w:p>
        </w:tc>
        <w:tc>
          <w:tcPr>
            <w:tcW w:w="437" w:type="pct"/>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тек</w:t>
            </w:r>
            <w:proofErr w:type="gramStart"/>
            <w:r w:rsidRPr="000F58DA">
              <w:rPr>
                <w:rFonts w:ascii="Arial" w:hAnsi="Arial" w:cs="Arial"/>
                <w:b/>
                <w:bCs/>
                <w:sz w:val="18"/>
                <w:szCs w:val="18"/>
              </w:rPr>
              <w:t>.</w:t>
            </w:r>
            <w:proofErr w:type="gramEnd"/>
            <w:r w:rsidRPr="000F58DA">
              <w:rPr>
                <w:rFonts w:ascii="Arial" w:hAnsi="Arial" w:cs="Arial"/>
                <w:b/>
                <w:bCs/>
                <w:sz w:val="18"/>
                <w:szCs w:val="18"/>
              </w:rPr>
              <w:t xml:space="preserve"> </w:t>
            </w:r>
            <w:proofErr w:type="gramStart"/>
            <w:r w:rsidRPr="000F58DA">
              <w:rPr>
                <w:rFonts w:ascii="Arial" w:hAnsi="Arial" w:cs="Arial"/>
                <w:b/>
                <w:bCs/>
                <w:sz w:val="18"/>
                <w:szCs w:val="18"/>
              </w:rPr>
              <w:t>ц</w:t>
            </w:r>
            <w:proofErr w:type="gramEnd"/>
            <w:r w:rsidRPr="000F58DA">
              <w:rPr>
                <w:rFonts w:ascii="Arial" w:hAnsi="Arial" w:cs="Arial"/>
                <w:b/>
                <w:bCs/>
                <w:sz w:val="18"/>
                <w:szCs w:val="18"/>
              </w:rPr>
              <w:t>ена</w:t>
            </w:r>
          </w:p>
        </w:tc>
        <w:tc>
          <w:tcPr>
            <w:tcW w:w="1173"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Тюльпаны</w:t>
            </w:r>
          </w:p>
        </w:tc>
        <w:tc>
          <w:tcPr>
            <w:tcW w:w="346"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t>шт.</w:t>
            </w:r>
          </w:p>
        </w:tc>
        <w:tc>
          <w:tcPr>
            <w:tcW w:w="505"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center"/>
              <w:rPr>
                <w:rFonts w:ascii="Arial" w:hAnsi="Arial" w:cs="Arial"/>
                <w:b/>
                <w:bCs/>
                <w:sz w:val="16"/>
                <w:szCs w:val="16"/>
              </w:rPr>
            </w:pPr>
            <w:r w:rsidRPr="000F58DA">
              <w:rPr>
                <w:rFonts w:ascii="Arial" w:hAnsi="Arial" w:cs="Arial"/>
                <w:b/>
                <w:bCs/>
                <w:sz w:val="16"/>
                <w:szCs w:val="16"/>
              </w:rPr>
              <w:t>15012</w:t>
            </w:r>
          </w:p>
        </w:tc>
        <w:tc>
          <w:tcPr>
            <w:tcW w:w="243"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3,13</w:t>
            </w:r>
          </w:p>
        </w:tc>
        <w:tc>
          <w:tcPr>
            <w:tcW w:w="277"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87"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46987,56</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78" w:type="pct"/>
            <w:gridSpan w:val="12"/>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 xml:space="preserve">  Итого по разделу 1 Придорожный газон по ул. Попова</w:t>
            </w:r>
          </w:p>
        </w:tc>
        <w:tc>
          <w:tcPr>
            <w:tcW w:w="287"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220255,1</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383"/>
        </w:trPr>
        <w:tc>
          <w:tcPr>
            <w:tcW w:w="4805" w:type="pct"/>
            <w:gridSpan w:val="22"/>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rPr>
            </w:pPr>
            <w:r w:rsidRPr="000F58DA">
              <w:rPr>
                <w:rFonts w:ascii="Arial" w:hAnsi="Arial" w:cs="Arial"/>
                <w:b/>
                <w:bCs/>
              </w:rPr>
              <w:t xml:space="preserve">                           Раздел 2. Сквер по ул. Ленина и транспортная развязка ул</w:t>
            </w:r>
            <w:proofErr w:type="gramStart"/>
            <w:r w:rsidRPr="000F58DA">
              <w:rPr>
                <w:rFonts w:ascii="Arial" w:hAnsi="Arial" w:cs="Arial"/>
                <w:b/>
                <w:bCs/>
              </w:rPr>
              <w:t>.Л</w:t>
            </w:r>
            <w:proofErr w:type="gramEnd"/>
            <w:r w:rsidRPr="000F58DA">
              <w:rPr>
                <w:rFonts w:ascii="Arial" w:hAnsi="Arial" w:cs="Arial"/>
                <w:b/>
                <w:bCs/>
              </w:rPr>
              <w:t>енина (с ул.Попова)</w:t>
            </w:r>
          </w:p>
        </w:tc>
      </w:tr>
      <w:tr w:rsidR="000F58DA" w:rsidRPr="000F58DA" w:rsidTr="000F58DA">
        <w:trPr>
          <w:gridAfter w:val="4"/>
          <w:wAfter w:w="195" w:type="pct"/>
          <w:trHeight w:val="1440"/>
        </w:trPr>
        <w:tc>
          <w:tcPr>
            <w:tcW w:w="134" w:type="pct"/>
            <w:gridSpan w:val="2"/>
            <w:tcBorders>
              <w:top w:val="nil"/>
              <w:left w:val="single" w:sz="4" w:space="0" w:color="auto"/>
              <w:bottom w:val="single" w:sz="4" w:space="0" w:color="auto"/>
              <w:right w:val="single" w:sz="4" w:space="0" w:color="auto"/>
            </w:tcBorders>
            <w:shd w:val="clear" w:color="auto" w:fill="auto"/>
            <w:noWrap/>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t>5</w:t>
            </w:r>
          </w:p>
        </w:tc>
        <w:tc>
          <w:tcPr>
            <w:tcW w:w="437" w:type="pct"/>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ФЕР47-01-123-02</w:t>
            </w:r>
            <w:proofErr w:type="gramStart"/>
            <w:r w:rsidRPr="000F58DA">
              <w:rPr>
                <w:rFonts w:ascii="Arial" w:hAnsi="Arial" w:cs="Arial"/>
                <w:i/>
                <w:iCs/>
                <w:sz w:val="18"/>
                <w:szCs w:val="18"/>
              </w:rPr>
              <w:br/>
              <w:t>В</w:t>
            </w:r>
            <w:proofErr w:type="gramEnd"/>
            <w:r w:rsidRPr="000F58DA">
              <w:rPr>
                <w:rFonts w:ascii="Arial" w:hAnsi="Arial" w:cs="Arial"/>
                <w:i/>
                <w:iCs/>
                <w:sz w:val="18"/>
                <w:szCs w:val="18"/>
              </w:rPr>
              <w:t xml:space="preserve"> ред. пр. № 253 </w:t>
            </w:r>
            <w:proofErr w:type="spellStart"/>
            <w:r w:rsidRPr="000F58DA">
              <w:rPr>
                <w:rFonts w:ascii="Arial" w:hAnsi="Arial" w:cs="Arial"/>
                <w:i/>
                <w:iCs/>
                <w:sz w:val="18"/>
                <w:szCs w:val="18"/>
              </w:rPr>
              <w:t>Минрегиона</w:t>
            </w:r>
            <w:proofErr w:type="spellEnd"/>
            <w:r w:rsidRPr="000F58DA">
              <w:rPr>
                <w:rFonts w:ascii="Arial" w:hAnsi="Arial" w:cs="Arial"/>
                <w:i/>
                <w:iCs/>
                <w:sz w:val="18"/>
                <w:szCs w:val="18"/>
              </w:rPr>
              <w:t xml:space="preserve"> РФ</w:t>
            </w:r>
          </w:p>
        </w:tc>
        <w:tc>
          <w:tcPr>
            <w:tcW w:w="1173"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Внесение сухих удобрений в почву: минеральных</w:t>
            </w:r>
          </w:p>
        </w:tc>
        <w:tc>
          <w:tcPr>
            <w:tcW w:w="346"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t>100 м</w:t>
            </w:r>
            <w:proofErr w:type="gramStart"/>
            <w:r w:rsidRPr="000F58DA">
              <w:rPr>
                <w:rFonts w:ascii="Arial" w:hAnsi="Arial" w:cs="Arial"/>
                <w:b/>
                <w:bCs/>
                <w:sz w:val="18"/>
                <w:szCs w:val="18"/>
              </w:rPr>
              <w:t>2</w:t>
            </w:r>
            <w:proofErr w:type="gramEnd"/>
          </w:p>
        </w:tc>
        <w:tc>
          <w:tcPr>
            <w:tcW w:w="505"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center"/>
              <w:rPr>
                <w:rFonts w:ascii="Arial" w:hAnsi="Arial" w:cs="Arial"/>
                <w:b/>
                <w:bCs/>
                <w:sz w:val="16"/>
                <w:szCs w:val="16"/>
              </w:rPr>
            </w:pPr>
            <w:r w:rsidRPr="000F58DA">
              <w:rPr>
                <w:rFonts w:ascii="Arial" w:hAnsi="Arial" w:cs="Arial"/>
                <w:b/>
                <w:bCs/>
                <w:sz w:val="16"/>
                <w:szCs w:val="16"/>
              </w:rPr>
              <w:t>8,47</w:t>
            </w:r>
            <w:r w:rsidRPr="000F58DA">
              <w:rPr>
                <w:rFonts w:ascii="Arial" w:hAnsi="Arial" w:cs="Arial"/>
                <w:b/>
                <w:bCs/>
                <w:i/>
                <w:iCs/>
                <w:sz w:val="12"/>
                <w:szCs w:val="12"/>
              </w:rPr>
              <w:br/>
              <w:t>(447+400)/100</w:t>
            </w:r>
          </w:p>
        </w:tc>
        <w:tc>
          <w:tcPr>
            <w:tcW w:w="243"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45,72</w:t>
            </w:r>
          </w:p>
        </w:tc>
        <w:tc>
          <w:tcPr>
            <w:tcW w:w="277"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45,72</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87"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387,25</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387,25</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480"/>
        </w:trPr>
        <w:tc>
          <w:tcPr>
            <w:tcW w:w="134" w:type="pct"/>
            <w:gridSpan w:val="2"/>
            <w:tcBorders>
              <w:top w:val="nil"/>
              <w:left w:val="single" w:sz="4" w:space="0" w:color="auto"/>
              <w:bottom w:val="single" w:sz="4" w:space="0" w:color="auto"/>
              <w:right w:val="single" w:sz="4" w:space="0" w:color="auto"/>
            </w:tcBorders>
            <w:shd w:val="clear" w:color="auto" w:fill="auto"/>
            <w:noWrap/>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t>6</w:t>
            </w:r>
          </w:p>
        </w:tc>
        <w:tc>
          <w:tcPr>
            <w:tcW w:w="437" w:type="pct"/>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тек</w:t>
            </w:r>
            <w:proofErr w:type="gramStart"/>
            <w:r w:rsidRPr="000F58DA">
              <w:rPr>
                <w:rFonts w:ascii="Arial" w:hAnsi="Arial" w:cs="Arial"/>
                <w:b/>
                <w:bCs/>
                <w:sz w:val="18"/>
                <w:szCs w:val="18"/>
              </w:rPr>
              <w:t>.</w:t>
            </w:r>
            <w:proofErr w:type="gramEnd"/>
            <w:r w:rsidRPr="000F58DA">
              <w:rPr>
                <w:rFonts w:ascii="Arial" w:hAnsi="Arial" w:cs="Arial"/>
                <w:b/>
                <w:bCs/>
                <w:sz w:val="18"/>
                <w:szCs w:val="18"/>
              </w:rPr>
              <w:t xml:space="preserve"> </w:t>
            </w:r>
            <w:proofErr w:type="gramStart"/>
            <w:r w:rsidRPr="000F58DA">
              <w:rPr>
                <w:rFonts w:ascii="Arial" w:hAnsi="Arial" w:cs="Arial"/>
                <w:b/>
                <w:bCs/>
                <w:sz w:val="18"/>
                <w:szCs w:val="18"/>
              </w:rPr>
              <w:t>ц</w:t>
            </w:r>
            <w:proofErr w:type="gramEnd"/>
            <w:r w:rsidRPr="000F58DA">
              <w:rPr>
                <w:rFonts w:ascii="Arial" w:hAnsi="Arial" w:cs="Arial"/>
                <w:b/>
                <w:bCs/>
                <w:sz w:val="18"/>
                <w:szCs w:val="18"/>
              </w:rPr>
              <w:t>ена</w:t>
            </w:r>
          </w:p>
        </w:tc>
        <w:tc>
          <w:tcPr>
            <w:tcW w:w="1173"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Удобрения (двойной суперфосфат)</w:t>
            </w:r>
          </w:p>
        </w:tc>
        <w:tc>
          <w:tcPr>
            <w:tcW w:w="346"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t>кг</w:t>
            </w:r>
          </w:p>
        </w:tc>
        <w:tc>
          <w:tcPr>
            <w:tcW w:w="505"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center"/>
              <w:rPr>
                <w:rFonts w:ascii="Arial" w:hAnsi="Arial" w:cs="Arial"/>
                <w:b/>
                <w:bCs/>
                <w:sz w:val="16"/>
                <w:szCs w:val="16"/>
              </w:rPr>
            </w:pPr>
            <w:r w:rsidRPr="000F58DA">
              <w:rPr>
                <w:rFonts w:ascii="Arial" w:hAnsi="Arial" w:cs="Arial"/>
                <w:b/>
                <w:bCs/>
                <w:sz w:val="16"/>
                <w:szCs w:val="16"/>
              </w:rPr>
              <w:t>34</w:t>
            </w:r>
          </w:p>
        </w:tc>
        <w:tc>
          <w:tcPr>
            <w:tcW w:w="243"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10,3</w:t>
            </w:r>
          </w:p>
        </w:tc>
        <w:tc>
          <w:tcPr>
            <w:tcW w:w="277"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87"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350,2</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1440"/>
        </w:trPr>
        <w:tc>
          <w:tcPr>
            <w:tcW w:w="134" w:type="pct"/>
            <w:gridSpan w:val="2"/>
            <w:tcBorders>
              <w:top w:val="nil"/>
              <w:left w:val="single" w:sz="4" w:space="0" w:color="auto"/>
              <w:bottom w:val="single" w:sz="4" w:space="0" w:color="auto"/>
              <w:right w:val="single" w:sz="4" w:space="0" w:color="auto"/>
            </w:tcBorders>
            <w:shd w:val="clear" w:color="auto" w:fill="auto"/>
            <w:noWrap/>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t>7</w:t>
            </w:r>
          </w:p>
        </w:tc>
        <w:tc>
          <w:tcPr>
            <w:tcW w:w="437" w:type="pct"/>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ФЕР47-01-122-01</w:t>
            </w:r>
            <w:proofErr w:type="gramStart"/>
            <w:r w:rsidRPr="000F58DA">
              <w:rPr>
                <w:rFonts w:ascii="Arial" w:hAnsi="Arial" w:cs="Arial"/>
                <w:i/>
                <w:iCs/>
                <w:sz w:val="18"/>
                <w:szCs w:val="18"/>
              </w:rPr>
              <w:br/>
              <w:t>В</w:t>
            </w:r>
            <w:proofErr w:type="gramEnd"/>
            <w:r w:rsidRPr="000F58DA">
              <w:rPr>
                <w:rFonts w:ascii="Arial" w:hAnsi="Arial" w:cs="Arial"/>
                <w:i/>
                <w:iCs/>
                <w:sz w:val="18"/>
                <w:szCs w:val="18"/>
              </w:rPr>
              <w:t xml:space="preserve"> ред. пр. № 253 </w:t>
            </w:r>
            <w:proofErr w:type="spellStart"/>
            <w:r w:rsidRPr="000F58DA">
              <w:rPr>
                <w:rFonts w:ascii="Arial" w:hAnsi="Arial" w:cs="Arial"/>
                <w:i/>
                <w:iCs/>
                <w:sz w:val="18"/>
                <w:szCs w:val="18"/>
              </w:rPr>
              <w:t>Минрегиона</w:t>
            </w:r>
            <w:proofErr w:type="spellEnd"/>
            <w:r w:rsidRPr="000F58DA">
              <w:rPr>
                <w:rFonts w:ascii="Arial" w:hAnsi="Arial" w:cs="Arial"/>
                <w:i/>
                <w:iCs/>
                <w:sz w:val="18"/>
                <w:szCs w:val="18"/>
              </w:rPr>
              <w:t xml:space="preserve"> РФ</w:t>
            </w:r>
          </w:p>
        </w:tc>
        <w:tc>
          <w:tcPr>
            <w:tcW w:w="1173"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Разбрасывание сухих органических удобрений по площади посадки (мульчирование торфом)</w:t>
            </w:r>
          </w:p>
        </w:tc>
        <w:tc>
          <w:tcPr>
            <w:tcW w:w="346"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t>1 т</w:t>
            </w:r>
          </w:p>
        </w:tc>
        <w:tc>
          <w:tcPr>
            <w:tcW w:w="505"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center"/>
              <w:rPr>
                <w:rFonts w:ascii="Arial" w:hAnsi="Arial" w:cs="Arial"/>
                <w:b/>
                <w:bCs/>
                <w:sz w:val="16"/>
                <w:szCs w:val="16"/>
              </w:rPr>
            </w:pPr>
            <w:r w:rsidRPr="000F58DA">
              <w:rPr>
                <w:rFonts w:ascii="Arial" w:hAnsi="Arial" w:cs="Arial"/>
                <w:b/>
                <w:bCs/>
                <w:sz w:val="16"/>
                <w:szCs w:val="16"/>
              </w:rPr>
              <w:t>8,4</w:t>
            </w:r>
          </w:p>
        </w:tc>
        <w:tc>
          <w:tcPr>
            <w:tcW w:w="243"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5,29</w:t>
            </w:r>
          </w:p>
        </w:tc>
        <w:tc>
          <w:tcPr>
            <w:tcW w:w="277"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5,29</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87"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44,44</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44,44</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390"/>
        </w:trPr>
        <w:tc>
          <w:tcPr>
            <w:tcW w:w="134" w:type="pct"/>
            <w:gridSpan w:val="2"/>
            <w:tcBorders>
              <w:top w:val="nil"/>
              <w:left w:val="single" w:sz="4" w:space="0" w:color="auto"/>
              <w:bottom w:val="single" w:sz="4" w:space="0" w:color="auto"/>
              <w:right w:val="single" w:sz="4" w:space="0" w:color="auto"/>
            </w:tcBorders>
            <w:shd w:val="clear" w:color="auto" w:fill="auto"/>
            <w:noWrap/>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t>8</w:t>
            </w:r>
          </w:p>
        </w:tc>
        <w:tc>
          <w:tcPr>
            <w:tcW w:w="437" w:type="pct"/>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тек</w:t>
            </w:r>
            <w:proofErr w:type="gramStart"/>
            <w:r w:rsidRPr="000F58DA">
              <w:rPr>
                <w:rFonts w:ascii="Arial" w:hAnsi="Arial" w:cs="Arial"/>
                <w:b/>
                <w:bCs/>
                <w:sz w:val="18"/>
                <w:szCs w:val="18"/>
              </w:rPr>
              <w:t>.</w:t>
            </w:r>
            <w:proofErr w:type="gramEnd"/>
            <w:r w:rsidRPr="000F58DA">
              <w:rPr>
                <w:rFonts w:ascii="Arial" w:hAnsi="Arial" w:cs="Arial"/>
                <w:b/>
                <w:bCs/>
                <w:sz w:val="18"/>
                <w:szCs w:val="18"/>
              </w:rPr>
              <w:t xml:space="preserve"> </w:t>
            </w:r>
            <w:proofErr w:type="gramStart"/>
            <w:r w:rsidRPr="000F58DA">
              <w:rPr>
                <w:rFonts w:ascii="Arial" w:hAnsi="Arial" w:cs="Arial"/>
                <w:b/>
                <w:bCs/>
                <w:sz w:val="18"/>
                <w:szCs w:val="18"/>
              </w:rPr>
              <w:t>ц</w:t>
            </w:r>
            <w:proofErr w:type="gramEnd"/>
            <w:r w:rsidRPr="000F58DA">
              <w:rPr>
                <w:rFonts w:ascii="Arial" w:hAnsi="Arial" w:cs="Arial"/>
                <w:b/>
                <w:bCs/>
                <w:sz w:val="18"/>
                <w:szCs w:val="18"/>
              </w:rPr>
              <w:t>ена</w:t>
            </w:r>
          </w:p>
        </w:tc>
        <w:tc>
          <w:tcPr>
            <w:tcW w:w="1173"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торф</w:t>
            </w:r>
          </w:p>
        </w:tc>
        <w:tc>
          <w:tcPr>
            <w:tcW w:w="346"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t>кг</w:t>
            </w:r>
          </w:p>
        </w:tc>
        <w:tc>
          <w:tcPr>
            <w:tcW w:w="505"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center"/>
              <w:rPr>
                <w:rFonts w:ascii="Arial" w:hAnsi="Arial" w:cs="Arial"/>
                <w:b/>
                <w:bCs/>
                <w:sz w:val="16"/>
                <w:szCs w:val="16"/>
              </w:rPr>
            </w:pPr>
            <w:r w:rsidRPr="000F58DA">
              <w:rPr>
                <w:rFonts w:ascii="Arial" w:hAnsi="Arial" w:cs="Arial"/>
                <w:b/>
                <w:bCs/>
                <w:sz w:val="16"/>
                <w:szCs w:val="16"/>
              </w:rPr>
              <w:t>8400</w:t>
            </w:r>
            <w:r w:rsidRPr="000F58DA">
              <w:rPr>
                <w:rFonts w:ascii="Arial" w:hAnsi="Arial" w:cs="Arial"/>
                <w:b/>
                <w:bCs/>
                <w:i/>
                <w:iCs/>
                <w:sz w:val="12"/>
                <w:szCs w:val="12"/>
              </w:rPr>
              <w:br/>
              <w:t>42*200</w:t>
            </w:r>
          </w:p>
        </w:tc>
        <w:tc>
          <w:tcPr>
            <w:tcW w:w="243"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0,56</w:t>
            </w:r>
          </w:p>
        </w:tc>
        <w:tc>
          <w:tcPr>
            <w:tcW w:w="277"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87"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4704</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78" w:type="pct"/>
            <w:gridSpan w:val="12"/>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 xml:space="preserve">  Итого по разделу 2 Сквер по ул. Ленина и транспортная развязка ул</w:t>
            </w:r>
            <w:proofErr w:type="gramStart"/>
            <w:r w:rsidRPr="000F58DA">
              <w:rPr>
                <w:rFonts w:ascii="Arial" w:hAnsi="Arial" w:cs="Arial"/>
                <w:b/>
                <w:bCs/>
                <w:sz w:val="18"/>
                <w:szCs w:val="18"/>
              </w:rPr>
              <w:t>.Л</w:t>
            </w:r>
            <w:proofErr w:type="gramEnd"/>
            <w:r w:rsidRPr="000F58DA">
              <w:rPr>
                <w:rFonts w:ascii="Arial" w:hAnsi="Arial" w:cs="Arial"/>
                <w:b/>
                <w:bCs/>
                <w:sz w:val="18"/>
                <w:szCs w:val="18"/>
              </w:rPr>
              <w:t>енина (с ул.Попова)</w:t>
            </w:r>
          </w:p>
        </w:tc>
        <w:tc>
          <w:tcPr>
            <w:tcW w:w="287"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b/>
                <w:bCs/>
                <w:sz w:val="16"/>
                <w:szCs w:val="16"/>
              </w:rPr>
            </w:pPr>
            <w:r w:rsidRPr="000F58DA">
              <w:rPr>
                <w:rFonts w:ascii="Arial" w:hAnsi="Arial" w:cs="Arial"/>
                <w:b/>
                <w:bCs/>
                <w:sz w:val="16"/>
                <w:szCs w:val="16"/>
              </w:rPr>
              <w:t>19979,67</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4805" w:type="pct"/>
            <w:gridSpan w:val="22"/>
            <w:tcBorders>
              <w:top w:val="single" w:sz="4" w:space="0" w:color="auto"/>
              <w:left w:val="single" w:sz="4" w:space="0" w:color="auto"/>
              <w:bottom w:val="single" w:sz="4" w:space="0" w:color="auto"/>
              <w:right w:val="single" w:sz="4" w:space="0" w:color="auto"/>
            </w:tcBorders>
            <w:shd w:val="clear" w:color="auto" w:fill="auto"/>
            <w:noWrap/>
            <w:hideMark/>
          </w:tcPr>
          <w:p w:rsidR="000F58DA" w:rsidRPr="000F58DA" w:rsidRDefault="000F58DA" w:rsidP="000F58DA">
            <w:pPr>
              <w:jc w:val="center"/>
              <w:rPr>
                <w:rFonts w:ascii="Arial" w:hAnsi="Arial" w:cs="Arial"/>
                <w:b/>
                <w:bCs/>
                <w:sz w:val="18"/>
                <w:szCs w:val="18"/>
              </w:rPr>
            </w:pPr>
            <w:r w:rsidRPr="000F58DA">
              <w:rPr>
                <w:rFonts w:ascii="Arial" w:hAnsi="Arial" w:cs="Arial"/>
                <w:b/>
                <w:bCs/>
                <w:sz w:val="18"/>
                <w:szCs w:val="18"/>
              </w:rPr>
              <w:t>ИТОГИ ПО СМЕТЕ:</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Итого прямые затраты по смете в ценах 2001г.</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53590,33</w:t>
            </w:r>
          </w:p>
        </w:tc>
        <w:tc>
          <w:tcPr>
            <w:tcW w:w="277"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1331,47</w:t>
            </w:r>
          </w:p>
        </w:tc>
        <w:tc>
          <w:tcPr>
            <w:tcW w:w="299"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82,57</w:t>
            </w:r>
          </w:p>
        </w:tc>
        <w:tc>
          <w:tcPr>
            <w:tcW w:w="264" w:type="pct"/>
            <w:gridSpan w:val="6"/>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8,71</w:t>
            </w:r>
          </w:p>
        </w:tc>
      </w:tr>
      <w:tr w:rsidR="000F58DA" w:rsidRPr="000F58DA" w:rsidTr="000F58DA">
        <w:trPr>
          <w:gridAfter w:val="4"/>
          <w:wAfter w:w="195" w:type="pct"/>
          <w:trHeight w:val="31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Итого прямые затраты по смете с учетом коэффициентов к итогам (перевод в текущие цены ОЗП=11,9; ЭМ=5,59; ЗПМ=11,9; МАТ=4,05  (Поз. 1-7))</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213272,8</w:t>
            </w:r>
          </w:p>
        </w:tc>
        <w:tc>
          <w:tcPr>
            <w:tcW w:w="277"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15844,5</w:t>
            </w:r>
          </w:p>
        </w:tc>
        <w:tc>
          <w:tcPr>
            <w:tcW w:w="299"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461,57</w:t>
            </w:r>
          </w:p>
        </w:tc>
        <w:tc>
          <w:tcPr>
            <w:tcW w:w="264" w:type="pct"/>
            <w:gridSpan w:val="6"/>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103,65</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lastRenderedPageBreak/>
              <w:t>Накладные расходы</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15539,49</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Сметная прибыль</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11422,38</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Итоги по смете:</w:t>
            </w:r>
          </w:p>
        </w:tc>
        <w:tc>
          <w:tcPr>
            <w:tcW w:w="336"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Земляные работы, выполняемые ручным способом:</w:t>
            </w:r>
          </w:p>
        </w:tc>
        <w:tc>
          <w:tcPr>
            <w:tcW w:w="336"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Итого Поз. 1-2</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141,25</w:t>
            </w:r>
          </w:p>
        </w:tc>
        <w:tc>
          <w:tcPr>
            <w:tcW w:w="277"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14,07</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Всего с учетом "перевод в текущие цены ОЗП=11,9; ЭМ=5,59; ЗПМ=11,9; МАТ=4,05"</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682,51</w:t>
            </w:r>
          </w:p>
        </w:tc>
        <w:tc>
          <w:tcPr>
            <w:tcW w:w="277"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167,43</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Накладные расходы 80%*0,85 ФОТ (от 167,43)</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113,85</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Сметная прибыль 45%*0,8 ФОТ (от 167,43)</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60,27</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Итого </w:t>
            </w:r>
            <w:proofErr w:type="spellStart"/>
            <w:r w:rsidRPr="000F58DA">
              <w:rPr>
                <w:rFonts w:ascii="Arial" w:hAnsi="Arial" w:cs="Arial"/>
                <w:sz w:val="18"/>
                <w:szCs w:val="18"/>
              </w:rPr>
              <w:t>c</w:t>
            </w:r>
            <w:proofErr w:type="spellEnd"/>
            <w:r w:rsidRPr="000F58DA">
              <w:rPr>
                <w:rFonts w:ascii="Arial" w:hAnsi="Arial" w:cs="Arial"/>
                <w:sz w:val="18"/>
                <w:szCs w:val="18"/>
              </w:rPr>
              <w:t xml:space="preserve"> накладными и </w:t>
            </w:r>
            <w:proofErr w:type="gramStart"/>
            <w:r w:rsidRPr="000F58DA">
              <w:rPr>
                <w:rFonts w:ascii="Arial" w:hAnsi="Arial" w:cs="Arial"/>
                <w:sz w:val="18"/>
                <w:szCs w:val="18"/>
              </w:rPr>
              <w:t>см</w:t>
            </w:r>
            <w:proofErr w:type="gramEnd"/>
            <w:r w:rsidRPr="000F58DA">
              <w:rPr>
                <w:rFonts w:ascii="Arial" w:hAnsi="Arial" w:cs="Arial"/>
                <w:sz w:val="18"/>
                <w:szCs w:val="18"/>
              </w:rPr>
              <w:t>. прибылью</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856,63</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Озеленение. Защитные лесонасаждения:</w:t>
            </w:r>
          </w:p>
        </w:tc>
        <w:tc>
          <w:tcPr>
            <w:tcW w:w="336"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Итого Поз. 3-7 перевод в текущие цены ОЗП=11,9; ЭМ=5,59; ЗПМ=11,9; МАТ=4,05</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207886,3</w:t>
            </w:r>
          </w:p>
        </w:tc>
        <w:tc>
          <w:tcPr>
            <w:tcW w:w="277"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15677,1</w:t>
            </w:r>
          </w:p>
        </w:tc>
        <w:tc>
          <w:tcPr>
            <w:tcW w:w="299"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461,57</w:t>
            </w:r>
          </w:p>
        </w:tc>
        <w:tc>
          <w:tcPr>
            <w:tcW w:w="264" w:type="pct"/>
            <w:gridSpan w:val="6"/>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103,65</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Итого Поз. 8 </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4704</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Итого</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212590,3</w:t>
            </w:r>
          </w:p>
        </w:tc>
        <w:tc>
          <w:tcPr>
            <w:tcW w:w="277"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15677,1</w:t>
            </w:r>
          </w:p>
        </w:tc>
        <w:tc>
          <w:tcPr>
            <w:tcW w:w="299" w:type="pct"/>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461,57</w:t>
            </w:r>
          </w:p>
        </w:tc>
        <w:tc>
          <w:tcPr>
            <w:tcW w:w="264" w:type="pct"/>
            <w:gridSpan w:val="6"/>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103,65</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Накладные расходы 115%*0,85 ФОТ (от 15 780,71)</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15425,64</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Сметная прибыль 90%*0,8 ФОТ (от 15 780,71)</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11362,11</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Итого </w:t>
            </w:r>
            <w:proofErr w:type="spellStart"/>
            <w:r w:rsidRPr="000F58DA">
              <w:rPr>
                <w:rFonts w:ascii="Arial" w:hAnsi="Arial" w:cs="Arial"/>
                <w:sz w:val="18"/>
                <w:szCs w:val="18"/>
              </w:rPr>
              <w:t>c</w:t>
            </w:r>
            <w:proofErr w:type="spellEnd"/>
            <w:r w:rsidRPr="000F58DA">
              <w:rPr>
                <w:rFonts w:ascii="Arial" w:hAnsi="Arial" w:cs="Arial"/>
                <w:sz w:val="18"/>
                <w:szCs w:val="18"/>
              </w:rPr>
              <w:t xml:space="preserve"> накладными и </w:t>
            </w:r>
            <w:proofErr w:type="gramStart"/>
            <w:r w:rsidRPr="000F58DA">
              <w:rPr>
                <w:rFonts w:ascii="Arial" w:hAnsi="Arial" w:cs="Arial"/>
                <w:sz w:val="18"/>
                <w:szCs w:val="18"/>
              </w:rPr>
              <w:t>см</w:t>
            </w:r>
            <w:proofErr w:type="gramEnd"/>
            <w:r w:rsidRPr="000F58DA">
              <w:rPr>
                <w:rFonts w:ascii="Arial" w:hAnsi="Arial" w:cs="Arial"/>
                <w:sz w:val="18"/>
                <w:szCs w:val="18"/>
              </w:rPr>
              <w:t>. прибылью</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239378,1</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Итого</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240234,7</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В том числе:</w:t>
            </w:r>
          </w:p>
        </w:tc>
        <w:tc>
          <w:tcPr>
            <w:tcW w:w="336"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Материалы</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196966,8</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Машины и механизмы</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461,57</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ФОТ</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15948,14</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Накладные расходы</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15539,49</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Сметная прибыль</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11422,38</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sz w:val="18"/>
                <w:szCs w:val="18"/>
              </w:rPr>
            </w:pPr>
            <w:r w:rsidRPr="000F58DA">
              <w:rPr>
                <w:rFonts w:ascii="Arial" w:hAnsi="Arial" w:cs="Arial"/>
                <w:sz w:val="18"/>
                <w:szCs w:val="18"/>
              </w:rPr>
              <w:t xml:space="preserve">  НДС 18%</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43242,25</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3628" w:type="pct"/>
            <w:gridSpan w:val="11"/>
            <w:tcBorders>
              <w:top w:val="single" w:sz="4" w:space="0" w:color="auto"/>
              <w:left w:val="single" w:sz="4" w:space="0" w:color="auto"/>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8"/>
                <w:szCs w:val="18"/>
              </w:rPr>
            </w:pPr>
            <w:r w:rsidRPr="000F58DA">
              <w:rPr>
                <w:rFonts w:ascii="Arial" w:hAnsi="Arial" w:cs="Arial"/>
                <w:b/>
                <w:bCs/>
                <w:sz w:val="18"/>
                <w:szCs w:val="18"/>
              </w:rPr>
              <w:t xml:space="preserve">  ВСЕГО по смете</w:t>
            </w:r>
          </w:p>
        </w:tc>
        <w:tc>
          <w:tcPr>
            <w:tcW w:w="336" w:type="pct"/>
            <w:gridSpan w:val="2"/>
            <w:tcBorders>
              <w:top w:val="nil"/>
              <w:left w:val="nil"/>
              <w:bottom w:val="single" w:sz="4" w:space="0" w:color="auto"/>
              <w:right w:val="single" w:sz="4" w:space="0" w:color="auto"/>
            </w:tcBorders>
            <w:shd w:val="clear" w:color="auto" w:fill="auto"/>
            <w:hideMark/>
          </w:tcPr>
          <w:p w:rsidR="000F58DA" w:rsidRPr="000F58DA" w:rsidRDefault="000F58DA" w:rsidP="000F58DA">
            <w:pPr>
              <w:rPr>
                <w:rFonts w:ascii="Arial" w:hAnsi="Arial" w:cs="Arial"/>
                <w:b/>
                <w:bCs/>
                <w:sz w:val="16"/>
                <w:szCs w:val="16"/>
              </w:rPr>
            </w:pPr>
            <w:r w:rsidRPr="000F58DA">
              <w:rPr>
                <w:rFonts w:ascii="Arial" w:hAnsi="Arial" w:cs="Arial"/>
                <w:b/>
                <w:bCs/>
                <w:sz w:val="16"/>
                <w:szCs w:val="16"/>
              </w:rPr>
              <w:t>28347</w:t>
            </w:r>
            <w:r>
              <w:rPr>
                <w:rFonts w:ascii="Arial" w:hAnsi="Arial" w:cs="Arial"/>
                <w:b/>
                <w:bCs/>
                <w:sz w:val="16"/>
                <w:szCs w:val="16"/>
              </w:rPr>
              <w:t>6,96</w:t>
            </w:r>
          </w:p>
        </w:tc>
        <w:tc>
          <w:tcPr>
            <w:tcW w:w="277" w:type="pct"/>
            <w:gridSpan w:val="2"/>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99" w:type="pct"/>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c>
          <w:tcPr>
            <w:tcW w:w="264" w:type="pct"/>
            <w:gridSpan w:val="6"/>
            <w:tcBorders>
              <w:top w:val="nil"/>
              <w:left w:val="nil"/>
              <w:bottom w:val="single" w:sz="4" w:space="0" w:color="auto"/>
              <w:right w:val="single" w:sz="4" w:space="0" w:color="auto"/>
            </w:tcBorders>
            <w:shd w:val="clear" w:color="auto" w:fill="auto"/>
            <w:noWrap/>
            <w:hideMark/>
          </w:tcPr>
          <w:p w:rsidR="000F58DA" w:rsidRPr="000F58DA" w:rsidRDefault="000F58DA" w:rsidP="000F58DA">
            <w:pPr>
              <w:jc w:val="right"/>
              <w:rPr>
                <w:rFonts w:ascii="Arial" w:hAnsi="Arial" w:cs="Arial"/>
                <w:sz w:val="16"/>
                <w:szCs w:val="16"/>
              </w:rPr>
            </w:pPr>
            <w:r w:rsidRPr="000F58DA">
              <w:rPr>
                <w:rFonts w:ascii="Arial" w:hAnsi="Arial" w:cs="Arial"/>
                <w:sz w:val="16"/>
                <w:szCs w:val="16"/>
              </w:rPr>
              <w:t> </w:t>
            </w:r>
          </w:p>
        </w:tc>
      </w:tr>
      <w:tr w:rsidR="000F58DA" w:rsidRPr="000F58DA" w:rsidTr="000F58DA">
        <w:trPr>
          <w:gridAfter w:val="4"/>
          <w:wAfter w:w="195" w:type="pct"/>
          <w:trHeight w:val="255"/>
        </w:trPr>
        <w:tc>
          <w:tcPr>
            <w:tcW w:w="134" w:type="pct"/>
            <w:gridSpan w:val="2"/>
            <w:tcBorders>
              <w:top w:val="nil"/>
              <w:left w:val="nil"/>
              <w:bottom w:val="nil"/>
              <w:right w:val="nil"/>
            </w:tcBorders>
            <w:shd w:val="clear" w:color="auto" w:fill="auto"/>
            <w:noWrap/>
            <w:hideMark/>
          </w:tcPr>
          <w:p w:rsidR="000F58DA" w:rsidRPr="000F58DA" w:rsidRDefault="000F58DA" w:rsidP="000F58DA">
            <w:pPr>
              <w:jc w:val="center"/>
              <w:rPr>
                <w:rFonts w:ascii="Arial" w:hAnsi="Arial" w:cs="Arial"/>
                <w:sz w:val="18"/>
                <w:szCs w:val="18"/>
              </w:rPr>
            </w:pPr>
          </w:p>
        </w:tc>
        <w:tc>
          <w:tcPr>
            <w:tcW w:w="437" w:type="pct"/>
            <w:tcBorders>
              <w:top w:val="nil"/>
              <w:left w:val="nil"/>
              <w:bottom w:val="nil"/>
              <w:right w:val="nil"/>
            </w:tcBorders>
            <w:shd w:val="clear" w:color="auto" w:fill="auto"/>
            <w:noWrap/>
            <w:hideMark/>
          </w:tcPr>
          <w:p w:rsidR="000F58DA" w:rsidRPr="000F58DA" w:rsidRDefault="000F58DA" w:rsidP="000F58DA">
            <w:pPr>
              <w:rPr>
                <w:rFonts w:ascii="Arial" w:hAnsi="Arial" w:cs="Arial"/>
                <w:sz w:val="18"/>
                <w:szCs w:val="18"/>
              </w:rPr>
            </w:pPr>
          </w:p>
        </w:tc>
        <w:tc>
          <w:tcPr>
            <w:tcW w:w="1173" w:type="pct"/>
            <w:gridSpan w:val="2"/>
            <w:tcBorders>
              <w:top w:val="nil"/>
              <w:left w:val="nil"/>
              <w:bottom w:val="nil"/>
              <w:right w:val="nil"/>
            </w:tcBorders>
            <w:shd w:val="clear" w:color="auto" w:fill="auto"/>
            <w:hideMark/>
          </w:tcPr>
          <w:p w:rsidR="000F58DA" w:rsidRPr="000F58DA" w:rsidRDefault="000F58DA" w:rsidP="000F58DA">
            <w:pPr>
              <w:rPr>
                <w:rFonts w:ascii="Arial" w:hAnsi="Arial" w:cs="Arial"/>
                <w:sz w:val="18"/>
                <w:szCs w:val="18"/>
              </w:rPr>
            </w:pPr>
          </w:p>
        </w:tc>
        <w:tc>
          <w:tcPr>
            <w:tcW w:w="346" w:type="pct"/>
            <w:tcBorders>
              <w:top w:val="nil"/>
              <w:left w:val="nil"/>
              <w:bottom w:val="nil"/>
              <w:right w:val="nil"/>
            </w:tcBorders>
            <w:shd w:val="clear" w:color="auto" w:fill="auto"/>
            <w:hideMark/>
          </w:tcPr>
          <w:p w:rsidR="000F58DA" w:rsidRPr="000F58DA" w:rsidRDefault="000F58DA" w:rsidP="000F58DA">
            <w:pPr>
              <w:jc w:val="center"/>
              <w:rPr>
                <w:rFonts w:ascii="Arial" w:hAnsi="Arial" w:cs="Arial"/>
                <w:sz w:val="18"/>
                <w:szCs w:val="18"/>
              </w:rPr>
            </w:pPr>
          </w:p>
        </w:tc>
        <w:tc>
          <w:tcPr>
            <w:tcW w:w="505" w:type="pct"/>
            <w:tcBorders>
              <w:top w:val="nil"/>
              <w:left w:val="nil"/>
              <w:bottom w:val="nil"/>
              <w:right w:val="nil"/>
            </w:tcBorders>
            <w:shd w:val="clear" w:color="auto" w:fill="auto"/>
            <w:hideMark/>
          </w:tcPr>
          <w:p w:rsidR="000F58DA" w:rsidRPr="000F58DA" w:rsidRDefault="000F58DA" w:rsidP="000F58DA">
            <w:pPr>
              <w:jc w:val="center"/>
              <w:rPr>
                <w:rFonts w:ascii="Arial" w:hAnsi="Arial" w:cs="Arial"/>
                <w:sz w:val="16"/>
                <w:szCs w:val="16"/>
              </w:rPr>
            </w:pPr>
          </w:p>
        </w:tc>
        <w:tc>
          <w:tcPr>
            <w:tcW w:w="243"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77"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99"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14"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336" w:type="pct"/>
            <w:gridSpan w:val="2"/>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77" w:type="pct"/>
            <w:gridSpan w:val="2"/>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99"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64" w:type="pct"/>
            <w:gridSpan w:val="6"/>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r>
      <w:tr w:rsidR="000F58DA" w:rsidRPr="000F58DA" w:rsidTr="000F58DA">
        <w:trPr>
          <w:gridAfter w:val="4"/>
          <w:wAfter w:w="195" w:type="pct"/>
          <w:trHeight w:val="255"/>
        </w:trPr>
        <w:tc>
          <w:tcPr>
            <w:tcW w:w="134" w:type="pct"/>
            <w:gridSpan w:val="2"/>
            <w:tcBorders>
              <w:top w:val="nil"/>
              <w:left w:val="nil"/>
              <w:bottom w:val="nil"/>
              <w:right w:val="nil"/>
            </w:tcBorders>
            <w:shd w:val="clear" w:color="auto" w:fill="auto"/>
            <w:noWrap/>
            <w:hideMark/>
          </w:tcPr>
          <w:p w:rsidR="000F58DA" w:rsidRPr="000F58DA" w:rsidRDefault="000F58DA" w:rsidP="000F58DA">
            <w:pPr>
              <w:jc w:val="center"/>
              <w:rPr>
                <w:rFonts w:ascii="Arial" w:hAnsi="Arial" w:cs="Arial"/>
                <w:sz w:val="18"/>
                <w:szCs w:val="18"/>
              </w:rPr>
            </w:pPr>
          </w:p>
        </w:tc>
        <w:tc>
          <w:tcPr>
            <w:tcW w:w="437" w:type="pct"/>
            <w:tcBorders>
              <w:top w:val="nil"/>
              <w:left w:val="nil"/>
              <w:bottom w:val="nil"/>
              <w:right w:val="nil"/>
            </w:tcBorders>
            <w:shd w:val="clear" w:color="auto" w:fill="auto"/>
            <w:noWrap/>
            <w:hideMark/>
          </w:tcPr>
          <w:p w:rsidR="000F58DA" w:rsidRPr="000F58DA" w:rsidRDefault="000F58DA" w:rsidP="000F58DA">
            <w:pPr>
              <w:rPr>
                <w:rFonts w:ascii="Arial" w:hAnsi="Arial" w:cs="Arial"/>
                <w:sz w:val="18"/>
                <w:szCs w:val="18"/>
              </w:rPr>
            </w:pPr>
          </w:p>
        </w:tc>
        <w:tc>
          <w:tcPr>
            <w:tcW w:w="1173" w:type="pct"/>
            <w:gridSpan w:val="2"/>
            <w:tcBorders>
              <w:top w:val="nil"/>
              <w:left w:val="nil"/>
              <w:bottom w:val="nil"/>
              <w:right w:val="nil"/>
            </w:tcBorders>
            <w:shd w:val="clear" w:color="auto" w:fill="auto"/>
            <w:hideMark/>
          </w:tcPr>
          <w:p w:rsidR="000F58DA" w:rsidRPr="000F58DA" w:rsidRDefault="000F58DA" w:rsidP="000F58DA">
            <w:pPr>
              <w:rPr>
                <w:rFonts w:ascii="Arial" w:hAnsi="Arial" w:cs="Arial"/>
                <w:sz w:val="18"/>
                <w:szCs w:val="18"/>
              </w:rPr>
            </w:pPr>
          </w:p>
        </w:tc>
        <w:tc>
          <w:tcPr>
            <w:tcW w:w="346" w:type="pct"/>
            <w:tcBorders>
              <w:top w:val="nil"/>
              <w:left w:val="nil"/>
              <w:bottom w:val="nil"/>
              <w:right w:val="nil"/>
            </w:tcBorders>
            <w:shd w:val="clear" w:color="auto" w:fill="auto"/>
            <w:hideMark/>
          </w:tcPr>
          <w:p w:rsidR="000F58DA" w:rsidRPr="000F58DA" w:rsidRDefault="000F58DA" w:rsidP="000F58DA">
            <w:pPr>
              <w:jc w:val="center"/>
              <w:rPr>
                <w:rFonts w:ascii="Arial" w:hAnsi="Arial" w:cs="Arial"/>
                <w:sz w:val="18"/>
                <w:szCs w:val="18"/>
              </w:rPr>
            </w:pPr>
          </w:p>
        </w:tc>
        <w:tc>
          <w:tcPr>
            <w:tcW w:w="505" w:type="pct"/>
            <w:tcBorders>
              <w:top w:val="nil"/>
              <w:left w:val="nil"/>
              <w:bottom w:val="nil"/>
              <w:right w:val="nil"/>
            </w:tcBorders>
            <w:shd w:val="clear" w:color="auto" w:fill="auto"/>
            <w:hideMark/>
          </w:tcPr>
          <w:p w:rsidR="000F58DA" w:rsidRPr="000F58DA" w:rsidRDefault="000F58DA" w:rsidP="000F58DA">
            <w:pPr>
              <w:jc w:val="center"/>
              <w:rPr>
                <w:rFonts w:ascii="Arial" w:hAnsi="Arial" w:cs="Arial"/>
                <w:sz w:val="16"/>
                <w:szCs w:val="16"/>
              </w:rPr>
            </w:pPr>
          </w:p>
        </w:tc>
        <w:tc>
          <w:tcPr>
            <w:tcW w:w="243"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77"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99"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14"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336" w:type="pct"/>
            <w:gridSpan w:val="2"/>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77" w:type="pct"/>
            <w:gridSpan w:val="2"/>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99"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64" w:type="pct"/>
            <w:gridSpan w:val="6"/>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r>
      <w:tr w:rsidR="000F58DA" w:rsidRPr="000F58DA" w:rsidTr="000F58DA">
        <w:trPr>
          <w:gridAfter w:val="4"/>
          <w:wAfter w:w="195" w:type="pct"/>
          <w:trHeight w:val="255"/>
        </w:trPr>
        <w:tc>
          <w:tcPr>
            <w:tcW w:w="134" w:type="pct"/>
            <w:gridSpan w:val="2"/>
            <w:tcBorders>
              <w:top w:val="nil"/>
              <w:left w:val="nil"/>
              <w:bottom w:val="nil"/>
              <w:right w:val="nil"/>
            </w:tcBorders>
            <w:shd w:val="clear" w:color="auto" w:fill="auto"/>
            <w:noWrap/>
            <w:hideMark/>
          </w:tcPr>
          <w:p w:rsidR="000F58DA" w:rsidRPr="000F58DA" w:rsidRDefault="000F58DA" w:rsidP="000F58DA">
            <w:pPr>
              <w:jc w:val="center"/>
              <w:rPr>
                <w:rFonts w:ascii="Arial" w:hAnsi="Arial" w:cs="Arial"/>
                <w:sz w:val="18"/>
                <w:szCs w:val="18"/>
              </w:rPr>
            </w:pPr>
          </w:p>
        </w:tc>
        <w:tc>
          <w:tcPr>
            <w:tcW w:w="437" w:type="pct"/>
            <w:tcBorders>
              <w:top w:val="nil"/>
              <w:left w:val="nil"/>
              <w:bottom w:val="nil"/>
              <w:right w:val="nil"/>
            </w:tcBorders>
            <w:shd w:val="clear" w:color="auto" w:fill="auto"/>
            <w:noWrap/>
            <w:hideMark/>
          </w:tcPr>
          <w:p w:rsidR="000F58DA" w:rsidRPr="000F58DA" w:rsidRDefault="000F58DA" w:rsidP="000F58DA">
            <w:pPr>
              <w:rPr>
                <w:rFonts w:ascii="Arial" w:hAnsi="Arial" w:cs="Arial"/>
                <w:sz w:val="18"/>
                <w:szCs w:val="18"/>
              </w:rPr>
            </w:pPr>
          </w:p>
        </w:tc>
        <w:tc>
          <w:tcPr>
            <w:tcW w:w="1173" w:type="pct"/>
            <w:gridSpan w:val="2"/>
            <w:tcBorders>
              <w:top w:val="nil"/>
              <w:left w:val="nil"/>
              <w:bottom w:val="nil"/>
              <w:right w:val="nil"/>
            </w:tcBorders>
            <w:shd w:val="clear" w:color="auto" w:fill="auto"/>
            <w:hideMark/>
          </w:tcPr>
          <w:p w:rsidR="000F58DA" w:rsidRPr="000F58DA" w:rsidRDefault="000F58DA" w:rsidP="000F58DA">
            <w:pPr>
              <w:rPr>
                <w:rFonts w:ascii="Arial" w:hAnsi="Arial" w:cs="Arial"/>
                <w:sz w:val="18"/>
                <w:szCs w:val="18"/>
              </w:rPr>
            </w:pPr>
          </w:p>
        </w:tc>
        <w:tc>
          <w:tcPr>
            <w:tcW w:w="346" w:type="pct"/>
            <w:tcBorders>
              <w:top w:val="nil"/>
              <w:left w:val="nil"/>
              <w:bottom w:val="nil"/>
              <w:right w:val="nil"/>
            </w:tcBorders>
            <w:shd w:val="clear" w:color="auto" w:fill="auto"/>
            <w:hideMark/>
          </w:tcPr>
          <w:p w:rsidR="000F58DA" w:rsidRPr="000F58DA" w:rsidRDefault="000F58DA" w:rsidP="000F58DA">
            <w:pPr>
              <w:jc w:val="center"/>
              <w:rPr>
                <w:rFonts w:ascii="Arial" w:hAnsi="Arial" w:cs="Arial"/>
                <w:sz w:val="18"/>
                <w:szCs w:val="18"/>
              </w:rPr>
            </w:pPr>
          </w:p>
        </w:tc>
        <w:tc>
          <w:tcPr>
            <w:tcW w:w="505" w:type="pct"/>
            <w:tcBorders>
              <w:top w:val="nil"/>
              <w:left w:val="nil"/>
              <w:bottom w:val="nil"/>
              <w:right w:val="nil"/>
            </w:tcBorders>
            <w:shd w:val="clear" w:color="auto" w:fill="auto"/>
            <w:hideMark/>
          </w:tcPr>
          <w:p w:rsidR="000F58DA" w:rsidRPr="000F58DA" w:rsidRDefault="000F58DA" w:rsidP="000F58DA">
            <w:pPr>
              <w:jc w:val="center"/>
              <w:rPr>
                <w:rFonts w:ascii="Arial" w:hAnsi="Arial" w:cs="Arial"/>
                <w:sz w:val="16"/>
                <w:szCs w:val="16"/>
              </w:rPr>
            </w:pPr>
          </w:p>
        </w:tc>
        <w:tc>
          <w:tcPr>
            <w:tcW w:w="243"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77"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99"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14"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336" w:type="pct"/>
            <w:gridSpan w:val="2"/>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77" w:type="pct"/>
            <w:gridSpan w:val="2"/>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99"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64" w:type="pct"/>
            <w:gridSpan w:val="6"/>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r>
      <w:tr w:rsidR="000F58DA" w:rsidRPr="000F58DA" w:rsidTr="000F58DA">
        <w:trPr>
          <w:gridAfter w:val="4"/>
          <w:wAfter w:w="195" w:type="pct"/>
          <w:trHeight w:val="255"/>
        </w:trPr>
        <w:tc>
          <w:tcPr>
            <w:tcW w:w="4805" w:type="pct"/>
            <w:gridSpan w:val="22"/>
            <w:tcBorders>
              <w:top w:val="nil"/>
              <w:left w:val="nil"/>
              <w:bottom w:val="nil"/>
              <w:right w:val="nil"/>
            </w:tcBorders>
            <w:shd w:val="clear" w:color="auto" w:fill="auto"/>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Составил: ___________________________</w:t>
            </w:r>
          </w:p>
        </w:tc>
      </w:tr>
      <w:tr w:rsidR="000F58DA" w:rsidRPr="000F58DA" w:rsidTr="000F58DA">
        <w:trPr>
          <w:gridAfter w:val="4"/>
          <w:wAfter w:w="195" w:type="pct"/>
          <w:trHeight w:val="255"/>
        </w:trPr>
        <w:tc>
          <w:tcPr>
            <w:tcW w:w="4805" w:type="pct"/>
            <w:gridSpan w:val="22"/>
            <w:tcBorders>
              <w:top w:val="nil"/>
              <w:left w:val="nil"/>
              <w:bottom w:val="nil"/>
              <w:right w:val="nil"/>
            </w:tcBorders>
            <w:shd w:val="clear" w:color="auto" w:fill="auto"/>
            <w:hideMark/>
          </w:tcPr>
          <w:p w:rsidR="000F58DA" w:rsidRPr="000F58DA" w:rsidRDefault="000F58DA" w:rsidP="000F58DA">
            <w:pPr>
              <w:jc w:val="center"/>
              <w:rPr>
                <w:rFonts w:ascii="Arial" w:hAnsi="Arial" w:cs="Arial"/>
                <w:i/>
                <w:iCs/>
                <w:sz w:val="18"/>
                <w:szCs w:val="18"/>
              </w:rPr>
            </w:pPr>
            <w:r w:rsidRPr="000F58DA">
              <w:rPr>
                <w:rFonts w:ascii="Arial" w:hAnsi="Arial" w:cs="Arial"/>
                <w:i/>
                <w:iCs/>
                <w:sz w:val="18"/>
                <w:szCs w:val="18"/>
              </w:rPr>
              <w:t>(должность, подпись, расшифровка)</w:t>
            </w:r>
          </w:p>
        </w:tc>
      </w:tr>
      <w:tr w:rsidR="000F58DA" w:rsidRPr="000F58DA" w:rsidTr="000F58DA">
        <w:trPr>
          <w:gridAfter w:val="4"/>
          <w:wAfter w:w="195" w:type="pct"/>
          <w:trHeight w:val="255"/>
        </w:trPr>
        <w:tc>
          <w:tcPr>
            <w:tcW w:w="134" w:type="pct"/>
            <w:gridSpan w:val="2"/>
            <w:tcBorders>
              <w:top w:val="nil"/>
              <w:left w:val="nil"/>
              <w:bottom w:val="nil"/>
              <w:right w:val="nil"/>
            </w:tcBorders>
            <w:shd w:val="clear" w:color="auto" w:fill="auto"/>
            <w:noWrap/>
            <w:hideMark/>
          </w:tcPr>
          <w:p w:rsidR="000F58DA" w:rsidRPr="000F58DA" w:rsidRDefault="000F58DA" w:rsidP="000F58DA">
            <w:pPr>
              <w:jc w:val="center"/>
              <w:rPr>
                <w:rFonts w:ascii="Arial" w:hAnsi="Arial" w:cs="Arial"/>
                <w:sz w:val="18"/>
                <w:szCs w:val="18"/>
              </w:rPr>
            </w:pPr>
          </w:p>
        </w:tc>
        <w:tc>
          <w:tcPr>
            <w:tcW w:w="437" w:type="pct"/>
            <w:tcBorders>
              <w:top w:val="nil"/>
              <w:left w:val="nil"/>
              <w:bottom w:val="nil"/>
              <w:right w:val="nil"/>
            </w:tcBorders>
            <w:shd w:val="clear" w:color="auto" w:fill="auto"/>
            <w:noWrap/>
            <w:hideMark/>
          </w:tcPr>
          <w:p w:rsidR="000F58DA" w:rsidRPr="000F58DA" w:rsidRDefault="000F58DA" w:rsidP="000F58DA">
            <w:pPr>
              <w:rPr>
                <w:rFonts w:ascii="Arial" w:hAnsi="Arial" w:cs="Arial"/>
                <w:sz w:val="18"/>
                <w:szCs w:val="18"/>
              </w:rPr>
            </w:pPr>
          </w:p>
        </w:tc>
        <w:tc>
          <w:tcPr>
            <w:tcW w:w="1173" w:type="pct"/>
            <w:gridSpan w:val="2"/>
            <w:tcBorders>
              <w:top w:val="nil"/>
              <w:left w:val="nil"/>
              <w:bottom w:val="nil"/>
              <w:right w:val="nil"/>
            </w:tcBorders>
            <w:shd w:val="clear" w:color="auto" w:fill="auto"/>
            <w:hideMark/>
          </w:tcPr>
          <w:p w:rsidR="000F58DA" w:rsidRPr="000F58DA" w:rsidRDefault="000F58DA" w:rsidP="000F58DA">
            <w:pPr>
              <w:rPr>
                <w:rFonts w:ascii="Arial" w:hAnsi="Arial" w:cs="Arial"/>
                <w:sz w:val="18"/>
                <w:szCs w:val="18"/>
              </w:rPr>
            </w:pPr>
          </w:p>
        </w:tc>
        <w:tc>
          <w:tcPr>
            <w:tcW w:w="346" w:type="pct"/>
            <w:tcBorders>
              <w:top w:val="nil"/>
              <w:left w:val="nil"/>
              <w:bottom w:val="nil"/>
              <w:right w:val="nil"/>
            </w:tcBorders>
            <w:shd w:val="clear" w:color="auto" w:fill="auto"/>
            <w:hideMark/>
          </w:tcPr>
          <w:p w:rsidR="000F58DA" w:rsidRPr="000F58DA" w:rsidRDefault="000F58DA" w:rsidP="000F58DA">
            <w:pPr>
              <w:jc w:val="center"/>
              <w:rPr>
                <w:rFonts w:ascii="Arial" w:hAnsi="Arial" w:cs="Arial"/>
                <w:sz w:val="18"/>
                <w:szCs w:val="18"/>
              </w:rPr>
            </w:pPr>
          </w:p>
        </w:tc>
        <w:tc>
          <w:tcPr>
            <w:tcW w:w="505" w:type="pct"/>
            <w:tcBorders>
              <w:top w:val="nil"/>
              <w:left w:val="nil"/>
              <w:bottom w:val="nil"/>
              <w:right w:val="nil"/>
            </w:tcBorders>
            <w:shd w:val="clear" w:color="auto" w:fill="auto"/>
            <w:hideMark/>
          </w:tcPr>
          <w:p w:rsidR="000F58DA" w:rsidRPr="000F58DA" w:rsidRDefault="000F58DA" w:rsidP="000F58DA">
            <w:pPr>
              <w:jc w:val="center"/>
              <w:rPr>
                <w:rFonts w:ascii="Arial" w:hAnsi="Arial" w:cs="Arial"/>
                <w:sz w:val="16"/>
                <w:szCs w:val="16"/>
              </w:rPr>
            </w:pPr>
          </w:p>
        </w:tc>
        <w:tc>
          <w:tcPr>
            <w:tcW w:w="243"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77"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99"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64" w:type="pct"/>
            <w:gridSpan w:val="2"/>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87"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77" w:type="pct"/>
            <w:gridSpan w:val="2"/>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99" w:type="pct"/>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c>
          <w:tcPr>
            <w:tcW w:w="264" w:type="pct"/>
            <w:gridSpan w:val="6"/>
            <w:tcBorders>
              <w:top w:val="nil"/>
              <w:left w:val="nil"/>
              <w:bottom w:val="nil"/>
              <w:right w:val="nil"/>
            </w:tcBorders>
            <w:shd w:val="clear" w:color="auto" w:fill="auto"/>
            <w:noWrap/>
            <w:hideMark/>
          </w:tcPr>
          <w:p w:rsidR="000F58DA" w:rsidRPr="000F58DA" w:rsidRDefault="000F58DA" w:rsidP="000F58DA">
            <w:pPr>
              <w:jc w:val="right"/>
              <w:rPr>
                <w:rFonts w:ascii="Arial" w:hAnsi="Arial" w:cs="Arial"/>
                <w:sz w:val="16"/>
                <w:szCs w:val="16"/>
              </w:rPr>
            </w:pPr>
          </w:p>
        </w:tc>
      </w:tr>
      <w:tr w:rsidR="000F58DA" w:rsidRPr="000F58DA" w:rsidTr="000F58DA">
        <w:trPr>
          <w:gridAfter w:val="4"/>
          <w:wAfter w:w="195" w:type="pct"/>
          <w:trHeight w:val="255"/>
        </w:trPr>
        <w:tc>
          <w:tcPr>
            <w:tcW w:w="4805" w:type="pct"/>
            <w:gridSpan w:val="22"/>
            <w:tcBorders>
              <w:top w:val="nil"/>
              <w:left w:val="nil"/>
              <w:bottom w:val="nil"/>
              <w:right w:val="nil"/>
            </w:tcBorders>
            <w:shd w:val="clear" w:color="auto" w:fill="auto"/>
            <w:hideMark/>
          </w:tcPr>
          <w:p w:rsidR="000F58DA" w:rsidRPr="000F58DA" w:rsidRDefault="000F58DA" w:rsidP="000F58DA">
            <w:pPr>
              <w:jc w:val="center"/>
              <w:rPr>
                <w:rFonts w:ascii="Arial" w:hAnsi="Arial" w:cs="Arial"/>
                <w:sz w:val="18"/>
                <w:szCs w:val="18"/>
              </w:rPr>
            </w:pPr>
            <w:r w:rsidRPr="000F58DA">
              <w:rPr>
                <w:rFonts w:ascii="Arial" w:hAnsi="Arial" w:cs="Arial"/>
                <w:sz w:val="18"/>
                <w:szCs w:val="18"/>
              </w:rPr>
              <w:t>Проверил: ___________________________</w:t>
            </w:r>
          </w:p>
        </w:tc>
      </w:tr>
      <w:tr w:rsidR="000F58DA" w:rsidRPr="000F58DA" w:rsidTr="000F58DA">
        <w:trPr>
          <w:gridAfter w:val="4"/>
          <w:wAfter w:w="195" w:type="pct"/>
          <w:trHeight w:val="255"/>
        </w:trPr>
        <w:tc>
          <w:tcPr>
            <w:tcW w:w="4805" w:type="pct"/>
            <w:gridSpan w:val="22"/>
            <w:tcBorders>
              <w:top w:val="nil"/>
              <w:left w:val="nil"/>
              <w:bottom w:val="nil"/>
              <w:right w:val="nil"/>
            </w:tcBorders>
            <w:shd w:val="clear" w:color="auto" w:fill="auto"/>
            <w:hideMark/>
          </w:tcPr>
          <w:p w:rsidR="000F58DA" w:rsidRPr="000F58DA" w:rsidRDefault="000F58DA" w:rsidP="000F58DA">
            <w:pPr>
              <w:jc w:val="center"/>
              <w:rPr>
                <w:rFonts w:ascii="Arial" w:hAnsi="Arial" w:cs="Arial"/>
                <w:i/>
                <w:iCs/>
                <w:sz w:val="18"/>
                <w:szCs w:val="18"/>
              </w:rPr>
            </w:pPr>
            <w:r w:rsidRPr="000F58DA">
              <w:rPr>
                <w:rFonts w:ascii="Arial" w:hAnsi="Arial" w:cs="Arial"/>
                <w:i/>
                <w:iCs/>
                <w:sz w:val="18"/>
                <w:szCs w:val="18"/>
              </w:rPr>
              <w:t>(должность, подпись, расшифровка)</w:t>
            </w:r>
          </w:p>
        </w:tc>
      </w:tr>
    </w:tbl>
    <w:p w:rsidR="000F58DA" w:rsidRDefault="000F58DA" w:rsidP="00801407">
      <w:pPr>
        <w:rPr>
          <w:sz w:val="24"/>
          <w:szCs w:val="24"/>
        </w:rPr>
        <w:sectPr w:rsidR="000F58DA" w:rsidSect="00634AEB">
          <w:pgSz w:w="16838" w:h="11906" w:orient="landscape"/>
          <w:pgMar w:top="1701" w:right="1134" w:bottom="850" w:left="1134" w:header="708" w:footer="708" w:gutter="0"/>
          <w:cols w:space="708"/>
          <w:docGrid w:linePitch="360"/>
        </w:sectPr>
      </w:pPr>
    </w:p>
    <w:p w:rsidR="00801407" w:rsidRDefault="00801407" w:rsidP="00801407">
      <w:pPr>
        <w:ind w:firstLine="567"/>
        <w:jc w:val="right"/>
        <w:rPr>
          <w:sz w:val="24"/>
          <w:szCs w:val="24"/>
        </w:rPr>
      </w:pPr>
      <w:r w:rsidRPr="001B07E8">
        <w:rPr>
          <w:sz w:val="24"/>
          <w:szCs w:val="24"/>
        </w:rPr>
        <w:lastRenderedPageBreak/>
        <w:t>Приложение №</w:t>
      </w:r>
      <w:r>
        <w:rPr>
          <w:sz w:val="24"/>
          <w:szCs w:val="24"/>
        </w:rPr>
        <w:t xml:space="preserve"> 3</w:t>
      </w:r>
      <w:r w:rsidRPr="001B07E8">
        <w:rPr>
          <w:sz w:val="24"/>
          <w:szCs w:val="24"/>
        </w:rPr>
        <w:t xml:space="preserve"> </w:t>
      </w:r>
    </w:p>
    <w:p w:rsidR="00801407" w:rsidRDefault="00801407" w:rsidP="00801407">
      <w:pPr>
        <w:ind w:firstLine="567"/>
        <w:jc w:val="right"/>
        <w:rPr>
          <w:sz w:val="24"/>
          <w:szCs w:val="24"/>
        </w:rPr>
      </w:pPr>
      <w:r w:rsidRPr="009247E2">
        <w:rPr>
          <w:sz w:val="24"/>
          <w:szCs w:val="24"/>
        </w:rPr>
        <w:t xml:space="preserve">к документации об </w:t>
      </w:r>
      <w:proofErr w:type="gramStart"/>
      <w:r>
        <w:rPr>
          <w:sz w:val="24"/>
          <w:szCs w:val="24"/>
        </w:rPr>
        <w:t>открытом</w:t>
      </w:r>
      <w:proofErr w:type="gramEnd"/>
      <w:r>
        <w:rPr>
          <w:sz w:val="24"/>
          <w:szCs w:val="24"/>
        </w:rPr>
        <w:t xml:space="preserve"> </w:t>
      </w:r>
    </w:p>
    <w:p w:rsidR="00801407" w:rsidRPr="001B07E8" w:rsidRDefault="00801407" w:rsidP="00801407">
      <w:pPr>
        <w:jc w:val="right"/>
        <w:rPr>
          <w:sz w:val="24"/>
          <w:szCs w:val="24"/>
        </w:rPr>
      </w:pPr>
      <w:proofErr w:type="gramStart"/>
      <w:r w:rsidRPr="009247E2">
        <w:rPr>
          <w:sz w:val="24"/>
          <w:szCs w:val="24"/>
        </w:rPr>
        <w:t>аукционе</w:t>
      </w:r>
      <w:proofErr w:type="gramEnd"/>
      <w:r>
        <w:rPr>
          <w:sz w:val="24"/>
          <w:szCs w:val="24"/>
        </w:rPr>
        <w:t xml:space="preserve"> в электронной форме</w:t>
      </w:r>
    </w:p>
    <w:p w:rsidR="00801407" w:rsidRPr="001B07E8" w:rsidRDefault="00801407" w:rsidP="00801407">
      <w:pPr>
        <w:pStyle w:val="13"/>
        <w:spacing w:line="270" w:lineRule="exact"/>
        <w:outlineLvl w:val="0"/>
        <w:rPr>
          <w:b/>
          <w:bCs/>
        </w:rPr>
      </w:pPr>
    </w:p>
    <w:p w:rsidR="00801407" w:rsidRPr="0002006E" w:rsidRDefault="00801407" w:rsidP="00801407">
      <w:pPr>
        <w:pStyle w:val="af7"/>
        <w:ind w:left="30" w:firstLine="15"/>
        <w:jc w:val="center"/>
        <w:rPr>
          <w:rFonts w:ascii="Times New Roman" w:eastAsia="Times New Roman" w:hAnsi="Times New Roman" w:cs="Times New Roman"/>
          <w:sz w:val="22"/>
          <w:szCs w:val="22"/>
        </w:rPr>
      </w:pPr>
      <w:r w:rsidRPr="0002006E">
        <w:rPr>
          <w:rFonts w:ascii="Times New Roman" w:eastAsia="Times New Roman" w:hAnsi="Times New Roman" w:cs="Times New Roman"/>
          <w:sz w:val="22"/>
          <w:szCs w:val="22"/>
        </w:rPr>
        <w:t xml:space="preserve">Муниципальный контракт №__       </w:t>
      </w:r>
    </w:p>
    <w:p w:rsidR="00801407" w:rsidRPr="0002006E" w:rsidRDefault="00801407" w:rsidP="00801407">
      <w:pPr>
        <w:pStyle w:val="af7"/>
        <w:ind w:firstLine="0"/>
        <w:rPr>
          <w:rFonts w:ascii="Times New Roman" w:eastAsia="Times New Roman" w:hAnsi="Times New Roman" w:cs="Times New Roman"/>
          <w:sz w:val="22"/>
          <w:szCs w:val="22"/>
        </w:rPr>
      </w:pPr>
      <w:r w:rsidRPr="0002006E">
        <w:rPr>
          <w:rFonts w:ascii="Times New Roman" w:eastAsia="Times New Roman" w:hAnsi="Times New Roman" w:cs="Times New Roman"/>
          <w:sz w:val="22"/>
          <w:szCs w:val="22"/>
        </w:rPr>
        <w:t xml:space="preserve">г. Пермь                                                      </w:t>
      </w:r>
      <w:r>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ab/>
        <w:t xml:space="preserve">        </w:t>
      </w:r>
      <w:r w:rsidRPr="0002006E">
        <w:rPr>
          <w:rFonts w:ascii="Times New Roman" w:eastAsia="Times New Roman" w:hAnsi="Times New Roman" w:cs="Times New Roman"/>
          <w:sz w:val="22"/>
          <w:szCs w:val="22"/>
        </w:rPr>
        <w:tab/>
        <w:t xml:space="preserve">    «__» ________  2012  г.</w:t>
      </w:r>
    </w:p>
    <w:p w:rsidR="00801407" w:rsidRPr="0002006E" w:rsidRDefault="00801407" w:rsidP="00801407">
      <w:pPr>
        <w:pStyle w:val="afd"/>
        <w:rPr>
          <w:rFonts w:ascii="Times New Roman" w:hAnsi="Times New Roman"/>
        </w:rPr>
      </w:pPr>
    </w:p>
    <w:p w:rsidR="00801407" w:rsidRDefault="00801407" w:rsidP="00801407">
      <w:pPr>
        <w:pStyle w:val="afd"/>
        <w:jc w:val="both"/>
        <w:rPr>
          <w:rFonts w:ascii="Times New Roman" w:hAnsi="Times New Roman"/>
        </w:rPr>
      </w:pPr>
      <w:r w:rsidRPr="0002006E">
        <w:rPr>
          <w:rFonts w:ascii="Times New Roman" w:hAnsi="Times New Roman"/>
        </w:rPr>
        <w:t>Муниципальное казенное учреждение «Благоустройство Ленинского района»</w:t>
      </w:r>
      <w:r>
        <w:rPr>
          <w:rFonts w:ascii="Times New Roman" w:hAnsi="Times New Roman"/>
        </w:rPr>
        <w:t xml:space="preserve">, именуемое в дальнейшем </w:t>
      </w:r>
      <w:r w:rsidRPr="0002006E">
        <w:rPr>
          <w:rFonts w:ascii="Times New Roman" w:hAnsi="Times New Roman"/>
        </w:rPr>
        <w:t>«Заказчик»</w:t>
      </w:r>
      <w:r>
        <w:rPr>
          <w:rFonts w:ascii="Times New Roman" w:hAnsi="Times New Roman"/>
        </w:rPr>
        <w:t xml:space="preserve">, в лице директора Пивнева Сергея Васильевича, действующего на основании Устава, с одной стороны, </w:t>
      </w:r>
      <w:proofErr w:type="spellStart"/>
      <w:r>
        <w:rPr>
          <w:rFonts w:ascii="Times New Roman" w:hAnsi="Times New Roman"/>
        </w:rPr>
        <w:t>и____________________________________________</w:t>
      </w:r>
      <w:proofErr w:type="spellEnd"/>
      <w:r>
        <w:rPr>
          <w:rFonts w:ascii="Times New Roman" w:hAnsi="Times New Roman"/>
        </w:rPr>
        <w:t xml:space="preserve">, именуемое в дальнейшем </w:t>
      </w:r>
      <w:r w:rsidRPr="0002006E">
        <w:rPr>
          <w:rFonts w:ascii="Times New Roman" w:hAnsi="Times New Roman"/>
        </w:rPr>
        <w:t>«Подрядчик»</w:t>
      </w:r>
      <w:r>
        <w:rPr>
          <w:rFonts w:ascii="Times New Roman" w:hAnsi="Times New Roman"/>
        </w:rPr>
        <w:t xml:space="preserve">, в </w:t>
      </w:r>
      <w:proofErr w:type="spellStart"/>
      <w:r>
        <w:rPr>
          <w:rFonts w:ascii="Times New Roman" w:hAnsi="Times New Roman"/>
        </w:rPr>
        <w:t>лице__________________________________________</w:t>
      </w:r>
      <w:proofErr w:type="spellEnd"/>
      <w:r>
        <w:rPr>
          <w:rFonts w:ascii="Times New Roman" w:hAnsi="Times New Roman"/>
        </w:rPr>
        <w:t xml:space="preserve">, действующего на основании </w:t>
      </w:r>
      <w:proofErr w:type="spellStart"/>
      <w:r>
        <w:rPr>
          <w:rFonts w:ascii="Times New Roman" w:hAnsi="Times New Roman"/>
        </w:rPr>
        <w:t>_____________________с</w:t>
      </w:r>
      <w:proofErr w:type="spellEnd"/>
      <w:r>
        <w:rPr>
          <w:rFonts w:ascii="Times New Roman" w:hAnsi="Times New Roman"/>
        </w:rPr>
        <w:t xml:space="preserve"> другой стороны, заключили настоящий контракт о нижеследующем:</w:t>
      </w:r>
    </w:p>
    <w:p w:rsidR="00801407" w:rsidRDefault="00801407" w:rsidP="00801407">
      <w:pPr>
        <w:pStyle w:val="afd"/>
        <w:jc w:val="both"/>
        <w:rPr>
          <w:rFonts w:ascii="Times New Roman" w:hAnsi="Times New Roman"/>
        </w:rPr>
      </w:pPr>
      <w:r>
        <w:rPr>
          <w:rFonts w:ascii="Times New Roman" w:hAnsi="Times New Roman"/>
        </w:rPr>
        <w:t xml:space="preserve">                            </w:t>
      </w:r>
    </w:p>
    <w:p w:rsidR="00801407" w:rsidRDefault="00801407" w:rsidP="00801407">
      <w:pPr>
        <w:pStyle w:val="afd"/>
        <w:jc w:val="both"/>
        <w:rPr>
          <w:rFonts w:ascii="Times New Roman" w:hAnsi="Times New Roman"/>
        </w:rPr>
      </w:pPr>
      <w:r>
        <w:rPr>
          <w:rFonts w:ascii="Times New Roman" w:hAnsi="Times New Roman"/>
        </w:rPr>
        <w:t xml:space="preserve">                            </w:t>
      </w:r>
    </w:p>
    <w:p w:rsidR="00801407" w:rsidRDefault="00801407" w:rsidP="00801407">
      <w:pPr>
        <w:pStyle w:val="afd"/>
        <w:widowControl w:val="0"/>
        <w:numPr>
          <w:ilvl w:val="3"/>
          <w:numId w:val="10"/>
        </w:numPr>
        <w:tabs>
          <w:tab w:val="clear" w:pos="3420"/>
          <w:tab w:val="num" w:pos="3479"/>
        </w:tabs>
        <w:suppressAutoHyphens/>
        <w:autoSpaceDE w:val="0"/>
        <w:ind w:left="3479"/>
        <w:rPr>
          <w:rFonts w:ascii="Times New Roman" w:hAnsi="Times New Roman"/>
          <w:b/>
          <w:bCs/>
          <w:sz w:val="24"/>
          <w:szCs w:val="24"/>
        </w:rPr>
      </w:pPr>
      <w:r>
        <w:rPr>
          <w:rFonts w:ascii="Times New Roman" w:hAnsi="Times New Roman"/>
          <w:b/>
          <w:bCs/>
          <w:sz w:val="24"/>
          <w:szCs w:val="24"/>
        </w:rPr>
        <w:t xml:space="preserve">Предмет </w:t>
      </w:r>
      <w:r w:rsidR="0064715E">
        <w:rPr>
          <w:rFonts w:ascii="Times New Roman" w:hAnsi="Times New Roman"/>
          <w:b/>
          <w:bCs/>
          <w:sz w:val="24"/>
          <w:szCs w:val="24"/>
        </w:rPr>
        <w:t>контракта.</w:t>
      </w:r>
    </w:p>
    <w:p w:rsidR="00801407" w:rsidRPr="0066693A" w:rsidRDefault="0064715E" w:rsidP="0066693A">
      <w:pPr>
        <w:jc w:val="both"/>
        <w:rPr>
          <w:sz w:val="22"/>
          <w:szCs w:val="22"/>
        </w:rPr>
      </w:pPr>
      <w:r w:rsidRPr="000F58DA">
        <w:rPr>
          <w:sz w:val="22"/>
          <w:szCs w:val="22"/>
        </w:rPr>
        <w:t xml:space="preserve">1.1. </w:t>
      </w:r>
      <w:proofErr w:type="gramStart"/>
      <w:r w:rsidR="00801407" w:rsidRPr="000F58DA">
        <w:rPr>
          <w:sz w:val="22"/>
          <w:szCs w:val="22"/>
        </w:rPr>
        <w:t>Во</w:t>
      </w:r>
      <w:proofErr w:type="gramEnd"/>
      <w:r w:rsidR="00801407" w:rsidRPr="000F58DA">
        <w:rPr>
          <w:sz w:val="22"/>
          <w:szCs w:val="22"/>
        </w:rPr>
        <w:t xml:space="preserve"> исполнении постановления администрации города Перми от 14.11.2011 № 7.2.7 «Об утверждении ведомственной целевой программы «Развитие Ленинского района» на 2012-2014 годы» мероприятие 5.1.</w:t>
      </w:r>
      <w:r w:rsidRPr="000F58DA">
        <w:rPr>
          <w:sz w:val="22"/>
          <w:szCs w:val="22"/>
        </w:rPr>
        <w:t>2</w:t>
      </w:r>
      <w:r w:rsidR="00801407" w:rsidRPr="000F58DA">
        <w:rPr>
          <w:sz w:val="22"/>
          <w:szCs w:val="22"/>
        </w:rPr>
        <w:t xml:space="preserve"> </w:t>
      </w:r>
      <w:r w:rsidR="008F4AAD" w:rsidRPr="000F58DA">
        <w:rPr>
          <w:sz w:val="22"/>
          <w:szCs w:val="22"/>
        </w:rPr>
        <w:t>«С</w:t>
      </w:r>
      <w:r w:rsidRPr="000F58DA">
        <w:rPr>
          <w:sz w:val="22"/>
          <w:szCs w:val="22"/>
        </w:rPr>
        <w:t>одержание</w:t>
      </w:r>
      <w:r w:rsidR="00801407" w:rsidRPr="000F58DA">
        <w:rPr>
          <w:sz w:val="22"/>
          <w:szCs w:val="22"/>
        </w:rPr>
        <w:t xml:space="preserve"> объектов озеленения общего пользования в пределах административных границ»</w:t>
      </w:r>
      <w:r w:rsidRPr="000F58DA">
        <w:rPr>
          <w:sz w:val="22"/>
          <w:szCs w:val="22"/>
        </w:rPr>
        <w:t xml:space="preserve"> и в</w:t>
      </w:r>
      <w:r w:rsidR="00801407" w:rsidRPr="000F58DA">
        <w:rPr>
          <w:sz w:val="22"/>
          <w:szCs w:val="22"/>
        </w:rPr>
        <w:t xml:space="preserve"> соответствии с приказом директора МКУ «Благоустройство Ленинского района» от «__»________ 2012г. № __ «О проведении электронного аукциона» и  решения аукционной комиссии (протокол № ___________ от «__»_________2012г.), Заказчик поручает, а Подрядчик принимает на себя обязательство  выполнить работы </w:t>
      </w:r>
      <w:r w:rsidR="000F58DA" w:rsidRPr="0066693A">
        <w:rPr>
          <w:sz w:val="22"/>
          <w:szCs w:val="22"/>
        </w:rPr>
        <w:t xml:space="preserve">по </w:t>
      </w:r>
      <w:r w:rsidR="009A7E7F">
        <w:rPr>
          <w:sz w:val="22"/>
          <w:szCs w:val="22"/>
        </w:rPr>
        <w:t>содержанию</w:t>
      </w:r>
      <w:r w:rsidR="000F58DA" w:rsidRPr="0066693A">
        <w:rPr>
          <w:sz w:val="22"/>
          <w:szCs w:val="22"/>
        </w:rPr>
        <w:t xml:space="preserve"> объектов озеленения (посадка цветов) на территории Ленинского района</w:t>
      </w:r>
      <w:proofErr w:type="gramStart"/>
      <w:r w:rsidR="000F58DA" w:rsidRPr="0066693A">
        <w:rPr>
          <w:sz w:val="22"/>
          <w:szCs w:val="22"/>
        </w:rPr>
        <w:t xml:space="preserve"> </w:t>
      </w:r>
      <w:r w:rsidR="00801407" w:rsidRPr="0066693A">
        <w:rPr>
          <w:sz w:val="22"/>
          <w:szCs w:val="22"/>
        </w:rPr>
        <w:t>,</w:t>
      </w:r>
      <w:proofErr w:type="gramEnd"/>
      <w:r w:rsidR="00801407" w:rsidRPr="0066693A">
        <w:rPr>
          <w:sz w:val="22"/>
          <w:szCs w:val="22"/>
        </w:rPr>
        <w:t xml:space="preserve"> в сроки установленные настоящим договором и графиком производства работ.  </w:t>
      </w:r>
    </w:p>
    <w:p w:rsidR="00801407" w:rsidRPr="008C07C1" w:rsidRDefault="00801407" w:rsidP="00801407">
      <w:pPr>
        <w:pStyle w:val="afd"/>
        <w:jc w:val="both"/>
        <w:rPr>
          <w:rFonts w:ascii="Times New Roman" w:hAnsi="Times New Roman"/>
        </w:rPr>
      </w:pPr>
      <w:r w:rsidRPr="008C07C1">
        <w:rPr>
          <w:rFonts w:ascii="Times New Roman" w:hAnsi="Times New Roman"/>
        </w:rPr>
        <w:t xml:space="preserve">       Полный перечень работ выполняемых на условиях настоящего муниципального контракта, их наименование, объемы, а также  местонахождение объектов работ отражены в техническом задании (приложение № 2), которое являются составной и неотъемлемой частью этого контракта. </w:t>
      </w:r>
    </w:p>
    <w:p w:rsidR="00801407" w:rsidRDefault="00801407" w:rsidP="0064715E">
      <w:pPr>
        <w:ind w:firstLine="709"/>
        <w:jc w:val="both"/>
        <w:rPr>
          <w:sz w:val="22"/>
          <w:szCs w:val="22"/>
        </w:rPr>
      </w:pPr>
      <w:r>
        <w:rPr>
          <w:sz w:val="22"/>
          <w:szCs w:val="22"/>
        </w:rPr>
        <w:t xml:space="preserve">1.2. Подрядчик обеспечивает выполнение работ, указанных в п.1.1. настоящего муниципального   контракта за счет собственных сил и средств. Производит работы в соответствии с графиком производства работ, требованиями технического задания, ГОСТ, </w:t>
      </w:r>
      <w:proofErr w:type="spellStart"/>
      <w:r>
        <w:rPr>
          <w:sz w:val="22"/>
          <w:szCs w:val="22"/>
        </w:rPr>
        <w:t>СНиП</w:t>
      </w:r>
      <w:proofErr w:type="spellEnd"/>
      <w:r>
        <w:rPr>
          <w:sz w:val="22"/>
          <w:szCs w:val="22"/>
        </w:rPr>
        <w:t xml:space="preserve"> и иных нормативных актов регламентирующих ремонт и текущее содержание городских объектов озеленения общего пользования, а также в соответствии с  приложениями к настоящему контракту, в состав которых  входят:       </w:t>
      </w:r>
    </w:p>
    <w:p w:rsidR="00801407" w:rsidRDefault="00801407" w:rsidP="0064715E">
      <w:pPr>
        <w:tabs>
          <w:tab w:val="left" w:pos="13116"/>
        </w:tabs>
        <w:autoSpaceDN w:val="0"/>
        <w:ind w:left="567"/>
        <w:jc w:val="both"/>
        <w:rPr>
          <w:sz w:val="22"/>
          <w:szCs w:val="22"/>
        </w:rPr>
      </w:pPr>
      <w:r>
        <w:rPr>
          <w:sz w:val="22"/>
          <w:szCs w:val="22"/>
        </w:rPr>
        <w:t xml:space="preserve">  Приложение № 1-локальный сметный расчет стоимости работ </w:t>
      </w:r>
    </w:p>
    <w:p w:rsidR="00801407" w:rsidRDefault="00801407" w:rsidP="00801407">
      <w:pPr>
        <w:tabs>
          <w:tab w:val="left" w:pos="15948"/>
        </w:tabs>
        <w:ind w:left="708"/>
        <w:rPr>
          <w:sz w:val="22"/>
          <w:szCs w:val="22"/>
        </w:rPr>
      </w:pPr>
      <w:r>
        <w:rPr>
          <w:sz w:val="22"/>
          <w:szCs w:val="22"/>
        </w:rPr>
        <w:t>Приложение № 2 -техническое задание;</w:t>
      </w:r>
    </w:p>
    <w:p w:rsidR="00801407" w:rsidRDefault="00801407" w:rsidP="0064715E">
      <w:pPr>
        <w:tabs>
          <w:tab w:val="left" w:pos="31680"/>
        </w:tabs>
        <w:rPr>
          <w:i/>
          <w:sz w:val="22"/>
          <w:szCs w:val="22"/>
        </w:rPr>
      </w:pPr>
      <w:r>
        <w:rPr>
          <w:sz w:val="22"/>
          <w:szCs w:val="22"/>
        </w:rPr>
        <w:t xml:space="preserve">             Приложение № 3- график производства работ  </w:t>
      </w:r>
    </w:p>
    <w:p w:rsidR="00801407" w:rsidRDefault="00D34473" w:rsidP="00801407">
      <w:pPr>
        <w:tabs>
          <w:tab w:val="left" w:pos="31680"/>
        </w:tabs>
        <w:rPr>
          <w:sz w:val="22"/>
          <w:szCs w:val="22"/>
        </w:rPr>
      </w:pPr>
      <w:r>
        <w:rPr>
          <w:sz w:val="22"/>
          <w:szCs w:val="22"/>
        </w:rPr>
        <w:t xml:space="preserve">             Приложение № 4</w:t>
      </w:r>
      <w:r w:rsidR="00801407">
        <w:rPr>
          <w:sz w:val="22"/>
          <w:szCs w:val="22"/>
        </w:rPr>
        <w:t xml:space="preserve"> - </w:t>
      </w:r>
      <w:r w:rsidR="00801407" w:rsidRPr="00701D29">
        <w:rPr>
          <w:sz w:val="22"/>
          <w:szCs w:val="22"/>
        </w:rPr>
        <w:t xml:space="preserve">образец  акта приемки </w:t>
      </w:r>
      <w:r w:rsidR="004C1C99" w:rsidRPr="00701D29">
        <w:rPr>
          <w:sz w:val="22"/>
          <w:szCs w:val="22"/>
        </w:rPr>
        <w:t xml:space="preserve">выполненных </w:t>
      </w:r>
      <w:r w:rsidR="00801407" w:rsidRPr="00701D29">
        <w:rPr>
          <w:sz w:val="22"/>
          <w:szCs w:val="22"/>
        </w:rPr>
        <w:t xml:space="preserve">работ </w:t>
      </w:r>
      <w:r w:rsidR="004C1C99">
        <w:rPr>
          <w:sz w:val="22"/>
          <w:szCs w:val="22"/>
        </w:rPr>
        <w:t>(формы КС-2);</w:t>
      </w:r>
    </w:p>
    <w:p w:rsidR="00801407" w:rsidRDefault="00D34473" w:rsidP="00801407">
      <w:pPr>
        <w:tabs>
          <w:tab w:val="left" w:pos="16200"/>
        </w:tabs>
        <w:ind w:left="720"/>
        <w:rPr>
          <w:sz w:val="22"/>
          <w:szCs w:val="22"/>
        </w:rPr>
      </w:pPr>
      <w:r>
        <w:rPr>
          <w:sz w:val="22"/>
          <w:szCs w:val="22"/>
        </w:rPr>
        <w:t>Приложение № 5</w:t>
      </w:r>
      <w:r w:rsidR="00801407">
        <w:rPr>
          <w:sz w:val="22"/>
          <w:szCs w:val="22"/>
        </w:rPr>
        <w:t>- образец справки о стоимости выполненных работ (формы КС-3);</w:t>
      </w:r>
    </w:p>
    <w:p w:rsidR="00801407" w:rsidRDefault="00801407" w:rsidP="00801407">
      <w:pPr>
        <w:tabs>
          <w:tab w:val="left" w:pos="16200"/>
        </w:tabs>
        <w:rPr>
          <w:sz w:val="22"/>
          <w:szCs w:val="22"/>
        </w:rPr>
      </w:pPr>
      <w:r>
        <w:rPr>
          <w:sz w:val="22"/>
          <w:szCs w:val="22"/>
        </w:rPr>
        <w:t xml:space="preserve">             Приложение № </w:t>
      </w:r>
      <w:r w:rsidR="00D34473">
        <w:rPr>
          <w:sz w:val="22"/>
          <w:szCs w:val="22"/>
        </w:rPr>
        <w:t>6</w:t>
      </w:r>
      <w:r>
        <w:rPr>
          <w:sz w:val="22"/>
          <w:szCs w:val="22"/>
        </w:rPr>
        <w:t xml:space="preserve"> - образец бланка предписания на устранение недостатков работы;</w:t>
      </w:r>
    </w:p>
    <w:p w:rsidR="00801407" w:rsidRDefault="00D34473" w:rsidP="00801407">
      <w:pPr>
        <w:tabs>
          <w:tab w:val="left" w:pos="16200"/>
        </w:tabs>
        <w:ind w:left="720"/>
        <w:rPr>
          <w:sz w:val="22"/>
          <w:szCs w:val="22"/>
        </w:rPr>
      </w:pPr>
      <w:r>
        <w:rPr>
          <w:sz w:val="22"/>
          <w:szCs w:val="22"/>
        </w:rPr>
        <w:t>Приложение № 7</w:t>
      </w:r>
      <w:r w:rsidR="00801407">
        <w:rPr>
          <w:sz w:val="22"/>
          <w:szCs w:val="22"/>
        </w:rPr>
        <w:t xml:space="preserve"> - образец приказа о назначении  уполномоченного представителя</w:t>
      </w:r>
    </w:p>
    <w:p w:rsidR="00801407" w:rsidRPr="008C07C1" w:rsidRDefault="00801407" w:rsidP="00801407">
      <w:pPr>
        <w:tabs>
          <w:tab w:val="left" w:pos="16200"/>
        </w:tabs>
        <w:jc w:val="both"/>
        <w:rPr>
          <w:sz w:val="22"/>
          <w:szCs w:val="22"/>
        </w:rPr>
      </w:pPr>
      <w:r>
        <w:rPr>
          <w:sz w:val="22"/>
          <w:szCs w:val="22"/>
        </w:rPr>
        <w:t xml:space="preserve">            Подрядчика наделенного правом подписи актов приемки выполненных работ.</w:t>
      </w:r>
    </w:p>
    <w:p w:rsidR="00801407" w:rsidRDefault="00D34473" w:rsidP="00801407">
      <w:pPr>
        <w:tabs>
          <w:tab w:val="left" w:pos="16200"/>
        </w:tabs>
        <w:jc w:val="both"/>
        <w:rPr>
          <w:sz w:val="22"/>
          <w:szCs w:val="22"/>
        </w:rPr>
      </w:pPr>
      <w:r>
        <w:rPr>
          <w:sz w:val="22"/>
          <w:szCs w:val="22"/>
        </w:rPr>
        <w:t xml:space="preserve">            Приложение № 8</w:t>
      </w:r>
      <w:r w:rsidR="00801407">
        <w:rPr>
          <w:sz w:val="22"/>
          <w:szCs w:val="22"/>
        </w:rPr>
        <w:t>- образец донесения о причинении ущерба.</w:t>
      </w:r>
      <w:r w:rsidR="00801407">
        <w:rPr>
          <w:sz w:val="22"/>
          <w:szCs w:val="22"/>
        </w:rPr>
        <w:tab/>
        <w:t xml:space="preserve"> </w:t>
      </w:r>
      <w:r w:rsidR="00801407">
        <w:rPr>
          <w:sz w:val="22"/>
          <w:szCs w:val="22"/>
        </w:rPr>
        <w:tab/>
        <w:t xml:space="preserve"> </w:t>
      </w:r>
    </w:p>
    <w:p w:rsidR="00801407" w:rsidRDefault="00801407" w:rsidP="00801407">
      <w:pPr>
        <w:jc w:val="both"/>
        <w:rPr>
          <w:sz w:val="22"/>
          <w:szCs w:val="22"/>
        </w:rPr>
      </w:pPr>
      <w:r>
        <w:rPr>
          <w:sz w:val="22"/>
          <w:szCs w:val="22"/>
        </w:rPr>
        <w:t>1.3. Работы выполняются  с использованием технических средств и материалов  Подрядчика, стоимость которых заложена в стоимость работ по настоящему контракту.</w:t>
      </w:r>
    </w:p>
    <w:p w:rsidR="00801407" w:rsidRDefault="00801407" w:rsidP="00801407">
      <w:pPr>
        <w:pStyle w:val="afd"/>
        <w:rPr>
          <w:b/>
          <w:bCs/>
        </w:rPr>
      </w:pPr>
    </w:p>
    <w:p w:rsidR="00801407" w:rsidRDefault="00801407" w:rsidP="00801407">
      <w:pPr>
        <w:spacing w:line="100" w:lineRule="atLeast"/>
        <w:jc w:val="both"/>
        <w:rPr>
          <w:b/>
          <w:bCs/>
          <w:sz w:val="24"/>
          <w:szCs w:val="24"/>
        </w:rPr>
      </w:pPr>
      <w:r>
        <w:rPr>
          <w:b/>
          <w:bCs/>
          <w:sz w:val="22"/>
          <w:szCs w:val="22"/>
        </w:rPr>
        <w:t xml:space="preserve">                                               </w:t>
      </w:r>
      <w:r>
        <w:rPr>
          <w:b/>
          <w:bCs/>
          <w:sz w:val="24"/>
          <w:szCs w:val="24"/>
        </w:rPr>
        <w:t>2. Сроки исполнения обязательств.</w:t>
      </w:r>
    </w:p>
    <w:p w:rsidR="00801407" w:rsidRDefault="00801407" w:rsidP="00801407">
      <w:pPr>
        <w:spacing w:line="100" w:lineRule="atLeast"/>
        <w:jc w:val="both"/>
        <w:rPr>
          <w:b/>
          <w:bCs/>
          <w:sz w:val="24"/>
          <w:szCs w:val="24"/>
        </w:rPr>
      </w:pPr>
    </w:p>
    <w:p w:rsidR="00801407" w:rsidRDefault="00801407" w:rsidP="00801407">
      <w:pPr>
        <w:spacing w:line="100" w:lineRule="atLeast"/>
        <w:jc w:val="both"/>
        <w:rPr>
          <w:sz w:val="22"/>
          <w:szCs w:val="22"/>
        </w:rPr>
      </w:pPr>
      <w:r>
        <w:rPr>
          <w:sz w:val="22"/>
          <w:szCs w:val="22"/>
        </w:rPr>
        <w:t>2.1. Начало производства работ с момента заключения настоящего контракта.</w:t>
      </w:r>
    </w:p>
    <w:p w:rsidR="00801407" w:rsidRDefault="0066693A" w:rsidP="00801407">
      <w:pPr>
        <w:spacing w:line="100" w:lineRule="atLeast"/>
        <w:jc w:val="both"/>
        <w:rPr>
          <w:sz w:val="22"/>
          <w:szCs w:val="22"/>
        </w:rPr>
      </w:pPr>
      <w:r>
        <w:rPr>
          <w:sz w:val="22"/>
          <w:szCs w:val="22"/>
        </w:rPr>
        <w:t>2.2. Окончание: «2</w:t>
      </w:r>
      <w:r w:rsidR="005A2BF4">
        <w:rPr>
          <w:sz w:val="22"/>
          <w:szCs w:val="22"/>
        </w:rPr>
        <w:t>5</w:t>
      </w:r>
      <w:r w:rsidR="00801407">
        <w:rPr>
          <w:sz w:val="22"/>
          <w:szCs w:val="22"/>
        </w:rPr>
        <w:t>»</w:t>
      </w:r>
      <w:r>
        <w:rPr>
          <w:sz w:val="22"/>
          <w:szCs w:val="22"/>
        </w:rPr>
        <w:t xml:space="preserve"> октября</w:t>
      </w:r>
      <w:r w:rsidR="00801407">
        <w:rPr>
          <w:sz w:val="22"/>
          <w:szCs w:val="22"/>
        </w:rPr>
        <w:t xml:space="preserve"> 2012г. </w:t>
      </w:r>
    </w:p>
    <w:p w:rsidR="00801407" w:rsidRPr="008C07C1" w:rsidRDefault="00801407" w:rsidP="00801407">
      <w:pPr>
        <w:spacing w:line="100" w:lineRule="atLeast"/>
        <w:jc w:val="both"/>
        <w:rPr>
          <w:sz w:val="22"/>
          <w:szCs w:val="22"/>
        </w:rPr>
      </w:pPr>
      <w:r w:rsidRPr="008C07C1">
        <w:rPr>
          <w:sz w:val="22"/>
          <w:szCs w:val="22"/>
        </w:rPr>
        <w:t xml:space="preserve">2.3. Приемка и оплата работ выполненных Подрядчиком осуществляется в сроки, установленные графиком производства работ и разделом  3 настоящего муниципального контракта. </w:t>
      </w:r>
    </w:p>
    <w:p w:rsidR="00801407" w:rsidRDefault="00801407" w:rsidP="00801407">
      <w:pPr>
        <w:pStyle w:val="afd"/>
        <w:jc w:val="both"/>
        <w:rPr>
          <w:rFonts w:ascii="Times New Roman" w:hAnsi="Times New Roman"/>
        </w:rPr>
      </w:pPr>
    </w:p>
    <w:p w:rsidR="004C1C99" w:rsidRDefault="004C1C99" w:rsidP="00801407">
      <w:pPr>
        <w:spacing w:line="100" w:lineRule="atLeast"/>
        <w:jc w:val="center"/>
        <w:rPr>
          <w:b/>
          <w:bCs/>
          <w:sz w:val="24"/>
          <w:szCs w:val="24"/>
        </w:rPr>
      </w:pPr>
    </w:p>
    <w:p w:rsidR="004C1C99" w:rsidRDefault="004C1C99" w:rsidP="00801407">
      <w:pPr>
        <w:spacing w:line="100" w:lineRule="atLeast"/>
        <w:jc w:val="center"/>
        <w:rPr>
          <w:b/>
          <w:bCs/>
          <w:sz w:val="24"/>
          <w:szCs w:val="24"/>
        </w:rPr>
      </w:pPr>
    </w:p>
    <w:p w:rsidR="004C1C99" w:rsidRDefault="004C1C99" w:rsidP="00801407">
      <w:pPr>
        <w:spacing w:line="100" w:lineRule="atLeast"/>
        <w:jc w:val="center"/>
        <w:rPr>
          <w:b/>
          <w:bCs/>
          <w:sz w:val="24"/>
          <w:szCs w:val="24"/>
        </w:rPr>
      </w:pPr>
    </w:p>
    <w:p w:rsidR="00801407" w:rsidRDefault="00801407" w:rsidP="00801407">
      <w:pPr>
        <w:spacing w:line="100" w:lineRule="atLeast"/>
        <w:jc w:val="center"/>
        <w:rPr>
          <w:b/>
          <w:bCs/>
          <w:sz w:val="22"/>
          <w:szCs w:val="22"/>
        </w:rPr>
      </w:pPr>
      <w:r>
        <w:rPr>
          <w:b/>
          <w:bCs/>
          <w:sz w:val="24"/>
          <w:szCs w:val="24"/>
        </w:rPr>
        <w:lastRenderedPageBreak/>
        <w:t>3. Стоимость работ, порядок приемки и оплаты</w:t>
      </w:r>
      <w:r>
        <w:rPr>
          <w:b/>
          <w:bCs/>
          <w:sz w:val="22"/>
          <w:szCs w:val="22"/>
        </w:rPr>
        <w:t>.</w:t>
      </w:r>
    </w:p>
    <w:p w:rsidR="00801407" w:rsidRDefault="00801407" w:rsidP="00801407">
      <w:pPr>
        <w:spacing w:line="100" w:lineRule="atLeast"/>
        <w:jc w:val="center"/>
        <w:rPr>
          <w:b/>
          <w:bCs/>
          <w:sz w:val="22"/>
          <w:szCs w:val="22"/>
        </w:rPr>
      </w:pPr>
    </w:p>
    <w:p w:rsidR="00801407" w:rsidRPr="008F4AAD" w:rsidRDefault="00801407" w:rsidP="008F4AAD">
      <w:pPr>
        <w:pStyle w:val="210"/>
        <w:rPr>
          <w:rFonts w:ascii="Times New Roman" w:hAnsi="Times New Roman"/>
          <w:sz w:val="22"/>
          <w:szCs w:val="22"/>
        </w:rPr>
      </w:pPr>
      <w:r w:rsidRPr="008F4AAD">
        <w:rPr>
          <w:rFonts w:ascii="Times New Roman" w:hAnsi="Times New Roman" w:cs="Times New Roman"/>
          <w:sz w:val="22"/>
          <w:szCs w:val="22"/>
        </w:rPr>
        <w:t>3.1. </w:t>
      </w:r>
      <w:r w:rsidR="008F4AAD" w:rsidRPr="008F4AAD">
        <w:rPr>
          <w:rFonts w:ascii="Times New Roman" w:hAnsi="Times New Roman" w:cs="Times New Roman"/>
          <w:sz w:val="22"/>
          <w:szCs w:val="22"/>
        </w:rPr>
        <w:t>Общая стоимость работ, подлежащих выполнению на условиях настоящего муниципального контракта определяется на основании цены, предложенной победителем аукциона в электронной форме в соответствии</w:t>
      </w:r>
      <w:r w:rsidR="008F4AAD">
        <w:rPr>
          <w:rFonts w:ascii="Times New Roman" w:hAnsi="Times New Roman"/>
          <w:sz w:val="22"/>
          <w:szCs w:val="22"/>
        </w:rPr>
        <w:t xml:space="preserve"> со стоимостью выполнения работ согласно приложению № 1 к настоящему контракту и составляет</w:t>
      </w:r>
      <w:proofErr w:type="gramStart"/>
      <w:r w:rsidR="008F4AAD">
        <w:rPr>
          <w:rFonts w:ascii="Times New Roman" w:hAnsi="Times New Roman"/>
          <w:sz w:val="22"/>
          <w:szCs w:val="22"/>
        </w:rPr>
        <w:t xml:space="preserve"> ____________</w:t>
      </w:r>
      <w:r w:rsidR="0066693A">
        <w:rPr>
          <w:rFonts w:ascii="Times New Roman" w:hAnsi="Times New Roman"/>
          <w:sz w:val="22"/>
          <w:szCs w:val="22"/>
        </w:rPr>
        <w:t>_________________(____________)</w:t>
      </w:r>
      <w:r w:rsidR="008F4AAD">
        <w:rPr>
          <w:rFonts w:ascii="Times New Roman" w:hAnsi="Times New Roman"/>
          <w:sz w:val="22"/>
          <w:szCs w:val="22"/>
        </w:rPr>
        <w:t xml:space="preserve">, </w:t>
      </w:r>
      <w:proofErr w:type="gramEnd"/>
      <w:r w:rsidR="008F4AAD">
        <w:rPr>
          <w:rFonts w:ascii="Times New Roman" w:hAnsi="Times New Roman"/>
          <w:sz w:val="22"/>
          <w:szCs w:val="22"/>
        </w:rPr>
        <w:t>без дальнейшей индексации.</w:t>
      </w:r>
    </w:p>
    <w:p w:rsidR="00801407" w:rsidRPr="00227433" w:rsidRDefault="00801407" w:rsidP="00801407">
      <w:pPr>
        <w:spacing w:line="100" w:lineRule="atLeast"/>
        <w:rPr>
          <w:sz w:val="22"/>
          <w:szCs w:val="22"/>
        </w:rPr>
      </w:pPr>
      <w:r w:rsidRPr="008F4AAD">
        <w:rPr>
          <w:sz w:val="22"/>
          <w:szCs w:val="22"/>
        </w:rPr>
        <w:t>3.2. В стоимость работ  включены: стоимость расходных материалов, стоимость затрат на услуги техники,</w:t>
      </w:r>
      <w:r w:rsidRPr="00227433">
        <w:rPr>
          <w:sz w:val="22"/>
          <w:szCs w:val="22"/>
        </w:rPr>
        <w:t xml:space="preserve"> а также  подлежащие выплате налоги, сборы и др. обязательные платежи. </w:t>
      </w:r>
    </w:p>
    <w:p w:rsidR="00801407" w:rsidRDefault="00801407" w:rsidP="00801407">
      <w:pPr>
        <w:pStyle w:val="afd"/>
        <w:jc w:val="both"/>
        <w:rPr>
          <w:rFonts w:ascii="Times New Roman" w:hAnsi="Times New Roman"/>
        </w:rPr>
      </w:pPr>
      <w:r>
        <w:rPr>
          <w:rFonts w:ascii="Times New Roman" w:hAnsi="Times New Roman"/>
        </w:rPr>
        <w:t>Общая стоимость</w:t>
      </w:r>
      <w:r>
        <w:t xml:space="preserve"> </w:t>
      </w:r>
      <w:r>
        <w:rPr>
          <w:rFonts w:ascii="Times New Roman" w:hAnsi="Times New Roman"/>
        </w:rPr>
        <w:t>выполненных по контракту работ может быть изменена в случаях:</w:t>
      </w:r>
    </w:p>
    <w:p w:rsidR="00861DBE" w:rsidRDefault="00801407" w:rsidP="00801407">
      <w:pPr>
        <w:pStyle w:val="afd"/>
        <w:jc w:val="both"/>
        <w:rPr>
          <w:rFonts w:ascii="Times New Roman" w:hAnsi="Times New Roman"/>
        </w:rPr>
      </w:pPr>
      <w:r>
        <w:rPr>
          <w:rFonts w:ascii="Times New Roman" w:hAnsi="Times New Roman"/>
        </w:rPr>
        <w:t xml:space="preserve">- уменьшения размеров  оплаты в связи с невыполнением договорных объемов работ, либо некачественным </w:t>
      </w:r>
    </w:p>
    <w:p w:rsidR="00861DBE" w:rsidRDefault="008F4AAD" w:rsidP="00861DBE">
      <w:pPr>
        <w:jc w:val="both"/>
        <w:rPr>
          <w:sz w:val="22"/>
          <w:szCs w:val="22"/>
        </w:rPr>
      </w:pPr>
      <w:r w:rsidRPr="00861DBE">
        <w:rPr>
          <w:sz w:val="22"/>
          <w:szCs w:val="22"/>
        </w:rPr>
        <w:t>3.3</w:t>
      </w:r>
      <w:r>
        <w:t>.</w:t>
      </w:r>
      <w:r w:rsidRPr="001438CC">
        <w:t xml:space="preserve"> </w:t>
      </w:r>
      <w:r w:rsidR="00861DBE">
        <w:rPr>
          <w:sz w:val="22"/>
          <w:szCs w:val="22"/>
        </w:rPr>
        <w:t>Приемка выполненных объемов работ производится по акту  приемки (</w:t>
      </w:r>
      <w:r w:rsidR="00861DBE">
        <w:rPr>
          <w:i/>
          <w:sz w:val="22"/>
          <w:szCs w:val="22"/>
        </w:rPr>
        <w:t>приложение № 4 к контракту</w:t>
      </w:r>
      <w:r w:rsidR="00861DBE">
        <w:rPr>
          <w:sz w:val="22"/>
          <w:szCs w:val="22"/>
        </w:rPr>
        <w:t xml:space="preserve">). Заказчик </w:t>
      </w:r>
      <w:proofErr w:type="gramStart"/>
      <w:r w:rsidR="00861DBE">
        <w:rPr>
          <w:sz w:val="22"/>
          <w:szCs w:val="22"/>
        </w:rPr>
        <w:t>производит приемку выполненных работ ориентируясь</w:t>
      </w:r>
      <w:proofErr w:type="gramEnd"/>
      <w:r w:rsidR="00861DBE">
        <w:rPr>
          <w:sz w:val="22"/>
          <w:szCs w:val="22"/>
        </w:rPr>
        <w:t xml:space="preserve"> на соответствие сроков указанных в графике производства работ, а также соответствие качества работ – требованиям установленным настоящим контрактом.   </w:t>
      </w:r>
    </w:p>
    <w:p w:rsidR="00861DBE" w:rsidRDefault="00861DBE" w:rsidP="00861DBE">
      <w:pPr>
        <w:jc w:val="both"/>
        <w:rPr>
          <w:sz w:val="22"/>
          <w:szCs w:val="22"/>
        </w:rPr>
      </w:pPr>
      <w:r>
        <w:rPr>
          <w:sz w:val="22"/>
          <w:szCs w:val="22"/>
        </w:rPr>
        <w:tab/>
        <w:t>При необходимости выносится предписание  на устранение недостатков в работе Подрядчика (</w:t>
      </w:r>
      <w:proofErr w:type="gramStart"/>
      <w:r>
        <w:rPr>
          <w:i/>
          <w:sz w:val="22"/>
          <w:szCs w:val="22"/>
        </w:rPr>
        <w:t>см</w:t>
      </w:r>
      <w:proofErr w:type="gramEnd"/>
      <w:r>
        <w:rPr>
          <w:i/>
          <w:sz w:val="22"/>
          <w:szCs w:val="22"/>
        </w:rPr>
        <w:t xml:space="preserve">. приложение № </w:t>
      </w:r>
      <w:r w:rsidR="00160DDD">
        <w:rPr>
          <w:i/>
          <w:sz w:val="22"/>
          <w:szCs w:val="22"/>
        </w:rPr>
        <w:t>6</w:t>
      </w:r>
      <w:r>
        <w:rPr>
          <w:i/>
          <w:sz w:val="22"/>
          <w:szCs w:val="22"/>
        </w:rPr>
        <w:t xml:space="preserve"> к настоящему контракту</w:t>
      </w:r>
      <w:r>
        <w:rPr>
          <w:sz w:val="22"/>
          <w:szCs w:val="22"/>
        </w:rPr>
        <w:t>).</w:t>
      </w:r>
    </w:p>
    <w:p w:rsidR="00861DBE" w:rsidRDefault="00861DBE" w:rsidP="00861DBE">
      <w:pPr>
        <w:jc w:val="both"/>
        <w:rPr>
          <w:sz w:val="22"/>
          <w:szCs w:val="22"/>
        </w:rPr>
      </w:pPr>
      <w:r>
        <w:rPr>
          <w:sz w:val="22"/>
          <w:szCs w:val="22"/>
        </w:rPr>
        <w:t xml:space="preserve">Не выполнение условий предписания к указанному в нем сроку способствует применению штрафных санкций обозначенных в п. 7.3.3 настоящего контракта. </w:t>
      </w:r>
    </w:p>
    <w:p w:rsidR="00801407" w:rsidRPr="00160DDD" w:rsidRDefault="00801407" w:rsidP="00861DBE">
      <w:pPr>
        <w:pStyle w:val="afd"/>
        <w:jc w:val="both"/>
        <w:rPr>
          <w:rFonts w:ascii="Times New Roman" w:hAnsi="Times New Roman"/>
        </w:rPr>
      </w:pPr>
      <w:r w:rsidRPr="00861DBE">
        <w:rPr>
          <w:rFonts w:ascii="Times New Roman" w:hAnsi="Times New Roman"/>
        </w:rPr>
        <w:t>3.4</w:t>
      </w:r>
      <w:r>
        <w:t xml:space="preserve">. </w:t>
      </w:r>
      <w:r w:rsidRPr="00160DDD">
        <w:rPr>
          <w:rFonts w:ascii="Times New Roman" w:hAnsi="Times New Roman"/>
        </w:rPr>
        <w:t>Датой выполнения работ считается дата подписания сторонами Акта приемки выполненных работ (приложение №</w:t>
      </w:r>
      <w:r w:rsidR="00D34473" w:rsidRPr="00160DDD">
        <w:rPr>
          <w:rFonts w:ascii="Times New Roman" w:hAnsi="Times New Roman"/>
        </w:rPr>
        <w:t>4</w:t>
      </w:r>
      <w:r w:rsidRPr="00160DDD">
        <w:rPr>
          <w:rFonts w:ascii="Times New Roman" w:hAnsi="Times New Roman"/>
        </w:rPr>
        <w:t xml:space="preserve">). </w:t>
      </w:r>
    </w:p>
    <w:p w:rsidR="00801407" w:rsidRDefault="00801407" w:rsidP="00801407">
      <w:pPr>
        <w:jc w:val="both"/>
        <w:rPr>
          <w:sz w:val="22"/>
          <w:szCs w:val="22"/>
        </w:rPr>
      </w:pPr>
      <w:r>
        <w:rPr>
          <w:sz w:val="22"/>
          <w:szCs w:val="22"/>
        </w:rPr>
        <w:t>3.5. Основанием для рассмотрения и последующей оплаты работ,  выполненных Подрядчиком, являются подписанные сторонами акты сдачи-приемки выполненных рабо</w:t>
      </w:r>
      <w:proofErr w:type="gramStart"/>
      <w:r>
        <w:rPr>
          <w:sz w:val="22"/>
          <w:szCs w:val="22"/>
        </w:rPr>
        <w:t>т</w:t>
      </w:r>
      <w:r w:rsidR="008F4AAD">
        <w:rPr>
          <w:sz w:val="22"/>
          <w:szCs w:val="22"/>
        </w:rPr>
        <w:t>(</w:t>
      </w:r>
      <w:proofErr w:type="gramEnd"/>
      <w:r w:rsidR="008F4AAD">
        <w:rPr>
          <w:sz w:val="22"/>
          <w:szCs w:val="22"/>
        </w:rPr>
        <w:t>КС-2)</w:t>
      </w:r>
      <w:r>
        <w:rPr>
          <w:sz w:val="22"/>
          <w:szCs w:val="22"/>
        </w:rPr>
        <w:t>, справки о стоимости выполненных работ (форма КС-3) и счета-фактуры, предоставляемые Заказчику 3.6. Форма оплаты: безналичный расчет.</w:t>
      </w:r>
    </w:p>
    <w:p w:rsidR="00801407" w:rsidRDefault="00801407" w:rsidP="00801407">
      <w:pPr>
        <w:jc w:val="both"/>
        <w:rPr>
          <w:sz w:val="22"/>
          <w:szCs w:val="22"/>
        </w:rPr>
      </w:pPr>
      <w:r>
        <w:rPr>
          <w:sz w:val="22"/>
          <w:szCs w:val="22"/>
        </w:rPr>
        <w:t xml:space="preserve">3.7. </w:t>
      </w:r>
      <w:proofErr w:type="gramStart"/>
      <w:r>
        <w:rPr>
          <w:sz w:val="22"/>
          <w:szCs w:val="22"/>
        </w:rPr>
        <w:t>Оплата фактически выполненных и принятых по акту объемов  работ осущес</w:t>
      </w:r>
      <w:r w:rsidR="008F4AAD">
        <w:rPr>
          <w:sz w:val="22"/>
          <w:szCs w:val="22"/>
        </w:rPr>
        <w:t>твляется Заказчиком  в течение 2</w:t>
      </w:r>
      <w:r>
        <w:rPr>
          <w:sz w:val="22"/>
          <w:szCs w:val="22"/>
        </w:rPr>
        <w:t>0 банковских дней с момента получения полного пакета документов указанного в п. 3.5. настоящего муниципального контракта, и производится в объеме их стоимости,  за исключением случаев,  когда с Подрядчика были  произведены удержания (наложены штрафные санкции), за несвоевременно выполненную работу или  просрочку устранения недостатков отмеченных в предписаниях Заказчика.</w:t>
      </w:r>
      <w:proofErr w:type="gramEnd"/>
    </w:p>
    <w:p w:rsidR="00801407" w:rsidRDefault="00801407" w:rsidP="00801407">
      <w:pPr>
        <w:spacing w:line="100" w:lineRule="atLeast"/>
        <w:jc w:val="both"/>
        <w:rPr>
          <w:sz w:val="22"/>
          <w:szCs w:val="22"/>
        </w:rPr>
      </w:pPr>
      <w:r>
        <w:rPr>
          <w:sz w:val="22"/>
          <w:szCs w:val="22"/>
        </w:rPr>
        <w:t>3.8. Работы по настоящему контракту финансируются за счет средств городского бюджета.</w:t>
      </w:r>
    </w:p>
    <w:p w:rsidR="00801407" w:rsidRDefault="00801407" w:rsidP="00801407">
      <w:pPr>
        <w:spacing w:line="100" w:lineRule="atLeast"/>
        <w:ind w:left="2832" w:firstLine="708"/>
        <w:jc w:val="both"/>
      </w:pPr>
      <w:r>
        <w:t xml:space="preserve"> </w:t>
      </w:r>
    </w:p>
    <w:p w:rsidR="00801407" w:rsidRDefault="00801407" w:rsidP="00801407">
      <w:pPr>
        <w:pStyle w:val="afd"/>
        <w:jc w:val="both"/>
        <w:rPr>
          <w:rFonts w:ascii="Times New Roman" w:hAnsi="Times New Roman"/>
          <w:b/>
          <w:bCs/>
          <w:sz w:val="24"/>
          <w:szCs w:val="24"/>
        </w:rPr>
      </w:pPr>
      <w:r>
        <w:rPr>
          <w:rFonts w:ascii="Times New Roman" w:hAnsi="Times New Roman"/>
          <w:b/>
          <w:bCs/>
          <w:sz w:val="24"/>
          <w:szCs w:val="24"/>
        </w:rPr>
        <w:t xml:space="preserve">                                                          4. Качество работ.</w:t>
      </w:r>
    </w:p>
    <w:p w:rsidR="00801407" w:rsidRDefault="00801407" w:rsidP="00801407">
      <w:pPr>
        <w:pStyle w:val="afd"/>
        <w:jc w:val="both"/>
        <w:rPr>
          <w:rFonts w:ascii="Times New Roman" w:hAnsi="Times New Roman"/>
          <w:b/>
          <w:bCs/>
          <w:sz w:val="24"/>
          <w:szCs w:val="24"/>
        </w:rPr>
      </w:pPr>
    </w:p>
    <w:p w:rsidR="00801407" w:rsidRDefault="00801407" w:rsidP="00801407">
      <w:pPr>
        <w:pStyle w:val="afd"/>
        <w:jc w:val="both"/>
        <w:rPr>
          <w:rFonts w:ascii="Times New Roman" w:hAnsi="Times New Roman"/>
        </w:rPr>
      </w:pPr>
      <w:r>
        <w:rPr>
          <w:rFonts w:ascii="Times New Roman" w:hAnsi="Times New Roman"/>
        </w:rPr>
        <w:t xml:space="preserve">4.1. При производстве работ Подрядчик обеспечивает надлежащее качество их выполнения,  и несет материальную ответственность за </w:t>
      </w:r>
      <w:proofErr w:type="gramStart"/>
      <w:r>
        <w:rPr>
          <w:rFonts w:ascii="Times New Roman" w:hAnsi="Times New Roman"/>
        </w:rPr>
        <w:t>ущерб</w:t>
      </w:r>
      <w:proofErr w:type="gramEnd"/>
      <w:r>
        <w:rPr>
          <w:rFonts w:ascii="Times New Roman" w:hAnsi="Times New Roman"/>
        </w:rPr>
        <w:t xml:space="preserve"> причиненный третьим лицам и за последствия связанные с нарушением санитарно-экологических требований по уборке  производственного мусора.  </w:t>
      </w:r>
    </w:p>
    <w:p w:rsidR="00801407" w:rsidRDefault="00801407" w:rsidP="00801407">
      <w:pPr>
        <w:pStyle w:val="afd"/>
        <w:jc w:val="both"/>
        <w:rPr>
          <w:rFonts w:ascii="Times New Roman" w:hAnsi="Times New Roman"/>
        </w:rPr>
      </w:pPr>
      <w:r>
        <w:t xml:space="preserve">            </w:t>
      </w:r>
      <w:r>
        <w:rPr>
          <w:rFonts w:ascii="Times New Roman" w:hAnsi="Times New Roman"/>
        </w:rPr>
        <w:t xml:space="preserve">Качество работ </w:t>
      </w:r>
      <w:r>
        <w:rPr>
          <w:rFonts w:ascii="Times New Roman" w:hAnsi="Times New Roman"/>
          <w:u w:val="single"/>
        </w:rPr>
        <w:t>определяется их соответствием</w:t>
      </w:r>
      <w:r>
        <w:rPr>
          <w:rFonts w:ascii="Times New Roman" w:hAnsi="Times New Roman"/>
        </w:rPr>
        <w:t xml:space="preserve"> требованиям муниципального контракта, требованиям нормативной документации, ГОСТ, </w:t>
      </w:r>
      <w:proofErr w:type="spellStart"/>
      <w:r>
        <w:rPr>
          <w:rFonts w:ascii="Times New Roman" w:hAnsi="Times New Roman"/>
        </w:rPr>
        <w:t>СНиП</w:t>
      </w:r>
      <w:proofErr w:type="spellEnd"/>
      <w:r>
        <w:rPr>
          <w:rFonts w:ascii="Times New Roman" w:hAnsi="Times New Roman"/>
        </w:rPr>
        <w:t xml:space="preserve">, методических рекомендаций и инструкций по качеству выполняемых видов работ и по технологии их производства. </w:t>
      </w:r>
    </w:p>
    <w:p w:rsidR="00801407" w:rsidRDefault="00801407" w:rsidP="00801407">
      <w:pPr>
        <w:pStyle w:val="afd"/>
        <w:jc w:val="both"/>
        <w:rPr>
          <w:rFonts w:ascii="Times New Roman" w:hAnsi="Times New Roman"/>
        </w:rPr>
      </w:pPr>
      <w:r>
        <w:rPr>
          <w:rFonts w:ascii="Times New Roman" w:hAnsi="Times New Roman"/>
        </w:rPr>
        <w:t xml:space="preserve">4.2. Подрядчик устанавливает на выполненные им работы </w:t>
      </w:r>
      <w:r>
        <w:rPr>
          <w:rFonts w:ascii="Times New Roman" w:hAnsi="Times New Roman"/>
          <w:u w:val="single"/>
        </w:rPr>
        <w:t>гарантийный срок в 12 (двенадцать) календарных месяцев</w:t>
      </w:r>
      <w:r>
        <w:rPr>
          <w:rFonts w:ascii="Times New Roman" w:hAnsi="Times New Roman"/>
        </w:rPr>
        <w:t>, отсчет которых начинается с момента приемки Заказчиком полного объема работ обозначенных содержанием настоящего контракта.</w:t>
      </w:r>
    </w:p>
    <w:p w:rsidR="00801407" w:rsidRDefault="00801407" w:rsidP="00801407">
      <w:pPr>
        <w:jc w:val="both"/>
        <w:rPr>
          <w:sz w:val="22"/>
          <w:szCs w:val="22"/>
        </w:rPr>
      </w:pPr>
      <w:r>
        <w:rPr>
          <w:sz w:val="22"/>
          <w:szCs w:val="22"/>
        </w:rPr>
        <w:t xml:space="preserve">4.3. Претензии Заказчика по дефектам и недостаткам работ, выявленным в процессе их приемки, фиксируются в предписаниях Заказчика, при этом  устранение недостатков в срок установленный Заказчиком является обязательным условием для Подрядчика. В данном случае гарантийный срок продлевается, соответственно, на период устранения дефектов, возникших по вине Подрядчика. </w:t>
      </w:r>
    </w:p>
    <w:p w:rsidR="00801407" w:rsidRDefault="00801407" w:rsidP="00801407">
      <w:pPr>
        <w:pStyle w:val="FR3"/>
        <w:ind w:left="0" w:firstLine="0"/>
        <w:jc w:val="both"/>
        <w:rPr>
          <w:rFonts w:ascii="Times New Roman" w:hAnsi="Times New Roman"/>
          <w:sz w:val="22"/>
          <w:szCs w:val="22"/>
        </w:rPr>
      </w:pPr>
      <w:r>
        <w:rPr>
          <w:rFonts w:ascii="Times New Roman" w:hAnsi="Times New Roman"/>
          <w:sz w:val="22"/>
          <w:szCs w:val="22"/>
        </w:rPr>
        <w:t>4.4. Не выполнение предписания Заказчика в установленный им срок, дает последнему право наложить на Подрядчика штраф за невыполнение предписания, и не производить приемку и оплату некачественно выполненной работы до полного устранения всех выявленных дефектов или недостатков.</w:t>
      </w:r>
    </w:p>
    <w:p w:rsidR="00801407" w:rsidRDefault="00801407" w:rsidP="00801407">
      <w:pPr>
        <w:pStyle w:val="FR3"/>
        <w:ind w:left="0" w:firstLine="0"/>
        <w:jc w:val="both"/>
        <w:rPr>
          <w:rFonts w:ascii="Times New Roman" w:hAnsi="Times New Roman"/>
          <w:sz w:val="22"/>
          <w:szCs w:val="22"/>
        </w:rPr>
      </w:pPr>
      <w:r>
        <w:rPr>
          <w:rFonts w:ascii="Times New Roman" w:hAnsi="Times New Roman"/>
          <w:sz w:val="22"/>
          <w:szCs w:val="22"/>
        </w:rPr>
        <w:t xml:space="preserve">4.5. Если Подрядчик уклоняется от участия в процедурах, направленных на выявление, фиксацию и устранение дефектов и недостатков  на объекте производства работ, </w:t>
      </w:r>
      <w:r>
        <w:rPr>
          <w:rFonts w:ascii="Times New Roman" w:hAnsi="Times New Roman"/>
          <w:b/>
          <w:sz w:val="22"/>
          <w:szCs w:val="22"/>
        </w:rPr>
        <w:t>а именно</w:t>
      </w:r>
      <w:r>
        <w:rPr>
          <w:rFonts w:ascii="Times New Roman" w:hAnsi="Times New Roman"/>
          <w:sz w:val="22"/>
          <w:szCs w:val="22"/>
        </w:rPr>
        <w:t>:</w:t>
      </w:r>
    </w:p>
    <w:p w:rsidR="00801407" w:rsidRDefault="00801407" w:rsidP="00801407">
      <w:pPr>
        <w:pStyle w:val="FR3"/>
        <w:ind w:left="0" w:firstLine="0"/>
        <w:jc w:val="both"/>
        <w:rPr>
          <w:rFonts w:ascii="Times New Roman" w:hAnsi="Times New Roman"/>
          <w:sz w:val="22"/>
          <w:szCs w:val="22"/>
        </w:rPr>
      </w:pPr>
      <w:r>
        <w:rPr>
          <w:rFonts w:ascii="Times New Roman" w:hAnsi="Times New Roman"/>
          <w:sz w:val="22"/>
          <w:szCs w:val="22"/>
        </w:rPr>
        <w:t xml:space="preserve">- по требованию Заказчика </w:t>
      </w:r>
      <w:r>
        <w:rPr>
          <w:rFonts w:ascii="Times New Roman" w:hAnsi="Times New Roman"/>
          <w:i/>
          <w:sz w:val="22"/>
          <w:szCs w:val="22"/>
        </w:rPr>
        <w:t xml:space="preserve">(при уведомлении Подрядчика, в т.ч. по факсимильной связи не менее </w:t>
      </w:r>
      <w:r>
        <w:rPr>
          <w:rFonts w:ascii="Times New Roman" w:hAnsi="Times New Roman"/>
          <w:i/>
          <w:sz w:val="22"/>
          <w:szCs w:val="22"/>
        </w:rPr>
        <w:lastRenderedPageBreak/>
        <w:t>чем за 12 часов)</w:t>
      </w:r>
      <w:r>
        <w:rPr>
          <w:rFonts w:ascii="Times New Roman" w:hAnsi="Times New Roman"/>
          <w:sz w:val="22"/>
          <w:szCs w:val="22"/>
        </w:rPr>
        <w:t>, не принимает участия в процедурах осмотра или исследовании выявленных дефектов и недостатков работ на объекте;</w:t>
      </w:r>
    </w:p>
    <w:p w:rsidR="00801407" w:rsidRDefault="00801407" w:rsidP="00801407">
      <w:pPr>
        <w:pStyle w:val="FR3"/>
        <w:ind w:left="0" w:firstLine="0"/>
        <w:jc w:val="both"/>
        <w:rPr>
          <w:rFonts w:ascii="Times New Roman" w:hAnsi="Times New Roman"/>
          <w:sz w:val="22"/>
          <w:szCs w:val="22"/>
        </w:rPr>
      </w:pPr>
      <w:r>
        <w:rPr>
          <w:rFonts w:ascii="Times New Roman" w:hAnsi="Times New Roman"/>
          <w:sz w:val="22"/>
          <w:szCs w:val="22"/>
        </w:rPr>
        <w:t xml:space="preserve">- необоснованно отказывается от подписания предписания на устранение дефектов или недостатков работы;  </w:t>
      </w:r>
    </w:p>
    <w:p w:rsidR="00801407" w:rsidRDefault="00801407" w:rsidP="00801407">
      <w:pPr>
        <w:pStyle w:val="FR3"/>
        <w:ind w:left="0" w:firstLine="0"/>
        <w:jc w:val="both"/>
        <w:rPr>
          <w:rFonts w:ascii="Times New Roman" w:hAnsi="Times New Roman"/>
          <w:sz w:val="22"/>
          <w:szCs w:val="22"/>
        </w:rPr>
      </w:pPr>
      <w:r>
        <w:rPr>
          <w:rFonts w:ascii="Times New Roman" w:hAnsi="Times New Roman"/>
          <w:sz w:val="22"/>
          <w:szCs w:val="22"/>
        </w:rPr>
        <w:t>- иными действиями или бездействиями саботирует процесс приведения объекта производства работ в надлежащее состояние;</w:t>
      </w:r>
    </w:p>
    <w:p w:rsidR="00801407" w:rsidRDefault="00801407" w:rsidP="00801407">
      <w:pPr>
        <w:pStyle w:val="FR3"/>
        <w:ind w:left="0" w:firstLine="525"/>
        <w:jc w:val="both"/>
        <w:rPr>
          <w:rFonts w:ascii="Times New Roman" w:hAnsi="Times New Roman"/>
          <w:sz w:val="22"/>
          <w:szCs w:val="22"/>
        </w:rPr>
      </w:pPr>
      <w:r>
        <w:rPr>
          <w:rFonts w:ascii="Times New Roman" w:hAnsi="Times New Roman"/>
          <w:sz w:val="22"/>
          <w:szCs w:val="22"/>
        </w:rPr>
        <w:t>Заказчик вправе подписать предписание на устранение дефектов и недостатков на объекте производства работ в одностороннем порядке, самостоятельно установить срок устранения указанных дефектов и недостатков и направить указанный документ Подрядчику заказным письмом с уведомлением по почте или по факсимильной связи.</w:t>
      </w:r>
    </w:p>
    <w:p w:rsidR="00801407" w:rsidRDefault="00801407" w:rsidP="00801407">
      <w:pPr>
        <w:pStyle w:val="FR3"/>
        <w:ind w:left="0" w:firstLine="525"/>
        <w:jc w:val="both"/>
        <w:rPr>
          <w:rFonts w:ascii="Times New Roman" w:hAnsi="Times New Roman"/>
          <w:sz w:val="22"/>
          <w:szCs w:val="22"/>
        </w:rPr>
      </w:pPr>
      <w:r>
        <w:rPr>
          <w:rFonts w:ascii="Times New Roman" w:hAnsi="Times New Roman"/>
          <w:sz w:val="22"/>
          <w:szCs w:val="22"/>
        </w:rPr>
        <w:t>В этом случае Подрядчик обязан за свой счет, в установленные Заказчиком сроки, устранить указанные в предписании дефекты и недостатки, выявленные на объекте производства работ.</w:t>
      </w:r>
    </w:p>
    <w:p w:rsidR="00801407" w:rsidRDefault="00801407" w:rsidP="00801407">
      <w:pPr>
        <w:pStyle w:val="FR3"/>
        <w:ind w:left="0" w:firstLine="525"/>
        <w:jc w:val="both"/>
        <w:rPr>
          <w:rFonts w:ascii="Times New Roman" w:hAnsi="Times New Roman"/>
          <w:sz w:val="22"/>
          <w:szCs w:val="22"/>
        </w:rPr>
      </w:pPr>
      <w:r>
        <w:rPr>
          <w:rFonts w:ascii="Times New Roman" w:hAnsi="Times New Roman"/>
          <w:sz w:val="22"/>
          <w:szCs w:val="22"/>
        </w:rPr>
        <w:t>В случае отказа Подрядчика от исправления дефектов и недостатков работ собственными средствами, Заказчик вправе потребовать возмещения, понесенных им расходов, на исправление данных дефектов и недостатков силами другой подрядной организации.</w:t>
      </w:r>
    </w:p>
    <w:p w:rsidR="00801407" w:rsidRDefault="00801407" w:rsidP="00801407">
      <w:pPr>
        <w:pStyle w:val="FR3"/>
        <w:ind w:left="0" w:firstLine="525"/>
        <w:jc w:val="both"/>
        <w:rPr>
          <w:rFonts w:ascii="Times New Roman" w:hAnsi="Times New Roman"/>
          <w:sz w:val="22"/>
          <w:szCs w:val="22"/>
        </w:rPr>
      </w:pPr>
    </w:p>
    <w:p w:rsidR="00801407" w:rsidRDefault="00801407" w:rsidP="00801407">
      <w:pPr>
        <w:pStyle w:val="FR3"/>
        <w:ind w:left="0" w:firstLine="0"/>
        <w:jc w:val="center"/>
        <w:rPr>
          <w:rFonts w:ascii="Times New Roman" w:hAnsi="Times New Roman"/>
          <w:b/>
          <w:bCs/>
          <w:szCs w:val="24"/>
        </w:rPr>
      </w:pPr>
      <w:r>
        <w:rPr>
          <w:rFonts w:ascii="Times New Roman" w:hAnsi="Times New Roman"/>
          <w:b/>
          <w:bCs/>
          <w:szCs w:val="24"/>
        </w:rPr>
        <w:t>5. Права и обязанности Подрядчика.</w:t>
      </w:r>
    </w:p>
    <w:p w:rsidR="00801407" w:rsidRDefault="00801407" w:rsidP="00801407">
      <w:pPr>
        <w:jc w:val="both"/>
        <w:rPr>
          <w:bCs/>
          <w:sz w:val="24"/>
          <w:szCs w:val="24"/>
          <w:u w:val="single"/>
        </w:rPr>
      </w:pPr>
      <w:r>
        <w:rPr>
          <w:bCs/>
          <w:sz w:val="24"/>
          <w:szCs w:val="24"/>
          <w:u w:val="single"/>
        </w:rPr>
        <w:t>Подрядчик обязан</w:t>
      </w:r>
    </w:p>
    <w:p w:rsidR="00801407" w:rsidRDefault="00801407" w:rsidP="00801407">
      <w:pPr>
        <w:jc w:val="both"/>
        <w:rPr>
          <w:sz w:val="22"/>
          <w:szCs w:val="22"/>
        </w:rPr>
      </w:pPr>
      <w:r>
        <w:rPr>
          <w:sz w:val="22"/>
          <w:szCs w:val="22"/>
        </w:rPr>
        <w:t>5.1. В соответствии с условиями настоящего муниципального контракта, при соблюдении требований технической документации, санитарных норм и правил обеспечить выполнение работ, указанных в п. 1.1.контракта и сдать выполненные работы в установленный графиком и контрактом срок.</w:t>
      </w:r>
    </w:p>
    <w:p w:rsidR="00801407" w:rsidRDefault="00801407" w:rsidP="00801407">
      <w:pPr>
        <w:jc w:val="both"/>
        <w:rPr>
          <w:sz w:val="22"/>
          <w:szCs w:val="22"/>
        </w:rPr>
      </w:pPr>
      <w:r>
        <w:rPr>
          <w:sz w:val="22"/>
          <w:szCs w:val="22"/>
        </w:rPr>
        <w:t>5.2. Вести журнал производства работ с момента их начала до завершения.</w:t>
      </w:r>
    </w:p>
    <w:p w:rsidR="00801407" w:rsidRDefault="00801407" w:rsidP="00801407">
      <w:pPr>
        <w:pStyle w:val="afd"/>
        <w:jc w:val="both"/>
        <w:rPr>
          <w:rFonts w:ascii="Times New Roman" w:hAnsi="Times New Roman"/>
        </w:rPr>
      </w:pPr>
      <w:r>
        <w:rPr>
          <w:rFonts w:ascii="Times New Roman" w:hAnsi="Times New Roman"/>
        </w:rPr>
        <w:t>5.4.Обеспечить на объекте работ выполнение необходимых мероприятий по технике безопасности, охране окружающей среды, сохранности зеленых насаждений и иных объектов городской  собственности.</w:t>
      </w:r>
    </w:p>
    <w:p w:rsidR="00801407" w:rsidRDefault="00801407" w:rsidP="00801407">
      <w:pPr>
        <w:pStyle w:val="afd"/>
        <w:jc w:val="both"/>
        <w:rPr>
          <w:rFonts w:ascii="Times New Roman" w:hAnsi="Times New Roman"/>
          <w:color w:val="000000"/>
        </w:rPr>
      </w:pPr>
      <w:r>
        <w:rPr>
          <w:rFonts w:ascii="Times New Roman" w:hAnsi="Times New Roman"/>
          <w:color w:val="000000"/>
        </w:rPr>
        <w:t xml:space="preserve">       Выполнение работ по настоящему контракту производить  работниками, одетыми в спецодежду с надписью (наименованием) предприятия Подрядчика.</w:t>
      </w:r>
    </w:p>
    <w:p w:rsidR="00801407" w:rsidRDefault="00801407" w:rsidP="00801407">
      <w:pPr>
        <w:jc w:val="both"/>
        <w:rPr>
          <w:sz w:val="22"/>
          <w:szCs w:val="22"/>
        </w:rPr>
      </w:pPr>
      <w:r>
        <w:rPr>
          <w:sz w:val="22"/>
          <w:szCs w:val="22"/>
        </w:rPr>
        <w:t xml:space="preserve">5.5. Принимать меры по предотвращению возможного причинения вреда третьим лицам и нести перед ними прямую материальную ответственность за причиненный вред. </w:t>
      </w:r>
    </w:p>
    <w:p w:rsidR="00801407" w:rsidRDefault="00801407" w:rsidP="00801407">
      <w:pPr>
        <w:jc w:val="both"/>
        <w:rPr>
          <w:sz w:val="22"/>
          <w:szCs w:val="22"/>
        </w:rPr>
      </w:pPr>
      <w:r>
        <w:rPr>
          <w:sz w:val="22"/>
          <w:szCs w:val="22"/>
        </w:rPr>
        <w:t xml:space="preserve">5.6. В течение всего срока действия настоящего контракта, обеспечить беспрепятственный доступ уполномоченному представителю Заказчика к месту производства работ, </w:t>
      </w:r>
      <w:r>
        <w:rPr>
          <w:b/>
          <w:sz w:val="22"/>
          <w:szCs w:val="22"/>
        </w:rPr>
        <w:t>предоставлять к осмотру</w:t>
      </w:r>
      <w:r>
        <w:rPr>
          <w:sz w:val="22"/>
          <w:szCs w:val="22"/>
        </w:rPr>
        <w:t xml:space="preserve"> по его требованию </w:t>
      </w:r>
      <w:r>
        <w:rPr>
          <w:b/>
          <w:sz w:val="22"/>
          <w:szCs w:val="22"/>
        </w:rPr>
        <w:t>журнал и график производства работ</w:t>
      </w:r>
      <w:r>
        <w:rPr>
          <w:sz w:val="22"/>
          <w:szCs w:val="22"/>
        </w:rPr>
        <w:t xml:space="preserve">, сертификаты на расходные материалы, а также  иные документы  необходимые последнему для осуществления </w:t>
      </w:r>
      <w:proofErr w:type="gramStart"/>
      <w:r>
        <w:rPr>
          <w:sz w:val="22"/>
          <w:szCs w:val="22"/>
        </w:rPr>
        <w:t>контроля за</w:t>
      </w:r>
      <w:proofErr w:type="gramEnd"/>
      <w:r>
        <w:rPr>
          <w:sz w:val="22"/>
          <w:szCs w:val="22"/>
        </w:rPr>
        <w:t xml:space="preserve"> ходом и качеством работ на объекте.</w:t>
      </w:r>
    </w:p>
    <w:p w:rsidR="00801407" w:rsidRDefault="00801407" w:rsidP="00801407">
      <w:pPr>
        <w:jc w:val="both"/>
        <w:rPr>
          <w:sz w:val="22"/>
          <w:szCs w:val="22"/>
        </w:rPr>
      </w:pPr>
      <w:r>
        <w:rPr>
          <w:sz w:val="22"/>
          <w:szCs w:val="22"/>
        </w:rPr>
        <w:t>5.7. Своевременно, к моменту сдачи-приемки выполненных работ, вывозить отходы производства (мусор) с места производства работ, к местам их легальной утилизации.</w:t>
      </w:r>
    </w:p>
    <w:p w:rsidR="00801407" w:rsidRDefault="00801407" w:rsidP="00801407">
      <w:pPr>
        <w:jc w:val="both"/>
        <w:rPr>
          <w:color w:val="000000"/>
          <w:sz w:val="22"/>
          <w:szCs w:val="22"/>
        </w:rPr>
      </w:pPr>
      <w:r>
        <w:rPr>
          <w:sz w:val="22"/>
          <w:szCs w:val="22"/>
        </w:rPr>
        <w:t>5.8.</w:t>
      </w:r>
      <w:r>
        <w:rPr>
          <w:color w:val="000000"/>
        </w:rPr>
        <w:t xml:space="preserve"> </w:t>
      </w:r>
      <w:r>
        <w:rPr>
          <w:color w:val="000000"/>
          <w:sz w:val="22"/>
          <w:szCs w:val="22"/>
        </w:rPr>
        <w:t xml:space="preserve">Письменно, посредством факсимильной связи, извещать Заказчика о готовности к сдаче-приемке выполненных объемов работ. </w:t>
      </w:r>
    </w:p>
    <w:p w:rsidR="00801407" w:rsidRDefault="00801407" w:rsidP="00801407">
      <w:pPr>
        <w:jc w:val="both"/>
        <w:rPr>
          <w:color w:val="000000"/>
          <w:sz w:val="22"/>
          <w:szCs w:val="22"/>
        </w:rPr>
      </w:pPr>
      <w:r>
        <w:rPr>
          <w:color w:val="000000"/>
          <w:sz w:val="22"/>
          <w:szCs w:val="22"/>
        </w:rPr>
        <w:t xml:space="preserve">5.9. Принимать непосредственное участие в сдаче-приемке выполненных работ, а также в контрольных проверках проводимых Заказчиком на объектах работы, подписывать акты приемки  выполненных работ, предписания Заказчика. </w:t>
      </w:r>
    </w:p>
    <w:p w:rsidR="00801407" w:rsidRDefault="00801407" w:rsidP="00801407">
      <w:pPr>
        <w:jc w:val="both"/>
        <w:rPr>
          <w:sz w:val="22"/>
          <w:szCs w:val="22"/>
        </w:rPr>
      </w:pPr>
      <w:r>
        <w:rPr>
          <w:sz w:val="22"/>
          <w:szCs w:val="22"/>
        </w:rPr>
        <w:t xml:space="preserve">5.10. В случае приостановки производства работ, происходящей не по инициативе Заказчика, в течение одних суток уведомить об этом Заказчика. Своевременно информировать Заказчика о наступлении  иных событий, которые могут воспрепятствовать своевременному  исполнению обязательств по контракту.   </w:t>
      </w:r>
    </w:p>
    <w:p w:rsidR="00801407" w:rsidRDefault="00801407" w:rsidP="00801407">
      <w:pPr>
        <w:pStyle w:val="afd"/>
        <w:jc w:val="both"/>
        <w:rPr>
          <w:rFonts w:ascii="Times New Roman" w:hAnsi="Times New Roman"/>
        </w:rPr>
      </w:pPr>
      <w:r>
        <w:rPr>
          <w:rFonts w:ascii="Times New Roman" w:hAnsi="Times New Roman"/>
        </w:rPr>
        <w:t xml:space="preserve">5.11. В сроки,  установленные п. 3.5. настоящего контракта, предъявлять Заказчику для оплаты счета-фактуры, акты приемки выполненных работ, справки о стоимости выполненных работ (КС-3). </w:t>
      </w:r>
    </w:p>
    <w:p w:rsidR="00801407" w:rsidRDefault="00801407" w:rsidP="00801407">
      <w:pPr>
        <w:pStyle w:val="afd"/>
        <w:jc w:val="both"/>
        <w:rPr>
          <w:rFonts w:ascii="Times New Roman" w:hAnsi="Times New Roman"/>
        </w:rPr>
      </w:pPr>
      <w:r>
        <w:rPr>
          <w:rFonts w:ascii="Times New Roman" w:hAnsi="Times New Roman"/>
        </w:rPr>
        <w:t>5.12. Своевременно  и за свой счет устранять все недостатки, указанные в предписаниях Заказчика</w:t>
      </w:r>
    </w:p>
    <w:p w:rsidR="00801407" w:rsidRDefault="00801407" w:rsidP="00801407">
      <w:pPr>
        <w:jc w:val="both"/>
        <w:rPr>
          <w:sz w:val="22"/>
          <w:szCs w:val="22"/>
        </w:rPr>
      </w:pPr>
      <w:r>
        <w:rPr>
          <w:sz w:val="22"/>
          <w:szCs w:val="22"/>
        </w:rPr>
        <w:t xml:space="preserve">5.13. В случае несогласия Подрядчика с претензиями Заказчика по качеству выполненной работы, </w:t>
      </w:r>
      <w:r>
        <w:rPr>
          <w:sz w:val="22"/>
          <w:szCs w:val="22"/>
          <w:u w:val="single"/>
        </w:rPr>
        <w:t>Подрядчик вправе</w:t>
      </w:r>
      <w:r>
        <w:rPr>
          <w:sz w:val="22"/>
          <w:szCs w:val="22"/>
        </w:rPr>
        <w:t xml:space="preserve"> организовать комиссионный выход и обследование не принятых Заказчиком объемов работ (вторичную приемку),  с привлечением представителя Заказчика, а в необходимых случаях  и с привлечением представителя администрации Ленинского района </w:t>
      </w:r>
      <w:proofErr w:type="gramStart"/>
      <w:r>
        <w:rPr>
          <w:sz w:val="22"/>
          <w:szCs w:val="22"/>
        </w:rPr>
        <w:t>г</w:t>
      </w:r>
      <w:proofErr w:type="gramEnd"/>
      <w:r>
        <w:rPr>
          <w:sz w:val="22"/>
          <w:szCs w:val="22"/>
        </w:rPr>
        <w:t>. Перми.</w:t>
      </w:r>
    </w:p>
    <w:p w:rsidR="00801407" w:rsidRDefault="00801407" w:rsidP="00801407">
      <w:pPr>
        <w:ind w:left="2844"/>
        <w:jc w:val="both"/>
        <w:rPr>
          <w:b/>
          <w:bCs/>
          <w:sz w:val="24"/>
          <w:szCs w:val="24"/>
        </w:rPr>
      </w:pPr>
    </w:p>
    <w:p w:rsidR="00801407" w:rsidRDefault="00801407" w:rsidP="00801407">
      <w:pPr>
        <w:ind w:left="2844"/>
        <w:jc w:val="both"/>
        <w:rPr>
          <w:b/>
          <w:bCs/>
          <w:sz w:val="24"/>
          <w:szCs w:val="24"/>
        </w:rPr>
      </w:pPr>
      <w:r>
        <w:rPr>
          <w:b/>
          <w:bCs/>
          <w:sz w:val="24"/>
          <w:szCs w:val="24"/>
        </w:rPr>
        <w:t>6.  Права и обязанности Заказчика</w:t>
      </w:r>
    </w:p>
    <w:p w:rsidR="00801407" w:rsidRDefault="00801407" w:rsidP="00801407">
      <w:pPr>
        <w:ind w:left="2844"/>
        <w:jc w:val="both"/>
        <w:rPr>
          <w:b/>
          <w:bCs/>
          <w:sz w:val="24"/>
          <w:szCs w:val="24"/>
        </w:rPr>
      </w:pPr>
    </w:p>
    <w:p w:rsidR="00801407" w:rsidRDefault="00801407" w:rsidP="00801407">
      <w:pPr>
        <w:jc w:val="both"/>
        <w:rPr>
          <w:sz w:val="22"/>
          <w:szCs w:val="22"/>
        </w:rPr>
      </w:pPr>
      <w:r>
        <w:rPr>
          <w:sz w:val="22"/>
          <w:szCs w:val="22"/>
        </w:rPr>
        <w:lastRenderedPageBreak/>
        <w:t xml:space="preserve">6.1. Для осуществления </w:t>
      </w:r>
      <w:proofErr w:type="gramStart"/>
      <w:r>
        <w:rPr>
          <w:sz w:val="22"/>
          <w:szCs w:val="22"/>
        </w:rPr>
        <w:t>контроля за</w:t>
      </w:r>
      <w:proofErr w:type="gramEnd"/>
      <w:r>
        <w:rPr>
          <w:sz w:val="22"/>
          <w:szCs w:val="22"/>
        </w:rPr>
        <w:t xml:space="preserve"> ходом производства работ и принятия оперативных решений Заказчик назначает своего уполномоченного представителя, имеющего право: </w:t>
      </w:r>
    </w:p>
    <w:p w:rsidR="00801407" w:rsidRDefault="00801407" w:rsidP="00801407">
      <w:pPr>
        <w:jc w:val="both"/>
        <w:rPr>
          <w:sz w:val="22"/>
          <w:szCs w:val="22"/>
        </w:rPr>
      </w:pPr>
      <w:r>
        <w:rPr>
          <w:sz w:val="22"/>
          <w:szCs w:val="22"/>
        </w:rPr>
        <w:t xml:space="preserve">- во всякое время проверять ход и качество работы выполняемой Подрядчиком, не вмешиваясь </w:t>
      </w:r>
      <w:proofErr w:type="gramStart"/>
      <w:r>
        <w:rPr>
          <w:sz w:val="22"/>
          <w:szCs w:val="22"/>
        </w:rPr>
        <w:t>в</w:t>
      </w:r>
      <w:proofErr w:type="gramEnd"/>
      <w:r>
        <w:rPr>
          <w:sz w:val="22"/>
          <w:szCs w:val="22"/>
        </w:rPr>
        <w:t xml:space="preserve">    </w:t>
      </w:r>
    </w:p>
    <w:p w:rsidR="00801407" w:rsidRDefault="00801407" w:rsidP="00801407">
      <w:pPr>
        <w:jc w:val="both"/>
        <w:rPr>
          <w:sz w:val="22"/>
          <w:szCs w:val="22"/>
        </w:rPr>
      </w:pPr>
      <w:r>
        <w:rPr>
          <w:sz w:val="22"/>
          <w:szCs w:val="22"/>
        </w:rPr>
        <w:t xml:space="preserve">  его деятельность.</w:t>
      </w:r>
    </w:p>
    <w:p w:rsidR="00801407" w:rsidRDefault="00801407" w:rsidP="00801407">
      <w:pPr>
        <w:tabs>
          <w:tab w:val="left" w:pos="352"/>
        </w:tabs>
        <w:autoSpaceDN w:val="0"/>
        <w:jc w:val="both"/>
        <w:rPr>
          <w:sz w:val="22"/>
          <w:szCs w:val="22"/>
        </w:rPr>
      </w:pPr>
      <w:r>
        <w:rPr>
          <w:sz w:val="22"/>
          <w:szCs w:val="22"/>
        </w:rPr>
        <w:t xml:space="preserve">- присутствовать на объектах производства работ; </w:t>
      </w:r>
    </w:p>
    <w:p w:rsidR="00801407" w:rsidRDefault="00801407" w:rsidP="00801407">
      <w:pPr>
        <w:tabs>
          <w:tab w:val="left" w:pos="352"/>
        </w:tabs>
        <w:autoSpaceDN w:val="0"/>
        <w:jc w:val="both"/>
        <w:rPr>
          <w:sz w:val="22"/>
          <w:szCs w:val="22"/>
        </w:rPr>
      </w:pPr>
      <w:r>
        <w:rPr>
          <w:sz w:val="22"/>
          <w:szCs w:val="22"/>
        </w:rPr>
        <w:t xml:space="preserve">- проводить контрольные проверки и иные мероприятия, обеспечивающие надзор за качеством </w:t>
      </w:r>
    </w:p>
    <w:p w:rsidR="00801407" w:rsidRDefault="00801407" w:rsidP="00801407">
      <w:pPr>
        <w:tabs>
          <w:tab w:val="left" w:pos="352"/>
        </w:tabs>
        <w:autoSpaceDN w:val="0"/>
        <w:jc w:val="both"/>
        <w:rPr>
          <w:sz w:val="22"/>
          <w:szCs w:val="22"/>
        </w:rPr>
      </w:pPr>
      <w:r>
        <w:rPr>
          <w:sz w:val="22"/>
          <w:szCs w:val="22"/>
        </w:rPr>
        <w:t xml:space="preserve">  производства работ и сроками их выполнения;</w:t>
      </w:r>
    </w:p>
    <w:p w:rsidR="00801407" w:rsidRDefault="00801407" w:rsidP="00801407">
      <w:pPr>
        <w:tabs>
          <w:tab w:val="left" w:pos="352"/>
        </w:tabs>
        <w:autoSpaceDN w:val="0"/>
        <w:jc w:val="both"/>
        <w:rPr>
          <w:sz w:val="22"/>
          <w:szCs w:val="22"/>
        </w:rPr>
      </w:pPr>
      <w:r>
        <w:rPr>
          <w:sz w:val="22"/>
          <w:szCs w:val="22"/>
        </w:rPr>
        <w:t xml:space="preserve">- отдавать письменные распоряжения о частичной или  полной приостановке производства работ </w:t>
      </w:r>
      <w:proofErr w:type="gramStart"/>
      <w:r>
        <w:rPr>
          <w:sz w:val="22"/>
          <w:szCs w:val="22"/>
        </w:rPr>
        <w:t>с</w:t>
      </w:r>
      <w:proofErr w:type="gramEnd"/>
      <w:r>
        <w:rPr>
          <w:sz w:val="22"/>
          <w:szCs w:val="22"/>
        </w:rPr>
        <w:t xml:space="preserve"> </w:t>
      </w:r>
    </w:p>
    <w:p w:rsidR="00801407" w:rsidRDefault="00801407" w:rsidP="00801407">
      <w:pPr>
        <w:tabs>
          <w:tab w:val="left" w:pos="352"/>
        </w:tabs>
        <w:autoSpaceDN w:val="0"/>
        <w:jc w:val="both"/>
        <w:rPr>
          <w:sz w:val="22"/>
          <w:szCs w:val="22"/>
        </w:rPr>
      </w:pPr>
      <w:r>
        <w:rPr>
          <w:sz w:val="22"/>
          <w:szCs w:val="22"/>
        </w:rPr>
        <w:t xml:space="preserve">   указанием причин приостановки работ, распоряжения о запрещении применения технических </w:t>
      </w:r>
    </w:p>
    <w:p w:rsidR="00801407" w:rsidRDefault="00801407" w:rsidP="00801407">
      <w:pPr>
        <w:tabs>
          <w:tab w:val="left" w:pos="352"/>
        </w:tabs>
        <w:autoSpaceDN w:val="0"/>
        <w:jc w:val="both"/>
        <w:rPr>
          <w:sz w:val="22"/>
          <w:szCs w:val="22"/>
        </w:rPr>
      </w:pPr>
      <w:r>
        <w:rPr>
          <w:sz w:val="22"/>
          <w:szCs w:val="22"/>
        </w:rPr>
        <w:t xml:space="preserve">  средств и механизмов, не обеспечивающих надлежащий  уровень качества работ на объекте;</w:t>
      </w:r>
    </w:p>
    <w:p w:rsidR="00801407" w:rsidRDefault="00801407" w:rsidP="00801407">
      <w:pPr>
        <w:tabs>
          <w:tab w:val="left" w:pos="352"/>
        </w:tabs>
        <w:autoSpaceDN w:val="0"/>
        <w:jc w:val="both"/>
        <w:rPr>
          <w:sz w:val="22"/>
          <w:szCs w:val="22"/>
        </w:rPr>
      </w:pPr>
      <w:r>
        <w:rPr>
          <w:sz w:val="22"/>
          <w:szCs w:val="22"/>
        </w:rPr>
        <w:t xml:space="preserve">-принимать выполненные объемы работ и давать письменные предписания на устранение </w:t>
      </w:r>
    </w:p>
    <w:p w:rsidR="00801407" w:rsidRDefault="00801407" w:rsidP="00801407">
      <w:pPr>
        <w:tabs>
          <w:tab w:val="left" w:pos="352"/>
        </w:tabs>
        <w:autoSpaceDN w:val="0"/>
        <w:jc w:val="both"/>
        <w:rPr>
          <w:sz w:val="22"/>
          <w:szCs w:val="22"/>
        </w:rPr>
      </w:pPr>
      <w:r>
        <w:rPr>
          <w:sz w:val="22"/>
          <w:szCs w:val="22"/>
        </w:rPr>
        <w:t xml:space="preserve">  выявленных дефектов и (или) недостатков в проделанной работе, устанавливать сроки </w:t>
      </w:r>
      <w:proofErr w:type="gramStart"/>
      <w:r>
        <w:rPr>
          <w:sz w:val="22"/>
          <w:szCs w:val="22"/>
        </w:rPr>
        <w:t>на</w:t>
      </w:r>
      <w:proofErr w:type="gramEnd"/>
      <w:r>
        <w:rPr>
          <w:sz w:val="22"/>
          <w:szCs w:val="22"/>
        </w:rPr>
        <w:t xml:space="preserve"> </w:t>
      </w:r>
      <w:proofErr w:type="gramStart"/>
      <w:r>
        <w:rPr>
          <w:sz w:val="22"/>
          <w:szCs w:val="22"/>
        </w:rPr>
        <w:t>их</w:t>
      </w:r>
      <w:proofErr w:type="gramEnd"/>
      <w:r>
        <w:rPr>
          <w:sz w:val="22"/>
          <w:szCs w:val="22"/>
        </w:rPr>
        <w:t xml:space="preserve"> </w:t>
      </w:r>
    </w:p>
    <w:p w:rsidR="00801407" w:rsidRDefault="00801407" w:rsidP="00801407">
      <w:pPr>
        <w:tabs>
          <w:tab w:val="left" w:pos="352"/>
        </w:tabs>
        <w:autoSpaceDN w:val="0"/>
        <w:jc w:val="both"/>
        <w:rPr>
          <w:sz w:val="22"/>
          <w:szCs w:val="22"/>
        </w:rPr>
      </w:pPr>
      <w:r>
        <w:rPr>
          <w:sz w:val="22"/>
          <w:szCs w:val="22"/>
        </w:rPr>
        <w:t xml:space="preserve">  устранение; </w:t>
      </w:r>
    </w:p>
    <w:p w:rsidR="00801407" w:rsidRDefault="00801407" w:rsidP="00801407">
      <w:pPr>
        <w:tabs>
          <w:tab w:val="left" w:pos="352"/>
        </w:tabs>
        <w:autoSpaceDN w:val="0"/>
        <w:jc w:val="both"/>
        <w:rPr>
          <w:sz w:val="22"/>
          <w:szCs w:val="22"/>
        </w:rPr>
      </w:pPr>
      <w:r>
        <w:rPr>
          <w:sz w:val="22"/>
          <w:szCs w:val="22"/>
        </w:rPr>
        <w:t xml:space="preserve">-производить проверку соблюдения графика производства работ, контроль качества и  учета по расходу материалов используемых Подрядчиком при производстве работ по настоящему контракту. </w:t>
      </w:r>
    </w:p>
    <w:p w:rsidR="00801407" w:rsidRDefault="00801407" w:rsidP="00801407">
      <w:pPr>
        <w:jc w:val="both"/>
        <w:rPr>
          <w:sz w:val="22"/>
          <w:szCs w:val="22"/>
        </w:rPr>
      </w:pPr>
      <w:r>
        <w:rPr>
          <w:bCs/>
          <w:sz w:val="22"/>
          <w:szCs w:val="22"/>
          <w:u w:val="single"/>
        </w:rPr>
        <w:t>Заказчик</w:t>
      </w:r>
      <w:r>
        <w:rPr>
          <w:bCs/>
          <w:sz w:val="22"/>
          <w:szCs w:val="22"/>
        </w:rPr>
        <w:t xml:space="preserve">  обязан</w:t>
      </w:r>
      <w:r>
        <w:rPr>
          <w:sz w:val="22"/>
          <w:szCs w:val="22"/>
        </w:rPr>
        <w:t>:</w:t>
      </w:r>
    </w:p>
    <w:p w:rsidR="00801407" w:rsidRDefault="00801407" w:rsidP="00801407">
      <w:pPr>
        <w:jc w:val="both"/>
        <w:rPr>
          <w:sz w:val="22"/>
          <w:szCs w:val="22"/>
        </w:rPr>
      </w:pPr>
      <w:r>
        <w:rPr>
          <w:sz w:val="22"/>
          <w:szCs w:val="22"/>
        </w:rPr>
        <w:t xml:space="preserve">6.2. Своевременно осуществлять приемку работ, подписывать акты приемки выполненных работ при отсутствии замечаний по их объему и качеству, и отказываться от приемки работ выполненных с дефектами или недостатками до их устранения Подрядчиком.  </w:t>
      </w:r>
    </w:p>
    <w:p w:rsidR="00801407" w:rsidRDefault="00801407" w:rsidP="00801407">
      <w:pPr>
        <w:jc w:val="both"/>
        <w:rPr>
          <w:sz w:val="22"/>
          <w:szCs w:val="22"/>
        </w:rPr>
      </w:pPr>
      <w:r>
        <w:rPr>
          <w:sz w:val="22"/>
          <w:szCs w:val="22"/>
        </w:rPr>
        <w:t>6.3. Производить оплату выполненных и принятых к оплате работ в порядке и в сроки, установленные в разделе 3 настоящего договора.</w:t>
      </w:r>
    </w:p>
    <w:p w:rsidR="00801407" w:rsidRDefault="00801407" w:rsidP="00801407">
      <w:pPr>
        <w:pStyle w:val="210"/>
        <w:rPr>
          <w:rFonts w:ascii="Times New Roman" w:hAnsi="Times New Roman"/>
          <w:sz w:val="22"/>
          <w:szCs w:val="22"/>
        </w:rPr>
      </w:pPr>
      <w:r>
        <w:rPr>
          <w:rFonts w:ascii="Times New Roman" w:hAnsi="Times New Roman"/>
          <w:sz w:val="22"/>
          <w:szCs w:val="22"/>
        </w:rPr>
        <w:t xml:space="preserve">6.4. Осуществлять </w:t>
      </w:r>
      <w:proofErr w:type="gramStart"/>
      <w:r>
        <w:rPr>
          <w:rFonts w:ascii="Times New Roman" w:hAnsi="Times New Roman"/>
          <w:sz w:val="22"/>
          <w:szCs w:val="22"/>
        </w:rPr>
        <w:t>контроль за</w:t>
      </w:r>
      <w:proofErr w:type="gramEnd"/>
      <w:r>
        <w:rPr>
          <w:rFonts w:ascii="Times New Roman" w:hAnsi="Times New Roman"/>
          <w:sz w:val="22"/>
          <w:szCs w:val="22"/>
        </w:rPr>
        <w:t xml:space="preserve"> ходом и качеством работ выполняемых Подрядчиком, посредством периодических контрольных  проверок.  </w:t>
      </w:r>
    </w:p>
    <w:p w:rsidR="00801407" w:rsidRDefault="00801407" w:rsidP="00801407">
      <w:pPr>
        <w:pStyle w:val="210"/>
        <w:rPr>
          <w:rFonts w:ascii="Times New Roman" w:hAnsi="Times New Roman"/>
          <w:sz w:val="22"/>
          <w:szCs w:val="22"/>
        </w:rPr>
      </w:pPr>
      <w:r>
        <w:rPr>
          <w:rFonts w:ascii="Times New Roman" w:hAnsi="Times New Roman"/>
          <w:sz w:val="22"/>
          <w:szCs w:val="22"/>
        </w:rPr>
        <w:t xml:space="preserve">6.5. Отражать в предписаниях дефекты и </w:t>
      </w:r>
      <w:proofErr w:type="gramStart"/>
      <w:r>
        <w:rPr>
          <w:rFonts w:ascii="Times New Roman" w:hAnsi="Times New Roman"/>
          <w:sz w:val="22"/>
          <w:szCs w:val="22"/>
        </w:rPr>
        <w:t>недостатки</w:t>
      </w:r>
      <w:proofErr w:type="gramEnd"/>
      <w:r>
        <w:rPr>
          <w:rFonts w:ascii="Times New Roman" w:hAnsi="Times New Roman"/>
          <w:sz w:val="22"/>
          <w:szCs w:val="22"/>
        </w:rPr>
        <w:t xml:space="preserve"> выявленные в работе Подрядчика, устанавливать сроки на их устранение.  </w:t>
      </w:r>
    </w:p>
    <w:p w:rsidR="00801407" w:rsidRDefault="00801407" w:rsidP="00801407">
      <w:pPr>
        <w:pStyle w:val="FR3"/>
        <w:ind w:left="0" w:firstLine="0"/>
        <w:jc w:val="both"/>
        <w:rPr>
          <w:rFonts w:ascii="Times New Roman" w:eastAsia="Times New Roman" w:hAnsi="Times New Roman"/>
          <w:color w:val="000000"/>
          <w:sz w:val="22"/>
          <w:szCs w:val="22"/>
        </w:rPr>
      </w:pPr>
      <w:r>
        <w:rPr>
          <w:rFonts w:ascii="Times New Roman" w:hAnsi="Times New Roman"/>
          <w:sz w:val="22"/>
          <w:szCs w:val="22"/>
        </w:rPr>
        <w:t>6.6.</w:t>
      </w:r>
      <w:r>
        <w:rPr>
          <w:sz w:val="22"/>
          <w:szCs w:val="22"/>
        </w:rPr>
        <w:t xml:space="preserve"> </w:t>
      </w:r>
      <w:r>
        <w:rPr>
          <w:rFonts w:ascii="Times New Roman" w:hAnsi="Times New Roman" w:cs="Times New Roman"/>
          <w:sz w:val="22"/>
          <w:szCs w:val="22"/>
        </w:rPr>
        <w:t>П</w:t>
      </w:r>
      <w:r>
        <w:rPr>
          <w:rFonts w:ascii="Times New Roman" w:hAnsi="Times New Roman"/>
          <w:sz w:val="22"/>
          <w:szCs w:val="22"/>
        </w:rPr>
        <w:t>редписания на устранение недостатков подписываются представителями обеих сторон договора,</w:t>
      </w:r>
      <w:r>
        <w:rPr>
          <w:rFonts w:ascii="Times New Roman" w:eastAsia="Times New Roman" w:hAnsi="Times New Roman"/>
          <w:color w:val="000000"/>
          <w:sz w:val="22"/>
          <w:szCs w:val="22"/>
        </w:rPr>
        <w:t xml:space="preserve"> при отказе Подрядчика от подписания этого документа,  в предписании делается отметка об отказе, предписание подписывается Заказчиком единолично,  и в течение суток направляется Подрядчику заказным письмом с уведомлением или по факсимильной связи. </w:t>
      </w:r>
      <w:proofErr w:type="gramStart"/>
      <w:r>
        <w:rPr>
          <w:rFonts w:ascii="Times New Roman" w:eastAsia="Times New Roman" w:hAnsi="Times New Roman"/>
          <w:color w:val="000000"/>
          <w:sz w:val="22"/>
          <w:szCs w:val="22"/>
        </w:rPr>
        <w:t>Замечания, отмеченные Заказчиком в предписании подлежит</w:t>
      </w:r>
      <w:proofErr w:type="gramEnd"/>
      <w:r>
        <w:rPr>
          <w:rFonts w:ascii="Times New Roman" w:eastAsia="Times New Roman" w:hAnsi="Times New Roman"/>
          <w:color w:val="000000"/>
          <w:sz w:val="22"/>
          <w:szCs w:val="22"/>
        </w:rPr>
        <w:t xml:space="preserve"> обязательному исполнению Подрядчиком,  и могут быть оспорены  (признаны недействительными) только в судебном порядке. </w:t>
      </w:r>
    </w:p>
    <w:p w:rsidR="00801407" w:rsidRDefault="00801407" w:rsidP="00801407">
      <w:pPr>
        <w:pStyle w:val="afd"/>
        <w:jc w:val="both"/>
        <w:rPr>
          <w:rFonts w:ascii="Times New Roman" w:hAnsi="Times New Roman"/>
        </w:rPr>
      </w:pPr>
      <w:r>
        <w:rPr>
          <w:rFonts w:ascii="Times New Roman" w:hAnsi="Times New Roman"/>
        </w:rPr>
        <w:t>6.7. Наличие не устраненных недостатков отмеченных в предписаниях Заказчика, служат основанием для отказа в подписании Акта приемки выполненных работ и их оплаты.</w:t>
      </w:r>
    </w:p>
    <w:p w:rsidR="00801407" w:rsidRDefault="00801407" w:rsidP="00801407">
      <w:pPr>
        <w:jc w:val="both"/>
        <w:rPr>
          <w:color w:val="000000"/>
          <w:sz w:val="22"/>
          <w:szCs w:val="22"/>
          <w:lang w:val="en-US"/>
        </w:rPr>
      </w:pPr>
      <w:r>
        <w:rPr>
          <w:color w:val="000000"/>
          <w:sz w:val="22"/>
          <w:szCs w:val="22"/>
        </w:rPr>
        <w:t>6.8. Заказчик, в целях документального закрепления обнаруженных недостатков или дефектов в работе Подрядчика, вправе в присутствии уполномоченного представителя Подрядчика производить фото и видео фиксацию  выявленных недостатков.</w:t>
      </w:r>
    </w:p>
    <w:p w:rsidR="00801407" w:rsidRDefault="00801407" w:rsidP="00801407">
      <w:pPr>
        <w:jc w:val="both"/>
        <w:rPr>
          <w:color w:val="000000"/>
          <w:sz w:val="22"/>
          <w:szCs w:val="22"/>
        </w:rPr>
      </w:pPr>
      <w:r>
        <w:rPr>
          <w:color w:val="000000"/>
          <w:sz w:val="22"/>
          <w:szCs w:val="22"/>
        </w:rPr>
        <w:t xml:space="preserve">  </w:t>
      </w:r>
    </w:p>
    <w:p w:rsidR="00801407" w:rsidRDefault="00801407" w:rsidP="00801407">
      <w:pPr>
        <w:pStyle w:val="afe"/>
        <w:numPr>
          <w:ilvl w:val="0"/>
          <w:numId w:val="11"/>
        </w:numPr>
        <w:jc w:val="both"/>
        <w:rPr>
          <w:b/>
          <w:bCs/>
          <w:sz w:val="24"/>
        </w:rPr>
      </w:pPr>
      <w:r>
        <w:rPr>
          <w:b/>
          <w:bCs/>
          <w:sz w:val="24"/>
        </w:rPr>
        <w:t>Ответственность сторон</w:t>
      </w:r>
    </w:p>
    <w:p w:rsidR="00801407" w:rsidRDefault="00801407" w:rsidP="00801407">
      <w:pPr>
        <w:pStyle w:val="afe"/>
        <w:ind w:left="3840"/>
        <w:jc w:val="both"/>
        <w:rPr>
          <w:b/>
          <w:bCs/>
          <w:sz w:val="24"/>
        </w:rPr>
      </w:pPr>
    </w:p>
    <w:p w:rsidR="00801407" w:rsidRDefault="00801407" w:rsidP="00801407">
      <w:pPr>
        <w:pStyle w:val="afd"/>
        <w:jc w:val="both"/>
        <w:rPr>
          <w:rFonts w:ascii="Times New Roman" w:hAnsi="Times New Roman"/>
        </w:rPr>
      </w:pPr>
      <w:r>
        <w:rPr>
          <w:rFonts w:ascii="Times New Roman" w:hAnsi="Times New Roman"/>
        </w:rPr>
        <w:t xml:space="preserve">7.1. За невыполнение или ненадлежащее выполнение принятых на себя обязательств, стороны несут имущественную ответственность в соответствии с действующим законодательством РФ. </w:t>
      </w:r>
    </w:p>
    <w:p w:rsidR="00801407" w:rsidRDefault="00801407" w:rsidP="00801407">
      <w:pPr>
        <w:pStyle w:val="afd"/>
        <w:jc w:val="both"/>
        <w:rPr>
          <w:rFonts w:ascii="Times New Roman" w:hAnsi="Times New Roman"/>
        </w:rPr>
      </w:pPr>
      <w:r>
        <w:rPr>
          <w:rFonts w:ascii="Times New Roman" w:hAnsi="Times New Roman"/>
        </w:rPr>
        <w:t xml:space="preserve">7.2. Подрядчик несет ответственность возмещения ущерба, причиненного, в том числе третьим лицам, в результате неисполнения либо некачественного исполнения работ по настоящему контракту (в том числе, если ущерб возник вследствие недостатков выявленных после завершения производства работ), иных нарушений условий настоящего контракта, требований действующего законодательства и нормативной документации (ГОСТ, </w:t>
      </w:r>
      <w:proofErr w:type="spellStart"/>
      <w:r>
        <w:rPr>
          <w:rFonts w:ascii="Times New Roman" w:hAnsi="Times New Roman"/>
        </w:rPr>
        <w:t>СНиП</w:t>
      </w:r>
      <w:proofErr w:type="spellEnd"/>
      <w:r>
        <w:rPr>
          <w:rFonts w:ascii="Times New Roman" w:hAnsi="Times New Roman"/>
        </w:rPr>
        <w:t xml:space="preserve"> и др.). </w:t>
      </w:r>
    </w:p>
    <w:p w:rsidR="00801407" w:rsidRDefault="00801407" w:rsidP="00801407">
      <w:pPr>
        <w:pStyle w:val="afd"/>
        <w:jc w:val="both"/>
        <w:rPr>
          <w:rFonts w:ascii="Times New Roman" w:hAnsi="Times New Roman"/>
        </w:rPr>
      </w:pPr>
      <w:r>
        <w:rPr>
          <w:rFonts w:ascii="Times New Roman" w:hAnsi="Times New Roman"/>
        </w:rPr>
        <w:t xml:space="preserve">        При возникновении неблагоприятных последствий в связи с виновными действиями Подрядчика, Подрядчик обязан за собственный счет компенсировать все возникшие в связи с этим  издержки и затраты Заказчика, выплатить компенсации и возместить причиненные убытки.</w:t>
      </w:r>
    </w:p>
    <w:p w:rsidR="00801407" w:rsidRDefault="00801407" w:rsidP="00801407">
      <w:pPr>
        <w:pStyle w:val="afd"/>
        <w:jc w:val="both"/>
        <w:rPr>
          <w:rFonts w:ascii="Times New Roman" w:hAnsi="Times New Roman"/>
        </w:rPr>
      </w:pPr>
      <w:r>
        <w:rPr>
          <w:rFonts w:ascii="Times New Roman" w:hAnsi="Times New Roman"/>
        </w:rPr>
        <w:t>7.3. За каждое нарушение Подрядчиком обязательств, принятых по настоящему контракту, Заказчик взыскивает (удерживает) с Подрядчика следующие штрафы и неустойки:</w:t>
      </w:r>
    </w:p>
    <w:p w:rsidR="00801407" w:rsidRDefault="00801407" w:rsidP="00801407">
      <w:pPr>
        <w:pStyle w:val="afd"/>
        <w:ind w:firstLine="405"/>
        <w:jc w:val="both"/>
        <w:rPr>
          <w:rFonts w:ascii="Times New Roman" w:hAnsi="Times New Roman"/>
        </w:rPr>
      </w:pPr>
      <w:r>
        <w:rPr>
          <w:rFonts w:ascii="Times New Roman" w:hAnsi="Times New Roman"/>
        </w:rPr>
        <w:t xml:space="preserve">7.3.1.  За просрочку сроков  выполнения работ, предусмотренных графиком производства работ, Подрядчик уплачивает Заказчику пени в размере 1%  от стоимости не выполненного в срок  этапа (вида) работ за каждый день просрочки. </w:t>
      </w:r>
    </w:p>
    <w:p w:rsidR="00801407" w:rsidRDefault="00801407" w:rsidP="00801407">
      <w:pPr>
        <w:pStyle w:val="afd"/>
        <w:ind w:firstLine="405"/>
        <w:jc w:val="both"/>
        <w:rPr>
          <w:rFonts w:ascii="Times New Roman" w:hAnsi="Times New Roman"/>
        </w:rPr>
      </w:pPr>
      <w:r>
        <w:rPr>
          <w:rFonts w:ascii="Times New Roman" w:hAnsi="Times New Roman"/>
        </w:rPr>
        <w:t>7.3.2. За просрочку конечного срока сдачи работ Подрядчик уплачивает Заказчику неустойку в размере 1% от общей стоимости работ, за каждый день просрочки</w:t>
      </w:r>
    </w:p>
    <w:p w:rsidR="00801407" w:rsidRDefault="00801407" w:rsidP="00801407">
      <w:pPr>
        <w:pStyle w:val="afd"/>
        <w:ind w:firstLine="405"/>
        <w:jc w:val="both"/>
        <w:rPr>
          <w:rFonts w:ascii="Times New Roman" w:hAnsi="Times New Roman"/>
        </w:rPr>
      </w:pPr>
      <w:r>
        <w:rPr>
          <w:rFonts w:ascii="Times New Roman" w:hAnsi="Times New Roman"/>
        </w:rPr>
        <w:lastRenderedPageBreak/>
        <w:t xml:space="preserve">7.3.3. За несвоевременное устранение недостатков работ отмеченных в предписаниях Заказчика, с Подрядчика может быть взыскан (удержан) штраф в размере </w:t>
      </w:r>
      <w:r w:rsidR="0064715E">
        <w:rPr>
          <w:rFonts w:ascii="Times New Roman" w:hAnsi="Times New Roman"/>
        </w:rPr>
        <w:t>1</w:t>
      </w:r>
      <w:r>
        <w:rPr>
          <w:rFonts w:ascii="Times New Roman" w:hAnsi="Times New Roman"/>
        </w:rPr>
        <w:t>0000 (</w:t>
      </w:r>
      <w:r w:rsidR="0064715E">
        <w:rPr>
          <w:rFonts w:ascii="Times New Roman" w:hAnsi="Times New Roman"/>
        </w:rPr>
        <w:t>десять</w:t>
      </w:r>
      <w:r>
        <w:rPr>
          <w:rFonts w:ascii="Times New Roman" w:hAnsi="Times New Roman"/>
        </w:rPr>
        <w:t xml:space="preserve"> тысяч) рублей по каждому случаю нарушения условий предписания.   </w:t>
      </w:r>
    </w:p>
    <w:p w:rsidR="00801407" w:rsidRDefault="00801407" w:rsidP="00801407">
      <w:pPr>
        <w:pStyle w:val="afd"/>
        <w:jc w:val="both"/>
        <w:rPr>
          <w:rFonts w:ascii="Times New Roman" w:hAnsi="Times New Roman"/>
          <w:sz w:val="24"/>
          <w:szCs w:val="24"/>
        </w:rPr>
      </w:pPr>
      <w:r>
        <w:rPr>
          <w:rFonts w:ascii="Times New Roman" w:hAnsi="Times New Roman"/>
        </w:rPr>
        <w:t xml:space="preserve">7.4. </w:t>
      </w:r>
      <w:r>
        <w:rPr>
          <w:rFonts w:ascii="Times New Roman" w:hAnsi="Times New Roman"/>
          <w:sz w:val="24"/>
          <w:szCs w:val="24"/>
        </w:rPr>
        <w:t>Заказчик за нарушение своих обязательств по контракту уплачивает Подрядчику неустойку. Размер такой неустойки  устанавливается в размере одной трехсотой действующей на день уплаты неустойки ставки рефинансирования ЦБ России начисляемой за каждый день просрочки.</w:t>
      </w:r>
    </w:p>
    <w:p w:rsidR="00801407" w:rsidRDefault="00801407" w:rsidP="00801407">
      <w:pPr>
        <w:pStyle w:val="afd"/>
        <w:jc w:val="both"/>
        <w:rPr>
          <w:rFonts w:ascii="Times New Roman" w:hAnsi="Times New Roman"/>
        </w:rPr>
      </w:pPr>
      <w:r>
        <w:rPr>
          <w:rFonts w:ascii="Times New Roman" w:hAnsi="Times New Roman"/>
        </w:rPr>
        <w:t xml:space="preserve">7.5. Заказчик не несет ответственности за несвоевременную оплату выполненных работ, связанную с несвоевременным поступлением средств из бюджета. </w:t>
      </w:r>
    </w:p>
    <w:p w:rsidR="00801407" w:rsidRDefault="00801407" w:rsidP="00801407">
      <w:pPr>
        <w:pStyle w:val="afd"/>
        <w:jc w:val="both"/>
        <w:rPr>
          <w:rFonts w:ascii="Times New Roman" w:hAnsi="Times New Roman"/>
        </w:rPr>
      </w:pPr>
      <w:r>
        <w:rPr>
          <w:rFonts w:ascii="Times New Roman" w:hAnsi="Times New Roman"/>
        </w:rPr>
        <w:t>7.6. Ответственность сторон в иных случаях определяется в соответствии с законодательством Российской Федерации.</w:t>
      </w:r>
    </w:p>
    <w:p w:rsidR="00801407" w:rsidRDefault="00801407" w:rsidP="00801407">
      <w:pPr>
        <w:pStyle w:val="afd"/>
        <w:jc w:val="both"/>
        <w:rPr>
          <w:rFonts w:ascii="Times New Roman" w:hAnsi="Times New Roman"/>
        </w:rPr>
      </w:pPr>
      <w:r>
        <w:rPr>
          <w:rFonts w:ascii="Times New Roman" w:hAnsi="Times New Roman"/>
        </w:rPr>
        <w:t>7.7. Взыскание (удержание) штрафов или неустоек производится Заказчиком непосредственно при расчетах согласно  п. 3.7. настоящего муниципального контракта.</w:t>
      </w:r>
    </w:p>
    <w:p w:rsidR="00801407" w:rsidRDefault="00801407" w:rsidP="00801407">
      <w:pPr>
        <w:pStyle w:val="afd"/>
        <w:jc w:val="both"/>
        <w:rPr>
          <w:rFonts w:ascii="Times New Roman" w:hAnsi="Times New Roman"/>
        </w:rPr>
      </w:pPr>
      <w:r>
        <w:rPr>
          <w:rFonts w:ascii="Times New Roman" w:hAnsi="Times New Roman"/>
        </w:rPr>
        <w:t>7.8. Уплата штрафных санкций или вычеты из стоимости работ не освобождает стороны от выполнения принятых по договору обязательств.</w:t>
      </w:r>
    </w:p>
    <w:p w:rsidR="00801407" w:rsidRDefault="00801407" w:rsidP="00801407">
      <w:pPr>
        <w:pStyle w:val="afd"/>
        <w:jc w:val="both"/>
        <w:rPr>
          <w:rFonts w:ascii="Times New Roman" w:hAnsi="Times New Roman"/>
        </w:rPr>
      </w:pPr>
      <w:r>
        <w:rPr>
          <w:rFonts w:ascii="Times New Roman" w:hAnsi="Times New Roman"/>
        </w:rPr>
        <w:t xml:space="preserve">7.9. Расторжение настоящего муниципального контракта допускается лишь по соглашению сторон или решению суда по основаниям, предусмотренным гражданским законодательством. </w:t>
      </w:r>
    </w:p>
    <w:p w:rsidR="00801407" w:rsidRDefault="00801407" w:rsidP="00801407">
      <w:pPr>
        <w:jc w:val="both"/>
        <w:rPr>
          <w:b/>
          <w:bCs/>
          <w:sz w:val="24"/>
          <w:szCs w:val="24"/>
        </w:rPr>
      </w:pPr>
      <w:r>
        <w:rPr>
          <w:b/>
          <w:bCs/>
          <w:sz w:val="24"/>
          <w:szCs w:val="24"/>
        </w:rPr>
        <w:t xml:space="preserve">                             </w:t>
      </w:r>
    </w:p>
    <w:p w:rsidR="00801407" w:rsidRDefault="00801407" w:rsidP="00801407">
      <w:pPr>
        <w:jc w:val="both"/>
        <w:rPr>
          <w:b/>
          <w:bCs/>
          <w:sz w:val="24"/>
          <w:szCs w:val="24"/>
        </w:rPr>
      </w:pPr>
      <w:r>
        <w:rPr>
          <w:b/>
          <w:bCs/>
          <w:sz w:val="24"/>
          <w:szCs w:val="24"/>
        </w:rPr>
        <w:t xml:space="preserve">                  8. Срок действия  муниципального контракта и его прекращение. </w:t>
      </w:r>
    </w:p>
    <w:p w:rsidR="00801407" w:rsidRDefault="00801407" w:rsidP="00801407">
      <w:pPr>
        <w:jc w:val="both"/>
        <w:rPr>
          <w:b/>
          <w:bCs/>
          <w:sz w:val="24"/>
          <w:szCs w:val="24"/>
        </w:rPr>
      </w:pPr>
    </w:p>
    <w:p w:rsidR="00801407" w:rsidRDefault="00801407" w:rsidP="00801407">
      <w:pPr>
        <w:jc w:val="both"/>
        <w:rPr>
          <w:sz w:val="22"/>
          <w:szCs w:val="22"/>
        </w:rPr>
      </w:pPr>
      <w:r>
        <w:rPr>
          <w:sz w:val="22"/>
          <w:szCs w:val="22"/>
        </w:rPr>
        <w:t>8.1.  Настоящий муниципальный контракт составлен в 2-х экземплярах, имеющих одинаковую юридическую силу из которых:</w:t>
      </w:r>
    </w:p>
    <w:p w:rsidR="00801407" w:rsidRDefault="00801407" w:rsidP="00801407">
      <w:pPr>
        <w:jc w:val="both"/>
        <w:rPr>
          <w:sz w:val="22"/>
          <w:szCs w:val="22"/>
        </w:rPr>
      </w:pPr>
      <w:r>
        <w:rPr>
          <w:sz w:val="22"/>
          <w:szCs w:val="22"/>
        </w:rPr>
        <w:t>- первый экземпляр контракта  передается  Подрядчику;</w:t>
      </w:r>
    </w:p>
    <w:p w:rsidR="00801407" w:rsidRDefault="00801407" w:rsidP="00801407">
      <w:pPr>
        <w:jc w:val="both"/>
        <w:rPr>
          <w:sz w:val="22"/>
          <w:szCs w:val="22"/>
        </w:rPr>
      </w:pPr>
      <w:r>
        <w:rPr>
          <w:sz w:val="22"/>
          <w:szCs w:val="22"/>
        </w:rPr>
        <w:t>- второй экземпляр остается у Заказчика;</w:t>
      </w:r>
    </w:p>
    <w:p w:rsidR="00801407" w:rsidRDefault="00801407" w:rsidP="00801407">
      <w:pPr>
        <w:jc w:val="both"/>
        <w:rPr>
          <w:sz w:val="22"/>
          <w:szCs w:val="22"/>
        </w:rPr>
      </w:pPr>
      <w:r>
        <w:rPr>
          <w:sz w:val="22"/>
          <w:szCs w:val="22"/>
        </w:rPr>
        <w:t>8.2.Контра</w:t>
      </w:r>
      <w:proofErr w:type="gramStart"/>
      <w:r>
        <w:rPr>
          <w:sz w:val="22"/>
          <w:szCs w:val="22"/>
        </w:rPr>
        <w:t>кт   вст</w:t>
      </w:r>
      <w:proofErr w:type="gramEnd"/>
      <w:r>
        <w:rPr>
          <w:sz w:val="22"/>
          <w:szCs w:val="22"/>
        </w:rPr>
        <w:t>упает в силу с момента его подписания сторонами и действует до исполнения всех принятых по нему обязательств, если иное не будет предусмотрено дополнительными соглашениями сторон.</w:t>
      </w:r>
    </w:p>
    <w:p w:rsidR="00801407" w:rsidRDefault="00801407" w:rsidP="00801407">
      <w:pPr>
        <w:jc w:val="both"/>
        <w:rPr>
          <w:sz w:val="22"/>
          <w:szCs w:val="22"/>
        </w:rPr>
      </w:pPr>
      <w:r>
        <w:rPr>
          <w:sz w:val="22"/>
          <w:szCs w:val="22"/>
        </w:rPr>
        <w:t>8.3.  При расторжении настоящего  контракта по решению суда при вине Подрядчика, Подрядчик уплачивает Заказчику единовременно неустойку в размере 25% от общей цены, указанной в п.п. 3.1. настоящего муниципального контракта.</w:t>
      </w:r>
    </w:p>
    <w:p w:rsidR="00801407" w:rsidRDefault="00801407" w:rsidP="00801407">
      <w:pPr>
        <w:jc w:val="both"/>
        <w:rPr>
          <w:sz w:val="22"/>
          <w:szCs w:val="22"/>
        </w:rPr>
      </w:pPr>
    </w:p>
    <w:p w:rsidR="00801407" w:rsidRDefault="00801407" w:rsidP="00801407">
      <w:pPr>
        <w:pStyle w:val="afe"/>
        <w:numPr>
          <w:ilvl w:val="0"/>
          <w:numId w:val="12"/>
        </w:numPr>
        <w:jc w:val="both"/>
        <w:rPr>
          <w:b/>
          <w:bCs/>
          <w:sz w:val="24"/>
          <w:szCs w:val="24"/>
        </w:rPr>
      </w:pPr>
      <w:r>
        <w:rPr>
          <w:b/>
          <w:bCs/>
          <w:sz w:val="24"/>
          <w:szCs w:val="24"/>
        </w:rPr>
        <w:t>Разрешение споров между сторонами.</w:t>
      </w:r>
    </w:p>
    <w:p w:rsidR="00801407" w:rsidRDefault="00801407" w:rsidP="00801407">
      <w:pPr>
        <w:pStyle w:val="afe"/>
        <w:ind w:left="2484"/>
        <w:jc w:val="both"/>
        <w:rPr>
          <w:b/>
          <w:bCs/>
          <w:sz w:val="24"/>
          <w:szCs w:val="24"/>
        </w:rPr>
      </w:pPr>
    </w:p>
    <w:p w:rsidR="00801407" w:rsidRDefault="00801407" w:rsidP="00801407">
      <w:pPr>
        <w:pStyle w:val="310"/>
        <w:jc w:val="both"/>
        <w:rPr>
          <w:rFonts w:ascii="Times New Roman" w:hAnsi="Times New Roman"/>
          <w:sz w:val="22"/>
          <w:szCs w:val="22"/>
        </w:rPr>
      </w:pPr>
      <w:r>
        <w:rPr>
          <w:rFonts w:ascii="Times New Roman" w:hAnsi="Times New Roman"/>
          <w:sz w:val="22"/>
          <w:szCs w:val="22"/>
        </w:rPr>
        <w:t>9.1. Во всем ином, прямо не предусмотренным содержанием настоящего контракта, стороны руководствуются ГК РФ и иными действующими законами Российской Федерации.</w:t>
      </w:r>
    </w:p>
    <w:p w:rsidR="00801407" w:rsidRDefault="00801407" w:rsidP="00801407">
      <w:pPr>
        <w:tabs>
          <w:tab w:val="left" w:pos="1506"/>
        </w:tabs>
        <w:jc w:val="both"/>
        <w:rPr>
          <w:sz w:val="22"/>
          <w:szCs w:val="22"/>
        </w:rPr>
      </w:pPr>
      <w:r>
        <w:rPr>
          <w:sz w:val="22"/>
          <w:szCs w:val="22"/>
        </w:rPr>
        <w:t xml:space="preserve">9.2. Споры и разногласия сторон в связи с исполнением обязательств по настоящему муниципальному контракту разрешаются Сторонами  путем переговоров. При не достижении соглашения, спор передается  на рассмотрение в арбитражный суд Пермского края.   </w:t>
      </w:r>
    </w:p>
    <w:p w:rsidR="00801407" w:rsidRDefault="00801407" w:rsidP="00801407">
      <w:pPr>
        <w:pStyle w:val="ConsNormal"/>
        <w:ind w:firstLine="0"/>
        <w:jc w:val="both"/>
        <w:rPr>
          <w:rFonts w:ascii="Times New Roman" w:hAnsi="Times New Roman"/>
          <w:sz w:val="22"/>
          <w:szCs w:val="22"/>
        </w:rPr>
      </w:pPr>
    </w:p>
    <w:p w:rsidR="00801407" w:rsidRDefault="00801407" w:rsidP="00801407">
      <w:pPr>
        <w:pStyle w:val="ConsNormal"/>
        <w:rPr>
          <w:rFonts w:ascii="Times New Roman" w:hAnsi="Times New Roman"/>
          <w:b/>
          <w:bCs/>
          <w:sz w:val="24"/>
        </w:rPr>
      </w:pPr>
      <w:r>
        <w:rPr>
          <w:rFonts w:ascii="Times New Roman" w:hAnsi="Times New Roman"/>
          <w:b/>
          <w:bCs/>
          <w:sz w:val="24"/>
        </w:rPr>
        <w:t xml:space="preserve">                         10.   Обстоятельства непреодолимой силы.</w:t>
      </w:r>
    </w:p>
    <w:p w:rsidR="00801407" w:rsidRDefault="00801407" w:rsidP="00801407">
      <w:pPr>
        <w:pStyle w:val="ConsNormal"/>
        <w:ind w:firstLine="0"/>
        <w:jc w:val="both"/>
        <w:rPr>
          <w:rFonts w:ascii="Times New Roman" w:hAnsi="Times New Roman"/>
          <w:sz w:val="22"/>
          <w:szCs w:val="22"/>
        </w:rPr>
      </w:pPr>
    </w:p>
    <w:p w:rsidR="00801407" w:rsidRDefault="00801407" w:rsidP="00801407">
      <w:pPr>
        <w:pStyle w:val="ConsNormal"/>
        <w:ind w:firstLine="0"/>
        <w:jc w:val="both"/>
        <w:rPr>
          <w:rFonts w:ascii="Times New Roman" w:hAnsi="Times New Roman"/>
          <w:sz w:val="22"/>
          <w:szCs w:val="22"/>
        </w:rPr>
      </w:pPr>
      <w:r>
        <w:rPr>
          <w:rFonts w:ascii="Times New Roman" w:hAnsi="Times New Roman"/>
          <w:sz w:val="22"/>
          <w:szCs w:val="22"/>
        </w:rPr>
        <w:t>10.1. Стороны освобождаются от ответственности за несвоевременное исполнение своих обязательств по контракту, если их исполнению препятствует чрезвычайное и непредотвратимое при данных условиях форс-мажорное обстоятельство (непреодолимая сила).</w:t>
      </w:r>
    </w:p>
    <w:p w:rsidR="00801407" w:rsidRDefault="00801407" w:rsidP="00801407">
      <w:pPr>
        <w:rPr>
          <w:sz w:val="22"/>
          <w:szCs w:val="22"/>
        </w:rPr>
      </w:pPr>
      <w:r>
        <w:rPr>
          <w:sz w:val="22"/>
          <w:szCs w:val="22"/>
        </w:rPr>
        <w:t>10.2. При возникновении обстоятельств непреодолимой силы, препятствующих исполнению обязательств по контракту одной из сторон, она обязана оповестить другую сторону не позднее 3 (трех) дней с момента возникновения таких обстоятельств, при этом срок выполнения</w:t>
      </w:r>
    </w:p>
    <w:p w:rsidR="00801407" w:rsidRDefault="00801407" w:rsidP="00801407">
      <w:pPr>
        <w:pStyle w:val="ConsNormal"/>
        <w:spacing w:line="301" w:lineRule="atLeast"/>
        <w:ind w:firstLine="0"/>
        <w:jc w:val="both"/>
        <w:rPr>
          <w:rFonts w:ascii="Times New Roman" w:hAnsi="Times New Roman"/>
          <w:sz w:val="22"/>
          <w:szCs w:val="22"/>
        </w:rPr>
      </w:pPr>
      <w:r>
        <w:rPr>
          <w:rFonts w:ascii="Times New Roman" w:hAnsi="Times New Roman"/>
          <w:sz w:val="22"/>
          <w:szCs w:val="22"/>
        </w:rPr>
        <w:t>обязательств по контракту переносится соразмерно времени, в течение которого действовали такие обстоятельства.</w:t>
      </w:r>
    </w:p>
    <w:p w:rsidR="00801407" w:rsidRDefault="00801407" w:rsidP="00801407">
      <w:pPr>
        <w:rPr>
          <w:b/>
          <w:sz w:val="24"/>
          <w:szCs w:val="24"/>
        </w:rPr>
      </w:pPr>
      <w:r>
        <w:rPr>
          <w:b/>
          <w:sz w:val="24"/>
          <w:szCs w:val="24"/>
        </w:rPr>
        <w:t xml:space="preserve">                                       11. Обеспечение исполнения договора.</w:t>
      </w:r>
    </w:p>
    <w:p w:rsidR="00801407" w:rsidRDefault="00801407" w:rsidP="00801407">
      <w:pPr>
        <w:jc w:val="both"/>
        <w:rPr>
          <w:sz w:val="22"/>
          <w:szCs w:val="22"/>
        </w:rPr>
      </w:pPr>
    </w:p>
    <w:p w:rsidR="00801407" w:rsidRDefault="00801407" w:rsidP="00801407">
      <w:pPr>
        <w:jc w:val="both"/>
        <w:rPr>
          <w:sz w:val="22"/>
          <w:szCs w:val="22"/>
        </w:rPr>
      </w:pPr>
      <w:r>
        <w:rPr>
          <w:sz w:val="22"/>
          <w:szCs w:val="22"/>
        </w:rPr>
        <w:t>11.1. Подрядчик для заключения муниципального контракта обязан представить обеспечение его исполнения в виде:</w:t>
      </w:r>
    </w:p>
    <w:p w:rsidR="00801407" w:rsidRDefault="00801407" w:rsidP="00801407">
      <w:pPr>
        <w:ind w:firstLine="540"/>
        <w:jc w:val="both"/>
        <w:rPr>
          <w:sz w:val="22"/>
          <w:szCs w:val="22"/>
        </w:rPr>
      </w:pPr>
      <w:r>
        <w:rPr>
          <w:sz w:val="22"/>
          <w:szCs w:val="22"/>
        </w:rPr>
        <w:t>- безотзывной банковской гарантии,</w:t>
      </w:r>
    </w:p>
    <w:p w:rsidR="00801407" w:rsidRDefault="00801407" w:rsidP="00801407">
      <w:pPr>
        <w:ind w:firstLine="540"/>
        <w:jc w:val="both"/>
        <w:rPr>
          <w:sz w:val="22"/>
          <w:szCs w:val="22"/>
        </w:rPr>
      </w:pPr>
      <w:r>
        <w:rPr>
          <w:sz w:val="22"/>
          <w:szCs w:val="22"/>
        </w:rPr>
        <w:t>- передачи Заказчику в залог денежных средств, в том числе в форме вклада (депозита),</w:t>
      </w:r>
    </w:p>
    <w:p w:rsidR="00801407" w:rsidRDefault="00801407" w:rsidP="00801407">
      <w:pPr>
        <w:ind w:firstLine="540"/>
        <w:jc w:val="both"/>
        <w:rPr>
          <w:sz w:val="22"/>
          <w:szCs w:val="22"/>
        </w:rPr>
      </w:pPr>
      <w:r>
        <w:rPr>
          <w:sz w:val="22"/>
          <w:szCs w:val="22"/>
        </w:rPr>
        <w:t xml:space="preserve">  в размере 10 % от начальной (максимальной) цены Договора.</w:t>
      </w:r>
    </w:p>
    <w:p w:rsidR="00801407" w:rsidRDefault="00801407" w:rsidP="00801407">
      <w:pPr>
        <w:jc w:val="both"/>
        <w:rPr>
          <w:sz w:val="22"/>
          <w:szCs w:val="22"/>
        </w:rPr>
      </w:pPr>
      <w:r>
        <w:rPr>
          <w:sz w:val="22"/>
          <w:szCs w:val="22"/>
        </w:rPr>
        <w:lastRenderedPageBreak/>
        <w:t xml:space="preserve">11.2. В случае выбора Подрядчиком в качестве обеспечения исполнения настоящего муниципального контракта - залога денежных средств, Заказчик возвращает перечисленную Подрядчиком сумму: </w:t>
      </w:r>
    </w:p>
    <w:p w:rsidR="00801407" w:rsidRDefault="00801407" w:rsidP="00801407">
      <w:pPr>
        <w:jc w:val="both"/>
        <w:rPr>
          <w:sz w:val="22"/>
          <w:szCs w:val="22"/>
        </w:rPr>
      </w:pPr>
      <w:r>
        <w:rPr>
          <w:sz w:val="22"/>
          <w:szCs w:val="22"/>
        </w:rPr>
        <w:t xml:space="preserve">- в течение месяца после полного исполнения Сторонами своих обязательств, включая устранение замечаний Заказчика по выявленным недостаткам работ.  </w:t>
      </w:r>
    </w:p>
    <w:p w:rsidR="00801407" w:rsidRDefault="00801407" w:rsidP="00801407">
      <w:pPr>
        <w:jc w:val="both"/>
        <w:rPr>
          <w:sz w:val="22"/>
          <w:szCs w:val="22"/>
        </w:rPr>
      </w:pPr>
      <w:r>
        <w:rPr>
          <w:sz w:val="22"/>
          <w:szCs w:val="22"/>
        </w:rPr>
        <w:t xml:space="preserve">11.3. </w:t>
      </w:r>
      <w:proofErr w:type="gramStart"/>
      <w:r>
        <w:rPr>
          <w:sz w:val="22"/>
          <w:szCs w:val="22"/>
        </w:rPr>
        <w:t xml:space="preserve">В случае если по каким-либо причинам обеспечение исполнения контракта, установленное п.11.1. перестало быть действительным, закончило свое действие или иным образом перестало обеспечивать исполнение обязательств Подрядчика  по контракту, Подрядчик должен в течение 10 (десяти) банковских дней с момента прекращения обеспечения исполнения контракта  первоначальным способом -  предоставить Заказчику иное обеспечение исполнения муниципального контракта, установленное п.11.1. в размере аналогичном первоначальному; </w:t>
      </w:r>
      <w:proofErr w:type="gramEnd"/>
    </w:p>
    <w:p w:rsidR="00801407" w:rsidRDefault="00801407" w:rsidP="00801407">
      <w:pPr>
        <w:ind w:firstLine="540"/>
        <w:jc w:val="both"/>
        <w:rPr>
          <w:sz w:val="22"/>
          <w:szCs w:val="22"/>
        </w:rPr>
      </w:pPr>
      <w:r>
        <w:rPr>
          <w:sz w:val="22"/>
          <w:szCs w:val="22"/>
        </w:rPr>
        <w:t>Залог денежных средств, в том числе в форме вклада (депозита) не может быть заменен другим способом обеспечения исполнения обязательства.</w:t>
      </w:r>
    </w:p>
    <w:p w:rsidR="00801407" w:rsidRDefault="00801407" w:rsidP="00801407">
      <w:pPr>
        <w:jc w:val="both"/>
        <w:rPr>
          <w:sz w:val="22"/>
          <w:szCs w:val="22"/>
        </w:rPr>
      </w:pPr>
      <w:r>
        <w:rPr>
          <w:sz w:val="22"/>
          <w:szCs w:val="22"/>
        </w:rPr>
        <w:t>11.4. При расторжении настоящего контракта по решению суда по вине Подрядчика, обеспечение его исполнения в виде залога денежных средств Подрядчику не возвращается.</w:t>
      </w:r>
    </w:p>
    <w:p w:rsidR="00801407" w:rsidRDefault="00801407" w:rsidP="00801407">
      <w:pPr>
        <w:jc w:val="both"/>
        <w:rPr>
          <w:sz w:val="22"/>
          <w:szCs w:val="22"/>
        </w:rPr>
      </w:pPr>
      <w:r>
        <w:rPr>
          <w:sz w:val="22"/>
          <w:szCs w:val="22"/>
        </w:rPr>
        <w:t>11.5. Обеспечение исполнения настоящего муниципального контракта действует до полного исполнения Сторонами всех своих обязательств по нему.</w:t>
      </w:r>
    </w:p>
    <w:p w:rsidR="00801407" w:rsidRDefault="00801407" w:rsidP="00801407">
      <w:pPr>
        <w:pStyle w:val="ConsNormal"/>
        <w:spacing w:line="301" w:lineRule="atLeast"/>
        <w:ind w:firstLine="0"/>
        <w:jc w:val="both"/>
        <w:rPr>
          <w:rFonts w:ascii="Times New Roman" w:hAnsi="Times New Roman"/>
          <w:sz w:val="22"/>
          <w:szCs w:val="22"/>
        </w:rPr>
      </w:pPr>
    </w:p>
    <w:p w:rsidR="00801407" w:rsidRDefault="00801407" w:rsidP="00801407">
      <w:pPr>
        <w:pStyle w:val="afe"/>
        <w:spacing w:line="301" w:lineRule="atLeast"/>
        <w:ind w:left="2124"/>
        <w:jc w:val="both"/>
        <w:rPr>
          <w:b/>
          <w:bCs/>
          <w:sz w:val="24"/>
          <w:szCs w:val="24"/>
        </w:rPr>
      </w:pPr>
      <w:r>
        <w:rPr>
          <w:b/>
          <w:bCs/>
          <w:sz w:val="24"/>
          <w:szCs w:val="24"/>
        </w:rPr>
        <w:t>12. Юридические адреса и банковские реквизиты сторон</w:t>
      </w:r>
    </w:p>
    <w:p w:rsidR="0064715E" w:rsidRDefault="0064715E" w:rsidP="00801407">
      <w:pPr>
        <w:pStyle w:val="afe"/>
        <w:spacing w:line="301" w:lineRule="atLeast"/>
        <w:ind w:left="2124"/>
        <w:jc w:val="both"/>
        <w:rPr>
          <w:b/>
          <w:bCs/>
          <w:sz w:val="24"/>
          <w:szCs w:val="24"/>
        </w:rPr>
      </w:pPr>
    </w:p>
    <w:p w:rsidR="0064715E" w:rsidRPr="007B250C" w:rsidRDefault="0064715E" w:rsidP="0064715E">
      <w:pPr>
        <w:pStyle w:val="afe"/>
        <w:spacing w:line="301" w:lineRule="atLeast"/>
        <w:ind w:left="0"/>
        <w:jc w:val="both"/>
        <w:rPr>
          <w:b/>
          <w:bCs/>
          <w:sz w:val="24"/>
          <w:szCs w:val="24"/>
        </w:rPr>
      </w:pPr>
      <w:r>
        <w:rPr>
          <w:b/>
          <w:bCs/>
          <w:sz w:val="24"/>
          <w:szCs w:val="24"/>
        </w:rPr>
        <w:t>Заказчик</w:t>
      </w:r>
      <w:r>
        <w:rPr>
          <w:b/>
          <w:bCs/>
          <w:sz w:val="24"/>
          <w:szCs w:val="24"/>
        </w:rPr>
        <w:tab/>
        <w:t xml:space="preserve">                                                             Подрядчик</w:t>
      </w:r>
    </w:p>
    <w:p w:rsidR="00801407" w:rsidRPr="007B250C" w:rsidRDefault="00725E49" w:rsidP="00801407">
      <w:pPr>
        <w:pStyle w:val="afe"/>
        <w:spacing w:line="301" w:lineRule="atLeast"/>
        <w:ind w:left="0"/>
        <w:jc w:val="both"/>
        <w:rPr>
          <w:b/>
          <w:bCs/>
          <w:sz w:val="24"/>
          <w:szCs w:val="24"/>
        </w:rPr>
      </w:pPr>
      <w:r w:rsidRPr="00725E49">
        <w:pict>
          <v:shape id="_x0000_s1027" type="#_x0000_t202" style="position:absolute;left:0;text-align:left;margin-left:-8.3pt;margin-top:15.3pt;width:494.9pt;height:195.6pt;z-index:251661312;mso-wrap-distance-left:0;mso-wrap-distance-right:9.05pt" stroked="f">
            <v:fill opacity="0" color2="black"/>
            <v:textbox style="mso-next-textbox:#_x0000_s1027" inset="0,0,0,0">
              <w:txbxContent>
                <w:tbl>
                  <w:tblPr>
                    <w:tblW w:w="0" w:type="auto"/>
                    <w:tblLayout w:type="fixed"/>
                    <w:tblCellMar>
                      <w:top w:w="105" w:type="dxa"/>
                      <w:left w:w="105" w:type="dxa"/>
                      <w:bottom w:w="105" w:type="dxa"/>
                      <w:right w:w="105" w:type="dxa"/>
                    </w:tblCellMar>
                    <w:tblLook w:val="04A0"/>
                  </w:tblPr>
                  <w:tblGrid>
                    <w:gridCol w:w="4934"/>
                    <w:gridCol w:w="4937"/>
                  </w:tblGrid>
                  <w:tr w:rsidR="009A7E7F">
                    <w:trPr>
                      <w:trHeight w:val="2134"/>
                    </w:trPr>
                    <w:tc>
                      <w:tcPr>
                        <w:tcW w:w="4934" w:type="dxa"/>
                        <w:hideMark/>
                      </w:tcPr>
                      <w:p w:rsidR="009A7E7F" w:rsidRPr="00936558" w:rsidRDefault="009A7E7F" w:rsidP="00634AEB">
                        <w:pPr>
                          <w:snapToGrid w:val="0"/>
                          <w:spacing w:line="100" w:lineRule="atLeast"/>
                          <w:jc w:val="both"/>
                          <w:rPr>
                            <w:b/>
                            <w:bCs/>
                          </w:rPr>
                        </w:pPr>
                        <w:r w:rsidRPr="00936558">
                          <w:rPr>
                            <w:b/>
                            <w:bCs/>
                          </w:rPr>
                          <w:t xml:space="preserve">Муниципальное казенное учреждение </w:t>
                        </w:r>
                      </w:p>
                      <w:p w:rsidR="009A7E7F" w:rsidRPr="00936558" w:rsidRDefault="009A7E7F" w:rsidP="00634AEB">
                        <w:pPr>
                          <w:spacing w:line="100" w:lineRule="atLeast"/>
                          <w:jc w:val="both"/>
                          <w:rPr>
                            <w:b/>
                            <w:bCs/>
                          </w:rPr>
                        </w:pPr>
                        <w:r w:rsidRPr="00936558">
                          <w:rPr>
                            <w:b/>
                            <w:bCs/>
                          </w:rPr>
                          <w:t xml:space="preserve">«Благоустройство Ленинского района» </w:t>
                        </w:r>
                      </w:p>
                      <w:p w:rsidR="009A7E7F" w:rsidRDefault="009A7E7F" w:rsidP="00634AEB">
                        <w:pPr>
                          <w:spacing w:line="100" w:lineRule="atLeast"/>
                          <w:jc w:val="both"/>
                        </w:pPr>
                        <w:r>
                          <w:rPr>
                            <w:u w:val="single"/>
                          </w:rPr>
                          <w:t>Адрес</w:t>
                        </w:r>
                        <w:r>
                          <w:t>: 614000, г. Пермь, ул. Кирова, д. 61</w:t>
                        </w:r>
                      </w:p>
                      <w:p w:rsidR="009A7E7F" w:rsidRDefault="009A7E7F" w:rsidP="00634AEB">
                        <w:pPr>
                          <w:spacing w:line="100" w:lineRule="atLeast"/>
                          <w:jc w:val="both"/>
                          <w:rPr>
                            <w:u w:val="single"/>
                          </w:rPr>
                        </w:pPr>
                        <w:r>
                          <w:t>Тел</w:t>
                        </w:r>
                        <w:r>
                          <w:rPr>
                            <w:u w:val="single"/>
                          </w:rPr>
                          <w:t>. 233-55-62</w:t>
                        </w:r>
                      </w:p>
                      <w:p w:rsidR="009A7E7F" w:rsidRDefault="009A7E7F" w:rsidP="00634AEB">
                        <w:pPr>
                          <w:spacing w:line="100" w:lineRule="atLeast"/>
                          <w:jc w:val="both"/>
                        </w:pPr>
                        <w:r>
                          <w:t>ИНН 5902293629/590201001</w:t>
                        </w:r>
                      </w:p>
                      <w:p w:rsidR="009A7E7F" w:rsidRDefault="009A7E7F" w:rsidP="00634AEB">
                        <w:pPr>
                          <w:spacing w:line="100" w:lineRule="atLeast"/>
                          <w:jc w:val="both"/>
                        </w:pPr>
                        <w:r>
                          <w:t xml:space="preserve">ОГРН 1085902009104 УФК по Пермскому краю Департамент финансов, </w:t>
                        </w:r>
                        <w:proofErr w:type="gramStart"/>
                        <w:r>
                          <w:t>л</w:t>
                        </w:r>
                        <w:proofErr w:type="gramEnd"/>
                        <w:r>
                          <w:t>/счет 02931018352,</w:t>
                        </w:r>
                      </w:p>
                      <w:p w:rsidR="009A7E7F" w:rsidRDefault="009A7E7F" w:rsidP="00634AEB">
                        <w:pPr>
                          <w:spacing w:line="100" w:lineRule="atLeast"/>
                          <w:jc w:val="both"/>
                        </w:pPr>
                        <w:proofErr w:type="spellStart"/>
                        <w:proofErr w:type="gramStart"/>
                        <w:r>
                          <w:t>р</w:t>
                        </w:r>
                        <w:proofErr w:type="spellEnd"/>
                        <w:proofErr w:type="gramEnd"/>
                        <w:r>
                          <w:t>/с 40204810300000000006</w:t>
                        </w:r>
                      </w:p>
                      <w:p w:rsidR="009A7E7F" w:rsidRDefault="009A7E7F" w:rsidP="00634AEB">
                        <w:pPr>
                          <w:spacing w:line="100" w:lineRule="atLeast"/>
                          <w:jc w:val="both"/>
                        </w:pPr>
                        <w:r>
                          <w:t>ГРКЦ ГУ Банка России по Пермскому краю</w:t>
                        </w:r>
                      </w:p>
                    </w:tc>
                    <w:tc>
                      <w:tcPr>
                        <w:tcW w:w="4937" w:type="dxa"/>
                        <w:hideMark/>
                      </w:tcPr>
                      <w:p w:rsidR="009A7E7F" w:rsidRDefault="009A7E7F" w:rsidP="00634AEB">
                        <w:pPr>
                          <w:spacing w:line="100" w:lineRule="atLeast"/>
                          <w:jc w:val="both"/>
                        </w:pPr>
                        <w:r>
                          <w:t>_____________________________________________</w:t>
                        </w:r>
                      </w:p>
                      <w:p w:rsidR="009A7E7F" w:rsidRDefault="009A7E7F" w:rsidP="00634AEB">
                        <w:pPr>
                          <w:spacing w:line="100" w:lineRule="atLeast"/>
                          <w:jc w:val="both"/>
                        </w:pPr>
                        <w:r>
                          <w:rPr>
                            <w:u w:val="single"/>
                          </w:rPr>
                          <w:t>Юр. и почт</w:t>
                        </w:r>
                        <w:proofErr w:type="gramStart"/>
                        <w:r>
                          <w:rPr>
                            <w:u w:val="single"/>
                          </w:rPr>
                          <w:t>.</w:t>
                        </w:r>
                        <w:proofErr w:type="gramEnd"/>
                        <w:r>
                          <w:rPr>
                            <w:u w:val="single"/>
                          </w:rPr>
                          <w:t xml:space="preserve"> </w:t>
                        </w:r>
                        <w:proofErr w:type="gramStart"/>
                        <w:r>
                          <w:rPr>
                            <w:u w:val="single"/>
                          </w:rPr>
                          <w:t>а</w:t>
                        </w:r>
                        <w:proofErr w:type="gramEnd"/>
                        <w:r>
                          <w:rPr>
                            <w:u w:val="single"/>
                          </w:rPr>
                          <w:t>дрес</w:t>
                        </w:r>
                        <w:r>
                          <w:t>: _____________________________</w:t>
                        </w:r>
                      </w:p>
                      <w:p w:rsidR="009A7E7F" w:rsidRDefault="009A7E7F" w:rsidP="00634AEB">
                        <w:pPr>
                          <w:spacing w:line="100" w:lineRule="atLeast"/>
                          <w:jc w:val="both"/>
                        </w:pPr>
                        <w:proofErr w:type="spellStart"/>
                        <w:r>
                          <w:t>тел._____________</w:t>
                        </w:r>
                        <w:proofErr w:type="spellEnd"/>
                        <w:r>
                          <w:t>.        факс _____________________</w:t>
                        </w:r>
                      </w:p>
                      <w:p w:rsidR="009A7E7F" w:rsidRDefault="009A7E7F" w:rsidP="00634AEB">
                        <w:pPr>
                          <w:spacing w:line="100" w:lineRule="atLeast"/>
                          <w:jc w:val="both"/>
                        </w:pPr>
                        <w:proofErr w:type="spellStart"/>
                        <w:proofErr w:type="gramStart"/>
                        <w:r>
                          <w:t>р</w:t>
                        </w:r>
                        <w:proofErr w:type="spellEnd"/>
                        <w:proofErr w:type="gramEnd"/>
                        <w:r>
                          <w:t xml:space="preserve">/с __________________________ в </w:t>
                        </w:r>
                        <w:proofErr w:type="spellStart"/>
                        <w:r>
                          <w:t>_______________________________________________к</w:t>
                        </w:r>
                        <w:proofErr w:type="spellEnd"/>
                        <w:r>
                          <w:t>/с  ____________________   БИК _______________ ИНН __________________           КПП ___________ ОГРН _______________________</w:t>
                        </w:r>
                      </w:p>
                    </w:tc>
                  </w:tr>
                  <w:tr w:rsidR="009A7E7F">
                    <w:trPr>
                      <w:trHeight w:val="1103"/>
                    </w:trPr>
                    <w:tc>
                      <w:tcPr>
                        <w:tcW w:w="4934" w:type="dxa"/>
                        <w:hideMark/>
                      </w:tcPr>
                      <w:p w:rsidR="009A7E7F" w:rsidRDefault="009A7E7F" w:rsidP="00634AEB">
                        <w:pPr>
                          <w:snapToGrid w:val="0"/>
                          <w:spacing w:line="100" w:lineRule="atLeast"/>
                          <w:jc w:val="both"/>
                          <w:rPr>
                            <w:b/>
                            <w:bCs/>
                            <w:sz w:val="22"/>
                            <w:szCs w:val="22"/>
                          </w:rPr>
                        </w:pPr>
                        <w:r>
                          <w:rPr>
                            <w:b/>
                            <w:bCs/>
                            <w:sz w:val="22"/>
                            <w:szCs w:val="22"/>
                          </w:rPr>
                          <w:t>Директор __________________ С.В. Пивнев</w:t>
                        </w:r>
                      </w:p>
                      <w:p w:rsidR="009A7E7F" w:rsidRDefault="009A7E7F" w:rsidP="00634AEB">
                        <w:pPr>
                          <w:spacing w:line="100" w:lineRule="atLeast"/>
                          <w:jc w:val="both"/>
                          <w:rPr>
                            <w:sz w:val="22"/>
                            <w:szCs w:val="22"/>
                          </w:rPr>
                        </w:pPr>
                        <w:r>
                          <w:rPr>
                            <w:sz w:val="22"/>
                            <w:szCs w:val="22"/>
                          </w:rPr>
                          <w:t>м.п.</w:t>
                        </w:r>
                      </w:p>
                    </w:tc>
                    <w:tc>
                      <w:tcPr>
                        <w:tcW w:w="4937" w:type="dxa"/>
                        <w:hideMark/>
                      </w:tcPr>
                      <w:p w:rsidR="009A7E7F" w:rsidRDefault="009A7E7F" w:rsidP="00634AEB">
                        <w:pPr>
                          <w:snapToGrid w:val="0"/>
                          <w:spacing w:line="100" w:lineRule="atLeast"/>
                          <w:jc w:val="both"/>
                          <w:rPr>
                            <w:b/>
                            <w:bCs/>
                            <w:sz w:val="22"/>
                            <w:szCs w:val="22"/>
                          </w:rPr>
                        </w:pPr>
                        <w:r>
                          <w:rPr>
                            <w:b/>
                            <w:bCs/>
                            <w:sz w:val="22"/>
                            <w:szCs w:val="22"/>
                          </w:rPr>
                          <w:t>____________ _____________ (_______________)</w:t>
                        </w:r>
                      </w:p>
                      <w:p w:rsidR="009A7E7F" w:rsidRDefault="009A7E7F" w:rsidP="00634AEB">
                        <w:pPr>
                          <w:spacing w:line="100" w:lineRule="atLeast"/>
                          <w:jc w:val="both"/>
                          <w:rPr>
                            <w:sz w:val="22"/>
                            <w:szCs w:val="22"/>
                          </w:rPr>
                        </w:pPr>
                        <w:r>
                          <w:rPr>
                            <w:sz w:val="22"/>
                            <w:szCs w:val="22"/>
                          </w:rPr>
                          <w:t>м.п.</w:t>
                        </w:r>
                      </w:p>
                    </w:tc>
                  </w:tr>
                </w:tbl>
                <w:p w:rsidR="009A7E7F" w:rsidRDefault="009A7E7F" w:rsidP="00801407"/>
              </w:txbxContent>
            </v:textbox>
            <w10:wrap type="square" side="largest"/>
          </v:shape>
        </w:pict>
      </w:r>
      <w:r w:rsidR="00801407">
        <w:rPr>
          <w:b/>
          <w:bCs/>
          <w:sz w:val="24"/>
          <w:szCs w:val="24"/>
        </w:rPr>
        <w:tab/>
      </w:r>
      <w:r w:rsidR="00801407">
        <w:rPr>
          <w:b/>
          <w:bCs/>
          <w:sz w:val="24"/>
          <w:szCs w:val="24"/>
        </w:rPr>
        <w:tab/>
      </w:r>
      <w:r w:rsidR="00801407">
        <w:rPr>
          <w:b/>
          <w:bCs/>
          <w:sz w:val="24"/>
          <w:szCs w:val="24"/>
        </w:rPr>
        <w:tab/>
      </w:r>
      <w:r w:rsidR="00801407">
        <w:rPr>
          <w:b/>
          <w:bCs/>
          <w:sz w:val="24"/>
          <w:szCs w:val="24"/>
        </w:rPr>
        <w:tab/>
      </w:r>
      <w:r w:rsidR="00801407">
        <w:rPr>
          <w:b/>
          <w:bCs/>
          <w:sz w:val="24"/>
          <w:szCs w:val="24"/>
        </w:rPr>
        <w:tab/>
      </w:r>
    </w:p>
    <w:p w:rsidR="0064715E" w:rsidRDefault="00801407" w:rsidP="00801407">
      <w:pPr>
        <w:pStyle w:val="afd"/>
        <w:jc w:val="right"/>
        <w:rPr>
          <w:rFonts w:ascii="Times New Roman" w:hAnsi="Times New Roman"/>
        </w:rPr>
      </w:pPr>
      <w:r w:rsidRPr="00227433">
        <w:rPr>
          <w:rFonts w:ascii="Times New Roman" w:hAnsi="Times New Roman"/>
        </w:rPr>
        <w:t xml:space="preserve">                                                                                                                    </w:t>
      </w:r>
    </w:p>
    <w:p w:rsidR="0064715E" w:rsidRDefault="0064715E" w:rsidP="00801407">
      <w:pPr>
        <w:pStyle w:val="afd"/>
        <w:jc w:val="right"/>
        <w:rPr>
          <w:rFonts w:ascii="Times New Roman" w:hAnsi="Times New Roman"/>
        </w:rPr>
      </w:pPr>
    </w:p>
    <w:p w:rsidR="0064715E" w:rsidRDefault="0064715E" w:rsidP="00801407">
      <w:pPr>
        <w:pStyle w:val="afd"/>
        <w:jc w:val="right"/>
        <w:rPr>
          <w:rFonts w:ascii="Times New Roman" w:hAnsi="Times New Roman"/>
        </w:rPr>
      </w:pPr>
    </w:p>
    <w:p w:rsidR="0064715E" w:rsidRDefault="0064715E" w:rsidP="00801407">
      <w:pPr>
        <w:pStyle w:val="afd"/>
        <w:jc w:val="right"/>
        <w:rPr>
          <w:rFonts w:ascii="Times New Roman" w:hAnsi="Times New Roman"/>
        </w:rPr>
      </w:pPr>
    </w:p>
    <w:p w:rsidR="0064715E" w:rsidRDefault="0064715E" w:rsidP="00801407">
      <w:pPr>
        <w:pStyle w:val="afd"/>
        <w:jc w:val="right"/>
        <w:rPr>
          <w:rFonts w:ascii="Times New Roman" w:hAnsi="Times New Roman"/>
        </w:rPr>
      </w:pPr>
    </w:p>
    <w:p w:rsidR="0064715E" w:rsidRDefault="0064715E" w:rsidP="00801407">
      <w:pPr>
        <w:pStyle w:val="afd"/>
        <w:jc w:val="right"/>
        <w:rPr>
          <w:rFonts w:ascii="Times New Roman" w:hAnsi="Times New Roman"/>
        </w:rPr>
      </w:pPr>
    </w:p>
    <w:p w:rsidR="0064715E" w:rsidRDefault="0064715E" w:rsidP="00801407">
      <w:pPr>
        <w:pStyle w:val="afd"/>
        <w:jc w:val="right"/>
        <w:rPr>
          <w:rFonts w:ascii="Times New Roman" w:hAnsi="Times New Roman"/>
        </w:rPr>
      </w:pPr>
    </w:p>
    <w:p w:rsidR="0064715E" w:rsidRDefault="0064715E" w:rsidP="00801407">
      <w:pPr>
        <w:pStyle w:val="afd"/>
        <w:jc w:val="right"/>
        <w:rPr>
          <w:rFonts w:ascii="Times New Roman" w:hAnsi="Times New Roman"/>
        </w:rPr>
      </w:pPr>
    </w:p>
    <w:p w:rsidR="0064715E" w:rsidRDefault="0064715E" w:rsidP="00801407">
      <w:pPr>
        <w:pStyle w:val="afd"/>
        <w:jc w:val="right"/>
        <w:rPr>
          <w:rFonts w:ascii="Times New Roman" w:hAnsi="Times New Roman"/>
        </w:rPr>
      </w:pPr>
    </w:p>
    <w:p w:rsidR="0064715E" w:rsidRDefault="0064715E" w:rsidP="00801407">
      <w:pPr>
        <w:pStyle w:val="afd"/>
        <w:jc w:val="right"/>
        <w:rPr>
          <w:rFonts w:ascii="Times New Roman" w:hAnsi="Times New Roman"/>
        </w:rPr>
      </w:pPr>
    </w:p>
    <w:p w:rsidR="00B4791C" w:rsidRDefault="00B4791C" w:rsidP="00801407">
      <w:pPr>
        <w:pStyle w:val="afd"/>
        <w:jc w:val="right"/>
        <w:rPr>
          <w:rFonts w:ascii="Times New Roman" w:hAnsi="Times New Roman"/>
        </w:rPr>
      </w:pPr>
    </w:p>
    <w:p w:rsidR="00D34473" w:rsidRDefault="00D34473" w:rsidP="00801407">
      <w:pPr>
        <w:pStyle w:val="afd"/>
        <w:jc w:val="right"/>
        <w:rPr>
          <w:rFonts w:ascii="Times New Roman" w:hAnsi="Times New Roman"/>
        </w:rPr>
      </w:pPr>
    </w:p>
    <w:p w:rsidR="00160DDD" w:rsidRDefault="00160DDD" w:rsidP="00801407">
      <w:pPr>
        <w:pStyle w:val="afd"/>
        <w:jc w:val="right"/>
        <w:rPr>
          <w:rFonts w:ascii="Times New Roman" w:hAnsi="Times New Roman"/>
        </w:rPr>
      </w:pPr>
    </w:p>
    <w:p w:rsidR="0066693A" w:rsidRDefault="0066693A" w:rsidP="00801407">
      <w:pPr>
        <w:pStyle w:val="afd"/>
        <w:jc w:val="right"/>
        <w:rPr>
          <w:rFonts w:ascii="Times New Roman" w:hAnsi="Times New Roman"/>
        </w:rPr>
      </w:pPr>
    </w:p>
    <w:p w:rsidR="0066693A" w:rsidRDefault="0066693A" w:rsidP="00801407">
      <w:pPr>
        <w:pStyle w:val="afd"/>
        <w:jc w:val="right"/>
        <w:rPr>
          <w:rFonts w:ascii="Times New Roman" w:hAnsi="Times New Roman"/>
        </w:rPr>
      </w:pPr>
    </w:p>
    <w:p w:rsidR="0066693A" w:rsidRDefault="0066693A" w:rsidP="00801407">
      <w:pPr>
        <w:pStyle w:val="afd"/>
        <w:jc w:val="right"/>
        <w:rPr>
          <w:rFonts w:ascii="Times New Roman" w:hAnsi="Times New Roman"/>
        </w:rPr>
      </w:pPr>
    </w:p>
    <w:p w:rsidR="0066693A" w:rsidRDefault="0066693A" w:rsidP="00801407">
      <w:pPr>
        <w:pStyle w:val="afd"/>
        <w:jc w:val="right"/>
        <w:rPr>
          <w:rFonts w:ascii="Times New Roman" w:hAnsi="Times New Roman"/>
        </w:rPr>
      </w:pPr>
    </w:p>
    <w:p w:rsidR="00D34473" w:rsidRDefault="00D34473" w:rsidP="00801407">
      <w:pPr>
        <w:pStyle w:val="afd"/>
        <w:jc w:val="right"/>
        <w:rPr>
          <w:rFonts w:ascii="Times New Roman" w:hAnsi="Times New Roman"/>
        </w:rPr>
      </w:pPr>
    </w:p>
    <w:p w:rsidR="0064715E" w:rsidRDefault="0064715E" w:rsidP="0064715E">
      <w:pPr>
        <w:pStyle w:val="afd"/>
        <w:rPr>
          <w:rFonts w:ascii="Times New Roman" w:hAnsi="Times New Roman"/>
        </w:rPr>
      </w:pPr>
    </w:p>
    <w:p w:rsidR="00801407" w:rsidRPr="00227433" w:rsidRDefault="00801407" w:rsidP="0064715E">
      <w:pPr>
        <w:pStyle w:val="afd"/>
        <w:jc w:val="right"/>
        <w:rPr>
          <w:rFonts w:ascii="Times New Roman" w:hAnsi="Times New Roman"/>
        </w:rPr>
      </w:pPr>
      <w:r w:rsidRPr="00227433">
        <w:rPr>
          <w:rFonts w:ascii="Times New Roman" w:hAnsi="Times New Roman"/>
        </w:rPr>
        <w:t xml:space="preserve">       Приложение №2</w:t>
      </w:r>
    </w:p>
    <w:p w:rsidR="00801407" w:rsidRPr="00227433" w:rsidRDefault="00801407" w:rsidP="00801407">
      <w:pPr>
        <w:pStyle w:val="afd"/>
        <w:jc w:val="right"/>
        <w:rPr>
          <w:rFonts w:ascii="Times New Roman" w:hAnsi="Times New Roman"/>
        </w:rPr>
      </w:pPr>
      <w:r w:rsidRPr="00227433">
        <w:rPr>
          <w:rFonts w:ascii="Times New Roman" w:hAnsi="Times New Roman"/>
        </w:rPr>
        <w:tab/>
      </w:r>
      <w:r w:rsidRPr="00227433">
        <w:rPr>
          <w:rFonts w:ascii="Times New Roman" w:hAnsi="Times New Roman"/>
        </w:rPr>
        <w:tab/>
      </w:r>
      <w:r w:rsidRPr="00227433">
        <w:rPr>
          <w:rFonts w:ascii="Times New Roman" w:hAnsi="Times New Roman"/>
        </w:rPr>
        <w:tab/>
      </w:r>
      <w:r w:rsidRPr="00227433">
        <w:rPr>
          <w:rFonts w:ascii="Times New Roman" w:hAnsi="Times New Roman"/>
        </w:rPr>
        <w:tab/>
      </w:r>
      <w:r w:rsidRPr="00227433">
        <w:rPr>
          <w:rFonts w:ascii="Times New Roman" w:hAnsi="Times New Roman"/>
        </w:rPr>
        <w:tab/>
      </w:r>
      <w:r w:rsidRPr="00227433">
        <w:rPr>
          <w:rFonts w:ascii="Times New Roman" w:hAnsi="Times New Roman"/>
        </w:rPr>
        <w:tab/>
      </w:r>
      <w:r w:rsidRPr="00227433">
        <w:rPr>
          <w:rFonts w:ascii="Times New Roman" w:hAnsi="Times New Roman"/>
        </w:rPr>
        <w:tab/>
      </w:r>
      <w:r w:rsidRPr="00227433">
        <w:rPr>
          <w:rFonts w:ascii="Times New Roman" w:hAnsi="Times New Roman"/>
        </w:rPr>
        <w:tab/>
        <w:t xml:space="preserve"> к муниципальному контракту № </w:t>
      </w:r>
      <w:r>
        <w:rPr>
          <w:rFonts w:ascii="Times New Roman" w:hAnsi="Times New Roman"/>
        </w:rPr>
        <w:t>__</w:t>
      </w:r>
      <w:r w:rsidRPr="00227433">
        <w:rPr>
          <w:rFonts w:ascii="Times New Roman" w:hAnsi="Times New Roman"/>
        </w:rPr>
        <w:t xml:space="preserve"> </w:t>
      </w:r>
    </w:p>
    <w:p w:rsidR="00801407" w:rsidRPr="00227433" w:rsidRDefault="00801407" w:rsidP="00801407">
      <w:pPr>
        <w:pStyle w:val="afd"/>
        <w:ind w:left="2124"/>
        <w:jc w:val="right"/>
      </w:pPr>
      <w:r w:rsidRPr="00227433">
        <w:rPr>
          <w:rFonts w:ascii="Times New Roman" w:hAnsi="Times New Roman"/>
        </w:rPr>
        <w:tab/>
      </w:r>
      <w:r w:rsidRPr="00227433">
        <w:rPr>
          <w:rFonts w:ascii="Times New Roman" w:hAnsi="Times New Roman"/>
        </w:rPr>
        <w:tab/>
      </w:r>
      <w:r w:rsidRPr="00227433">
        <w:rPr>
          <w:rFonts w:ascii="Times New Roman" w:hAnsi="Times New Roman"/>
        </w:rPr>
        <w:tab/>
      </w:r>
      <w:r w:rsidRPr="00227433">
        <w:rPr>
          <w:rFonts w:ascii="Times New Roman" w:hAnsi="Times New Roman"/>
        </w:rPr>
        <w:tab/>
      </w:r>
      <w:r w:rsidRPr="00227433">
        <w:rPr>
          <w:rFonts w:ascii="Times New Roman" w:hAnsi="Times New Roman"/>
        </w:rPr>
        <w:tab/>
      </w:r>
      <w:r w:rsidRPr="00227433">
        <w:rPr>
          <w:rFonts w:ascii="Times New Roman" w:hAnsi="Times New Roman"/>
        </w:rPr>
        <w:tab/>
        <w:t xml:space="preserve">          от «__» </w:t>
      </w:r>
      <w:r>
        <w:rPr>
          <w:rFonts w:ascii="Times New Roman" w:hAnsi="Times New Roman"/>
        </w:rPr>
        <w:t>_________</w:t>
      </w:r>
      <w:r w:rsidRPr="00227433">
        <w:rPr>
          <w:rFonts w:ascii="Times New Roman" w:hAnsi="Times New Roman"/>
        </w:rPr>
        <w:t>2012г.</w:t>
      </w:r>
      <w:r w:rsidRPr="00227433">
        <w:rPr>
          <w:rFonts w:ascii="Times New Roman" w:hAnsi="Times New Roman"/>
        </w:rPr>
        <w:tab/>
      </w:r>
    </w:p>
    <w:p w:rsidR="0066693A" w:rsidRPr="00DC2CCD" w:rsidRDefault="00801407" w:rsidP="0066693A">
      <w:pPr>
        <w:ind w:hanging="567"/>
        <w:rPr>
          <w:sz w:val="24"/>
          <w:szCs w:val="24"/>
        </w:rPr>
      </w:pPr>
      <w:r w:rsidRPr="00227433">
        <w:rPr>
          <w:sz w:val="22"/>
          <w:szCs w:val="22"/>
        </w:rPr>
        <w:t xml:space="preserve"> </w:t>
      </w:r>
      <w:r w:rsidRPr="00227433">
        <w:rPr>
          <w:b/>
          <w:sz w:val="22"/>
          <w:szCs w:val="22"/>
        </w:rPr>
        <w:t xml:space="preserve">           </w:t>
      </w:r>
      <w:r w:rsidR="0066693A">
        <w:rPr>
          <w:b/>
          <w:sz w:val="22"/>
          <w:szCs w:val="22"/>
        </w:rPr>
        <w:t xml:space="preserve">                            </w:t>
      </w:r>
    </w:p>
    <w:p w:rsidR="0066693A" w:rsidRPr="00DC2CCD" w:rsidRDefault="0066693A" w:rsidP="0066693A">
      <w:pPr>
        <w:tabs>
          <w:tab w:val="left" w:pos="4253"/>
        </w:tabs>
        <w:spacing w:line="360" w:lineRule="auto"/>
        <w:rPr>
          <w:sz w:val="24"/>
          <w:szCs w:val="24"/>
        </w:rPr>
      </w:pPr>
    </w:p>
    <w:p w:rsidR="0066693A" w:rsidRPr="00DC2CCD" w:rsidRDefault="0066693A" w:rsidP="0066693A">
      <w:pPr>
        <w:spacing w:line="360" w:lineRule="auto"/>
        <w:jc w:val="center"/>
        <w:rPr>
          <w:b/>
          <w:sz w:val="24"/>
          <w:szCs w:val="24"/>
        </w:rPr>
      </w:pPr>
      <w:r w:rsidRPr="00DC2CCD">
        <w:rPr>
          <w:b/>
          <w:sz w:val="24"/>
          <w:szCs w:val="24"/>
        </w:rPr>
        <w:t>Техническое задание</w:t>
      </w:r>
    </w:p>
    <w:p w:rsidR="0066693A" w:rsidRPr="00DC2CCD" w:rsidRDefault="0066693A" w:rsidP="0066693A">
      <w:pPr>
        <w:spacing w:line="360" w:lineRule="auto"/>
        <w:jc w:val="center"/>
        <w:rPr>
          <w:b/>
          <w:sz w:val="24"/>
          <w:szCs w:val="24"/>
        </w:rPr>
      </w:pPr>
      <w:r w:rsidRPr="00DC2CCD">
        <w:rPr>
          <w:b/>
          <w:sz w:val="24"/>
          <w:szCs w:val="24"/>
        </w:rPr>
        <w:t xml:space="preserve">на выполнение работ по </w:t>
      </w:r>
      <w:r w:rsidR="009A7E7F">
        <w:rPr>
          <w:b/>
          <w:sz w:val="24"/>
          <w:szCs w:val="24"/>
        </w:rPr>
        <w:t>содержанию</w:t>
      </w:r>
      <w:r w:rsidRPr="00DC2CCD">
        <w:rPr>
          <w:b/>
          <w:sz w:val="24"/>
          <w:szCs w:val="24"/>
        </w:rPr>
        <w:t xml:space="preserve"> объектов озеленения (посадка цветов) на территории </w:t>
      </w:r>
      <w:r>
        <w:rPr>
          <w:b/>
          <w:sz w:val="24"/>
          <w:szCs w:val="24"/>
        </w:rPr>
        <w:t>Ленинского района</w:t>
      </w:r>
      <w:r w:rsidRPr="00DC2CCD">
        <w:rPr>
          <w:b/>
          <w:sz w:val="24"/>
          <w:szCs w:val="24"/>
        </w:rPr>
        <w:t xml:space="preserve"> </w:t>
      </w:r>
    </w:p>
    <w:p w:rsidR="0066693A" w:rsidRPr="00DC2CCD" w:rsidRDefault="0066693A" w:rsidP="0066693A">
      <w:pPr>
        <w:spacing w:line="360" w:lineRule="auto"/>
        <w:rPr>
          <w:b/>
          <w:sz w:val="24"/>
          <w:szCs w:val="24"/>
        </w:rPr>
      </w:pPr>
    </w:p>
    <w:p w:rsidR="0066693A" w:rsidRPr="00DC2CCD" w:rsidRDefault="0066693A" w:rsidP="0066693A">
      <w:pPr>
        <w:tabs>
          <w:tab w:val="left" w:pos="3412"/>
        </w:tabs>
        <w:spacing w:line="360" w:lineRule="auto"/>
        <w:jc w:val="both"/>
        <w:rPr>
          <w:b/>
          <w:sz w:val="24"/>
          <w:szCs w:val="24"/>
        </w:rPr>
      </w:pPr>
      <w:r w:rsidRPr="00DC2CCD">
        <w:rPr>
          <w:b/>
          <w:sz w:val="24"/>
          <w:szCs w:val="24"/>
        </w:rPr>
        <w:t>Место выполнения работ:</w:t>
      </w:r>
      <w:r w:rsidRPr="00DC2CCD">
        <w:rPr>
          <w:b/>
          <w:sz w:val="24"/>
          <w:szCs w:val="24"/>
        </w:rPr>
        <w:tab/>
      </w:r>
    </w:p>
    <w:p w:rsidR="0066693A" w:rsidRPr="00415269" w:rsidRDefault="0066693A" w:rsidP="0066693A">
      <w:pPr>
        <w:pStyle w:val="afe"/>
        <w:widowControl/>
        <w:numPr>
          <w:ilvl w:val="0"/>
          <w:numId w:val="25"/>
        </w:numPr>
        <w:suppressAutoHyphens w:val="0"/>
        <w:autoSpaceDE/>
        <w:spacing w:line="360" w:lineRule="auto"/>
        <w:contextualSpacing/>
        <w:jc w:val="both"/>
        <w:rPr>
          <w:b/>
          <w:sz w:val="24"/>
          <w:szCs w:val="24"/>
        </w:rPr>
      </w:pPr>
      <w:r w:rsidRPr="00415269">
        <w:rPr>
          <w:b/>
          <w:sz w:val="24"/>
          <w:szCs w:val="24"/>
        </w:rPr>
        <w:t xml:space="preserve">Придорожный газон по ул. Попова. </w:t>
      </w:r>
    </w:p>
    <w:p w:rsidR="0066693A" w:rsidRDefault="0066693A" w:rsidP="0066693A">
      <w:pPr>
        <w:pStyle w:val="afe"/>
        <w:spacing w:line="360" w:lineRule="auto"/>
        <w:ind w:hanging="578"/>
        <w:jc w:val="both"/>
        <w:rPr>
          <w:sz w:val="24"/>
          <w:szCs w:val="24"/>
        </w:rPr>
      </w:pPr>
    </w:p>
    <w:p w:rsidR="0066693A" w:rsidRPr="000E4557" w:rsidRDefault="0066693A" w:rsidP="0066693A">
      <w:pPr>
        <w:spacing w:line="360" w:lineRule="auto"/>
        <w:rPr>
          <w:sz w:val="24"/>
          <w:szCs w:val="24"/>
        </w:rPr>
      </w:pPr>
      <w:r w:rsidRPr="000E4557">
        <w:rPr>
          <w:sz w:val="24"/>
          <w:szCs w:val="24"/>
        </w:rPr>
        <w:t>Состав работ:</w:t>
      </w:r>
    </w:p>
    <w:p w:rsidR="0066693A" w:rsidRDefault="0066693A" w:rsidP="0066693A">
      <w:pPr>
        <w:pStyle w:val="afe"/>
        <w:widowControl/>
        <w:numPr>
          <w:ilvl w:val="0"/>
          <w:numId w:val="26"/>
        </w:numPr>
        <w:suppressAutoHyphens w:val="0"/>
        <w:autoSpaceDE/>
        <w:spacing w:line="360" w:lineRule="auto"/>
        <w:contextualSpacing/>
        <w:jc w:val="both"/>
        <w:rPr>
          <w:sz w:val="24"/>
          <w:szCs w:val="24"/>
        </w:rPr>
      </w:pPr>
      <w:r w:rsidRPr="00DC2CCD">
        <w:rPr>
          <w:sz w:val="24"/>
          <w:szCs w:val="24"/>
        </w:rPr>
        <w:t xml:space="preserve">Посадка луковичных растений, густотой посадки 36 </w:t>
      </w:r>
      <w:proofErr w:type="spellStart"/>
      <w:proofErr w:type="gramStart"/>
      <w:r w:rsidRPr="00DC2CCD">
        <w:rPr>
          <w:sz w:val="24"/>
          <w:szCs w:val="24"/>
        </w:rPr>
        <w:t>шт</w:t>
      </w:r>
      <w:proofErr w:type="spellEnd"/>
      <w:proofErr w:type="gramEnd"/>
      <w:r w:rsidRPr="00DC2CCD">
        <w:rPr>
          <w:sz w:val="24"/>
          <w:szCs w:val="24"/>
        </w:rPr>
        <w:t xml:space="preserve">/м2. </w:t>
      </w:r>
      <w:r>
        <w:rPr>
          <w:sz w:val="24"/>
          <w:szCs w:val="24"/>
        </w:rPr>
        <w:t xml:space="preserve">Площадь посадки </w:t>
      </w:r>
      <w:r w:rsidRPr="0071075C">
        <w:rPr>
          <w:sz w:val="24"/>
          <w:szCs w:val="24"/>
        </w:rPr>
        <w:t>417 м</w:t>
      </w:r>
      <w:proofErr w:type="gramStart"/>
      <w:r w:rsidRPr="0071075C">
        <w:rPr>
          <w:sz w:val="24"/>
          <w:szCs w:val="24"/>
        </w:rPr>
        <w:t>2</w:t>
      </w:r>
      <w:proofErr w:type="gramEnd"/>
      <w:r w:rsidRPr="0071075C">
        <w:rPr>
          <w:sz w:val="24"/>
          <w:szCs w:val="24"/>
        </w:rPr>
        <w:t xml:space="preserve">. В качестве посадочного материала используются луковицы из группы ранних низкорослых тюльпанов (сорт </w:t>
      </w:r>
      <w:proofErr w:type="spellStart"/>
      <w:r w:rsidRPr="0071075C">
        <w:rPr>
          <w:sz w:val="24"/>
          <w:szCs w:val="24"/>
          <w:lang w:val="en-US"/>
        </w:rPr>
        <w:t>Dubelle</w:t>
      </w:r>
      <w:proofErr w:type="spellEnd"/>
      <w:r w:rsidRPr="0071075C">
        <w:rPr>
          <w:sz w:val="24"/>
          <w:szCs w:val="24"/>
        </w:rPr>
        <w:t xml:space="preserve"> </w:t>
      </w:r>
      <w:proofErr w:type="spellStart"/>
      <w:r w:rsidRPr="0071075C">
        <w:rPr>
          <w:sz w:val="24"/>
          <w:szCs w:val="24"/>
          <w:lang w:val="en-US"/>
        </w:rPr>
        <w:t>Roodkap</w:t>
      </w:r>
      <w:r>
        <w:rPr>
          <w:sz w:val="24"/>
          <w:szCs w:val="24"/>
          <w:lang w:val="en-US"/>
        </w:rPr>
        <w:t>j</w:t>
      </w:r>
      <w:r w:rsidRPr="0071075C">
        <w:rPr>
          <w:sz w:val="24"/>
          <w:szCs w:val="24"/>
          <w:lang w:val="en-US"/>
        </w:rPr>
        <w:t>e</w:t>
      </w:r>
      <w:proofErr w:type="spellEnd"/>
      <w:r w:rsidRPr="0071075C">
        <w:rPr>
          <w:sz w:val="24"/>
          <w:szCs w:val="24"/>
        </w:rPr>
        <w:t xml:space="preserve"> или </w:t>
      </w:r>
      <w:r>
        <w:rPr>
          <w:sz w:val="24"/>
          <w:szCs w:val="24"/>
        </w:rPr>
        <w:t xml:space="preserve">сорт </w:t>
      </w:r>
      <w:r>
        <w:rPr>
          <w:sz w:val="24"/>
          <w:szCs w:val="24"/>
          <w:lang w:val="en-US"/>
        </w:rPr>
        <w:t>Abba</w:t>
      </w:r>
      <w:r w:rsidRPr="00E83550">
        <w:rPr>
          <w:sz w:val="24"/>
          <w:szCs w:val="24"/>
        </w:rPr>
        <w:t xml:space="preserve"> - </w:t>
      </w:r>
      <w:r w:rsidRPr="0071075C">
        <w:rPr>
          <w:sz w:val="24"/>
          <w:szCs w:val="24"/>
        </w:rPr>
        <w:t xml:space="preserve">«эквивалент»), окраска красная, высота не более 30 см. </w:t>
      </w:r>
      <w:r>
        <w:rPr>
          <w:sz w:val="24"/>
          <w:szCs w:val="24"/>
        </w:rPr>
        <w:t>(рис.1, 2)</w:t>
      </w:r>
    </w:p>
    <w:p w:rsidR="0066693A" w:rsidRPr="00415269" w:rsidRDefault="0066693A" w:rsidP="0066693A">
      <w:pPr>
        <w:pStyle w:val="afe"/>
        <w:widowControl/>
        <w:numPr>
          <w:ilvl w:val="0"/>
          <w:numId w:val="26"/>
        </w:numPr>
        <w:suppressAutoHyphens w:val="0"/>
        <w:autoSpaceDE/>
        <w:spacing w:line="360" w:lineRule="auto"/>
        <w:contextualSpacing/>
        <w:jc w:val="both"/>
        <w:rPr>
          <w:sz w:val="24"/>
          <w:szCs w:val="24"/>
        </w:rPr>
      </w:pPr>
      <w:r w:rsidRPr="00415269">
        <w:rPr>
          <w:sz w:val="24"/>
          <w:szCs w:val="24"/>
        </w:rPr>
        <w:t xml:space="preserve">Перед посадкой луковицы обрабатывают </w:t>
      </w:r>
      <w:r>
        <w:rPr>
          <w:sz w:val="24"/>
          <w:szCs w:val="24"/>
        </w:rPr>
        <w:t>фунгицидами</w:t>
      </w:r>
      <w:r w:rsidRPr="00415269">
        <w:rPr>
          <w:sz w:val="24"/>
          <w:szCs w:val="24"/>
        </w:rPr>
        <w:t xml:space="preserve"> (технология)</w:t>
      </w:r>
    </w:p>
    <w:p w:rsidR="0066693A" w:rsidRPr="00DC2CCD" w:rsidRDefault="0066693A" w:rsidP="0066693A">
      <w:pPr>
        <w:pStyle w:val="afe"/>
        <w:widowControl/>
        <w:numPr>
          <w:ilvl w:val="0"/>
          <w:numId w:val="26"/>
        </w:numPr>
        <w:suppressAutoHyphens w:val="0"/>
        <w:autoSpaceDE/>
        <w:spacing w:line="360" w:lineRule="auto"/>
        <w:contextualSpacing/>
        <w:jc w:val="both"/>
        <w:rPr>
          <w:sz w:val="24"/>
          <w:szCs w:val="24"/>
        </w:rPr>
      </w:pPr>
      <w:r w:rsidRPr="00DC2CCD">
        <w:rPr>
          <w:sz w:val="24"/>
          <w:szCs w:val="24"/>
        </w:rPr>
        <w:t>Глубина посадки крупных луковиц – 1</w:t>
      </w:r>
      <w:r>
        <w:rPr>
          <w:sz w:val="24"/>
          <w:szCs w:val="24"/>
        </w:rPr>
        <w:t>5</w:t>
      </w:r>
      <w:r w:rsidRPr="00DC2CCD">
        <w:rPr>
          <w:sz w:val="24"/>
          <w:szCs w:val="24"/>
        </w:rPr>
        <w:t xml:space="preserve">-18 см. </w:t>
      </w:r>
    </w:p>
    <w:p w:rsidR="0066693A" w:rsidRPr="00DC2CCD" w:rsidRDefault="0066693A" w:rsidP="0066693A">
      <w:pPr>
        <w:pStyle w:val="afe"/>
        <w:widowControl/>
        <w:numPr>
          <w:ilvl w:val="0"/>
          <w:numId w:val="26"/>
        </w:numPr>
        <w:suppressAutoHyphens w:val="0"/>
        <w:autoSpaceDE/>
        <w:spacing w:line="360" w:lineRule="auto"/>
        <w:contextualSpacing/>
        <w:jc w:val="both"/>
        <w:rPr>
          <w:sz w:val="24"/>
          <w:szCs w:val="24"/>
        </w:rPr>
      </w:pPr>
      <w:r w:rsidRPr="00DC2CCD">
        <w:rPr>
          <w:sz w:val="24"/>
          <w:szCs w:val="24"/>
        </w:rPr>
        <w:t xml:space="preserve">На </w:t>
      </w:r>
      <w:r>
        <w:rPr>
          <w:sz w:val="24"/>
          <w:szCs w:val="24"/>
        </w:rPr>
        <w:t>дно каждой лунки насыпать песок</w:t>
      </w:r>
      <w:r w:rsidRPr="00DC2CCD">
        <w:rPr>
          <w:sz w:val="24"/>
          <w:szCs w:val="24"/>
        </w:rPr>
        <w:t xml:space="preserve"> слоем 5 см. Луковицы ставить узкой частью вверх. Луковицы нельзя вдавливать в грунт.</w:t>
      </w:r>
    </w:p>
    <w:p w:rsidR="0066693A" w:rsidRPr="00DC2CCD" w:rsidRDefault="0066693A" w:rsidP="0066693A">
      <w:pPr>
        <w:pStyle w:val="afe"/>
        <w:widowControl/>
        <w:numPr>
          <w:ilvl w:val="0"/>
          <w:numId w:val="26"/>
        </w:numPr>
        <w:suppressAutoHyphens w:val="0"/>
        <w:autoSpaceDE/>
        <w:spacing w:line="360" w:lineRule="auto"/>
        <w:contextualSpacing/>
        <w:jc w:val="both"/>
        <w:rPr>
          <w:sz w:val="24"/>
          <w:szCs w:val="24"/>
        </w:rPr>
      </w:pPr>
      <w:r w:rsidRPr="00DC2CCD">
        <w:rPr>
          <w:sz w:val="24"/>
          <w:szCs w:val="24"/>
        </w:rPr>
        <w:t xml:space="preserve">Засыпать луковицы </w:t>
      </w:r>
      <w:r>
        <w:rPr>
          <w:sz w:val="24"/>
          <w:szCs w:val="24"/>
        </w:rPr>
        <w:t xml:space="preserve">растительным </w:t>
      </w:r>
      <w:r w:rsidRPr="00DC2CCD">
        <w:rPr>
          <w:sz w:val="24"/>
          <w:szCs w:val="24"/>
        </w:rPr>
        <w:t>грунтом, слоем 5 см. Грунт осторожно уплотнить руками.</w:t>
      </w:r>
    </w:p>
    <w:p w:rsidR="0066693A" w:rsidRDefault="0066693A" w:rsidP="0066693A">
      <w:pPr>
        <w:pStyle w:val="afe"/>
        <w:spacing w:line="360" w:lineRule="auto"/>
        <w:jc w:val="both"/>
        <w:rPr>
          <w:sz w:val="24"/>
          <w:szCs w:val="24"/>
          <w:lang w:val="en-US"/>
        </w:rPr>
      </w:pPr>
    </w:p>
    <w:p w:rsidR="0066693A" w:rsidRDefault="0066693A" w:rsidP="0066693A">
      <w:pPr>
        <w:pStyle w:val="afe"/>
        <w:spacing w:line="360" w:lineRule="auto"/>
        <w:jc w:val="both"/>
        <w:rPr>
          <w:sz w:val="24"/>
          <w:szCs w:val="24"/>
        </w:rPr>
      </w:pPr>
      <w:r>
        <w:rPr>
          <w:noProof/>
          <w:sz w:val="24"/>
          <w:szCs w:val="24"/>
          <w:lang w:eastAsia="ru-RU"/>
        </w:rPr>
        <w:drawing>
          <wp:inline distT="0" distB="0" distL="0" distR="0">
            <wp:extent cx="1885950" cy="2438400"/>
            <wp:effectExtent l="19050" t="0" r="0" b="0"/>
            <wp:docPr id="11" name="Рисунок 11" descr="t_4796_11_1282220250_big_rs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_4796_11_1282220250_big_rsz"/>
                    <pic:cNvPicPr>
                      <a:picLocks noChangeAspect="1" noChangeArrowheads="1"/>
                    </pic:cNvPicPr>
                  </pic:nvPicPr>
                  <pic:blipFill>
                    <a:blip r:embed="rId9" cstate="print"/>
                    <a:srcRect/>
                    <a:stretch>
                      <a:fillRect/>
                    </a:stretch>
                  </pic:blipFill>
                  <pic:spPr bwMode="auto">
                    <a:xfrm>
                      <a:off x="0" y="0"/>
                      <a:ext cx="1885950" cy="2438400"/>
                    </a:xfrm>
                    <a:prstGeom prst="rect">
                      <a:avLst/>
                    </a:prstGeom>
                    <a:noFill/>
                    <a:ln w="9525">
                      <a:noFill/>
                      <a:miter lim="800000"/>
                      <a:headEnd/>
                      <a:tailEnd/>
                    </a:ln>
                  </pic:spPr>
                </pic:pic>
              </a:graphicData>
            </a:graphic>
          </wp:inline>
        </w:drawing>
      </w:r>
      <w:r>
        <w:rPr>
          <w:sz w:val="24"/>
          <w:szCs w:val="24"/>
        </w:rPr>
        <w:t xml:space="preserve">              </w:t>
      </w:r>
      <w:r>
        <w:rPr>
          <w:noProof/>
          <w:sz w:val="24"/>
          <w:szCs w:val="24"/>
          <w:lang w:eastAsia="ru-RU"/>
        </w:rPr>
        <w:drawing>
          <wp:inline distT="0" distB="0" distL="0" distR="0">
            <wp:extent cx="2905125" cy="2457450"/>
            <wp:effectExtent l="19050" t="0" r="9525" b="0"/>
            <wp:docPr id="12" name="Рисунок 12" descr="P1040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1040569"/>
                    <pic:cNvPicPr>
                      <a:picLocks noChangeAspect="1" noChangeArrowheads="1"/>
                    </pic:cNvPicPr>
                  </pic:nvPicPr>
                  <pic:blipFill>
                    <a:blip r:embed="rId10" cstate="print"/>
                    <a:srcRect l="14738" t="76552" r="64526"/>
                    <a:stretch>
                      <a:fillRect/>
                    </a:stretch>
                  </pic:blipFill>
                  <pic:spPr bwMode="auto">
                    <a:xfrm>
                      <a:off x="0" y="0"/>
                      <a:ext cx="2905125" cy="2457450"/>
                    </a:xfrm>
                    <a:prstGeom prst="rect">
                      <a:avLst/>
                    </a:prstGeom>
                    <a:noFill/>
                    <a:ln w="9525">
                      <a:noFill/>
                      <a:miter lim="800000"/>
                      <a:headEnd/>
                      <a:tailEnd/>
                    </a:ln>
                  </pic:spPr>
                </pic:pic>
              </a:graphicData>
            </a:graphic>
          </wp:inline>
        </w:drawing>
      </w:r>
      <w:r>
        <w:rPr>
          <w:sz w:val="24"/>
          <w:szCs w:val="24"/>
        </w:rPr>
        <w:t xml:space="preserve">      </w:t>
      </w:r>
    </w:p>
    <w:p w:rsidR="0066693A" w:rsidRDefault="0066693A" w:rsidP="0066693A">
      <w:pPr>
        <w:pStyle w:val="afe"/>
        <w:spacing w:line="360" w:lineRule="auto"/>
        <w:jc w:val="both"/>
        <w:rPr>
          <w:sz w:val="24"/>
          <w:szCs w:val="24"/>
        </w:rPr>
      </w:pPr>
      <w:r>
        <w:rPr>
          <w:sz w:val="24"/>
          <w:szCs w:val="24"/>
        </w:rPr>
        <w:t>Рис. 1                                                            Рис. 2</w:t>
      </w:r>
    </w:p>
    <w:p w:rsidR="0066693A" w:rsidRDefault="0066693A" w:rsidP="0066693A">
      <w:pPr>
        <w:pStyle w:val="afe"/>
        <w:spacing w:line="360" w:lineRule="auto"/>
        <w:jc w:val="both"/>
        <w:rPr>
          <w:sz w:val="24"/>
          <w:szCs w:val="24"/>
        </w:rPr>
      </w:pPr>
    </w:p>
    <w:p w:rsidR="0066693A" w:rsidRDefault="0066693A" w:rsidP="0066693A">
      <w:pPr>
        <w:spacing w:line="360" w:lineRule="auto"/>
        <w:jc w:val="both"/>
        <w:rPr>
          <w:b/>
          <w:sz w:val="24"/>
          <w:szCs w:val="24"/>
        </w:rPr>
      </w:pPr>
    </w:p>
    <w:p w:rsidR="0066693A" w:rsidRDefault="0066693A" w:rsidP="0066693A">
      <w:pPr>
        <w:spacing w:line="360" w:lineRule="auto"/>
        <w:jc w:val="both"/>
        <w:rPr>
          <w:sz w:val="24"/>
          <w:szCs w:val="24"/>
        </w:rPr>
      </w:pPr>
      <w:r w:rsidRPr="00DC2CCD">
        <w:rPr>
          <w:b/>
          <w:sz w:val="24"/>
          <w:szCs w:val="24"/>
        </w:rPr>
        <w:t>Требования к посадочному материалу</w:t>
      </w:r>
      <w:r>
        <w:rPr>
          <w:b/>
          <w:sz w:val="24"/>
          <w:szCs w:val="24"/>
        </w:rPr>
        <w:t xml:space="preserve"> (луковицам тюльпанов)</w:t>
      </w:r>
      <w:r w:rsidRPr="00DC2CCD">
        <w:rPr>
          <w:b/>
          <w:sz w:val="24"/>
          <w:szCs w:val="24"/>
        </w:rPr>
        <w:t xml:space="preserve">: </w:t>
      </w:r>
      <w:r w:rsidRPr="00DC2CCD">
        <w:rPr>
          <w:sz w:val="24"/>
          <w:szCs w:val="24"/>
        </w:rPr>
        <w:t xml:space="preserve">луковица не должна быть гнилой, должны отсутствовать механические повреждения. </w:t>
      </w:r>
      <w:r w:rsidRPr="008D3E07">
        <w:rPr>
          <w:sz w:val="24"/>
          <w:szCs w:val="24"/>
        </w:rPr>
        <w:t>Кожица должна быть чистой, а сама луковица – твёрдой.</w:t>
      </w:r>
      <w:r>
        <w:rPr>
          <w:sz w:val="24"/>
          <w:szCs w:val="24"/>
        </w:rPr>
        <w:t xml:space="preserve"> </w:t>
      </w:r>
      <w:r w:rsidRPr="00DC2CCD">
        <w:rPr>
          <w:sz w:val="24"/>
          <w:szCs w:val="24"/>
        </w:rPr>
        <w:t xml:space="preserve">Луковица должна быть правильной формы (соответствующей виду луковичных), </w:t>
      </w:r>
      <w:r>
        <w:rPr>
          <w:sz w:val="24"/>
          <w:szCs w:val="24"/>
        </w:rPr>
        <w:t xml:space="preserve">диаметр </w:t>
      </w:r>
      <w:r w:rsidRPr="00FA7FD0">
        <w:rPr>
          <w:sz w:val="24"/>
          <w:szCs w:val="24"/>
        </w:rPr>
        <w:t xml:space="preserve">луковицы </w:t>
      </w:r>
      <w:r>
        <w:rPr>
          <w:sz w:val="24"/>
          <w:szCs w:val="24"/>
        </w:rPr>
        <w:t xml:space="preserve">не менее </w:t>
      </w:r>
      <w:r w:rsidRPr="00FA7FD0">
        <w:rPr>
          <w:sz w:val="24"/>
          <w:szCs w:val="24"/>
        </w:rPr>
        <w:t>4 см</w:t>
      </w:r>
      <w:r>
        <w:rPr>
          <w:sz w:val="24"/>
          <w:szCs w:val="24"/>
        </w:rPr>
        <w:t>, на луковицах не должно быть пятен, плесени,</w:t>
      </w:r>
      <w:r w:rsidRPr="00DC2CCD">
        <w:rPr>
          <w:sz w:val="24"/>
          <w:szCs w:val="24"/>
        </w:rPr>
        <w:t xml:space="preserve"> грибковых заболеваний</w:t>
      </w:r>
      <w:r>
        <w:rPr>
          <w:sz w:val="24"/>
          <w:szCs w:val="24"/>
        </w:rPr>
        <w:t>.</w:t>
      </w:r>
    </w:p>
    <w:p w:rsidR="0066693A" w:rsidRDefault="0066693A" w:rsidP="0066693A">
      <w:pPr>
        <w:spacing w:line="360" w:lineRule="auto"/>
        <w:jc w:val="both"/>
        <w:rPr>
          <w:sz w:val="24"/>
          <w:szCs w:val="24"/>
        </w:rPr>
      </w:pPr>
    </w:p>
    <w:p w:rsidR="0066693A" w:rsidRPr="000E4557" w:rsidRDefault="0066693A" w:rsidP="0066693A">
      <w:pPr>
        <w:pStyle w:val="afe"/>
        <w:widowControl/>
        <w:numPr>
          <w:ilvl w:val="0"/>
          <w:numId w:val="25"/>
        </w:numPr>
        <w:tabs>
          <w:tab w:val="left" w:pos="142"/>
        </w:tabs>
        <w:suppressAutoHyphens w:val="0"/>
        <w:autoSpaceDE/>
        <w:spacing w:line="360" w:lineRule="auto"/>
        <w:ind w:left="0" w:firstLine="0"/>
        <w:contextualSpacing/>
        <w:jc w:val="both"/>
        <w:rPr>
          <w:sz w:val="24"/>
          <w:szCs w:val="24"/>
        </w:rPr>
      </w:pPr>
      <w:r>
        <w:rPr>
          <w:b/>
          <w:sz w:val="24"/>
          <w:szCs w:val="24"/>
        </w:rPr>
        <w:t>Сквер по ул. Ленина – 447 м</w:t>
      </w:r>
      <w:proofErr w:type="gramStart"/>
      <w:r>
        <w:rPr>
          <w:b/>
          <w:sz w:val="24"/>
          <w:szCs w:val="24"/>
        </w:rPr>
        <w:t>2</w:t>
      </w:r>
      <w:proofErr w:type="gramEnd"/>
      <w:r>
        <w:rPr>
          <w:b/>
          <w:sz w:val="24"/>
          <w:szCs w:val="24"/>
        </w:rPr>
        <w:t>;</w:t>
      </w:r>
    </w:p>
    <w:p w:rsidR="0066693A" w:rsidRDefault="0066693A" w:rsidP="0066693A">
      <w:pPr>
        <w:pStyle w:val="afe"/>
        <w:tabs>
          <w:tab w:val="left" w:pos="142"/>
        </w:tabs>
        <w:spacing w:line="360" w:lineRule="auto"/>
        <w:ind w:left="0"/>
        <w:jc w:val="both"/>
        <w:rPr>
          <w:b/>
          <w:sz w:val="24"/>
          <w:szCs w:val="24"/>
        </w:rPr>
      </w:pPr>
      <w:r>
        <w:rPr>
          <w:b/>
          <w:sz w:val="24"/>
          <w:szCs w:val="24"/>
        </w:rPr>
        <w:t xml:space="preserve">  </w:t>
      </w:r>
      <w:r w:rsidRPr="00697C52">
        <w:rPr>
          <w:b/>
          <w:sz w:val="24"/>
          <w:szCs w:val="24"/>
        </w:rPr>
        <w:t>Транспортная развязка  ул. Ленина (с ул. Попова)</w:t>
      </w:r>
      <w:r>
        <w:rPr>
          <w:b/>
          <w:sz w:val="24"/>
          <w:szCs w:val="24"/>
        </w:rPr>
        <w:t xml:space="preserve"> </w:t>
      </w:r>
      <w:r w:rsidRPr="000E4557">
        <w:rPr>
          <w:b/>
          <w:sz w:val="24"/>
          <w:szCs w:val="24"/>
        </w:rPr>
        <w:t>-- 400 м</w:t>
      </w:r>
      <w:proofErr w:type="gramStart"/>
      <w:r w:rsidRPr="000E4557">
        <w:rPr>
          <w:b/>
          <w:sz w:val="24"/>
          <w:szCs w:val="24"/>
        </w:rPr>
        <w:t>2</w:t>
      </w:r>
      <w:proofErr w:type="gramEnd"/>
      <w:r>
        <w:rPr>
          <w:b/>
          <w:sz w:val="24"/>
          <w:szCs w:val="24"/>
        </w:rPr>
        <w:t>.</w:t>
      </w:r>
    </w:p>
    <w:p w:rsidR="0066693A" w:rsidRDefault="0066693A" w:rsidP="0066693A">
      <w:pPr>
        <w:spacing w:line="360" w:lineRule="auto"/>
        <w:rPr>
          <w:sz w:val="24"/>
          <w:szCs w:val="24"/>
        </w:rPr>
      </w:pPr>
      <w:r>
        <w:rPr>
          <w:sz w:val="24"/>
          <w:szCs w:val="24"/>
        </w:rPr>
        <w:t xml:space="preserve">   </w:t>
      </w:r>
      <w:r w:rsidRPr="000E4557">
        <w:rPr>
          <w:sz w:val="24"/>
          <w:szCs w:val="24"/>
        </w:rPr>
        <w:t>Состав работ:</w:t>
      </w:r>
    </w:p>
    <w:p w:rsidR="0066693A" w:rsidRPr="00B60913" w:rsidRDefault="0066693A" w:rsidP="0066693A">
      <w:pPr>
        <w:widowControl w:val="0"/>
        <w:autoSpaceDE w:val="0"/>
        <w:autoSpaceDN w:val="0"/>
        <w:adjustRightInd w:val="0"/>
        <w:ind w:left="142"/>
        <w:rPr>
          <w:sz w:val="24"/>
          <w:szCs w:val="24"/>
        </w:rPr>
      </w:pPr>
      <w:r>
        <w:rPr>
          <w:sz w:val="24"/>
          <w:szCs w:val="24"/>
        </w:rPr>
        <w:t xml:space="preserve">Уход за тюльпанами. </w:t>
      </w:r>
      <w:r w:rsidRPr="00B60913">
        <w:rPr>
          <w:sz w:val="24"/>
          <w:szCs w:val="24"/>
        </w:rPr>
        <w:t xml:space="preserve">Мульчирование </w:t>
      </w:r>
      <w:r>
        <w:rPr>
          <w:sz w:val="24"/>
          <w:szCs w:val="24"/>
        </w:rPr>
        <w:t xml:space="preserve">торфом </w:t>
      </w:r>
      <w:r w:rsidRPr="00B60913">
        <w:rPr>
          <w:sz w:val="24"/>
          <w:szCs w:val="24"/>
        </w:rPr>
        <w:t>и подкормк</w:t>
      </w:r>
      <w:r>
        <w:rPr>
          <w:sz w:val="24"/>
          <w:szCs w:val="24"/>
        </w:rPr>
        <w:t>а двойным суперфосфатом (технология)</w:t>
      </w:r>
      <w:r w:rsidRPr="00B60913">
        <w:rPr>
          <w:sz w:val="24"/>
          <w:szCs w:val="24"/>
        </w:rPr>
        <w:t xml:space="preserve"> </w:t>
      </w:r>
    </w:p>
    <w:p w:rsidR="0066693A" w:rsidRPr="00B60913" w:rsidRDefault="0066693A" w:rsidP="0066693A">
      <w:pPr>
        <w:widowControl w:val="0"/>
        <w:autoSpaceDE w:val="0"/>
        <w:autoSpaceDN w:val="0"/>
        <w:adjustRightInd w:val="0"/>
        <w:ind w:left="142" w:hanging="142"/>
        <w:rPr>
          <w:sz w:val="24"/>
          <w:szCs w:val="24"/>
        </w:rPr>
      </w:pPr>
      <w:r>
        <w:rPr>
          <w:sz w:val="24"/>
          <w:szCs w:val="24"/>
        </w:rPr>
        <w:t xml:space="preserve">   (расход торфа  не менее  42 м3, расход удобрения не менее 34 кг)</w:t>
      </w:r>
    </w:p>
    <w:p w:rsidR="0066693A" w:rsidRDefault="0066693A" w:rsidP="0066693A">
      <w:pPr>
        <w:spacing w:line="360" w:lineRule="auto"/>
        <w:jc w:val="both"/>
        <w:rPr>
          <w:sz w:val="24"/>
          <w:szCs w:val="24"/>
        </w:rPr>
      </w:pPr>
    </w:p>
    <w:p w:rsidR="0066693A" w:rsidRDefault="0066693A" w:rsidP="0066693A">
      <w:pPr>
        <w:spacing w:line="360" w:lineRule="auto"/>
        <w:jc w:val="both"/>
        <w:rPr>
          <w:sz w:val="24"/>
          <w:szCs w:val="24"/>
        </w:rPr>
      </w:pPr>
      <w:r w:rsidRPr="00DC2CCD">
        <w:rPr>
          <w:b/>
          <w:sz w:val="24"/>
          <w:szCs w:val="24"/>
        </w:rPr>
        <w:t>Срок выполнения работ:</w:t>
      </w:r>
      <w:r>
        <w:rPr>
          <w:b/>
          <w:sz w:val="24"/>
          <w:szCs w:val="24"/>
        </w:rPr>
        <w:t xml:space="preserve"> </w:t>
      </w:r>
      <w:r w:rsidRPr="008D3E07">
        <w:rPr>
          <w:sz w:val="24"/>
          <w:szCs w:val="24"/>
        </w:rPr>
        <w:t>Посадка тюльпанов</w:t>
      </w:r>
      <w:r w:rsidRPr="00DC2CCD">
        <w:rPr>
          <w:sz w:val="24"/>
          <w:szCs w:val="24"/>
        </w:rPr>
        <w:t xml:space="preserve"> </w:t>
      </w:r>
      <w:r>
        <w:rPr>
          <w:sz w:val="24"/>
          <w:szCs w:val="24"/>
        </w:rPr>
        <w:t>до</w:t>
      </w:r>
      <w:r w:rsidR="005A2BF4">
        <w:rPr>
          <w:sz w:val="24"/>
          <w:szCs w:val="24"/>
        </w:rPr>
        <w:t xml:space="preserve"> 20</w:t>
      </w:r>
      <w:r>
        <w:rPr>
          <w:sz w:val="24"/>
          <w:szCs w:val="24"/>
        </w:rPr>
        <w:t xml:space="preserve"> октября;</w:t>
      </w:r>
    </w:p>
    <w:p w:rsidR="0066693A" w:rsidRPr="00DC2CCD" w:rsidRDefault="0066693A" w:rsidP="0066693A">
      <w:pPr>
        <w:spacing w:line="360" w:lineRule="auto"/>
        <w:jc w:val="both"/>
        <w:rPr>
          <w:sz w:val="24"/>
          <w:szCs w:val="24"/>
        </w:rPr>
      </w:pPr>
      <w:r>
        <w:rPr>
          <w:sz w:val="24"/>
          <w:szCs w:val="24"/>
        </w:rPr>
        <w:t xml:space="preserve">                                               Мульчирование и подкормки </w:t>
      </w:r>
      <w:proofErr w:type="gramStart"/>
      <w:r>
        <w:rPr>
          <w:sz w:val="24"/>
          <w:szCs w:val="24"/>
        </w:rPr>
        <w:t>луковичных</w:t>
      </w:r>
      <w:proofErr w:type="gramEnd"/>
      <w:r>
        <w:rPr>
          <w:sz w:val="24"/>
          <w:szCs w:val="24"/>
        </w:rPr>
        <w:t xml:space="preserve">  до 2</w:t>
      </w:r>
      <w:r w:rsidR="005A2BF4">
        <w:rPr>
          <w:sz w:val="24"/>
          <w:szCs w:val="24"/>
        </w:rPr>
        <w:t>5</w:t>
      </w:r>
      <w:r>
        <w:rPr>
          <w:sz w:val="24"/>
          <w:szCs w:val="24"/>
        </w:rPr>
        <w:t xml:space="preserve"> октября        </w:t>
      </w:r>
    </w:p>
    <w:p w:rsidR="0066693A" w:rsidRDefault="0066693A" w:rsidP="0066693A">
      <w:pPr>
        <w:spacing w:line="360" w:lineRule="auto"/>
        <w:jc w:val="both"/>
        <w:rPr>
          <w:b/>
          <w:sz w:val="24"/>
          <w:szCs w:val="24"/>
        </w:rPr>
      </w:pPr>
    </w:p>
    <w:p w:rsidR="009A7E7F" w:rsidRDefault="009A7E7F" w:rsidP="009A7E7F">
      <w:pPr>
        <w:spacing w:line="360" w:lineRule="auto"/>
        <w:jc w:val="both"/>
        <w:rPr>
          <w:sz w:val="24"/>
          <w:szCs w:val="24"/>
        </w:rPr>
      </w:pPr>
      <w:r w:rsidRPr="00DC2CCD">
        <w:rPr>
          <w:sz w:val="24"/>
          <w:szCs w:val="24"/>
        </w:rPr>
        <w:t>Качество применяемых материалов и условия выполнения работ должны отвечать требованиям нормативных документов</w:t>
      </w:r>
      <w:r>
        <w:rPr>
          <w:sz w:val="24"/>
          <w:szCs w:val="24"/>
        </w:rPr>
        <w:t xml:space="preserve"> (</w:t>
      </w:r>
      <w:proofErr w:type="spellStart"/>
      <w:r>
        <w:rPr>
          <w:sz w:val="24"/>
          <w:szCs w:val="24"/>
        </w:rPr>
        <w:t>СНиП</w:t>
      </w:r>
      <w:proofErr w:type="spellEnd"/>
      <w:r>
        <w:rPr>
          <w:sz w:val="24"/>
          <w:szCs w:val="24"/>
        </w:rPr>
        <w:t xml:space="preserve">, ГОСТ). </w:t>
      </w:r>
    </w:p>
    <w:p w:rsidR="009A7E7F" w:rsidRDefault="009A7E7F" w:rsidP="009A7E7F">
      <w:pPr>
        <w:spacing w:line="360" w:lineRule="auto"/>
        <w:rPr>
          <w:sz w:val="24"/>
          <w:szCs w:val="24"/>
        </w:rPr>
      </w:pPr>
      <w:r>
        <w:rPr>
          <w:sz w:val="24"/>
          <w:szCs w:val="24"/>
        </w:rPr>
        <w:t>В рамках гарантийного срока весной 2013 года луковицы тюльпанов должны образовать цветущий ковер (не менее 36 штук цветов на 1м2). При отсутствии таковых подрядчик производит замену не взошедших или не цветущих луковиц тюльпанов (в соответствии с требованиями контракта) с продлением срока гарантии.</w:t>
      </w:r>
    </w:p>
    <w:p w:rsidR="009A7E7F" w:rsidRDefault="009A7E7F" w:rsidP="009A7E7F">
      <w:pPr>
        <w:spacing w:line="360" w:lineRule="auto"/>
        <w:rPr>
          <w:sz w:val="24"/>
          <w:szCs w:val="24"/>
        </w:rPr>
      </w:pPr>
      <w:r>
        <w:rPr>
          <w:sz w:val="24"/>
          <w:szCs w:val="24"/>
        </w:rPr>
        <w:t>На все применяемые материалы должны быть представлены сертификаты качества и заключение Федеральной службы по ветеринарному и фитосанитарному надзору.</w:t>
      </w:r>
    </w:p>
    <w:p w:rsidR="009A7E7F" w:rsidRDefault="009A7E7F" w:rsidP="009A7E7F">
      <w:pPr>
        <w:spacing w:line="360" w:lineRule="auto"/>
        <w:rPr>
          <w:sz w:val="24"/>
          <w:szCs w:val="24"/>
        </w:rPr>
      </w:pPr>
    </w:p>
    <w:p w:rsidR="00953F5A" w:rsidRDefault="00953F5A" w:rsidP="00205FE2">
      <w:pPr>
        <w:pStyle w:val="10"/>
        <w:rPr>
          <w:b w:val="0"/>
          <w:sz w:val="24"/>
          <w:szCs w:val="24"/>
        </w:rPr>
      </w:pPr>
    </w:p>
    <w:p w:rsidR="00953F5A" w:rsidRDefault="00953F5A" w:rsidP="00953F5A">
      <w:pPr>
        <w:ind w:hanging="709"/>
        <w:rPr>
          <w:b/>
          <w:sz w:val="24"/>
          <w:szCs w:val="24"/>
        </w:rPr>
      </w:pPr>
    </w:p>
    <w:p w:rsidR="00953F5A" w:rsidRDefault="00953F5A" w:rsidP="00953F5A">
      <w:pPr>
        <w:ind w:hanging="709"/>
        <w:rPr>
          <w:b/>
          <w:sz w:val="24"/>
          <w:szCs w:val="24"/>
        </w:rPr>
      </w:pPr>
    </w:p>
    <w:p w:rsidR="00953F5A" w:rsidRDefault="00953F5A" w:rsidP="00953F5A">
      <w:pPr>
        <w:ind w:hanging="709"/>
        <w:rPr>
          <w:b/>
          <w:sz w:val="24"/>
          <w:szCs w:val="24"/>
        </w:rPr>
      </w:pPr>
    </w:p>
    <w:p w:rsidR="00801407" w:rsidRDefault="00801407" w:rsidP="00953F5A">
      <w:pPr>
        <w:ind w:hanging="709"/>
        <w:rPr>
          <w:sz w:val="22"/>
          <w:szCs w:val="22"/>
        </w:rPr>
      </w:pPr>
      <w:r w:rsidRPr="00F11A41">
        <w:rPr>
          <w:sz w:val="24"/>
          <w:szCs w:val="24"/>
        </w:rPr>
        <w:t xml:space="preserve">           Заказчик </w:t>
      </w:r>
      <w:r>
        <w:rPr>
          <w:sz w:val="24"/>
          <w:szCs w:val="24"/>
        </w:rPr>
        <w:t xml:space="preserve"> _______________ С.В. Пивнев            Подрядчик</w:t>
      </w:r>
      <w:proofErr w:type="gramStart"/>
      <w:r>
        <w:rPr>
          <w:sz w:val="24"/>
          <w:szCs w:val="24"/>
        </w:rPr>
        <w:t xml:space="preserve"> _____________ (</w:t>
      </w:r>
      <w:r w:rsidRPr="007E29D9">
        <w:rPr>
          <w:sz w:val="24"/>
          <w:szCs w:val="24"/>
        </w:rPr>
        <w:t>____________</w:t>
      </w:r>
      <w:r>
        <w:rPr>
          <w:sz w:val="24"/>
          <w:szCs w:val="24"/>
        </w:rPr>
        <w:t>)</w:t>
      </w:r>
      <w:r>
        <w:rPr>
          <w:sz w:val="22"/>
          <w:szCs w:val="22"/>
        </w:rPr>
        <w:t xml:space="preserve">              </w:t>
      </w:r>
      <w:proofErr w:type="gramEnd"/>
    </w:p>
    <w:p w:rsidR="00801407" w:rsidRDefault="00801407" w:rsidP="00801407">
      <w:pPr>
        <w:ind w:hanging="709"/>
        <w:jc w:val="right"/>
        <w:rPr>
          <w:sz w:val="22"/>
          <w:szCs w:val="22"/>
        </w:rPr>
      </w:pPr>
      <w:r>
        <w:rPr>
          <w:sz w:val="22"/>
          <w:szCs w:val="22"/>
        </w:rPr>
        <w:t xml:space="preserve">  </w:t>
      </w:r>
    </w:p>
    <w:p w:rsidR="00801407" w:rsidRDefault="00801407" w:rsidP="00801407">
      <w:pPr>
        <w:ind w:hanging="709"/>
        <w:jc w:val="right"/>
        <w:rPr>
          <w:sz w:val="22"/>
          <w:szCs w:val="22"/>
        </w:rPr>
      </w:pPr>
    </w:p>
    <w:p w:rsidR="00D34473" w:rsidRDefault="00D34473" w:rsidP="00801407">
      <w:pPr>
        <w:ind w:hanging="709"/>
        <w:jc w:val="right"/>
        <w:rPr>
          <w:sz w:val="22"/>
          <w:szCs w:val="22"/>
        </w:rPr>
      </w:pPr>
    </w:p>
    <w:p w:rsidR="00D34473" w:rsidRDefault="00D34473" w:rsidP="00801407">
      <w:pPr>
        <w:ind w:hanging="709"/>
        <w:jc w:val="right"/>
        <w:rPr>
          <w:sz w:val="22"/>
          <w:szCs w:val="22"/>
        </w:rPr>
      </w:pPr>
    </w:p>
    <w:p w:rsidR="00D34473" w:rsidRDefault="00D34473" w:rsidP="00801407">
      <w:pPr>
        <w:ind w:hanging="709"/>
        <w:jc w:val="right"/>
        <w:rPr>
          <w:sz w:val="22"/>
          <w:szCs w:val="22"/>
        </w:rPr>
      </w:pPr>
    </w:p>
    <w:p w:rsidR="00D34473" w:rsidRDefault="00D34473" w:rsidP="00801407">
      <w:pPr>
        <w:ind w:hanging="709"/>
        <w:jc w:val="right"/>
        <w:rPr>
          <w:sz w:val="22"/>
          <w:szCs w:val="22"/>
        </w:rPr>
      </w:pPr>
    </w:p>
    <w:p w:rsidR="00D34473" w:rsidRDefault="00D34473" w:rsidP="00801407">
      <w:pPr>
        <w:ind w:hanging="709"/>
        <w:jc w:val="right"/>
        <w:rPr>
          <w:sz w:val="22"/>
          <w:szCs w:val="22"/>
        </w:rPr>
      </w:pPr>
    </w:p>
    <w:p w:rsidR="00B4791C" w:rsidRDefault="00B4791C" w:rsidP="00C47E91">
      <w:pPr>
        <w:pStyle w:val="ConsPlusNonformat"/>
        <w:rPr>
          <w:rFonts w:ascii="Times New Roman" w:eastAsia="Times New Roman" w:hAnsi="Times New Roman" w:cs="Times New Roman"/>
          <w:sz w:val="22"/>
          <w:szCs w:val="22"/>
          <w:lang w:eastAsia="ru-RU"/>
        </w:rPr>
      </w:pPr>
    </w:p>
    <w:p w:rsidR="0071188E" w:rsidRPr="0071188E" w:rsidRDefault="0071188E" w:rsidP="00C47E91">
      <w:pPr>
        <w:pStyle w:val="ConsPlusNonformat"/>
        <w:rPr>
          <w:rFonts w:ascii="Times New Roman" w:hAnsi="Times New Roman" w:cs="Times New Roman"/>
        </w:rPr>
      </w:pPr>
      <w:r>
        <w:rPr>
          <w:b/>
          <w:u w:val="single"/>
        </w:rPr>
        <w:lastRenderedPageBreak/>
        <w:t>КС-2</w:t>
      </w:r>
      <w:r>
        <w:tab/>
      </w:r>
      <w:r>
        <w:tab/>
      </w:r>
      <w:r>
        <w:tab/>
      </w:r>
      <w:r>
        <w:tab/>
      </w:r>
      <w:r>
        <w:tab/>
      </w:r>
      <w:r>
        <w:tab/>
      </w:r>
      <w:r>
        <w:tab/>
      </w:r>
      <w:r>
        <w:tab/>
      </w:r>
      <w:r>
        <w:tab/>
      </w:r>
      <w:r w:rsidRPr="0071188E">
        <w:rPr>
          <w:rFonts w:ascii="Times New Roman" w:hAnsi="Times New Roman" w:cs="Times New Roman"/>
        </w:rPr>
        <w:t>Приложение №4</w:t>
      </w:r>
      <w:r w:rsidRPr="0071188E">
        <w:rPr>
          <w:rFonts w:ascii="Times New Roman" w:hAnsi="Times New Roman" w:cs="Times New Roman"/>
        </w:rPr>
        <w:tab/>
      </w:r>
      <w:r w:rsidRPr="0071188E">
        <w:rPr>
          <w:rFonts w:ascii="Times New Roman" w:hAnsi="Times New Roman" w:cs="Times New Roman"/>
        </w:rPr>
        <w:tab/>
      </w:r>
      <w:r w:rsidRPr="0071188E">
        <w:rPr>
          <w:rFonts w:ascii="Times New Roman" w:hAnsi="Times New Roman" w:cs="Times New Roman"/>
        </w:rPr>
        <w:tab/>
      </w:r>
      <w:r w:rsidRPr="0071188E">
        <w:rPr>
          <w:rFonts w:ascii="Times New Roman" w:hAnsi="Times New Roman" w:cs="Times New Roman"/>
        </w:rPr>
        <w:tab/>
      </w:r>
      <w:r w:rsidRPr="0071188E">
        <w:rPr>
          <w:rFonts w:ascii="Times New Roman" w:hAnsi="Times New Roman" w:cs="Times New Roman"/>
        </w:rPr>
        <w:tab/>
      </w:r>
      <w:r w:rsidRPr="0071188E">
        <w:rPr>
          <w:rFonts w:ascii="Times New Roman" w:hAnsi="Times New Roman" w:cs="Times New Roman"/>
        </w:rPr>
        <w:tab/>
      </w:r>
      <w:r w:rsidRPr="0071188E">
        <w:rPr>
          <w:rFonts w:ascii="Times New Roman" w:hAnsi="Times New Roman" w:cs="Times New Roman"/>
        </w:rPr>
        <w:tab/>
      </w:r>
      <w:r w:rsidRPr="0071188E">
        <w:rPr>
          <w:rFonts w:ascii="Times New Roman" w:hAnsi="Times New Roman" w:cs="Times New Roman"/>
        </w:rPr>
        <w:tab/>
        <w:t xml:space="preserve">                          к  Муниципальному контракту  №__</w:t>
      </w:r>
    </w:p>
    <w:p w:rsidR="0071188E" w:rsidRPr="0071188E" w:rsidRDefault="0071188E" w:rsidP="0071188E">
      <w:pPr>
        <w:pStyle w:val="ConsPlusNonformat"/>
        <w:jc w:val="right"/>
        <w:rPr>
          <w:rFonts w:ascii="Times New Roman" w:hAnsi="Times New Roman" w:cs="Times New Roman"/>
        </w:rPr>
      </w:pPr>
      <w:r w:rsidRPr="0071188E">
        <w:rPr>
          <w:rFonts w:ascii="Times New Roman" w:hAnsi="Times New Roman" w:cs="Times New Roman"/>
        </w:rPr>
        <w:tab/>
      </w:r>
      <w:r w:rsidRPr="0071188E">
        <w:rPr>
          <w:rFonts w:ascii="Times New Roman" w:hAnsi="Times New Roman" w:cs="Times New Roman"/>
        </w:rPr>
        <w:tab/>
      </w:r>
      <w:r w:rsidRPr="0071188E">
        <w:rPr>
          <w:rFonts w:ascii="Times New Roman" w:hAnsi="Times New Roman" w:cs="Times New Roman"/>
        </w:rPr>
        <w:tab/>
      </w:r>
      <w:r w:rsidRPr="0071188E">
        <w:rPr>
          <w:rFonts w:ascii="Times New Roman" w:hAnsi="Times New Roman" w:cs="Times New Roman"/>
        </w:rPr>
        <w:tab/>
      </w:r>
      <w:r w:rsidRPr="0071188E">
        <w:rPr>
          <w:rFonts w:ascii="Times New Roman" w:hAnsi="Times New Roman" w:cs="Times New Roman"/>
        </w:rPr>
        <w:tab/>
      </w:r>
      <w:r w:rsidRPr="0071188E">
        <w:rPr>
          <w:rFonts w:ascii="Times New Roman" w:hAnsi="Times New Roman" w:cs="Times New Roman"/>
        </w:rPr>
        <w:tab/>
      </w:r>
      <w:r w:rsidRPr="0071188E">
        <w:rPr>
          <w:rFonts w:ascii="Times New Roman" w:hAnsi="Times New Roman" w:cs="Times New Roman"/>
        </w:rPr>
        <w:tab/>
      </w:r>
      <w:r w:rsidRPr="0071188E">
        <w:rPr>
          <w:rFonts w:ascii="Times New Roman" w:hAnsi="Times New Roman" w:cs="Times New Roman"/>
        </w:rPr>
        <w:tab/>
        <w:t xml:space="preserve">        от «___»  __________ 2012г.</w:t>
      </w:r>
    </w:p>
    <w:p w:rsidR="0071188E" w:rsidRPr="0071188E" w:rsidRDefault="0071188E" w:rsidP="0071188E">
      <w:pPr>
        <w:jc w:val="right"/>
        <w:rPr>
          <w:sz w:val="22"/>
          <w:szCs w:val="22"/>
        </w:rPr>
      </w:pPr>
      <w:r w:rsidRPr="0071188E">
        <w:tab/>
      </w:r>
      <w:r w:rsidRPr="0071188E">
        <w:tab/>
      </w:r>
      <w:r w:rsidRPr="0071188E">
        <w:tab/>
      </w:r>
      <w:r w:rsidRPr="0071188E">
        <w:tab/>
      </w:r>
      <w:r w:rsidRPr="0071188E">
        <w:tab/>
      </w:r>
      <w:r w:rsidRPr="0071188E">
        <w:tab/>
      </w:r>
      <w:r w:rsidRPr="0071188E">
        <w:tab/>
      </w:r>
    </w:p>
    <w:p w:rsidR="0071188E" w:rsidRDefault="0071188E" w:rsidP="0071188E">
      <w:pPr>
        <w:pStyle w:val="ConsPlusNonformat"/>
        <w:jc w:val="both"/>
      </w:pPr>
      <w:r>
        <w:t xml:space="preserve">                                                        ┌────────┐</w:t>
      </w:r>
    </w:p>
    <w:p w:rsidR="0071188E" w:rsidRDefault="0071188E" w:rsidP="0071188E">
      <w:pPr>
        <w:pStyle w:val="ConsPlusNonformat"/>
        <w:jc w:val="both"/>
      </w:pPr>
      <w:r>
        <w:t xml:space="preserve">Заказчик ______________________________________ по ОКПО │        </w:t>
      </w:r>
      <w:proofErr w:type="spellStart"/>
      <w:r>
        <w:t>│</w:t>
      </w:r>
      <w:proofErr w:type="spellEnd"/>
    </w:p>
    <w:p w:rsidR="0071188E" w:rsidRDefault="0071188E" w:rsidP="0071188E">
      <w:pPr>
        <w:pStyle w:val="ConsPlusNonformat"/>
        <w:jc w:val="both"/>
      </w:pPr>
      <w:r>
        <w:t xml:space="preserve">                    </w:t>
      </w:r>
      <w:r>
        <w:rPr>
          <w:rFonts w:ascii="Times New Roman" w:hAnsi="Times New Roman" w:cs="Times New Roman"/>
          <w:i/>
          <w:sz w:val="16"/>
          <w:szCs w:val="16"/>
        </w:rPr>
        <w:t>(организация, адрес,</w:t>
      </w:r>
      <w:r>
        <w:rPr>
          <w:rFonts w:ascii="Times New Roman" w:hAnsi="Times New Roman" w:cs="Times New Roman"/>
          <w:sz w:val="16"/>
          <w:szCs w:val="16"/>
        </w:rPr>
        <w:t xml:space="preserve"> телефон, факс)</w:t>
      </w:r>
      <w:r>
        <w:t xml:space="preserve">              │        </w:t>
      </w:r>
      <w:proofErr w:type="spellStart"/>
      <w:r>
        <w:t>│</w:t>
      </w:r>
      <w:proofErr w:type="spellEnd"/>
      <w:r>
        <w:t xml:space="preserve">    </w:t>
      </w:r>
      <w:r w:rsidRPr="00496096">
        <w:rPr>
          <w:rFonts w:ascii="Bookman Old Style" w:hAnsi="Bookman Old Style"/>
          <w:b/>
          <w:highlight w:val="lightGray"/>
          <w:u w:val="single"/>
        </w:rPr>
        <w:t>Образец</w:t>
      </w:r>
    </w:p>
    <w:p w:rsidR="0071188E" w:rsidRDefault="0071188E" w:rsidP="0071188E">
      <w:pPr>
        <w:pStyle w:val="ConsPlusNonformat"/>
        <w:jc w:val="both"/>
      </w:pPr>
      <w:r>
        <w:t xml:space="preserve">                                                        ├────────┤</w:t>
      </w:r>
    </w:p>
    <w:p w:rsidR="0071188E" w:rsidRDefault="0071188E" w:rsidP="0071188E">
      <w:pPr>
        <w:pStyle w:val="ConsPlusNonformat"/>
        <w:jc w:val="both"/>
      </w:pPr>
      <w:r>
        <w:t xml:space="preserve">Подрядчик _____________________________________ по ОКПО │        </w:t>
      </w:r>
      <w:proofErr w:type="spellStart"/>
      <w:r>
        <w:t>│</w:t>
      </w:r>
      <w:proofErr w:type="spellEnd"/>
    </w:p>
    <w:p w:rsidR="0071188E" w:rsidRDefault="0071188E" w:rsidP="0071188E">
      <w:pPr>
        <w:pStyle w:val="ConsPlusNonformat"/>
        <w:jc w:val="both"/>
      </w:pPr>
      <w:r>
        <w:t xml:space="preserve">                </w:t>
      </w:r>
      <w:r>
        <w:rPr>
          <w:rFonts w:ascii="Times New Roman" w:hAnsi="Times New Roman" w:cs="Times New Roman"/>
          <w:i/>
          <w:sz w:val="16"/>
          <w:szCs w:val="16"/>
        </w:rPr>
        <w:t>(организация, адрес</w:t>
      </w:r>
      <w:r>
        <w:rPr>
          <w:rFonts w:ascii="Times New Roman" w:hAnsi="Times New Roman" w:cs="Times New Roman"/>
          <w:sz w:val="16"/>
          <w:szCs w:val="16"/>
        </w:rPr>
        <w:t>,</w:t>
      </w:r>
      <w:r>
        <w:t xml:space="preserve"> </w:t>
      </w:r>
      <w:r>
        <w:rPr>
          <w:rFonts w:ascii="Times New Roman" w:hAnsi="Times New Roman" w:cs="Times New Roman"/>
          <w:i/>
          <w:sz w:val="16"/>
          <w:szCs w:val="16"/>
        </w:rPr>
        <w:t xml:space="preserve">телефон, факс)     </w:t>
      </w:r>
      <w:r>
        <w:t xml:space="preserve">               │        </w:t>
      </w:r>
      <w:proofErr w:type="spellStart"/>
      <w:r>
        <w:t>│</w:t>
      </w:r>
      <w:proofErr w:type="spellEnd"/>
    </w:p>
    <w:p w:rsidR="0071188E" w:rsidRDefault="0071188E" w:rsidP="0071188E">
      <w:pPr>
        <w:pStyle w:val="ConsPlusNonformat"/>
        <w:jc w:val="both"/>
      </w:pPr>
      <w:r>
        <w:t xml:space="preserve">                                                        ├────────┤</w:t>
      </w:r>
    </w:p>
    <w:p w:rsidR="0071188E" w:rsidRDefault="0071188E" w:rsidP="0071188E">
      <w:pPr>
        <w:pStyle w:val="ConsPlusNonformat"/>
        <w:jc w:val="both"/>
      </w:pPr>
      <w:r>
        <w:t xml:space="preserve">Объект работ___________________________________________ │        </w:t>
      </w:r>
      <w:proofErr w:type="spellStart"/>
      <w:r>
        <w:t>│</w:t>
      </w:r>
      <w:proofErr w:type="spellEnd"/>
    </w:p>
    <w:p w:rsidR="0071188E" w:rsidRDefault="0071188E" w:rsidP="0071188E">
      <w:pPr>
        <w:pStyle w:val="ConsPlusNonformat"/>
        <w:jc w:val="both"/>
      </w:pPr>
      <w:r>
        <w:rPr>
          <w:rFonts w:ascii="Times New Roman" w:hAnsi="Times New Roman" w:cs="Times New Roman"/>
          <w:i/>
          <w:sz w:val="16"/>
          <w:szCs w:val="16"/>
        </w:rPr>
        <w:t xml:space="preserve">                                                 (наименование, адрес)</w:t>
      </w:r>
      <w:r>
        <w:t xml:space="preserve">                        ├────────┤</w:t>
      </w:r>
    </w:p>
    <w:p w:rsidR="0071188E" w:rsidRDefault="0071188E" w:rsidP="0071188E">
      <w:pPr>
        <w:pStyle w:val="ConsPlusNonformat"/>
        <w:jc w:val="both"/>
      </w:pPr>
      <w:r>
        <w:t xml:space="preserve">_______________________________________________________ │        </w:t>
      </w:r>
      <w:proofErr w:type="spellStart"/>
      <w:r>
        <w:t>│</w:t>
      </w:r>
      <w:proofErr w:type="spellEnd"/>
    </w:p>
    <w:p w:rsidR="0071188E" w:rsidRDefault="0071188E" w:rsidP="0071188E">
      <w:pPr>
        <w:pStyle w:val="ConsPlusNonformat"/>
        <w:jc w:val="both"/>
      </w:pPr>
      <w:r>
        <w:t xml:space="preserve">                                                        ├────────┤</w:t>
      </w:r>
    </w:p>
    <w:p w:rsidR="0071188E" w:rsidRDefault="0071188E" w:rsidP="0071188E">
      <w:pPr>
        <w:pStyle w:val="ConsPlusNonformat"/>
        <w:jc w:val="both"/>
      </w:pPr>
      <w:r>
        <w:t xml:space="preserve">                               Вид деятельности по ОКДП │        </w:t>
      </w:r>
      <w:proofErr w:type="spellStart"/>
      <w:r>
        <w:t>│</w:t>
      </w:r>
      <w:proofErr w:type="spellEnd"/>
    </w:p>
    <w:p w:rsidR="0071188E" w:rsidRDefault="0071188E" w:rsidP="0071188E">
      <w:pPr>
        <w:pStyle w:val="ConsPlusNonformat"/>
        <w:jc w:val="both"/>
      </w:pPr>
      <w:r>
        <w:t xml:space="preserve">                                                  ┌─────┼────────┤</w:t>
      </w:r>
    </w:p>
    <w:p w:rsidR="0071188E" w:rsidRDefault="0071188E" w:rsidP="0071188E">
      <w:pPr>
        <w:pStyle w:val="ConsPlusNonformat"/>
        <w:jc w:val="both"/>
      </w:pPr>
      <w:r>
        <w:t xml:space="preserve">                       Договор подряда (контракт) </w:t>
      </w:r>
      <w:proofErr w:type="spellStart"/>
      <w:r>
        <w:t>│номер│</w:t>
      </w:r>
      <w:proofErr w:type="spellEnd"/>
      <w:r>
        <w:t xml:space="preserve">        │</w:t>
      </w:r>
    </w:p>
    <w:p w:rsidR="0071188E" w:rsidRDefault="0071188E" w:rsidP="0071188E">
      <w:pPr>
        <w:pStyle w:val="ConsPlusNonformat"/>
        <w:jc w:val="both"/>
      </w:pPr>
      <w:r>
        <w:t xml:space="preserve">                                                  ├─────┼──┬──┬──┤</w:t>
      </w:r>
    </w:p>
    <w:p w:rsidR="0071188E" w:rsidRDefault="0071188E" w:rsidP="0071188E">
      <w:pPr>
        <w:pStyle w:val="ConsPlusNonformat"/>
        <w:jc w:val="both"/>
      </w:pPr>
      <w:r>
        <w:t xml:space="preserve">                                                  │ </w:t>
      </w:r>
      <w:proofErr w:type="spellStart"/>
      <w:r>
        <w:t>дата│</w:t>
      </w:r>
      <w:proofErr w:type="spellEnd"/>
      <w:r>
        <w:t xml:space="preserve">  │  </w:t>
      </w:r>
      <w:proofErr w:type="spellStart"/>
      <w:r>
        <w:t>│</w:t>
      </w:r>
      <w:proofErr w:type="spellEnd"/>
      <w:r>
        <w:t xml:space="preserve">  </w:t>
      </w:r>
      <w:proofErr w:type="spellStart"/>
      <w:r>
        <w:t>│</w:t>
      </w:r>
      <w:proofErr w:type="spellEnd"/>
    </w:p>
    <w:p w:rsidR="0071188E" w:rsidRDefault="0071188E" w:rsidP="0071188E">
      <w:pPr>
        <w:pStyle w:val="ConsPlusNonformat"/>
        <w:jc w:val="both"/>
      </w:pPr>
      <w:r>
        <w:t xml:space="preserve">                                                  └─────┼──┴──┴──┤</w:t>
      </w:r>
    </w:p>
    <w:p w:rsidR="0071188E" w:rsidRDefault="0071188E" w:rsidP="0071188E">
      <w:pPr>
        <w:pStyle w:val="ConsPlusNonformat"/>
        <w:jc w:val="both"/>
      </w:pPr>
      <w:r>
        <w:t xml:space="preserve">                                           Вид операции │        </w:t>
      </w:r>
      <w:proofErr w:type="spellStart"/>
      <w:r>
        <w:t>│</w:t>
      </w:r>
      <w:proofErr w:type="spellEnd"/>
    </w:p>
    <w:p w:rsidR="0071188E" w:rsidRDefault="0071188E" w:rsidP="0071188E">
      <w:pPr>
        <w:pStyle w:val="ConsPlusNonformat"/>
        <w:jc w:val="both"/>
      </w:pPr>
      <w:r>
        <w:t xml:space="preserve">                                                        └────────┘</w:t>
      </w:r>
    </w:p>
    <w:p w:rsidR="0071188E" w:rsidRDefault="0071188E" w:rsidP="0071188E">
      <w:pPr>
        <w:pStyle w:val="ConsPlusNonformat"/>
        <w:jc w:val="both"/>
      </w:pPr>
      <w:r>
        <w:t xml:space="preserve">                          ┌─────────┬───────────┐┌───────────────┐</w:t>
      </w:r>
    </w:p>
    <w:p w:rsidR="0071188E" w:rsidRDefault="0071188E" w:rsidP="0071188E">
      <w:pPr>
        <w:pStyle w:val="ConsPlusNonformat"/>
        <w:jc w:val="both"/>
      </w:pPr>
      <w:r>
        <w:t xml:space="preserve">                          │  Номер  │   Дата    </w:t>
      </w:r>
      <w:proofErr w:type="spellStart"/>
      <w:r>
        <w:t>││Отчетный</w:t>
      </w:r>
      <w:proofErr w:type="spellEnd"/>
      <w:r>
        <w:t xml:space="preserve"> </w:t>
      </w:r>
      <w:proofErr w:type="spellStart"/>
      <w:r>
        <w:t>период│</w:t>
      </w:r>
      <w:proofErr w:type="spellEnd"/>
    </w:p>
    <w:p w:rsidR="0071188E" w:rsidRDefault="0071188E" w:rsidP="0071188E">
      <w:pPr>
        <w:pStyle w:val="ConsPlusNonformat"/>
        <w:jc w:val="both"/>
      </w:pPr>
      <w:r>
        <w:t xml:space="preserve">                          </w:t>
      </w:r>
      <w:proofErr w:type="spellStart"/>
      <w:r>
        <w:t>│документа│составления│├───────┬───────┤</w:t>
      </w:r>
      <w:proofErr w:type="spellEnd"/>
    </w:p>
    <w:p w:rsidR="0071188E" w:rsidRDefault="0071188E" w:rsidP="0071188E">
      <w:pPr>
        <w:pStyle w:val="ConsPlusNonformat"/>
        <w:jc w:val="both"/>
      </w:pPr>
      <w:r>
        <w:t xml:space="preserve">                          │         </w:t>
      </w:r>
      <w:proofErr w:type="spellStart"/>
      <w:r>
        <w:t>│</w:t>
      </w:r>
      <w:proofErr w:type="spellEnd"/>
      <w:r>
        <w:t xml:space="preserve">           ││   с   │  по   │</w:t>
      </w:r>
    </w:p>
    <w:p w:rsidR="0071188E" w:rsidRDefault="0071188E" w:rsidP="0071188E">
      <w:pPr>
        <w:pStyle w:val="ConsPlusNonformat"/>
        <w:tabs>
          <w:tab w:val="right" w:pos="9354"/>
        </w:tabs>
        <w:jc w:val="both"/>
      </w:pPr>
      <w:r>
        <w:t xml:space="preserve">                          ├─────────┼───────────┤├───────┼───────┤</w:t>
      </w:r>
      <w:r>
        <w:tab/>
      </w:r>
    </w:p>
    <w:p w:rsidR="0071188E" w:rsidRDefault="0071188E" w:rsidP="0071188E">
      <w:pPr>
        <w:pStyle w:val="ConsPlusNonformat"/>
        <w:jc w:val="both"/>
      </w:pPr>
      <w:r>
        <w:t xml:space="preserve">                          │         </w:t>
      </w:r>
      <w:proofErr w:type="spellStart"/>
      <w:r>
        <w:t>│</w:t>
      </w:r>
      <w:proofErr w:type="spellEnd"/>
      <w:r>
        <w:t xml:space="preserve">           ││       │       </w:t>
      </w:r>
      <w:proofErr w:type="spellStart"/>
      <w:r>
        <w:t>│</w:t>
      </w:r>
      <w:proofErr w:type="spellEnd"/>
    </w:p>
    <w:p w:rsidR="0071188E" w:rsidRDefault="0071188E" w:rsidP="0071188E">
      <w:pPr>
        <w:pStyle w:val="ConsPlusNonformat"/>
        <w:jc w:val="both"/>
        <w:rPr>
          <w:b/>
        </w:rPr>
      </w:pPr>
      <w:r>
        <w:rPr>
          <w:b/>
        </w:rPr>
        <w:t xml:space="preserve">                      АКТ └─────────┴───────────┘└───────┴───────┘</w:t>
      </w:r>
    </w:p>
    <w:p w:rsidR="0071188E" w:rsidRDefault="0071188E" w:rsidP="0071188E">
      <w:pPr>
        <w:pStyle w:val="ConsPlusNonformat"/>
        <w:rPr>
          <w:b/>
        </w:rPr>
      </w:pPr>
      <w:r>
        <w:rPr>
          <w:b/>
        </w:rPr>
        <w:t xml:space="preserve">                   О ПРИЕМКЕ ВЫПОЛНЕННЫХ РАБОТ</w:t>
      </w:r>
    </w:p>
    <w:p w:rsidR="0071188E" w:rsidRDefault="0071188E" w:rsidP="0071188E">
      <w:pPr>
        <w:pStyle w:val="ConsPlusNonformat"/>
      </w:pPr>
      <w:r>
        <w:t>Сметная (договорная) стоимость в соответствии с договором (контрактом)  подряда   ________________________________________________ руб.</w:t>
      </w:r>
    </w:p>
    <w:p w:rsidR="0071188E" w:rsidRDefault="0071188E" w:rsidP="0071188E">
      <w:pPr>
        <w:pStyle w:val="ConsPlusNormal"/>
        <w:ind w:firstLine="0"/>
      </w:pPr>
    </w:p>
    <w:tbl>
      <w:tblPr>
        <w:tblW w:w="0" w:type="auto"/>
        <w:tblInd w:w="70" w:type="dxa"/>
        <w:tblLayout w:type="fixed"/>
        <w:tblCellMar>
          <w:left w:w="70" w:type="dxa"/>
          <w:right w:w="70" w:type="dxa"/>
        </w:tblCellMar>
        <w:tblLook w:val="04A0"/>
      </w:tblPr>
      <w:tblGrid>
        <w:gridCol w:w="945"/>
        <w:gridCol w:w="945"/>
        <w:gridCol w:w="2160"/>
        <w:gridCol w:w="1080"/>
        <w:gridCol w:w="135"/>
        <w:gridCol w:w="945"/>
        <w:gridCol w:w="810"/>
        <w:gridCol w:w="810"/>
        <w:gridCol w:w="1120"/>
      </w:tblGrid>
      <w:tr w:rsidR="0071188E" w:rsidTr="00861DBE">
        <w:trPr>
          <w:cantSplit/>
          <w:trHeight w:val="240"/>
        </w:trPr>
        <w:tc>
          <w:tcPr>
            <w:tcW w:w="1890" w:type="dxa"/>
            <w:gridSpan w:val="2"/>
            <w:tcBorders>
              <w:top w:val="single" w:sz="4" w:space="0" w:color="000000"/>
              <w:left w:val="single" w:sz="4" w:space="0" w:color="000000"/>
              <w:bottom w:val="single" w:sz="4" w:space="0" w:color="000000"/>
              <w:right w:val="nil"/>
            </w:tcBorders>
            <w:hideMark/>
          </w:tcPr>
          <w:p w:rsidR="0071188E" w:rsidRDefault="0071188E" w:rsidP="00861DBE">
            <w:pPr>
              <w:pStyle w:val="ConsPlusNormal"/>
              <w:snapToGrid w:val="0"/>
              <w:ind w:firstLine="0"/>
            </w:pPr>
            <w:r>
              <w:t xml:space="preserve">Номер     </w:t>
            </w:r>
          </w:p>
        </w:tc>
        <w:tc>
          <w:tcPr>
            <w:tcW w:w="2160" w:type="dxa"/>
            <w:vMerge w:val="restart"/>
            <w:tcBorders>
              <w:top w:val="single" w:sz="4" w:space="0" w:color="000000"/>
              <w:left w:val="single" w:sz="4" w:space="0" w:color="000000"/>
              <w:bottom w:val="single" w:sz="4" w:space="0" w:color="000000"/>
              <w:right w:val="nil"/>
            </w:tcBorders>
            <w:hideMark/>
          </w:tcPr>
          <w:p w:rsidR="0071188E" w:rsidRDefault="0071188E" w:rsidP="00861DBE">
            <w:pPr>
              <w:pStyle w:val="ConsPlusNormal"/>
              <w:snapToGrid w:val="0"/>
              <w:ind w:firstLine="0"/>
            </w:pPr>
            <w:r>
              <w:t xml:space="preserve">Наименование  </w:t>
            </w:r>
            <w:r>
              <w:br/>
              <w:t xml:space="preserve">работ     </w:t>
            </w:r>
          </w:p>
        </w:tc>
        <w:tc>
          <w:tcPr>
            <w:tcW w:w="1080" w:type="dxa"/>
            <w:vMerge w:val="restart"/>
            <w:tcBorders>
              <w:top w:val="single" w:sz="4" w:space="0" w:color="000000"/>
              <w:left w:val="single" w:sz="4" w:space="0" w:color="000000"/>
              <w:bottom w:val="single" w:sz="4" w:space="0" w:color="000000"/>
              <w:right w:val="nil"/>
            </w:tcBorders>
            <w:hideMark/>
          </w:tcPr>
          <w:p w:rsidR="0071188E" w:rsidRDefault="0071188E" w:rsidP="00861DBE">
            <w:pPr>
              <w:pStyle w:val="ConsPlusNormal"/>
              <w:snapToGrid w:val="0"/>
              <w:ind w:firstLine="0"/>
            </w:pPr>
            <w:r>
              <w:t xml:space="preserve">Номер  </w:t>
            </w:r>
            <w:r>
              <w:br/>
            </w:r>
            <w:proofErr w:type="spellStart"/>
            <w:r>
              <w:t>едини</w:t>
            </w:r>
            <w:proofErr w:type="gramStart"/>
            <w:r>
              <w:t>ч</w:t>
            </w:r>
            <w:proofErr w:type="spellEnd"/>
            <w:r>
              <w:t>-</w:t>
            </w:r>
            <w:proofErr w:type="gramEnd"/>
            <w:r>
              <w:br/>
              <w:t xml:space="preserve">ной    </w:t>
            </w:r>
            <w:r>
              <w:br/>
            </w:r>
            <w:proofErr w:type="spellStart"/>
            <w:r>
              <w:t>расцен</w:t>
            </w:r>
            <w:proofErr w:type="spellEnd"/>
            <w:r>
              <w:t>-</w:t>
            </w:r>
            <w:r>
              <w:br/>
            </w:r>
            <w:proofErr w:type="spellStart"/>
            <w:r>
              <w:t>ки</w:t>
            </w:r>
            <w:proofErr w:type="spellEnd"/>
            <w:r>
              <w:t xml:space="preserve">     </w:t>
            </w:r>
          </w:p>
        </w:tc>
        <w:tc>
          <w:tcPr>
            <w:tcW w:w="1080" w:type="dxa"/>
            <w:gridSpan w:val="2"/>
            <w:vMerge w:val="restart"/>
            <w:tcBorders>
              <w:top w:val="single" w:sz="4" w:space="0" w:color="000000"/>
              <w:left w:val="single" w:sz="4" w:space="0" w:color="000000"/>
              <w:bottom w:val="single" w:sz="4" w:space="0" w:color="000000"/>
              <w:right w:val="nil"/>
            </w:tcBorders>
            <w:hideMark/>
          </w:tcPr>
          <w:p w:rsidR="0071188E" w:rsidRDefault="0071188E" w:rsidP="00861DBE">
            <w:pPr>
              <w:pStyle w:val="ConsPlusNormal"/>
              <w:snapToGrid w:val="0"/>
              <w:ind w:firstLine="0"/>
            </w:pPr>
            <w:r>
              <w:t>Единица</w:t>
            </w:r>
            <w:r>
              <w:br/>
            </w:r>
            <w:proofErr w:type="spellStart"/>
            <w:r>
              <w:t>измер</w:t>
            </w:r>
            <w:proofErr w:type="gramStart"/>
            <w:r>
              <w:t>е</w:t>
            </w:r>
            <w:proofErr w:type="spellEnd"/>
            <w:r>
              <w:t>-</w:t>
            </w:r>
            <w:proofErr w:type="gramEnd"/>
            <w:r>
              <w:br/>
            </w:r>
            <w:proofErr w:type="spellStart"/>
            <w:r>
              <w:t>ния</w:t>
            </w:r>
            <w:proofErr w:type="spellEnd"/>
            <w:r>
              <w:t xml:space="preserve">    </w:t>
            </w:r>
          </w:p>
        </w:tc>
        <w:tc>
          <w:tcPr>
            <w:tcW w:w="2740" w:type="dxa"/>
            <w:gridSpan w:val="3"/>
            <w:tcBorders>
              <w:top w:val="single" w:sz="4" w:space="0" w:color="000000"/>
              <w:left w:val="single" w:sz="4" w:space="0" w:color="000000"/>
              <w:bottom w:val="single" w:sz="4" w:space="0" w:color="000000"/>
              <w:right w:val="single" w:sz="4" w:space="0" w:color="000000"/>
            </w:tcBorders>
            <w:hideMark/>
          </w:tcPr>
          <w:p w:rsidR="0071188E" w:rsidRDefault="0071188E" w:rsidP="00861DBE">
            <w:pPr>
              <w:pStyle w:val="ConsPlusNormal"/>
              <w:snapToGrid w:val="0"/>
              <w:ind w:firstLine="0"/>
            </w:pPr>
            <w:r>
              <w:t xml:space="preserve">Выполнено работ  </w:t>
            </w:r>
          </w:p>
        </w:tc>
      </w:tr>
      <w:tr w:rsidR="0071188E" w:rsidTr="00861DBE">
        <w:trPr>
          <w:cantSplit/>
          <w:trHeight w:val="720"/>
        </w:trPr>
        <w:tc>
          <w:tcPr>
            <w:tcW w:w="945" w:type="dxa"/>
            <w:tcBorders>
              <w:top w:val="single" w:sz="4" w:space="0" w:color="000000"/>
              <w:left w:val="single" w:sz="4" w:space="0" w:color="000000"/>
              <w:bottom w:val="single" w:sz="4" w:space="0" w:color="000000"/>
              <w:right w:val="nil"/>
            </w:tcBorders>
            <w:hideMark/>
          </w:tcPr>
          <w:p w:rsidR="0071188E" w:rsidRDefault="0071188E" w:rsidP="00861DBE">
            <w:pPr>
              <w:pStyle w:val="ConsPlusNormal"/>
              <w:snapToGrid w:val="0"/>
              <w:ind w:firstLine="0"/>
            </w:pPr>
            <w:r>
              <w:t xml:space="preserve">по    </w:t>
            </w:r>
            <w:r>
              <w:br/>
            </w:r>
            <w:proofErr w:type="spellStart"/>
            <w:r>
              <w:t>поря</w:t>
            </w:r>
            <w:proofErr w:type="gramStart"/>
            <w:r>
              <w:t>д</w:t>
            </w:r>
            <w:proofErr w:type="spellEnd"/>
            <w:r>
              <w:t>-</w:t>
            </w:r>
            <w:proofErr w:type="gramEnd"/>
            <w:r>
              <w:br/>
            </w:r>
            <w:proofErr w:type="spellStart"/>
            <w:r>
              <w:t>ку</w:t>
            </w:r>
            <w:proofErr w:type="spellEnd"/>
            <w:r>
              <w:t xml:space="preserve">    </w:t>
            </w:r>
          </w:p>
        </w:tc>
        <w:tc>
          <w:tcPr>
            <w:tcW w:w="945" w:type="dxa"/>
            <w:tcBorders>
              <w:top w:val="single" w:sz="4" w:space="0" w:color="000000"/>
              <w:left w:val="single" w:sz="4" w:space="0" w:color="000000"/>
              <w:bottom w:val="single" w:sz="4" w:space="0" w:color="000000"/>
              <w:right w:val="nil"/>
            </w:tcBorders>
            <w:hideMark/>
          </w:tcPr>
          <w:p w:rsidR="0071188E" w:rsidRDefault="0071188E" w:rsidP="00861DBE">
            <w:pPr>
              <w:pStyle w:val="ConsPlusNormal"/>
              <w:snapToGrid w:val="0"/>
              <w:ind w:firstLine="0"/>
            </w:pPr>
            <w:proofErr w:type="spellStart"/>
            <w:r>
              <w:t>поз</w:t>
            </w:r>
            <w:proofErr w:type="gramStart"/>
            <w:r>
              <w:t>и</w:t>
            </w:r>
            <w:proofErr w:type="spellEnd"/>
            <w:r>
              <w:t>-</w:t>
            </w:r>
            <w:proofErr w:type="gramEnd"/>
            <w:r>
              <w:t xml:space="preserve"> </w:t>
            </w:r>
            <w:r>
              <w:br/>
            </w:r>
            <w:proofErr w:type="spellStart"/>
            <w:r>
              <w:t>ции</w:t>
            </w:r>
            <w:proofErr w:type="spellEnd"/>
            <w:r>
              <w:t xml:space="preserve"> по</w:t>
            </w:r>
            <w:r>
              <w:br/>
              <w:t xml:space="preserve">смете </w:t>
            </w:r>
          </w:p>
        </w:tc>
        <w:tc>
          <w:tcPr>
            <w:tcW w:w="2160" w:type="dxa"/>
            <w:vMerge/>
            <w:tcBorders>
              <w:top w:val="single" w:sz="4" w:space="0" w:color="000000"/>
              <w:left w:val="single" w:sz="4" w:space="0" w:color="000000"/>
              <w:bottom w:val="single" w:sz="4" w:space="0" w:color="000000"/>
              <w:right w:val="nil"/>
            </w:tcBorders>
            <w:vAlign w:val="center"/>
            <w:hideMark/>
          </w:tcPr>
          <w:p w:rsidR="0071188E" w:rsidRDefault="0071188E" w:rsidP="00861DBE">
            <w:pPr>
              <w:rPr>
                <w:rFonts w:ascii="Arial" w:eastAsia="Calibri" w:hAnsi="Arial" w:cs="Arial"/>
              </w:rPr>
            </w:pPr>
          </w:p>
        </w:tc>
        <w:tc>
          <w:tcPr>
            <w:tcW w:w="1080" w:type="dxa"/>
            <w:vMerge/>
            <w:tcBorders>
              <w:top w:val="single" w:sz="4" w:space="0" w:color="000000"/>
              <w:left w:val="single" w:sz="4" w:space="0" w:color="000000"/>
              <w:bottom w:val="single" w:sz="4" w:space="0" w:color="000000"/>
              <w:right w:val="nil"/>
            </w:tcBorders>
            <w:vAlign w:val="center"/>
            <w:hideMark/>
          </w:tcPr>
          <w:p w:rsidR="0071188E" w:rsidRDefault="0071188E" w:rsidP="00861DBE">
            <w:pPr>
              <w:rPr>
                <w:rFonts w:ascii="Arial" w:eastAsia="Calibri" w:hAnsi="Arial" w:cs="Arial"/>
              </w:rPr>
            </w:pPr>
          </w:p>
        </w:tc>
        <w:tc>
          <w:tcPr>
            <w:tcW w:w="2025" w:type="dxa"/>
            <w:gridSpan w:val="2"/>
            <w:vMerge/>
            <w:tcBorders>
              <w:top w:val="single" w:sz="4" w:space="0" w:color="000000"/>
              <w:left w:val="single" w:sz="4" w:space="0" w:color="000000"/>
              <w:bottom w:val="single" w:sz="4" w:space="0" w:color="000000"/>
              <w:right w:val="nil"/>
            </w:tcBorders>
            <w:vAlign w:val="center"/>
            <w:hideMark/>
          </w:tcPr>
          <w:p w:rsidR="0071188E" w:rsidRDefault="0071188E" w:rsidP="00861DBE">
            <w:pPr>
              <w:rPr>
                <w:rFonts w:ascii="Arial" w:eastAsia="Calibri" w:hAnsi="Arial" w:cs="Arial"/>
              </w:rPr>
            </w:pPr>
          </w:p>
        </w:tc>
        <w:tc>
          <w:tcPr>
            <w:tcW w:w="810" w:type="dxa"/>
            <w:tcBorders>
              <w:top w:val="single" w:sz="4" w:space="0" w:color="000000"/>
              <w:left w:val="single" w:sz="4" w:space="0" w:color="000000"/>
              <w:bottom w:val="single" w:sz="4" w:space="0" w:color="000000"/>
              <w:right w:val="nil"/>
            </w:tcBorders>
            <w:hideMark/>
          </w:tcPr>
          <w:p w:rsidR="0071188E" w:rsidRDefault="0071188E" w:rsidP="00861DBE">
            <w:pPr>
              <w:pStyle w:val="ConsPlusNormal"/>
              <w:snapToGrid w:val="0"/>
              <w:ind w:firstLine="0"/>
            </w:pPr>
            <w:r>
              <w:t>кол</w:t>
            </w:r>
            <w:proofErr w:type="gramStart"/>
            <w:r>
              <w:t>и-</w:t>
            </w:r>
            <w:proofErr w:type="gramEnd"/>
            <w:r>
              <w:br/>
            </w:r>
            <w:proofErr w:type="spellStart"/>
            <w:r>
              <w:t>чест</w:t>
            </w:r>
            <w:proofErr w:type="spellEnd"/>
            <w:r>
              <w:t>-</w:t>
            </w:r>
            <w:r>
              <w:br/>
              <w:t xml:space="preserve">во   </w:t>
            </w:r>
          </w:p>
        </w:tc>
        <w:tc>
          <w:tcPr>
            <w:tcW w:w="810" w:type="dxa"/>
            <w:tcBorders>
              <w:top w:val="single" w:sz="4" w:space="0" w:color="000000"/>
              <w:left w:val="single" w:sz="4" w:space="0" w:color="000000"/>
              <w:bottom w:val="single" w:sz="4" w:space="0" w:color="000000"/>
              <w:right w:val="nil"/>
            </w:tcBorders>
            <w:hideMark/>
          </w:tcPr>
          <w:p w:rsidR="0071188E" w:rsidRDefault="0071188E" w:rsidP="00861DBE">
            <w:pPr>
              <w:pStyle w:val="ConsPlusNormal"/>
              <w:snapToGrid w:val="0"/>
              <w:ind w:firstLine="0"/>
            </w:pPr>
            <w:r>
              <w:t xml:space="preserve">цена </w:t>
            </w:r>
            <w:r>
              <w:br/>
              <w:t xml:space="preserve">за   </w:t>
            </w:r>
            <w:r>
              <w:br/>
            </w:r>
            <w:proofErr w:type="spellStart"/>
            <w:r>
              <w:t>ед</w:t>
            </w:r>
            <w:proofErr w:type="gramStart"/>
            <w:r>
              <w:t>и</w:t>
            </w:r>
            <w:proofErr w:type="spellEnd"/>
            <w:r>
              <w:t>-</w:t>
            </w:r>
            <w:proofErr w:type="gramEnd"/>
            <w:r>
              <w:t xml:space="preserve"> </w:t>
            </w:r>
            <w:r>
              <w:br/>
            </w:r>
            <w:proofErr w:type="spellStart"/>
            <w:r>
              <w:t>ницу</w:t>
            </w:r>
            <w:proofErr w:type="spellEnd"/>
            <w:r>
              <w:t>,</w:t>
            </w:r>
            <w:r>
              <w:br/>
              <w:t xml:space="preserve">руб. </w:t>
            </w:r>
          </w:p>
        </w:tc>
        <w:tc>
          <w:tcPr>
            <w:tcW w:w="1120" w:type="dxa"/>
            <w:tcBorders>
              <w:top w:val="single" w:sz="4" w:space="0" w:color="000000"/>
              <w:left w:val="single" w:sz="4" w:space="0" w:color="000000"/>
              <w:bottom w:val="single" w:sz="4" w:space="0" w:color="000000"/>
              <w:right w:val="single" w:sz="4" w:space="0" w:color="000000"/>
            </w:tcBorders>
            <w:hideMark/>
          </w:tcPr>
          <w:p w:rsidR="0071188E" w:rsidRDefault="0071188E" w:rsidP="00861DBE">
            <w:pPr>
              <w:pStyle w:val="ConsPlusNormal"/>
              <w:snapToGrid w:val="0"/>
              <w:ind w:firstLine="0"/>
            </w:pPr>
            <w:proofErr w:type="spellStart"/>
            <w:r>
              <w:t>сто</w:t>
            </w:r>
            <w:proofErr w:type="gramStart"/>
            <w:r>
              <w:t>и</w:t>
            </w:r>
            <w:proofErr w:type="spellEnd"/>
            <w:r>
              <w:t>-</w:t>
            </w:r>
            <w:proofErr w:type="gramEnd"/>
            <w:r>
              <w:t xml:space="preserve"> </w:t>
            </w:r>
            <w:r>
              <w:br/>
            </w:r>
            <w:proofErr w:type="spellStart"/>
            <w:r>
              <w:t>мость</w:t>
            </w:r>
            <w:proofErr w:type="spellEnd"/>
            <w:r>
              <w:t>,</w:t>
            </w:r>
            <w:r>
              <w:br/>
              <w:t xml:space="preserve">руб.  </w:t>
            </w:r>
          </w:p>
        </w:tc>
      </w:tr>
      <w:tr w:rsidR="0071188E" w:rsidTr="00861DBE">
        <w:trPr>
          <w:cantSplit/>
          <w:trHeight w:val="240"/>
        </w:trPr>
        <w:tc>
          <w:tcPr>
            <w:tcW w:w="945" w:type="dxa"/>
            <w:tcBorders>
              <w:top w:val="single" w:sz="4" w:space="0" w:color="000000"/>
              <w:left w:val="single" w:sz="4" w:space="0" w:color="000000"/>
              <w:bottom w:val="single" w:sz="4" w:space="0" w:color="000000"/>
              <w:right w:val="nil"/>
            </w:tcBorders>
            <w:hideMark/>
          </w:tcPr>
          <w:p w:rsidR="0071188E" w:rsidRDefault="0071188E" w:rsidP="00861DBE">
            <w:pPr>
              <w:pStyle w:val="ConsPlusNormal"/>
              <w:snapToGrid w:val="0"/>
              <w:ind w:firstLine="0"/>
            </w:pPr>
            <w:r>
              <w:t xml:space="preserve">1   </w:t>
            </w:r>
          </w:p>
        </w:tc>
        <w:tc>
          <w:tcPr>
            <w:tcW w:w="945" w:type="dxa"/>
            <w:tcBorders>
              <w:top w:val="single" w:sz="4" w:space="0" w:color="000000"/>
              <w:left w:val="single" w:sz="4" w:space="0" w:color="000000"/>
              <w:bottom w:val="single" w:sz="4" w:space="0" w:color="000000"/>
              <w:right w:val="nil"/>
            </w:tcBorders>
            <w:hideMark/>
          </w:tcPr>
          <w:p w:rsidR="0071188E" w:rsidRDefault="0071188E" w:rsidP="00861DBE">
            <w:pPr>
              <w:pStyle w:val="ConsPlusNormal"/>
              <w:snapToGrid w:val="0"/>
              <w:ind w:firstLine="0"/>
            </w:pPr>
            <w:r>
              <w:t xml:space="preserve">2   </w:t>
            </w:r>
          </w:p>
        </w:tc>
        <w:tc>
          <w:tcPr>
            <w:tcW w:w="2160" w:type="dxa"/>
            <w:tcBorders>
              <w:top w:val="single" w:sz="4" w:space="0" w:color="000000"/>
              <w:left w:val="single" w:sz="4" w:space="0" w:color="000000"/>
              <w:bottom w:val="single" w:sz="4" w:space="0" w:color="000000"/>
              <w:right w:val="nil"/>
            </w:tcBorders>
            <w:hideMark/>
          </w:tcPr>
          <w:p w:rsidR="0071188E" w:rsidRDefault="0071188E" w:rsidP="00861DBE">
            <w:pPr>
              <w:pStyle w:val="ConsPlusNormal"/>
              <w:snapToGrid w:val="0"/>
              <w:ind w:firstLine="0"/>
            </w:pPr>
            <w:r>
              <w:t xml:space="preserve">3       </w:t>
            </w:r>
          </w:p>
        </w:tc>
        <w:tc>
          <w:tcPr>
            <w:tcW w:w="1080" w:type="dxa"/>
            <w:tcBorders>
              <w:top w:val="single" w:sz="4" w:space="0" w:color="000000"/>
              <w:left w:val="single" w:sz="4" w:space="0" w:color="000000"/>
              <w:bottom w:val="single" w:sz="4" w:space="0" w:color="000000"/>
              <w:right w:val="nil"/>
            </w:tcBorders>
            <w:hideMark/>
          </w:tcPr>
          <w:p w:rsidR="0071188E" w:rsidRDefault="0071188E" w:rsidP="00861DBE">
            <w:pPr>
              <w:pStyle w:val="ConsPlusNormal"/>
              <w:snapToGrid w:val="0"/>
              <w:ind w:firstLine="0"/>
            </w:pPr>
            <w:r>
              <w:t xml:space="preserve">4   </w:t>
            </w:r>
          </w:p>
        </w:tc>
        <w:tc>
          <w:tcPr>
            <w:tcW w:w="1080" w:type="dxa"/>
            <w:gridSpan w:val="2"/>
            <w:tcBorders>
              <w:top w:val="single" w:sz="4" w:space="0" w:color="000000"/>
              <w:left w:val="single" w:sz="4" w:space="0" w:color="000000"/>
              <w:bottom w:val="single" w:sz="4" w:space="0" w:color="000000"/>
              <w:right w:val="nil"/>
            </w:tcBorders>
            <w:hideMark/>
          </w:tcPr>
          <w:p w:rsidR="0071188E" w:rsidRDefault="0071188E" w:rsidP="00861DBE">
            <w:pPr>
              <w:pStyle w:val="ConsPlusNormal"/>
              <w:snapToGrid w:val="0"/>
              <w:ind w:firstLine="0"/>
            </w:pPr>
            <w:r>
              <w:t xml:space="preserve">5   </w:t>
            </w:r>
          </w:p>
        </w:tc>
        <w:tc>
          <w:tcPr>
            <w:tcW w:w="810" w:type="dxa"/>
            <w:tcBorders>
              <w:top w:val="single" w:sz="4" w:space="0" w:color="000000"/>
              <w:left w:val="single" w:sz="4" w:space="0" w:color="000000"/>
              <w:bottom w:val="single" w:sz="4" w:space="0" w:color="000000"/>
              <w:right w:val="nil"/>
            </w:tcBorders>
            <w:hideMark/>
          </w:tcPr>
          <w:p w:rsidR="0071188E" w:rsidRDefault="0071188E" w:rsidP="00861DBE">
            <w:pPr>
              <w:pStyle w:val="ConsPlusNormal"/>
              <w:snapToGrid w:val="0"/>
              <w:ind w:firstLine="0"/>
            </w:pPr>
            <w:r>
              <w:t xml:space="preserve">6  </w:t>
            </w:r>
          </w:p>
        </w:tc>
        <w:tc>
          <w:tcPr>
            <w:tcW w:w="810" w:type="dxa"/>
            <w:tcBorders>
              <w:top w:val="single" w:sz="4" w:space="0" w:color="000000"/>
              <w:left w:val="single" w:sz="4" w:space="0" w:color="000000"/>
              <w:bottom w:val="single" w:sz="4" w:space="0" w:color="000000"/>
              <w:right w:val="nil"/>
            </w:tcBorders>
            <w:hideMark/>
          </w:tcPr>
          <w:p w:rsidR="0071188E" w:rsidRDefault="0071188E" w:rsidP="00861DBE">
            <w:pPr>
              <w:pStyle w:val="ConsPlusNormal"/>
              <w:snapToGrid w:val="0"/>
              <w:ind w:firstLine="0"/>
            </w:pPr>
            <w:r>
              <w:t xml:space="preserve">7  </w:t>
            </w:r>
          </w:p>
        </w:tc>
        <w:tc>
          <w:tcPr>
            <w:tcW w:w="1120" w:type="dxa"/>
            <w:tcBorders>
              <w:top w:val="single" w:sz="4" w:space="0" w:color="000000"/>
              <w:left w:val="single" w:sz="4" w:space="0" w:color="000000"/>
              <w:bottom w:val="single" w:sz="4" w:space="0" w:color="000000"/>
              <w:right w:val="single" w:sz="4" w:space="0" w:color="000000"/>
            </w:tcBorders>
            <w:hideMark/>
          </w:tcPr>
          <w:p w:rsidR="0071188E" w:rsidRDefault="0071188E" w:rsidP="00861DBE">
            <w:pPr>
              <w:pStyle w:val="ConsPlusNormal"/>
              <w:snapToGrid w:val="0"/>
              <w:ind w:firstLine="0"/>
            </w:pPr>
            <w:r>
              <w:t xml:space="preserve">8   </w:t>
            </w:r>
          </w:p>
        </w:tc>
      </w:tr>
      <w:tr w:rsidR="0071188E" w:rsidTr="00861DBE">
        <w:trPr>
          <w:cantSplit/>
          <w:trHeight w:val="120"/>
        </w:trPr>
        <w:tc>
          <w:tcPr>
            <w:tcW w:w="945"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rPr>
                <w:rFonts w:ascii="Calibri" w:hAnsi="Calibri"/>
              </w:rPr>
            </w:pPr>
          </w:p>
          <w:p w:rsidR="0071188E" w:rsidRDefault="0071188E" w:rsidP="00861DBE">
            <w:pPr>
              <w:pStyle w:val="ConsPlusNormal"/>
              <w:ind w:firstLine="0"/>
            </w:pPr>
          </w:p>
        </w:tc>
        <w:tc>
          <w:tcPr>
            <w:tcW w:w="945"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216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08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080" w:type="dxa"/>
            <w:gridSpan w:val="2"/>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81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81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120" w:type="dxa"/>
            <w:tcBorders>
              <w:top w:val="single" w:sz="4" w:space="0" w:color="000000"/>
              <w:left w:val="single" w:sz="4" w:space="0" w:color="000000"/>
              <w:bottom w:val="single" w:sz="4" w:space="0" w:color="000000"/>
              <w:right w:val="single" w:sz="4" w:space="0" w:color="000000"/>
            </w:tcBorders>
          </w:tcPr>
          <w:p w:rsidR="0071188E" w:rsidRDefault="0071188E" w:rsidP="00861DBE">
            <w:pPr>
              <w:pStyle w:val="ConsPlusNormal"/>
              <w:snapToGrid w:val="0"/>
              <w:ind w:firstLine="0"/>
            </w:pPr>
          </w:p>
        </w:tc>
      </w:tr>
      <w:tr w:rsidR="0071188E" w:rsidTr="00861DBE">
        <w:trPr>
          <w:cantSplit/>
          <w:trHeight w:val="120"/>
        </w:trPr>
        <w:tc>
          <w:tcPr>
            <w:tcW w:w="945"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rPr>
                <w:rFonts w:ascii="Calibri" w:hAnsi="Calibri"/>
              </w:rPr>
            </w:pPr>
          </w:p>
          <w:p w:rsidR="0071188E" w:rsidRDefault="0071188E" w:rsidP="00861DBE">
            <w:pPr>
              <w:pStyle w:val="ConsPlusNormal"/>
              <w:ind w:firstLine="0"/>
            </w:pPr>
          </w:p>
        </w:tc>
        <w:tc>
          <w:tcPr>
            <w:tcW w:w="945"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216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08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080" w:type="dxa"/>
            <w:gridSpan w:val="2"/>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81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81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120" w:type="dxa"/>
            <w:tcBorders>
              <w:top w:val="single" w:sz="4" w:space="0" w:color="000000"/>
              <w:left w:val="single" w:sz="4" w:space="0" w:color="000000"/>
              <w:bottom w:val="single" w:sz="4" w:space="0" w:color="000000"/>
              <w:right w:val="single" w:sz="4" w:space="0" w:color="000000"/>
            </w:tcBorders>
          </w:tcPr>
          <w:p w:rsidR="0071188E" w:rsidRDefault="0071188E" w:rsidP="00861DBE">
            <w:pPr>
              <w:pStyle w:val="ConsPlusNormal"/>
              <w:snapToGrid w:val="0"/>
              <w:ind w:firstLine="0"/>
            </w:pPr>
          </w:p>
        </w:tc>
      </w:tr>
      <w:tr w:rsidR="0071188E" w:rsidTr="00861DBE">
        <w:trPr>
          <w:cantSplit/>
          <w:trHeight w:val="120"/>
        </w:trPr>
        <w:tc>
          <w:tcPr>
            <w:tcW w:w="945"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rPr>
                <w:rFonts w:ascii="Calibri" w:hAnsi="Calibri"/>
              </w:rPr>
            </w:pPr>
          </w:p>
          <w:p w:rsidR="0071188E" w:rsidRDefault="0071188E" w:rsidP="00861DBE">
            <w:pPr>
              <w:pStyle w:val="ConsPlusNormal"/>
              <w:ind w:firstLine="0"/>
            </w:pPr>
          </w:p>
        </w:tc>
        <w:tc>
          <w:tcPr>
            <w:tcW w:w="945"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216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08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080" w:type="dxa"/>
            <w:gridSpan w:val="2"/>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81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81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120" w:type="dxa"/>
            <w:tcBorders>
              <w:top w:val="single" w:sz="4" w:space="0" w:color="000000"/>
              <w:left w:val="single" w:sz="4" w:space="0" w:color="000000"/>
              <w:bottom w:val="single" w:sz="4" w:space="0" w:color="000000"/>
              <w:right w:val="single" w:sz="4" w:space="0" w:color="000000"/>
            </w:tcBorders>
          </w:tcPr>
          <w:p w:rsidR="0071188E" w:rsidRDefault="0071188E" w:rsidP="00861DBE">
            <w:pPr>
              <w:pStyle w:val="ConsPlusNormal"/>
              <w:snapToGrid w:val="0"/>
              <w:ind w:firstLine="0"/>
            </w:pPr>
          </w:p>
        </w:tc>
      </w:tr>
      <w:tr w:rsidR="0071188E" w:rsidTr="00861DBE">
        <w:trPr>
          <w:cantSplit/>
          <w:trHeight w:val="375"/>
        </w:trPr>
        <w:tc>
          <w:tcPr>
            <w:tcW w:w="945"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rPr>
                <w:rFonts w:ascii="Calibri" w:hAnsi="Calibri"/>
              </w:rPr>
            </w:pPr>
          </w:p>
          <w:p w:rsidR="0071188E" w:rsidRDefault="0071188E" w:rsidP="00861DBE">
            <w:pPr>
              <w:pStyle w:val="ConsPlusNormal"/>
              <w:ind w:firstLine="0"/>
            </w:pPr>
          </w:p>
        </w:tc>
        <w:tc>
          <w:tcPr>
            <w:tcW w:w="945"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216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08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080" w:type="dxa"/>
            <w:gridSpan w:val="2"/>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81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81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120" w:type="dxa"/>
            <w:tcBorders>
              <w:top w:val="single" w:sz="4" w:space="0" w:color="000000"/>
              <w:left w:val="single" w:sz="4" w:space="0" w:color="000000"/>
              <w:bottom w:val="single" w:sz="4" w:space="0" w:color="000000"/>
              <w:right w:val="single" w:sz="4" w:space="0" w:color="000000"/>
            </w:tcBorders>
          </w:tcPr>
          <w:p w:rsidR="0071188E" w:rsidRDefault="0071188E" w:rsidP="00861DBE">
            <w:pPr>
              <w:pStyle w:val="ConsPlusNormal"/>
              <w:snapToGrid w:val="0"/>
              <w:ind w:firstLine="0"/>
            </w:pPr>
          </w:p>
        </w:tc>
      </w:tr>
      <w:tr w:rsidR="0071188E" w:rsidTr="00861DBE">
        <w:trPr>
          <w:cantSplit/>
          <w:trHeight w:val="510"/>
        </w:trPr>
        <w:tc>
          <w:tcPr>
            <w:tcW w:w="945"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rPr>
                <w:rFonts w:ascii="Calibri" w:hAnsi="Calibri"/>
              </w:rPr>
            </w:pPr>
          </w:p>
          <w:p w:rsidR="0071188E" w:rsidRDefault="0071188E" w:rsidP="00861DBE">
            <w:pPr>
              <w:pStyle w:val="ConsPlusNormal"/>
            </w:pPr>
          </w:p>
        </w:tc>
        <w:tc>
          <w:tcPr>
            <w:tcW w:w="945"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216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08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080" w:type="dxa"/>
            <w:gridSpan w:val="2"/>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81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81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120" w:type="dxa"/>
            <w:tcBorders>
              <w:top w:val="single" w:sz="4" w:space="0" w:color="000000"/>
              <w:left w:val="single" w:sz="4" w:space="0" w:color="000000"/>
              <w:bottom w:val="single" w:sz="4" w:space="0" w:color="000000"/>
              <w:right w:val="single" w:sz="4" w:space="0" w:color="000000"/>
            </w:tcBorders>
          </w:tcPr>
          <w:p w:rsidR="0071188E" w:rsidRDefault="0071188E" w:rsidP="00861DBE">
            <w:pPr>
              <w:pStyle w:val="ConsPlusNormal"/>
              <w:snapToGrid w:val="0"/>
              <w:ind w:firstLine="0"/>
            </w:pPr>
          </w:p>
        </w:tc>
      </w:tr>
      <w:tr w:rsidR="0071188E" w:rsidTr="00861DBE">
        <w:trPr>
          <w:cantSplit/>
          <w:trHeight w:val="465"/>
        </w:trPr>
        <w:tc>
          <w:tcPr>
            <w:tcW w:w="945"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rPr>
                <w:rFonts w:ascii="Calibri" w:hAnsi="Calibri"/>
              </w:rPr>
            </w:pPr>
          </w:p>
          <w:p w:rsidR="0071188E" w:rsidRDefault="0071188E" w:rsidP="00861DBE">
            <w:pPr>
              <w:pStyle w:val="ConsPlusNormal"/>
            </w:pPr>
          </w:p>
        </w:tc>
        <w:tc>
          <w:tcPr>
            <w:tcW w:w="945"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216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08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080" w:type="dxa"/>
            <w:gridSpan w:val="2"/>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81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81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120" w:type="dxa"/>
            <w:tcBorders>
              <w:top w:val="single" w:sz="4" w:space="0" w:color="000000"/>
              <w:left w:val="single" w:sz="4" w:space="0" w:color="000000"/>
              <w:bottom w:val="single" w:sz="4" w:space="0" w:color="000000"/>
              <w:right w:val="single" w:sz="4" w:space="0" w:color="000000"/>
            </w:tcBorders>
          </w:tcPr>
          <w:p w:rsidR="0071188E" w:rsidRDefault="0071188E" w:rsidP="00861DBE">
            <w:pPr>
              <w:pStyle w:val="ConsPlusNormal"/>
              <w:snapToGrid w:val="0"/>
              <w:ind w:firstLine="0"/>
            </w:pPr>
          </w:p>
        </w:tc>
      </w:tr>
      <w:tr w:rsidR="0071188E" w:rsidTr="00861DBE">
        <w:trPr>
          <w:cantSplit/>
          <w:trHeight w:val="480"/>
        </w:trPr>
        <w:tc>
          <w:tcPr>
            <w:tcW w:w="945"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rPr>
                <w:rFonts w:ascii="Calibri" w:hAnsi="Calibri"/>
              </w:rPr>
            </w:pPr>
          </w:p>
        </w:tc>
        <w:tc>
          <w:tcPr>
            <w:tcW w:w="945"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216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08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080" w:type="dxa"/>
            <w:gridSpan w:val="2"/>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81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810" w:type="dxa"/>
            <w:tcBorders>
              <w:top w:val="single" w:sz="4" w:space="0" w:color="000000"/>
              <w:left w:val="single" w:sz="4" w:space="0" w:color="000000"/>
              <w:bottom w:val="single" w:sz="4" w:space="0" w:color="000000"/>
              <w:right w:val="nil"/>
            </w:tcBorders>
          </w:tcPr>
          <w:p w:rsidR="0071188E" w:rsidRDefault="0071188E" w:rsidP="00861DBE">
            <w:pPr>
              <w:pStyle w:val="ConsPlusNormal"/>
              <w:snapToGrid w:val="0"/>
              <w:ind w:firstLine="0"/>
            </w:pPr>
          </w:p>
        </w:tc>
        <w:tc>
          <w:tcPr>
            <w:tcW w:w="1120" w:type="dxa"/>
            <w:tcBorders>
              <w:top w:val="single" w:sz="4" w:space="0" w:color="000000"/>
              <w:left w:val="single" w:sz="4" w:space="0" w:color="000000"/>
              <w:bottom w:val="single" w:sz="4" w:space="0" w:color="000000"/>
              <w:right w:val="single" w:sz="4" w:space="0" w:color="000000"/>
            </w:tcBorders>
          </w:tcPr>
          <w:p w:rsidR="0071188E" w:rsidRDefault="0071188E" w:rsidP="00861DBE">
            <w:pPr>
              <w:pStyle w:val="ConsPlusNormal"/>
              <w:snapToGrid w:val="0"/>
              <w:ind w:firstLine="0"/>
            </w:pPr>
          </w:p>
        </w:tc>
      </w:tr>
      <w:tr w:rsidR="0071188E" w:rsidTr="00861DBE">
        <w:trPr>
          <w:cantSplit/>
          <w:trHeight w:val="240"/>
        </w:trPr>
        <w:tc>
          <w:tcPr>
            <w:tcW w:w="5265" w:type="dxa"/>
            <w:gridSpan w:val="5"/>
            <w:tcMar>
              <w:top w:w="0" w:type="dxa"/>
              <w:left w:w="0" w:type="dxa"/>
              <w:bottom w:w="0" w:type="dxa"/>
              <w:right w:w="0" w:type="dxa"/>
            </w:tcMar>
          </w:tcPr>
          <w:p w:rsidR="0071188E" w:rsidRDefault="0071188E" w:rsidP="00861DBE">
            <w:pPr>
              <w:snapToGrid w:val="0"/>
              <w:rPr>
                <w:rFonts w:ascii="Calibri" w:eastAsia="Calibri" w:hAnsi="Calibri"/>
              </w:rPr>
            </w:pPr>
          </w:p>
        </w:tc>
        <w:tc>
          <w:tcPr>
            <w:tcW w:w="945" w:type="dxa"/>
            <w:tcBorders>
              <w:top w:val="single" w:sz="4" w:space="0" w:color="000000"/>
              <w:left w:val="nil"/>
              <w:bottom w:val="nil"/>
              <w:right w:val="nil"/>
            </w:tcBorders>
            <w:tcMar>
              <w:top w:w="0" w:type="dxa"/>
              <w:left w:w="0" w:type="dxa"/>
              <w:bottom w:w="0" w:type="dxa"/>
              <w:right w:w="0" w:type="dxa"/>
            </w:tcMar>
            <w:hideMark/>
          </w:tcPr>
          <w:p w:rsidR="0071188E" w:rsidRDefault="0071188E" w:rsidP="00861DBE">
            <w:pPr>
              <w:pStyle w:val="ConsPlusNormal"/>
              <w:snapToGrid w:val="0"/>
              <w:ind w:firstLine="0"/>
            </w:pPr>
            <w:r>
              <w:t xml:space="preserve">Итого  </w:t>
            </w:r>
          </w:p>
        </w:tc>
        <w:tc>
          <w:tcPr>
            <w:tcW w:w="810" w:type="dxa"/>
            <w:tcBorders>
              <w:top w:val="single" w:sz="4" w:space="0" w:color="000000"/>
              <w:left w:val="single" w:sz="4" w:space="0" w:color="000000"/>
              <w:bottom w:val="single" w:sz="4" w:space="0" w:color="000000"/>
              <w:right w:val="nil"/>
            </w:tcBorders>
            <w:tcMar>
              <w:top w:w="0" w:type="dxa"/>
              <w:left w:w="0" w:type="dxa"/>
              <w:bottom w:w="0" w:type="dxa"/>
              <w:right w:w="0" w:type="dxa"/>
            </w:tcMar>
          </w:tcPr>
          <w:p w:rsidR="0071188E" w:rsidRDefault="0071188E" w:rsidP="00861DBE">
            <w:pPr>
              <w:pStyle w:val="ConsPlusNormal"/>
              <w:snapToGrid w:val="0"/>
              <w:ind w:firstLine="0"/>
            </w:pPr>
          </w:p>
        </w:tc>
        <w:tc>
          <w:tcPr>
            <w:tcW w:w="810" w:type="dxa"/>
            <w:tcBorders>
              <w:top w:val="single" w:sz="4" w:space="0" w:color="000000"/>
              <w:left w:val="single" w:sz="4" w:space="0" w:color="000000"/>
              <w:bottom w:val="single" w:sz="4" w:space="0" w:color="000000"/>
              <w:right w:val="nil"/>
            </w:tcBorders>
            <w:hideMark/>
          </w:tcPr>
          <w:p w:rsidR="0071188E" w:rsidRDefault="0071188E" w:rsidP="00861DBE">
            <w:pPr>
              <w:pStyle w:val="ConsPlusNormal"/>
              <w:snapToGrid w:val="0"/>
              <w:ind w:firstLine="0"/>
            </w:pPr>
            <w:r>
              <w:t xml:space="preserve">X  </w:t>
            </w:r>
          </w:p>
        </w:tc>
        <w:tc>
          <w:tcPr>
            <w:tcW w:w="1120" w:type="dxa"/>
            <w:tcBorders>
              <w:top w:val="single" w:sz="4" w:space="0" w:color="000000"/>
              <w:left w:val="single" w:sz="4" w:space="0" w:color="000000"/>
              <w:bottom w:val="single" w:sz="4" w:space="0" w:color="000000"/>
              <w:right w:val="single" w:sz="4" w:space="0" w:color="000000"/>
            </w:tcBorders>
          </w:tcPr>
          <w:p w:rsidR="0071188E" w:rsidRDefault="0071188E" w:rsidP="00861DBE">
            <w:pPr>
              <w:pStyle w:val="ConsPlusNormal"/>
              <w:snapToGrid w:val="0"/>
              <w:ind w:firstLine="0"/>
            </w:pPr>
          </w:p>
        </w:tc>
      </w:tr>
    </w:tbl>
    <w:p w:rsidR="0071188E" w:rsidRDefault="0071188E" w:rsidP="0071188E">
      <w:pPr>
        <w:pStyle w:val="ConsPlusNonformat"/>
        <w:jc w:val="both"/>
      </w:pPr>
      <w:r>
        <w:t xml:space="preserve">                                      Всего по акту </w:t>
      </w:r>
    </w:p>
    <w:p w:rsidR="0071188E" w:rsidRDefault="0071188E" w:rsidP="0071188E">
      <w:pPr>
        <w:pStyle w:val="ConsPlusNonformat"/>
      </w:pPr>
      <w:r>
        <w:rPr>
          <w:b/>
        </w:rPr>
        <w:t xml:space="preserve">Сдал </w:t>
      </w:r>
      <w:r>
        <w:t xml:space="preserve">  ________________   ________________     _____________________</w:t>
      </w:r>
    </w:p>
    <w:p w:rsidR="0071188E" w:rsidRDefault="0071188E" w:rsidP="0071188E">
      <w:pPr>
        <w:pStyle w:val="ConsPlusNonformat"/>
      </w:pPr>
      <w:r>
        <w:t xml:space="preserve">          </w:t>
      </w:r>
      <w:r>
        <w:rPr>
          <w:rFonts w:ascii="Times New Roman" w:hAnsi="Times New Roman" w:cs="Times New Roman"/>
          <w:i/>
          <w:sz w:val="16"/>
          <w:szCs w:val="16"/>
        </w:rPr>
        <w:t>(должность)                                          (подпись)                                      (расшифровка подписи</w:t>
      </w:r>
      <w:r>
        <w:t>)</w:t>
      </w:r>
    </w:p>
    <w:p w:rsidR="0071188E" w:rsidRDefault="0071188E" w:rsidP="0071188E">
      <w:pPr>
        <w:pStyle w:val="ConsPlusNonformat"/>
        <w:rPr>
          <w:rFonts w:ascii="Times New Roman" w:hAnsi="Times New Roman" w:cs="Times New Roman"/>
          <w:sz w:val="16"/>
          <w:szCs w:val="16"/>
        </w:rPr>
      </w:pPr>
      <w:r>
        <w:t xml:space="preserve">         </w:t>
      </w:r>
      <w:r>
        <w:rPr>
          <w:rFonts w:ascii="Times New Roman" w:hAnsi="Times New Roman" w:cs="Times New Roman"/>
          <w:sz w:val="16"/>
          <w:szCs w:val="16"/>
        </w:rPr>
        <w:t>М.П.</w:t>
      </w:r>
    </w:p>
    <w:p w:rsidR="0071188E" w:rsidRDefault="0071188E" w:rsidP="0071188E">
      <w:pPr>
        <w:pStyle w:val="ConsPlusNonformat"/>
      </w:pPr>
      <w:r>
        <w:t>Принял ________________   ________________     _____________________</w:t>
      </w:r>
    </w:p>
    <w:p w:rsidR="00801407" w:rsidRPr="0071188E" w:rsidRDefault="0071188E" w:rsidP="00801407">
      <w:pPr>
        <w:pStyle w:val="ConsPlusNonformat"/>
        <w:rPr>
          <w:rFonts w:ascii="Times New Roman" w:hAnsi="Times New Roman" w:cs="Times New Roman"/>
          <w:i/>
          <w:sz w:val="16"/>
          <w:szCs w:val="16"/>
        </w:rPr>
      </w:pPr>
      <w:r>
        <w:t xml:space="preserve"> М.П.      </w:t>
      </w:r>
      <w:r>
        <w:rPr>
          <w:rFonts w:ascii="Times New Roman" w:hAnsi="Times New Roman" w:cs="Times New Roman"/>
          <w:i/>
          <w:sz w:val="16"/>
          <w:szCs w:val="16"/>
        </w:rPr>
        <w:t xml:space="preserve">(должность)                                           (подпись)                                     (расшифровка подписи) </w:t>
      </w:r>
    </w:p>
    <w:p w:rsidR="00801407" w:rsidRDefault="00801407" w:rsidP="00801407">
      <w:pPr>
        <w:pStyle w:val="ConsPlusNonformat"/>
        <w:rPr>
          <w:b/>
          <w:u w:val="single"/>
        </w:rPr>
      </w:pPr>
    </w:p>
    <w:p w:rsidR="00801407" w:rsidRPr="002C7E22" w:rsidRDefault="00801407" w:rsidP="00801407">
      <w:pPr>
        <w:pStyle w:val="ConsPlusNonformat"/>
        <w:jc w:val="right"/>
      </w:pPr>
      <w:r>
        <w:rPr>
          <w:b/>
          <w:u w:val="single"/>
        </w:rPr>
        <w:t>КС-3</w:t>
      </w:r>
      <w:r>
        <w:tab/>
      </w:r>
      <w:r>
        <w:tab/>
      </w:r>
      <w:r>
        <w:tab/>
      </w:r>
      <w:r>
        <w:tab/>
      </w:r>
      <w:r>
        <w:tab/>
      </w:r>
      <w:r>
        <w:tab/>
      </w:r>
      <w:r>
        <w:tab/>
      </w:r>
      <w:r>
        <w:tab/>
      </w:r>
      <w:r>
        <w:tab/>
        <w:t xml:space="preserve">  </w:t>
      </w:r>
      <w:r>
        <w:rPr>
          <w:rFonts w:ascii="Times New Roman" w:hAnsi="Times New Roman" w:cs="Times New Roman"/>
          <w:b/>
          <w:i/>
        </w:rPr>
        <w:t>Приложение №</w:t>
      </w:r>
      <w:r w:rsidR="00D34473">
        <w:rPr>
          <w:rFonts w:ascii="Times New Roman" w:hAnsi="Times New Roman" w:cs="Times New Roman"/>
          <w:b/>
          <w:i/>
        </w:rPr>
        <w:t>5</w:t>
      </w:r>
      <w:r>
        <w:rPr>
          <w:rFonts w:ascii="Times New Roman" w:hAnsi="Times New Roman" w:cs="Times New Roman"/>
          <w:b/>
          <w:i/>
        </w:rPr>
        <w:tab/>
      </w:r>
      <w:r>
        <w:rPr>
          <w:rFonts w:ascii="Times New Roman" w:hAnsi="Times New Roman" w:cs="Times New Roman"/>
          <w:b/>
          <w:i/>
        </w:rPr>
        <w:tab/>
      </w:r>
      <w:r>
        <w:rPr>
          <w:rFonts w:ascii="Times New Roman" w:hAnsi="Times New Roman" w:cs="Times New Roman"/>
          <w:b/>
          <w:i/>
        </w:rPr>
        <w:tab/>
      </w:r>
      <w:r>
        <w:rPr>
          <w:rFonts w:ascii="Times New Roman" w:hAnsi="Times New Roman" w:cs="Times New Roman"/>
          <w:b/>
          <w:i/>
        </w:rPr>
        <w:tab/>
      </w:r>
      <w:r>
        <w:rPr>
          <w:rFonts w:ascii="Times New Roman" w:hAnsi="Times New Roman" w:cs="Times New Roman"/>
          <w:b/>
          <w:i/>
        </w:rPr>
        <w:tab/>
      </w:r>
      <w:r>
        <w:rPr>
          <w:rFonts w:ascii="Times New Roman" w:hAnsi="Times New Roman" w:cs="Times New Roman"/>
          <w:b/>
          <w:i/>
        </w:rPr>
        <w:tab/>
      </w:r>
      <w:r>
        <w:rPr>
          <w:rFonts w:ascii="Times New Roman" w:hAnsi="Times New Roman" w:cs="Times New Roman"/>
          <w:b/>
          <w:i/>
        </w:rPr>
        <w:tab/>
      </w:r>
      <w:r>
        <w:rPr>
          <w:rFonts w:ascii="Times New Roman" w:hAnsi="Times New Roman" w:cs="Times New Roman"/>
          <w:b/>
          <w:i/>
        </w:rPr>
        <w:tab/>
        <w:t xml:space="preserve">   к  </w:t>
      </w:r>
      <w:proofErr w:type="spellStart"/>
      <w:r>
        <w:rPr>
          <w:rFonts w:ascii="Times New Roman" w:hAnsi="Times New Roman" w:cs="Times New Roman"/>
          <w:b/>
          <w:i/>
        </w:rPr>
        <w:t>мун</w:t>
      </w:r>
      <w:proofErr w:type="spellEnd"/>
      <w:r>
        <w:rPr>
          <w:rFonts w:ascii="Times New Roman" w:hAnsi="Times New Roman" w:cs="Times New Roman"/>
          <w:b/>
          <w:i/>
        </w:rPr>
        <w:t>. контракту №__</w:t>
      </w:r>
      <w:r>
        <w:t xml:space="preserve"> </w:t>
      </w:r>
      <w:r>
        <w:rPr>
          <w:rFonts w:ascii="Times New Roman" w:hAnsi="Times New Roman" w:cs="Times New Roman"/>
          <w:b/>
          <w:i/>
        </w:rPr>
        <w:t>от «___»_________ 2012г.</w:t>
      </w:r>
      <w:r w:rsidRPr="002C7E22">
        <w:rPr>
          <w:rFonts w:ascii="Bookman Old Style" w:hAnsi="Bookman Old Style"/>
          <w:b/>
          <w:i/>
          <w:sz w:val="22"/>
          <w:szCs w:val="22"/>
        </w:rPr>
        <w:t xml:space="preserve"> </w:t>
      </w:r>
      <w:r>
        <w:rPr>
          <w:rFonts w:ascii="Bookman Old Style" w:hAnsi="Bookman Old Style"/>
          <w:b/>
          <w:i/>
          <w:sz w:val="22"/>
          <w:szCs w:val="22"/>
        </w:rPr>
        <w:t xml:space="preserve">                  ОБРАЗЕЦ</w:t>
      </w:r>
    </w:p>
    <w:p w:rsidR="00801407" w:rsidRDefault="00801407" w:rsidP="00801407">
      <w:pPr>
        <w:pStyle w:val="ConsPlusNonformat"/>
        <w:jc w:val="both"/>
      </w:pPr>
      <w:r>
        <w:t xml:space="preserve">                                                        ┌────────┐</w:t>
      </w:r>
    </w:p>
    <w:p w:rsidR="00801407" w:rsidRDefault="00801407" w:rsidP="00801407">
      <w:pPr>
        <w:pStyle w:val="ConsPlusNonformat"/>
        <w:jc w:val="both"/>
      </w:pPr>
      <w:r>
        <w:t xml:space="preserve">Заказчик ______________________________________ по ОКПО │        </w:t>
      </w:r>
      <w:proofErr w:type="spellStart"/>
      <w:r>
        <w:t>│</w:t>
      </w:r>
      <w:proofErr w:type="spellEnd"/>
    </w:p>
    <w:p w:rsidR="00801407" w:rsidRDefault="00801407" w:rsidP="00801407">
      <w:pPr>
        <w:pStyle w:val="ConsPlusNonformat"/>
        <w:jc w:val="both"/>
      </w:pPr>
      <w:r>
        <w:t xml:space="preserve">                       </w:t>
      </w:r>
      <w:r>
        <w:rPr>
          <w:rFonts w:ascii="Times New Roman" w:hAnsi="Times New Roman" w:cs="Times New Roman"/>
          <w:i/>
          <w:sz w:val="16"/>
          <w:szCs w:val="16"/>
        </w:rPr>
        <w:t>(организация, адрес,</w:t>
      </w:r>
      <w:r>
        <w:rPr>
          <w:rFonts w:ascii="Times New Roman" w:hAnsi="Times New Roman" w:cs="Times New Roman"/>
          <w:sz w:val="16"/>
          <w:szCs w:val="16"/>
        </w:rPr>
        <w:t xml:space="preserve"> телефон, факс)</w:t>
      </w:r>
      <w:r>
        <w:t xml:space="preserve">             │        </w:t>
      </w:r>
      <w:proofErr w:type="spellStart"/>
      <w:r>
        <w:t>│</w:t>
      </w:r>
      <w:proofErr w:type="spellEnd"/>
    </w:p>
    <w:p w:rsidR="00801407" w:rsidRDefault="00801407" w:rsidP="00801407">
      <w:pPr>
        <w:pStyle w:val="ConsPlusNonformat"/>
        <w:jc w:val="both"/>
      </w:pPr>
      <w:r>
        <w:t xml:space="preserve">                                                        ├────────┤</w:t>
      </w:r>
    </w:p>
    <w:p w:rsidR="00801407" w:rsidRDefault="00801407" w:rsidP="00801407">
      <w:pPr>
        <w:pStyle w:val="ConsPlusNonformat"/>
        <w:jc w:val="both"/>
      </w:pPr>
      <w:r>
        <w:t xml:space="preserve">Подрядчик _____________________________________ по ОКПО │        </w:t>
      </w:r>
      <w:proofErr w:type="spellStart"/>
      <w:r>
        <w:t>│</w:t>
      </w:r>
      <w:proofErr w:type="spellEnd"/>
    </w:p>
    <w:p w:rsidR="00801407" w:rsidRDefault="00801407" w:rsidP="00801407">
      <w:pPr>
        <w:pStyle w:val="ConsPlusNonformat"/>
        <w:jc w:val="both"/>
      </w:pPr>
      <w:r>
        <w:t xml:space="preserve">                 </w:t>
      </w:r>
      <w:r>
        <w:rPr>
          <w:rFonts w:ascii="Times New Roman" w:hAnsi="Times New Roman" w:cs="Times New Roman"/>
          <w:i/>
          <w:sz w:val="16"/>
          <w:szCs w:val="16"/>
        </w:rPr>
        <w:t>(организация, адрес</w:t>
      </w:r>
      <w:r>
        <w:rPr>
          <w:rFonts w:ascii="Times New Roman" w:hAnsi="Times New Roman" w:cs="Times New Roman"/>
          <w:sz w:val="16"/>
          <w:szCs w:val="16"/>
        </w:rPr>
        <w:t>,</w:t>
      </w:r>
      <w:r>
        <w:t xml:space="preserve"> </w:t>
      </w:r>
      <w:r>
        <w:rPr>
          <w:rFonts w:ascii="Times New Roman" w:hAnsi="Times New Roman" w:cs="Times New Roman"/>
          <w:i/>
          <w:sz w:val="16"/>
          <w:szCs w:val="16"/>
        </w:rPr>
        <w:t xml:space="preserve">телефон, факс)     </w:t>
      </w:r>
      <w:r>
        <w:t xml:space="preserve">                │        </w:t>
      </w:r>
      <w:proofErr w:type="spellStart"/>
      <w:r>
        <w:t>│</w:t>
      </w:r>
      <w:proofErr w:type="spellEnd"/>
    </w:p>
    <w:p w:rsidR="00801407" w:rsidRDefault="00801407" w:rsidP="00801407">
      <w:pPr>
        <w:pStyle w:val="ConsPlusNonformat"/>
        <w:jc w:val="both"/>
      </w:pPr>
      <w:r>
        <w:t xml:space="preserve">                                                        ├────────┤</w:t>
      </w:r>
    </w:p>
    <w:p w:rsidR="00801407" w:rsidRDefault="00801407" w:rsidP="00801407">
      <w:pPr>
        <w:pStyle w:val="ConsPlusNonformat"/>
        <w:jc w:val="both"/>
      </w:pPr>
      <w:r>
        <w:t xml:space="preserve">Объект работ___________________________________________ │        </w:t>
      </w:r>
      <w:proofErr w:type="spellStart"/>
      <w:r>
        <w:t>│</w:t>
      </w:r>
      <w:proofErr w:type="spellEnd"/>
    </w:p>
    <w:p w:rsidR="00801407" w:rsidRDefault="00801407" w:rsidP="00801407">
      <w:pPr>
        <w:pStyle w:val="ConsPlusNonformat"/>
        <w:jc w:val="both"/>
      </w:pPr>
      <w:r>
        <w:rPr>
          <w:rFonts w:ascii="Times New Roman" w:hAnsi="Times New Roman" w:cs="Times New Roman"/>
          <w:i/>
          <w:sz w:val="16"/>
          <w:szCs w:val="16"/>
        </w:rPr>
        <w:t xml:space="preserve">                                                 (наименование, адрес)</w:t>
      </w:r>
      <w:r>
        <w:t xml:space="preserve">                          ├────────┤</w:t>
      </w:r>
    </w:p>
    <w:p w:rsidR="00801407" w:rsidRDefault="00801407" w:rsidP="00801407">
      <w:pPr>
        <w:pStyle w:val="ConsPlusNonformat"/>
        <w:jc w:val="both"/>
      </w:pPr>
      <w:r>
        <w:t xml:space="preserve">_______________________________________________________ │        </w:t>
      </w:r>
      <w:proofErr w:type="spellStart"/>
      <w:r>
        <w:t>│</w:t>
      </w:r>
      <w:proofErr w:type="spellEnd"/>
    </w:p>
    <w:p w:rsidR="00801407" w:rsidRDefault="00801407" w:rsidP="00801407">
      <w:pPr>
        <w:pStyle w:val="ConsPlusNonformat"/>
        <w:jc w:val="both"/>
      </w:pPr>
      <w:r>
        <w:t xml:space="preserve">                                                        ├────────┤</w:t>
      </w:r>
    </w:p>
    <w:p w:rsidR="00801407" w:rsidRDefault="00801407" w:rsidP="00801407">
      <w:pPr>
        <w:pStyle w:val="ConsPlusNonformat"/>
        <w:jc w:val="both"/>
      </w:pPr>
      <w:r>
        <w:t xml:space="preserve">                               Вид деятельности по ОКДП │        </w:t>
      </w:r>
      <w:proofErr w:type="spellStart"/>
      <w:r>
        <w:t>│</w:t>
      </w:r>
      <w:proofErr w:type="spellEnd"/>
    </w:p>
    <w:p w:rsidR="00801407" w:rsidRDefault="00801407" w:rsidP="00801407">
      <w:pPr>
        <w:pStyle w:val="ConsPlusNonformat"/>
        <w:jc w:val="both"/>
      </w:pPr>
      <w:r>
        <w:t xml:space="preserve">                                                  ┌─────┼────────┤</w:t>
      </w:r>
    </w:p>
    <w:p w:rsidR="00801407" w:rsidRDefault="00801407" w:rsidP="00801407">
      <w:pPr>
        <w:pStyle w:val="ConsPlusNonformat"/>
        <w:jc w:val="both"/>
      </w:pPr>
      <w:r>
        <w:t xml:space="preserve">                       Договор подряда (контракт) </w:t>
      </w:r>
      <w:proofErr w:type="spellStart"/>
      <w:r>
        <w:t>│номер│</w:t>
      </w:r>
      <w:proofErr w:type="spellEnd"/>
      <w:r>
        <w:t xml:space="preserve">        │</w:t>
      </w:r>
    </w:p>
    <w:p w:rsidR="00801407" w:rsidRDefault="00801407" w:rsidP="00801407">
      <w:pPr>
        <w:pStyle w:val="ConsPlusNonformat"/>
        <w:jc w:val="both"/>
      </w:pPr>
      <w:r>
        <w:t xml:space="preserve">                                                  ├─────┼──┬──┬──┤</w:t>
      </w:r>
    </w:p>
    <w:p w:rsidR="00801407" w:rsidRDefault="00801407" w:rsidP="00801407">
      <w:pPr>
        <w:pStyle w:val="ConsPlusNonformat"/>
        <w:jc w:val="both"/>
      </w:pPr>
      <w:r>
        <w:t xml:space="preserve">                                                  │ </w:t>
      </w:r>
      <w:proofErr w:type="spellStart"/>
      <w:r>
        <w:t>дата│</w:t>
      </w:r>
      <w:proofErr w:type="spellEnd"/>
      <w:r>
        <w:t xml:space="preserve">  │  </w:t>
      </w:r>
      <w:proofErr w:type="spellStart"/>
      <w:r>
        <w:t>│</w:t>
      </w:r>
      <w:proofErr w:type="spellEnd"/>
      <w:r>
        <w:t xml:space="preserve">  </w:t>
      </w:r>
      <w:proofErr w:type="spellStart"/>
      <w:r>
        <w:t>│</w:t>
      </w:r>
      <w:proofErr w:type="spellEnd"/>
    </w:p>
    <w:p w:rsidR="00801407" w:rsidRDefault="00801407" w:rsidP="00801407">
      <w:pPr>
        <w:pStyle w:val="ConsPlusNonformat"/>
        <w:jc w:val="both"/>
      </w:pPr>
      <w:r>
        <w:t xml:space="preserve">                                                  └─────┼──┴──┴──┤</w:t>
      </w:r>
    </w:p>
    <w:p w:rsidR="00801407" w:rsidRDefault="00801407" w:rsidP="00801407">
      <w:pPr>
        <w:pStyle w:val="ConsPlusNonformat"/>
        <w:jc w:val="both"/>
      </w:pPr>
      <w:r>
        <w:t xml:space="preserve">                                           Вид операции │        </w:t>
      </w:r>
      <w:proofErr w:type="spellStart"/>
      <w:r>
        <w:t>│</w:t>
      </w:r>
      <w:proofErr w:type="spellEnd"/>
    </w:p>
    <w:p w:rsidR="00801407" w:rsidRDefault="00801407" w:rsidP="00801407">
      <w:pPr>
        <w:pStyle w:val="ConsPlusNonformat"/>
        <w:jc w:val="both"/>
      </w:pPr>
      <w:r>
        <w:t xml:space="preserve">                                                        └────────┘</w:t>
      </w:r>
    </w:p>
    <w:p w:rsidR="00801407" w:rsidRDefault="00801407" w:rsidP="00801407">
      <w:pPr>
        <w:pStyle w:val="ConsPlusNonformat"/>
        <w:jc w:val="both"/>
      </w:pPr>
      <w:r>
        <w:t xml:space="preserve">                          ┌─────────┬───────────┐┌───────────────┐</w:t>
      </w:r>
    </w:p>
    <w:p w:rsidR="00801407" w:rsidRDefault="00801407" w:rsidP="00801407">
      <w:pPr>
        <w:pStyle w:val="ConsPlusNonformat"/>
        <w:jc w:val="both"/>
      </w:pPr>
      <w:r>
        <w:t xml:space="preserve">                          │  Номер  │   Дата    </w:t>
      </w:r>
      <w:proofErr w:type="spellStart"/>
      <w:r>
        <w:t>││Отчетный</w:t>
      </w:r>
      <w:proofErr w:type="spellEnd"/>
      <w:r>
        <w:t xml:space="preserve"> </w:t>
      </w:r>
      <w:proofErr w:type="spellStart"/>
      <w:r>
        <w:t>период│</w:t>
      </w:r>
      <w:proofErr w:type="spellEnd"/>
    </w:p>
    <w:p w:rsidR="00801407" w:rsidRDefault="00801407" w:rsidP="00801407">
      <w:pPr>
        <w:pStyle w:val="ConsPlusNonformat"/>
        <w:jc w:val="both"/>
      </w:pPr>
      <w:r>
        <w:t xml:space="preserve">                          </w:t>
      </w:r>
      <w:proofErr w:type="spellStart"/>
      <w:r>
        <w:t>│документа│составления│├───────┬───────┤</w:t>
      </w:r>
      <w:proofErr w:type="spellEnd"/>
    </w:p>
    <w:p w:rsidR="00801407" w:rsidRDefault="00801407" w:rsidP="00801407">
      <w:pPr>
        <w:pStyle w:val="ConsPlusNonformat"/>
        <w:jc w:val="both"/>
      </w:pPr>
      <w:r>
        <w:t xml:space="preserve">                          │         </w:t>
      </w:r>
      <w:proofErr w:type="spellStart"/>
      <w:r>
        <w:t>│</w:t>
      </w:r>
      <w:proofErr w:type="spellEnd"/>
      <w:r>
        <w:t xml:space="preserve">           ││   с   │  по   │</w:t>
      </w:r>
    </w:p>
    <w:p w:rsidR="00801407" w:rsidRDefault="00801407" w:rsidP="00801407">
      <w:pPr>
        <w:pStyle w:val="ConsPlusNonformat"/>
        <w:jc w:val="both"/>
      </w:pPr>
      <w:r>
        <w:t xml:space="preserve">             </w:t>
      </w:r>
      <w:r>
        <w:rPr>
          <w:b/>
        </w:rPr>
        <w:t>СПРАВКА</w:t>
      </w:r>
      <w:r>
        <w:t xml:space="preserve">      ├─────────┼───────────┤├───────┼───────┤</w:t>
      </w:r>
    </w:p>
    <w:p w:rsidR="00801407" w:rsidRDefault="00801407" w:rsidP="00801407">
      <w:pPr>
        <w:pStyle w:val="ConsPlusNonformat"/>
        <w:jc w:val="both"/>
      </w:pPr>
      <w:r>
        <w:t xml:space="preserve">                          │         </w:t>
      </w:r>
      <w:proofErr w:type="spellStart"/>
      <w:r>
        <w:t>│</w:t>
      </w:r>
      <w:proofErr w:type="spellEnd"/>
      <w:r>
        <w:t xml:space="preserve">           ││       │       </w:t>
      </w:r>
      <w:proofErr w:type="spellStart"/>
      <w:r>
        <w:t>│</w:t>
      </w:r>
      <w:proofErr w:type="spellEnd"/>
    </w:p>
    <w:p w:rsidR="00801407" w:rsidRDefault="00801407" w:rsidP="00801407">
      <w:pPr>
        <w:pStyle w:val="ConsPlusNonformat"/>
        <w:rPr>
          <w:b/>
        </w:rPr>
      </w:pPr>
      <w:r>
        <w:t xml:space="preserve">             </w:t>
      </w:r>
      <w:r>
        <w:rPr>
          <w:b/>
        </w:rPr>
        <w:t>О СТОИМОСТИ ВЫПОЛНЕННЫХ РАБОТ И ЗАТРАТ</w:t>
      </w:r>
    </w:p>
    <w:p w:rsidR="00801407" w:rsidRDefault="00801407" w:rsidP="00801407">
      <w:pPr>
        <w:pStyle w:val="ConsPlusNonformat"/>
        <w:jc w:val="both"/>
      </w:pPr>
      <w:r>
        <w:t>┌─────┬───────────────────────────┬───┬──────────────────────────┐</w:t>
      </w:r>
    </w:p>
    <w:p w:rsidR="00801407" w:rsidRDefault="00801407" w:rsidP="00801407">
      <w:pPr>
        <w:pStyle w:val="ConsPlusNonformat"/>
        <w:jc w:val="both"/>
      </w:pPr>
      <w:proofErr w:type="spellStart"/>
      <w:r>
        <w:t>│Номер│</w:t>
      </w:r>
      <w:proofErr w:type="spellEnd"/>
      <w:r>
        <w:t xml:space="preserve">   Наименование пусковых   </w:t>
      </w:r>
      <w:proofErr w:type="spellStart"/>
      <w:r>
        <w:t>│Код│</w:t>
      </w:r>
      <w:proofErr w:type="spellEnd"/>
      <w:r>
        <w:t xml:space="preserve">   Стоимость выполненных  │</w:t>
      </w:r>
    </w:p>
    <w:p w:rsidR="00801407" w:rsidRDefault="00801407" w:rsidP="00801407">
      <w:pPr>
        <w:pStyle w:val="ConsPlusNonformat"/>
        <w:jc w:val="both"/>
      </w:pPr>
      <w:proofErr w:type="spellStart"/>
      <w:r>
        <w:t>│</w:t>
      </w:r>
      <w:proofErr w:type="gramStart"/>
      <w:r>
        <w:t>по</w:t>
      </w:r>
      <w:proofErr w:type="spellEnd"/>
      <w:proofErr w:type="gramEnd"/>
      <w:r>
        <w:t xml:space="preserve">   │    </w:t>
      </w:r>
      <w:proofErr w:type="gramStart"/>
      <w:r>
        <w:t>комплексов</w:t>
      </w:r>
      <w:proofErr w:type="gramEnd"/>
      <w:r>
        <w:t xml:space="preserve">, этапов,    │   </w:t>
      </w:r>
      <w:proofErr w:type="spellStart"/>
      <w:r>
        <w:t>│</w:t>
      </w:r>
      <w:proofErr w:type="spellEnd"/>
      <w:r>
        <w:t xml:space="preserve">    работ и затрат, руб.  │</w:t>
      </w:r>
    </w:p>
    <w:p w:rsidR="00801407" w:rsidRDefault="00801407" w:rsidP="00801407">
      <w:pPr>
        <w:pStyle w:val="ConsPlusNonformat"/>
        <w:jc w:val="both"/>
      </w:pPr>
      <w:proofErr w:type="spellStart"/>
      <w:r>
        <w:t>│п</w:t>
      </w:r>
      <w:proofErr w:type="gramStart"/>
      <w:r>
        <w:t>о</w:t>
      </w:r>
      <w:proofErr w:type="spellEnd"/>
      <w:r>
        <w:t>-</w:t>
      </w:r>
      <w:proofErr w:type="gramEnd"/>
      <w:r>
        <w:t xml:space="preserve">  </w:t>
      </w:r>
      <w:proofErr w:type="spellStart"/>
      <w:r>
        <w:t>│объектов</w:t>
      </w:r>
      <w:proofErr w:type="spellEnd"/>
      <w:r>
        <w:t xml:space="preserve">, видов </w:t>
      </w:r>
      <w:proofErr w:type="spellStart"/>
      <w:r>
        <w:t>выполненных│</w:t>
      </w:r>
      <w:proofErr w:type="spellEnd"/>
      <w:r>
        <w:t xml:space="preserve">   ├────────┬────────┬────────┤</w:t>
      </w:r>
    </w:p>
    <w:p w:rsidR="00801407" w:rsidRDefault="00801407" w:rsidP="00801407">
      <w:pPr>
        <w:pStyle w:val="ConsPlusNonformat"/>
        <w:jc w:val="both"/>
      </w:pPr>
      <w:proofErr w:type="spellStart"/>
      <w:r>
        <w:t>│рядку│работ</w:t>
      </w:r>
      <w:proofErr w:type="spellEnd"/>
      <w:r>
        <w:t xml:space="preserve">, оборудования, </w:t>
      </w:r>
      <w:proofErr w:type="spellStart"/>
      <w:r>
        <w:t>затрат│</w:t>
      </w:r>
      <w:proofErr w:type="spellEnd"/>
      <w:r>
        <w:t xml:space="preserve">   </w:t>
      </w:r>
      <w:proofErr w:type="spellStart"/>
      <w:r>
        <w:t>│с</w:t>
      </w:r>
      <w:proofErr w:type="spellEnd"/>
      <w:r>
        <w:t xml:space="preserve"> </w:t>
      </w:r>
      <w:proofErr w:type="spellStart"/>
      <w:r>
        <w:t>начала│с</w:t>
      </w:r>
      <w:proofErr w:type="spellEnd"/>
      <w:r>
        <w:t xml:space="preserve"> </w:t>
      </w:r>
      <w:proofErr w:type="spellStart"/>
      <w:r>
        <w:t>начала│</w:t>
      </w:r>
      <w:proofErr w:type="spellEnd"/>
      <w:r>
        <w:t xml:space="preserve"> в том  │</w:t>
      </w:r>
    </w:p>
    <w:p w:rsidR="00801407" w:rsidRDefault="00801407" w:rsidP="00801407">
      <w:pPr>
        <w:pStyle w:val="ConsPlusNonformat"/>
        <w:jc w:val="both"/>
      </w:pPr>
      <w:r>
        <w:t xml:space="preserve">│     </w:t>
      </w:r>
      <w:proofErr w:type="spellStart"/>
      <w:r>
        <w:t>│</w:t>
      </w:r>
      <w:proofErr w:type="spellEnd"/>
      <w:r>
        <w:t xml:space="preserve">                           </w:t>
      </w:r>
      <w:proofErr w:type="spellStart"/>
      <w:r>
        <w:t>│</w:t>
      </w:r>
      <w:proofErr w:type="spellEnd"/>
      <w:r>
        <w:t xml:space="preserve">   </w:t>
      </w:r>
      <w:proofErr w:type="spellStart"/>
      <w:r>
        <w:t>│провед</w:t>
      </w:r>
      <w:proofErr w:type="gramStart"/>
      <w:r>
        <w:t>е-</w:t>
      </w:r>
      <w:proofErr w:type="gramEnd"/>
      <w:r>
        <w:t>│</w:t>
      </w:r>
      <w:proofErr w:type="spellEnd"/>
      <w:r>
        <w:t xml:space="preserve">  года  </w:t>
      </w:r>
      <w:proofErr w:type="spellStart"/>
      <w:r>
        <w:t>│числе</w:t>
      </w:r>
      <w:proofErr w:type="spellEnd"/>
      <w:r>
        <w:t xml:space="preserve"> </w:t>
      </w:r>
      <w:proofErr w:type="spellStart"/>
      <w:r>
        <w:t>за│</w:t>
      </w:r>
      <w:proofErr w:type="spellEnd"/>
    </w:p>
    <w:p w:rsidR="00801407" w:rsidRDefault="00801407" w:rsidP="00801407">
      <w:pPr>
        <w:pStyle w:val="ConsPlusNonformat"/>
        <w:jc w:val="both"/>
      </w:pPr>
      <w:r>
        <w:t xml:space="preserve">│     </w:t>
      </w:r>
      <w:proofErr w:type="spellStart"/>
      <w:r>
        <w:t>│</w:t>
      </w:r>
      <w:proofErr w:type="spellEnd"/>
      <w:r>
        <w:t xml:space="preserve">                           </w:t>
      </w:r>
      <w:proofErr w:type="spellStart"/>
      <w:r>
        <w:t>│</w:t>
      </w:r>
      <w:proofErr w:type="spellEnd"/>
      <w:r>
        <w:t xml:space="preserve">   </w:t>
      </w:r>
      <w:proofErr w:type="spellStart"/>
      <w:r>
        <w:t>│ния</w:t>
      </w:r>
      <w:proofErr w:type="spellEnd"/>
      <w:r>
        <w:t xml:space="preserve">     │        </w:t>
      </w:r>
      <w:proofErr w:type="spellStart"/>
      <w:r>
        <w:t>│отчетный│</w:t>
      </w:r>
      <w:proofErr w:type="spellEnd"/>
    </w:p>
    <w:p w:rsidR="00801407" w:rsidRDefault="00801407" w:rsidP="00801407">
      <w:pPr>
        <w:pStyle w:val="ConsPlusNonformat"/>
        <w:jc w:val="both"/>
      </w:pPr>
      <w:r>
        <w:t xml:space="preserve">│     </w:t>
      </w:r>
      <w:proofErr w:type="spellStart"/>
      <w:r>
        <w:t>│</w:t>
      </w:r>
      <w:proofErr w:type="spellEnd"/>
      <w:r>
        <w:t xml:space="preserve">                           </w:t>
      </w:r>
      <w:proofErr w:type="spellStart"/>
      <w:r>
        <w:t>│</w:t>
      </w:r>
      <w:proofErr w:type="spellEnd"/>
      <w:r>
        <w:t xml:space="preserve">   </w:t>
      </w:r>
      <w:proofErr w:type="spellStart"/>
      <w:r>
        <w:t>│работ</w:t>
      </w:r>
      <w:proofErr w:type="spellEnd"/>
      <w:r>
        <w:t xml:space="preserve">   │        </w:t>
      </w:r>
      <w:proofErr w:type="spellStart"/>
      <w:r>
        <w:t>│</w:t>
      </w:r>
      <w:proofErr w:type="spellEnd"/>
      <w:r>
        <w:t xml:space="preserve"> период │</w:t>
      </w:r>
    </w:p>
    <w:p w:rsidR="00801407" w:rsidRDefault="00801407" w:rsidP="00801407">
      <w:pPr>
        <w:pStyle w:val="ConsPlusNonformat"/>
        <w:jc w:val="both"/>
      </w:pPr>
      <w:r>
        <w:t>├─────┼───────────────────────────┼───┼────────┼────────┼────────┤</w:t>
      </w:r>
    </w:p>
    <w:p w:rsidR="00801407" w:rsidRDefault="00801407" w:rsidP="00801407">
      <w:pPr>
        <w:pStyle w:val="ConsPlusNonformat"/>
        <w:jc w:val="both"/>
      </w:pPr>
      <w:r>
        <w:t>│  1  │             2             │ 3 │   4    │   5    │   6    │</w:t>
      </w:r>
    </w:p>
    <w:p w:rsidR="00801407" w:rsidRDefault="00801407" w:rsidP="00801407">
      <w:pPr>
        <w:pStyle w:val="ConsPlusNonformat"/>
        <w:jc w:val="both"/>
      </w:pPr>
      <w:r>
        <w:t>├─────┼───────────────────────────┼───┼────────┼────────┼────────┤</w:t>
      </w:r>
    </w:p>
    <w:p w:rsidR="00801407" w:rsidRDefault="00801407" w:rsidP="00801407">
      <w:pPr>
        <w:pStyle w:val="ConsPlusNonformat"/>
        <w:jc w:val="both"/>
      </w:pPr>
      <w:r>
        <w:t xml:space="preserve">│     </w:t>
      </w:r>
      <w:proofErr w:type="spellStart"/>
      <w:r>
        <w:t>│Всего</w:t>
      </w:r>
      <w:proofErr w:type="spellEnd"/>
      <w:r>
        <w:t xml:space="preserve"> работ и затрат,      │   </w:t>
      </w:r>
      <w:proofErr w:type="spellStart"/>
      <w:r>
        <w:t>│</w:t>
      </w:r>
      <w:proofErr w:type="spellEnd"/>
      <w:r>
        <w:t xml:space="preserve">        </w:t>
      </w:r>
      <w:proofErr w:type="spellStart"/>
      <w:r>
        <w:t>│</w:t>
      </w:r>
      <w:proofErr w:type="spellEnd"/>
      <w:r>
        <w:t xml:space="preserve">        </w:t>
      </w:r>
      <w:proofErr w:type="spellStart"/>
      <w:r>
        <w:t>│</w:t>
      </w:r>
      <w:proofErr w:type="spellEnd"/>
      <w:r>
        <w:t xml:space="preserve">        </w:t>
      </w:r>
      <w:proofErr w:type="spellStart"/>
      <w:r>
        <w:t>│</w:t>
      </w:r>
      <w:proofErr w:type="spellEnd"/>
    </w:p>
    <w:p w:rsidR="00801407" w:rsidRDefault="00801407" w:rsidP="00801407">
      <w:pPr>
        <w:pStyle w:val="ConsPlusNonformat"/>
        <w:jc w:val="both"/>
      </w:pPr>
      <w:r>
        <w:t xml:space="preserve">│     </w:t>
      </w:r>
      <w:proofErr w:type="spellStart"/>
      <w:r>
        <w:t>│</w:t>
      </w:r>
      <w:proofErr w:type="gramStart"/>
      <w:r>
        <w:t>включаемых</w:t>
      </w:r>
      <w:proofErr w:type="spellEnd"/>
      <w:proofErr w:type="gramEnd"/>
      <w:r>
        <w:t xml:space="preserve"> в стоимость     │   </w:t>
      </w:r>
      <w:proofErr w:type="spellStart"/>
      <w:r>
        <w:t>│</w:t>
      </w:r>
      <w:proofErr w:type="spellEnd"/>
      <w:r>
        <w:t xml:space="preserve">        </w:t>
      </w:r>
      <w:proofErr w:type="spellStart"/>
      <w:r>
        <w:t>│</w:t>
      </w:r>
      <w:proofErr w:type="spellEnd"/>
      <w:r>
        <w:t xml:space="preserve">        </w:t>
      </w:r>
      <w:proofErr w:type="spellStart"/>
      <w:r>
        <w:t>│</w:t>
      </w:r>
      <w:proofErr w:type="spellEnd"/>
      <w:r>
        <w:t xml:space="preserve">        </w:t>
      </w:r>
      <w:proofErr w:type="spellStart"/>
      <w:r>
        <w:t>│</w:t>
      </w:r>
      <w:proofErr w:type="spellEnd"/>
    </w:p>
    <w:p w:rsidR="00801407" w:rsidRDefault="00801407" w:rsidP="00801407">
      <w:pPr>
        <w:pStyle w:val="ConsPlusNonformat"/>
        <w:jc w:val="both"/>
      </w:pPr>
      <w:r>
        <w:t xml:space="preserve">│     </w:t>
      </w:r>
      <w:proofErr w:type="spellStart"/>
      <w:r>
        <w:t>│работ</w:t>
      </w:r>
      <w:proofErr w:type="spellEnd"/>
      <w:r>
        <w:t xml:space="preserve">                      │   </w:t>
      </w:r>
      <w:proofErr w:type="spellStart"/>
      <w:r>
        <w:t>│</w:t>
      </w:r>
      <w:proofErr w:type="spellEnd"/>
      <w:r>
        <w:t xml:space="preserve">        </w:t>
      </w:r>
      <w:proofErr w:type="spellStart"/>
      <w:r>
        <w:t>│</w:t>
      </w:r>
      <w:proofErr w:type="spellEnd"/>
      <w:r>
        <w:t xml:space="preserve">        </w:t>
      </w:r>
      <w:proofErr w:type="spellStart"/>
      <w:r>
        <w:t>│</w:t>
      </w:r>
      <w:proofErr w:type="spellEnd"/>
      <w:r>
        <w:t xml:space="preserve">        </w:t>
      </w:r>
      <w:proofErr w:type="spellStart"/>
      <w:r>
        <w:t>│</w:t>
      </w:r>
      <w:proofErr w:type="spellEnd"/>
    </w:p>
    <w:p w:rsidR="00801407" w:rsidRDefault="00801407" w:rsidP="00801407">
      <w:pPr>
        <w:pStyle w:val="ConsPlusNonformat"/>
        <w:jc w:val="both"/>
      </w:pPr>
      <w:r>
        <w:t>├─────┼───────────────────────────┼───┼────────┼────────┼────────┤</w:t>
      </w:r>
    </w:p>
    <w:p w:rsidR="00801407" w:rsidRDefault="00801407" w:rsidP="00801407">
      <w:pPr>
        <w:pStyle w:val="ConsPlusNonformat"/>
        <w:jc w:val="both"/>
      </w:pPr>
      <w:r>
        <w:t xml:space="preserve">│     </w:t>
      </w:r>
      <w:proofErr w:type="spellStart"/>
      <w:r>
        <w:t>│в</w:t>
      </w:r>
      <w:proofErr w:type="spellEnd"/>
      <w:r>
        <w:t xml:space="preserve"> том числе:               │   </w:t>
      </w:r>
      <w:proofErr w:type="spellStart"/>
      <w:r>
        <w:t>│</w:t>
      </w:r>
      <w:proofErr w:type="spellEnd"/>
      <w:r>
        <w:t xml:space="preserve">        </w:t>
      </w:r>
      <w:proofErr w:type="spellStart"/>
      <w:r>
        <w:t>│</w:t>
      </w:r>
      <w:proofErr w:type="spellEnd"/>
      <w:r>
        <w:t xml:space="preserve">        </w:t>
      </w:r>
      <w:proofErr w:type="spellStart"/>
      <w:r>
        <w:t>│</w:t>
      </w:r>
      <w:proofErr w:type="spellEnd"/>
      <w:r>
        <w:t xml:space="preserve">        </w:t>
      </w:r>
      <w:proofErr w:type="spellStart"/>
      <w:r>
        <w:t>│</w:t>
      </w:r>
      <w:proofErr w:type="spellEnd"/>
    </w:p>
    <w:p w:rsidR="00801407" w:rsidRDefault="00801407" w:rsidP="00801407">
      <w:pPr>
        <w:pStyle w:val="ConsPlusNonformat"/>
        <w:jc w:val="both"/>
      </w:pPr>
      <w:r>
        <w:t>├─────┼───────────────────────────┼───┼────────┼────────┼────────┤</w:t>
      </w:r>
    </w:p>
    <w:p w:rsidR="00801407" w:rsidRDefault="00801407" w:rsidP="00801407">
      <w:pPr>
        <w:pStyle w:val="ConsPlusNonformat"/>
        <w:jc w:val="both"/>
      </w:pPr>
      <w:r>
        <w:t>├─────┼───────────────────────────┼───┼────────┼────────┼────────┤</w:t>
      </w:r>
    </w:p>
    <w:p w:rsidR="00801407" w:rsidRDefault="00801407" w:rsidP="00801407">
      <w:pPr>
        <w:pStyle w:val="ConsPlusNonformat"/>
        <w:jc w:val="both"/>
      </w:pPr>
      <w:r>
        <w:t>├─────┼───────────────────────────┼───┼────────┼────────┼────────┤</w:t>
      </w:r>
    </w:p>
    <w:p w:rsidR="00801407" w:rsidRDefault="00801407" w:rsidP="00801407">
      <w:pPr>
        <w:pStyle w:val="ConsPlusNonformat"/>
        <w:jc w:val="both"/>
      </w:pPr>
      <w:r>
        <w:t>├─────┼───────────────────────────┼───┼────────┼────────┼────────┤</w:t>
      </w:r>
    </w:p>
    <w:p w:rsidR="00801407" w:rsidRDefault="00801407" w:rsidP="00801407">
      <w:pPr>
        <w:pStyle w:val="ConsPlusNonformat"/>
        <w:jc w:val="both"/>
      </w:pPr>
      <w:r>
        <w:t xml:space="preserve">│     </w:t>
      </w:r>
      <w:proofErr w:type="spellStart"/>
      <w:r>
        <w:t>│</w:t>
      </w:r>
      <w:proofErr w:type="spellEnd"/>
      <w:r>
        <w:t xml:space="preserve">                               </w:t>
      </w:r>
      <w:proofErr w:type="spellStart"/>
      <w:r>
        <w:t>│</w:t>
      </w:r>
      <w:proofErr w:type="spellEnd"/>
      <w:r>
        <w:t xml:space="preserve">        </w:t>
      </w:r>
      <w:proofErr w:type="spellStart"/>
      <w:r>
        <w:t>│</w:t>
      </w:r>
      <w:proofErr w:type="spellEnd"/>
      <w:r>
        <w:t xml:space="preserve">        </w:t>
      </w:r>
      <w:proofErr w:type="spellStart"/>
      <w:r>
        <w:t>│</w:t>
      </w:r>
      <w:proofErr w:type="spellEnd"/>
      <w:r>
        <w:t xml:space="preserve">        </w:t>
      </w:r>
      <w:proofErr w:type="spellStart"/>
      <w:r>
        <w:t>│</w:t>
      </w:r>
      <w:proofErr w:type="spellEnd"/>
    </w:p>
    <w:p w:rsidR="00801407" w:rsidRDefault="00801407" w:rsidP="00801407">
      <w:pPr>
        <w:pStyle w:val="ConsPlusNonformat"/>
        <w:jc w:val="both"/>
      </w:pPr>
      <w:r>
        <w:t xml:space="preserve">│     </w:t>
      </w:r>
      <w:proofErr w:type="spellStart"/>
      <w:r>
        <w:t>│</w:t>
      </w:r>
      <w:proofErr w:type="spellEnd"/>
      <w:r>
        <w:t xml:space="preserve">                           </w:t>
      </w:r>
      <w:proofErr w:type="spellStart"/>
      <w:r>
        <w:t>│</w:t>
      </w:r>
      <w:proofErr w:type="spellEnd"/>
      <w:r>
        <w:t xml:space="preserve">   </w:t>
      </w:r>
      <w:proofErr w:type="spellStart"/>
      <w:r>
        <w:t>│</w:t>
      </w:r>
      <w:proofErr w:type="spellEnd"/>
      <w:r>
        <w:t xml:space="preserve">        </w:t>
      </w:r>
      <w:proofErr w:type="spellStart"/>
      <w:r>
        <w:t>│</w:t>
      </w:r>
      <w:proofErr w:type="spellEnd"/>
      <w:r>
        <w:t xml:space="preserve">        </w:t>
      </w:r>
      <w:proofErr w:type="spellStart"/>
      <w:r>
        <w:t>│</w:t>
      </w:r>
      <w:proofErr w:type="spellEnd"/>
      <w:r>
        <w:t xml:space="preserve">        </w:t>
      </w:r>
      <w:proofErr w:type="spellStart"/>
      <w:r>
        <w:t>│</w:t>
      </w:r>
      <w:proofErr w:type="spellEnd"/>
    </w:p>
    <w:p w:rsidR="00801407" w:rsidRDefault="00801407" w:rsidP="00801407">
      <w:pPr>
        <w:pStyle w:val="ConsPlusNonformat"/>
        <w:jc w:val="both"/>
      </w:pPr>
      <w:r>
        <w:t xml:space="preserve">│     </w:t>
      </w:r>
      <w:proofErr w:type="spellStart"/>
      <w:r>
        <w:t>│</w:t>
      </w:r>
      <w:proofErr w:type="spellEnd"/>
      <w:r>
        <w:t xml:space="preserve">                           </w:t>
      </w:r>
      <w:proofErr w:type="spellStart"/>
      <w:r>
        <w:t>│</w:t>
      </w:r>
      <w:proofErr w:type="spellEnd"/>
      <w:r>
        <w:t xml:space="preserve">   </w:t>
      </w:r>
      <w:proofErr w:type="spellStart"/>
      <w:r>
        <w:t>│</w:t>
      </w:r>
      <w:proofErr w:type="spellEnd"/>
      <w:r>
        <w:t xml:space="preserve">        </w:t>
      </w:r>
      <w:proofErr w:type="spellStart"/>
      <w:r>
        <w:t>│</w:t>
      </w:r>
      <w:proofErr w:type="spellEnd"/>
      <w:r>
        <w:t xml:space="preserve">        </w:t>
      </w:r>
      <w:proofErr w:type="spellStart"/>
      <w:r>
        <w:t>│</w:t>
      </w:r>
      <w:proofErr w:type="spellEnd"/>
      <w:r>
        <w:t xml:space="preserve">        </w:t>
      </w:r>
      <w:proofErr w:type="spellStart"/>
      <w:r>
        <w:t>│</w:t>
      </w:r>
      <w:proofErr w:type="spellEnd"/>
    </w:p>
    <w:p w:rsidR="00801407" w:rsidRDefault="00801407" w:rsidP="00801407">
      <w:pPr>
        <w:pStyle w:val="ConsPlusNonformat"/>
        <w:jc w:val="both"/>
      </w:pPr>
      <w:r>
        <w:t>└─────┴───────────────────────────┴───┴────────┴────────┼────────┤</w:t>
      </w:r>
    </w:p>
    <w:p w:rsidR="00801407" w:rsidRDefault="00801407" w:rsidP="00801407">
      <w:pPr>
        <w:pStyle w:val="ConsPlusNonformat"/>
        <w:jc w:val="both"/>
      </w:pPr>
      <w:r>
        <w:t xml:space="preserve">                                                  Итого │        </w:t>
      </w:r>
      <w:proofErr w:type="spellStart"/>
      <w:r>
        <w:t>│</w:t>
      </w:r>
      <w:proofErr w:type="spellEnd"/>
    </w:p>
    <w:p w:rsidR="00801407" w:rsidRDefault="00801407" w:rsidP="00801407">
      <w:pPr>
        <w:pStyle w:val="ConsPlusNonformat"/>
        <w:jc w:val="both"/>
      </w:pPr>
      <w:r>
        <w:t xml:space="preserve">                                                        ├────────┤</w:t>
      </w:r>
    </w:p>
    <w:p w:rsidR="00801407" w:rsidRDefault="00801407" w:rsidP="00801407">
      <w:pPr>
        <w:pStyle w:val="ConsPlusNonformat"/>
        <w:jc w:val="both"/>
      </w:pPr>
      <w:r>
        <w:t xml:space="preserve">                                              Сумма НДС │        </w:t>
      </w:r>
      <w:proofErr w:type="spellStart"/>
      <w:r>
        <w:t>│</w:t>
      </w:r>
      <w:proofErr w:type="spellEnd"/>
    </w:p>
    <w:p w:rsidR="00801407" w:rsidRDefault="00801407" w:rsidP="00801407">
      <w:pPr>
        <w:pStyle w:val="ConsPlusNonformat"/>
        <w:jc w:val="both"/>
      </w:pPr>
      <w:r>
        <w:t xml:space="preserve">                                                        ├────────┤</w:t>
      </w:r>
    </w:p>
    <w:p w:rsidR="00801407" w:rsidRDefault="00801407" w:rsidP="00801407">
      <w:pPr>
        <w:pStyle w:val="ConsPlusNonformat"/>
        <w:jc w:val="both"/>
      </w:pPr>
      <w:r>
        <w:t xml:space="preserve">                                     Всего с учетом НДС │        </w:t>
      </w:r>
      <w:proofErr w:type="spellStart"/>
      <w:r>
        <w:t>│</w:t>
      </w:r>
      <w:proofErr w:type="spellEnd"/>
    </w:p>
    <w:p w:rsidR="00801407" w:rsidRDefault="00801407" w:rsidP="00801407">
      <w:pPr>
        <w:pStyle w:val="ConsPlusNonformat"/>
        <w:jc w:val="both"/>
      </w:pPr>
      <w:r>
        <w:rPr>
          <w:b/>
        </w:rPr>
        <w:t>Заказчик</w:t>
      </w:r>
      <w:r>
        <w:t xml:space="preserve">        __________________ ____________ _____________________</w:t>
      </w:r>
    </w:p>
    <w:p w:rsidR="00801407" w:rsidRDefault="00801407" w:rsidP="00801407">
      <w:pPr>
        <w:pStyle w:val="ConsPlusNonformat"/>
        <w:rPr>
          <w:rFonts w:ascii="Times New Roman" w:hAnsi="Times New Roman" w:cs="Times New Roman"/>
          <w:i/>
          <w:sz w:val="16"/>
          <w:szCs w:val="16"/>
        </w:rPr>
      </w:pPr>
      <w:r>
        <w:t xml:space="preserve">                 </w:t>
      </w:r>
      <w:r>
        <w:rPr>
          <w:rFonts w:ascii="Times New Roman" w:hAnsi="Times New Roman" w:cs="Times New Roman"/>
          <w:i/>
          <w:sz w:val="16"/>
          <w:szCs w:val="16"/>
        </w:rPr>
        <w:t>(должность)                                        (подпись)                    (расшифровка подписи)</w:t>
      </w:r>
    </w:p>
    <w:p w:rsidR="00801407" w:rsidRDefault="00801407" w:rsidP="00801407">
      <w:pPr>
        <w:pStyle w:val="ConsPlusNonformat"/>
        <w:rPr>
          <w:rFonts w:ascii="Times New Roman" w:hAnsi="Times New Roman" w:cs="Times New Roman"/>
          <w:i/>
          <w:sz w:val="16"/>
          <w:szCs w:val="16"/>
        </w:rPr>
      </w:pPr>
      <w:r>
        <w:rPr>
          <w:rFonts w:ascii="Times New Roman" w:hAnsi="Times New Roman" w:cs="Times New Roman"/>
          <w:i/>
          <w:sz w:val="16"/>
          <w:szCs w:val="16"/>
        </w:rPr>
        <w:t xml:space="preserve">  М.П.</w:t>
      </w:r>
    </w:p>
    <w:p w:rsidR="00801407" w:rsidRDefault="00801407" w:rsidP="00801407">
      <w:pPr>
        <w:pStyle w:val="ConsPlusNonformat"/>
        <w:rPr>
          <w:rFonts w:ascii="Times New Roman" w:hAnsi="Times New Roman" w:cs="Times New Roman"/>
          <w:i/>
          <w:sz w:val="16"/>
          <w:szCs w:val="16"/>
        </w:rPr>
      </w:pPr>
      <w:r>
        <w:rPr>
          <w:b/>
        </w:rPr>
        <w:t>Подрядчик</w:t>
      </w:r>
      <w:r>
        <w:t xml:space="preserve">     </w:t>
      </w:r>
      <w:r>
        <w:rPr>
          <w:rFonts w:ascii="Times New Roman" w:hAnsi="Times New Roman" w:cs="Times New Roman"/>
          <w:i/>
          <w:sz w:val="16"/>
          <w:szCs w:val="16"/>
        </w:rPr>
        <w:t>_______________________     _______________        ____________________________</w:t>
      </w:r>
    </w:p>
    <w:p w:rsidR="00801407" w:rsidRDefault="00801407" w:rsidP="00801407">
      <w:pPr>
        <w:pStyle w:val="ConsPlusNonformat"/>
      </w:pPr>
      <w:r>
        <w:rPr>
          <w:rFonts w:ascii="Times New Roman" w:hAnsi="Times New Roman" w:cs="Times New Roman"/>
          <w:i/>
          <w:sz w:val="16"/>
          <w:szCs w:val="16"/>
        </w:rPr>
        <w:t xml:space="preserve">                                              (должность)                             (подпись)                          (расшифровка подписи)  </w:t>
      </w:r>
      <w:r>
        <w:t xml:space="preserve"> </w:t>
      </w:r>
    </w:p>
    <w:p w:rsidR="00801407" w:rsidRDefault="00801407" w:rsidP="00801407">
      <w:pPr>
        <w:pStyle w:val="ConsPlusNonformat"/>
      </w:pPr>
    </w:p>
    <w:p w:rsidR="00801407" w:rsidRPr="008C07C1" w:rsidRDefault="00801407" w:rsidP="00801407">
      <w:pPr>
        <w:rPr>
          <w:sz w:val="22"/>
          <w:szCs w:val="22"/>
        </w:rPr>
      </w:pPr>
      <w:r>
        <w:rPr>
          <w:b/>
          <w:sz w:val="24"/>
          <w:szCs w:val="24"/>
        </w:rPr>
        <w:t xml:space="preserve">                                                          </w:t>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sidRPr="008C07C1">
        <w:rPr>
          <w:b/>
          <w:sz w:val="24"/>
          <w:szCs w:val="24"/>
        </w:rPr>
        <w:t xml:space="preserve">         </w:t>
      </w:r>
      <w:r w:rsidRPr="008C07C1">
        <w:rPr>
          <w:sz w:val="22"/>
          <w:szCs w:val="22"/>
        </w:rPr>
        <w:t xml:space="preserve">Приложение № </w:t>
      </w:r>
      <w:r w:rsidR="00D34473">
        <w:rPr>
          <w:sz w:val="22"/>
          <w:szCs w:val="22"/>
        </w:rPr>
        <w:t>6</w:t>
      </w:r>
    </w:p>
    <w:p w:rsidR="00801407" w:rsidRPr="00227433" w:rsidRDefault="00801407" w:rsidP="00801407">
      <w:pPr>
        <w:pStyle w:val="afd"/>
        <w:jc w:val="right"/>
        <w:rPr>
          <w:rFonts w:ascii="Times New Roman" w:hAnsi="Times New Roman"/>
        </w:rPr>
      </w:pPr>
      <w:r w:rsidRPr="00227433">
        <w:rPr>
          <w:rFonts w:ascii="Times New Roman" w:hAnsi="Times New Roman"/>
        </w:rPr>
        <w:t xml:space="preserve">к муниципальному контракту № </w:t>
      </w:r>
      <w:r>
        <w:rPr>
          <w:rFonts w:ascii="Times New Roman" w:hAnsi="Times New Roman"/>
        </w:rPr>
        <w:t>__</w:t>
      </w:r>
      <w:r w:rsidRPr="00227433">
        <w:rPr>
          <w:rFonts w:ascii="Times New Roman" w:hAnsi="Times New Roman"/>
        </w:rPr>
        <w:t xml:space="preserve"> </w:t>
      </w:r>
    </w:p>
    <w:p w:rsidR="00801407" w:rsidRDefault="00801407" w:rsidP="00801407">
      <w:pPr>
        <w:jc w:val="right"/>
        <w:rPr>
          <w:sz w:val="22"/>
          <w:szCs w:val="22"/>
        </w:rPr>
      </w:pPr>
      <w:r>
        <w:rPr>
          <w:sz w:val="22"/>
          <w:szCs w:val="22"/>
        </w:rPr>
        <w:tab/>
      </w:r>
      <w:r>
        <w:rPr>
          <w:sz w:val="22"/>
          <w:szCs w:val="22"/>
        </w:rPr>
        <w:tab/>
      </w:r>
      <w:r>
        <w:rPr>
          <w:sz w:val="22"/>
          <w:szCs w:val="22"/>
        </w:rPr>
        <w:tab/>
        <w:t xml:space="preserve">    </w:t>
      </w:r>
      <w:r w:rsidRPr="00227433">
        <w:rPr>
          <w:sz w:val="22"/>
          <w:szCs w:val="22"/>
        </w:rPr>
        <w:t xml:space="preserve">от «__» </w:t>
      </w:r>
      <w:r>
        <w:t>_________</w:t>
      </w:r>
      <w:r>
        <w:rPr>
          <w:sz w:val="22"/>
          <w:szCs w:val="22"/>
        </w:rPr>
        <w:t>2012г</w:t>
      </w:r>
      <w:r w:rsidRPr="008C07C1">
        <w:rPr>
          <w:sz w:val="22"/>
          <w:szCs w:val="22"/>
        </w:rPr>
        <w:t>.</w:t>
      </w:r>
    </w:p>
    <w:p w:rsidR="00801407" w:rsidRPr="008C07C1" w:rsidRDefault="00801407" w:rsidP="00801407">
      <w:pPr>
        <w:jc w:val="right"/>
        <w:rPr>
          <w:sz w:val="22"/>
          <w:szCs w:val="22"/>
        </w:rPr>
      </w:pPr>
    </w:p>
    <w:p w:rsidR="00D34473" w:rsidRDefault="00D34473" w:rsidP="00D34473">
      <w:pPr>
        <w:jc w:val="right"/>
      </w:pPr>
      <w:r>
        <w:t xml:space="preserve">     </w:t>
      </w:r>
      <w:r>
        <w:rPr>
          <w:rFonts w:ascii="Bookman Old Style" w:hAnsi="Bookman Old Style"/>
          <w:b/>
          <w:i/>
          <w:sz w:val="22"/>
          <w:szCs w:val="22"/>
        </w:rPr>
        <w:t>ОБРАЗЕЦ</w:t>
      </w:r>
      <w:r>
        <w:tab/>
      </w:r>
      <w:r>
        <w:tab/>
      </w:r>
      <w:r>
        <w:tab/>
      </w:r>
    </w:p>
    <w:p w:rsidR="00D34473" w:rsidRPr="00F868C2" w:rsidRDefault="00D34473" w:rsidP="00D34473">
      <w:pPr>
        <w:jc w:val="right"/>
      </w:pPr>
      <w:r>
        <w:t xml:space="preserve">                               </w:t>
      </w:r>
    </w:p>
    <w:p w:rsidR="00D34473" w:rsidRDefault="00D34473" w:rsidP="00D34473">
      <w:pPr>
        <w:jc w:val="center"/>
        <w:rPr>
          <w:b/>
          <w:sz w:val="24"/>
          <w:szCs w:val="24"/>
        </w:rPr>
      </w:pPr>
      <w:r>
        <w:rPr>
          <w:b/>
          <w:sz w:val="24"/>
          <w:szCs w:val="24"/>
        </w:rPr>
        <w:t>ПРЕДПИСАНИЕ</w:t>
      </w:r>
    </w:p>
    <w:p w:rsidR="00D34473" w:rsidRPr="0075726C" w:rsidRDefault="00D34473" w:rsidP="00D34473">
      <w:pPr>
        <w:jc w:val="center"/>
        <w:rPr>
          <w:b/>
        </w:rPr>
      </w:pPr>
      <w:r>
        <w:rPr>
          <w:b/>
        </w:rPr>
        <w:t>на устранение недостатков работ</w:t>
      </w:r>
    </w:p>
    <w:p w:rsidR="00D34473" w:rsidRDefault="00D34473" w:rsidP="00D34473">
      <w:pPr>
        <w:jc w:val="center"/>
        <w:rPr>
          <w:sz w:val="24"/>
          <w:szCs w:val="24"/>
        </w:rPr>
      </w:pPr>
    </w:p>
    <w:p w:rsidR="00D34473" w:rsidRDefault="00D34473" w:rsidP="00D34473">
      <w:pPr>
        <w:rPr>
          <w:sz w:val="24"/>
          <w:szCs w:val="24"/>
        </w:rPr>
      </w:pPr>
      <w:r>
        <w:rPr>
          <w:sz w:val="24"/>
          <w:szCs w:val="24"/>
        </w:rPr>
        <w:t>от ________________________                                                                         № __________</w:t>
      </w:r>
    </w:p>
    <w:p w:rsidR="00D34473" w:rsidRDefault="00D34473" w:rsidP="00D34473">
      <w:pPr>
        <w:rPr>
          <w:sz w:val="24"/>
          <w:szCs w:val="24"/>
        </w:rPr>
      </w:pPr>
    </w:p>
    <w:p w:rsidR="00D34473" w:rsidRDefault="00D34473" w:rsidP="00D34473">
      <w:pPr>
        <w:rPr>
          <w:sz w:val="24"/>
          <w:szCs w:val="24"/>
        </w:rPr>
      </w:pPr>
    </w:p>
    <w:p w:rsidR="00D34473" w:rsidRDefault="00D34473" w:rsidP="00D34473">
      <w:pPr>
        <w:jc w:val="both"/>
        <w:rPr>
          <w:sz w:val="24"/>
          <w:szCs w:val="24"/>
        </w:rPr>
      </w:pPr>
      <w:r>
        <w:rPr>
          <w:sz w:val="24"/>
          <w:szCs w:val="24"/>
        </w:rPr>
        <w:t>Наименование Подрядчика___________ ___________________________________________</w:t>
      </w:r>
    </w:p>
    <w:p w:rsidR="00D34473" w:rsidRDefault="00D34473" w:rsidP="00D34473">
      <w:pPr>
        <w:jc w:val="both"/>
        <w:rPr>
          <w:sz w:val="24"/>
          <w:szCs w:val="24"/>
        </w:rPr>
      </w:pPr>
      <w:proofErr w:type="gramStart"/>
      <w:r>
        <w:rPr>
          <w:sz w:val="24"/>
          <w:szCs w:val="24"/>
        </w:rPr>
        <w:t xml:space="preserve">на основании п.п. ______ муниципального контракта № ____ от ______________ Вам необходимо устранить дефекты, недостатки и нарушения работ по содержанию объектов озеленения на территории Ленинского района г. Перми, согласно требований действующего законодательства РФ, правовых актов города Перми, условий Договора №__ от ____________  и технической документации, в том числе </w:t>
      </w:r>
      <w:proofErr w:type="spellStart"/>
      <w:r>
        <w:rPr>
          <w:sz w:val="24"/>
          <w:szCs w:val="24"/>
        </w:rPr>
        <w:t>СНиП</w:t>
      </w:r>
      <w:proofErr w:type="spellEnd"/>
      <w:r>
        <w:rPr>
          <w:sz w:val="24"/>
          <w:szCs w:val="24"/>
        </w:rPr>
        <w:t xml:space="preserve">, ГОСТ и </w:t>
      </w:r>
      <w:proofErr w:type="spellStart"/>
      <w:r>
        <w:rPr>
          <w:sz w:val="24"/>
          <w:szCs w:val="24"/>
        </w:rPr>
        <w:t>СанПИН</w:t>
      </w:r>
      <w:proofErr w:type="spellEnd"/>
      <w:r>
        <w:rPr>
          <w:sz w:val="24"/>
          <w:szCs w:val="24"/>
        </w:rPr>
        <w:t xml:space="preserve"> выявленные в ходе проверки качества работ от «__»____________ 2012г., в нижеуказанные сроки:</w:t>
      </w:r>
      <w:proofErr w:type="gramEnd"/>
    </w:p>
    <w:p w:rsidR="00D34473" w:rsidRDefault="00D34473" w:rsidP="00D34473">
      <w:pPr>
        <w:jc w:val="both"/>
        <w:rPr>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45"/>
        <w:gridCol w:w="4362"/>
        <w:gridCol w:w="2382"/>
        <w:gridCol w:w="2382"/>
      </w:tblGrid>
      <w:tr w:rsidR="00D34473" w:rsidTr="00861DBE">
        <w:tc>
          <w:tcPr>
            <w:tcW w:w="392" w:type="dxa"/>
            <w:tcBorders>
              <w:top w:val="single" w:sz="4" w:space="0" w:color="000000"/>
              <w:left w:val="single" w:sz="4" w:space="0" w:color="000000"/>
              <w:bottom w:val="single" w:sz="4" w:space="0" w:color="000000"/>
              <w:right w:val="single" w:sz="4" w:space="0" w:color="000000"/>
            </w:tcBorders>
            <w:hideMark/>
          </w:tcPr>
          <w:p w:rsidR="00D34473" w:rsidRDefault="00D34473" w:rsidP="00861DBE">
            <w:pPr>
              <w:jc w:val="both"/>
              <w:rPr>
                <w:sz w:val="24"/>
                <w:szCs w:val="24"/>
              </w:rPr>
            </w:pPr>
            <w:r>
              <w:rPr>
                <w:sz w:val="24"/>
                <w:szCs w:val="24"/>
              </w:rPr>
              <w:t>№</w:t>
            </w:r>
          </w:p>
        </w:tc>
        <w:tc>
          <w:tcPr>
            <w:tcW w:w="4393" w:type="dxa"/>
            <w:tcBorders>
              <w:top w:val="single" w:sz="4" w:space="0" w:color="000000"/>
              <w:left w:val="single" w:sz="4" w:space="0" w:color="000000"/>
              <w:bottom w:val="single" w:sz="4" w:space="0" w:color="000000"/>
              <w:right w:val="single" w:sz="4" w:space="0" w:color="000000"/>
            </w:tcBorders>
            <w:hideMark/>
          </w:tcPr>
          <w:p w:rsidR="00D34473" w:rsidRDefault="00D34473" w:rsidP="00861DBE">
            <w:pPr>
              <w:jc w:val="center"/>
              <w:rPr>
                <w:sz w:val="24"/>
                <w:szCs w:val="24"/>
              </w:rPr>
            </w:pPr>
            <w:r>
              <w:rPr>
                <w:sz w:val="24"/>
                <w:szCs w:val="24"/>
              </w:rPr>
              <w:t>Предписание</w:t>
            </w:r>
          </w:p>
        </w:tc>
        <w:tc>
          <w:tcPr>
            <w:tcW w:w="2393" w:type="dxa"/>
            <w:tcBorders>
              <w:top w:val="single" w:sz="4" w:space="0" w:color="000000"/>
              <w:left w:val="single" w:sz="4" w:space="0" w:color="000000"/>
              <w:bottom w:val="single" w:sz="4" w:space="0" w:color="000000"/>
              <w:right w:val="single" w:sz="4" w:space="0" w:color="000000"/>
            </w:tcBorders>
            <w:hideMark/>
          </w:tcPr>
          <w:p w:rsidR="00D34473" w:rsidRDefault="00D34473" w:rsidP="00861DBE">
            <w:pPr>
              <w:jc w:val="center"/>
              <w:rPr>
                <w:sz w:val="24"/>
                <w:szCs w:val="24"/>
              </w:rPr>
            </w:pPr>
            <w:r>
              <w:rPr>
                <w:sz w:val="24"/>
                <w:szCs w:val="24"/>
              </w:rPr>
              <w:t>Место, где выявлен дефект, недостаток, нарушение</w:t>
            </w:r>
          </w:p>
        </w:tc>
        <w:tc>
          <w:tcPr>
            <w:tcW w:w="2393" w:type="dxa"/>
            <w:tcBorders>
              <w:top w:val="single" w:sz="4" w:space="0" w:color="000000"/>
              <w:left w:val="single" w:sz="4" w:space="0" w:color="000000"/>
              <w:bottom w:val="single" w:sz="4" w:space="0" w:color="000000"/>
              <w:right w:val="single" w:sz="4" w:space="0" w:color="000000"/>
            </w:tcBorders>
            <w:hideMark/>
          </w:tcPr>
          <w:p w:rsidR="00D34473" w:rsidRDefault="00D34473" w:rsidP="00861DBE">
            <w:pPr>
              <w:jc w:val="center"/>
              <w:rPr>
                <w:sz w:val="24"/>
                <w:szCs w:val="24"/>
              </w:rPr>
            </w:pPr>
            <w:r>
              <w:rPr>
                <w:sz w:val="24"/>
                <w:szCs w:val="24"/>
              </w:rPr>
              <w:t>Срок для устранения</w:t>
            </w:r>
          </w:p>
          <w:p w:rsidR="00D34473" w:rsidRDefault="00D34473" w:rsidP="00861DBE">
            <w:pPr>
              <w:jc w:val="center"/>
              <w:rPr>
                <w:sz w:val="24"/>
                <w:szCs w:val="24"/>
              </w:rPr>
            </w:pPr>
            <w:r>
              <w:rPr>
                <w:sz w:val="24"/>
                <w:szCs w:val="24"/>
              </w:rPr>
              <w:t>дефекта, недостатка, нарушения</w:t>
            </w:r>
          </w:p>
        </w:tc>
      </w:tr>
      <w:tr w:rsidR="00D34473" w:rsidTr="00861DBE">
        <w:tc>
          <w:tcPr>
            <w:tcW w:w="392" w:type="dxa"/>
            <w:tcBorders>
              <w:top w:val="single" w:sz="4" w:space="0" w:color="000000"/>
              <w:left w:val="single" w:sz="4" w:space="0" w:color="000000"/>
              <w:bottom w:val="single" w:sz="4" w:space="0" w:color="000000"/>
              <w:right w:val="single" w:sz="4" w:space="0" w:color="000000"/>
            </w:tcBorders>
          </w:tcPr>
          <w:p w:rsidR="00D34473" w:rsidRDefault="00D34473" w:rsidP="00861DBE">
            <w:pPr>
              <w:jc w:val="both"/>
              <w:rPr>
                <w:sz w:val="24"/>
                <w:szCs w:val="24"/>
              </w:rPr>
            </w:pPr>
          </w:p>
        </w:tc>
        <w:tc>
          <w:tcPr>
            <w:tcW w:w="4393" w:type="dxa"/>
            <w:tcBorders>
              <w:top w:val="single" w:sz="4" w:space="0" w:color="000000"/>
              <w:left w:val="single" w:sz="4" w:space="0" w:color="000000"/>
              <w:bottom w:val="single" w:sz="4" w:space="0" w:color="000000"/>
              <w:right w:val="single" w:sz="4" w:space="0" w:color="000000"/>
            </w:tcBorders>
          </w:tcPr>
          <w:p w:rsidR="00D34473" w:rsidRDefault="00D34473" w:rsidP="00861DBE">
            <w:pPr>
              <w:jc w:val="both"/>
              <w:rPr>
                <w:sz w:val="24"/>
                <w:szCs w:val="24"/>
              </w:rPr>
            </w:pPr>
          </w:p>
        </w:tc>
        <w:tc>
          <w:tcPr>
            <w:tcW w:w="2393" w:type="dxa"/>
            <w:tcBorders>
              <w:top w:val="single" w:sz="4" w:space="0" w:color="000000"/>
              <w:left w:val="single" w:sz="4" w:space="0" w:color="000000"/>
              <w:bottom w:val="single" w:sz="4" w:space="0" w:color="000000"/>
              <w:right w:val="single" w:sz="4" w:space="0" w:color="000000"/>
            </w:tcBorders>
          </w:tcPr>
          <w:p w:rsidR="00D34473" w:rsidRDefault="00D34473" w:rsidP="00861DBE">
            <w:pPr>
              <w:jc w:val="both"/>
              <w:rPr>
                <w:sz w:val="24"/>
                <w:szCs w:val="24"/>
              </w:rPr>
            </w:pPr>
          </w:p>
        </w:tc>
        <w:tc>
          <w:tcPr>
            <w:tcW w:w="2393" w:type="dxa"/>
            <w:tcBorders>
              <w:top w:val="single" w:sz="4" w:space="0" w:color="000000"/>
              <w:left w:val="single" w:sz="4" w:space="0" w:color="000000"/>
              <w:bottom w:val="single" w:sz="4" w:space="0" w:color="000000"/>
              <w:right w:val="single" w:sz="4" w:space="0" w:color="000000"/>
            </w:tcBorders>
          </w:tcPr>
          <w:p w:rsidR="00D34473" w:rsidRDefault="00D34473" w:rsidP="00861DBE">
            <w:pPr>
              <w:jc w:val="both"/>
              <w:rPr>
                <w:sz w:val="24"/>
                <w:szCs w:val="24"/>
              </w:rPr>
            </w:pPr>
          </w:p>
        </w:tc>
      </w:tr>
    </w:tbl>
    <w:p w:rsidR="00D34473" w:rsidRDefault="00D34473" w:rsidP="00D34473">
      <w:pPr>
        <w:jc w:val="both"/>
        <w:rPr>
          <w:sz w:val="24"/>
          <w:szCs w:val="24"/>
        </w:rPr>
      </w:pPr>
    </w:p>
    <w:p w:rsidR="00D34473" w:rsidRDefault="00D34473" w:rsidP="00D34473">
      <w:pPr>
        <w:jc w:val="both"/>
        <w:rPr>
          <w:sz w:val="24"/>
          <w:szCs w:val="24"/>
        </w:rPr>
      </w:pPr>
    </w:p>
    <w:p w:rsidR="00D34473" w:rsidRDefault="00D34473" w:rsidP="00D34473">
      <w:pPr>
        <w:jc w:val="both"/>
        <w:rPr>
          <w:sz w:val="24"/>
          <w:szCs w:val="24"/>
        </w:rPr>
      </w:pPr>
      <w:r>
        <w:rPr>
          <w:sz w:val="24"/>
          <w:szCs w:val="24"/>
        </w:rPr>
        <w:t>По истечении срока для устранения выявленных нарушений, о результатах их устранения сообщить в МКУ «Благоустройство Ленинского района» (Заказчику) в письменной форме и подтвердить факт устранения фотодокументами с указанием наименования объекта, исполнителя снимка (ФИО, занимаемая должность), даты и времени его съемки.</w:t>
      </w:r>
    </w:p>
    <w:p w:rsidR="00D34473" w:rsidRDefault="00D34473" w:rsidP="00D34473">
      <w:pPr>
        <w:jc w:val="both"/>
        <w:rPr>
          <w:sz w:val="24"/>
          <w:szCs w:val="24"/>
        </w:rPr>
      </w:pPr>
    </w:p>
    <w:p w:rsidR="00D34473" w:rsidRDefault="00D34473" w:rsidP="00D34473">
      <w:pPr>
        <w:jc w:val="both"/>
        <w:rPr>
          <w:sz w:val="24"/>
          <w:szCs w:val="24"/>
        </w:rPr>
      </w:pPr>
      <w:proofErr w:type="gramStart"/>
      <w:r>
        <w:rPr>
          <w:sz w:val="24"/>
          <w:szCs w:val="24"/>
        </w:rPr>
        <w:t>Срок для сообщения информации об устранении выявленных дефектов, недостатков, и (или) прочих нарушений обязательств Подрядчика  по муниципальному контракту №__ от       __________ назначен на 9 часов «___» ________ 2012г.</w:t>
      </w:r>
      <w:proofErr w:type="gramEnd"/>
    </w:p>
    <w:p w:rsidR="00D34473" w:rsidRDefault="00D34473" w:rsidP="00D34473">
      <w:pPr>
        <w:jc w:val="both"/>
        <w:rPr>
          <w:sz w:val="24"/>
          <w:szCs w:val="24"/>
        </w:rPr>
      </w:pPr>
    </w:p>
    <w:p w:rsidR="00D34473" w:rsidRDefault="00D34473" w:rsidP="00D34473">
      <w:pPr>
        <w:jc w:val="both"/>
        <w:rPr>
          <w:sz w:val="24"/>
          <w:szCs w:val="24"/>
        </w:rPr>
      </w:pPr>
      <w:r>
        <w:rPr>
          <w:sz w:val="24"/>
          <w:szCs w:val="24"/>
        </w:rPr>
        <w:t>Представитель Заказчика:_______________________________________________________.</w:t>
      </w:r>
    </w:p>
    <w:p w:rsidR="00D34473" w:rsidRDefault="00D34473" w:rsidP="00D34473">
      <w:pPr>
        <w:jc w:val="both"/>
        <w:rPr>
          <w:sz w:val="24"/>
          <w:szCs w:val="24"/>
        </w:rPr>
      </w:pPr>
    </w:p>
    <w:p w:rsidR="00D34473" w:rsidRDefault="00D34473" w:rsidP="00D34473">
      <w:pPr>
        <w:jc w:val="both"/>
        <w:rPr>
          <w:sz w:val="24"/>
          <w:szCs w:val="24"/>
        </w:rPr>
      </w:pPr>
      <w:r>
        <w:rPr>
          <w:sz w:val="24"/>
          <w:szCs w:val="24"/>
        </w:rPr>
        <w:t>Представитель Подрядчика:_____________________________________________________.</w:t>
      </w:r>
    </w:p>
    <w:p w:rsidR="00D34473" w:rsidRDefault="00D34473" w:rsidP="00D34473">
      <w:pPr>
        <w:jc w:val="both"/>
        <w:rPr>
          <w:sz w:val="24"/>
          <w:szCs w:val="24"/>
        </w:rPr>
      </w:pPr>
    </w:p>
    <w:p w:rsidR="00D34473" w:rsidRDefault="00D34473" w:rsidP="00D34473">
      <w:pPr>
        <w:tabs>
          <w:tab w:val="left" w:pos="0"/>
        </w:tabs>
        <w:jc w:val="right"/>
      </w:pPr>
    </w:p>
    <w:p w:rsidR="00B4791C" w:rsidRDefault="00B4791C" w:rsidP="00D34473">
      <w:pPr>
        <w:tabs>
          <w:tab w:val="left" w:pos="0"/>
        </w:tabs>
        <w:jc w:val="right"/>
      </w:pPr>
    </w:p>
    <w:p w:rsidR="00B4791C" w:rsidRDefault="00B4791C" w:rsidP="00D34473">
      <w:pPr>
        <w:tabs>
          <w:tab w:val="left" w:pos="0"/>
        </w:tabs>
        <w:jc w:val="right"/>
      </w:pPr>
    </w:p>
    <w:p w:rsidR="00B4791C" w:rsidRDefault="00B4791C" w:rsidP="00D34473">
      <w:pPr>
        <w:tabs>
          <w:tab w:val="left" w:pos="0"/>
        </w:tabs>
        <w:jc w:val="right"/>
      </w:pPr>
    </w:p>
    <w:p w:rsidR="00B4791C" w:rsidRDefault="00B4791C" w:rsidP="00D34473">
      <w:pPr>
        <w:tabs>
          <w:tab w:val="left" w:pos="0"/>
        </w:tabs>
        <w:jc w:val="right"/>
      </w:pPr>
    </w:p>
    <w:p w:rsidR="00B4791C" w:rsidRDefault="00B4791C" w:rsidP="00D34473">
      <w:pPr>
        <w:tabs>
          <w:tab w:val="left" w:pos="0"/>
        </w:tabs>
        <w:jc w:val="right"/>
      </w:pPr>
    </w:p>
    <w:p w:rsidR="00B4791C" w:rsidRDefault="00B4791C" w:rsidP="00D34473">
      <w:pPr>
        <w:tabs>
          <w:tab w:val="left" w:pos="0"/>
        </w:tabs>
        <w:jc w:val="right"/>
      </w:pPr>
    </w:p>
    <w:p w:rsidR="00B4791C" w:rsidRDefault="00B4791C" w:rsidP="00D34473">
      <w:pPr>
        <w:tabs>
          <w:tab w:val="left" w:pos="0"/>
        </w:tabs>
        <w:jc w:val="right"/>
      </w:pPr>
    </w:p>
    <w:p w:rsidR="00B4791C" w:rsidRDefault="00B4791C" w:rsidP="00D34473">
      <w:pPr>
        <w:tabs>
          <w:tab w:val="left" w:pos="0"/>
        </w:tabs>
        <w:jc w:val="right"/>
      </w:pPr>
    </w:p>
    <w:p w:rsidR="00B4791C" w:rsidRDefault="00B4791C" w:rsidP="00D34473">
      <w:pPr>
        <w:tabs>
          <w:tab w:val="left" w:pos="0"/>
        </w:tabs>
        <w:jc w:val="right"/>
      </w:pPr>
    </w:p>
    <w:p w:rsidR="00B4791C" w:rsidRDefault="00B4791C" w:rsidP="00D34473">
      <w:pPr>
        <w:tabs>
          <w:tab w:val="left" w:pos="0"/>
        </w:tabs>
        <w:jc w:val="right"/>
      </w:pPr>
    </w:p>
    <w:p w:rsidR="00B4791C" w:rsidRDefault="00B4791C" w:rsidP="00D34473">
      <w:pPr>
        <w:tabs>
          <w:tab w:val="left" w:pos="0"/>
        </w:tabs>
        <w:jc w:val="right"/>
      </w:pPr>
    </w:p>
    <w:p w:rsidR="00801407" w:rsidRDefault="00801407" w:rsidP="00801407"/>
    <w:p w:rsidR="00801407" w:rsidRPr="008C07C1" w:rsidRDefault="00801407" w:rsidP="00801407"/>
    <w:p w:rsidR="00801407" w:rsidRPr="008C07C1" w:rsidRDefault="00801407" w:rsidP="00801407">
      <w:pPr>
        <w:ind w:left="5670"/>
        <w:jc w:val="right"/>
      </w:pPr>
      <w:r w:rsidRPr="008C07C1">
        <w:tab/>
      </w:r>
      <w:r w:rsidRPr="008C07C1">
        <w:tab/>
      </w:r>
      <w:r w:rsidRPr="008C07C1">
        <w:tab/>
      </w:r>
    </w:p>
    <w:p w:rsidR="00801407" w:rsidRPr="008C07C1" w:rsidRDefault="00801407" w:rsidP="00801407">
      <w:pPr>
        <w:ind w:left="5670"/>
        <w:jc w:val="center"/>
        <w:rPr>
          <w:sz w:val="22"/>
          <w:szCs w:val="22"/>
        </w:rPr>
      </w:pPr>
      <w:r w:rsidRPr="008C07C1">
        <w:lastRenderedPageBreak/>
        <w:t xml:space="preserve">                           </w:t>
      </w:r>
      <w:r w:rsidRPr="008C07C1">
        <w:rPr>
          <w:sz w:val="22"/>
          <w:szCs w:val="22"/>
        </w:rPr>
        <w:t xml:space="preserve">Приложение № </w:t>
      </w:r>
      <w:r w:rsidR="00D34473">
        <w:rPr>
          <w:sz w:val="22"/>
          <w:szCs w:val="22"/>
        </w:rPr>
        <w:t>7</w:t>
      </w:r>
      <w:r w:rsidRPr="008C07C1">
        <w:rPr>
          <w:sz w:val="22"/>
          <w:szCs w:val="22"/>
        </w:rPr>
        <w:t xml:space="preserve">                    </w:t>
      </w:r>
    </w:p>
    <w:p w:rsidR="00801407" w:rsidRPr="00227433" w:rsidRDefault="00801407" w:rsidP="00801407">
      <w:pPr>
        <w:pStyle w:val="afd"/>
        <w:jc w:val="right"/>
        <w:rPr>
          <w:rFonts w:ascii="Times New Roman" w:hAnsi="Times New Roman"/>
        </w:rPr>
      </w:pPr>
      <w:r w:rsidRPr="00227433">
        <w:rPr>
          <w:rFonts w:ascii="Times New Roman" w:hAnsi="Times New Roman"/>
        </w:rPr>
        <w:t xml:space="preserve">к муниципальному контракту № </w:t>
      </w:r>
      <w:r>
        <w:rPr>
          <w:rFonts w:ascii="Times New Roman" w:hAnsi="Times New Roman"/>
        </w:rPr>
        <w:t>__</w:t>
      </w:r>
      <w:r w:rsidRPr="00227433">
        <w:rPr>
          <w:rFonts w:ascii="Times New Roman" w:hAnsi="Times New Roman"/>
        </w:rPr>
        <w:t xml:space="preserve"> </w:t>
      </w:r>
    </w:p>
    <w:p w:rsidR="00801407" w:rsidRPr="008C07C1" w:rsidRDefault="00801407" w:rsidP="00801407">
      <w:pPr>
        <w:jc w:val="right"/>
      </w:pPr>
      <w:r w:rsidRPr="00227433">
        <w:rPr>
          <w:sz w:val="22"/>
          <w:szCs w:val="22"/>
        </w:rPr>
        <w:tab/>
      </w:r>
      <w:r w:rsidRPr="00227433">
        <w:rPr>
          <w:sz w:val="22"/>
          <w:szCs w:val="22"/>
        </w:rPr>
        <w:tab/>
      </w:r>
      <w:r w:rsidRPr="00227433">
        <w:rPr>
          <w:sz w:val="22"/>
          <w:szCs w:val="22"/>
        </w:rPr>
        <w:tab/>
        <w:t xml:space="preserve">          от «__» </w:t>
      </w:r>
      <w:r>
        <w:t>_________</w:t>
      </w:r>
      <w:r w:rsidRPr="00227433">
        <w:rPr>
          <w:sz w:val="22"/>
          <w:szCs w:val="22"/>
        </w:rPr>
        <w:t>2012г.</w:t>
      </w:r>
    </w:p>
    <w:p w:rsidR="00801407" w:rsidRDefault="00801407" w:rsidP="00801407">
      <w:pPr>
        <w:tabs>
          <w:tab w:val="left" w:pos="0"/>
        </w:tabs>
        <w:jc w:val="right"/>
        <w:rPr>
          <w:b/>
          <w:sz w:val="24"/>
          <w:szCs w:val="24"/>
        </w:rPr>
      </w:pPr>
      <w:r>
        <w:rPr>
          <w:b/>
          <w:sz w:val="24"/>
          <w:szCs w:val="24"/>
        </w:rPr>
        <w:t xml:space="preserve">                          </w:t>
      </w:r>
    </w:p>
    <w:p w:rsidR="00D34473" w:rsidRDefault="00D34473" w:rsidP="00D34473">
      <w:pPr>
        <w:autoSpaceDN w:val="0"/>
        <w:rPr>
          <w:color w:val="000000"/>
          <w:sz w:val="24"/>
          <w:szCs w:val="24"/>
        </w:rPr>
      </w:pPr>
      <w:r>
        <w:rPr>
          <w:color w:val="000000"/>
          <w:sz w:val="24"/>
          <w:szCs w:val="24"/>
        </w:rPr>
        <w:t>_________________________________________</w:t>
      </w:r>
    </w:p>
    <w:p w:rsidR="00D34473" w:rsidRDefault="00D34473" w:rsidP="00D34473">
      <w:pPr>
        <w:autoSpaceDN w:val="0"/>
        <w:rPr>
          <w:i/>
          <w:iCs/>
          <w:color w:val="000000"/>
          <w:sz w:val="15"/>
          <w:szCs w:val="15"/>
        </w:rPr>
      </w:pPr>
      <w:r>
        <w:rPr>
          <w:i/>
          <w:iCs/>
          <w:color w:val="000000"/>
          <w:sz w:val="15"/>
          <w:szCs w:val="15"/>
        </w:rPr>
        <w:t xml:space="preserve">                         ( Логотип предприятия, фирмы)</w:t>
      </w:r>
      <w:r>
        <w:rPr>
          <w:i/>
          <w:iCs/>
          <w:color w:val="000000"/>
          <w:sz w:val="15"/>
          <w:szCs w:val="15"/>
        </w:rPr>
        <w:tab/>
      </w:r>
      <w:r>
        <w:rPr>
          <w:i/>
          <w:iCs/>
          <w:color w:val="000000"/>
          <w:sz w:val="15"/>
          <w:szCs w:val="15"/>
        </w:rPr>
        <w:tab/>
      </w:r>
      <w:r>
        <w:rPr>
          <w:i/>
          <w:iCs/>
          <w:color w:val="000000"/>
          <w:sz w:val="15"/>
          <w:szCs w:val="15"/>
        </w:rPr>
        <w:tab/>
      </w:r>
      <w:r>
        <w:rPr>
          <w:i/>
          <w:iCs/>
          <w:color w:val="000000"/>
          <w:sz w:val="15"/>
          <w:szCs w:val="15"/>
        </w:rPr>
        <w:tab/>
      </w:r>
      <w:r>
        <w:rPr>
          <w:i/>
          <w:iCs/>
          <w:color w:val="000000"/>
          <w:sz w:val="15"/>
          <w:szCs w:val="15"/>
        </w:rPr>
        <w:tab/>
        <w:t xml:space="preserve">                   </w:t>
      </w:r>
      <w:r>
        <w:rPr>
          <w:rFonts w:ascii="Bookman Old Style" w:hAnsi="Bookman Old Style"/>
          <w:b/>
          <w:i/>
          <w:sz w:val="22"/>
          <w:szCs w:val="22"/>
        </w:rPr>
        <w:t>ОБРАЗЕЦ</w:t>
      </w:r>
    </w:p>
    <w:p w:rsidR="00D34473" w:rsidRDefault="00D34473" w:rsidP="00D34473">
      <w:pPr>
        <w:autoSpaceDN w:val="0"/>
        <w:rPr>
          <w:sz w:val="24"/>
          <w:szCs w:val="24"/>
        </w:rPr>
      </w:pPr>
    </w:p>
    <w:p w:rsidR="00D34473" w:rsidRDefault="00D34473" w:rsidP="00D34473">
      <w:pPr>
        <w:autoSpaceDN w:val="0"/>
        <w:rPr>
          <w:sz w:val="24"/>
          <w:szCs w:val="24"/>
        </w:rPr>
      </w:pPr>
    </w:p>
    <w:p w:rsidR="00D34473" w:rsidRDefault="00D34473" w:rsidP="00D34473">
      <w:pPr>
        <w:autoSpaceDN w:val="0"/>
        <w:ind w:left="2832" w:firstLine="708"/>
        <w:rPr>
          <w:b/>
          <w:bCs/>
          <w:color w:val="000000"/>
          <w:sz w:val="27"/>
          <w:szCs w:val="27"/>
        </w:rPr>
      </w:pPr>
      <w:r>
        <w:rPr>
          <w:b/>
          <w:bCs/>
          <w:color w:val="000000"/>
          <w:sz w:val="36"/>
          <w:szCs w:val="36"/>
        </w:rPr>
        <w:t>ПРИКАЗ</w:t>
      </w:r>
      <w:r>
        <w:rPr>
          <w:b/>
          <w:bCs/>
          <w:color w:val="000000"/>
          <w:sz w:val="27"/>
          <w:szCs w:val="27"/>
        </w:rPr>
        <w:t xml:space="preserve"> № ________</w:t>
      </w:r>
    </w:p>
    <w:p w:rsidR="00D34473" w:rsidRDefault="00D34473" w:rsidP="00D34473">
      <w:pPr>
        <w:autoSpaceDN w:val="0"/>
        <w:rPr>
          <w:sz w:val="24"/>
          <w:szCs w:val="24"/>
        </w:rPr>
      </w:pPr>
    </w:p>
    <w:p w:rsidR="00D34473" w:rsidRDefault="00D34473" w:rsidP="00D34473">
      <w:pPr>
        <w:autoSpaceDN w:val="0"/>
        <w:rPr>
          <w:b/>
          <w:bCs/>
          <w:color w:val="000000"/>
        </w:rPr>
      </w:pPr>
      <w:r>
        <w:rPr>
          <w:b/>
          <w:bCs/>
          <w:color w:val="000000"/>
        </w:rPr>
        <w:t>г. Пермь</w:t>
      </w:r>
      <w:r>
        <w:rPr>
          <w:b/>
          <w:bCs/>
          <w:color w:val="000000"/>
          <w:sz w:val="27"/>
          <w:szCs w:val="27"/>
        </w:rPr>
        <w:t xml:space="preserve"> </w:t>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r>
      <w:r>
        <w:rPr>
          <w:b/>
          <w:bCs/>
          <w:color w:val="000000"/>
          <w:sz w:val="27"/>
          <w:szCs w:val="27"/>
        </w:rPr>
        <w:tab/>
        <w:t xml:space="preserve">      </w:t>
      </w:r>
      <w:r>
        <w:rPr>
          <w:b/>
          <w:bCs/>
          <w:color w:val="000000"/>
        </w:rPr>
        <w:t xml:space="preserve">«___» _____________ 2012г. </w:t>
      </w:r>
    </w:p>
    <w:p w:rsidR="00D34473" w:rsidRDefault="00D34473" w:rsidP="00D34473">
      <w:pPr>
        <w:autoSpaceDN w:val="0"/>
        <w:rPr>
          <w:b/>
          <w:bCs/>
          <w:i/>
          <w:iCs/>
          <w:color w:val="000000"/>
        </w:rPr>
      </w:pPr>
    </w:p>
    <w:p w:rsidR="00D34473" w:rsidRDefault="00D34473" w:rsidP="00D34473">
      <w:pPr>
        <w:autoSpaceDN w:val="0"/>
        <w:rPr>
          <w:b/>
          <w:bCs/>
          <w:i/>
          <w:iCs/>
          <w:color w:val="000000"/>
          <w:sz w:val="22"/>
          <w:szCs w:val="22"/>
        </w:rPr>
      </w:pPr>
      <w:r>
        <w:rPr>
          <w:b/>
          <w:bCs/>
          <w:i/>
          <w:iCs/>
          <w:color w:val="000000"/>
        </w:rPr>
        <w:t>«</w:t>
      </w:r>
      <w:r>
        <w:rPr>
          <w:b/>
          <w:bCs/>
          <w:i/>
          <w:iCs/>
          <w:color w:val="000000"/>
          <w:sz w:val="22"/>
          <w:szCs w:val="22"/>
        </w:rPr>
        <w:t>О назначении уполномоченного представителя</w:t>
      </w:r>
    </w:p>
    <w:p w:rsidR="00D34473" w:rsidRDefault="00D34473" w:rsidP="00D34473">
      <w:pPr>
        <w:autoSpaceDN w:val="0"/>
        <w:rPr>
          <w:b/>
          <w:bCs/>
          <w:i/>
          <w:iCs/>
          <w:color w:val="000000"/>
          <w:sz w:val="22"/>
          <w:szCs w:val="22"/>
        </w:rPr>
      </w:pPr>
      <w:r>
        <w:rPr>
          <w:b/>
          <w:bCs/>
          <w:i/>
          <w:iCs/>
          <w:color w:val="000000"/>
          <w:sz w:val="22"/>
          <w:szCs w:val="22"/>
        </w:rPr>
        <w:t xml:space="preserve">Подрядчика для проведения мероприятий </w:t>
      </w:r>
    </w:p>
    <w:p w:rsidR="00D34473" w:rsidRDefault="00D34473" w:rsidP="00D34473">
      <w:pPr>
        <w:autoSpaceDN w:val="0"/>
        <w:rPr>
          <w:b/>
          <w:bCs/>
          <w:i/>
          <w:iCs/>
          <w:color w:val="000000"/>
          <w:sz w:val="22"/>
          <w:szCs w:val="22"/>
        </w:rPr>
      </w:pPr>
      <w:r>
        <w:rPr>
          <w:b/>
          <w:bCs/>
          <w:i/>
          <w:iCs/>
          <w:color w:val="000000"/>
          <w:sz w:val="22"/>
          <w:szCs w:val="22"/>
        </w:rPr>
        <w:t>по сдаче-приемке выполненных работ и оформлению</w:t>
      </w:r>
    </w:p>
    <w:p w:rsidR="00D34473" w:rsidRDefault="00D34473" w:rsidP="00D34473">
      <w:pPr>
        <w:autoSpaceDN w:val="0"/>
        <w:rPr>
          <w:b/>
          <w:bCs/>
          <w:i/>
          <w:iCs/>
          <w:color w:val="000000"/>
          <w:sz w:val="22"/>
          <w:szCs w:val="22"/>
        </w:rPr>
      </w:pPr>
      <w:r>
        <w:rPr>
          <w:b/>
          <w:bCs/>
          <w:i/>
          <w:iCs/>
          <w:color w:val="000000"/>
          <w:sz w:val="22"/>
          <w:szCs w:val="22"/>
        </w:rPr>
        <w:t>необходимых документов»</w:t>
      </w:r>
    </w:p>
    <w:p w:rsidR="00D34473" w:rsidRDefault="00D34473" w:rsidP="00D34473">
      <w:pPr>
        <w:autoSpaceDN w:val="0"/>
        <w:rPr>
          <w:sz w:val="24"/>
          <w:szCs w:val="24"/>
        </w:rPr>
      </w:pPr>
    </w:p>
    <w:p w:rsidR="00D34473" w:rsidRDefault="00D34473" w:rsidP="00D34473">
      <w:pPr>
        <w:autoSpaceDN w:val="0"/>
        <w:rPr>
          <w:sz w:val="24"/>
          <w:szCs w:val="24"/>
        </w:rPr>
      </w:pPr>
    </w:p>
    <w:p w:rsidR="00D34473" w:rsidRDefault="00D34473" w:rsidP="00D34473">
      <w:pPr>
        <w:autoSpaceDN w:val="0"/>
        <w:rPr>
          <w:sz w:val="24"/>
          <w:szCs w:val="24"/>
        </w:rPr>
      </w:pPr>
    </w:p>
    <w:p w:rsidR="00D34473" w:rsidRPr="0066693A" w:rsidRDefault="00D34473" w:rsidP="0066693A">
      <w:pPr>
        <w:rPr>
          <w:b/>
          <w:sz w:val="24"/>
          <w:szCs w:val="24"/>
        </w:rPr>
      </w:pPr>
      <w:r>
        <w:rPr>
          <w:color w:val="000000"/>
          <w:sz w:val="24"/>
          <w:szCs w:val="24"/>
        </w:rPr>
        <w:t xml:space="preserve">В связи с заключением  муниципального контракта № ____ на </w:t>
      </w:r>
      <w:r w:rsidR="0066693A" w:rsidRPr="0066693A">
        <w:rPr>
          <w:sz w:val="24"/>
          <w:szCs w:val="24"/>
        </w:rPr>
        <w:t>выполнение работ по текущему ремонту объектов озеленения (посадка цветов) на территории Ленинского района  г</w:t>
      </w:r>
      <w:proofErr w:type="gramStart"/>
      <w:r w:rsidR="0066693A" w:rsidRPr="0066693A">
        <w:rPr>
          <w:sz w:val="24"/>
          <w:szCs w:val="24"/>
        </w:rPr>
        <w:t>.П</w:t>
      </w:r>
      <w:proofErr w:type="gramEnd"/>
      <w:r w:rsidR="0066693A" w:rsidRPr="0066693A">
        <w:rPr>
          <w:sz w:val="24"/>
          <w:szCs w:val="24"/>
        </w:rPr>
        <w:t>ерми</w:t>
      </w:r>
      <w:r w:rsidRPr="0066693A">
        <w:rPr>
          <w:color w:val="000000"/>
          <w:sz w:val="24"/>
          <w:szCs w:val="24"/>
        </w:rPr>
        <w:t>,  в целях надлежащей и качественной реализации обязательств</w:t>
      </w:r>
      <w:r>
        <w:rPr>
          <w:color w:val="000000"/>
          <w:sz w:val="24"/>
          <w:szCs w:val="24"/>
        </w:rPr>
        <w:t xml:space="preserve"> принятых по этому договору. </w:t>
      </w:r>
    </w:p>
    <w:p w:rsidR="00D34473" w:rsidRDefault="00D34473" w:rsidP="00D34473">
      <w:pPr>
        <w:autoSpaceDN w:val="0"/>
        <w:rPr>
          <w:sz w:val="24"/>
          <w:szCs w:val="24"/>
        </w:rPr>
      </w:pPr>
    </w:p>
    <w:p w:rsidR="00D34473" w:rsidRDefault="00D34473" w:rsidP="00D34473">
      <w:pPr>
        <w:autoSpaceDN w:val="0"/>
        <w:rPr>
          <w:color w:val="000000"/>
          <w:sz w:val="27"/>
          <w:szCs w:val="27"/>
        </w:rPr>
      </w:pPr>
      <w:r>
        <w:rPr>
          <w:color w:val="000000"/>
          <w:sz w:val="27"/>
          <w:szCs w:val="27"/>
        </w:rPr>
        <w:t>ПРИКАЗЫВАЮ:</w:t>
      </w:r>
    </w:p>
    <w:p w:rsidR="00D34473" w:rsidRDefault="00D34473" w:rsidP="00D34473">
      <w:pPr>
        <w:autoSpaceDN w:val="0"/>
        <w:rPr>
          <w:color w:val="000000"/>
          <w:sz w:val="24"/>
          <w:szCs w:val="24"/>
        </w:rPr>
      </w:pPr>
      <w:r>
        <w:rPr>
          <w:color w:val="000000"/>
          <w:sz w:val="24"/>
          <w:szCs w:val="24"/>
        </w:rPr>
        <w:t xml:space="preserve">Назначить уполномоченным представителем со стороны Подрядчика _________________ </w:t>
      </w:r>
      <w:proofErr w:type="spellStart"/>
      <w:r>
        <w:rPr>
          <w:color w:val="000000"/>
          <w:sz w:val="24"/>
          <w:szCs w:val="24"/>
        </w:rPr>
        <w:t>________________________________________и</w:t>
      </w:r>
      <w:proofErr w:type="spellEnd"/>
      <w:r>
        <w:rPr>
          <w:color w:val="000000"/>
          <w:sz w:val="24"/>
          <w:szCs w:val="24"/>
        </w:rPr>
        <w:t xml:space="preserve"> наделить его (её) полномочиями на участие в</w:t>
      </w:r>
      <w:r>
        <w:rPr>
          <w:sz w:val="24"/>
          <w:szCs w:val="24"/>
        </w:rPr>
        <w:t xml:space="preserve"> </w:t>
      </w:r>
      <w:r>
        <w:rPr>
          <w:color w:val="000000"/>
          <w:sz w:val="24"/>
          <w:szCs w:val="24"/>
        </w:rPr>
        <w:t>составе комиссий по проверке качества и приемке выполненных работ, с правом подписания нижеследующих документов:</w:t>
      </w:r>
    </w:p>
    <w:p w:rsidR="00D34473" w:rsidRDefault="00D34473" w:rsidP="00D34473">
      <w:pPr>
        <w:autoSpaceDN w:val="0"/>
        <w:rPr>
          <w:sz w:val="24"/>
          <w:szCs w:val="24"/>
        </w:rPr>
      </w:pPr>
    </w:p>
    <w:p w:rsidR="00D34473" w:rsidRDefault="00D34473" w:rsidP="00D34473">
      <w:pPr>
        <w:numPr>
          <w:ilvl w:val="0"/>
          <w:numId w:val="14"/>
        </w:numPr>
        <w:suppressAutoHyphens/>
        <w:autoSpaceDN w:val="0"/>
        <w:rPr>
          <w:color w:val="000000"/>
          <w:sz w:val="24"/>
          <w:szCs w:val="24"/>
        </w:rPr>
      </w:pPr>
      <w:r>
        <w:rPr>
          <w:color w:val="000000"/>
          <w:sz w:val="24"/>
          <w:szCs w:val="24"/>
        </w:rPr>
        <w:t>актов оценки качества и актов приемки выполненных работ;</w:t>
      </w:r>
    </w:p>
    <w:p w:rsidR="00D34473" w:rsidRDefault="00D34473" w:rsidP="00D34473">
      <w:pPr>
        <w:numPr>
          <w:ilvl w:val="0"/>
          <w:numId w:val="14"/>
        </w:numPr>
        <w:suppressAutoHyphens/>
        <w:autoSpaceDN w:val="0"/>
        <w:rPr>
          <w:color w:val="000000"/>
          <w:sz w:val="24"/>
          <w:szCs w:val="24"/>
        </w:rPr>
      </w:pPr>
      <w:r>
        <w:rPr>
          <w:color w:val="000000"/>
          <w:sz w:val="24"/>
          <w:szCs w:val="24"/>
        </w:rPr>
        <w:t>справок о стоимости выполненных работ и понесенных затрат (КС-3);</w:t>
      </w:r>
    </w:p>
    <w:p w:rsidR="00D34473" w:rsidRDefault="00D34473" w:rsidP="00D34473">
      <w:pPr>
        <w:numPr>
          <w:ilvl w:val="0"/>
          <w:numId w:val="14"/>
        </w:numPr>
        <w:suppressAutoHyphens/>
        <w:autoSpaceDN w:val="0"/>
        <w:spacing w:after="280"/>
        <w:rPr>
          <w:color w:val="000000"/>
          <w:sz w:val="24"/>
          <w:szCs w:val="24"/>
        </w:rPr>
      </w:pPr>
      <w:r>
        <w:rPr>
          <w:color w:val="000000"/>
          <w:sz w:val="24"/>
          <w:szCs w:val="24"/>
        </w:rPr>
        <w:t xml:space="preserve">предписаний Заказчика  на устранение дефектов или недостатков и др. документов; </w:t>
      </w:r>
    </w:p>
    <w:p w:rsidR="00D34473" w:rsidRDefault="00D34473" w:rsidP="00D34473">
      <w:pPr>
        <w:autoSpaceDN w:val="0"/>
        <w:rPr>
          <w:sz w:val="24"/>
          <w:szCs w:val="24"/>
        </w:rPr>
      </w:pPr>
    </w:p>
    <w:p w:rsidR="00D34473" w:rsidRDefault="00D34473" w:rsidP="00D34473">
      <w:pPr>
        <w:autoSpaceDN w:val="0"/>
        <w:rPr>
          <w:sz w:val="24"/>
          <w:szCs w:val="24"/>
        </w:rPr>
      </w:pPr>
    </w:p>
    <w:p w:rsidR="00D34473" w:rsidRDefault="00D34473" w:rsidP="00D34473">
      <w:pPr>
        <w:autoSpaceDN w:val="0"/>
        <w:rPr>
          <w:sz w:val="24"/>
          <w:szCs w:val="24"/>
        </w:rPr>
      </w:pPr>
    </w:p>
    <w:p w:rsidR="00D34473" w:rsidRDefault="00D34473" w:rsidP="00D34473">
      <w:pPr>
        <w:autoSpaceDN w:val="0"/>
        <w:rPr>
          <w:b/>
          <w:bCs/>
          <w:color w:val="000000"/>
          <w:sz w:val="24"/>
          <w:szCs w:val="24"/>
        </w:rPr>
      </w:pPr>
      <w:r>
        <w:rPr>
          <w:b/>
          <w:bCs/>
          <w:color w:val="000000"/>
          <w:sz w:val="24"/>
          <w:szCs w:val="24"/>
        </w:rPr>
        <w:t>_______________                                  ____________________                      (_____________)</w:t>
      </w:r>
    </w:p>
    <w:p w:rsidR="00D34473" w:rsidRDefault="00D34473" w:rsidP="00D34473">
      <w:pPr>
        <w:autoSpaceDN w:val="0"/>
        <w:rPr>
          <w:color w:val="000000"/>
        </w:rPr>
      </w:pPr>
    </w:p>
    <w:p w:rsidR="00D34473" w:rsidRDefault="00D34473" w:rsidP="00D34473">
      <w:pPr>
        <w:autoSpaceDN w:val="0"/>
        <w:rPr>
          <w:color w:val="000000"/>
        </w:rPr>
      </w:pPr>
      <w:r>
        <w:rPr>
          <w:color w:val="000000"/>
        </w:rPr>
        <w:t>М.П.</w:t>
      </w:r>
    </w:p>
    <w:p w:rsidR="00D34473" w:rsidRDefault="00D34473" w:rsidP="00D34473">
      <w:pPr>
        <w:autoSpaceDN w:val="0"/>
        <w:rPr>
          <w:sz w:val="24"/>
          <w:szCs w:val="24"/>
        </w:rPr>
      </w:pPr>
    </w:p>
    <w:p w:rsidR="00D34473" w:rsidRDefault="00D34473" w:rsidP="00D34473">
      <w:pPr>
        <w:autoSpaceDN w:val="0"/>
        <w:rPr>
          <w:i/>
          <w:iCs/>
          <w:color w:val="000000"/>
          <w:sz w:val="24"/>
          <w:szCs w:val="24"/>
        </w:rPr>
      </w:pPr>
    </w:p>
    <w:p w:rsidR="00D34473" w:rsidRDefault="00D34473" w:rsidP="00D34473">
      <w:pPr>
        <w:autoSpaceDN w:val="0"/>
        <w:rPr>
          <w:i/>
          <w:iCs/>
          <w:color w:val="000000"/>
          <w:sz w:val="24"/>
          <w:szCs w:val="24"/>
        </w:rPr>
      </w:pPr>
    </w:p>
    <w:p w:rsidR="00D34473" w:rsidRDefault="00D34473" w:rsidP="00D34473">
      <w:pPr>
        <w:autoSpaceDN w:val="0"/>
        <w:rPr>
          <w:i/>
          <w:iCs/>
          <w:color w:val="000000"/>
          <w:sz w:val="24"/>
          <w:szCs w:val="24"/>
        </w:rPr>
      </w:pPr>
      <w:r>
        <w:rPr>
          <w:i/>
          <w:iCs/>
          <w:color w:val="000000"/>
          <w:sz w:val="24"/>
          <w:szCs w:val="24"/>
        </w:rPr>
        <w:t xml:space="preserve">« С содержанием приказа </w:t>
      </w:r>
      <w:proofErr w:type="gramStart"/>
      <w:r>
        <w:rPr>
          <w:i/>
          <w:iCs/>
          <w:color w:val="000000"/>
          <w:sz w:val="24"/>
          <w:szCs w:val="24"/>
        </w:rPr>
        <w:t>ознакомле</w:t>
      </w:r>
      <w:r>
        <w:rPr>
          <w:i/>
          <w:iCs/>
          <w:color w:val="000000"/>
          <w:sz w:val="24"/>
          <w:szCs w:val="24"/>
          <w:u w:val="single"/>
        </w:rPr>
        <w:t>н</w:t>
      </w:r>
      <w:proofErr w:type="gramEnd"/>
      <w:r>
        <w:rPr>
          <w:i/>
          <w:iCs/>
          <w:color w:val="000000"/>
          <w:sz w:val="24"/>
          <w:szCs w:val="24"/>
        </w:rPr>
        <w:t xml:space="preserve"> (на)</w:t>
      </w:r>
    </w:p>
    <w:p w:rsidR="00D34473" w:rsidRDefault="00D34473" w:rsidP="00D34473">
      <w:pPr>
        <w:autoSpaceDN w:val="0"/>
        <w:rPr>
          <w:color w:val="000000"/>
          <w:sz w:val="24"/>
          <w:szCs w:val="24"/>
        </w:rPr>
      </w:pPr>
      <w:r>
        <w:rPr>
          <w:i/>
          <w:iCs/>
          <w:color w:val="000000"/>
          <w:sz w:val="24"/>
          <w:szCs w:val="24"/>
        </w:rPr>
        <w:t>и соглас</w:t>
      </w:r>
      <w:r>
        <w:rPr>
          <w:i/>
          <w:iCs/>
          <w:color w:val="000000"/>
          <w:sz w:val="24"/>
          <w:szCs w:val="24"/>
          <w:u w:val="single"/>
        </w:rPr>
        <w:t>ен</w:t>
      </w:r>
      <w:r>
        <w:rPr>
          <w:i/>
          <w:iCs/>
          <w:color w:val="000000"/>
          <w:sz w:val="24"/>
          <w:szCs w:val="24"/>
        </w:rPr>
        <w:t xml:space="preserve"> (на</w:t>
      </w:r>
      <w:proofErr w:type="gramStart"/>
      <w:r>
        <w:rPr>
          <w:i/>
          <w:iCs/>
          <w:color w:val="000000"/>
          <w:sz w:val="24"/>
          <w:szCs w:val="24"/>
        </w:rPr>
        <w:t xml:space="preserve">) _____________________ </w:t>
      </w:r>
      <w:r>
        <w:rPr>
          <w:color w:val="000000"/>
          <w:sz w:val="24"/>
          <w:szCs w:val="24"/>
        </w:rPr>
        <w:t>( __________________ )</w:t>
      </w:r>
      <w:proofErr w:type="gramEnd"/>
    </w:p>
    <w:p w:rsidR="00D34473" w:rsidRDefault="00D34473" w:rsidP="00D34473">
      <w:pPr>
        <w:autoSpaceDN w:val="0"/>
        <w:rPr>
          <w:sz w:val="24"/>
          <w:szCs w:val="24"/>
        </w:rPr>
      </w:pPr>
    </w:p>
    <w:p w:rsidR="00D34473" w:rsidRDefault="00D34473" w:rsidP="00D34473">
      <w:pPr>
        <w:autoSpaceDN w:val="0"/>
        <w:spacing w:before="280" w:after="280"/>
        <w:rPr>
          <w:color w:val="000000"/>
        </w:rPr>
      </w:pPr>
      <w:r>
        <w:rPr>
          <w:color w:val="000000"/>
        </w:rPr>
        <w:t>«___» ______________ 2012г.</w:t>
      </w:r>
    </w:p>
    <w:p w:rsidR="00D34473" w:rsidRDefault="00D34473" w:rsidP="00D34473"/>
    <w:p w:rsidR="00D34473" w:rsidRDefault="00D34473" w:rsidP="00D34473"/>
    <w:p w:rsidR="00D34473" w:rsidRDefault="00D34473" w:rsidP="00D34473"/>
    <w:p w:rsidR="00801407" w:rsidRDefault="00801407" w:rsidP="00D34473">
      <w:pPr>
        <w:tabs>
          <w:tab w:val="left" w:pos="0"/>
        </w:tabs>
        <w:jc w:val="right"/>
        <w:rPr>
          <w:b/>
          <w:sz w:val="24"/>
          <w:szCs w:val="24"/>
        </w:rPr>
      </w:pPr>
      <w:r>
        <w:rPr>
          <w:b/>
          <w:sz w:val="24"/>
          <w:szCs w:val="24"/>
        </w:rPr>
        <w:t xml:space="preserve"> </w:t>
      </w:r>
    </w:p>
    <w:p w:rsidR="00D34473" w:rsidRDefault="00D34473" w:rsidP="00D34473">
      <w:pPr>
        <w:tabs>
          <w:tab w:val="left" w:pos="0"/>
        </w:tabs>
        <w:jc w:val="right"/>
        <w:rPr>
          <w:b/>
          <w:i/>
        </w:rPr>
      </w:pPr>
    </w:p>
    <w:p w:rsidR="00801407" w:rsidRDefault="00801407" w:rsidP="00801407">
      <w:pPr>
        <w:pStyle w:val="ConsPlusNonformat"/>
        <w:ind w:left="5664" w:firstLine="708"/>
        <w:jc w:val="right"/>
        <w:rPr>
          <w:sz w:val="22"/>
          <w:szCs w:val="22"/>
        </w:rPr>
      </w:pPr>
      <w:r>
        <w:rPr>
          <w:rFonts w:ascii="Times New Roman" w:hAnsi="Times New Roman" w:cs="Times New Roman"/>
          <w:b/>
          <w:i/>
        </w:rPr>
        <w:lastRenderedPageBreak/>
        <w:t>Приложение №</w:t>
      </w:r>
      <w:r w:rsidR="00D34473">
        <w:rPr>
          <w:rFonts w:ascii="Times New Roman" w:hAnsi="Times New Roman" w:cs="Times New Roman"/>
          <w:b/>
          <w:i/>
        </w:rPr>
        <w:t>8</w:t>
      </w:r>
      <w:r>
        <w:rPr>
          <w:rFonts w:ascii="Times New Roman" w:hAnsi="Times New Roman" w:cs="Times New Roman"/>
          <w:b/>
          <w:i/>
        </w:rPr>
        <w:t xml:space="preserve">         </w:t>
      </w:r>
    </w:p>
    <w:p w:rsidR="00801407" w:rsidRPr="00227433" w:rsidRDefault="00801407" w:rsidP="00801407">
      <w:pPr>
        <w:pStyle w:val="afd"/>
        <w:jc w:val="right"/>
        <w:rPr>
          <w:rFonts w:ascii="Times New Roman" w:hAnsi="Times New Roman"/>
        </w:rPr>
      </w:pPr>
      <w:r>
        <w:rPr>
          <w:rFonts w:ascii="Times New Roman" w:hAnsi="Times New Roman"/>
          <w:b/>
          <w:i/>
        </w:rPr>
        <w:t xml:space="preserve">               </w:t>
      </w:r>
      <w:r w:rsidRPr="00227433">
        <w:rPr>
          <w:rFonts w:ascii="Times New Roman" w:hAnsi="Times New Roman"/>
        </w:rPr>
        <w:t xml:space="preserve">к муниципальному контракту № </w:t>
      </w:r>
      <w:r>
        <w:rPr>
          <w:rFonts w:ascii="Times New Roman" w:hAnsi="Times New Roman"/>
        </w:rPr>
        <w:t>__</w:t>
      </w:r>
      <w:r w:rsidRPr="00227433">
        <w:rPr>
          <w:rFonts w:ascii="Times New Roman" w:hAnsi="Times New Roman"/>
        </w:rPr>
        <w:t xml:space="preserve"> </w:t>
      </w:r>
    </w:p>
    <w:p w:rsidR="00801407" w:rsidRDefault="00801407" w:rsidP="00801407">
      <w:pPr>
        <w:pStyle w:val="ConsPlusNonformat"/>
        <w:ind w:left="5664"/>
        <w:jc w:val="right"/>
        <w:rPr>
          <w:rFonts w:ascii="Times New Roman" w:hAnsi="Times New Roman" w:cs="Times New Roman"/>
          <w:b/>
          <w:i/>
        </w:rPr>
      </w:pPr>
      <w:r w:rsidRPr="00227433">
        <w:rPr>
          <w:rFonts w:ascii="Times New Roman" w:hAnsi="Times New Roman"/>
          <w:sz w:val="22"/>
          <w:szCs w:val="22"/>
        </w:rPr>
        <w:t xml:space="preserve">  от «__» </w:t>
      </w:r>
      <w:r>
        <w:rPr>
          <w:rFonts w:ascii="Times New Roman" w:hAnsi="Times New Roman"/>
        </w:rPr>
        <w:t>_________</w:t>
      </w:r>
      <w:r w:rsidRPr="00227433">
        <w:rPr>
          <w:rFonts w:ascii="Times New Roman" w:hAnsi="Times New Roman"/>
          <w:sz w:val="22"/>
          <w:szCs w:val="22"/>
        </w:rPr>
        <w:t>2012г</w:t>
      </w:r>
      <w:r>
        <w:rPr>
          <w:rFonts w:ascii="Times New Roman" w:hAnsi="Times New Roman" w:cs="Times New Roman"/>
          <w:b/>
          <w:i/>
        </w:rPr>
        <w:t>.</w:t>
      </w:r>
    </w:p>
    <w:p w:rsidR="00801407" w:rsidRDefault="00801407" w:rsidP="00D34473">
      <w:pPr>
        <w:rPr>
          <w:sz w:val="18"/>
          <w:szCs w:val="18"/>
        </w:rPr>
      </w:pPr>
      <w:r>
        <w:tab/>
      </w:r>
      <w:r>
        <w:tab/>
      </w:r>
      <w:r>
        <w:tab/>
      </w:r>
      <w:r>
        <w:tab/>
      </w:r>
      <w:r>
        <w:tab/>
      </w:r>
      <w:r>
        <w:tab/>
      </w:r>
      <w:r>
        <w:tab/>
      </w:r>
      <w:r>
        <w:tab/>
        <w:t xml:space="preserve">        </w:t>
      </w:r>
    </w:p>
    <w:p w:rsidR="00D34473" w:rsidRDefault="00801407" w:rsidP="00D34473">
      <w:pPr>
        <w:jc w:val="right"/>
        <w:rPr>
          <w:sz w:val="24"/>
          <w:szCs w:val="24"/>
        </w:rPr>
      </w:pPr>
      <w:r>
        <w:rPr>
          <w:color w:val="000000"/>
        </w:rPr>
        <w:t xml:space="preserve">  </w:t>
      </w:r>
      <w:r w:rsidR="00D34473">
        <w:rPr>
          <w:rFonts w:ascii="Bookman Old Style" w:hAnsi="Bookman Old Style"/>
          <w:b/>
          <w:i/>
          <w:sz w:val="22"/>
          <w:szCs w:val="22"/>
        </w:rPr>
        <w:t>ОБРАЗЕЦ</w:t>
      </w:r>
    </w:p>
    <w:p w:rsidR="00D34473" w:rsidRDefault="00D34473" w:rsidP="00D34473">
      <w:pPr>
        <w:jc w:val="center"/>
        <w:rPr>
          <w:b/>
          <w:sz w:val="24"/>
          <w:szCs w:val="24"/>
        </w:rPr>
      </w:pPr>
    </w:p>
    <w:p w:rsidR="00D34473" w:rsidRDefault="00D34473" w:rsidP="00D34473">
      <w:pPr>
        <w:jc w:val="center"/>
        <w:rPr>
          <w:b/>
          <w:sz w:val="24"/>
          <w:szCs w:val="24"/>
        </w:rPr>
      </w:pPr>
      <w:r>
        <w:rPr>
          <w:b/>
          <w:sz w:val="24"/>
          <w:szCs w:val="24"/>
        </w:rPr>
        <w:t>ДОНЕСЕНИЕ</w:t>
      </w:r>
    </w:p>
    <w:p w:rsidR="00D34473" w:rsidRDefault="00D34473" w:rsidP="00D34473">
      <w:pPr>
        <w:jc w:val="center"/>
        <w:rPr>
          <w:sz w:val="24"/>
          <w:szCs w:val="24"/>
        </w:rPr>
      </w:pPr>
      <w:r>
        <w:rPr>
          <w:sz w:val="24"/>
          <w:szCs w:val="24"/>
        </w:rPr>
        <w:t>о нанесении ущерба объектам озеленения общего пользования</w:t>
      </w:r>
    </w:p>
    <w:p w:rsidR="00D34473" w:rsidRDefault="00D34473" w:rsidP="00D34473">
      <w:pPr>
        <w:jc w:val="center"/>
        <w:rPr>
          <w:sz w:val="24"/>
          <w:szCs w:val="24"/>
        </w:rPr>
      </w:pPr>
      <w:r>
        <w:rPr>
          <w:sz w:val="24"/>
          <w:szCs w:val="24"/>
        </w:rPr>
        <w:t xml:space="preserve"> </w:t>
      </w:r>
      <w:proofErr w:type="gramStart"/>
      <w:r>
        <w:rPr>
          <w:sz w:val="24"/>
          <w:szCs w:val="24"/>
        </w:rPr>
        <w:t>состоящих</w:t>
      </w:r>
      <w:proofErr w:type="gramEnd"/>
      <w:r>
        <w:rPr>
          <w:sz w:val="24"/>
          <w:szCs w:val="24"/>
        </w:rPr>
        <w:t xml:space="preserve"> на содержании Подрядчика </w:t>
      </w:r>
    </w:p>
    <w:p w:rsidR="00D34473" w:rsidRDefault="00D34473" w:rsidP="00D34473">
      <w:pPr>
        <w:rPr>
          <w:sz w:val="24"/>
          <w:szCs w:val="24"/>
        </w:rPr>
      </w:pPr>
    </w:p>
    <w:p w:rsidR="00D34473" w:rsidRDefault="00D34473" w:rsidP="00D34473">
      <w:pPr>
        <w:rPr>
          <w:sz w:val="24"/>
          <w:szCs w:val="24"/>
        </w:rPr>
      </w:pPr>
      <w:r>
        <w:rPr>
          <w:sz w:val="24"/>
          <w:szCs w:val="24"/>
        </w:rPr>
        <w:t>1. Наименование виновного лица (адреса, телефон, марка и номер транспортного средства, в случае нанесения ущерба транспортным средством)____________________________________________________</w:t>
      </w:r>
      <w:r w:rsidRPr="00B37BD2">
        <w:rPr>
          <w:sz w:val="24"/>
          <w:szCs w:val="24"/>
        </w:rPr>
        <w:t>________</w:t>
      </w:r>
      <w:r>
        <w:rPr>
          <w:sz w:val="24"/>
          <w:szCs w:val="24"/>
        </w:rPr>
        <w:t>_____________________________________________________________________________________</w:t>
      </w:r>
    </w:p>
    <w:p w:rsidR="00D34473" w:rsidRDefault="00D34473" w:rsidP="00D34473">
      <w:pPr>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34473" w:rsidRDefault="00D34473" w:rsidP="00D34473">
      <w:pPr>
        <w:rPr>
          <w:sz w:val="24"/>
          <w:szCs w:val="24"/>
        </w:rPr>
      </w:pPr>
      <w:r>
        <w:rPr>
          <w:sz w:val="24"/>
          <w:szCs w:val="24"/>
        </w:rPr>
        <w:t>2. Дата, время и место нанесения ущерба______________________________________</w:t>
      </w:r>
      <w:r w:rsidRPr="00B37BD2">
        <w:rPr>
          <w:sz w:val="24"/>
          <w:szCs w:val="24"/>
        </w:rPr>
        <w:t>________</w:t>
      </w:r>
      <w:r>
        <w:rPr>
          <w:sz w:val="24"/>
          <w:szCs w:val="24"/>
        </w:rPr>
        <w:t>_____________</w:t>
      </w:r>
      <w:r w:rsidRPr="00B37BD2">
        <w:rPr>
          <w:sz w:val="24"/>
          <w:szCs w:val="24"/>
        </w:rPr>
        <w:t>_</w:t>
      </w:r>
      <w:r>
        <w:rPr>
          <w:sz w:val="24"/>
          <w:szCs w:val="24"/>
        </w:rPr>
        <w:t>___________</w:t>
      </w:r>
    </w:p>
    <w:p w:rsidR="00D34473" w:rsidRDefault="00D34473" w:rsidP="00D34473">
      <w:pPr>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w:t>
      </w:r>
    </w:p>
    <w:p w:rsidR="00D34473" w:rsidRDefault="00D34473" w:rsidP="00D34473">
      <w:pPr>
        <w:rPr>
          <w:sz w:val="24"/>
          <w:szCs w:val="24"/>
        </w:rPr>
      </w:pPr>
    </w:p>
    <w:p w:rsidR="00D34473" w:rsidRDefault="00D34473" w:rsidP="00D34473">
      <w:pPr>
        <w:rPr>
          <w:sz w:val="24"/>
          <w:szCs w:val="24"/>
        </w:rPr>
      </w:pPr>
      <w:r>
        <w:rPr>
          <w:sz w:val="24"/>
          <w:szCs w:val="24"/>
        </w:rPr>
        <w:t>3. Краткое описание нанесения ущерба__________________________________________________</w:t>
      </w:r>
      <w:r w:rsidRPr="00001328">
        <w:rPr>
          <w:sz w:val="24"/>
          <w:szCs w:val="24"/>
        </w:rPr>
        <w:t>________</w:t>
      </w:r>
      <w:r>
        <w:rPr>
          <w:sz w:val="24"/>
          <w:szCs w:val="24"/>
        </w:rPr>
        <w:t>_____________</w:t>
      </w:r>
    </w:p>
    <w:p w:rsidR="00D34473" w:rsidRDefault="00D34473" w:rsidP="00D34473">
      <w:pPr>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34473" w:rsidRDefault="00D34473" w:rsidP="00D34473">
      <w:pPr>
        <w:rPr>
          <w:sz w:val="24"/>
          <w:szCs w:val="24"/>
        </w:rPr>
      </w:pPr>
      <w:r>
        <w:rPr>
          <w:sz w:val="24"/>
          <w:szCs w:val="24"/>
        </w:rPr>
        <w:t>4. Меры, принятые к устранению ____________________________________________________________________</w:t>
      </w:r>
      <w:r w:rsidRPr="00001328">
        <w:rPr>
          <w:sz w:val="24"/>
          <w:szCs w:val="24"/>
        </w:rPr>
        <w:t>_________</w:t>
      </w:r>
    </w:p>
    <w:p w:rsidR="00D34473" w:rsidRDefault="00D34473" w:rsidP="00D34473">
      <w:pPr>
        <w:rPr>
          <w:sz w:val="24"/>
          <w:szCs w:val="24"/>
        </w:rPr>
      </w:pPr>
      <w:r>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34473" w:rsidRDefault="00D34473" w:rsidP="00D34473">
      <w:pPr>
        <w:rPr>
          <w:sz w:val="24"/>
          <w:szCs w:val="24"/>
        </w:rPr>
      </w:pPr>
      <w:r>
        <w:rPr>
          <w:sz w:val="24"/>
          <w:szCs w:val="24"/>
        </w:rPr>
        <w:t>___________________________________________________________________________________________________________</w:t>
      </w:r>
    </w:p>
    <w:p w:rsidR="00D34473" w:rsidRDefault="00D34473" w:rsidP="00D34473">
      <w:pPr>
        <w:rPr>
          <w:sz w:val="24"/>
          <w:szCs w:val="24"/>
        </w:rPr>
      </w:pPr>
    </w:p>
    <w:p w:rsidR="00D34473" w:rsidRDefault="00D34473" w:rsidP="00D34473"/>
    <w:p w:rsidR="00D34473" w:rsidRDefault="00D34473" w:rsidP="00D34473">
      <w:pPr>
        <w:rPr>
          <w:sz w:val="24"/>
          <w:szCs w:val="24"/>
        </w:rPr>
      </w:pPr>
    </w:p>
    <w:p w:rsidR="00D34473" w:rsidRDefault="00D34473" w:rsidP="00D34473">
      <w:pPr>
        <w:rPr>
          <w:sz w:val="24"/>
          <w:szCs w:val="24"/>
        </w:rPr>
      </w:pPr>
    </w:p>
    <w:p w:rsidR="00D34473" w:rsidRDefault="00D34473" w:rsidP="00D34473">
      <w:pPr>
        <w:rPr>
          <w:sz w:val="24"/>
          <w:szCs w:val="24"/>
        </w:rPr>
      </w:pPr>
      <w:r w:rsidRPr="001E44E9">
        <w:rPr>
          <w:b/>
          <w:sz w:val="24"/>
          <w:szCs w:val="24"/>
        </w:rPr>
        <w:t>Подрядчик</w:t>
      </w:r>
      <w:proofErr w:type="gramStart"/>
      <w:r>
        <w:rPr>
          <w:sz w:val="24"/>
          <w:szCs w:val="24"/>
        </w:rPr>
        <w:t xml:space="preserve">      _______________________________________              (_______________)</w:t>
      </w:r>
      <w:proofErr w:type="gramEnd"/>
    </w:p>
    <w:p w:rsidR="00D34473" w:rsidRPr="001E44E9" w:rsidRDefault="00D34473" w:rsidP="00D34473">
      <w:pPr>
        <w:rPr>
          <w:i/>
          <w:sz w:val="18"/>
          <w:szCs w:val="18"/>
        </w:rPr>
      </w:pPr>
      <w:r>
        <w:rPr>
          <w:i/>
          <w:sz w:val="18"/>
          <w:szCs w:val="18"/>
        </w:rPr>
        <w:tab/>
      </w:r>
      <w:r>
        <w:rPr>
          <w:i/>
          <w:sz w:val="18"/>
          <w:szCs w:val="18"/>
        </w:rPr>
        <w:tab/>
      </w:r>
      <w:r>
        <w:rPr>
          <w:i/>
          <w:sz w:val="18"/>
          <w:szCs w:val="18"/>
        </w:rPr>
        <w:tab/>
        <w:t>(должность и подпись)</w:t>
      </w:r>
      <w:r>
        <w:rPr>
          <w:i/>
          <w:sz w:val="18"/>
          <w:szCs w:val="18"/>
        </w:rPr>
        <w:tab/>
      </w:r>
      <w:r>
        <w:rPr>
          <w:i/>
          <w:sz w:val="18"/>
          <w:szCs w:val="18"/>
        </w:rPr>
        <w:tab/>
      </w:r>
      <w:r>
        <w:rPr>
          <w:i/>
          <w:sz w:val="18"/>
          <w:szCs w:val="18"/>
        </w:rPr>
        <w:tab/>
      </w:r>
      <w:r>
        <w:rPr>
          <w:i/>
          <w:sz w:val="18"/>
          <w:szCs w:val="18"/>
        </w:rPr>
        <w:tab/>
      </w:r>
      <w:r>
        <w:rPr>
          <w:i/>
          <w:sz w:val="18"/>
          <w:szCs w:val="18"/>
        </w:rPr>
        <w:tab/>
        <w:t xml:space="preserve">        (расшифровка)</w:t>
      </w:r>
    </w:p>
    <w:p w:rsidR="00D34473" w:rsidRDefault="00D34473" w:rsidP="00D34473">
      <w:pPr>
        <w:pStyle w:val="10"/>
      </w:pPr>
    </w:p>
    <w:p w:rsidR="00D34473" w:rsidRDefault="00D34473" w:rsidP="00D34473"/>
    <w:p w:rsidR="00801407" w:rsidRDefault="00801407" w:rsidP="00801407">
      <w:pPr>
        <w:rPr>
          <w:sz w:val="18"/>
          <w:szCs w:val="18"/>
        </w:rPr>
      </w:pPr>
    </w:p>
    <w:sectPr w:rsidR="00801407" w:rsidSect="00634AEB">
      <w:headerReference w:type="default" r:id="rId11"/>
      <w:footerReference w:type="even" r:id="rId12"/>
      <w:footerReference w:type="default" r:id="rId13"/>
      <w:pgSz w:w="11906" w:h="16838"/>
      <w:pgMar w:top="1134" w:right="850" w:bottom="1134" w:left="1701" w:header="708" w:footer="708"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A7E7F" w:rsidRDefault="009A7E7F" w:rsidP="00863F6F">
      <w:r>
        <w:separator/>
      </w:r>
    </w:p>
  </w:endnote>
  <w:endnote w:type="continuationSeparator" w:id="0">
    <w:p w:rsidR="009A7E7F" w:rsidRDefault="009A7E7F" w:rsidP="00863F6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onsultant">
    <w:altName w:val="Courier New"/>
    <w:charset w:val="00"/>
    <w:family w:val="modern"/>
    <w:pitch w:val="fixed"/>
    <w:sig w:usb0="00000203" w:usb1="00000000" w:usb2="00000000" w:usb3="00000000" w:csb0="00000005"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7E7F" w:rsidRDefault="00725E49">
    <w:pPr>
      <w:pStyle w:val="aa"/>
      <w:framePr w:wrap="around" w:vAnchor="text" w:hAnchor="margin" w:xAlign="center" w:y="1"/>
      <w:rPr>
        <w:rStyle w:val="ac"/>
      </w:rPr>
    </w:pPr>
    <w:r>
      <w:rPr>
        <w:rStyle w:val="ac"/>
      </w:rPr>
      <w:fldChar w:fldCharType="begin"/>
    </w:r>
    <w:r w:rsidR="009A7E7F">
      <w:rPr>
        <w:rStyle w:val="ac"/>
      </w:rPr>
      <w:instrText xml:space="preserve">PAGE  </w:instrText>
    </w:r>
    <w:r>
      <w:rPr>
        <w:rStyle w:val="ac"/>
      </w:rPr>
      <w:fldChar w:fldCharType="end"/>
    </w:r>
  </w:p>
  <w:p w:rsidR="009A7E7F" w:rsidRDefault="009A7E7F">
    <w:pPr>
      <w:pStyle w:val="a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7E7F" w:rsidRDefault="00725E49">
    <w:pPr>
      <w:pStyle w:val="aa"/>
      <w:framePr w:wrap="around" w:vAnchor="text" w:hAnchor="margin" w:xAlign="center" w:y="1"/>
      <w:rPr>
        <w:rStyle w:val="ac"/>
      </w:rPr>
    </w:pPr>
    <w:r>
      <w:rPr>
        <w:rStyle w:val="ac"/>
      </w:rPr>
      <w:fldChar w:fldCharType="begin"/>
    </w:r>
    <w:r w:rsidR="009A7E7F">
      <w:rPr>
        <w:rStyle w:val="ac"/>
      </w:rPr>
      <w:instrText xml:space="preserve">PAGE  </w:instrText>
    </w:r>
    <w:r>
      <w:rPr>
        <w:rStyle w:val="ac"/>
      </w:rPr>
      <w:fldChar w:fldCharType="separate"/>
    </w:r>
    <w:r w:rsidR="00A64F19">
      <w:rPr>
        <w:rStyle w:val="ac"/>
        <w:noProof/>
      </w:rPr>
      <w:t>12</w:t>
    </w:r>
    <w:r>
      <w:rPr>
        <w:rStyle w:val="ac"/>
      </w:rPr>
      <w:fldChar w:fldCharType="end"/>
    </w:r>
  </w:p>
  <w:p w:rsidR="009A7E7F" w:rsidRDefault="009A7E7F">
    <w:pPr>
      <w:pStyle w:val="a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7E7F" w:rsidRDefault="00725E49">
    <w:pPr>
      <w:pStyle w:val="aa"/>
      <w:framePr w:wrap="around" w:vAnchor="text" w:hAnchor="margin" w:xAlign="center" w:y="1"/>
      <w:rPr>
        <w:rStyle w:val="ac"/>
      </w:rPr>
    </w:pPr>
    <w:r>
      <w:rPr>
        <w:rStyle w:val="ac"/>
      </w:rPr>
      <w:fldChar w:fldCharType="begin"/>
    </w:r>
    <w:r w:rsidR="009A7E7F">
      <w:rPr>
        <w:rStyle w:val="ac"/>
      </w:rPr>
      <w:instrText xml:space="preserve">PAGE  </w:instrText>
    </w:r>
    <w:r>
      <w:rPr>
        <w:rStyle w:val="ac"/>
      </w:rPr>
      <w:fldChar w:fldCharType="end"/>
    </w:r>
  </w:p>
  <w:p w:rsidR="009A7E7F" w:rsidRDefault="009A7E7F">
    <w:pPr>
      <w:pStyle w:val="aa"/>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7E7F" w:rsidRDefault="00725E49">
    <w:pPr>
      <w:pStyle w:val="aa"/>
      <w:framePr w:wrap="around" w:vAnchor="text" w:hAnchor="margin" w:xAlign="center" w:y="1"/>
      <w:rPr>
        <w:rStyle w:val="ac"/>
      </w:rPr>
    </w:pPr>
    <w:r>
      <w:rPr>
        <w:rStyle w:val="ac"/>
      </w:rPr>
      <w:fldChar w:fldCharType="begin"/>
    </w:r>
    <w:r w:rsidR="009A7E7F">
      <w:rPr>
        <w:rStyle w:val="ac"/>
      </w:rPr>
      <w:instrText xml:space="preserve">PAGE  </w:instrText>
    </w:r>
    <w:r>
      <w:rPr>
        <w:rStyle w:val="ac"/>
      </w:rPr>
      <w:fldChar w:fldCharType="separate"/>
    </w:r>
    <w:r w:rsidR="00A64F19">
      <w:rPr>
        <w:rStyle w:val="ac"/>
        <w:noProof/>
      </w:rPr>
      <w:t>13</w:t>
    </w:r>
    <w:r>
      <w:rPr>
        <w:rStyle w:val="ac"/>
      </w:rPr>
      <w:fldChar w:fldCharType="end"/>
    </w:r>
  </w:p>
  <w:p w:rsidR="009A7E7F" w:rsidRDefault="009A7E7F">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A7E7F" w:rsidRDefault="009A7E7F" w:rsidP="00863F6F">
      <w:r>
        <w:separator/>
      </w:r>
    </w:p>
  </w:footnote>
  <w:footnote w:type="continuationSeparator" w:id="0">
    <w:p w:rsidR="009A7E7F" w:rsidRDefault="009A7E7F" w:rsidP="00863F6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7E7F" w:rsidRDefault="009A7E7F">
    <w:pPr>
      <w:pStyle w:val="ad"/>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BD10297_"/>
      </v:shape>
    </w:pict>
  </w:numPicBullet>
  <w:abstractNum w:abstractNumId="0">
    <w:nsid w:val="00000001"/>
    <w:multiLevelType w:val="multilevel"/>
    <w:tmpl w:val="0000000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nsid w:val="00000002"/>
    <w:multiLevelType w:val="multilevel"/>
    <w:tmpl w:val="00000002"/>
    <w:name w:val="WW8Num2"/>
    <w:lvl w:ilvl="0">
      <w:start w:val="1"/>
      <w:numFmt w:val="bullet"/>
      <w:lvlText w:val=""/>
      <w:lvlJc w:val="left"/>
      <w:pPr>
        <w:tabs>
          <w:tab w:val="num" w:pos="720"/>
        </w:tabs>
        <w:ind w:left="720" w:hanging="360"/>
      </w:pPr>
      <w:rPr>
        <w:rFonts w:ascii="Symbol" w:hAnsi="Symbol"/>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00000003"/>
    <w:multiLevelType w:val="singleLevel"/>
    <w:tmpl w:val="00000003"/>
    <w:name w:val="WW8Num3"/>
    <w:lvl w:ilvl="0">
      <w:start w:val="1"/>
      <w:numFmt w:val="decimal"/>
      <w:lvlText w:val="%1."/>
      <w:lvlJc w:val="left"/>
      <w:pPr>
        <w:tabs>
          <w:tab w:val="num" w:pos="0"/>
        </w:tabs>
        <w:ind w:left="3480" w:hanging="360"/>
      </w:pPr>
    </w:lvl>
  </w:abstractNum>
  <w:abstractNum w:abstractNumId="3">
    <w:nsid w:val="00000005"/>
    <w:multiLevelType w:val="singleLevel"/>
    <w:tmpl w:val="00000005"/>
    <w:name w:val="WW8Num5"/>
    <w:lvl w:ilvl="0">
      <w:start w:val="7"/>
      <w:numFmt w:val="decimal"/>
      <w:lvlText w:val="%1."/>
      <w:lvlJc w:val="left"/>
      <w:pPr>
        <w:tabs>
          <w:tab w:val="num" w:pos="0"/>
        </w:tabs>
        <w:ind w:left="3840" w:hanging="360"/>
      </w:pPr>
    </w:lvl>
  </w:abstractNum>
  <w:abstractNum w:abstractNumId="4">
    <w:nsid w:val="00000006"/>
    <w:multiLevelType w:val="multilevel"/>
    <w:tmpl w:val="00000006"/>
    <w:name w:val="WW8Num6"/>
    <w:lvl w:ilvl="0">
      <w:start w:val="9"/>
      <w:numFmt w:val="decimal"/>
      <w:lvlText w:val="%1."/>
      <w:lvlJc w:val="left"/>
      <w:pPr>
        <w:tabs>
          <w:tab w:val="num" w:pos="0"/>
        </w:tabs>
        <w:ind w:left="2484" w:hanging="360"/>
      </w:pPr>
    </w:lvl>
    <w:lvl w:ilvl="1">
      <w:start w:val="1"/>
      <w:numFmt w:val="decimal"/>
      <w:lvlText w:val="%2."/>
      <w:lvlJc w:val="left"/>
      <w:pPr>
        <w:tabs>
          <w:tab w:val="num" w:pos="3204"/>
        </w:tabs>
        <w:ind w:left="3204" w:hanging="360"/>
      </w:pPr>
    </w:lvl>
    <w:lvl w:ilvl="2">
      <w:start w:val="1"/>
      <w:numFmt w:val="decimal"/>
      <w:lvlText w:val="%3."/>
      <w:lvlJc w:val="left"/>
      <w:pPr>
        <w:tabs>
          <w:tab w:val="num" w:pos="3924"/>
        </w:tabs>
        <w:ind w:left="3924" w:hanging="360"/>
      </w:pPr>
    </w:lvl>
    <w:lvl w:ilvl="3">
      <w:start w:val="1"/>
      <w:numFmt w:val="decimal"/>
      <w:lvlText w:val="%4."/>
      <w:lvlJc w:val="left"/>
      <w:pPr>
        <w:tabs>
          <w:tab w:val="num" w:pos="4644"/>
        </w:tabs>
        <w:ind w:left="4644" w:hanging="360"/>
      </w:pPr>
    </w:lvl>
    <w:lvl w:ilvl="4">
      <w:start w:val="1"/>
      <w:numFmt w:val="decimal"/>
      <w:lvlText w:val="%5."/>
      <w:lvlJc w:val="left"/>
      <w:pPr>
        <w:tabs>
          <w:tab w:val="num" w:pos="5364"/>
        </w:tabs>
        <w:ind w:left="5364" w:hanging="360"/>
      </w:pPr>
    </w:lvl>
    <w:lvl w:ilvl="5">
      <w:start w:val="1"/>
      <w:numFmt w:val="decimal"/>
      <w:lvlText w:val="%6."/>
      <w:lvlJc w:val="left"/>
      <w:pPr>
        <w:tabs>
          <w:tab w:val="num" w:pos="6084"/>
        </w:tabs>
        <w:ind w:left="6084" w:hanging="360"/>
      </w:pPr>
    </w:lvl>
    <w:lvl w:ilvl="6">
      <w:start w:val="1"/>
      <w:numFmt w:val="decimal"/>
      <w:lvlText w:val="%7."/>
      <w:lvlJc w:val="left"/>
      <w:pPr>
        <w:tabs>
          <w:tab w:val="num" w:pos="6804"/>
        </w:tabs>
        <w:ind w:left="6804" w:hanging="360"/>
      </w:pPr>
    </w:lvl>
    <w:lvl w:ilvl="7">
      <w:start w:val="1"/>
      <w:numFmt w:val="decimal"/>
      <w:lvlText w:val="%8."/>
      <w:lvlJc w:val="left"/>
      <w:pPr>
        <w:tabs>
          <w:tab w:val="num" w:pos="7524"/>
        </w:tabs>
        <w:ind w:left="7524" w:hanging="360"/>
      </w:pPr>
    </w:lvl>
    <w:lvl w:ilvl="8">
      <w:start w:val="1"/>
      <w:numFmt w:val="decimal"/>
      <w:lvlText w:val="%9."/>
      <w:lvlJc w:val="left"/>
      <w:pPr>
        <w:tabs>
          <w:tab w:val="num" w:pos="8244"/>
        </w:tabs>
        <w:ind w:left="8244" w:hanging="360"/>
      </w:pPr>
    </w:lvl>
  </w:abstractNum>
  <w:abstractNum w:abstractNumId="5">
    <w:nsid w:val="00000009"/>
    <w:multiLevelType w:val="multilevel"/>
    <w:tmpl w:val="00000009"/>
    <w:name w:val="WW8Num9"/>
    <w:lvl w:ilvl="0">
      <w:start w:val="1"/>
      <w:numFmt w:val="decimal"/>
      <w:lvlText w:val="%1."/>
      <w:lvlJc w:val="left"/>
      <w:pPr>
        <w:tabs>
          <w:tab w:val="num" w:pos="1260"/>
        </w:tabs>
        <w:ind w:left="1260" w:hanging="360"/>
      </w:pPr>
    </w:lvl>
    <w:lvl w:ilvl="1">
      <w:start w:val="1"/>
      <w:numFmt w:val="decimal"/>
      <w:lvlText w:val="%2)"/>
      <w:lvlJc w:val="left"/>
      <w:pPr>
        <w:tabs>
          <w:tab w:val="num" w:pos="2505"/>
        </w:tabs>
        <w:ind w:left="2505" w:hanging="885"/>
      </w:pPr>
    </w:lvl>
    <w:lvl w:ilvl="2">
      <w:start w:val="1"/>
      <w:numFmt w:val="lowerRoman"/>
      <w:lvlText w:val="%3."/>
      <w:lvlJc w:val="right"/>
      <w:pPr>
        <w:tabs>
          <w:tab w:val="num" w:pos="2700"/>
        </w:tabs>
        <w:ind w:left="2700" w:hanging="180"/>
      </w:pPr>
    </w:lvl>
    <w:lvl w:ilvl="3">
      <w:start w:val="1"/>
      <w:numFmt w:val="decimal"/>
      <w:lvlText w:val="%4."/>
      <w:lvlJc w:val="left"/>
      <w:pPr>
        <w:tabs>
          <w:tab w:val="num" w:pos="3420"/>
        </w:tabs>
        <w:ind w:left="3420" w:hanging="360"/>
      </w:pPr>
    </w:lvl>
    <w:lvl w:ilvl="4">
      <w:start w:val="1"/>
      <w:numFmt w:val="lowerLetter"/>
      <w:lvlText w:val="%5."/>
      <w:lvlJc w:val="left"/>
      <w:pPr>
        <w:tabs>
          <w:tab w:val="num" w:pos="4140"/>
        </w:tabs>
        <w:ind w:left="4140" w:hanging="360"/>
      </w:pPr>
    </w:lvl>
    <w:lvl w:ilvl="5">
      <w:start w:val="1"/>
      <w:numFmt w:val="lowerRoman"/>
      <w:lvlText w:val="%6."/>
      <w:lvlJc w:val="right"/>
      <w:pPr>
        <w:tabs>
          <w:tab w:val="num" w:pos="4860"/>
        </w:tabs>
        <w:ind w:left="4860" w:hanging="180"/>
      </w:pPr>
    </w:lvl>
    <w:lvl w:ilvl="6">
      <w:start w:val="1"/>
      <w:numFmt w:val="decimal"/>
      <w:lvlText w:val="%7."/>
      <w:lvlJc w:val="left"/>
      <w:pPr>
        <w:tabs>
          <w:tab w:val="num" w:pos="5580"/>
        </w:tabs>
        <w:ind w:left="5580" w:hanging="360"/>
      </w:pPr>
    </w:lvl>
    <w:lvl w:ilvl="7">
      <w:start w:val="1"/>
      <w:numFmt w:val="lowerLetter"/>
      <w:lvlText w:val="%8."/>
      <w:lvlJc w:val="left"/>
      <w:pPr>
        <w:tabs>
          <w:tab w:val="num" w:pos="6300"/>
        </w:tabs>
        <w:ind w:left="6300" w:hanging="360"/>
      </w:pPr>
    </w:lvl>
    <w:lvl w:ilvl="8">
      <w:start w:val="1"/>
      <w:numFmt w:val="lowerRoman"/>
      <w:lvlText w:val="%9."/>
      <w:lvlJc w:val="right"/>
      <w:pPr>
        <w:tabs>
          <w:tab w:val="num" w:pos="7020"/>
        </w:tabs>
        <w:ind w:left="7020" w:hanging="180"/>
      </w:pPr>
    </w:lvl>
  </w:abstractNum>
  <w:abstractNum w:abstractNumId="6">
    <w:nsid w:val="018A3FB1"/>
    <w:multiLevelType w:val="hybridMultilevel"/>
    <w:tmpl w:val="F33E2F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A841CAF"/>
    <w:multiLevelType w:val="hybridMultilevel"/>
    <w:tmpl w:val="E12ABF62"/>
    <w:lvl w:ilvl="0" w:tplc="92EE2FDE">
      <w:start w:val="1"/>
      <w:numFmt w:val="decimal"/>
      <w:lvlText w:val="%1."/>
      <w:lvlJc w:val="left"/>
      <w:pPr>
        <w:ind w:left="360" w:hanging="360"/>
      </w:pPr>
      <w:rPr>
        <w:rFonts w:hint="default"/>
      </w:rPr>
    </w:lvl>
    <w:lvl w:ilvl="1" w:tplc="04190019" w:tentative="1">
      <w:start w:val="1"/>
      <w:numFmt w:val="lowerLetter"/>
      <w:lvlText w:val="%2."/>
      <w:lvlJc w:val="left"/>
      <w:pPr>
        <w:ind w:left="-2890" w:hanging="360"/>
      </w:pPr>
    </w:lvl>
    <w:lvl w:ilvl="2" w:tplc="0419001B" w:tentative="1">
      <w:start w:val="1"/>
      <w:numFmt w:val="lowerRoman"/>
      <w:lvlText w:val="%3."/>
      <w:lvlJc w:val="right"/>
      <w:pPr>
        <w:ind w:left="-2170" w:hanging="180"/>
      </w:pPr>
    </w:lvl>
    <w:lvl w:ilvl="3" w:tplc="0419000F" w:tentative="1">
      <w:start w:val="1"/>
      <w:numFmt w:val="decimal"/>
      <w:lvlText w:val="%4."/>
      <w:lvlJc w:val="left"/>
      <w:pPr>
        <w:ind w:left="-1450" w:hanging="360"/>
      </w:pPr>
    </w:lvl>
    <w:lvl w:ilvl="4" w:tplc="04190019" w:tentative="1">
      <w:start w:val="1"/>
      <w:numFmt w:val="lowerLetter"/>
      <w:lvlText w:val="%5."/>
      <w:lvlJc w:val="left"/>
      <w:pPr>
        <w:ind w:left="-730" w:hanging="360"/>
      </w:pPr>
    </w:lvl>
    <w:lvl w:ilvl="5" w:tplc="0419001B" w:tentative="1">
      <w:start w:val="1"/>
      <w:numFmt w:val="lowerRoman"/>
      <w:lvlText w:val="%6."/>
      <w:lvlJc w:val="right"/>
      <w:pPr>
        <w:ind w:left="-10" w:hanging="180"/>
      </w:pPr>
    </w:lvl>
    <w:lvl w:ilvl="6" w:tplc="0419000F" w:tentative="1">
      <w:start w:val="1"/>
      <w:numFmt w:val="decimal"/>
      <w:lvlText w:val="%7."/>
      <w:lvlJc w:val="left"/>
      <w:pPr>
        <w:ind w:left="710" w:hanging="360"/>
      </w:pPr>
    </w:lvl>
    <w:lvl w:ilvl="7" w:tplc="04190019" w:tentative="1">
      <w:start w:val="1"/>
      <w:numFmt w:val="lowerLetter"/>
      <w:lvlText w:val="%8."/>
      <w:lvlJc w:val="left"/>
      <w:pPr>
        <w:ind w:left="1430" w:hanging="360"/>
      </w:pPr>
    </w:lvl>
    <w:lvl w:ilvl="8" w:tplc="0419001B" w:tentative="1">
      <w:start w:val="1"/>
      <w:numFmt w:val="lowerRoman"/>
      <w:lvlText w:val="%9."/>
      <w:lvlJc w:val="right"/>
      <w:pPr>
        <w:ind w:left="2150" w:hanging="180"/>
      </w:pPr>
    </w:lvl>
  </w:abstractNum>
  <w:abstractNum w:abstractNumId="8">
    <w:nsid w:val="0B491513"/>
    <w:multiLevelType w:val="hybridMultilevel"/>
    <w:tmpl w:val="7124E63C"/>
    <w:lvl w:ilvl="0" w:tplc="9CFC0DC2">
      <w:start w:val="1"/>
      <w:numFmt w:val="bullet"/>
      <w:lvlText w:val=""/>
      <w:lvlJc w:val="left"/>
      <w:pPr>
        <w:ind w:left="720" w:hanging="360"/>
      </w:pPr>
      <w:rPr>
        <w:rFonts w:ascii="Wingdings" w:hAnsi="Wingdings" w:hint="default"/>
        <w:b w:val="0"/>
        <w:i w:val="0"/>
        <w:sz w:val="22"/>
        <w:szCs w:val="2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BCF29A4"/>
    <w:multiLevelType w:val="hybridMultilevel"/>
    <w:tmpl w:val="BD10B628"/>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nsid w:val="144F5415"/>
    <w:multiLevelType w:val="hybridMultilevel"/>
    <w:tmpl w:val="81E49A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50928E2"/>
    <w:multiLevelType w:val="hybridMultilevel"/>
    <w:tmpl w:val="376ED92E"/>
    <w:lvl w:ilvl="0" w:tplc="8D7C4CA6">
      <w:start w:val="1"/>
      <w:numFmt w:val="bullet"/>
      <w:lvlText w:val=""/>
      <w:lvlPicBulletId w:val="0"/>
      <w:lvlJc w:val="left"/>
      <w:pPr>
        <w:ind w:left="36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54F27BD"/>
    <w:multiLevelType w:val="hybridMultilevel"/>
    <w:tmpl w:val="E1D2C1D6"/>
    <w:lvl w:ilvl="0" w:tplc="54E0939A">
      <w:start w:val="1"/>
      <w:numFmt w:val="decimal"/>
      <w:lvlText w:val="%1."/>
      <w:lvlJc w:val="left"/>
      <w:pPr>
        <w:ind w:left="360" w:hanging="360"/>
      </w:pPr>
      <w:rPr>
        <w:rFonts w:hint="default"/>
      </w:rPr>
    </w:lvl>
    <w:lvl w:ilvl="1" w:tplc="04190019" w:tentative="1">
      <w:start w:val="1"/>
      <w:numFmt w:val="lowerLetter"/>
      <w:lvlText w:val="%2."/>
      <w:lvlJc w:val="left"/>
      <w:pPr>
        <w:ind w:left="371" w:hanging="360"/>
      </w:pPr>
    </w:lvl>
    <w:lvl w:ilvl="2" w:tplc="0419001B" w:tentative="1">
      <w:start w:val="1"/>
      <w:numFmt w:val="lowerRoman"/>
      <w:lvlText w:val="%3."/>
      <w:lvlJc w:val="right"/>
      <w:pPr>
        <w:ind w:left="1091" w:hanging="180"/>
      </w:pPr>
    </w:lvl>
    <w:lvl w:ilvl="3" w:tplc="0419000F" w:tentative="1">
      <w:start w:val="1"/>
      <w:numFmt w:val="decimal"/>
      <w:lvlText w:val="%4."/>
      <w:lvlJc w:val="left"/>
      <w:pPr>
        <w:ind w:left="1811" w:hanging="360"/>
      </w:pPr>
    </w:lvl>
    <w:lvl w:ilvl="4" w:tplc="04190019" w:tentative="1">
      <w:start w:val="1"/>
      <w:numFmt w:val="lowerLetter"/>
      <w:lvlText w:val="%5."/>
      <w:lvlJc w:val="left"/>
      <w:pPr>
        <w:ind w:left="2531" w:hanging="360"/>
      </w:pPr>
    </w:lvl>
    <w:lvl w:ilvl="5" w:tplc="0419001B" w:tentative="1">
      <w:start w:val="1"/>
      <w:numFmt w:val="lowerRoman"/>
      <w:lvlText w:val="%6."/>
      <w:lvlJc w:val="right"/>
      <w:pPr>
        <w:ind w:left="3251" w:hanging="180"/>
      </w:pPr>
    </w:lvl>
    <w:lvl w:ilvl="6" w:tplc="0419000F" w:tentative="1">
      <w:start w:val="1"/>
      <w:numFmt w:val="decimal"/>
      <w:lvlText w:val="%7."/>
      <w:lvlJc w:val="left"/>
      <w:pPr>
        <w:ind w:left="3971" w:hanging="360"/>
      </w:pPr>
    </w:lvl>
    <w:lvl w:ilvl="7" w:tplc="04190019" w:tentative="1">
      <w:start w:val="1"/>
      <w:numFmt w:val="lowerLetter"/>
      <w:lvlText w:val="%8."/>
      <w:lvlJc w:val="left"/>
      <w:pPr>
        <w:ind w:left="4691" w:hanging="360"/>
      </w:pPr>
    </w:lvl>
    <w:lvl w:ilvl="8" w:tplc="0419001B" w:tentative="1">
      <w:start w:val="1"/>
      <w:numFmt w:val="lowerRoman"/>
      <w:lvlText w:val="%9."/>
      <w:lvlJc w:val="right"/>
      <w:pPr>
        <w:ind w:left="5411" w:hanging="180"/>
      </w:pPr>
    </w:lvl>
  </w:abstractNum>
  <w:abstractNum w:abstractNumId="13">
    <w:nsid w:val="164C2605"/>
    <w:multiLevelType w:val="hybridMultilevel"/>
    <w:tmpl w:val="2F2041E8"/>
    <w:lvl w:ilvl="0" w:tplc="9ADA1452">
      <w:start w:val="1"/>
      <w:numFmt w:val="bullet"/>
      <w:lvlText w:val=""/>
      <w:lvlJc w:val="left"/>
      <w:pPr>
        <w:tabs>
          <w:tab w:val="num" w:pos="1248"/>
        </w:tabs>
        <w:ind w:left="1248" w:hanging="360"/>
      </w:pPr>
      <w:rPr>
        <w:rFonts w:ascii="Wingdings" w:hAnsi="Wingdings" w:hint="default"/>
        <w:sz w:val="22"/>
        <w:szCs w:val="22"/>
      </w:rPr>
    </w:lvl>
    <w:lvl w:ilvl="1" w:tplc="1256D20A">
      <w:start w:val="1"/>
      <w:numFmt w:val="decimal"/>
      <w:lvlText w:val="%2."/>
      <w:lvlJc w:val="left"/>
      <w:pPr>
        <w:tabs>
          <w:tab w:val="num" w:pos="1248"/>
        </w:tabs>
        <w:ind w:left="1248" w:hanging="1248"/>
      </w:pPr>
      <w:rPr>
        <w:rFonts w:hint="default"/>
        <w:sz w:val="22"/>
        <w:szCs w:val="22"/>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20A634FD"/>
    <w:multiLevelType w:val="hybridMultilevel"/>
    <w:tmpl w:val="19CE6496"/>
    <w:lvl w:ilvl="0" w:tplc="AFDE6092">
      <w:start w:val="1"/>
      <w:numFmt w:val="decimal"/>
      <w:lvlText w:val="%1."/>
      <w:lvlJc w:val="left"/>
      <w:pPr>
        <w:tabs>
          <w:tab w:val="num" w:pos="1287"/>
        </w:tabs>
        <w:ind w:left="680" w:hanging="623"/>
      </w:pPr>
      <w:rPr>
        <w:rFonts w:hint="default"/>
        <w:b w:val="0"/>
        <w:i w:val="0"/>
        <w:color w:val="auto"/>
        <w:sz w:val="22"/>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ACA3018"/>
    <w:multiLevelType w:val="hybridMultilevel"/>
    <w:tmpl w:val="71EA959E"/>
    <w:lvl w:ilvl="0" w:tplc="1F5EE030">
      <w:start w:val="1"/>
      <w:numFmt w:val="decimal"/>
      <w:lvlText w:val="%1."/>
      <w:lvlJc w:val="left"/>
      <w:pPr>
        <w:tabs>
          <w:tab w:val="num" w:pos="1287"/>
        </w:tabs>
        <w:ind w:left="680" w:hanging="623"/>
      </w:pPr>
      <w:rPr>
        <w:rFonts w:hint="default"/>
        <w:b w:val="0"/>
        <w:i w:val="0"/>
        <w:color w:val="auto"/>
        <w:sz w:val="22"/>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22903E9"/>
    <w:multiLevelType w:val="hybridMultilevel"/>
    <w:tmpl w:val="9B08148A"/>
    <w:lvl w:ilvl="0" w:tplc="4FA866CA">
      <w:start w:val="1"/>
      <w:numFmt w:val="decimal"/>
      <w:lvlText w:val="%1."/>
      <w:lvlJc w:val="left"/>
      <w:pPr>
        <w:tabs>
          <w:tab w:val="num" w:pos="1287"/>
        </w:tabs>
        <w:ind w:left="680" w:hanging="623"/>
      </w:pPr>
      <w:rPr>
        <w:rFonts w:hint="default"/>
        <w:b w:val="0"/>
        <w:i w:val="0"/>
        <w:color w:val="auto"/>
        <w:sz w:val="22"/>
      </w:rPr>
    </w:lvl>
    <w:lvl w:ilvl="1" w:tplc="0419000F">
      <w:start w:val="1"/>
      <w:numFmt w:val="decimal"/>
      <w:lvlText w:val="%2."/>
      <w:lvlJc w:val="left"/>
      <w:pPr>
        <w:tabs>
          <w:tab w:val="num" w:pos="1440"/>
        </w:tabs>
        <w:ind w:left="1440" w:hanging="360"/>
      </w:pPr>
      <w:rPr>
        <w:rFonts w:hint="default"/>
        <w:b w:val="0"/>
        <w:i w:val="0"/>
        <w:color w:val="auto"/>
        <w:sz w:val="22"/>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36E94F92"/>
    <w:multiLevelType w:val="hybridMultilevel"/>
    <w:tmpl w:val="2FD210C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5A51CB7"/>
    <w:multiLevelType w:val="hybridMultilevel"/>
    <w:tmpl w:val="A4A6DE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9C83802"/>
    <w:multiLevelType w:val="hybridMultilevel"/>
    <w:tmpl w:val="F006D758"/>
    <w:lvl w:ilvl="0" w:tplc="0B8C58BA">
      <w:start w:val="1"/>
      <w:numFmt w:val="upperRoman"/>
      <w:lvlText w:val="%1."/>
      <w:lvlJc w:val="right"/>
      <w:pPr>
        <w:ind w:left="360" w:hanging="360"/>
      </w:pPr>
      <w:rPr>
        <w:b/>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nsid w:val="5109190D"/>
    <w:multiLevelType w:val="hybridMultilevel"/>
    <w:tmpl w:val="E2E88A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6565C28"/>
    <w:multiLevelType w:val="singleLevel"/>
    <w:tmpl w:val="47B2EF98"/>
    <w:styleLink w:val="a"/>
    <w:lvl w:ilvl="0">
      <w:start w:val="1"/>
      <w:numFmt w:val="upperRoman"/>
      <w:lvlText w:val="%1."/>
      <w:lvlJc w:val="left"/>
      <w:pPr>
        <w:tabs>
          <w:tab w:val="num" w:pos="510"/>
        </w:tabs>
        <w:ind w:left="0" w:firstLine="0"/>
      </w:pPr>
      <w:rPr>
        <w:rFonts w:ascii="Times New Roman" w:hAnsi="Times New Roman" w:hint="default"/>
        <w:b/>
        <w:i w:val="0"/>
        <w:sz w:val="28"/>
        <w:u w:val="none"/>
      </w:rPr>
    </w:lvl>
  </w:abstractNum>
  <w:abstractNum w:abstractNumId="22">
    <w:nsid w:val="59183939"/>
    <w:multiLevelType w:val="hybridMultilevel"/>
    <w:tmpl w:val="81E49A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CF70BC1"/>
    <w:multiLevelType w:val="multilevel"/>
    <w:tmpl w:val="5BEABA66"/>
    <w:lvl w:ilvl="0">
      <w:start w:val="1"/>
      <w:numFmt w:val="decimal"/>
      <w:pStyle w:val="1"/>
      <w:lvlText w:val="%1."/>
      <w:lvlJc w:val="left"/>
      <w:pPr>
        <w:tabs>
          <w:tab w:val="num" w:pos="432"/>
        </w:tabs>
        <w:ind w:left="432" w:hanging="432"/>
      </w:pPr>
      <w:rPr>
        <w:rFonts w:hint="default"/>
      </w:rPr>
    </w:lvl>
    <w:lvl w:ilvl="1">
      <w:start w:val="1"/>
      <w:numFmt w:val="decimal"/>
      <w:lvlText w:val="%1.%2"/>
      <w:lvlJc w:val="left"/>
      <w:pPr>
        <w:tabs>
          <w:tab w:val="num" w:pos="1836"/>
        </w:tabs>
        <w:ind w:left="1836" w:hanging="576"/>
      </w:pPr>
      <w:rPr>
        <w:rFonts w:hint="default"/>
      </w:rPr>
    </w:lvl>
    <w:lvl w:ilvl="2">
      <w:start w:val="1"/>
      <w:numFmt w:val="decimal"/>
      <w:pStyle w:val="3"/>
      <w:lvlText w:val="%1.%2.%3"/>
      <w:lvlJc w:val="left"/>
      <w:pPr>
        <w:tabs>
          <w:tab w:val="num" w:pos="1307"/>
        </w:tabs>
        <w:ind w:left="108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nsid w:val="732F1DFF"/>
    <w:multiLevelType w:val="hybridMultilevel"/>
    <w:tmpl w:val="F006D758"/>
    <w:lvl w:ilvl="0" w:tplc="0B8C58BA">
      <w:start w:val="1"/>
      <w:numFmt w:val="upperRoman"/>
      <w:lvlText w:val="%1."/>
      <w:lvlJc w:val="right"/>
      <w:pPr>
        <w:ind w:left="360" w:hanging="360"/>
      </w:pPr>
      <w:rPr>
        <w:b/>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nsid w:val="78C310A2"/>
    <w:multiLevelType w:val="hybridMultilevel"/>
    <w:tmpl w:val="DD8CCD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3"/>
  </w:num>
  <w:num w:numId="2">
    <w:abstractNumId w:val="23"/>
  </w:num>
  <w:num w:numId="3">
    <w:abstractNumId w:val="21"/>
    <w:lvlOverride w:ilvl="0">
      <w:lvl w:ilvl="0">
        <w:start w:val="1"/>
        <w:numFmt w:val="upperRoman"/>
        <w:lvlText w:val="%1."/>
        <w:lvlJc w:val="left"/>
        <w:pPr>
          <w:tabs>
            <w:tab w:val="num" w:pos="510"/>
          </w:tabs>
          <w:ind w:left="0" w:firstLine="0"/>
        </w:pPr>
        <w:rPr>
          <w:rFonts w:ascii="Times New Roman" w:hAnsi="Times New Roman" w:hint="default"/>
          <w:b/>
          <w:i w:val="0"/>
          <w:color w:val="auto"/>
          <w:sz w:val="28"/>
          <w:u w:val="none"/>
        </w:rPr>
      </w:lvl>
    </w:lvlOverride>
  </w:num>
  <w:num w:numId="4">
    <w:abstractNumId w:val="16"/>
  </w:num>
  <w:num w:numId="5">
    <w:abstractNumId w:val="11"/>
  </w:num>
  <w:num w:numId="6">
    <w:abstractNumId w:val="14"/>
  </w:num>
  <w:num w:numId="7">
    <w:abstractNumId w:val="17"/>
  </w:num>
  <w:num w:numId="8">
    <w:abstractNumId w:val="15"/>
  </w:num>
  <w:num w:numId="9">
    <w:abstractNumId w:val="8"/>
  </w:num>
  <w:num w:numId="1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7"/>
    </w:lvlOverride>
  </w:num>
  <w:num w:numId="12">
    <w:abstractNumId w:val="4"/>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2"/>
  </w:num>
  <w:num w:numId="16">
    <w:abstractNumId w:val="2"/>
    <w:lvlOverride w:ilvl="0">
      <w:startOverride w:val="1"/>
    </w:lvlOverride>
  </w:num>
  <w:num w:numId="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num>
  <w:num w:numId="19">
    <w:abstractNumId w:val="21"/>
  </w:num>
  <w:num w:numId="20">
    <w:abstractNumId w:val="6"/>
  </w:num>
  <w:num w:numId="21">
    <w:abstractNumId w:val="20"/>
  </w:num>
  <w:num w:numId="22">
    <w:abstractNumId w:val="10"/>
  </w:num>
  <w:num w:numId="23">
    <w:abstractNumId w:val="18"/>
  </w:num>
  <w:num w:numId="24">
    <w:abstractNumId w:val="19"/>
  </w:num>
  <w:num w:numId="25">
    <w:abstractNumId w:val="24"/>
  </w:num>
  <w:num w:numId="26">
    <w:abstractNumId w:val="25"/>
  </w:num>
  <w:num w:numId="27">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801407"/>
    <w:rsid w:val="000005DF"/>
    <w:rsid w:val="0000404D"/>
    <w:rsid w:val="000051C4"/>
    <w:rsid w:val="00007D9B"/>
    <w:rsid w:val="0001141C"/>
    <w:rsid w:val="00011B65"/>
    <w:rsid w:val="00012818"/>
    <w:rsid w:val="000154A1"/>
    <w:rsid w:val="00015541"/>
    <w:rsid w:val="00017219"/>
    <w:rsid w:val="00017C4E"/>
    <w:rsid w:val="00020379"/>
    <w:rsid w:val="00020D13"/>
    <w:rsid w:val="00020F4D"/>
    <w:rsid w:val="0002154A"/>
    <w:rsid w:val="00022F99"/>
    <w:rsid w:val="00027F02"/>
    <w:rsid w:val="000309F4"/>
    <w:rsid w:val="0003175E"/>
    <w:rsid w:val="00033A53"/>
    <w:rsid w:val="00033E57"/>
    <w:rsid w:val="00037D63"/>
    <w:rsid w:val="000421C8"/>
    <w:rsid w:val="00043749"/>
    <w:rsid w:val="00045FBF"/>
    <w:rsid w:val="000501D4"/>
    <w:rsid w:val="00052DE9"/>
    <w:rsid w:val="00053DD5"/>
    <w:rsid w:val="00055BEA"/>
    <w:rsid w:val="00055EA7"/>
    <w:rsid w:val="000576B8"/>
    <w:rsid w:val="00057ADB"/>
    <w:rsid w:val="00060ABC"/>
    <w:rsid w:val="00062EF2"/>
    <w:rsid w:val="00064407"/>
    <w:rsid w:val="000675F3"/>
    <w:rsid w:val="000677F8"/>
    <w:rsid w:val="00070438"/>
    <w:rsid w:val="00070959"/>
    <w:rsid w:val="0007208F"/>
    <w:rsid w:val="00072404"/>
    <w:rsid w:val="00072D40"/>
    <w:rsid w:val="000748A7"/>
    <w:rsid w:val="00076156"/>
    <w:rsid w:val="0008074D"/>
    <w:rsid w:val="000813F0"/>
    <w:rsid w:val="00082A05"/>
    <w:rsid w:val="00082D8E"/>
    <w:rsid w:val="0008320C"/>
    <w:rsid w:val="0008544C"/>
    <w:rsid w:val="00091C44"/>
    <w:rsid w:val="0009217C"/>
    <w:rsid w:val="00092FAE"/>
    <w:rsid w:val="0009307D"/>
    <w:rsid w:val="000959E7"/>
    <w:rsid w:val="00097BD2"/>
    <w:rsid w:val="00097E3A"/>
    <w:rsid w:val="000A2A89"/>
    <w:rsid w:val="000A3E12"/>
    <w:rsid w:val="000A44F8"/>
    <w:rsid w:val="000A5AD2"/>
    <w:rsid w:val="000B1169"/>
    <w:rsid w:val="000B75B6"/>
    <w:rsid w:val="000B7FBD"/>
    <w:rsid w:val="000C05FD"/>
    <w:rsid w:val="000C30FD"/>
    <w:rsid w:val="000C4070"/>
    <w:rsid w:val="000C705B"/>
    <w:rsid w:val="000C7EBC"/>
    <w:rsid w:val="000D0207"/>
    <w:rsid w:val="000D038F"/>
    <w:rsid w:val="000D241D"/>
    <w:rsid w:val="000D3175"/>
    <w:rsid w:val="000D3660"/>
    <w:rsid w:val="000D3BA7"/>
    <w:rsid w:val="000D3E21"/>
    <w:rsid w:val="000D6601"/>
    <w:rsid w:val="000D70F3"/>
    <w:rsid w:val="000D76C8"/>
    <w:rsid w:val="000E12ED"/>
    <w:rsid w:val="000E1FE6"/>
    <w:rsid w:val="000E3F3E"/>
    <w:rsid w:val="000E4427"/>
    <w:rsid w:val="000E4E54"/>
    <w:rsid w:val="000E6E38"/>
    <w:rsid w:val="000E732E"/>
    <w:rsid w:val="000F04D3"/>
    <w:rsid w:val="000F0BB9"/>
    <w:rsid w:val="000F1ABA"/>
    <w:rsid w:val="000F1B6A"/>
    <w:rsid w:val="000F3AEF"/>
    <w:rsid w:val="000F3E07"/>
    <w:rsid w:val="000F4275"/>
    <w:rsid w:val="000F58DA"/>
    <w:rsid w:val="000F6B70"/>
    <w:rsid w:val="001003B6"/>
    <w:rsid w:val="00100796"/>
    <w:rsid w:val="00101F25"/>
    <w:rsid w:val="001104D5"/>
    <w:rsid w:val="00110CB1"/>
    <w:rsid w:val="00112397"/>
    <w:rsid w:val="00113FCD"/>
    <w:rsid w:val="00115165"/>
    <w:rsid w:val="0011669D"/>
    <w:rsid w:val="00122A62"/>
    <w:rsid w:val="001231D6"/>
    <w:rsid w:val="00123E5D"/>
    <w:rsid w:val="00126B0B"/>
    <w:rsid w:val="001335BA"/>
    <w:rsid w:val="00134C5E"/>
    <w:rsid w:val="00135F76"/>
    <w:rsid w:val="00141EE5"/>
    <w:rsid w:val="0014232C"/>
    <w:rsid w:val="0014262F"/>
    <w:rsid w:val="00144574"/>
    <w:rsid w:val="0014464F"/>
    <w:rsid w:val="00144D42"/>
    <w:rsid w:val="00147AE2"/>
    <w:rsid w:val="00152410"/>
    <w:rsid w:val="0015369A"/>
    <w:rsid w:val="001537D8"/>
    <w:rsid w:val="00153EE0"/>
    <w:rsid w:val="00155042"/>
    <w:rsid w:val="00156A7F"/>
    <w:rsid w:val="00156DB4"/>
    <w:rsid w:val="0015789E"/>
    <w:rsid w:val="001606D2"/>
    <w:rsid w:val="00160B27"/>
    <w:rsid w:val="00160DDD"/>
    <w:rsid w:val="00163913"/>
    <w:rsid w:val="00164B20"/>
    <w:rsid w:val="00165FCA"/>
    <w:rsid w:val="00166236"/>
    <w:rsid w:val="00171E09"/>
    <w:rsid w:val="001724AC"/>
    <w:rsid w:val="0017330C"/>
    <w:rsid w:val="001733F8"/>
    <w:rsid w:val="00174D89"/>
    <w:rsid w:val="00175D8F"/>
    <w:rsid w:val="0017732F"/>
    <w:rsid w:val="00180D23"/>
    <w:rsid w:val="00180DFE"/>
    <w:rsid w:val="00183C7C"/>
    <w:rsid w:val="00184216"/>
    <w:rsid w:val="00185590"/>
    <w:rsid w:val="00187430"/>
    <w:rsid w:val="00190546"/>
    <w:rsid w:val="00190D04"/>
    <w:rsid w:val="00192CE0"/>
    <w:rsid w:val="00194D34"/>
    <w:rsid w:val="00195ECD"/>
    <w:rsid w:val="00197465"/>
    <w:rsid w:val="00197867"/>
    <w:rsid w:val="001A4401"/>
    <w:rsid w:val="001A44A6"/>
    <w:rsid w:val="001A50E3"/>
    <w:rsid w:val="001A63F7"/>
    <w:rsid w:val="001B005D"/>
    <w:rsid w:val="001B410A"/>
    <w:rsid w:val="001B523A"/>
    <w:rsid w:val="001B60E4"/>
    <w:rsid w:val="001B62E2"/>
    <w:rsid w:val="001B7716"/>
    <w:rsid w:val="001C2513"/>
    <w:rsid w:val="001C4E26"/>
    <w:rsid w:val="001C529D"/>
    <w:rsid w:val="001D1563"/>
    <w:rsid w:val="001D1F33"/>
    <w:rsid w:val="001E047C"/>
    <w:rsid w:val="001E056A"/>
    <w:rsid w:val="001E0997"/>
    <w:rsid w:val="001E2C6F"/>
    <w:rsid w:val="001E4F2C"/>
    <w:rsid w:val="001E524B"/>
    <w:rsid w:val="001E6585"/>
    <w:rsid w:val="001E6C05"/>
    <w:rsid w:val="001F0C5C"/>
    <w:rsid w:val="001F3B4B"/>
    <w:rsid w:val="001F3EA1"/>
    <w:rsid w:val="001F402C"/>
    <w:rsid w:val="001F46E4"/>
    <w:rsid w:val="001F4BF9"/>
    <w:rsid w:val="001F6C93"/>
    <w:rsid w:val="00204A8C"/>
    <w:rsid w:val="002052E9"/>
    <w:rsid w:val="00205B67"/>
    <w:rsid w:val="00205D82"/>
    <w:rsid w:val="00205F96"/>
    <w:rsid w:val="00205FE2"/>
    <w:rsid w:val="00207197"/>
    <w:rsid w:val="0021134C"/>
    <w:rsid w:val="0021336A"/>
    <w:rsid w:val="00217366"/>
    <w:rsid w:val="00217384"/>
    <w:rsid w:val="002208EF"/>
    <w:rsid w:val="00221568"/>
    <w:rsid w:val="002217A1"/>
    <w:rsid w:val="0022411A"/>
    <w:rsid w:val="00224F14"/>
    <w:rsid w:val="00227572"/>
    <w:rsid w:val="002276B4"/>
    <w:rsid w:val="002331E3"/>
    <w:rsid w:val="00233917"/>
    <w:rsid w:val="002357DA"/>
    <w:rsid w:val="00240813"/>
    <w:rsid w:val="002411A3"/>
    <w:rsid w:val="0024260F"/>
    <w:rsid w:val="00244290"/>
    <w:rsid w:val="00244785"/>
    <w:rsid w:val="00245589"/>
    <w:rsid w:val="00246B08"/>
    <w:rsid w:val="00247EA6"/>
    <w:rsid w:val="00252D51"/>
    <w:rsid w:val="00253D5B"/>
    <w:rsid w:val="00254495"/>
    <w:rsid w:val="0025666F"/>
    <w:rsid w:val="00257B32"/>
    <w:rsid w:val="00262FB0"/>
    <w:rsid w:val="00263316"/>
    <w:rsid w:val="00264145"/>
    <w:rsid w:val="0027036D"/>
    <w:rsid w:val="00270872"/>
    <w:rsid w:val="00270BC7"/>
    <w:rsid w:val="00271B6B"/>
    <w:rsid w:val="00271E15"/>
    <w:rsid w:val="00271FB2"/>
    <w:rsid w:val="0027281A"/>
    <w:rsid w:val="00272B49"/>
    <w:rsid w:val="002759A5"/>
    <w:rsid w:val="00275BAC"/>
    <w:rsid w:val="00277163"/>
    <w:rsid w:val="00277633"/>
    <w:rsid w:val="0028066B"/>
    <w:rsid w:val="00280B9D"/>
    <w:rsid w:val="00280F11"/>
    <w:rsid w:val="00281C1F"/>
    <w:rsid w:val="00283543"/>
    <w:rsid w:val="00284E2D"/>
    <w:rsid w:val="002862F3"/>
    <w:rsid w:val="002916E7"/>
    <w:rsid w:val="00292044"/>
    <w:rsid w:val="00295F46"/>
    <w:rsid w:val="002A018D"/>
    <w:rsid w:val="002A0705"/>
    <w:rsid w:val="002A098A"/>
    <w:rsid w:val="002A29CD"/>
    <w:rsid w:val="002A40DB"/>
    <w:rsid w:val="002B3FA4"/>
    <w:rsid w:val="002B4EAE"/>
    <w:rsid w:val="002B6602"/>
    <w:rsid w:val="002B7E01"/>
    <w:rsid w:val="002B7E06"/>
    <w:rsid w:val="002C1778"/>
    <w:rsid w:val="002C4172"/>
    <w:rsid w:val="002C6DFE"/>
    <w:rsid w:val="002D0A06"/>
    <w:rsid w:val="002D12E7"/>
    <w:rsid w:val="002D1950"/>
    <w:rsid w:val="002D2762"/>
    <w:rsid w:val="002D3AF2"/>
    <w:rsid w:val="002D4011"/>
    <w:rsid w:val="002D6413"/>
    <w:rsid w:val="002D6492"/>
    <w:rsid w:val="002D67CD"/>
    <w:rsid w:val="002D6F5F"/>
    <w:rsid w:val="002E1910"/>
    <w:rsid w:val="002E244A"/>
    <w:rsid w:val="002E25AA"/>
    <w:rsid w:val="002E3B14"/>
    <w:rsid w:val="002E5D7A"/>
    <w:rsid w:val="002E60B4"/>
    <w:rsid w:val="002F0381"/>
    <w:rsid w:val="002F0ACD"/>
    <w:rsid w:val="002F5897"/>
    <w:rsid w:val="003043D4"/>
    <w:rsid w:val="00305BC9"/>
    <w:rsid w:val="003106F1"/>
    <w:rsid w:val="00312A6C"/>
    <w:rsid w:val="00314292"/>
    <w:rsid w:val="00315D20"/>
    <w:rsid w:val="00316D5E"/>
    <w:rsid w:val="00317F19"/>
    <w:rsid w:val="00321430"/>
    <w:rsid w:val="003216B0"/>
    <w:rsid w:val="003220DD"/>
    <w:rsid w:val="00322BCB"/>
    <w:rsid w:val="00322D71"/>
    <w:rsid w:val="00323F56"/>
    <w:rsid w:val="0032461F"/>
    <w:rsid w:val="003324C4"/>
    <w:rsid w:val="00332EEC"/>
    <w:rsid w:val="00333825"/>
    <w:rsid w:val="003354CA"/>
    <w:rsid w:val="00335DF5"/>
    <w:rsid w:val="0033631F"/>
    <w:rsid w:val="00336946"/>
    <w:rsid w:val="00337135"/>
    <w:rsid w:val="003371F6"/>
    <w:rsid w:val="00341280"/>
    <w:rsid w:val="0034155C"/>
    <w:rsid w:val="003427F6"/>
    <w:rsid w:val="00343A48"/>
    <w:rsid w:val="003440FE"/>
    <w:rsid w:val="00345F9F"/>
    <w:rsid w:val="003465D9"/>
    <w:rsid w:val="00347013"/>
    <w:rsid w:val="00347198"/>
    <w:rsid w:val="003471CF"/>
    <w:rsid w:val="003536E0"/>
    <w:rsid w:val="0035690F"/>
    <w:rsid w:val="0036205F"/>
    <w:rsid w:val="00364993"/>
    <w:rsid w:val="00364FD9"/>
    <w:rsid w:val="003672B2"/>
    <w:rsid w:val="00371107"/>
    <w:rsid w:val="0037316A"/>
    <w:rsid w:val="00374B6D"/>
    <w:rsid w:val="003750DE"/>
    <w:rsid w:val="00375DC6"/>
    <w:rsid w:val="00380C02"/>
    <w:rsid w:val="00381933"/>
    <w:rsid w:val="003830D6"/>
    <w:rsid w:val="003837F2"/>
    <w:rsid w:val="00384861"/>
    <w:rsid w:val="00384A98"/>
    <w:rsid w:val="0038509D"/>
    <w:rsid w:val="0038607F"/>
    <w:rsid w:val="00386124"/>
    <w:rsid w:val="00386CEA"/>
    <w:rsid w:val="00392B3B"/>
    <w:rsid w:val="00392D5B"/>
    <w:rsid w:val="00394809"/>
    <w:rsid w:val="00397027"/>
    <w:rsid w:val="0039713B"/>
    <w:rsid w:val="003A0346"/>
    <w:rsid w:val="003A038D"/>
    <w:rsid w:val="003A1F21"/>
    <w:rsid w:val="003A3F89"/>
    <w:rsid w:val="003B39D5"/>
    <w:rsid w:val="003B4CD3"/>
    <w:rsid w:val="003B724D"/>
    <w:rsid w:val="003B7D18"/>
    <w:rsid w:val="003C0460"/>
    <w:rsid w:val="003C149C"/>
    <w:rsid w:val="003C323E"/>
    <w:rsid w:val="003C38D5"/>
    <w:rsid w:val="003C3D3F"/>
    <w:rsid w:val="003C6495"/>
    <w:rsid w:val="003C7676"/>
    <w:rsid w:val="003D0517"/>
    <w:rsid w:val="003D1CDD"/>
    <w:rsid w:val="003D25E4"/>
    <w:rsid w:val="003D5DEB"/>
    <w:rsid w:val="003D68E9"/>
    <w:rsid w:val="003E19B5"/>
    <w:rsid w:val="003E1C96"/>
    <w:rsid w:val="003E472C"/>
    <w:rsid w:val="003E4830"/>
    <w:rsid w:val="003E4840"/>
    <w:rsid w:val="003E514D"/>
    <w:rsid w:val="003E56EE"/>
    <w:rsid w:val="003F3C97"/>
    <w:rsid w:val="003F4DF6"/>
    <w:rsid w:val="003F76B1"/>
    <w:rsid w:val="004006A1"/>
    <w:rsid w:val="00400DA1"/>
    <w:rsid w:val="0040134A"/>
    <w:rsid w:val="004018A0"/>
    <w:rsid w:val="00401DE5"/>
    <w:rsid w:val="004023C8"/>
    <w:rsid w:val="004068E6"/>
    <w:rsid w:val="00407595"/>
    <w:rsid w:val="00410155"/>
    <w:rsid w:val="004115BF"/>
    <w:rsid w:val="004131B4"/>
    <w:rsid w:val="00413963"/>
    <w:rsid w:val="00414D28"/>
    <w:rsid w:val="00414D91"/>
    <w:rsid w:val="004165A8"/>
    <w:rsid w:val="00416D3D"/>
    <w:rsid w:val="0042043E"/>
    <w:rsid w:val="00421150"/>
    <w:rsid w:val="00423083"/>
    <w:rsid w:val="00423637"/>
    <w:rsid w:val="00423E02"/>
    <w:rsid w:val="00427B26"/>
    <w:rsid w:val="00432ABB"/>
    <w:rsid w:val="004331B5"/>
    <w:rsid w:val="004356BF"/>
    <w:rsid w:val="00436D79"/>
    <w:rsid w:val="0043726F"/>
    <w:rsid w:val="00437AAE"/>
    <w:rsid w:val="00437D60"/>
    <w:rsid w:val="0044155C"/>
    <w:rsid w:val="004428E2"/>
    <w:rsid w:val="0044294A"/>
    <w:rsid w:val="00444985"/>
    <w:rsid w:val="00444BFF"/>
    <w:rsid w:val="004460D6"/>
    <w:rsid w:val="00446603"/>
    <w:rsid w:val="00452098"/>
    <w:rsid w:val="004524AD"/>
    <w:rsid w:val="00453393"/>
    <w:rsid w:val="004549EB"/>
    <w:rsid w:val="00455DC2"/>
    <w:rsid w:val="00456640"/>
    <w:rsid w:val="00456E3E"/>
    <w:rsid w:val="004574BD"/>
    <w:rsid w:val="0046025A"/>
    <w:rsid w:val="00460DCD"/>
    <w:rsid w:val="004610CF"/>
    <w:rsid w:val="00462E78"/>
    <w:rsid w:val="00466BBB"/>
    <w:rsid w:val="00471835"/>
    <w:rsid w:val="00474170"/>
    <w:rsid w:val="004752F3"/>
    <w:rsid w:val="00476608"/>
    <w:rsid w:val="00480F8B"/>
    <w:rsid w:val="00482B83"/>
    <w:rsid w:val="004836E2"/>
    <w:rsid w:val="00484091"/>
    <w:rsid w:val="00484CE5"/>
    <w:rsid w:val="00486BB1"/>
    <w:rsid w:val="0049045E"/>
    <w:rsid w:val="004919AA"/>
    <w:rsid w:val="004959F8"/>
    <w:rsid w:val="00495DCA"/>
    <w:rsid w:val="00496266"/>
    <w:rsid w:val="004A10FD"/>
    <w:rsid w:val="004A2EA4"/>
    <w:rsid w:val="004A3730"/>
    <w:rsid w:val="004A4E25"/>
    <w:rsid w:val="004A64BF"/>
    <w:rsid w:val="004B1B45"/>
    <w:rsid w:val="004B2646"/>
    <w:rsid w:val="004B31DC"/>
    <w:rsid w:val="004B5381"/>
    <w:rsid w:val="004B7E20"/>
    <w:rsid w:val="004C0983"/>
    <w:rsid w:val="004C1916"/>
    <w:rsid w:val="004C1C99"/>
    <w:rsid w:val="004C2D64"/>
    <w:rsid w:val="004C4935"/>
    <w:rsid w:val="004C5C78"/>
    <w:rsid w:val="004C7165"/>
    <w:rsid w:val="004C77AF"/>
    <w:rsid w:val="004D0AEC"/>
    <w:rsid w:val="004D0B66"/>
    <w:rsid w:val="004D0DCA"/>
    <w:rsid w:val="004D2A40"/>
    <w:rsid w:val="004D2D9E"/>
    <w:rsid w:val="004D3903"/>
    <w:rsid w:val="004D4DCA"/>
    <w:rsid w:val="004D525D"/>
    <w:rsid w:val="004D536D"/>
    <w:rsid w:val="004D76AA"/>
    <w:rsid w:val="004D7AA1"/>
    <w:rsid w:val="004D7D92"/>
    <w:rsid w:val="004E2DC7"/>
    <w:rsid w:val="004E513B"/>
    <w:rsid w:val="004E560A"/>
    <w:rsid w:val="004E77D3"/>
    <w:rsid w:val="004F09A7"/>
    <w:rsid w:val="004F0EB1"/>
    <w:rsid w:val="004F2F1E"/>
    <w:rsid w:val="004F441A"/>
    <w:rsid w:val="004F6081"/>
    <w:rsid w:val="004F690C"/>
    <w:rsid w:val="00502781"/>
    <w:rsid w:val="00503E9D"/>
    <w:rsid w:val="00507085"/>
    <w:rsid w:val="00507489"/>
    <w:rsid w:val="00511D7E"/>
    <w:rsid w:val="005152EA"/>
    <w:rsid w:val="00515CF7"/>
    <w:rsid w:val="00517688"/>
    <w:rsid w:val="005204DC"/>
    <w:rsid w:val="00521487"/>
    <w:rsid w:val="00524668"/>
    <w:rsid w:val="00525253"/>
    <w:rsid w:val="00526A8B"/>
    <w:rsid w:val="00531C5F"/>
    <w:rsid w:val="00532836"/>
    <w:rsid w:val="005334D4"/>
    <w:rsid w:val="00533FF6"/>
    <w:rsid w:val="00535832"/>
    <w:rsid w:val="00535AB8"/>
    <w:rsid w:val="00537A6B"/>
    <w:rsid w:val="0054613B"/>
    <w:rsid w:val="00546FFA"/>
    <w:rsid w:val="00547A0C"/>
    <w:rsid w:val="005507C9"/>
    <w:rsid w:val="00552EDB"/>
    <w:rsid w:val="00555193"/>
    <w:rsid w:val="0055666D"/>
    <w:rsid w:val="005578C9"/>
    <w:rsid w:val="00562C7F"/>
    <w:rsid w:val="005645ED"/>
    <w:rsid w:val="00567416"/>
    <w:rsid w:val="00570E6B"/>
    <w:rsid w:val="005730CD"/>
    <w:rsid w:val="00574FFF"/>
    <w:rsid w:val="005757A6"/>
    <w:rsid w:val="00581D78"/>
    <w:rsid w:val="005851C3"/>
    <w:rsid w:val="005853AD"/>
    <w:rsid w:val="00587437"/>
    <w:rsid w:val="00590040"/>
    <w:rsid w:val="00591514"/>
    <w:rsid w:val="00592427"/>
    <w:rsid w:val="005931BE"/>
    <w:rsid w:val="00593BEB"/>
    <w:rsid w:val="005955C2"/>
    <w:rsid w:val="0059796A"/>
    <w:rsid w:val="00597F5F"/>
    <w:rsid w:val="005A0D9C"/>
    <w:rsid w:val="005A1D13"/>
    <w:rsid w:val="005A1FA4"/>
    <w:rsid w:val="005A2BF4"/>
    <w:rsid w:val="005A7D82"/>
    <w:rsid w:val="005B0958"/>
    <w:rsid w:val="005B2BE3"/>
    <w:rsid w:val="005B50DC"/>
    <w:rsid w:val="005B51B9"/>
    <w:rsid w:val="005C176D"/>
    <w:rsid w:val="005C51E8"/>
    <w:rsid w:val="005C666D"/>
    <w:rsid w:val="005D010A"/>
    <w:rsid w:val="005D0F7B"/>
    <w:rsid w:val="005D1E1E"/>
    <w:rsid w:val="005D42F6"/>
    <w:rsid w:val="005D468E"/>
    <w:rsid w:val="005D50B9"/>
    <w:rsid w:val="005E0468"/>
    <w:rsid w:val="005E0862"/>
    <w:rsid w:val="005E23DC"/>
    <w:rsid w:val="005E2DCA"/>
    <w:rsid w:val="005E330B"/>
    <w:rsid w:val="005E3D2A"/>
    <w:rsid w:val="005E4209"/>
    <w:rsid w:val="005E58CC"/>
    <w:rsid w:val="005F0892"/>
    <w:rsid w:val="005F121A"/>
    <w:rsid w:val="005F1329"/>
    <w:rsid w:val="005F2220"/>
    <w:rsid w:val="005F27AA"/>
    <w:rsid w:val="005F3404"/>
    <w:rsid w:val="005F65BC"/>
    <w:rsid w:val="005F6E68"/>
    <w:rsid w:val="005F716A"/>
    <w:rsid w:val="005F7CD7"/>
    <w:rsid w:val="006003D3"/>
    <w:rsid w:val="00600ABB"/>
    <w:rsid w:val="00602C79"/>
    <w:rsid w:val="0060531C"/>
    <w:rsid w:val="006056DF"/>
    <w:rsid w:val="00605AF3"/>
    <w:rsid w:val="00607B1E"/>
    <w:rsid w:val="00607C5B"/>
    <w:rsid w:val="00611990"/>
    <w:rsid w:val="00611F47"/>
    <w:rsid w:val="00612103"/>
    <w:rsid w:val="006122A3"/>
    <w:rsid w:val="00612687"/>
    <w:rsid w:val="00612C64"/>
    <w:rsid w:val="00613E6F"/>
    <w:rsid w:val="006148CB"/>
    <w:rsid w:val="00614A90"/>
    <w:rsid w:val="006158FA"/>
    <w:rsid w:val="00620897"/>
    <w:rsid w:val="00621A73"/>
    <w:rsid w:val="006222E0"/>
    <w:rsid w:val="00624F02"/>
    <w:rsid w:val="00626066"/>
    <w:rsid w:val="00627B86"/>
    <w:rsid w:val="00630336"/>
    <w:rsid w:val="0063049C"/>
    <w:rsid w:val="00631552"/>
    <w:rsid w:val="00632599"/>
    <w:rsid w:val="00632DCF"/>
    <w:rsid w:val="00633869"/>
    <w:rsid w:val="006338BA"/>
    <w:rsid w:val="00634AEB"/>
    <w:rsid w:val="00635639"/>
    <w:rsid w:val="00635CB2"/>
    <w:rsid w:val="006378B2"/>
    <w:rsid w:val="00637FF0"/>
    <w:rsid w:val="0064125A"/>
    <w:rsid w:val="006415E8"/>
    <w:rsid w:val="0064196C"/>
    <w:rsid w:val="0064468E"/>
    <w:rsid w:val="0064544E"/>
    <w:rsid w:val="00646793"/>
    <w:rsid w:val="0064715E"/>
    <w:rsid w:val="00647423"/>
    <w:rsid w:val="00652CC2"/>
    <w:rsid w:val="006531B0"/>
    <w:rsid w:val="006533B2"/>
    <w:rsid w:val="00661766"/>
    <w:rsid w:val="00662D7F"/>
    <w:rsid w:val="0066693A"/>
    <w:rsid w:val="00667DA6"/>
    <w:rsid w:val="00671F51"/>
    <w:rsid w:val="00672E81"/>
    <w:rsid w:val="00674C55"/>
    <w:rsid w:val="00680274"/>
    <w:rsid w:val="006823F5"/>
    <w:rsid w:val="006824D3"/>
    <w:rsid w:val="00684965"/>
    <w:rsid w:val="00684D22"/>
    <w:rsid w:val="006858F9"/>
    <w:rsid w:val="006904D4"/>
    <w:rsid w:val="006915C1"/>
    <w:rsid w:val="006942CD"/>
    <w:rsid w:val="0069612C"/>
    <w:rsid w:val="006A0733"/>
    <w:rsid w:val="006A08A5"/>
    <w:rsid w:val="006A342F"/>
    <w:rsid w:val="006A376E"/>
    <w:rsid w:val="006A3CF1"/>
    <w:rsid w:val="006A526E"/>
    <w:rsid w:val="006A6272"/>
    <w:rsid w:val="006A67C1"/>
    <w:rsid w:val="006B08DE"/>
    <w:rsid w:val="006B5B88"/>
    <w:rsid w:val="006B72DF"/>
    <w:rsid w:val="006B7D34"/>
    <w:rsid w:val="006C03BB"/>
    <w:rsid w:val="006C54BC"/>
    <w:rsid w:val="006C71D2"/>
    <w:rsid w:val="006D1B3F"/>
    <w:rsid w:val="006D1FE6"/>
    <w:rsid w:val="006D22E5"/>
    <w:rsid w:val="006D2819"/>
    <w:rsid w:val="006D3BE3"/>
    <w:rsid w:val="006D3D6E"/>
    <w:rsid w:val="006D4793"/>
    <w:rsid w:val="006D5681"/>
    <w:rsid w:val="006E07CA"/>
    <w:rsid w:val="006E093A"/>
    <w:rsid w:val="006E0A7B"/>
    <w:rsid w:val="006E2888"/>
    <w:rsid w:val="006E388E"/>
    <w:rsid w:val="006E3ECC"/>
    <w:rsid w:val="006E6BF6"/>
    <w:rsid w:val="006E7FE8"/>
    <w:rsid w:val="006F0E07"/>
    <w:rsid w:val="006F18EE"/>
    <w:rsid w:val="006F20DE"/>
    <w:rsid w:val="006F3720"/>
    <w:rsid w:val="006F552E"/>
    <w:rsid w:val="006F7BB3"/>
    <w:rsid w:val="00701450"/>
    <w:rsid w:val="007038CC"/>
    <w:rsid w:val="00704923"/>
    <w:rsid w:val="00704BEA"/>
    <w:rsid w:val="00706585"/>
    <w:rsid w:val="00706853"/>
    <w:rsid w:val="007069BC"/>
    <w:rsid w:val="007101A0"/>
    <w:rsid w:val="0071143C"/>
    <w:rsid w:val="0071188E"/>
    <w:rsid w:val="00711F1B"/>
    <w:rsid w:val="0071296D"/>
    <w:rsid w:val="007147F3"/>
    <w:rsid w:val="00714E4F"/>
    <w:rsid w:val="00715346"/>
    <w:rsid w:val="00716BAC"/>
    <w:rsid w:val="007201E2"/>
    <w:rsid w:val="007217B0"/>
    <w:rsid w:val="00721964"/>
    <w:rsid w:val="00722777"/>
    <w:rsid w:val="00725E49"/>
    <w:rsid w:val="00734A15"/>
    <w:rsid w:val="00734ACC"/>
    <w:rsid w:val="007354E8"/>
    <w:rsid w:val="0073719C"/>
    <w:rsid w:val="00744ED2"/>
    <w:rsid w:val="007458AE"/>
    <w:rsid w:val="00746845"/>
    <w:rsid w:val="007505DA"/>
    <w:rsid w:val="00750BBE"/>
    <w:rsid w:val="007522C7"/>
    <w:rsid w:val="007523C4"/>
    <w:rsid w:val="00754A4E"/>
    <w:rsid w:val="00754D25"/>
    <w:rsid w:val="00754FA1"/>
    <w:rsid w:val="007561DF"/>
    <w:rsid w:val="007565C7"/>
    <w:rsid w:val="00763F9C"/>
    <w:rsid w:val="00764D50"/>
    <w:rsid w:val="00766525"/>
    <w:rsid w:val="00767AA4"/>
    <w:rsid w:val="007714F6"/>
    <w:rsid w:val="00771804"/>
    <w:rsid w:val="007742CF"/>
    <w:rsid w:val="00774B03"/>
    <w:rsid w:val="00774F3C"/>
    <w:rsid w:val="0077789A"/>
    <w:rsid w:val="00781A36"/>
    <w:rsid w:val="007822D2"/>
    <w:rsid w:val="007850F6"/>
    <w:rsid w:val="007853E5"/>
    <w:rsid w:val="00785F1A"/>
    <w:rsid w:val="0078662F"/>
    <w:rsid w:val="00786752"/>
    <w:rsid w:val="007905C7"/>
    <w:rsid w:val="0079089D"/>
    <w:rsid w:val="00790B7E"/>
    <w:rsid w:val="00792BD3"/>
    <w:rsid w:val="0079566C"/>
    <w:rsid w:val="007A1BFD"/>
    <w:rsid w:val="007A1CC9"/>
    <w:rsid w:val="007A2757"/>
    <w:rsid w:val="007A4B19"/>
    <w:rsid w:val="007A51F8"/>
    <w:rsid w:val="007A5FF2"/>
    <w:rsid w:val="007A641B"/>
    <w:rsid w:val="007A791C"/>
    <w:rsid w:val="007B1923"/>
    <w:rsid w:val="007B1963"/>
    <w:rsid w:val="007B1981"/>
    <w:rsid w:val="007B22E4"/>
    <w:rsid w:val="007B44DB"/>
    <w:rsid w:val="007B4E33"/>
    <w:rsid w:val="007B4E71"/>
    <w:rsid w:val="007B6519"/>
    <w:rsid w:val="007B69AF"/>
    <w:rsid w:val="007B7358"/>
    <w:rsid w:val="007C0AD0"/>
    <w:rsid w:val="007C18C3"/>
    <w:rsid w:val="007C1972"/>
    <w:rsid w:val="007C5AA3"/>
    <w:rsid w:val="007D049C"/>
    <w:rsid w:val="007D0DBC"/>
    <w:rsid w:val="007D1ADB"/>
    <w:rsid w:val="007D313B"/>
    <w:rsid w:val="007D6C8E"/>
    <w:rsid w:val="007E0663"/>
    <w:rsid w:val="007E1C31"/>
    <w:rsid w:val="007E3BD4"/>
    <w:rsid w:val="007E6ECA"/>
    <w:rsid w:val="007F2B00"/>
    <w:rsid w:val="007F3F46"/>
    <w:rsid w:val="007F58D4"/>
    <w:rsid w:val="007F5F01"/>
    <w:rsid w:val="00801407"/>
    <w:rsid w:val="0080181B"/>
    <w:rsid w:val="00803575"/>
    <w:rsid w:val="008035A4"/>
    <w:rsid w:val="00804C61"/>
    <w:rsid w:val="00804E59"/>
    <w:rsid w:val="0080501C"/>
    <w:rsid w:val="00805BD9"/>
    <w:rsid w:val="00806065"/>
    <w:rsid w:val="008076DD"/>
    <w:rsid w:val="00810089"/>
    <w:rsid w:val="0081011D"/>
    <w:rsid w:val="00810379"/>
    <w:rsid w:val="00811A15"/>
    <w:rsid w:val="0081345E"/>
    <w:rsid w:val="00817F6E"/>
    <w:rsid w:val="00825199"/>
    <w:rsid w:val="00827470"/>
    <w:rsid w:val="00834D51"/>
    <w:rsid w:val="00836A4B"/>
    <w:rsid w:val="0084260D"/>
    <w:rsid w:val="00842716"/>
    <w:rsid w:val="00844901"/>
    <w:rsid w:val="008457BC"/>
    <w:rsid w:val="0084600E"/>
    <w:rsid w:val="0085316E"/>
    <w:rsid w:val="008558D1"/>
    <w:rsid w:val="00857DA0"/>
    <w:rsid w:val="00860022"/>
    <w:rsid w:val="00861946"/>
    <w:rsid w:val="00861DBE"/>
    <w:rsid w:val="00862BCD"/>
    <w:rsid w:val="00863F6F"/>
    <w:rsid w:val="00865C3D"/>
    <w:rsid w:val="0086627F"/>
    <w:rsid w:val="008675E6"/>
    <w:rsid w:val="00872459"/>
    <w:rsid w:val="0087312D"/>
    <w:rsid w:val="00874B20"/>
    <w:rsid w:val="0087782D"/>
    <w:rsid w:val="008778AD"/>
    <w:rsid w:val="00877D71"/>
    <w:rsid w:val="008804E8"/>
    <w:rsid w:val="008817C0"/>
    <w:rsid w:val="00882E54"/>
    <w:rsid w:val="00883C01"/>
    <w:rsid w:val="00884419"/>
    <w:rsid w:val="00884FF5"/>
    <w:rsid w:val="00885F6A"/>
    <w:rsid w:val="0088690B"/>
    <w:rsid w:val="00886D48"/>
    <w:rsid w:val="00890A98"/>
    <w:rsid w:val="00892E7E"/>
    <w:rsid w:val="00893679"/>
    <w:rsid w:val="00894305"/>
    <w:rsid w:val="00894C4B"/>
    <w:rsid w:val="00895E85"/>
    <w:rsid w:val="00896D04"/>
    <w:rsid w:val="0089774A"/>
    <w:rsid w:val="008A0B8D"/>
    <w:rsid w:val="008A2672"/>
    <w:rsid w:val="008A4AF4"/>
    <w:rsid w:val="008A522A"/>
    <w:rsid w:val="008A5DE5"/>
    <w:rsid w:val="008B07F7"/>
    <w:rsid w:val="008B297A"/>
    <w:rsid w:val="008B67DD"/>
    <w:rsid w:val="008B73D2"/>
    <w:rsid w:val="008C14F0"/>
    <w:rsid w:val="008C196B"/>
    <w:rsid w:val="008C4493"/>
    <w:rsid w:val="008D010B"/>
    <w:rsid w:val="008D0C2B"/>
    <w:rsid w:val="008D161C"/>
    <w:rsid w:val="008D1709"/>
    <w:rsid w:val="008D307E"/>
    <w:rsid w:val="008D77AE"/>
    <w:rsid w:val="008E015F"/>
    <w:rsid w:val="008E1EF1"/>
    <w:rsid w:val="008E531A"/>
    <w:rsid w:val="008E7660"/>
    <w:rsid w:val="008F1754"/>
    <w:rsid w:val="008F1770"/>
    <w:rsid w:val="008F4951"/>
    <w:rsid w:val="008F4AAD"/>
    <w:rsid w:val="008F5646"/>
    <w:rsid w:val="00900B3A"/>
    <w:rsid w:val="00902C16"/>
    <w:rsid w:val="00903147"/>
    <w:rsid w:val="00903CEB"/>
    <w:rsid w:val="009041D1"/>
    <w:rsid w:val="0090747A"/>
    <w:rsid w:val="00912D38"/>
    <w:rsid w:val="009162FD"/>
    <w:rsid w:val="00916A6B"/>
    <w:rsid w:val="00916D85"/>
    <w:rsid w:val="009213D5"/>
    <w:rsid w:val="00922FD2"/>
    <w:rsid w:val="00933046"/>
    <w:rsid w:val="0093366E"/>
    <w:rsid w:val="00934332"/>
    <w:rsid w:val="00934A6E"/>
    <w:rsid w:val="009353A9"/>
    <w:rsid w:val="00936BCF"/>
    <w:rsid w:val="00937D30"/>
    <w:rsid w:val="00941E09"/>
    <w:rsid w:val="009423D2"/>
    <w:rsid w:val="00944B8E"/>
    <w:rsid w:val="00944D51"/>
    <w:rsid w:val="009454C6"/>
    <w:rsid w:val="00952CC4"/>
    <w:rsid w:val="0095300E"/>
    <w:rsid w:val="00953396"/>
    <w:rsid w:val="00953EA0"/>
    <w:rsid w:val="00953F5A"/>
    <w:rsid w:val="0095561B"/>
    <w:rsid w:val="00955B98"/>
    <w:rsid w:val="00957156"/>
    <w:rsid w:val="009579AB"/>
    <w:rsid w:val="00957E89"/>
    <w:rsid w:val="00961DDC"/>
    <w:rsid w:val="009624A3"/>
    <w:rsid w:val="00962CFC"/>
    <w:rsid w:val="00965A6C"/>
    <w:rsid w:val="009666C9"/>
    <w:rsid w:val="00966AC3"/>
    <w:rsid w:val="00971560"/>
    <w:rsid w:val="00973A81"/>
    <w:rsid w:val="00974A40"/>
    <w:rsid w:val="0097501B"/>
    <w:rsid w:val="00980053"/>
    <w:rsid w:val="009846D6"/>
    <w:rsid w:val="00984C83"/>
    <w:rsid w:val="00984DFB"/>
    <w:rsid w:val="00984EA4"/>
    <w:rsid w:val="00985634"/>
    <w:rsid w:val="00986595"/>
    <w:rsid w:val="00987243"/>
    <w:rsid w:val="00990CA6"/>
    <w:rsid w:val="0099140F"/>
    <w:rsid w:val="00996554"/>
    <w:rsid w:val="009975C2"/>
    <w:rsid w:val="00997A47"/>
    <w:rsid w:val="009A05E9"/>
    <w:rsid w:val="009A1B42"/>
    <w:rsid w:val="009A3DFA"/>
    <w:rsid w:val="009A7E7F"/>
    <w:rsid w:val="009B0BAF"/>
    <w:rsid w:val="009B4830"/>
    <w:rsid w:val="009B4E4C"/>
    <w:rsid w:val="009B59E0"/>
    <w:rsid w:val="009B6DDD"/>
    <w:rsid w:val="009B7371"/>
    <w:rsid w:val="009C3062"/>
    <w:rsid w:val="009C3212"/>
    <w:rsid w:val="009C33D6"/>
    <w:rsid w:val="009D0DD2"/>
    <w:rsid w:val="009D10E3"/>
    <w:rsid w:val="009D1129"/>
    <w:rsid w:val="009D2F6D"/>
    <w:rsid w:val="009D2F6E"/>
    <w:rsid w:val="009D5587"/>
    <w:rsid w:val="009E0C22"/>
    <w:rsid w:val="009E2ABD"/>
    <w:rsid w:val="009E2D62"/>
    <w:rsid w:val="009E42FA"/>
    <w:rsid w:val="009E43EB"/>
    <w:rsid w:val="009E4624"/>
    <w:rsid w:val="009E5E9A"/>
    <w:rsid w:val="009E6A64"/>
    <w:rsid w:val="009F1A01"/>
    <w:rsid w:val="009F3F07"/>
    <w:rsid w:val="009F46F7"/>
    <w:rsid w:val="009F4BC8"/>
    <w:rsid w:val="00A00EC4"/>
    <w:rsid w:val="00A01BE5"/>
    <w:rsid w:val="00A02197"/>
    <w:rsid w:val="00A02548"/>
    <w:rsid w:val="00A0444A"/>
    <w:rsid w:val="00A06451"/>
    <w:rsid w:val="00A10284"/>
    <w:rsid w:val="00A10F2E"/>
    <w:rsid w:val="00A1215E"/>
    <w:rsid w:val="00A1339B"/>
    <w:rsid w:val="00A136F7"/>
    <w:rsid w:val="00A150C7"/>
    <w:rsid w:val="00A15F6D"/>
    <w:rsid w:val="00A17B57"/>
    <w:rsid w:val="00A2117D"/>
    <w:rsid w:val="00A233B3"/>
    <w:rsid w:val="00A26B94"/>
    <w:rsid w:val="00A27FA2"/>
    <w:rsid w:val="00A33180"/>
    <w:rsid w:val="00A33E42"/>
    <w:rsid w:val="00A35CE1"/>
    <w:rsid w:val="00A375E5"/>
    <w:rsid w:val="00A40BCE"/>
    <w:rsid w:val="00A423AD"/>
    <w:rsid w:val="00A428C0"/>
    <w:rsid w:val="00A43741"/>
    <w:rsid w:val="00A44A50"/>
    <w:rsid w:val="00A44B15"/>
    <w:rsid w:val="00A45A1D"/>
    <w:rsid w:val="00A47E7C"/>
    <w:rsid w:val="00A50025"/>
    <w:rsid w:val="00A53649"/>
    <w:rsid w:val="00A55B47"/>
    <w:rsid w:val="00A55F43"/>
    <w:rsid w:val="00A604E3"/>
    <w:rsid w:val="00A62FF8"/>
    <w:rsid w:val="00A63462"/>
    <w:rsid w:val="00A63607"/>
    <w:rsid w:val="00A64F19"/>
    <w:rsid w:val="00A65103"/>
    <w:rsid w:val="00A66147"/>
    <w:rsid w:val="00A66211"/>
    <w:rsid w:val="00A66475"/>
    <w:rsid w:val="00A66F46"/>
    <w:rsid w:val="00A67830"/>
    <w:rsid w:val="00A67BA5"/>
    <w:rsid w:val="00A706E6"/>
    <w:rsid w:val="00A70E35"/>
    <w:rsid w:val="00A73BD9"/>
    <w:rsid w:val="00A77F3D"/>
    <w:rsid w:val="00A77FBB"/>
    <w:rsid w:val="00A80AB6"/>
    <w:rsid w:val="00A80B89"/>
    <w:rsid w:val="00A819D2"/>
    <w:rsid w:val="00A81A1A"/>
    <w:rsid w:val="00A8479F"/>
    <w:rsid w:val="00A86959"/>
    <w:rsid w:val="00A8779F"/>
    <w:rsid w:val="00A9084C"/>
    <w:rsid w:val="00A9222C"/>
    <w:rsid w:val="00A92DCB"/>
    <w:rsid w:val="00A932F9"/>
    <w:rsid w:val="00A95E87"/>
    <w:rsid w:val="00A960B4"/>
    <w:rsid w:val="00A96C06"/>
    <w:rsid w:val="00A97FF8"/>
    <w:rsid w:val="00AA3E0B"/>
    <w:rsid w:val="00AA40E3"/>
    <w:rsid w:val="00AA43D9"/>
    <w:rsid w:val="00AA5A9D"/>
    <w:rsid w:val="00AA61DE"/>
    <w:rsid w:val="00AA674A"/>
    <w:rsid w:val="00AA721B"/>
    <w:rsid w:val="00AA7876"/>
    <w:rsid w:val="00AA7880"/>
    <w:rsid w:val="00AA7AE8"/>
    <w:rsid w:val="00AB0C87"/>
    <w:rsid w:val="00AB19F7"/>
    <w:rsid w:val="00AB41CF"/>
    <w:rsid w:val="00AB4799"/>
    <w:rsid w:val="00AB4FF3"/>
    <w:rsid w:val="00AB5106"/>
    <w:rsid w:val="00AC032F"/>
    <w:rsid w:val="00AC4023"/>
    <w:rsid w:val="00AC5F9A"/>
    <w:rsid w:val="00AC6D39"/>
    <w:rsid w:val="00AC7693"/>
    <w:rsid w:val="00AC7A58"/>
    <w:rsid w:val="00AD0D29"/>
    <w:rsid w:val="00AD1ECA"/>
    <w:rsid w:val="00AD38E0"/>
    <w:rsid w:val="00AD768A"/>
    <w:rsid w:val="00AE0D10"/>
    <w:rsid w:val="00AE2941"/>
    <w:rsid w:val="00AE35CE"/>
    <w:rsid w:val="00AE4281"/>
    <w:rsid w:val="00AE4D73"/>
    <w:rsid w:val="00AE67BA"/>
    <w:rsid w:val="00AF1B99"/>
    <w:rsid w:val="00AF2C8B"/>
    <w:rsid w:val="00AF4D93"/>
    <w:rsid w:val="00AF59B0"/>
    <w:rsid w:val="00B002C3"/>
    <w:rsid w:val="00B0541A"/>
    <w:rsid w:val="00B10C7A"/>
    <w:rsid w:val="00B11456"/>
    <w:rsid w:val="00B1305A"/>
    <w:rsid w:val="00B155F9"/>
    <w:rsid w:val="00B1693C"/>
    <w:rsid w:val="00B17703"/>
    <w:rsid w:val="00B24B8A"/>
    <w:rsid w:val="00B24E29"/>
    <w:rsid w:val="00B306C5"/>
    <w:rsid w:val="00B34932"/>
    <w:rsid w:val="00B35D02"/>
    <w:rsid w:val="00B36CFD"/>
    <w:rsid w:val="00B376E2"/>
    <w:rsid w:val="00B37A3A"/>
    <w:rsid w:val="00B40B46"/>
    <w:rsid w:val="00B414C7"/>
    <w:rsid w:val="00B423C3"/>
    <w:rsid w:val="00B4246F"/>
    <w:rsid w:val="00B43245"/>
    <w:rsid w:val="00B44968"/>
    <w:rsid w:val="00B450F0"/>
    <w:rsid w:val="00B47085"/>
    <w:rsid w:val="00B473CC"/>
    <w:rsid w:val="00B4791C"/>
    <w:rsid w:val="00B5005D"/>
    <w:rsid w:val="00B5191A"/>
    <w:rsid w:val="00B5236D"/>
    <w:rsid w:val="00B54916"/>
    <w:rsid w:val="00B577A5"/>
    <w:rsid w:val="00B57E57"/>
    <w:rsid w:val="00B627BE"/>
    <w:rsid w:val="00B63DB0"/>
    <w:rsid w:val="00B648DF"/>
    <w:rsid w:val="00B64FF4"/>
    <w:rsid w:val="00B673DB"/>
    <w:rsid w:val="00B6789A"/>
    <w:rsid w:val="00B754A8"/>
    <w:rsid w:val="00B76786"/>
    <w:rsid w:val="00B76C84"/>
    <w:rsid w:val="00B76CED"/>
    <w:rsid w:val="00B81A37"/>
    <w:rsid w:val="00B82A6B"/>
    <w:rsid w:val="00B83CAA"/>
    <w:rsid w:val="00B8404B"/>
    <w:rsid w:val="00B85D2F"/>
    <w:rsid w:val="00B92CEE"/>
    <w:rsid w:val="00B935BA"/>
    <w:rsid w:val="00B94A80"/>
    <w:rsid w:val="00B97348"/>
    <w:rsid w:val="00BA04B2"/>
    <w:rsid w:val="00BA0BAB"/>
    <w:rsid w:val="00BA1C1A"/>
    <w:rsid w:val="00BA280F"/>
    <w:rsid w:val="00BA2F54"/>
    <w:rsid w:val="00BA3A2A"/>
    <w:rsid w:val="00BA4098"/>
    <w:rsid w:val="00BA5894"/>
    <w:rsid w:val="00BB21DD"/>
    <w:rsid w:val="00BB44A0"/>
    <w:rsid w:val="00BB4D9C"/>
    <w:rsid w:val="00BC00FE"/>
    <w:rsid w:val="00BC12B9"/>
    <w:rsid w:val="00BC3643"/>
    <w:rsid w:val="00BC599B"/>
    <w:rsid w:val="00BC6D9B"/>
    <w:rsid w:val="00BC6EB4"/>
    <w:rsid w:val="00BC6EF2"/>
    <w:rsid w:val="00BC779A"/>
    <w:rsid w:val="00BD041C"/>
    <w:rsid w:val="00BD11D2"/>
    <w:rsid w:val="00BD1683"/>
    <w:rsid w:val="00BD20B0"/>
    <w:rsid w:val="00BD3051"/>
    <w:rsid w:val="00BD378B"/>
    <w:rsid w:val="00BD4D2D"/>
    <w:rsid w:val="00BD4F7D"/>
    <w:rsid w:val="00BD5141"/>
    <w:rsid w:val="00BD7AC8"/>
    <w:rsid w:val="00BE224B"/>
    <w:rsid w:val="00BE6495"/>
    <w:rsid w:val="00BE7739"/>
    <w:rsid w:val="00BF0B4D"/>
    <w:rsid w:val="00BF3284"/>
    <w:rsid w:val="00C0113A"/>
    <w:rsid w:val="00C016E9"/>
    <w:rsid w:val="00C02F0D"/>
    <w:rsid w:val="00C05BD0"/>
    <w:rsid w:val="00C07B39"/>
    <w:rsid w:val="00C10375"/>
    <w:rsid w:val="00C10A91"/>
    <w:rsid w:val="00C1128E"/>
    <w:rsid w:val="00C1344D"/>
    <w:rsid w:val="00C14A62"/>
    <w:rsid w:val="00C15F0D"/>
    <w:rsid w:val="00C17694"/>
    <w:rsid w:val="00C22B4E"/>
    <w:rsid w:val="00C23192"/>
    <w:rsid w:val="00C24007"/>
    <w:rsid w:val="00C25950"/>
    <w:rsid w:val="00C27115"/>
    <w:rsid w:val="00C27AB0"/>
    <w:rsid w:val="00C30758"/>
    <w:rsid w:val="00C32049"/>
    <w:rsid w:val="00C33BE8"/>
    <w:rsid w:val="00C36DE1"/>
    <w:rsid w:val="00C44072"/>
    <w:rsid w:val="00C47E91"/>
    <w:rsid w:val="00C51839"/>
    <w:rsid w:val="00C52544"/>
    <w:rsid w:val="00C536AA"/>
    <w:rsid w:val="00C550CC"/>
    <w:rsid w:val="00C550E8"/>
    <w:rsid w:val="00C56B73"/>
    <w:rsid w:val="00C56E80"/>
    <w:rsid w:val="00C57183"/>
    <w:rsid w:val="00C57C9E"/>
    <w:rsid w:val="00C6382F"/>
    <w:rsid w:val="00C640C4"/>
    <w:rsid w:val="00C64E40"/>
    <w:rsid w:val="00C64FF9"/>
    <w:rsid w:val="00C658F9"/>
    <w:rsid w:val="00C67078"/>
    <w:rsid w:val="00C717DC"/>
    <w:rsid w:val="00C73934"/>
    <w:rsid w:val="00C74DD3"/>
    <w:rsid w:val="00C77E1C"/>
    <w:rsid w:val="00C80886"/>
    <w:rsid w:val="00C809B0"/>
    <w:rsid w:val="00C80A5A"/>
    <w:rsid w:val="00C81872"/>
    <w:rsid w:val="00C82AD7"/>
    <w:rsid w:val="00C832E9"/>
    <w:rsid w:val="00C83D49"/>
    <w:rsid w:val="00C852E0"/>
    <w:rsid w:val="00C85419"/>
    <w:rsid w:val="00C85FAD"/>
    <w:rsid w:val="00C86ABA"/>
    <w:rsid w:val="00C9376A"/>
    <w:rsid w:val="00C96295"/>
    <w:rsid w:val="00CA0465"/>
    <w:rsid w:val="00CA0B28"/>
    <w:rsid w:val="00CA10D1"/>
    <w:rsid w:val="00CA20B8"/>
    <w:rsid w:val="00CA244E"/>
    <w:rsid w:val="00CA250D"/>
    <w:rsid w:val="00CA2E68"/>
    <w:rsid w:val="00CA30E7"/>
    <w:rsid w:val="00CA4618"/>
    <w:rsid w:val="00CA4CB1"/>
    <w:rsid w:val="00CA5D57"/>
    <w:rsid w:val="00CA631E"/>
    <w:rsid w:val="00CB0160"/>
    <w:rsid w:val="00CB0CC8"/>
    <w:rsid w:val="00CB4E8B"/>
    <w:rsid w:val="00CB6A8C"/>
    <w:rsid w:val="00CB774E"/>
    <w:rsid w:val="00CC0B95"/>
    <w:rsid w:val="00CC4A15"/>
    <w:rsid w:val="00CC6E20"/>
    <w:rsid w:val="00CC741D"/>
    <w:rsid w:val="00CD1060"/>
    <w:rsid w:val="00CD485D"/>
    <w:rsid w:val="00CD5E46"/>
    <w:rsid w:val="00CD663C"/>
    <w:rsid w:val="00CD6B6B"/>
    <w:rsid w:val="00CD7E9B"/>
    <w:rsid w:val="00CE0729"/>
    <w:rsid w:val="00CE2734"/>
    <w:rsid w:val="00CE2C80"/>
    <w:rsid w:val="00CE495E"/>
    <w:rsid w:val="00CE5D8E"/>
    <w:rsid w:val="00CF0D50"/>
    <w:rsid w:val="00CF1B90"/>
    <w:rsid w:val="00CF49D4"/>
    <w:rsid w:val="00CF55A6"/>
    <w:rsid w:val="00CF5C78"/>
    <w:rsid w:val="00CF5EE1"/>
    <w:rsid w:val="00CF689E"/>
    <w:rsid w:val="00CF6B29"/>
    <w:rsid w:val="00D000FB"/>
    <w:rsid w:val="00D02871"/>
    <w:rsid w:val="00D053A4"/>
    <w:rsid w:val="00D10EB9"/>
    <w:rsid w:val="00D11801"/>
    <w:rsid w:val="00D12C7F"/>
    <w:rsid w:val="00D12CB7"/>
    <w:rsid w:val="00D13101"/>
    <w:rsid w:val="00D16210"/>
    <w:rsid w:val="00D16263"/>
    <w:rsid w:val="00D1713A"/>
    <w:rsid w:val="00D173BF"/>
    <w:rsid w:val="00D20762"/>
    <w:rsid w:val="00D21837"/>
    <w:rsid w:val="00D2391E"/>
    <w:rsid w:val="00D24440"/>
    <w:rsid w:val="00D24718"/>
    <w:rsid w:val="00D24B81"/>
    <w:rsid w:val="00D267DA"/>
    <w:rsid w:val="00D2762C"/>
    <w:rsid w:val="00D34473"/>
    <w:rsid w:val="00D37B20"/>
    <w:rsid w:val="00D40A3C"/>
    <w:rsid w:val="00D413AA"/>
    <w:rsid w:val="00D44655"/>
    <w:rsid w:val="00D459F6"/>
    <w:rsid w:val="00D51F1C"/>
    <w:rsid w:val="00D52264"/>
    <w:rsid w:val="00D53DDC"/>
    <w:rsid w:val="00D57350"/>
    <w:rsid w:val="00D57ED9"/>
    <w:rsid w:val="00D63BBF"/>
    <w:rsid w:val="00D6629F"/>
    <w:rsid w:val="00D674FF"/>
    <w:rsid w:val="00D67730"/>
    <w:rsid w:val="00D70867"/>
    <w:rsid w:val="00D73ACD"/>
    <w:rsid w:val="00D75432"/>
    <w:rsid w:val="00D76B64"/>
    <w:rsid w:val="00D77512"/>
    <w:rsid w:val="00D80E0D"/>
    <w:rsid w:val="00D812A1"/>
    <w:rsid w:val="00D843B6"/>
    <w:rsid w:val="00D84C3A"/>
    <w:rsid w:val="00D8512D"/>
    <w:rsid w:val="00D852A7"/>
    <w:rsid w:val="00D86EDC"/>
    <w:rsid w:val="00D90B40"/>
    <w:rsid w:val="00D9154B"/>
    <w:rsid w:val="00D915F9"/>
    <w:rsid w:val="00D922E4"/>
    <w:rsid w:val="00D977E7"/>
    <w:rsid w:val="00D97A29"/>
    <w:rsid w:val="00DA0CCB"/>
    <w:rsid w:val="00DA10AE"/>
    <w:rsid w:val="00DA1343"/>
    <w:rsid w:val="00DA1FAB"/>
    <w:rsid w:val="00DA7FF4"/>
    <w:rsid w:val="00DB114F"/>
    <w:rsid w:val="00DB603E"/>
    <w:rsid w:val="00DB669E"/>
    <w:rsid w:val="00DB748A"/>
    <w:rsid w:val="00DC0A85"/>
    <w:rsid w:val="00DC160D"/>
    <w:rsid w:val="00DC1D4C"/>
    <w:rsid w:val="00DC2B5D"/>
    <w:rsid w:val="00DC38FA"/>
    <w:rsid w:val="00DD1DF9"/>
    <w:rsid w:val="00DD21DB"/>
    <w:rsid w:val="00DD2F15"/>
    <w:rsid w:val="00DD306D"/>
    <w:rsid w:val="00DD3C2E"/>
    <w:rsid w:val="00DD565A"/>
    <w:rsid w:val="00DD6C05"/>
    <w:rsid w:val="00DD75FC"/>
    <w:rsid w:val="00DE0D39"/>
    <w:rsid w:val="00DE0F30"/>
    <w:rsid w:val="00DE23E6"/>
    <w:rsid w:val="00DE2AAC"/>
    <w:rsid w:val="00DE2BAB"/>
    <w:rsid w:val="00DE722E"/>
    <w:rsid w:val="00DE7D31"/>
    <w:rsid w:val="00DF0863"/>
    <w:rsid w:val="00DF1084"/>
    <w:rsid w:val="00DF13A4"/>
    <w:rsid w:val="00DF2521"/>
    <w:rsid w:val="00DF3E1A"/>
    <w:rsid w:val="00DF6181"/>
    <w:rsid w:val="00DF6F69"/>
    <w:rsid w:val="00E008D3"/>
    <w:rsid w:val="00E00C1E"/>
    <w:rsid w:val="00E01C2E"/>
    <w:rsid w:val="00E02345"/>
    <w:rsid w:val="00E03FE8"/>
    <w:rsid w:val="00E049AE"/>
    <w:rsid w:val="00E102DA"/>
    <w:rsid w:val="00E1170D"/>
    <w:rsid w:val="00E1297A"/>
    <w:rsid w:val="00E14C1E"/>
    <w:rsid w:val="00E16817"/>
    <w:rsid w:val="00E16C10"/>
    <w:rsid w:val="00E17A1D"/>
    <w:rsid w:val="00E2333B"/>
    <w:rsid w:val="00E23E85"/>
    <w:rsid w:val="00E322A8"/>
    <w:rsid w:val="00E32DFD"/>
    <w:rsid w:val="00E34311"/>
    <w:rsid w:val="00E34455"/>
    <w:rsid w:val="00E36083"/>
    <w:rsid w:val="00E36F2E"/>
    <w:rsid w:val="00E378B4"/>
    <w:rsid w:val="00E378D5"/>
    <w:rsid w:val="00E37BA6"/>
    <w:rsid w:val="00E419CA"/>
    <w:rsid w:val="00E41A6C"/>
    <w:rsid w:val="00E42AA7"/>
    <w:rsid w:val="00E42FBF"/>
    <w:rsid w:val="00E44698"/>
    <w:rsid w:val="00E44747"/>
    <w:rsid w:val="00E44B17"/>
    <w:rsid w:val="00E47604"/>
    <w:rsid w:val="00E47833"/>
    <w:rsid w:val="00E47A3C"/>
    <w:rsid w:val="00E53862"/>
    <w:rsid w:val="00E53BE1"/>
    <w:rsid w:val="00E53EDF"/>
    <w:rsid w:val="00E54809"/>
    <w:rsid w:val="00E56CA4"/>
    <w:rsid w:val="00E60F9D"/>
    <w:rsid w:val="00E6344A"/>
    <w:rsid w:val="00E63931"/>
    <w:rsid w:val="00E64ACA"/>
    <w:rsid w:val="00E6503E"/>
    <w:rsid w:val="00E747C2"/>
    <w:rsid w:val="00E76BD6"/>
    <w:rsid w:val="00E8049D"/>
    <w:rsid w:val="00E81325"/>
    <w:rsid w:val="00E84244"/>
    <w:rsid w:val="00E84AD2"/>
    <w:rsid w:val="00E92B08"/>
    <w:rsid w:val="00E943AE"/>
    <w:rsid w:val="00E95D71"/>
    <w:rsid w:val="00E96645"/>
    <w:rsid w:val="00E9667A"/>
    <w:rsid w:val="00E971E0"/>
    <w:rsid w:val="00EA1473"/>
    <w:rsid w:val="00EA1D8F"/>
    <w:rsid w:val="00EA59AD"/>
    <w:rsid w:val="00EA6C27"/>
    <w:rsid w:val="00EA7EA9"/>
    <w:rsid w:val="00EB3B34"/>
    <w:rsid w:val="00EB43F1"/>
    <w:rsid w:val="00EB4EF0"/>
    <w:rsid w:val="00EC09FE"/>
    <w:rsid w:val="00EC34F3"/>
    <w:rsid w:val="00EC4540"/>
    <w:rsid w:val="00EC4EAF"/>
    <w:rsid w:val="00EC5454"/>
    <w:rsid w:val="00EC6D58"/>
    <w:rsid w:val="00EC7F59"/>
    <w:rsid w:val="00ED1428"/>
    <w:rsid w:val="00ED23AB"/>
    <w:rsid w:val="00ED5A51"/>
    <w:rsid w:val="00EE1806"/>
    <w:rsid w:val="00EE23EA"/>
    <w:rsid w:val="00EE309F"/>
    <w:rsid w:val="00EE3EFB"/>
    <w:rsid w:val="00EE5398"/>
    <w:rsid w:val="00EE5F91"/>
    <w:rsid w:val="00EE6370"/>
    <w:rsid w:val="00EF13A1"/>
    <w:rsid w:val="00EF2F86"/>
    <w:rsid w:val="00EF3652"/>
    <w:rsid w:val="00EF3C74"/>
    <w:rsid w:val="00EF3C75"/>
    <w:rsid w:val="00EF3CA4"/>
    <w:rsid w:val="00EF5DA2"/>
    <w:rsid w:val="00F00582"/>
    <w:rsid w:val="00F011DA"/>
    <w:rsid w:val="00F047AD"/>
    <w:rsid w:val="00F064A9"/>
    <w:rsid w:val="00F065C1"/>
    <w:rsid w:val="00F11398"/>
    <w:rsid w:val="00F13289"/>
    <w:rsid w:val="00F14028"/>
    <w:rsid w:val="00F2247B"/>
    <w:rsid w:val="00F24915"/>
    <w:rsid w:val="00F24B2C"/>
    <w:rsid w:val="00F260B5"/>
    <w:rsid w:val="00F2788E"/>
    <w:rsid w:val="00F30F45"/>
    <w:rsid w:val="00F32605"/>
    <w:rsid w:val="00F35A39"/>
    <w:rsid w:val="00F3611E"/>
    <w:rsid w:val="00F37060"/>
    <w:rsid w:val="00F4498E"/>
    <w:rsid w:val="00F52A75"/>
    <w:rsid w:val="00F53F08"/>
    <w:rsid w:val="00F54F35"/>
    <w:rsid w:val="00F601F6"/>
    <w:rsid w:val="00F61EF2"/>
    <w:rsid w:val="00F630D1"/>
    <w:rsid w:val="00F64CA9"/>
    <w:rsid w:val="00F660A6"/>
    <w:rsid w:val="00F72194"/>
    <w:rsid w:val="00F74BB0"/>
    <w:rsid w:val="00F75128"/>
    <w:rsid w:val="00F76D9C"/>
    <w:rsid w:val="00F76E23"/>
    <w:rsid w:val="00F778C3"/>
    <w:rsid w:val="00F80343"/>
    <w:rsid w:val="00F857FA"/>
    <w:rsid w:val="00F86FA6"/>
    <w:rsid w:val="00F91958"/>
    <w:rsid w:val="00F91EBA"/>
    <w:rsid w:val="00F94062"/>
    <w:rsid w:val="00F94892"/>
    <w:rsid w:val="00F96EC6"/>
    <w:rsid w:val="00F974DD"/>
    <w:rsid w:val="00FA24EE"/>
    <w:rsid w:val="00FA3F8B"/>
    <w:rsid w:val="00FA5A6F"/>
    <w:rsid w:val="00FA5F9C"/>
    <w:rsid w:val="00FA606A"/>
    <w:rsid w:val="00FA6F48"/>
    <w:rsid w:val="00FB0519"/>
    <w:rsid w:val="00FB37CD"/>
    <w:rsid w:val="00FB41E5"/>
    <w:rsid w:val="00FB7640"/>
    <w:rsid w:val="00FC0748"/>
    <w:rsid w:val="00FC0805"/>
    <w:rsid w:val="00FC0ED1"/>
    <w:rsid w:val="00FC12A2"/>
    <w:rsid w:val="00FC401D"/>
    <w:rsid w:val="00FC466D"/>
    <w:rsid w:val="00FC4F5B"/>
    <w:rsid w:val="00FD18AC"/>
    <w:rsid w:val="00FD3CE1"/>
    <w:rsid w:val="00FD487C"/>
    <w:rsid w:val="00FD4B6F"/>
    <w:rsid w:val="00FD627C"/>
    <w:rsid w:val="00FD6871"/>
    <w:rsid w:val="00FE0E19"/>
    <w:rsid w:val="00FE165F"/>
    <w:rsid w:val="00FE54C0"/>
    <w:rsid w:val="00FF05E8"/>
    <w:rsid w:val="00FF1291"/>
    <w:rsid w:val="00FF1EE4"/>
    <w:rsid w:val="00FF2074"/>
    <w:rsid w:val="00FF2343"/>
    <w:rsid w:val="00FF2DC3"/>
    <w:rsid w:val="00FF39B8"/>
    <w:rsid w:val="00FF4992"/>
    <w:rsid w:val="00FF4AE1"/>
    <w:rsid w:val="00FF512F"/>
    <w:rsid w:val="00FF5358"/>
    <w:rsid w:val="00FF7A84"/>
    <w:rsid w:val="00FF7CE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endnote reference" w:uiPriority="0"/>
    <w:lsdException w:name="endnote text" w:uiPriority="0"/>
    <w:lsdException w:name="List Number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Outline List 3" w:uiPriority="0"/>
    <w:lsdException w:name="Table Classic 2" w:uiPriority="0"/>
    <w:lsdException w:name="Table Grid 2" w:uiPriority="0"/>
    <w:lsdException w:name="Table 3D effects 2" w:uiPriority="0"/>
    <w:lsdException w:name="Table 3D effects 3" w:uiPriority="0"/>
    <w:lsdException w:name="Table Contemporary" w:uiPriority="0"/>
    <w:lsdException w:name="Table Web 1" w:uiPriority="0"/>
    <w:lsdException w:name="Table Web 3"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801407"/>
    <w:pPr>
      <w:spacing w:after="0" w:line="240" w:lineRule="auto"/>
    </w:pPr>
    <w:rPr>
      <w:rFonts w:ascii="Times New Roman" w:eastAsia="Times New Roman" w:hAnsi="Times New Roman" w:cs="Times New Roman"/>
      <w:sz w:val="20"/>
      <w:szCs w:val="20"/>
      <w:lang w:eastAsia="ru-RU"/>
    </w:rPr>
  </w:style>
  <w:style w:type="paragraph" w:styleId="10">
    <w:name w:val="heading 1"/>
    <w:basedOn w:val="11"/>
    <w:next w:val="11"/>
    <w:link w:val="12"/>
    <w:uiPriority w:val="9"/>
    <w:qFormat/>
    <w:rsid w:val="00801407"/>
    <w:pPr>
      <w:keepNext/>
      <w:spacing w:before="120"/>
      <w:jc w:val="both"/>
      <w:outlineLvl w:val="0"/>
    </w:pPr>
    <w:rPr>
      <w:b/>
      <w:i/>
    </w:rPr>
  </w:style>
  <w:style w:type="paragraph" w:styleId="2">
    <w:name w:val="heading 2"/>
    <w:basedOn w:val="a0"/>
    <w:next w:val="a0"/>
    <w:link w:val="20"/>
    <w:qFormat/>
    <w:rsid w:val="00801407"/>
    <w:pPr>
      <w:keepNext/>
      <w:tabs>
        <w:tab w:val="num" w:pos="510"/>
      </w:tabs>
      <w:spacing w:before="240" w:after="60"/>
      <w:outlineLvl w:val="1"/>
    </w:pPr>
    <w:rPr>
      <w:rFonts w:ascii="Arial" w:hAnsi="Arial" w:cs="Arial"/>
      <w:b/>
      <w:bCs/>
      <w:i/>
      <w:iCs/>
      <w:sz w:val="28"/>
      <w:szCs w:val="28"/>
    </w:rPr>
  </w:style>
  <w:style w:type="paragraph" w:styleId="30">
    <w:name w:val="heading 3"/>
    <w:basedOn w:val="a0"/>
    <w:next w:val="a0"/>
    <w:link w:val="31"/>
    <w:qFormat/>
    <w:rsid w:val="00801407"/>
    <w:pPr>
      <w:keepNext/>
      <w:tabs>
        <w:tab w:val="num" w:pos="510"/>
      </w:tabs>
      <w:spacing w:before="240" w:after="60"/>
      <w:outlineLvl w:val="2"/>
    </w:pPr>
    <w:rPr>
      <w:rFonts w:ascii="Arial" w:hAnsi="Arial" w:cs="Arial"/>
      <w:b/>
      <w:bCs/>
      <w:sz w:val="26"/>
      <w:szCs w:val="26"/>
    </w:rPr>
  </w:style>
  <w:style w:type="paragraph" w:styleId="4">
    <w:name w:val="heading 4"/>
    <w:basedOn w:val="a0"/>
    <w:next w:val="a0"/>
    <w:link w:val="40"/>
    <w:qFormat/>
    <w:rsid w:val="00801407"/>
    <w:pPr>
      <w:keepNext/>
      <w:tabs>
        <w:tab w:val="num" w:pos="510"/>
      </w:tabs>
      <w:spacing w:before="240" w:after="60"/>
      <w:outlineLvl w:val="3"/>
    </w:pPr>
    <w:rPr>
      <w:b/>
      <w:bCs/>
      <w:sz w:val="28"/>
      <w:szCs w:val="28"/>
    </w:rPr>
  </w:style>
  <w:style w:type="paragraph" w:styleId="5">
    <w:name w:val="heading 5"/>
    <w:basedOn w:val="a0"/>
    <w:next w:val="a0"/>
    <w:link w:val="50"/>
    <w:qFormat/>
    <w:rsid w:val="00801407"/>
    <w:pPr>
      <w:tabs>
        <w:tab w:val="num" w:pos="510"/>
      </w:tabs>
      <w:spacing w:before="240" w:after="60"/>
      <w:outlineLvl w:val="4"/>
    </w:pPr>
    <w:rPr>
      <w:b/>
      <w:bCs/>
      <w:i/>
      <w:iCs/>
      <w:sz w:val="26"/>
      <w:szCs w:val="26"/>
    </w:rPr>
  </w:style>
  <w:style w:type="paragraph" w:styleId="6">
    <w:name w:val="heading 6"/>
    <w:basedOn w:val="a0"/>
    <w:next w:val="a0"/>
    <w:link w:val="60"/>
    <w:qFormat/>
    <w:rsid w:val="00801407"/>
    <w:pPr>
      <w:tabs>
        <w:tab w:val="num" w:pos="510"/>
      </w:tabs>
      <w:spacing w:before="240" w:after="60"/>
      <w:outlineLvl w:val="5"/>
    </w:pPr>
    <w:rPr>
      <w:b/>
      <w:bCs/>
      <w:sz w:val="22"/>
      <w:szCs w:val="22"/>
    </w:rPr>
  </w:style>
  <w:style w:type="paragraph" w:styleId="7">
    <w:name w:val="heading 7"/>
    <w:basedOn w:val="a0"/>
    <w:next w:val="a0"/>
    <w:link w:val="70"/>
    <w:qFormat/>
    <w:rsid w:val="00801407"/>
    <w:pPr>
      <w:tabs>
        <w:tab w:val="num" w:pos="510"/>
      </w:tabs>
      <w:spacing w:before="240" w:after="60"/>
      <w:outlineLvl w:val="6"/>
    </w:pPr>
    <w:rPr>
      <w:sz w:val="24"/>
      <w:szCs w:val="24"/>
    </w:rPr>
  </w:style>
  <w:style w:type="paragraph" w:styleId="8">
    <w:name w:val="heading 8"/>
    <w:basedOn w:val="a0"/>
    <w:next w:val="a0"/>
    <w:link w:val="80"/>
    <w:qFormat/>
    <w:rsid w:val="00801407"/>
    <w:pPr>
      <w:tabs>
        <w:tab w:val="num" w:pos="510"/>
      </w:tabs>
      <w:spacing w:before="240" w:after="60"/>
      <w:outlineLvl w:val="7"/>
    </w:pPr>
    <w:rPr>
      <w:i/>
      <w:iCs/>
      <w:sz w:val="24"/>
      <w:szCs w:val="24"/>
    </w:rPr>
  </w:style>
  <w:style w:type="paragraph" w:styleId="9">
    <w:name w:val="heading 9"/>
    <w:basedOn w:val="a0"/>
    <w:next w:val="a0"/>
    <w:link w:val="90"/>
    <w:qFormat/>
    <w:rsid w:val="00801407"/>
    <w:pPr>
      <w:tabs>
        <w:tab w:val="num" w:pos="510"/>
      </w:tabs>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basedOn w:val="a1"/>
    <w:link w:val="10"/>
    <w:uiPriority w:val="9"/>
    <w:rsid w:val="00801407"/>
    <w:rPr>
      <w:rFonts w:ascii="Times New Roman" w:eastAsia="Times New Roman" w:hAnsi="Times New Roman" w:cs="Times New Roman"/>
      <w:b/>
      <w:i/>
      <w:snapToGrid w:val="0"/>
      <w:sz w:val="20"/>
      <w:szCs w:val="20"/>
      <w:lang w:eastAsia="ru-RU"/>
    </w:rPr>
  </w:style>
  <w:style w:type="character" w:customStyle="1" w:styleId="20">
    <w:name w:val="Заголовок 2 Знак"/>
    <w:basedOn w:val="a1"/>
    <w:link w:val="2"/>
    <w:rsid w:val="00801407"/>
    <w:rPr>
      <w:rFonts w:ascii="Arial" w:eastAsia="Times New Roman" w:hAnsi="Arial" w:cs="Arial"/>
      <w:b/>
      <w:bCs/>
      <w:i/>
      <w:iCs/>
      <w:sz w:val="28"/>
      <w:szCs w:val="28"/>
      <w:lang w:eastAsia="ru-RU"/>
    </w:rPr>
  </w:style>
  <w:style w:type="character" w:customStyle="1" w:styleId="31">
    <w:name w:val="Заголовок 3 Знак"/>
    <w:basedOn w:val="a1"/>
    <w:link w:val="30"/>
    <w:rsid w:val="00801407"/>
    <w:rPr>
      <w:rFonts w:ascii="Arial" w:eastAsia="Times New Roman" w:hAnsi="Arial" w:cs="Arial"/>
      <w:b/>
      <w:bCs/>
      <w:sz w:val="26"/>
      <w:szCs w:val="26"/>
      <w:lang w:eastAsia="ru-RU"/>
    </w:rPr>
  </w:style>
  <w:style w:type="character" w:customStyle="1" w:styleId="40">
    <w:name w:val="Заголовок 4 Знак"/>
    <w:basedOn w:val="a1"/>
    <w:link w:val="4"/>
    <w:rsid w:val="00801407"/>
    <w:rPr>
      <w:rFonts w:ascii="Times New Roman" w:eastAsia="Times New Roman" w:hAnsi="Times New Roman" w:cs="Times New Roman"/>
      <w:b/>
      <w:bCs/>
      <w:sz w:val="28"/>
      <w:szCs w:val="28"/>
      <w:lang w:eastAsia="ru-RU"/>
    </w:rPr>
  </w:style>
  <w:style w:type="character" w:customStyle="1" w:styleId="50">
    <w:name w:val="Заголовок 5 Знак"/>
    <w:basedOn w:val="a1"/>
    <w:link w:val="5"/>
    <w:rsid w:val="00801407"/>
    <w:rPr>
      <w:rFonts w:ascii="Times New Roman" w:eastAsia="Times New Roman" w:hAnsi="Times New Roman" w:cs="Times New Roman"/>
      <w:b/>
      <w:bCs/>
      <w:i/>
      <w:iCs/>
      <w:sz w:val="26"/>
      <w:szCs w:val="26"/>
      <w:lang w:eastAsia="ru-RU"/>
    </w:rPr>
  </w:style>
  <w:style w:type="character" w:customStyle="1" w:styleId="60">
    <w:name w:val="Заголовок 6 Знак"/>
    <w:basedOn w:val="a1"/>
    <w:link w:val="6"/>
    <w:rsid w:val="00801407"/>
    <w:rPr>
      <w:rFonts w:ascii="Times New Roman" w:eastAsia="Times New Roman" w:hAnsi="Times New Roman" w:cs="Times New Roman"/>
      <w:b/>
      <w:bCs/>
      <w:lang w:eastAsia="ru-RU"/>
    </w:rPr>
  </w:style>
  <w:style w:type="character" w:customStyle="1" w:styleId="70">
    <w:name w:val="Заголовок 7 Знак"/>
    <w:basedOn w:val="a1"/>
    <w:link w:val="7"/>
    <w:rsid w:val="00801407"/>
    <w:rPr>
      <w:rFonts w:ascii="Times New Roman" w:eastAsia="Times New Roman" w:hAnsi="Times New Roman" w:cs="Times New Roman"/>
      <w:sz w:val="24"/>
      <w:szCs w:val="24"/>
      <w:lang w:eastAsia="ru-RU"/>
    </w:rPr>
  </w:style>
  <w:style w:type="character" w:customStyle="1" w:styleId="80">
    <w:name w:val="Заголовок 8 Знак"/>
    <w:basedOn w:val="a1"/>
    <w:link w:val="8"/>
    <w:rsid w:val="00801407"/>
    <w:rPr>
      <w:rFonts w:ascii="Times New Roman" w:eastAsia="Times New Roman" w:hAnsi="Times New Roman" w:cs="Times New Roman"/>
      <w:i/>
      <w:iCs/>
      <w:sz w:val="24"/>
      <w:szCs w:val="24"/>
      <w:lang w:eastAsia="ru-RU"/>
    </w:rPr>
  </w:style>
  <w:style w:type="character" w:customStyle="1" w:styleId="90">
    <w:name w:val="Заголовок 9 Знак"/>
    <w:basedOn w:val="a1"/>
    <w:link w:val="9"/>
    <w:rsid w:val="00801407"/>
    <w:rPr>
      <w:rFonts w:ascii="Arial" w:eastAsia="Times New Roman" w:hAnsi="Arial" w:cs="Arial"/>
      <w:lang w:eastAsia="ru-RU"/>
    </w:rPr>
  </w:style>
  <w:style w:type="paragraph" w:styleId="a4">
    <w:name w:val="Body Text"/>
    <w:basedOn w:val="a0"/>
    <w:link w:val="a5"/>
    <w:rsid w:val="00801407"/>
    <w:pPr>
      <w:jc w:val="both"/>
    </w:pPr>
    <w:rPr>
      <w:sz w:val="24"/>
    </w:rPr>
  </w:style>
  <w:style w:type="character" w:customStyle="1" w:styleId="a5">
    <w:name w:val="Основной текст Знак"/>
    <w:basedOn w:val="a1"/>
    <w:link w:val="a4"/>
    <w:rsid w:val="00801407"/>
    <w:rPr>
      <w:rFonts w:ascii="Times New Roman" w:eastAsia="Times New Roman" w:hAnsi="Times New Roman" w:cs="Times New Roman"/>
      <w:sz w:val="24"/>
      <w:szCs w:val="20"/>
      <w:lang w:eastAsia="ru-RU"/>
    </w:rPr>
  </w:style>
  <w:style w:type="paragraph" w:styleId="a6">
    <w:name w:val="Body Text Indent"/>
    <w:basedOn w:val="a0"/>
    <w:link w:val="a7"/>
    <w:rsid w:val="00801407"/>
    <w:pPr>
      <w:spacing w:after="120"/>
      <w:ind w:left="283"/>
    </w:pPr>
  </w:style>
  <w:style w:type="character" w:customStyle="1" w:styleId="a7">
    <w:name w:val="Основной текст с отступом Знак"/>
    <w:basedOn w:val="a1"/>
    <w:link w:val="a6"/>
    <w:rsid w:val="00801407"/>
    <w:rPr>
      <w:rFonts w:ascii="Times New Roman" w:eastAsia="Times New Roman" w:hAnsi="Times New Roman" w:cs="Times New Roman"/>
      <w:sz w:val="20"/>
      <w:szCs w:val="20"/>
      <w:lang w:eastAsia="ru-RU"/>
    </w:rPr>
  </w:style>
  <w:style w:type="paragraph" w:customStyle="1" w:styleId="ConsPlusNormal">
    <w:name w:val="ConsPlusNormal"/>
    <w:link w:val="ConsPlusNormal0"/>
    <w:uiPriority w:val="99"/>
    <w:rsid w:val="00801407"/>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11">
    <w:name w:val="Обычный1"/>
    <w:rsid w:val="00801407"/>
    <w:pPr>
      <w:spacing w:after="0" w:line="240" w:lineRule="auto"/>
    </w:pPr>
    <w:rPr>
      <w:rFonts w:ascii="Times New Roman" w:eastAsia="Times New Roman" w:hAnsi="Times New Roman" w:cs="Times New Roman"/>
      <w:snapToGrid w:val="0"/>
      <w:sz w:val="20"/>
      <w:szCs w:val="20"/>
      <w:lang w:eastAsia="ru-RU"/>
    </w:rPr>
  </w:style>
  <w:style w:type="character" w:styleId="a8">
    <w:name w:val="Hyperlink"/>
    <w:uiPriority w:val="99"/>
    <w:rsid w:val="00801407"/>
    <w:rPr>
      <w:color w:val="0000FF"/>
      <w:u w:val="single"/>
    </w:rPr>
  </w:style>
  <w:style w:type="paragraph" w:customStyle="1" w:styleId="1">
    <w:name w:val="Стиль1"/>
    <w:basedOn w:val="a0"/>
    <w:rsid w:val="00801407"/>
    <w:pPr>
      <w:keepNext/>
      <w:keepLines/>
      <w:widowControl w:val="0"/>
      <w:numPr>
        <w:numId w:val="2"/>
      </w:numPr>
      <w:suppressLineNumbers/>
      <w:suppressAutoHyphens/>
      <w:spacing w:after="60"/>
    </w:pPr>
    <w:rPr>
      <w:b/>
      <w:bCs/>
      <w:sz w:val="28"/>
      <w:szCs w:val="28"/>
    </w:rPr>
  </w:style>
  <w:style w:type="paragraph" w:customStyle="1" w:styleId="21">
    <w:name w:val="Стиль2"/>
    <w:basedOn w:val="22"/>
    <w:rsid w:val="00801407"/>
    <w:pPr>
      <w:keepNext/>
      <w:keepLines/>
      <w:widowControl w:val="0"/>
      <w:numPr>
        <w:ilvl w:val="1"/>
      </w:numPr>
      <w:suppressLineNumbers/>
      <w:tabs>
        <w:tab w:val="num" w:pos="432"/>
        <w:tab w:val="num" w:pos="792"/>
      </w:tabs>
      <w:suppressAutoHyphens/>
      <w:spacing w:after="60"/>
      <w:ind w:left="432" w:hanging="432"/>
      <w:jc w:val="both"/>
    </w:pPr>
    <w:rPr>
      <w:b/>
      <w:bCs/>
      <w:sz w:val="24"/>
      <w:szCs w:val="24"/>
    </w:rPr>
  </w:style>
  <w:style w:type="paragraph" w:customStyle="1" w:styleId="3">
    <w:name w:val="Стиль3"/>
    <w:basedOn w:val="23"/>
    <w:rsid w:val="00801407"/>
    <w:pPr>
      <w:widowControl w:val="0"/>
      <w:numPr>
        <w:ilvl w:val="2"/>
        <w:numId w:val="2"/>
      </w:numPr>
      <w:adjustRightInd w:val="0"/>
      <w:spacing w:after="0" w:line="240" w:lineRule="auto"/>
      <w:jc w:val="both"/>
      <w:textAlignment w:val="baseline"/>
    </w:pPr>
    <w:rPr>
      <w:sz w:val="24"/>
      <w:szCs w:val="24"/>
    </w:rPr>
  </w:style>
  <w:style w:type="paragraph" w:styleId="22">
    <w:name w:val="List Number 2"/>
    <w:basedOn w:val="a0"/>
    <w:rsid w:val="00801407"/>
    <w:pPr>
      <w:tabs>
        <w:tab w:val="num" w:pos="432"/>
      </w:tabs>
      <w:ind w:left="432" w:hanging="432"/>
    </w:pPr>
  </w:style>
  <w:style w:type="paragraph" w:styleId="23">
    <w:name w:val="Body Text Indent 2"/>
    <w:basedOn w:val="a0"/>
    <w:link w:val="24"/>
    <w:rsid w:val="00801407"/>
    <w:pPr>
      <w:spacing w:after="120" w:line="480" w:lineRule="auto"/>
      <w:ind w:left="283"/>
    </w:pPr>
  </w:style>
  <w:style w:type="character" w:customStyle="1" w:styleId="24">
    <w:name w:val="Основной текст с отступом 2 Знак"/>
    <w:basedOn w:val="a1"/>
    <w:link w:val="23"/>
    <w:rsid w:val="00801407"/>
    <w:rPr>
      <w:rFonts w:ascii="Times New Roman" w:eastAsia="Times New Roman" w:hAnsi="Times New Roman" w:cs="Times New Roman"/>
      <w:sz w:val="20"/>
      <w:szCs w:val="20"/>
      <w:lang w:eastAsia="ru-RU"/>
    </w:rPr>
  </w:style>
  <w:style w:type="paragraph" w:customStyle="1" w:styleId="ConsNonformat">
    <w:name w:val="ConsNonformat"/>
    <w:rsid w:val="00801407"/>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10">
    <w:name w:val="заголовок 11"/>
    <w:rsid w:val="00801407"/>
    <w:pPr>
      <w:keepNext/>
      <w:autoSpaceDE w:val="0"/>
      <w:autoSpaceDN w:val="0"/>
      <w:spacing w:after="0" w:line="240" w:lineRule="auto"/>
      <w:jc w:val="center"/>
    </w:pPr>
    <w:rPr>
      <w:rFonts w:ascii="Times New Roman" w:eastAsia="Times New Roman" w:hAnsi="Times New Roman" w:cs="Times New Roman"/>
      <w:sz w:val="24"/>
      <w:szCs w:val="24"/>
      <w:lang w:eastAsia="ru-RU"/>
    </w:rPr>
  </w:style>
  <w:style w:type="table" w:styleId="a9">
    <w:name w:val="Table Grid"/>
    <w:basedOn w:val="a2"/>
    <w:rsid w:val="0080140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footer"/>
    <w:basedOn w:val="a0"/>
    <w:link w:val="ab"/>
    <w:rsid w:val="00801407"/>
    <w:pPr>
      <w:tabs>
        <w:tab w:val="center" w:pos="4677"/>
        <w:tab w:val="right" w:pos="9355"/>
      </w:tabs>
    </w:pPr>
  </w:style>
  <w:style w:type="character" w:customStyle="1" w:styleId="ab">
    <w:name w:val="Нижний колонтитул Знак"/>
    <w:basedOn w:val="a1"/>
    <w:link w:val="aa"/>
    <w:rsid w:val="00801407"/>
    <w:rPr>
      <w:rFonts w:ascii="Times New Roman" w:eastAsia="Times New Roman" w:hAnsi="Times New Roman" w:cs="Times New Roman"/>
      <w:sz w:val="20"/>
      <w:szCs w:val="20"/>
      <w:lang w:eastAsia="ru-RU"/>
    </w:rPr>
  </w:style>
  <w:style w:type="character" w:styleId="ac">
    <w:name w:val="page number"/>
    <w:basedOn w:val="a1"/>
    <w:rsid w:val="00801407"/>
  </w:style>
  <w:style w:type="paragraph" w:styleId="ad">
    <w:name w:val="header"/>
    <w:basedOn w:val="a0"/>
    <w:link w:val="ae"/>
    <w:rsid w:val="00801407"/>
    <w:pPr>
      <w:tabs>
        <w:tab w:val="center" w:pos="4677"/>
        <w:tab w:val="right" w:pos="9355"/>
      </w:tabs>
    </w:pPr>
  </w:style>
  <w:style w:type="character" w:customStyle="1" w:styleId="ae">
    <w:name w:val="Верхний колонтитул Знак"/>
    <w:basedOn w:val="a1"/>
    <w:link w:val="ad"/>
    <w:rsid w:val="00801407"/>
    <w:rPr>
      <w:rFonts w:ascii="Times New Roman" w:eastAsia="Times New Roman" w:hAnsi="Times New Roman" w:cs="Times New Roman"/>
      <w:sz w:val="20"/>
      <w:szCs w:val="20"/>
      <w:lang w:eastAsia="ru-RU"/>
    </w:rPr>
  </w:style>
  <w:style w:type="paragraph" w:customStyle="1" w:styleId="ConsNormal">
    <w:name w:val="ConsNormal"/>
    <w:uiPriority w:val="99"/>
    <w:rsid w:val="00801407"/>
    <w:pPr>
      <w:spacing w:after="0" w:line="240" w:lineRule="auto"/>
      <w:ind w:firstLine="720"/>
    </w:pPr>
    <w:rPr>
      <w:rFonts w:ascii="Consultant" w:eastAsia="Times New Roman" w:hAnsi="Consultant" w:cs="Times New Roman"/>
      <w:sz w:val="20"/>
      <w:szCs w:val="20"/>
      <w:lang w:eastAsia="ru-RU"/>
    </w:rPr>
  </w:style>
  <w:style w:type="paragraph" w:customStyle="1" w:styleId="Iauiue">
    <w:name w:val="Iau?iue"/>
    <w:rsid w:val="0080140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13">
    <w:name w:val="заголовок 1"/>
    <w:basedOn w:val="a0"/>
    <w:next w:val="a0"/>
    <w:rsid w:val="00801407"/>
    <w:pPr>
      <w:keepNext/>
      <w:autoSpaceDE w:val="0"/>
      <w:autoSpaceDN w:val="0"/>
    </w:pPr>
    <w:rPr>
      <w:sz w:val="24"/>
      <w:szCs w:val="24"/>
    </w:rPr>
  </w:style>
  <w:style w:type="character" w:customStyle="1" w:styleId="af">
    <w:name w:val="Знак"/>
    <w:rsid w:val="00801407"/>
    <w:rPr>
      <w:sz w:val="24"/>
      <w:lang w:val="ru-RU" w:eastAsia="ru-RU" w:bidi="ar-SA"/>
    </w:rPr>
  </w:style>
  <w:style w:type="paragraph" w:styleId="af0">
    <w:name w:val="Balloon Text"/>
    <w:basedOn w:val="a0"/>
    <w:link w:val="af1"/>
    <w:semiHidden/>
    <w:rsid w:val="00801407"/>
    <w:rPr>
      <w:rFonts w:ascii="Tahoma" w:hAnsi="Tahoma" w:cs="Tahoma"/>
      <w:sz w:val="16"/>
      <w:szCs w:val="16"/>
    </w:rPr>
  </w:style>
  <w:style w:type="character" w:customStyle="1" w:styleId="af1">
    <w:name w:val="Текст выноски Знак"/>
    <w:basedOn w:val="a1"/>
    <w:link w:val="af0"/>
    <w:semiHidden/>
    <w:rsid w:val="00801407"/>
    <w:rPr>
      <w:rFonts w:ascii="Tahoma" w:eastAsia="Times New Roman" w:hAnsi="Tahoma" w:cs="Tahoma"/>
      <w:sz w:val="16"/>
      <w:szCs w:val="16"/>
      <w:lang w:eastAsia="ru-RU"/>
    </w:rPr>
  </w:style>
  <w:style w:type="paragraph" w:customStyle="1" w:styleId="ConsTitle">
    <w:name w:val="ConsTitle"/>
    <w:rsid w:val="00801407"/>
    <w:pPr>
      <w:widowControl w:val="0"/>
      <w:autoSpaceDE w:val="0"/>
      <w:autoSpaceDN w:val="0"/>
      <w:adjustRightInd w:val="0"/>
      <w:spacing w:after="0" w:line="240" w:lineRule="auto"/>
      <w:ind w:right="19772"/>
    </w:pPr>
    <w:rPr>
      <w:rFonts w:ascii="Arial" w:eastAsia="Times New Roman" w:hAnsi="Arial" w:cs="Arial"/>
      <w:b/>
      <w:bCs/>
      <w:sz w:val="20"/>
      <w:szCs w:val="20"/>
      <w:lang w:eastAsia="ru-RU"/>
    </w:rPr>
  </w:style>
  <w:style w:type="paragraph" w:customStyle="1" w:styleId="af2">
    <w:name w:val="Знак"/>
    <w:basedOn w:val="a0"/>
    <w:rsid w:val="00801407"/>
    <w:pPr>
      <w:widowControl w:val="0"/>
      <w:adjustRightInd w:val="0"/>
      <w:spacing w:after="160" w:line="240" w:lineRule="exact"/>
      <w:jc w:val="right"/>
    </w:pPr>
    <w:rPr>
      <w:lang w:val="en-GB" w:eastAsia="en-US"/>
    </w:rPr>
  </w:style>
  <w:style w:type="paragraph" w:styleId="af3">
    <w:name w:val="footnote text"/>
    <w:basedOn w:val="a0"/>
    <w:link w:val="af4"/>
    <w:semiHidden/>
    <w:rsid w:val="00801407"/>
  </w:style>
  <w:style w:type="character" w:customStyle="1" w:styleId="af4">
    <w:name w:val="Текст сноски Знак"/>
    <w:basedOn w:val="a1"/>
    <w:link w:val="af3"/>
    <w:semiHidden/>
    <w:rsid w:val="00801407"/>
    <w:rPr>
      <w:rFonts w:ascii="Times New Roman" w:eastAsia="Times New Roman" w:hAnsi="Times New Roman" w:cs="Times New Roman"/>
      <w:sz w:val="20"/>
      <w:szCs w:val="20"/>
      <w:lang w:eastAsia="ru-RU"/>
    </w:rPr>
  </w:style>
  <w:style w:type="character" w:styleId="af5">
    <w:name w:val="footnote reference"/>
    <w:semiHidden/>
    <w:rsid w:val="00801407"/>
    <w:rPr>
      <w:vertAlign w:val="superscript"/>
    </w:rPr>
  </w:style>
  <w:style w:type="paragraph" w:styleId="af6">
    <w:name w:val="caption"/>
    <w:basedOn w:val="a0"/>
    <w:next w:val="a0"/>
    <w:qFormat/>
    <w:rsid w:val="00801407"/>
    <w:rPr>
      <w:b/>
      <w:bCs/>
    </w:rPr>
  </w:style>
  <w:style w:type="paragraph" w:styleId="af7">
    <w:name w:val="Normal (Web)"/>
    <w:basedOn w:val="a0"/>
    <w:uiPriority w:val="99"/>
    <w:rsid w:val="00801407"/>
    <w:pPr>
      <w:ind w:firstLine="489"/>
      <w:jc w:val="both"/>
    </w:pPr>
    <w:rPr>
      <w:rFonts w:ascii="Arial Unicode MS" w:eastAsia="Arial Unicode MS" w:hAnsi="Arial Unicode MS" w:cs="Arial Unicode MS"/>
      <w:sz w:val="23"/>
      <w:szCs w:val="23"/>
    </w:rPr>
  </w:style>
  <w:style w:type="table" w:styleId="25">
    <w:name w:val="Table 3D effects 2"/>
    <w:basedOn w:val="a2"/>
    <w:rsid w:val="00801407"/>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styleId="a">
    <w:name w:val="Outline List 3"/>
    <w:aliases w:val="Раздел"/>
    <w:basedOn w:val="a3"/>
    <w:rsid w:val="00801407"/>
    <w:pPr>
      <w:numPr>
        <w:numId w:val="19"/>
      </w:numPr>
    </w:pPr>
  </w:style>
  <w:style w:type="table" w:styleId="32">
    <w:name w:val="Table 3D effects 3"/>
    <w:basedOn w:val="a2"/>
    <w:rsid w:val="00801407"/>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6">
    <w:name w:val="Table Grid 2"/>
    <w:basedOn w:val="a2"/>
    <w:rsid w:val="00801407"/>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af8">
    <w:name w:val="Table Contemporary"/>
    <w:basedOn w:val="a2"/>
    <w:rsid w:val="00801407"/>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3">
    <w:name w:val="Table Web 3"/>
    <w:basedOn w:val="a2"/>
    <w:rsid w:val="00801407"/>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1">
    <w:name w:val="Table Web 1"/>
    <w:basedOn w:val="a2"/>
    <w:rsid w:val="00801407"/>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808080"/>
        <w:left w:val="inset" w:sz="6" w:space="0" w:color="808080"/>
        <w:bottom w:val="inset" w:sz="6" w:space="0" w:color="808080"/>
        <w:right w:val="inset" w:sz="6" w:space="0" w:color="808080"/>
        <w:insideH w:val="inset" w:sz="6" w:space="0" w:color="808080"/>
        <w:insideV w:val="inset" w:sz="6" w:space="0" w:color="808080"/>
      </w:tblBorders>
      <w:tblCellMar>
        <w:top w:w="0" w:type="dxa"/>
        <w:left w:w="108" w:type="dxa"/>
        <w:bottom w:w="0" w:type="dxa"/>
        <w:right w:w="108" w:type="dxa"/>
      </w:tblCellMar>
    </w:tblPr>
    <w:trPr>
      <w:tblCellSpacing w:w="20" w:type="dxa"/>
    </w:trPr>
    <w:tcPr>
      <w:shd w:val="clear" w:color="auto" w:fill="FFFFFF"/>
    </w:tcPr>
    <w:tblStylePr w:type="firstRow">
      <w:rPr>
        <w:color w:val="auto"/>
      </w:rPr>
      <w:tblPr/>
      <w:tcPr>
        <w:tcBorders>
          <w:tl2br w:val="none" w:sz="0" w:space="0" w:color="auto"/>
          <w:tr2bl w:val="none" w:sz="0" w:space="0" w:color="auto"/>
        </w:tcBorders>
      </w:tcPr>
    </w:tblStylePr>
  </w:style>
  <w:style w:type="table" w:styleId="27">
    <w:name w:val="Table Classic 2"/>
    <w:basedOn w:val="a2"/>
    <w:rsid w:val="00801407"/>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character" w:styleId="af9">
    <w:name w:val="FollowedHyperlink"/>
    <w:uiPriority w:val="99"/>
    <w:rsid w:val="00801407"/>
    <w:rPr>
      <w:color w:val="800080"/>
      <w:u w:val="single"/>
    </w:rPr>
  </w:style>
  <w:style w:type="paragraph" w:styleId="afa">
    <w:name w:val="endnote text"/>
    <w:basedOn w:val="a0"/>
    <w:link w:val="afb"/>
    <w:rsid w:val="00801407"/>
  </w:style>
  <w:style w:type="character" w:customStyle="1" w:styleId="afb">
    <w:name w:val="Текст концевой сноски Знак"/>
    <w:basedOn w:val="a1"/>
    <w:link w:val="afa"/>
    <w:rsid w:val="00801407"/>
    <w:rPr>
      <w:rFonts w:ascii="Times New Roman" w:eastAsia="Times New Roman" w:hAnsi="Times New Roman" w:cs="Times New Roman"/>
      <w:sz w:val="20"/>
      <w:szCs w:val="20"/>
      <w:lang w:eastAsia="ru-RU"/>
    </w:rPr>
  </w:style>
  <w:style w:type="character" w:styleId="afc">
    <w:name w:val="endnote reference"/>
    <w:rsid w:val="00801407"/>
    <w:rPr>
      <w:vertAlign w:val="superscript"/>
    </w:rPr>
  </w:style>
  <w:style w:type="character" w:customStyle="1" w:styleId="ConsPlusNormal0">
    <w:name w:val="ConsPlusNormal Знак"/>
    <w:basedOn w:val="a1"/>
    <w:link w:val="ConsPlusNormal"/>
    <w:uiPriority w:val="99"/>
    <w:rsid w:val="00801407"/>
    <w:rPr>
      <w:rFonts w:ascii="Arial" w:eastAsia="Times New Roman" w:hAnsi="Arial" w:cs="Arial"/>
      <w:sz w:val="20"/>
      <w:szCs w:val="20"/>
      <w:lang w:eastAsia="ru-RU"/>
    </w:rPr>
  </w:style>
  <w:style w:type="paragraph" w:styleId="afd">
    <w:name w:val="No Spacing"/>
    <w:uiPriority w:val="1"/>
    <w:qFormat/>
    <w:rsid w:val="00801407"/>
    <w:pPr>
      <w:spacing w:after="0" w:line="240" w:lineRule="auto"/>
    </w:pPr>
    <w:rPr>
      <w:rFonts w:ascii="Calibri" w:eastAsia="Times New Roman" w:hAnsi="Calibri" w:cs="Times New Roman"/>
      <w:lang w:eastAsia="ru-RU"/>
    </w:rPr>
  </w:style>
  <w:style w:type="paragraph" w:styleId="afe">
    <w:name w:val="List Paragraph"/>
    <w:basedOn w:val="a0"/>
    <w:uiPriority w:val="34"/>
    <w:qFormat/>
    <w:rsid w:val="00801407"/>
    <w:pPr>
      <w:widowControl w:val="0"/>
      <w:suppressAutoHyphens/>
      <w:autoSpaceDE w:val="0"/>
      <w:ind w:left="720"/>
    </w:pPr>
    <w:rPr>
      <w:rFonts w:cs="Calibri"/>
      <w:sz w:val="16"/>
      <w:szCs w:val="16"/>
      <w:lang w:eastAsia="ar-SA"/>
    </w:rPr>
  </w:style>
  <w:style w:type="paragraph" w:customStyle="1" w:styleId="210">
    <w:name w:val="Основной текст 21"/>
    <w:basedOn w:val="a0"/>
    <w:uiPriority w:val="99"/>
    <w:semiHidden/>
    <w:rsid w:val="00801407"/>
    <w:pPr>
      <w:widowControl w:val="0"/>
      <w:suppressAutoHyphens/>
      <w:jc w:val="both"/>
    </w:pPr>
    <w:rPr>
      <w:rFonts w:ascii="Arial" w:eastAsia="Arial Unicode MS" w:hAnsi="Arial" w:cs="Calibri"/>
      <w:kern w:val="2"/>
      <w:szCs w:val="24"/>
      <w:lang w:eastAsia="ar-SA"/>
    </w:rPr>
  </w:style>
  <w:style w:type="paragraph" w:customStyle="1" w:styleId="FR3">
    <w:name w:val="FR3"/>
    <w:uiPriority w:val="99"/>
    <w:semiHidden/>
    <w:rsid w:val="00801407"/>
    <w:pPr>
      <w:widowControl w:val="0"/>
      <w:suppressAutoHyphens/>
      <w:spacing w:after="0" w:line="240" w:lineRule="auto"/>
      <w:ind w:left="200" w:firstLine="420"/>
    </w:pPr>
    <w:rPr>
      <w:rFonts w:ascii="Arial" w:eastAsia="Arial" w:hAnsi="Arial" w:cs="Calibri"/>
      <w:kern w:val="2"/>
      <w:sz w:val="24"/>
      <w:szCs w:val="20"/>
      <w:lang w:eastAsia="ar-SA"/>
    </w:rPr>
  </w:style>
  <w:style w:type="paragraph" w:customStyle="1" w:styleId="310">
    <w:name w:val="Основной текст 31"/>
    <w:basedOn w:val="a0"/>
    <w:uiPriority w:val="99"/>
    <w:semiHidden/>
    <w:rsid w:val="00801407"/>
    <w:pPr>
      <w:widowControl w:val="0"/>
      <w:suppressAutoHyphens/>
      <w:jc w:val="right"/>
    </w:pPr>
    <w:rPr>
      <w:rFonts w:ascii="Arial" w:eastAsia="Arial Unicode MS" w:hAnsi="Arial" w:cs="Calibri"/>
      <w:kern w:val="2"/>
      <w:szCs w:val="24"/>
      <w:lang w:eastAsia="ar-SA"/>
    </w:rPr>
  </w:style>
  <w:style w:type="paragraph" w:customStyle="1" w:styleId="ConsPlusNonformat">
    <w:name w:val="ConsPlusNonformat"/>
    <w:uiPriority w:val="99"/>
    <w:rsid w:val="00801407"/>
    <w:pPr>
      <w:suppressAutoHyphens/>
      <w:autoSpaceDE w:val="0"/>
      <w:spacing w:after="0" w:line="240" w:lineRule="auto"/>
    </w:pPr>
    <w:rPr>
      <w:rFonts w:ascii="Courier New" w:eastAsia="Calibri" w:hAnsi="Courier New" w:cs="Courier New"/>
      <w:sz w:val="20"/>
      <w:szCs w:val="20"/>
      <w:lang w:eastAsia="ar-SA"/>
    </w:rPr>
  </w:style>
  <w:style w:type="paragraph" w:customStyle="1" w:styleId="font5">
    <w:name w:val="font5"/>
    <w:basedOn w:val="a0"/>
    <w:rsid w:val="00801407"/>
    <w:pPr>
      <w:spacing w:before="100" w:beforeAutospacing="1" w:after="100" w:afterAutospacing="1"/>
    </w:pPr>
    <w:rPr>
      <w:rFonts w:ascii="Arial" w:hAnsi="Arial" w:cs="Arial"/>
      <w:i/>
      <w:iCs/>
      <w:sz w:val="18"/>
      <w:szCs w:val="18"/>
    </w:rPr>
  </w:style>
  <w:style w:type="paragraph" w:customStyle="1" w:styleId="font6">
    <w:name w:val="font6"/>
    <w:basedOn w:val="a0"/>
    <w:rsid w:val="00801407"/>
    <w:pPr>
      <w:spacing w:before="100" w:beforeAutospacing="1" w:after="100" w:afterAutospacing="1"/>
    </w:pPr>
    <w:rPr>
      <w:rFonts w:ascii="Arial" w:hAnsi="Arial" w:cs="Arial"/>
      <w:i/>
      <w:iCs/>
      <w:sz w:val="14"/>
      <w:szCs w:val="14"/>
    </w:rPr>
  </w:style>
  <w:style w:type="paragraph" w:customStyle="1" w:styleId="font7">
    <w:name w:val="font7"/>
    <w:basedOn w:val="a0"/>
    <w:rsid w:val="00801407"/>
    <w:pPr>
      <w:spacing w:before="100" w:beforeAutospacing="1" w:after="100" w:afterAutospacing="1"/>
    </w:pPr>
    <w:rPr>
      <w:rFonts w:ascii="Arial" w:hAnsi="Arial" w:cs="Arial"/>
      <w:b/>
      <w:bCs/>
      <w:i/>
      <w:iCs/>
      <w:sz w:val="12"/>
      <w:szCs w:val="12"/>
    </w:rPr>
  </w:style>
  <w:style w:type="paragraph" w:customStyle="1" w:styleId="xl63">
    <w:name w:val="xl63"/>
    <w:basedOn w:val="a0"/>
    <w:rsid w:val="00801407"/>
    <w:pPr>
      <w:spacing w:before="100" w:beforeAutospacing="1" w:after="100" w:afterAutospacing="1"/>
      <w:textAlignment w:val="top"/>
    </w:pPr>
    <w:rPr>
      <w:rFonts w:ascii="Arial" w:hAnsi="Arial" w:cs="Arial"/>
      <w:sz w:val="18"/>
      <w:szCs w:val="18"/>
    </w:rPr>
  </w:style>
  <w:style w:type="paragraph" w:customStyle="1" w:styleId="xl64">
    <w:name w:val="xl64"/>
    <w:basedOn w:val="a0"/>
    <w:rsid w:val="00801407"/>
    <w:pPr>
      <w:spacing w:before="100" w:beforeAutospacing="1" w:after="100" w:afterAutospacing="1"/>
      <w:textAlignment w:val="top"/>
    </w:pPr>
    <w:rPr>
      <w:rFonts w:ascii="Arial" w:hAnsi="Arial" w:cs="Arial"/>
      <w:sz w:val="18"/>
      <w:szCs w:val="18"/>
    </w:rPr>
  </w:style>
  <w:style w:type="paragraph" w:customStyle="1" w:styleId="xl65">
    <w:name w:val="xl65"/>
    <w:basedOn w:val="a0"/>
    <w:rsid w:val="00801407"/>
    <w:pPr>
      <w:spacing w:before="100" w:beforeAutospacing="1" w:after="100" w:afterAutospacing="1"/>
      <w:jc w:val="center"/>
      <w:textAlignment w:val="top"/>
    </w:pPr>
    <w:rPr>
      <w:rFonts w:ascii="Arial" w:hAnsi="Arial" w:cs="Arial"/>
      <w:sz w:val="18"/>
      <w:szCs w:val="18"/>
    </w:rPr>
  </w:style>
  <w:style w:type="paragraph" w:customStyle="1" w:styleId="xl66">
    <w:name w:val="xl66"/>
    <w:basedOn w:val="a0"/>
    <w:rsid w:val="00801407"/>
    <w:pPr>
      <w:spacing w:before="100" w:beforeAutospacing="1" w:after="100" w:afterAutospacing="1"/>
      <w:jc w:val="center"/>
      <w:textAlignment w:val="top"/>
    </w:pPr>
    <w:rPr>
      <w:rFonts w:ascii="Arial" w:hAnsi="Arial" w:cs="Arial"/>
      <w:sz w:val="16"/>
      <w:szCs w:val="16"/>
    </w:rPr>
  </w:style>
  <w:style w:type="paragraph" w:customStyle="1" w:styleId="xl67">
    <w:name w:val="xl67"/>
    <w:basedOn w:val="a0"/>
    <w:rsid w:val="00801407"/>
    <w:pPr>
      <w:spacing w:before="100" w:beforeAutospacing="1" w:after="100" w:afterAutospacing="1"/>
      <w:jc w:val="right"/>
      <w:textAlignment w:val="top"/>
    </w:pPr>
    <w:rPr>
      <w:rFonts w:ascii="Arial" w:hAnsi="Arial" w:cs="Arial"/>
      <w:sz w:val="16"/>
      <w:szCs w:val="16"/>
    </w:rPr>
  </w:style>
  <w:style w:type="paragraph" w:customStyle="1" w:styleId="xl68">
    <w:name w:val="xl68"/>
    <w:basedOn w:val="a0"/>
    <w:rsid w:val="00801407"/>
    <w:pPr>
      <w:spacing w:before="100" w:beforeAutospacing="1" w:after="100" w:afterAutospacing="1"/>
    </w:pPr>
    <w:rPr>
      <w:rFonts w:ascii="Arial" w:hAnsi="Arial" w:cs="Arial"/>
      <w:sz w:val="24"/>
      <w:szCs w:val="24"/>
    </w:rPr>
  </w:style>
  <w:style w:type="paragraph" w:customStyle="1" w:styleId="xl69">
    <w:name w:val="xl69"/>
    <w:basedOn w:val="a0"/>
    <w:rsid w:val="00801407"/>
    <w:pPr>
      <w:spacing w:before="100" w:beforeAutospacing="1" w:after="100" w:afterAutospacing="1"/>
      <w:jc w:val="center"/>
      <w:textAlignment w:val="top"/>
    </w:pPr>
    <w:rPr>
      <w:rFonts w:ascii="Arial" w:hAnsi="Arial" w:cs="Arial"/>
      <w:sz w:val="18"/>
      <w:szCs w:val="18"/>
    </w:rPr>
  </w:style>
  <w:style w:type="paragraph" w:customStyle="1" w:styleId="xl70">
    <w:name w:val="xl70"/>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71">
    <w:name w:val="xl71"/>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72">
    <w:name w:val="xl72"/>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18"/>
      <w:szCs w:val="18"/>
    </w:rPr>
  </w:style>
  <w:style w:type="paragraph" w:customStyle="1" w:styleId="xl73">
    <w:name w:val="xl73"/>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74">
    <w:name w:val="xl74"/>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18"/>
      <w:szCs w:val="18"/>
    </w:rPr>
  </w:style>
  <w:style w:type="paragraph" w:customStyle="1" w:styleId="xl75">
    <w:name w:val="xl75"/>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b/>
      <w:bCs/>
      <w:sz w:val="18"/>
      <w:szCs w:val="18"/>
    </w:rPr>
  </w:style>
  <w:style w:type="paragraph" w:customStyle="1" w:styleId="xl76">
    <w:name w:val="xl76"/>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sz w:val="18"/>
      <w:szCs w:val="18"/>
    </w:rPr>
  </w:style>
  <w:style w:type="paragraph" w:customStyle="1" w:styleId="xl77">
    <w:name w:val="xl77"/>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sz w:val="18"/>
      <w:szCs w:val="18"/>
    </w:rPr>
  </w:style>
  <w:style w:type="paragraph" w:customStyle="1" w:styleId="xl78">
    <w:name w:val="xl78"/>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b/>
      <w:bCs/>
      <w:sz w:val="18"/>
      <w:szCs w:val="18"/>
    </w:rPr>
  </w:style>
  <w:style w:type="paragraph" w:customStyle="1" w:styleId="xl79">
    <w:name w:val="xl79"/>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b/>
      <w:bCs/>
      <w:sz w:val="16"/>
      <w:szCs w:val="16"/>
    </w:rPr>
  </w:style>
  <w:style w:type="paragraph" w:customStyle="1" w:styleId="xl80">
    <w:name w:val="xl80"/>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Arial" w:hAnsi="Arial" w:cs="Arial"/>
      <w:b/>
      <w:bCs/>
      <w:sz w:val="16"/>
      <w:szCs w:val="16"/>
    </w:rPr>
  </w:style>
  <w:style w:type="paragraph" w:customStyle="1" w:styleId="xl81">
    <w:name w:val="xl81"/>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Arial" w:hAnsi="Arial" w:cs="Arial"/>
      <w:sz w:val="16"/>
      <w:szCs w:val="16"/>
    </w:rPr>
  </w:style>
  <w:style w:type="paragraph" w:customStyle="1" w:styleId="xl82">
    <w:name w:val="xl82"/>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b/>
      <w:bCs/>
      <w:sz w:val="16"/>
      <w:szCs w:val="16"/>
    </w:rPr>
  </w:style>
  <w:style w:type="paragraph" w:customStyle="1" w:styleId="xl83">
    <w:name w:val="xl83"/>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Arial" w:hAnsi="Arial" w:cs="Arial"/>
      <w:b/>
      <w:bCs/>
      <w:sz w:val="16"/>
      <w:szCs w:val="16"/>
    </w:rPr>
  </w:style>
  <w:style w:type="paragraph" w:customStyle="1" w:styleId="xl84">
    <w:name w:val="xl84"/>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Arial" w:hAnsi="Arial" w:cs="Arial"/>
      <w:sz w:val="16"/>
      <w:szCs w:val="16"/>
    </w:rPr>
  </w:style>
  <w:style w:type="paragraph" w:customStyle="1" w:styleId="xl85">
    <w:name w:val="xl85"/>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18"/>
      <w:szCs w:val="18"/>
    </w:rPr>
  </w:style>
  <w:style w:type="paragraph" w:customStyle="1" w:styleId="xl86">
    <w:name w:val="xl86"/>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87">
    <w:name w:val="xl87"/>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18"/>
      <w:szCs w:val="18"/>
    </w:rPr>
  </w:style>
  <w:style w:type="paragraph" w:customStyle="1" w:styleId="xl88">
    <w:name w:val="xl88"/>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16"/>
      <w:szCs w:val="16"/>
    </w:rPr>
  </w:style>
  <w:style w:type="paragraph" w:customStyle="1" w:styleId="xl89">
    <w:name w:val="xl89"/>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90">
    <w:name w:val="xl90"/>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sz w:val="24"/>
      <w:szCs w:val="24"/>
    </w:rPr>
  </w:style>
  <w:style w:type="paragraph" w:customStyle="1" w:styleId="xl91">
    <w:name w:val="xl91"/>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92">
    <w:name w:val="xl92"/>
    <w:basedOn w:val="a0"/>
    <w:rsid w:val="008014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s>
</file>

<file path=word/webSettings.xml><?xml version="1.0" encoding="utf-8"?>
<w:webSettings xmlns:r="http://schemas.openxmlformats.org/officeDocument/2006/relationships" xmlns:w="http://schemas.openxmlformats.org/wordprocessingml/2006/main">
  <w:divs>
    <w:div w:id="272830390">
      <w:bodyDiv w:val="1"/>
      <w:marLeft w:val="0"/>
      <w:marRight w:val="0"/>
      <w:marTop w:val="0"/>
      <w:marBottom w:val="0"/>
      <w:divBdr>
        <w:top w:val="none" w:sz="0" w:space="0" w:color="auto"/>
        <w:left w:val="none" w:sz="0" w:space="0" w:color="auto"/>
        <w:bottom w:val="none" w:sz="0" w:space="0" w:color="auto"/>
        <w:right w:val="none" w:sz="0" w:space="0" w:color="auto"/>
      </w:divBdr>
    </w:div>
    <w:div w:id="9668611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4.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278</TotalTime>
  <Pages>25</Pages>
  <Words>8895</Words>
  <Characters>50702</Characters>
  <Application>Microsoft Office Word</Application>
  <DocSecurity>0</DocSecurity>
  <Lines>422</Lines>
  <Paragraphs>118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59479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22</cp:revision>
  <cp:lastPrinted>2012-09-07T08:15:00Z</cp:lastPrinted>
  <dcterms:created xsi:type="dcterms:W3CDTF">2012-07-13T05:23:00Z</dcterms:created>
  <dcterms:modified xsi:type="dcterms:W3CDTF">2012-09-19T09:23:00Z</dcterms:modified>
</cp:coreProperties>
</file>