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795" w:rsidRPr="00994EFA" w:rsidRDefault="007E7795" w:rsidP="007E7795">
      <w:pPr>
        <w:pStyle w:val="ConsPlusNormal"/>
        <w:widowControl/>
        <w:ind w:firstLine="540"/>
        <w:jc w:val="right"/>
        <w:rPr>
          <w:rFonts w:ascii="Times New Roman" w:hAnsi="Times New Roman" w:cs="Times New Roman"/>
        </w:rPr>
      </w:pPr>
      <w:r w:rsidRPr="00994EFA">
        <w:rPr>
          <w:rFonts w:ascii="Times New Roman" w:hAnsi="Times New Roman" w:cs="Times New Roman"/>
        </w:rPr>
        <w:t xml:space="preserve">Приложение № </w:t>
      </w:r>
      <w:r>
        <w:rPr>
          <w:rFonts w:ascii="Times New Roman" w:hAnsi="Times New Roman" w:cs="Times New Roman"/>
        </w:rPr>
        <w:t>2</w:t>
      </w:r>
    </w:p>
    <w:p w:rsidR="007E7795" w:rsidRPr="00994EFA" w:rsidRDefault="007E7795" w:rsidP="007E7795">
      <w:pPr>
        <w:pStyle w:val="ConsPlusNormal"/>
        <w:widowControl/>
        <w:ind w:firstLine="540"/>
        <w:jc w:val="right"/>
        <w:rPr>
          <w:rFonts w:ascii="Times New Roman" w:hAnsi="Times New Roman" w:cs="Times New Roman"/>
        </w:rPr>
      </w:pPr>
      <w:r w:rsidRPr="00994EFA">
        <w:rPr>
          <w:rFonts w:ascii="Times New Roman" w:hAnsi="Times New Roman" w:cs="Times New Roman"/>
        </w:rPr>
        <w:t>к Извещению о проведении запроса котировок</w:t>
      </w:r>
    </w:p>
    <w:p w:rsidR="007E7795" w:rsidRPr="00A8561D" w:rsidRDefault="007E7795" w:rsidP="007E7795">
      <w:pPr>
        <w:pStyle w:val="ConsPlusNormal"/>
        <w:widowControl/>
        <w:ind w:firstLine="540"/>
        <w:jc w:val="right"/>
        <w:rPr>
          <w:rFonts w:ascii="Times New Roman" w:hAnsi="Times New Roman" w:cs="Times New Roman"/>
        </w:rPr>
      </w:pPr>
      <w:r w:rsidRPr="00801475">
        <w:rPr>
          <w:rFonts w:ascii="Times New Roman" w:hAnsi="Times New Roman" w:cs="Times New Roman"/>
        </w:rPr>
        <w:t>от «</w:t>
      </w:r>
      <w:r>
        <w:rPr>
          <w:rFonts w:ascii="Times New Roman" w:hAnsi="Times New Roman" w:cs="Times New Roman"/>
        </w:rPr>
        <w:t>28</w:t>
      </w:r>
      <w:r w:rsidRPr="00801475">
        <w:rPr>
          <w:rFonts w:ascii="Times New Roman" w:hAnsi="Times New Roman" w:cs="Times New Roman"/>
        </w:rPr>
        <w:t xml:space="preserve">» </w:t>
      </w:r>
      <w:r>
        <w:rPr>
          <w:rFonts w:ascii="Times New Roman" w:hAnsi="Times New Roman" w:cs="Times New Roman"/>
        </w:rPr>
        <w:t>сентября</w:t>
      </w:r>
      <w:r w:rsidRPr="00801475">
        <w:rPr>
          <w:rFonts w:ascii="Times New Roman" w:hAnsi="Times New Roman" w:cs="Times New Roman"/>
        </w:rPr>
        <w:t xml:space="preserve"> 201</w:t>
      </w:r>
      <w:r>
        <w:rPr>
          <w:rFonts w:ascii="Times New Roman" w:hAnsi="Times New Roman" w:cs="Times New Roman"/>
        </w:rPr>
        <w:t>2</w:t>
      </w:r>
      <w:r w:rsidRPr="00801475">
        <w:rPr>
          <w:rFonts w:ascii="Times New Roman" w:hAnsi="Times New Roman" w:cs="Times New Roman"/>
        </w:rPr>
        <w:t>г. №</w:t>
      </w:r>
      <w:r>
        <w:rPr>
          <w:rFonts w:ascii="Times New Roman" w:hAnsi="Times New Roman" w:cs="Times New Roman"/>
        </w:rPr>
        <w:t xml:space="preserve"> 0356300023212000061</w:t>
      </w:r>
    </w:p>
    <w:p w:rsidR="004B7A58" w:rsidRDefault="004B7A58" w:rsidP="004B7A58">
      <w:pPr>
        <w:keepNext/>
        <w:spacing w:after="0" w:line="240" w:lineRule="auto"/>
        <w:jc w:val="right"/>
        <w:outlineLvl w:val="2"/>
        <w:rPr>
          <w:rFonts w:ascii="Times New Roman" w:eastAsia="Times New Roman" w:hAnsi="Times New Roman" w:cs="Times New Roman"/>
          <w:b/>
          <w:bCs/>
          <w:sz w:val="24"/>
          <w:szCs w:val="24"/>
          <w:lang w:eastAsia="ru-RU"/>
        </w:rPr>
      </w:pPr>
    </w:p>
    <w:p w:rsidR="007E7795" w:rsidRPr="007E7795" w:rsidRDefault="007E7795" w:rsidP="004B7A58">
      <w:pPr>
        <w:keepNext/>
        <w:spacing w:after="0" w:line="240" w:lineRule="auto"/>
        <w:jc w:val="right"/>
        <w:outlineLvl w:val="2"/>
        <w:rPr>
          <w:rFonts w:ascii="Times New Roman" w:eastAsia="Times New Roman" w:hAnsi="Times New Roman" w:cs="Times New Roman"/>
          <w:bCs/>
          <w:sz w:val="24"/>
          <w:szCs w:val="24"/>
          <w:lang w:eastAsia="ru-RU"/>
        </w:rPr>
      </w:pPr>
      <w:r w:rsidRPr="007E7795">
        <w:rPr>
          <w:rFonts w:ascii="Times New Roman" w:eastAsia="Times New Roman" w:hAnsi="Times New Roman" w:cs="Times New Roman"/>
          <w:bCs/>
          <w:sz w:val="24"/>
          <w:szCs w:val="24"/>
          <w:lang w:eastAsia="ru-RU"/>
        </w:rPr>
        <w:t>ПРОЕКТ</w:t>
      </w:r>
    </w:p>
    <w:p w:rsidR="002651CF" w:rsidRPr="002651CF" w:rsidRDefault="007E7795" w:rsidP="002651CF">
      <w:pPr>
        <w:keepNext/>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ГРАЖДАНСКО-ПРАВОВОЙ ДОГОВОР</w:t>
      </w:r>
    </w:p>
    <w:p w:rsidR="002651CF" w:rsidRPr="002651CF" w:rsidRDefault="002651CF" w:rsidP="002651CF">
      <w:pPr>
        <w:keepNext/>
        <w:spacing w:after="0" w:line="240" w:lineRule="auto"/>
        <w:jc w:val="center"/>
        <w:outlineLvl w:val="2"/>
        <w:rPr>
          <w:rFonts w:ascii="Times New Roman" w:eastAsia="Times New Roman" w:hAnsi="Times New Roman" w:cs="Times New Roman"/>
          <w:b/>
          <w:bCs/>
          <w:sz w:val="24"/>
          <w:szCs w:val="24"/>
          <w:lang w:eastAsia="ru-RU"/>
        </w:rPr>
      </w:pPr>
      <w:r w:rsidRPr="002651CF">
        <w:rPr>
          <w:rFonts w:ascii="Times New Roman" w:eastAsia="Times New Roman" w:hAnsi="Times New Roman" w:cs="Times New Roman"/>
          <w:b/>
          <w:bCs/>
          <w:sz w:val="24"/>
          <w:szCs w:val="24"/>
          <w:lang w:eastAsia="ru-RU"/>
        </w:rPr>
        <w:t xml:space="preserve"> БЮДЖЕТНОГО УЧРЕЖДЕНИЯ №____</w:t>
      </w:r>
    </w:p>
    <w:p w:rsidR="002651CF" w:rsidRPr="002651CF" w:rsidRDefault="002651CF" w:rsidP="002651CF">
      <w:pPr>
        <w:spacing w:after="0" w:line="280" w:lineRule="exact"/>
        <w:jc w:val="center"/>
        <w:rPr>
          <w:rFonts w:ascii="Times New Roman" w:eastAsia="Times New Roman" w:hAnsi="Times New Roman" w:cs="Times New Roman"/>
          <w:b/>
          <w:sz w:val="24"/>
          <w:szCs w:val="24"/>
          <w:lang w:eastAsia="ru-RU"/>
        </w:rPr>
      </w:pPr>
      <w:r w:rsidRPr="002651CF">
        <w:rPr>
          <w:rFonts w:ascii="Times New Roman" w:eastAsia="Times New Roman" w:hAnsi="Times New Roman" w:cs="Times New Roman"/>
          <w:b/>
          <w:sz w:val="24"/>
          <w:szCs w:val="24"/>
          <w:lang w:eastAsia="ru-RU"/>
        </w:rPr>
        <w:t xml:space="preserve">на поставку </w:t>
      </w:r>
      <w:proofErr w:type="spellStart"/>
      <w:r w:rsidR="003B6920" w:rsidRPr="003B6920">
        <w:rPr>
          <w:rFonts w:ascii="Times New Roman" w:hAnsi="Times New Roman" w:cs="Times New Roman"/>
          <w:b/>
        </w:rPr>
        <w:t>термоиндикаторов</w:t>
      </w:r>
      <w:proofErr w:type="spellEnd"/>
      <w:r w:rsidR="003B6920" w:rsidRPr="003B6920">
        <w:rPr>
          <w:rFonts w:ascii="Times New Roman" w:hAnsi="Times New Roman" w:cs="Times New Roman"/>
          <w:b/>
        </w:rPr>
        <w:t xml:space="preserve"> для контроля температурного режима</w:t>
      </w:r>
    </w:p>
    <w:p w:rsidR="002651CF" w:rsidRPr="002651CF" w:rsidRDefault="002651CF" w:rsidP="002651CF">
      <w:pPr>
        <w:spacing w:after="0" w:line="280" w:lineRule="exact"/>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г. Пермь</w:t>
      </w:r>
      <w:r w:rsidRPr="002651CF">
        <w:rPr>
          <w:rFonts w:ascii="Times New Roman" w:eastAsia="Times New Roman" w:hAnsi="Times New Roman" w:cs="Times New Roman"/>
          <w:sz w:val="24"/>
          <w:szCs w:val="24"/>
          <w:lang w:eastAsia="ru-RU"/>
        </w:rPr>
        <w:tab/>
      </w:r>
      <w:r w:rsidRPr="002651CF">
        <w:rPr>
          <w:rFonts w:ascii="Times New Roman" w:eastAsia="Times New Roman" w:hAnsi="Times New Roman" w:cs="Times New Roman"/>
          <w:sz w:val="24"/>
          <w:szCs w:val="24"/>
          <w:lang w:eastAsia="ru-RU"/>
        </w:rPr>
        <w:tab/>
      </w:r>
      <w:r w:rsidRPr="002651CF">
        <w:rPr>
          <w:rFonts w:ascii="Times New Roman" w:eastAsia="Times New Roman" w:hAnsi="Times New Roman" w:cs="Times New Roman"/>
          <w:sz w:val="24"/>
          <w:szCs w:val="24"/>
          <w:lang w:eastAsia="ru-RU"/>
        </w:rPr>
        <w:tab/>
        <w:t xml:space="preserve">                                               </w:t>
      </w:r>
      <w:r w:rsidR="008928CC">
        <w:rPr>
          <w:rFonts w:ascii="Times New Roman" w:eastAsia="Times New Roman" w:hAnsi="Times New Roman" w:cs="Times New Roman"/>
          <w:sz w:val="24"/>
          <w:szCs w:val="24"/>
          <w:lang w:eastAsia="ru-RU"/>
        </w:rPr>
        <w:t xml:space="preserve">                              </w:t>
      </w:r>
      <w:r w:rsidR="001D5CC7">
        <w:rPr>
          <w:rFonts w:ascii="Times New Roman" w:eastAsia="Times New Roman" w:hAnsi="Times New Roman" w:cs="Times New Roman"/>
          <w:sz w:val="24"/>
          <w:szCs w:val="24"/>
          <w:lang w:eastAsia="ru-RU"/>
        </w:rPr>
        <w:t xml:space="preserve">   «____»___________ 2012</w:t>
      </w:r>
      <w:r w:rsidRPr="002651CF">
        <w:rPr>
          <w:rFonts w:ascii="Times New Roman" w:eastAsia="Times New Roman" w:hAnsi="Times New Roman" w:cs="Times New Roman"/>
          <w:sz w:val="24"/>
          <w:szCs w:val="24"/>
          <w:lang w:eastAsia="ru-RU"/>
        </w:rPr>
        <w:t xml:space="preserve"> г.</w:t>
      </w:r>
    </w:p>
    <w:p w:rsidR="002651CF" w:rsidRPr="002651CF" w:rsidRDefault="002651CF" w:rsidP="002651CF">
      <w:pPr>
        <w:spacing w:after="0" w:line="280" w:lineRule="exact"/>
        <w:rPr>
          <w:rFonts w:ascii="Times New Roman" w:eastAsia="Times New Roman" w:hAnsi="Times New Roman" w:cs="Times New Roman"/>
          <w:sz w:val="24"/>
          <w:szCs w:val="24"/>
          <w:lang w:eastAsia="ru-RU"/>
        </w:rPr>
      </w:pPr>
    </w:p>
    <w:p w:rsidR="002651CF" w:rsidRPr="002651CF" w:rsidRDefault="002651CF" w:rsidP="002651CF">
      <w:pPr>
        <w:spacing w:after="0" w:line="240" w:lineRule="auto"/>
        <w:jc w:val="both"/>
        <w:rPr>
          <w:rFonts w:ascii="Times New Roman" w:eastAsia="Times New Roman" w:hAnsi="Times New Roman" w:cs="Times New Roman"/>
          <w:color w:val="000000"/>
          <w:spacing w:val="5"/>
          <w:sz w:val="24"/>
          <w:szCs w:val="24"/>
          <w:lang w:eastAsia="ru-RU"/>
        </w:rPr>
      </w:pPr>
      <w:r w:rsidRPr="002651CF">
        <w:rPr>
          <w:rFonts w:ascii="Times New Roman" w:eastAsia="Times New Roman" w:hAnsi="Times New Roman" w:cs="Times New Roman"/>
          <w:sz w:val="24"/>
          <w:szCs w:val="24"/>
          <w:lang w:eastAsia="ru-RU"/>
        </w:rPr>
        <w:t xml:space="preserve">          </w:t>
      </w:r>
      <w:r w:rsidRPr="002651CF">
        <w:rPr>
          <w:rFonts w:ascii="Times New Roman" w:eastAsia="Times New Roman" w:hAnsi="Times New Roman" w:cs="Times New Roman"/>
          <w:sz w:val="24"/>
          <w:szCs w:val="24"/>
          <w:lang w:eastAsia="ru-RU"/>
        </w:rPr>
        <w:tab/>
      </w:r>
      <w:proofErr w:type="gramStart"/>
      <w:r w:rsidRPr="008928CC">
        <w:rPr>
          <w:rFonts w:ascii="Times New Roman" w:eastAsia="Times New Roman" w:hAnsi="Times New Roman" w:cs="Times New Roman"/>
          <w:b/>
          <w:sz w:val="24"/>
          <w:szCs w:val="24"/>
          <w:lang w:eastAsia="ru-RU"/>
        </w:rPr>
        <w:t>Муниципальное бюджетное учреждение здравоохранения «Городская детская поликлиника № 4»</w:t>
      </w:r>
      <w:r w:rsidRPr="002651CF">
        <w:rPr>
          <w:rFonts w:ascii="Times New Roman" w:eastAsia="Times New Roman" w:hAnsi="Times New Roman" w:cs="Times New Roman"/>
          <w:sz w:val="24"/>
          <w:szCs w:val="24"/>
          <w:lang w:eastAsia="ru-RU"/>
        </w:rPr>
        <w:t xml:space="preserve">, именуемое в дальнейшем ЗАКАЗЧИК, в лице главного врача Чернышовой Ольги Евгеньевны, действующего на основании Устава, с одной стороны и____________________, именуемое в дальнейшем ПОСТАВЩИК, в лице__________________________________, действующего на основании _____________, с другой стороны, на основании решения </w:t>
      </w:r>
      <w:r w:rsidR="001D5CC7">
        <w:rPr>
          <w:rFonts w:ascii="Times New Roman" w:eastAsia="Times New Roman" w:hAnsi="Times New Roman" w:cs="Times New Roman"/>
          <w:sz w:val="24"/>
          <w:szCs w:val="24"/>
          <w:lang w:eastAsia="ru-RU"/>
        </w:rPr>
        <w:t>Котировочной</w:t>
      </w:r>
      <w:r w:rsidRPr="002651CF">
        <w:rPr>
          <w:rFonts w:ascii="Times New Roman" w:eastAsia="Times New Roman" w:hAnsi="Times New Roman" w:cs="Times New Roman"/>
          <w:sz w:val="24"/>
          <w:szCs w:val="24"/>
          <w:lang w:eastAsia="ru-RU"/>
        </w:rPr>
        <w:t xml:space="preserve"> комиссии (протокол №___ от _________2012 г.) по результатам  проведения </w:t>
      </w:r>
      <w:r w:rsidR="001D5CC7">
        <w:rPr>
          <w:rFonts w:ascii="Times New Roman" w:eastAsia="Times New Roman" w:hAnsi="Times New Roman" w:cs="Times New Roman"/>
          <w:sz w:val="24"/>
          <w:szCs w:val="24"/>
          <w:lang w:eastAsia="ru-RU"/>
        </w:rPr>
        <w:t>запроса котировок</w:t>
      </w:r>
      <w:r w:rsidRPr="002651CF">
        <w:rPr>
          <w:rFonts w:ascii="Times New Roman" w:eastAsia="Times New Roman" w:hAnsi="Times New Roman" w:cs="Times New Roman"/>
          <w:sz w:val="24"/>
          <w:szCs w:val="24"/>
          <w:lang w:eastAsia="ru-RU"/>
        </w:rPr>
        <w:t xml:space="preserve"> за</w:t>
      </w:r>
      <w:r w:rsidRPr="002651CF">
        <w:rPr>
          <w:rFonts w:ascii="Times New Roman" w:eastAsia="Times New Roman" w:hAnsi="Times New Roman" w:cs="Times New Roman"/>
          <w:color w:val="000000"/>
          <w:spacing w:val="5"/>
          <w:sz w:val="24"/>
          <w:szCs w:val="24"/>
          <w:lang w:eastAsia="ru-RU"/>
        </w:rPr>
        <w:t>ключили гражданско-правовой договор бюджетного учреждения (далее - договор</w:t>
      </w:r>
      <w:proofErr w:type="gramEnd"/>
      <w:r w:rsidRPr="002651CF">
        <w:rPr>
          <w:rFonts w:ascii="Times New Roman" w:eastAsia="Times New Roman" w:hAnsi="Times New Roman" w:cs="Times New Roman"/>
          <w:color w:val="000000"/>
          <w:spacing w:val="5"/>
          <w:sz w:val="24"/>
          <w:szCs w:val="24"/>
          <w:lang w:eastAsia="ru-RU"/>
        </w:rPr>
        <w:t>) о нижеследующем:</w:t>
      </w:r>
    </w:p>
    <w:p w:rsidR="002651CF" w:rsidRPr="002651CF" w:rsidRDefault="002651CF" w:rsidP="002651CF">
      <w:pPr>
        <w:spacing w:after="0" w:line="240" w:lineRule="auto"/>
        <w:ind w:firstLine="720"/>
        <w:jc w:val="center"/>
        <w:rPr>
          <w:rFonts w:ascii="Times New Roman" w:eastAsia="Times New Roman" w:hAnsi="Times New Roman" w:cs="Times New Roman"/>
          <w:b/>
          <w:sz w:val="24"/>
          <w:szCs w:val="24"/>
          <w:lang w:eastAsia="ru-RU"/>
        </w:rPr>
      </w:pPr>
      <w:r w:rsidRPr="002651CF">
        <w:rPr>
          <w:rFonts w:ascii="Times New Roman" w:eastAsia="Times New Roman" w:hAnsi="Times New Roman" w:cs="Times New Roman"/>
          <w:b/>
          <w:sz w:val="24"/>
          <w:szCs w:val="24"/>
          <w:lang w:eastAsia="ru-RU"/>
        </w:rPr>
        <w:t>1. ПРЕДМЕТ ДОГОВОРА</w:t>
      </w:r>
    </w:p>
    <w:p w:rsidR="002651CF" w:rsidRPr="002651CF" w:rsidRDefault="002651CF" w:rsidP="002651CF">
      <w:pPr>
        <w:shd w:val="clear" w:color="auto" w:fill="FFFFFF"/>
        <w:tabs>
          <w:tab w:val="left" w:pos="360"/>
        </w:tabs>
        <w:spacing w:after="0" w:line="240" w:lineRule="auto"/>
        <w:ind w:firstLine="360"/>
        <w:jc w:val="both"/>
        <w:rPr>
          <w:rFonts w:ascii="Times New Roman" w:eastAsia="Times New Roman" w:hAnsi="Times New Roman" w:cs="Times New Roman"/>
          <w:color w:val="000000"/>
          <w:spacing w:val="-11"/>
          <w:sz w:val="24"/>
          <w:szCs w:val="24"/>
          <w:lang w:eastAsia="ru-RU"/>
        </w:rPr>
      </w:pPr>
      <w:r w:rsidRPr="002651CF">
        <w:rPr>
          <w:rFonts w:ascii="Times New Roman" w:eastAsia="Times New Roman" w:hAnsi="Times New Roman" w:cs="Times New Roman"/>
          <w:sz w:val="24"/>
          <w:szCs w:val="24"/>
          <w:lang w:eastAsia="ru-RU"/>
        </w:rPr>
        <w:t xml:space="preserve">1.1. ПОСТАВЩИК принимает на себя обязательства по поставке </w:t>
      </w:r>
      <w:proofErr w:type="spellStart"/>
      <w:r w:rsidR="001D5CC7">
        <w:rPr>
          <w:rFonts w:ascii="Times New Roman" w:eastAsia="Times New Roman" w:hAnsi="Times New Roman" w:cs="Times New Roman"/>
          <w:sz w:val="24"/>
          <w:szCs w:val="24"/>
          <w:lang w:eastAsia="ru-RU"/>
        </w:rPr>
        <w:t>термоиндикаторов</w:t>
      </w:r>
      <w:proofErr w:type="spellEnd"/>
      <w:r w:rsidRPr="002651CF">
        <w:rPr>
          <w:rFonts w:ascii="Times New Roman" w:eastAsia="Times New Roman" w:hAnsi="Times New Roman" w:cs="Times New Roman"/>
          <w:sz w:val="24"/>
          <w:szCs w:val="24"/>
          <w:lang w:eastAsia="ru-RU"/>
        </w:rPr>
        <w:t xml:space="preserve"> (далее - товар), а </w:t>
      </w:r>
      <w:r w:rsidRPr="002651CF">
        <w:rPr>
          <w:rFonts w:ascii="Times New Roman" w:eastAsia="Times New Roman" w:hAnsi="Times New Roman" w:cs="Times New Roman"/>
          <w:color w:val="000000"/>
          <w:spacing w:val="-11"/>
          <w:sz w:val="24"/>
          <w:szCs w:val="24"/>
          <w:lang w:eastAsia="ru-RU"/>
        </w:rPr>
        <w:t>ЗАКАЗЧИК обязуется  данный товар принять и оплатить.</w:t>
      </w:r>
    </w:p>
    <w:p w:rsidR="002651CF" w:rsidRPr="002651CF" w:rsidRDefault="002651CF" w:rsidP="002651CF">
      <w:pPr>
        <w:tabs>
          <w:tab w:val="left" w:pos="720"/>
        </w:tabs>
        <w:spacing w:after="0" w:line="240" w:lineRule="atLeast"/>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1.2. Наименование, размер, характеристики, единица измерения, количество, цена за единицу и общая сумма предусматриваются в согласованной Сторонами спецификации (Приложение № 1), являющейся неотъемлемой частью настоящего  договора.</w:t>
      </w:r>
    </w:p>
    <w:p w:rsidR="002651CF" w:rsidRPr="002651CF" w:rsidRDefault="002651CF" w:rsidP="002651CF">
      <w:pPr>
        <w:spacing w:after="0" w:line="240" w:lineRule="atLeast"/>
        <w:ind w:firstLine="720"/>
        <w:jc w:val="both"/>
        <w:rPr>
          <w:rFonts w:ascii="Times New Roman" w:eastAsia="Times New Roman" w:hAnsi="Times New Roman" w:cs="Times New Roman"/>
          <w:sz w:val="24"/>
          <w:szCs w:val="24"/>
          <w:lang w:eastAsia="ru-RU"/>
        </w:rPr>
      </w:pPr>
    </w:p>
    <w:p w:rsidR="002651CF" w:rsidRPr="002651CF" w:rsidRDefault="002651CF" w:rsidP="002651CF">
      <w:pPr>
        <w:spacing w:after="0" w:line="240" w:lineRule="auto"/>
        <w:ind w:firstLine="720"/>
        <w:jc w:val="center"/>
        <w:rPr>
          <w:rFonts w:ascii="Times New Roman" w:eastAsia="Times New Roman" w:hAnsi="Times New Roman" w:cs="Times New Roman"/>
          <w:b/>
          <w:sz w:val="24"/>
          <w:szCs w:val="24"/>
          <w:lang w:eastAsia="ru-RU"/>
        </w:rPr>
      </w:pPr>
      <w:r w:rsidRPr="002651CF">
        <w:rPr>
          <w:rFonts w:ascii="Times New Roman" w:eastAsia="Times New Roman" w:hAnsi="Times New Roman" w:cs="Times New Roman"/>
          <w:b/>
          <w:sz w:val="24"/>
          <w:szCs w:val="24"/>
          <w:lang w:eastAsia="ru-RU"/>
        </w:rPr>
        <w:t>2. ЦЕНА И УСЛОВИЕ ОПЛАТЫ</w:t>
      </w:r>
    </w:p>
    <w:p w:rsidR="002651CF" w:rsidRPr="002651CF" w:rsidRDefault="002651CF" w:rsidP="002651CF">
      <w:pPr>
        <w:shd w:val="clear" w:color="auto" w:fill="FFFFFF"/>
        <w:tabs>
          <w:tab w:val="left" w:pos="518"/>
        </w:tabs>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2.1. Цена договора  составляет</w:t>
      </w:r>
      <w:proofErr w:type="gramStart"/>
      <w:r w:rsidRPr="002651CF">
        <w:rPr>
          <w:rFonts w:ascii="Times New Roman" w:eastAsia="Times New Roman" w:hAnsi="Times New Roman" w:cs="Times New Roman"/>
          <w:sz w:val="24"/>
          <w:szCs w:val="24"/>
          <w:lang w:eastAsia="ru-RU"/>
        </w:rPr>
        <w:t xml:space="preserve"> ____________(____________________________) </w:t>
      </w:r>
      <w:proofErr w:type="gramEnd"/>
      <w:r w:rsidRPr="002651CF">
        <w:rPr>
          <w:rFonts w:ascii="Times New Roman" w:eastAsia="Times New Roman" w:hAnsi="Times New Roman" w:cs="Times New Roman"/>
          <w:sz w:val="24"/>
          <w:szCs w:val="24"/>
          <w:lang w:eastAsia="ru-RU"/>
        </w:rPr>
        <w:t>рублей.</w:t>
      </w:r>
    </w:p>
    <w:p w:rsidR="002651CF" w:rsidRPr="002651CF" w:rsidRDefault="002651CF" w:rsidP="002651CF">
      <w:pPr>
        <w:shd w:val="clear" w:color="auto" w:fill="FFFFFF"/>
        <w:tabs>
          <w:tab w:val="left" w:pos="518"/>
        </w:tabs>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2.2. Цена включает в себя все налоги, таможенные сборы и пошлины, выплаченные или 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2.3. ЗАКАЗЧИК оплачивает товары путем перечисления денежных средств со своего расчетного счета на расчетный счет ПОСТАВЩИКА в течение 20 (двадцати) банковских дней со дня выставления счет – фактуры, товарной накладной с отметкой материально – ответственного лица ЗАКАЗЧИКА о принятии товара, заверенной печатью.</w:t>
      </w:r>
    </w:p>
    <w:p w:rsidR="002651CF" w:rsidRPr="002651CF" w:rsidRDefault="002651CF" w:rsidP="002651CF">
      <w:pPr>
        <w:spacing w:after="0" w:line="240" w:lineRule="auto"/>
        <w:ind w:firstLine="720"/>
        <w:jc w:val="both"/>
        <w:rPr>
          <w:rFonts w:ascii="Times New Roman" w:eastAsia="Times New Roman" w:hAnsi="Times New Roman" w:cs="Times New Roman"/>
          <w:sz w:val="24"/>
          <w:szCs w:val="24"/>
          <w:lang w:eastAsia="ru-RU"/>
        </w:rPr>
      </w:pPr>
    </w:p>
    <w:p w:rsidR="002651CF" w:rsidRPr="002651CF" w:rsidRDefault="002651CF" w:rsidP="002651CF">
      <w:pPr>
        <w:shd w:val="clear" w:color="auto" w:fill="FFFFFF"/>
        <w:tabs>
          <w:tab w:val="left" w:pos="10646"/>
        </w:tabs>
        <w:spacing w:after="0" w:line="240" w:lineRule="auto"/>
        <w:ind w:left="540" w:right="-10"/>
        <w:jc w:val="center"/>
        <w:rPr>
          <w:rFonts w:ascii="Times New Roman" w:eastAsia="Times New Roman" w:hAnsi="Times New Roman" w:cs="Times New Roman"/>
          <w:b/>
          <w:sz w:val="24"/>
          <w:szCs w:val="24"/>
          <w:lang w:eastAsia="ru-RU"/>
        </w:rPr>
      </w:pPr>
      <w:r w:rsidRPr="002651CF">
        <w:rPr>
          <w:rFonts w:ascii="Times New Roman" w:eastAsia="Times New Roman" w:hAnsi="Times New Roman" w:cs="Times New Roman"/>
          <w:b/>
          <w:sz w:val="24"/>
          <w:szCs w:val="24"/>
          <w:lang w:eastAsia="ru-RU"/>
        </w:rPr>
        <w:t>3. КАЧЕСТВО И КОМПЛЕКТНОСТЬ ТОВАРА</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3.1. Поставляемый товар по качеству должен соответствовать государственным стандартам в соответствии с действующим законодательством Российской Федерации, а по комплектности требованиям, указанным в прилагаемой к договору спецификации применительно к каждому из товаров.</w:t>
      </w:r>
    </w:p>
    <w:p w:rsidR="002651CF" w:rsidRPr="002651CF" w:rsidRDefault="002651CF" w:rsidP="002651CF">
      <w:pPr>
        <w:spacing w:after="0" w:line="240" w:lineRule="auto"/>
        <w:ind w:firstLine="357"/>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3.2. ПОСТАВЩИК гарантирует качество товара в течение гарантийного срока, применительно к каждой позиции спецификации.</w:t>
      </w:r>
    </w:p>
    <w:p w:rsidR="002651CF" w:rsidRPr="002651CF" w:rsidRDefault="002651CF" w:rsidP="002651CF">
      <w:pPr>
        <w:spacing w:after="0" w:line="240" w:lineRule="auto"/>
        <w:ind w:firstLine="357"/>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В подтверждение этого ПОСТАВЩИК предоставляет ЗАКАЗЧИКУ одновременно с передачей товара относящиеся к нему документы (инструкция по использованию, сертификат соответствия Госстандарта России (или справка уполномоченного органа о том, что объект не подлежит обязательной сертификации), санитарно-эпидемиологическое заключение, регистрационное удостоверение МЗ РФ).</w:t>
      </w:r>
    </w:p>
    <w:p w:rsidR="002651CF" w:rsidRPr="002651CF" w:rsidRDefault="002651CF" w:rsidP="002651CF">
      <w:pPr>
        <w:spacing w:after="0" w:line="240" w:lineRule="auto"/>
        <w:ind w:firstLine="357"/>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3.3. Срок годности товара на момент поставки ЗАКАЗЧИКУ должен составлять не менее 70% от срока годности, указанного производителем, относительно каждой единицы товара.</w:t>
      </w:r>
    </w:p>
    <w:p w:rsidR="002651CF" w:rsidRPr="002651CF" w:rsidRDefault="002651CF" w:rsidP="008928CC">
      <w:pPr>
        <w:spacing w:after="0" w:line="240" w:lineRule="auto"/>
        <w:ind w:firstLine="357"/>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3.4.При обнаружении в поставляемых товарах скрытых недостатков, недостач или иных несоответствий условиям договора и спецификации при приемке, эксплуатации в период гарантийного срока ЗАКАЗЧИК не позднее 3 (трех) рабочих дней письменно уведомляет об этом ПОСТАВЩИКА.</w:t>
      </w:r>
    </w:p>
    <w:p w:rsidR="002651CF" w:rsidRPr="002651CF" w:rsidRDefault="002651CF" w:rsidP="002651CF">
      <w:pPr>
        <w:spacing w:after="12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После получения подобного уведомления ПОСТАВЩИК должен в течение 10 (десяти) дней исправить дефекты, доукомплектовать или произвести замену бракованного товара (его части) без расходов со стороны ЗАКАЗЧИКА.</w:t>
      </w:r>
    </w:p>
    <w:p w:rsidR="002651CF" w:rsidRPr="002651CF" w:rsidRDefault="002651CF" w:rsidP="002651CF">
      <w:pPr>
        <w:spacing w:after="0" w:line="240" w:lineRule="auto"/>
        <w:ind w:firstLine="360"/>
        <w:jc w:val="center"/>
        <w:rPr>
          <w:rFonts w:ascii="Courier New" w:eastAsia="Times New Roman" w:hAnsi="Courier New" w:cs="Courier New"/>
          <w:b/>
          <w:sz w:val="24"/>
          <w:szCs w:val="24"/>
          <w:lang w:eastAsia="ru-RU"/>
        </w:rPr>
      </w:pPr>
      <w:r w:rsidRPr="002651CF">
        <w:rPr>
          <w:rFonts w:ascii="Times New Roman" w:eastAsia="Times New Roman" w:hAnsi="Times New Roman" w:cs="Times New Roman"/>
          <w:b/>
          <w:sz w:val="24"/>
          <w:szCs w:val="24"/>
          <w:lang w:eastAsia="ru-RU"/>
        </w:rPr>
        <w:t>4.</w:t>
      </w:r>
      <w:r w:rsidRPr="002651CF">
        <w:rPr>
          <w:rFonts w:ascii="Courier New" w:eastAsia="Times New Roman" w:hAnsi="Courier New" w:cs="Courier New"/>
          <w:b/>
          <w:sz w:val="24"/>
          <w:szCs w:val="24"/>
          <w:lang w:eastAsia="ru-RU"/>
        </w:rPr>
        <w:t xml:space="preserve"> </w:t>
      </w:r>
      <w:r w:rsidRPr="002651CF">
        <w:rPr>
          <w:rFonts w:ascii="Times New Roman" w:eastAsia="Times New Roman" w:hAnsi="Times New Roman" w:cs="Times New Roman"/>
          <w:b/>
          <w:sz w:val="24"/>
          <w:szCs w:val="24"/>
          <w:lang w:eastAsia="ru-RU"/>
        </w:rPr>
        <w:t>СРОКИ И ПОРЯДОК ПОСТАВКИ</w:t>
      </w:r>
    </w:p>
    <w:p w:rsidR="002651CF" w:rsidRPr="002651CF" w:rsidRDefault="002651CF" w:rsidP="002651CF">
      <w:pPr>
        <w:numPr>
          <w:ilvl w:val="1"/>
          <w:numId w:val="2"/>
        </w:numPr>
        <w:spacing w:after="0" w:line="240" w:lineRule="auto"/>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lastRenderedPageBreak/>
        <w:t>Поставка товара должна осуществляться ПОСТАВЩИКОМ в срок:</w:t>
      </w:r>
    </w:p>
    <w:p w:rsidR="002651CF" w:rsidRPr="002651CF" w:rsidRDefault="002651CF" w:rsidP="002651CF">
      <w:pPr>
        <w:spacing w:after="0" w:line="240" w:lineRule="auto"/>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 xml:space="preserve">Начало: в течение 3 (трех) рабочих дней с момента подписания договора. Последующие поставки производятся ежемесячно до </w:t>
      </w:r>
      <w:r w:rsidR="005D05A8">
        <w:rPr>
          <w:rFonts w:ascii="Times New Roman" w:eastAsia="Times New Roman" w:hAnsi="Times New Roman" w:cs="Times New Roman"/>
          <w:sz w:val="24"/>
          <w:szCs w:val="24"/>
          <w:lang w:eastAsia="ru-RU"/>
        </w:rPr>
        <w:t>1</w:t>
      </w:r>
      <w:r w:rsidRPr="002651CF">
        <w:rPr>
          <w:rFonts w:ascii="Times New Roman" w:eastAsia="Times New Roman" w:hAnsi="Times New Roman" w:cs="Times New Roman"/>
          <w:sz w:val="24"/>
          <w:szCs w:val="24"/>
          <w:lang w:eastAsia="ru-RU"/>
        </w:rPr>
        <w:t xml:space="preserve">0 числа каждого месяца </w:t>
      </w:r>
      <w:proofErr w:type="gramStart"/>
      <w:r w:rsidRPr="002651CF">
        <w:rPr>
          <w:rFonts w:ascii="Times New Roman" w:eastAsia="Times New Roman" w:hAnsi="Times New Roman" w:cs="Times New Roman"/>
          <w:sz w:val="24"/>
          <w:szCs w:val="24"/>
          <w:lang w:eastAsia="ru-RU"/>
        </w:rPr>
        <w:t>согласно графика</w:t>
      </w:r>
      <w:proofErr w:type="gramEnd"/>
      <w:r w:rsidRPr="002651CF">
        <w:rPr>
          <w:rFonts w:ascii="Times New Roman" w:eastAsia="Times New Roman" w:hAnsi="Times New Roman" w:cs="Times New Roman"/>
          <w:sz w:val="24"/>
          <w:szCs w:val="24"/>
          <w:lang w:eastAsia="ru-RU"/>
        </w:rPr>
        <w:t xml:space="preserve"> поставки (Приложение № 2).</w:t>
      </w:r>
    </w:p>
    <w:p w:rsidR="002651CF" w:rsidRPr="002651CF" w:rsidRDefault="002651CF" w:rsidP="002651CF">
      <w:pPr>
        <w:spacing w:after="0" w:line="240" w:lineRule="auto"/>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 xml:space="preserve">Окончание поставки: до </w:t>
      </w:r>
      <w:r w:rsidR="005D05A8">
        <w:rPr>
          <w:rFonts w:ascii="Times New Roman" w:eastAsia="Times New Roman" w:hAnsi="Times New Roman" w:cs="Times New Roman"/>
          <w:sz w:val="24"/>
          <w:szCs w:val="24"/>
          <w:lang w:eastAsia="ru-RU"/>
        </w:rPr>
        <w:t>1</w:t>
      </w:r>
      <w:bookmarkStart w:id="0" w:name="_GoBack"/>
      <w:bookmarkEnd w:id="0"/>
      <w:r w:rsidRPr="002651CF">
        <w:rPr>
          <w:rFonts w:ascii="Times New Roman" w:eastAsia="Times New Roman" w:hAnsi="Times New Roman" w:cs="Times New Roman"/>
          <w:sz w:val="24"/>
          <w:szCs w:val="24"/>
          <w:lang w:eastAsia="ru-RU"/>
        </w:rPr>
        <w:t>0.12.2012г.</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4.2. ПОСТАВЩИК поставляет товар на склад ЗАКАЗЧИКА: г. Пермь, ул. Маршала Рыбалко, 44.</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4.3. Покупатель принимает товар по количеству и качеству в соответствии с документацией, сопровождающей товар (товарная накладная, счет-фактура). При осуществлении приемки товара ЗАКАЗЧИК обязан осмотреть товар, проверить его количество, качество, комплектность и соответствие иным условиям договора и спецификации, совершить другие необходимые действия, обеспечивающие принятие товара согласно ст. 513 ГК РФ.</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4.4.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4.5. Датой поставки товара и датой, с которой право собственности на товар переходит от ПОСТАВЩИКА к ЗАКАЗЧИКУ, является дата подписания товарной накладной.</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4.6. Товар, не соответствующий по качеству и комплектности требованиям, установленным в спецификации, не принимается ЗАКАЗЧИКОМ и считается не поставленным.</w:t>
      </w:r>
    </w:p>
    <w:p w:rsidR="002651CF" w:rsidRPr="002651CF" w:rsidRDefault="002651CF" w:rsidP="002651CF">
      <w:pPr>
        <w:spacing w:after="0" w:line="240" w:lineRule="auto"/>
        <w:ind w:firstLine="567"/>
        <w:jc w:val="center"/>
        <w:rPr>
          <w:rFonts w:ascii="Courier New" w:eastAsia="Times New Roman" w:hAnsi="Courier New" w:cs="Courier New"/>
          <w:b/>
          <w:bCs/>
          <w:sz w:val="24"/>
          <w:szCs w:val="21"/>
          <w:lang w:eastAsia="ru-RU"/>
        </w:rPr>
      </w:pPr>
    </w:p>
    <w:p w:rsidR="002651CF" w:rsidRPr="002651CF" w:rsidRDefault="002651CF" w:rsidP="002651CF">
      <w:pPr>
        <w:shd w:val="clear" w:color="auto" w:fill="FFFFFF"/>
        <w:tabs>
          <w:tab w:val="left" w:pos="10646"/>
        </w:tabs>
        <w:spacing w:after="0" w:line="240" w:lineRule="auto"/>
        <w:ind w:left="540" w:right="-10"/>
        <w:jc w:val="center"/>
        <w:rPr>
          <w:rFonts w:ascii="Courier New" w:eastAsia="Times New Roman" w:hAnsi="Courier New" w:cs="Courier New"/>
          <w:b/>
          <w:sz w:val="24"/>
          <w:szCs w:val="24"/>
          <w:lang w:eastAsia="ru-RU"/>
        </w:rPr>
      </w:pPr>
      <w:r w:rsidRPr="002651CF">
        <w:rPr>
          <w:rFonts w:ascii="Times New Roman" w:eastAsia="Times New Roman" w:hAnsi="Times New Roman" w:cs="Times New Roman"/>
          <w:b/>
          <w:sz w:val="24"/>
          <w:szCs w:val="24"/>
          <w:lang w:eastAsia="ru-RU"/>
        </w:rPr>
        <w:t>5.</w:t>
      </w:r>
      <w:r w:rsidRPr="002651CF">
        <w:rPr>
          <w:rFonts w:ascii="Courier New" w:eastAsia="Times New Roman" w:hAnsi="Courier New" w:cs="Courier New"/>
          <w:b/>
          <w:sz w:val="24"/>
          <w:szCs w:val="24"/>
          <w:lang w:eastAsia="ru-RU"/>
        </w:rPr>
        <w:t xml:space="preserve"> </w:t>
      </w:r>
      <w:r w:rsidRPr="002651CF">
        <w:rPr>
          <w:rFonts w:ascii="Times New Roman" w:eastAsia="Times New Roman" w:hAnsi="Times New Roman" w:cs="Times New Roman"/>
          <w:b/>
          <w:sz w:val="24"/>
          <w:szCs w:val="24"/>
          <w:lang w:eastAsia="ru-RU"/>
        </w:rPr>
        <w:t>УПАКОВКА И МАРКИРОВКА</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5.1.Товар поставляется в упаковке, соответствующей государственным стандартам, техническим условиям, другим нормативно-техническим документам.</w:t>
      </w:r>
    </w:p>
    <w:p w:rsidR="002651CF" w:rsidRPr="008928CC" w:rsidRDefault="002651CF" w:rsidP="008928CC">
      <w:pPr>
        <w:numPr>
          <w:ilvl w:val="0"/>
          <w:numId w:val="1"/>
        </w:numPr>
        <w:spacing w:after="120" w:line="240" w:lineRule="auto"/>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5.2. Упаковка должна обеспечивать полную сохранность от повреждений во время перевозки и с учетом длительного хранения.</w:t>
      </w:r>
    </w:p>
    <w:p w:rsidR="002651CF" w:rsidRPr="002651CF" w:rsidRDefault="002651CF" w:rsidP="002651CF">
      <w:pPr>
        <w:spacing w:after="0" w:line="240" w:lineRule="auto"/>
        <w:jc w:val="center"/>
        <w:rPr>
          <w:rFonts w:ascii="Times New Roman" w:eastAsia="Times New Roman" w:hAnsi="Times New Roman" w:cs="Times New Roman"/>
          <w:b/>
          <w:sz w:val="24"/>
          <w:szCs w:val="24"/>
          <w:lang w:eastAsia="ru-RU"/>
        </w:rPr>
      </w:pPr>
      <w:r w:rsidRPr="002651CF">
        <w:rPr>
          <w:rFonts w:ascii="Times New Roman" w:eastAsia="Times New Roman" w:hAnsi="Times New Roman" w:cs="Times New Roman"/>
          <w:b/>
          <w:sz w:val="24"/>
          <w:szCs w:val="24"/>
          <w:lang w:eastAsia="ru-RU"/>
        </w:rPr>
        <w:t>6.ОТВЕТСТВЕННОСТЬ СТОРОН</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6.2. В случае неисполнения либо ненадлежащего исполнения условий договора ПОСТАВЩИК:</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6.2.1. За просрочку поставки товара полностью или в части, в установленные настоящим договором сроки, уплачивает неустойку в размере 0,1% стоимости договора за каждый день просрочки.</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6.2.2. За отказ от поставки товара полностью или в части (недопоставка), уплачивает неустойку в размере 10 % стоимости договора.</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6.2.3. В случае поставки товара с нарушением требований, установленных п. 3.1 настоящего договора ПОСТАВЩИК несет ответственность в виде уплаты штрафа в размере 0,1% стоимости поставленного товара.</w:t>
      </w:r>
    </w:p>
    <w:p w:rsidR="002651CF" w:rsidRPr="002651CF" w:rsidRDefault="002651CF" w:rsidP="002651CF">
      <w:pPr>
        <w:widowControl w:val="0"/>
        <w:tabs>
          <w:tab w:val="left" w:pos="540"/>
        </w:tabs>
        <w:adjustRightInd w:val="0"/>
        <w:spacing w:after="0" w:line="240" w:lineRule="auto"/>
        <w:ind w:firstLine="360"/>
        <w:jc w:val="both"/>
        <w:textAlignment w:val="baseline"/>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6.2.4. В случае просрочки поставки товара более чем на 5 (пять) рабочих дней, либо за отказ от поставки товара или недопоставки ЗАКАЗЧИК вправе поставить перед ПОСТАВЩИКОМ или судом вопрос о расторжении договора в связи с его неисполнением ПОСТАВЩИКОМ.</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 xml:space="preserve">6.3. В случае просрочки исполнения ЗАКАЗЧИКОМ обязательства, предусмотренного договором, ПОСТАВЩИК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6.4. Уплата санкций не освобождает стороны от выполнения принятых обязательств.</w:t>
      </w:r>
    </w:p>
    <w:p w:rsidR="002651CF" w:rsidRPr="002651CF" w:rsidRDefault="002651CF" w:rsidP="008928CC">
      <w:pPr>
        <w:spacing w:after="0" w:line="240" w:lineRule="auto"/>
        <w:rPr>
          <w:rFonts w:ascii="Times New Roman" w:eastAsia="Times New Roman" w:hAnsi="Times New Roman" w:cs="Times New Roman"/>
          <w:sz w:val="24"/>
          <w:szCs w:val="24"/>
          <w:lang w:eastAsia="ru-RU"/>
        </w:rPr>
      </w:pPr>
    </w:p>
    <w:p w:rsidR="002651CF" w:rsidRPr="002651CF" w:rsidRDefault="002651CF" w:rsidP="002651CF">
      <w:pPr>
        <w:tabs>
          <w:tab w:val="center" w:pos="4677"/>
          <w:tab w:val="left" w:pos="7185"/>
        </w:tabs>
        <w:spacing w:after="0" w:line="240" w:lineRule="auto"/>
        <w:ind w:firstLine="360"/>
        <w:jc w:val="center"/>
        <w:rPr>
          <w:rFonts w:ascii="Times New Roman" w:eastAsia="Times New Roman" w:hAnsi="Times New Roman" w:cs="Times New Roman"/>
          <w:b/>
          <w:sz w:val="24"/>
          <w:szCs w:val="24"/>
          <w:lang w:eastAsia="ru-RU"/>
        </w:rPr>
      </w:pPr>
      <w:r w:rsidRPr="002651CF">
        <w:rPr>
          <w:rFonts w:ascii="Times New Roman" w:eastAsia="Times New Roman" w:hAnsi="Times New Roman" w:cs="Times New Roman"/>
          <w:b/>
          <w:sz w:val="24"/>
          <w:szCs w:val="24"/>
          <w:lang w:eastAsia="ru-RU"/>
        </w:rPr>
        <w:t>7. ПОРЯДОК УРЕГУЛИРОВАНИЯ СПОРОВ</w:t>
      </w:r>
    </w:p>
    <w:p w:rsidR="002651CF" w:rsidRPr="002651CF" w:rsidRDefault="002651CF" w:rsidP="002651CF">
      <w:pPr>
        <w:tabs>
          <w:tab w:val="center" w:pos="4677"/>
          <w:tab w:val="left" w:pos="7185"/>
        </w:tabs>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 xml:space="preserve">7.1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2651CF" w:rsidRPr="008D1F9E" w:rsidRDefault="002651CF" w:rsidP="008D1F9E">
      <w:pPr>
        <w:tabs>
          <w:tab w:val="center" w:pos="4677"/>
          <w:tab w:val="left" w:pos="7185"/>
        </w:tabs>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 xml:space="preserve">7.2. В случае </w:t>
      </w:r>
      <w:proofErr w:type="gramStart"/>
      <w:r w:rsidRPr="002651CF">
        <w:rPr>
          <w:rFonts w:ascii="Times New Roman" w:eastAsia="Times New Roman" w:hAnsi="Times New Roman" w:cs="Times New Roman"/>
          <w:sz w:val="24"/>
          <w:szCs w:val="24"/>
          <w:lang w:eastAsia="ru-RU"/>
        </w:rPr>
        <w:t>не достижения</w:t>
      </w:r>
      <w:proofErr w:type="gramEnd"/>
      <w:r w:rsidRPr="002651CF">
        <w:rPr>
          <w:rFonts w:ascii="Times New Roman" w:eastAsia="Times New Roman" w:hAnsi="Times New Roman" w:cs="Times New Roman"/>
          <w:sz w:val="24"/>
          <w:szCs w:val="24"/>
          <w:lang w:eastAsia="ru-RU"/>
        </w:rPr>
        <w:t xml:space="preserve"> взаимного согласия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рассмотрению в Арбитражном суде Пермского края.</w:t>
      </w:r>
    </w:p>
    <w:p w:rsidR="002651CF" w:rsidRPr="002651CF" w:rsidRDefault="002651CF" w:rsidP="002651CF">
      <w:pPr>
        <w:tabs>
          <w:tab w:val="center" w:pos="4677"/>
          <w:tab w:val="left" w:pos="7185"/>
        </w:tabs>
        <w:spacing w:after="0" w:line="240" w:lineRule="auto"/>
        <w:jc w:val="center"/>
        <w:rPr>
          <w:rFonts w:ascii="Times New Roman" w:eastAsia="Times New Roman" w:hAnsi="Times New Roman" w:cs="Times New Roman"/>
          <w:b/>
          <w:sz w:val="24"/>
          <w:szCs w:val="24"/>
          <w:lang w:eastAsia="ru-RU"/>
        </w:rPr>
      </w:pPr>
      <w:r w:rsidRPr="002651CF">
        <w:rPr>
          <w:rFonts w:ascii="Times New Roman" w:eastAsia="Times New Roman" w:hAnsi="Times New Roman" w:cs="Times New Roman"/>
          <w:b/>
          <w:sz w:val="24"/>
          <w:szCs w:val="24"/>
          <w:lang w:eastAsia="ru-RU"/>
        </w:rPr>
        <w:t>8. ОБСТОЯТЕЛЬСТВА НЕПРЕОДОЛИМОЙ СИЛЫ</w:t>
      </w:r>
    </w:p>
    <w:p w:rsidR="002651CF" w:rsidRPr="002651CF" w:rsidRDefault="002651CF" w:rsidP="008D1F9E">
      <w:pPr>
        <w:spacing w:after="0" w:line="240" w:lineRule="auto"/>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lastRenderedPageBreak/>
        <w:t>8.1.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2651CF" w:rsidRPr="008D1F9E" w:rsidRDefault="002651CF" w:rsidP="008D1F9E">
      <w:pPr>
        <w:spacing w:after="0" w:line="240" w:lineRule="auto"/>
        <w:ind w:firstLine="360"/>
        <w:jc w:val="both"/>
        <w:rPr>
          <w:rFonts w:ascii="Times New Roman" w:eastAsia="Times New Roman" w:hAnsi="Times New Roman" w:cs="Times New Roman"/>
          <w:bCs/>
          <w:sz w:val="24"/>
          <w:szCs w:val="24"/>
          <w:lang w:eastAsia="ru-RU"/>
        </w:rPr>
      </w:pPr>
      <w:r w:rsidRPr="002651CF">
        <w:rPr>
          <w:rFonts w:ascii="Times New Roman" w:eastAsia="Times New Roman" w:hAnsi="Times New Roman" w:cs="Times New Roman"/>
          <w:sz w:val="24"/>
          <w:szCs w:val="24"/>
          <w:lang w:eastAsia="ru-RU"/>
        </w:rPr>
        <w:t>8.2.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2651CF" w:rsidRPr="002651CF" w:rsidRDefault="002651CF" w:rsidP="002651CF">
      <w:pPr>
        <w:spacing w:after="0" w:line="240" w:lineRule="auto"/>
        <w:jc w:val="center"/>
        <w:rPr>
          <w:rFonts w:ascii="Times New Roman" w:eastAsia="Times New Roman" w:hAnsi="Times New Roman" w:cs="Times New Roman"/>
          <w:b/>
          <w:sz w:val="24"/>
          <w:szCs w:val="24"/>
          <w:lang w:eastAsia="ru-RU"/>
        </w:rPr>
      </w:pPr>
      <w:r w:rsidRPr="002651CF">
        <w:rPr>
          <w:rFonts w:ascii="Times New Roman" w:eastAsia="Times New Roman" w:hAnsi="Times New Roman" w:cs="Times New Roman"/>
          <w:b/>
          <w:sz w:val="24"/>
          <w:szCs w:val="24"/>
          <w:lang w:eastAsia="ru-RU"/>
        </w:rPr>
        <w:t>9. ЗАКЛЮЧИТЕЛЬНЫЕ ПОЛОЖЕНИЯ.</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9.1. Настоящий договор составлен в двух экземплярах, имеющих одинаковую юридическую силу.</w:t>
      </w:r>
    </w:p>
    <w:p w:rsidR="002651CF" w:rsidRPr="002651CF" w:rsidRDefault="002651CF" w:rsidP="002651CF">
      <w:pPr>
        <w:spacing w:after="0" w:line="240" w:lineRule="auto"/>
        <w:ind w:firstLine="360"/>
        <w:jc w:val="both"/>
        <w:rPr>
          <w:rFonts w:ascii="Times New Roman" w:eastAsia="Times New Roman" w:hAnsi="Times New Roman" w:cs="Times New Roman"/>
          <w:bCs/>
          <w:sz w:val="24"/>
          <w:szCs w:val="24"/>
          <w:lang w:eastAsia="ru-RU"/>
        </w:rPr>
      </w:pPr>
      <w:r w:rsidRPr="002651CF">
        <w:rPr>
          <w:rFonts w:ascii="Times New Roman" w:eastAsia="Times New Roman" w:hAnsi="Times New Roman" w:cs="Times New Roman"/>
          <w:sz w:val="24"/>
          <w:szCs w:val="24"/>
          <w:lang w:eastAsia="ru-RU"/>
        </w:rPr>
        <w:t xml:space="preserve">9.2. Настоящий договор вступает в силу с момента его подписания Сторонами и действует </w:t>
      </w:r>
      <w:r w:rsidRPr="002651CF">
        <w:rPr>
          <w:rFonts w:ascii="Times New Roman" w:eastAsia="Times New Roman" w:hAnsi="Times New Roman" w:cs="Times New Roman"/>
          <w:bCs/>
          <w:sz w:val="24"/>
          <w:szCs w:val="24"/>
          <w:lang w:eastAsia="ru-RU"/>
        </w:rPr>
        <w:t xml:space="preserve">до </w:t>
      </w:r>
      <w:r w:rsidR="00280AF5">
        <w:rPr>
          <w:rFonts w:ascii="Times New Roman" w:eastAsia="Times New Roman" w:hAnsi="Times New Roman" w:cs="Times New Roman"/>
          <w:bCs/>
          <w:sz w:val="24"/>
          <w:szCs w:val="24"/>
          <w:lang w:eastAsia="ru-RU"/>
        </w:rPr>
        <w:t>2</w:t>
      </w:r>
      <w:r w:rsidRPr="002651CF">
        <w:rPr>
          <w:rFonts w:ascii="Times New Roman" w:eastAsia="Times New Roman" w:hAnsi="Times New Roman" w:cs="Times New Roman"/>
          <w:bCs/>
          <w:sz w:val="24"/>
          <w:szCs w:val="24"/>
          <w:lang w:eastAsia="ru-RU"/>
        </w:rPr>
        <w:t>0 декабря 201</w:t>
      </w:r>
      <w:r w:rsidR="00280AF5">
        <w:rPr>
          <w:rFonts w:ascii="Times New Roman" w:eastAsia="Times New Roman" w:hAnsi="Times New Roman" w:cs="Times New Roman"/>
          <w:bCs/>
          <w:sz w:val="24"/>
          <w:szCs w:val="24"/>
          <w:lang w:eastAsia="ru-RU"/>
        </w:rPr>
        <w:t>2</w:t>
      </w:r>
      <w:r w:rsidRPr="002651CF">
        <w:rPr>
          <w:rFonts w:ascii="Times New Roman" w:eastAsia="Times New Roman" w:hAnsi="Times New Roman" w:cs="Times New Roman"/>
          <w:bCs/>
          <w:sz w:val="24"/>
          <w:szCs w:val="24"/>
          <w:lang w:eastAsia="ru-RU"/>
        </w:rPr>
        <w:t xml:space="preserve"> года,  а  в  части  расчетов  -  до  их  полного  завершения. </w:t>
      </w: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9.3. К настоящему договору прилагается:</w:t>
      </w:r>
    </w:p>
    <w:p w:rsidR="002651CF" w:rsidRPr="002651CF" w:rsidRDefault="002651CF" w:rsidP="002651CF">
      <w:pPr>
        <w:spacing w:after="0" w:line="240" w:lineRule="auto"/>
        <w:ind w:firstLine="54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 xml:space="preserve">Приложение № 1 – Спецификация на поставку </w:t>
      </w:r>
      <w:proofErr w:type="spellStart"/>
      <w:r w:rsidR="001D5CC7">
        <w:rPr>
          <w:rFonts w:ascii="Times New Roman" w:eastAsia="Times New Roman" w:hAnsi="Times New Roman" w:cs="Times New Roman"/>
          <w:sz w:val="24"/>
          <w:szCs w:val="24"/>
          <w:lang w:eastAsia="ru-RU"/>
        </w:rPr>
        <w:t>термоиндикаторов</w:t>
      </w:r>
      <w:proofErr w:type="spellEnd"/>
      <w:r w:rsidRPr="002651CF">
        <w:rPr>
          <w:rFonts w:ascii="Times New Roman" w:eastAsia="Times New Roman" w:hAnsi="Times New Roman" w:cs="Times New Roman"/>
          <w:sz w:val="24"/>
          <w:szCs w:val="24"/>
          <w:lang w:eastAsia="ru-RU"/>
        </w:rPr>
        <w:t>;</w:t>
      </w:r>
    </w:p>
    <w:p w:rsidR="002651CF" w:rsidRPr="002651CF" w:rsidRDefault="002651CF" w:rsidP="002651CF">
      <w:pPr>
        <w:spacing w:after="0" w:line="240" w:lineRule="auto"/>
        <w:ind w:firstLine="54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 xml:space="preserve">Приложение № 2 – График поставки </w:t>
      </w:r>
      <w:proofErr w:type="spellStart"/>
      <w:r w:rsidR="001D5CC7">
        <w:rPr>
          <w:rFonts w:ascii="Times New Roman" w:eastAsia="Times New Roman" w:hAnsi="Times New Roman" w:cs="Times New Roman"/>
          <w:sz w:val="24"/>
          <w:szCs w:val="24"/>
          <w:lang w:eastAsia="ru-RU"/>
        </w:rPr>
        <w:t>термоиндикаторов</w:t>
      </w:r>
      <w:proofErr w:type="spellEnd"/>
      <w:r w:rsidRPr="002651CF">
        <w:rPr>
          <w:rFonts w:ascii="Times New Roman" w:eastAsia="Times New Roman" w:hAnsi="Times New Roman" w:cs="Times New Roman"/>
          <w:sz w:val="24"/>
          <w:szCs w:val="24"/>
          <w:lang w:eastAsia="ru-RU"/>
        </w:rPr>
        <w:t>.</w:t>
      </w:r>
    </w:p>
    <w:p w:rsidR="002651CF" w:rsidRPr="002651CF" w:rsidRDefault="002651CF" w:rsidP="002651CF">
      <w:pPr>
        <w:spacing w:after="0" w:line="240" w:lineRule="atLeast"/>
        <w:ind w:firstLine="720"/>
        <w:jc w:val="both"/>
        <w:rPr>
          <w:rFonts w:ascii="Times New Roman" w:eastAsia="Times New Roman" w:hAnsi="Times New Roman" w:cs="Times New Roman"/>
          <w:sz w:val="24"/>
          <w:szCs w:val="24"/>
          <w:lang w:eastAsia="ru-RU"/>
        </w:rPr>
      </w:pPr>
    </w:p>
    <w:p w:rsidR="002651CF" w:rsidRPr="002651CF" w:rsidRDefault="002651CF" w:rsidP="002651CF">
      <w:pPr>
        <w:spacing w:after="0" w:line="240" w:lineRule="atLeast"/>
        <w:jc w:val="center"/>
        <w:rPr>
          <w:rFonts w:ascii="Times New Roman" w:eastAsia="Times New Roman" w:hAnsi="Times New Roman" w:cs="Times New Roman"/>
          <w:b/>
          <w:sz w:val="24"/>
          <w:szCs w:val="24"/>
          <w:lang w:eastAsia="ru-RU"/>
        </w:rPr>
      </w:pPr>
      <w:r w:rsidRPr="002651CF">
        <w:rPr>
          <w:rFonts w:ascii="Times New Roman" w:eastAsia="Times New Roman" w:hAnsi="Times New Roman" w:cs="Times New Roman"/>
          <w:b/>
          <w:sz w:val="24"/>
          <w:szCs w:val="24"/>
          <w:lang w:eastAsia="ru-RU"/>
        </w:rPr>
        <w:t>10. ЮРИДИЧЕСКИЕ АДРЕСА И РЕКВИЗИТЫ СТОРОН</w:t>
      </w:r>
    </w:p>
    <w:p w:rsidR="002651CF" w:rsidRPr="002651CF" w:rsidRDefault="002651CF" w:rsidP="002651CF">
      <w:pPr>
        <w:framePr w:h="3730" w:hSpace="36" w:wrap="notBeside" w:vAnchor="text" w:hAnchor="margin" w:x="-942" w:y="4760"/>
        <w:spacing w:after="0" w:line="240" w:lineRule="auto"/>
        <w:jc w:val="both"/>
        <w:rPr>
          <w:rFonts w:ascii="Times New Roman" w:eastAsia="Times New Roman" w:hAnsi="Times New Roman" w:cs="Times New Roman"/>
          <w:sz w:val="24"/>
          <w:szCs w:val="24"/>
          <w:lang w:eastAsia="ru-RU"/>
        </w:rPr>
      </w:pPr>
    </w:p>
    <w:p w:rsidR="002651CF" w:rsidRPr="002651CF" w:rsidRDefault="002651CF" w:rsidP="002651CF">
      <w:pPr>
        <w:framePr w:h="317" w:hRule="exact" w:hSpace="36" w:wrap="notBeside" w:vAnchor="text" w:hAnchor="margin" w:x="5891" w:y="7266"/>
        <w:shd w:val="clear" w:color="auto" w:fill="FFFFFF"/>
        <w:spacing w:after="0" w:line="240" w:lineRule="auto"/>
        <w:jc w:val="both"/>
        <w:rPr>
          <w:rFonts w:ascii="Times New Roman" w:eastAsia="Times New Roman" w:hAnsi="Times New Roman" w:cs="Times New Roman"/>
          <w:sz w:val="24"/>
          <w:szCs w:val="24"/>
          <w:lang w:eastAsia="ru-RU"/>
        </w:rPr>
      </w:pPr>
    </w:p>
    <w:p w:rsidR="002651CF" w:rsidRPr="002651CF" w:rsidRDefault="002651CF" w:rsidP="002651CF">
      <w:pPr>
        <w:spacing w:after="0" w:line="240" w:lineRule="auto"/>
        <w:rPr>
          <w:rFonts w:ascii="Times New Roman" w:eastAsia="Times New Roman" w:hAnsi="Times New Roman" w:cs="Times New Roman"/>
          <w:sz w:val="16"/>
          <w:szCs w:val="16"/>
          <w:lang w:eastAsia="ru-RU"/>
        </w:rPr>
      </w:pPr>
    </w:p>
    <w:tbl>
      <w:tblPr>
        <w:tblW w:w="10620"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868"/>
        <w:gridCol w:w="4752"/>
      </w:tblGrid>
      <w:tr w:rsidR="002651CF" w:rsidRPr="002651CF" w:rsidTr="00280AF5">
        <w:tc>
          <w:tcPr>
            <w:tcW w:w="5868" w:type="dxa"/>
            <w:tcBorders>
              <w:top w:val="nil"/>
              <w:left w:val="nil"/>
              <w:bottom w:val="nil"/>
              <w:right w:val="nil"/>
            </w:tcBorders>
          </w:tcPr>
          <w:p w:rsidR="002651CF" w:rsidRPr="002651CF" w:rsidRDefault="002651CF" w:rsidP="002651CF">
            <w:pPr>
              <w:widowControl w:val="0"/>
              <w:tabs>
                <w:tab w:val="left" w:pos="200"/>
              </w:tab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2651CF">
              <w:rPr>
                <w:rFonts w:ascii="Times New Roman" w:eastAsia="Times New Roman" w:hAnsi="Times New Roman" w:cs="Times New Roman"/>
                <w:b/>
                <w:color w:val="000000"/>
                <w:sz w:val="24"/>
                <w:szCs w:val="24"/>
                <w:lang w:eastAsia="ru-RU"/>
              </w:rPr>
              <w:t>ЗАКАЗЧИК</w:t>
            </w:r>
          </w:p>
        </w:tc>
        <w:tc>
          <w:tcPr>
            <w:tcW w:w="4752" w:type="dxa"/>
            <w:tcBorders>
              <w:top w:val="nil"/>
              <w:left w:val="nil"/>
              <w:bottom w:val="nil"/>
              <w:right w:val="nil"/>
            </w:tcBorders>
          </w:tcPr>
          <w:p w:rsidR="002651CF" w:rsidRPr="002651CF" w:rsidRDefault="002651CF" w:rsidP="002651CF">
            <w:pPr>
              <w:widowControl w:val="0"/>
              <w:tabs>
                <w:tab w:val="left" w:pos="200"/>
              </w:tab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2651CF">
              <w:rPr>
                <w:rFonts w:ascii="Times New Roman" w:eastAsia="Times New Roman" w:hAnsi="Times New Roman" w:cs="Times New Roman"/>
                <w:b/>
                <w:color w:val="000000"/>
                <w:sz w:val="24"/>
                <w:szCs w:val="24"/>
                <w:lang w:eastAsia="ru-RU"/>
              </w:rPr>
              <w:t>ПОСТАВЩИК</w:t>
            </w:r>
          </w:p>
        </w:tc>
      </w:tr>
      <w:tr w:rsidR="002651CF" w:rsidRPr="002651CF" w:rsidTr="00280AF5">
        <w:trPr>
          <w:trHeight w:val="2521"/>
        </w:trPr>
        <w:tc>
          <w:tcPr>
            <w:tcW w:w="5868" w:type="dxa"/>
            <w:tcBorders>
              <w:top w:val="nil"/>
              <w:left w:val="nil"/>
              <w:bottom w:val="nil"/>
              <w:right w:val="nil"/>
            </w:tcBorders>
          </w:tcPr>
          <w:p w:rsidR="002651CF" w:rsidRPr="002651CF" w:rsidRDefault="002651CF" w:rsidP="002651CF">
            <w:pPr>
              <w:widowControl w:val="0"/>
              <w:tabs>
                <w:tab w:val="left" w:pos="200"/>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51CF">
              <w:rPr>
                <w:rFonts w:ascii="Times New Roman" w:eastAsia="Times New Roman" w:hAnsi="Times New Roman" w:cs="Times New Roman"/>
                <w:color w:val="000000"/>
                <w:sz w:val="24"/>
                <w:szCs w:val="24"/>
                <w:lang w:eastAsia="ru-RU"/>
              </w:rPr>
              <w:t>МБУЗ «Городская детская поликлиника № 4»</w:t>
            </w:r>
          </w:p>
          <w:p w:rsidR="002651CF" w:rsidRPr="002651CF" w:rsidRDefault="002651CF" w:rsidP="002651CF">
            <w:pPr>
              <w:widowControl w:val="0"/>
              <w:tabs>
                <w:tab w:val="left" w:pos="200"/>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614113 г"/>
              </w:smartTagPr>
              <w:r w:rsidRPr="002651CF">
                <w:rPr>
                  <w:rFonts w:ascii="Times New Roman" w:eastAsia="Times New Roman" w:hAnsi="Times New Roman" w:cs="Times New Roman"/>
                  <w:color w:val="000000"/>
                  <w:sz w:val="24"/>
                  <w:szCs w:val="24"/>
                  <w:lang w:eastAsia="ru-RU"/>
                </w:rPr>
                <w:t>614113 г</w:t>
              </w:r>
            </w:smartTag>
            <w:r w:rsidRPr="002651CF">
              <w:rPr>
                <w:rFonts w:ascii="Times New Roman" w:eastAsia="Times New Roman" w:hAnsi="Times New Roman" w:cs="Times New Roman"/>
                <w:color w:val="000000"/>
                <w:sz w:val="24"/>
                <w:szCs w:val="24"/>
                <w:lang w:eastAsia="ru-RU"/>
              </w:rPr>
              <w:t xml:space="preserve">. Пермь, ул. М. Рыбалко,44                 </w:t>
            </w:r>
          </w:p>
          <w:p w:rsidR="002651CF" w:rsidRPr="002651CF" w:rsidRDefault="002651CF" w:rsidP="002651CF">
            <w:pPr>
              <w:widowControl w:val="0"/>
              <w:tabs>
                <w:tab w:val="left" w:pos="200"/>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51CF">
              <w:rPr>
                <w:rFonts w:ascii="Times New Roman" w:eastAsia="Times New Roman" w:hAnsi="Times New Roman" w:cs="Times New Roman"/>
                <w:color w:val="000000"/>
                <w:sz w:val="24"/>
                <w:szCs w:val="24"/>
                <w:lang w:eastAsia="ru-RU"/>
              </w:rPr>
              <w:t>Тел/факс (342)282-98-59</w:t>
            </w:r>
          </w:p>
          <w:p w:rsidR="002651CF" w:rsidRPr="002651CF" w:rsidRDefault="002651CF" w:rsidP="002651CF">
            <w:pPr>
              <w:widowControl w:val="0"/>
              <w:tabs>
                <w:tab w:val="left" w:pos="200"/>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51CF">
              <w:rPr>
                <w:rFonts w:ascii="Times New Roman" w:eastAsia="Times New Roman" w:hAnsi="Times New Roman" w:cs="Times New Roman"/>
                <w:color w:val="000000"/>
                <w:sz w:val="24"/>
                <w:szCs w:val="24"/>
                <w:lang w:eastAsia="ru-RU"/>
              </w:rPr>
              <w:t>ИНН /КПП  5908037727 / 590801001,</w:t>
            </w:r>
          </w:p>
          <w:p w:rsidR="002651CF" w:rsidRPr="002651CF" w:rsidRDefault="002651CF" w:rsidP="002651CF">
            <w:pPr>
              <w:spacing w:after="0" w:line="240" w:lineRule="auto"/>
              <w:rPr>
                <w:rFonts w:ascii="Times New Roman" w:eastAsia="Times New Roman" w:hAnsi="Times New Roman" w:cs="Times New Roman"/>
                <w:sz w:val="24"/>
                <w:szCs w:val="24"/>
                <w:lang w:eastAsia="ru-RU"/>
              </w:rPr>
            </w:pPr>
            <w:r w:rsidRPr="002651CF">
              <w:rPr>
                <w:rFonts w:ascii="Times New Roman" w:eastAsia="Times New Roman" w:hAnsi="Times New Roman" w:cs="Times New Roman"/>
                <w:color w:val="000000"/>
                <w:sz w:val="24"/>
                <w:szCs w:val="24"/>
                <w:lang w:eastAsia="ru-RU"/>
              </w:rPr>
              <w:t>БИК 045773001</w:t>
            </w:r>
            <w:r w:rsidRPr="002651CF">
              <w:rPr>
                <w:rFonts w:ascii="Times New Roman" w:eastAsia="Times New Roman" w:hAnsi="Times New Roman" w:cs="Times New Roman"/>
                <w:sz w:val="24"/>
                <w:szCs w:val="24"/>
                <w:lang w:eastAsia="ru-RU"/>
              </w:rPr>
              <w:t xml:space="preserve"> </w:t>
            </w:r>
          </w:p>
          <w:p w:rsidR="002651CF" w:rsidRPr="002651CF" w:rsidRDefault="002651CF" w:rsidP="002651CF">
            <w:pPr>
              <w:tabs>
                <w:tab w:val="left" w:pos="5550"/>
              </w:tabs>
              <w:spacing w:after="0" w:line="240" w:lineRule="auto"/>
              <w:rPr>
                <w:rFonts w:ascii="Times New Roman" w:eastAsia="Times New Roman" w:hAnsi="Times New Roman" w:cs="Times New Roman"/>
                <w:sz w:val="24"/>
                <w:szCs w:val="24"/>
                <w:lang w:eastAsia="ru-RU"/>
              </w:rPr>
            </w:pPr>
            <w:proofErr w:type="gramStart"/>
            <w:r w:rsidRPr="002651CF">
              <w:rPr>
                <w:rFonts w:ascii="Times New Roman" w:eastAsia="Times New Roman" w:hAnsi="Times New Roman" w:cs="Times New Roman"/>
                <w:sz w:val="24"/>
                <w:szCs w:val="24"/>
                <w:lang w:eastAsia="ru-RU"/>
              </w:rPr>
              <w:t>р</w:t>
            </w:r>
            <w:proofErr w:type="gramEnd"/>
            <w:r w:rsidRPr="002651CF">
              <w:rPr>
                <w:rFonts w:ascii="Times New Roman" w:eastAsia="Times New Roman" w:hAnsi="Times New Roman" w:cs="Times New Roman"/>
                <w:sz w:val="24"/>
                <w:szCs w:val="24"/>
                <w:lang w:eastAsia="ru-RU"/>
              </w:rPr>
              <w:t>/с 40701810300003000001</w:t>
            </w:r>
          </w:p>
          <w:p w:rsidR="002651CF" w:rsidRPr="002651CF" w:rsidRDefault="002651CF" w:rsidP="002651CF">
            <w:pPr>
              <w:widowControl w:val="0"/>
              <w:tabs>
                <w:tab w:val="left" w:pos="200"/>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2651CF">
              <w:rPr>
                <w:rFonts w:ascii="Times New Roman" w:eastAsia="Times New Roman" w:hAnsi="Times New Roman" w:cs="Times New Roman"/>
                <w:sz w:val="24"/>
                <w:szCs w:val="24"/>
                <w:lang w:eastAsia="ru-RU"/>
              </w:rPr>
              <w:t>Департамент финансов Администрации города Перми (МБУЗ «ГДП № 4», л/</w:t>
            </w:r>
            <w:proofErr w:type="spellStart"/>
            <w:r w:rsidRPr="002651CF">
              <w:rPr>
                <w:rFonts w:ascii="Times New Roman" w:eastAsia="Times New Roman" w:hAnsi="Times New Roman" w:cs="Times New Roman"/>
                <w:sz w:val="24"/>
                <w:szCs w:val="24"/>
                <w:lang w:eastAsia="ru-RU"/>
              </w:rPr>
              <w:t>сч</w:t>
            </w:r>
            <w:proofErr w:type="spellEnd"/>
            <w:r w:rsidRPr="002651CF">
              <w:rPr>
                <w:rFonts w:ascii="Times New Roman" w:eastAsia="Times New Roman" w:hAnsi="Times New Roman" w:cs="Times New Roman"/>
                <w:sz w:val="24"/>
                <w:szCs w:val="24"/>
                <w:lang w:eastAsia="ru-RU"/>
              </w:rPr>
              <w:t xml:space="preserve"> 06920002898, </w:t>
            </w:r>
            <w:proofErr w:type="gramEnd"/>
          </w:p>
          <w:p w:rsidR="002651CF" w:rsidRPr="002651CF" w:rsidRDefault="002651CF" w:rsidP="002651CF">
            <w:pPr>
              <w:widowControl w:val="0"/>
              <w:tabs>
                <w:tab w:val="left" w:pos="200"/>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gramStart"/>
            <w:r w:rsidRPr="002651CF">
              <w:rPr>
                <w:rFonts w:ascii="Times New Roman" w:eastAsia="Times New Roman" w:hAnsi="Times New Roman" w:cs="Times New Roman"/>
                <w:sz w:val="24"/>
                <w:szCs w:val="24"/>
                <w:lang w:eastAsia="ru-RU"/>
              </w:rPr>
              <w:t>л</w:t>
            </w:r>
            <w:proofErr w:type="gramEnd"/>
            <w:r w:rsidRPr="002651CF">
              <w:rPr>
                <w:rFonts w:ascii="Times New Roman" w:eastAsia="Times New Roman" w:hAnsi="Times New Roman" w:cs="Times New Roman"/>
                <w:sz w:val="24"/>
                <w:szCs w:val="24"/>
                <w:lang w:eastAsia="ru-RU"/>
              </w:rPr>
              <w:t>/</w:t>
            </w:r>
            <w:proofErr w:type="spellStart"/>
            <w:r w:rsidRPr="002651CF">
              <w:rPr>
                <w:rFonts w:ascii="Times New Roman" w:eastAsia="Times New Roman" w:hAnsi="Times New Roman" w:cs="Times New Roman"/>
                <w:sz w:val="24"/>
                <w:szCs w:val="24"/>
                <w:lang w:eastAsia="ru-RU"/>
              </w:rPr>
              <w:t>сч</w:t>
            </w:r>
            <w:proofErr w:type="spellEnd"/>
            <w:r w:rsidRPr="002651CF">
              <w:rPr>
                <w:rFonts w:ascii="Times New Roman" w:eastAsia="Times New Roman" w:hAnsi="Times New Roman" w:cs="Times New Roman"/>
                <w:sz w:val="24"/>
                <w:szCs w:val="24"/>
                <w:lang w:eastAsia="ru-RU"/>
              </w:rPr>
              <w:t xml:space="preserve"> 11920002898) </w:t>
            </w:r>
          </w:p>
        </w:tc>
        <w:tc>
          <w:tcPr>
            <w:tcW w:w="4752" w:type="dxa"/>
            <w:tcBorders>
              <w:top w:val="nil"/>
              <w:left w:val="nil"/>
              <w:bottom w:val="nil"/>
              <w:right w:val="nil"/>
            </w:tcBorders>
          </w:tcPr>
          <w:p w:rsidR="002651CF" w:rsidRPr="002651CF" w:rsidRDefault="002651CF" w:rsidP="002651CF">
            <w:pPr>
              <w:spacing w:after="0" w:line="240" w:lineRule="auto"/>
              <w:rPr>
                <w:rFonts w:ascii="Times New Roman" w:eastAsia="Times New Roman" w:hAnsi="Times New Roman" w:cs="Times New Roman"/>
                <w:sz w:val="24"/>
                <w:szCs w:val="24"/>
                <w:lang w:eastAsia="ru-RU"/>
              </w:rPr>
            </w:pPr>
          </w:p>
        </w:tc>
      </w:tr>
      <w:tr w:rsidR="002651CF" w:rsidRPr="002651CF" w:rsidTr="00280AF5">
        <w:trPr>
          <w:trHeight w:val="1081"/>
        </w:trPr>
        <w:tc>
          <w:tcPr>
            <w:tcW w:w="5868" w:type="dxa"/>
            <w:tcBorders>
              <w:top w:val="nil"/>
              <w:left w:val="nil"/>
              <w:bottom w:val="nil"/>
              <w:right w:val="nil"/>
            </w:tcBorders>
          </w:tcPr>
          <w:p w:rsidR="002651CF" w:rsidRPr="002651CF" w:rsidRDefault="002651CF" w:rsidP="002651CF">
            <w:pPr>
              <w:widowControl w:val="0"/>
              <w:tabs>
                <w:tab w:val="left" w:pos="7560"/>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651CF" w:rsidRPr="002651CF" w:rsidRDefault="002651CF" w:rsidP="002651CF">
            <w:pPr>
              <w:widowControl w:val="0"/>
              <w:tabs>
                <w:tab w:val="left" w:pos="7560"/>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2651CF">
              <w:rPr>
                <w:rFonts w:ascii="Times New Roman" w:eastAsia="Times New Roman" w:hAnsi="Times New Roman" w:cs="Times New Roman"/>
                <w:color w:val="000000"/>
                <w:sz w:val="24"/>
                <w:szCs w:val="24"/>
                <w:lang w:eastAsia="ru-RU"/>
              </w:rPr>
              <w:t>Главный врач МБУЗ «ГДП  № 4»</w:t>
            </w:r>
          </w:p>
          <w:p w:rsidR="002651CF" w:rsidRPr="002651CF" w:rsidRDefault="002651CF" w:rsidP="002651CF">
            <w:pPr>
              <w:widowControl w:val="0"/>
              <w:tabs>
                <w:tab w:val="left" w:pos="7560"/>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2651CF" w:rsidRPr="002651CF" w:rsidRDefault="002651CF" w:rsidP="002651CF">
            <w:pPr>
              <w:widowControl w:val="0"/>
              <w:tabs>
                <w:tab w:val="left" w:pos="7560"/>
              </w:tabs>
              <w:autoSpaceDE w:val="0"/>
              <w:autoSpaceDN w:val="0"/>
              <w:adjustRightInd w:val="0"/>
              <w:spacing w:after="0" w:line="240" w:lineRule="auto"/>
              <w:rPr>
                <w:rFonts w:ascii="Times New Roman" w:eastAsia="Times New Roman" w:hAnsi="Times New Roman" w:cs="Times New Roman"/>
                <w:sz w:val="24"/>
                <w:szCs w:val="24"/>
                <w:lang w:eastAsia="ru-RU"/>
              </w:rPr>
            </w:pPr>
            <w:r w:rsidRPr="002651CF">
              <w:rPr>
                <w:rFonts w:ascii="Times New Roman" w:eastAsia="Times New Roman" w:hAnsi="Times New Roman" w:cs="Times New Roman"/>
                <w:color w:val="000000"/>
                <w:sz w:val="24"/>
                <w:szCs w:val="24"/>
                <w:lang w:eastAsia="ru-RU"/>
              </w:rPr>
              <w:t xml:space="preserve">___________/ О. Е. Чернышова </w:t>
            </w:r>
          </w:p>
          <w:p w:rsidR="002651CF" w:rsidRPr="002651CF" w:rsidRDefault="002651CF" w:rsidP="002651CF">
            <w:pPr>
              <w:widowControl w:val="0"/>
              <w:tabs>
                <w:tab w:val="left" w:pos="7560"/>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roofErr w:type="spellStart"/>
            <w:r w:rsidRPr="002651CF">
              <w:rPr>
                <w:rFonts w:ascii="Times New Roman" w:eastAsia="Times New Roman" w:hAnsi="Times New Roman" w:cs="Times New Roman"/>
                <w:sz w:val="24"/>
                <w:szCs w:val="24"/>
                <w:lang w:eastAsia="ru-RU"/>
              </w:rPr>
              <w:t>м.п</w:t>
            </w:r>
            <w:proofErr w:type="spellEnd"/>
            <w:r w:rsidRPr="002651CF">
              <w:rPr>
                <w:rFonts w:ascii="Times New Roman" w:eastAsia="Times New Roman" w:hAnsi="Times New Roman" w:cs="Times New Roman"/>
                <w:sz w:val="24"/>
                <w:szCs w:val="24"/>
                <w:lang w:eastAsia="ru-RU"/>
              </w:rPr>
              <w:t xml:space="preserve">.                                                       </w:t>
            </w:r>
          </w:p>
        </w:tc>
        <w:tc>
          <w:tcPr>
            <w:tcW w:w="4752" w:type="dxa"/>
            <w:tcBorders>
              <w:top w:val="nil"/>
              <w:left w:val="nil"/>
              <w:bottom w:val="nil"/>
              <w:right w:val="nil"/>
            </w:tcBorders>
          </w:tcPr>
          <w:p w:rsidR="002651CF" w:rsidRPr="002651CF" w:rsidRDefault="002651CF" w:rsidP="002651CF">
            <w:pPr>
              <w:widowControl w:val="0"/>
              <w:pBdr>
                <w:bottom w:val="single" w:sz="12" w:space="1" w:color="auto"/>
              </w:pBdr>
              <w:shd w:val="clear" w:color="auto" w:fill="FFFFFF"/>
              <w:tabs>
                <w:tab w:val="center" w:pos="2310"/>
              </w:tabs>
              <w:autoSpaceDE w:val="0"/>
              <w:autoSpaceDN w:val="0"/>
              <w:adjustRightInd w:val="0"/>
              <w:spacing w:after="0" w:line="240" w:lineRule="auto"/>
              <w:rPr>
                <w:rFonts w:ascii="Times New Roman" w:eastAsia="Times New Roman" w:hAnsi="Times New Roman" w:cs="Times New Roman"/>
                <w:sz w:val="24"/>
                <w:szCs w:val="24"/>
                <w:lang w:eastAsia="ru-RU"/>
              </w:rPr>
            </w:pPr>
          </w:p>
          <w:p w:rsidR="002651CF" w:rsidRPr="002651CF" w:rsidRDefault="002651CF" w:rsidP="002651CF">
            <w:pPr>
              <w:widowControl w:val="0"/>
              <w:pBdr>
                <w:bottom w:val="single" w:sz="12" w:space="1" w:color="auto"/>
              </w:pBdr>
              <w:shd w:val="clear" w:color="auto" w:fill="FFFFFF"/>
              <w:tabs>
                <w:tab w:val="center" w:pos="2310"/>
              </w:tabs>
              <w:autoSpaceDE w:val="0"/>
              <w:autoSpaceDN w:val="0"/>
              <w:adjustRightInd w:val="0"/>
              <w:spacing w:after="0" w:line="240" w:lineRule="auto"/>
              <w:rPr>
                <w:rFonts w:ascii="Times New Roman" w:eastAsia="Times New Roman" w:hAnsi="Times New Roman" w:cs="Times New Roman"/>
                <w:sz w:val="24"/>
                <w:szCs w:val="24"/>
                <w:lang w:eastAsia="ru-RU"/>
              </w:rPr>
            </w:pPr>
          </w:p>
          <w:p w:rsidR="002651CF" w:rsidRPr="002651CF" w:rsidRDefault="002651CF" w:rsidP="002651CF">
            <w:pPr>
              <w:widowControl w:val="0"/>
              <w:shd w:val="clear" w:color="auto" w:fill="FFFFFF"/>
              <w:tabs>
                <w:tab w:val="center" w:pos="2310"/>
              </w:tabs>
              <w:autoSpaceDE w:val="0"/>
              <w:autoSpaceDN w:val="0"/>
              <w:adjustRightInd w:val="0"/>
              <w:spacing w:after="0" w:line="240" w:lineRule="auto"/>
              <w:rPr>
                <w:rFonts w:ascii="Times New Roman" w:eastAsia="Times New Roman" w:hAnsi="Times New Roman" w:cs="Times New Roman"/>
                <w:sz w:val="24"/>
                <w:szCs w:val="24"/>
                <w:lang w:eastAsia="ru-RU"/>
              </w:rPr>
            </w:pPr>
          </w:p>
          <w:p w:rsidR="002651CF" w:rsidRPr="002651CF" w:rsidRDefault="002651CF" w:rsidP="002651C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_____________/Ф.И.О./</w:t>
            </w:r>
          </w:p>
          <w:p w:rsidR="002651CF" w:rsidRPr="002651CF" w:rsidRDefault="002651CF" w:rsidP="002651C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2651CF">
              <w:rPr>
                <w:rFonts w:ascii="Times New Roman" w:eastAsia="Times New Roman" w:hAnsi="Times New Roman" w:cs="Times New Roman"/>
                <w:sz w:val="24"/>
                <w:szCs w:val="24"/>
                <w:lang w:eastAsia="ru-RU"/>
              </w:rPr>
              <w:t>м.п</w:t>
            </w:r>
            <w:proofErr w:type="spellEnd"/>
            <w:r w:rsidRPr="002651CF">
              <w:rPr>
                <w:rFonts w:ascii="Times New Roman" w:eastAsia="Times New Roman" w:hAnsi="Times New Roman" w:cs="Times New Roman"/>
                <w:sz w:val="24"/>
                <w:szCs w:val="24"/>
                <w:lang w:eastAsia="ru-RU"/>
              </w:rPr>
              <w:t>.</w:t>
            </w:r>
          </w:p>
        </w:tc>
      </w:tr>
    </w:tbl>
    <w:p w:rsidR="002651CF" w:rsidRPr="002651CF" w:rsidRDefault="002651CF" w:rsidP="002651CF">
      <w:pPr>
        <w:tabs>
          <w:tab w:val="left" w:pos="6645"/>
        </w:tabs>
        <w:spacing w:after="0" w:line="240" w:lineRule="auto"/>
        <w:jc w:val="right"/>
        <w:rPr>
          <w:rFonts w:ascii="Times New Roman" w:eastAsia="Times New Roman" w:hAnsi="Times New Roman" w:cs="Times New Roman"/>
          <w:sz w:val="20"/>
          <w:szCs w:val="20"/>
          <w:lang w:eastAsia="ru-RU"/>
        </w:rPr>
      </w:pPr>
    </w:p>
    <w:p w:rsidR="002651CF" w:rsidRPr="002651CF" w:rsidRDefault="002651CF" w:rsidP="002651CF">
      <w:pPr>
        <w:tabs>
          <w:tab w:val="left" w:pos="6645"/>
        </w:tabs>
        <w:spacing w:after="0" w:line="240" w:lineRule="auto"/>
        <w:jc w:val="right"/>
        <w:rPr>
          <w:rFonts w:ascii="Times New Roman" w:eastAsia="Times New Roman" w:hAnsi="Times New Roman" w:cs="Times New Roman"/>
          <w:sz w:val="20"/>
          <w:szCs w:val="20"/>
          <w:lang w:eastAsia="ru-RU"/>
        </w:rPr>
      </w:pPr>
    </w:p>
    <w:p w:rsidR="002651CF" w:rsidRPr="002651CF" w:rsidRDefault="002651CF" w:rsidP="002651CF">
      <w:pPr>
        <w:tabs>
          <w:tab w:val="left" w:pos="6645"/>
        </w:tabs>
        <w:spacing w:after="0" w:line="240" w:lineRule="auto"/>
        <w:jc w:val="right"/>
        <w:rPr>
          <w:rFonts w:ascii="Times New Roman" w:eastAsia="Times New Roman" w:hAnsi="Times New Roman" w:cs="Times New Roman"/>
          <w:sz w:val="20"/>
          <w:szCs w:val="20"/>
          <w:lang w:eastAsia="ru-RU"/>
        </w:rPr>
      </w:pPr>
    </w:p>
    <w:p w:rsidR="002651CF" w:rsidRPr="002651CF" w:rsidRDefault="002651CF" w:rsidP="002651CF">
      <w:pPr>
        <w:tabs>
          <w:tab w:val="left" w:pos="6645"/>
        </w:tabs>
        <w:spacing w:after="0" w:line="240" w:lineRule="auto"/>
        <w:jc w:val="right"/>
        <w:rPr>
          <w:rFonts w:ascii="Times New Roman" w:eastAsia="Times New Roman" w:hAnsi="Times New Roman" w:cs="Times New Roman"/>
          <w:sz w:val="20"/>
          <w:szCs w:val="20"/>
          <w:lang w:eastAsia="ru-RU"/>
        </w:rPr>
      </w:pPr>
    </w:p>
    <w:p w:rsidR="002651CF" w:rsidRPr="002651CF" w:rsidRDefault="002651CF" w:rsidP="002651CF">
      <w:pPr>
        <w:tabs>
          <w:tab w:val="left" w:pos="6645"/>
        </w:tabs>
        <w:spacing w:after="0" w:line="240" w:lineRule="auto"/>
        <w:jc w:val="right"/>
        <w:rPr>
          <w:rFonts w:ascii="Times New Roman" w:eastAsia="Times New Roman" w:hAnsi="Times New Roman" w:cs="Times New Roman"/>
          <w:sz w:val="20"/>
          <w:szCs w:val="20"/>
          <w:lang w:eastAsia="ru-RU"/>
        </w:rPr>
      </w:pPr>
    </w:p>
    <w:p w:rsidR="002651CF" w:rsidRPr="002651CF" w:rsidRDefault="002651CF" w:rsidP="002651CF">
      <w:pPr>
        <w:tabs>
          <w:tab w:val="left" w:pos="6645"/>
        </w:tabs>
        <w:spacing w:after="0" w:line="240" w:lineRule="auto"/>
        <w:rPr>
          <w:rFonts w:ascii="Times New Roman" w:eastAsia="Times New Roman" w:hAnsi="Times New Roman" w:cs="Times New Roman"/>
          <w:sz w:val="20"/>
          <w:szCs w:val="20"/>
          <w:lang w:eastAsia="ru-RU"/>
        </w:rPr>
      </w:pPr>
    </w:p>
    <w:p w:rsidR="002651CF" w:rsidRPr="002651CF" w:rsidRDefault="002651CF" w:rsidP="002651CF">
      <w:pPr>
        <w:tabs>
          <w:tab w:val="left" w:pos="6645"/>
        </w:tabs>
        <w:spacing w:after="0" w:line="240" w:lineRule="auto"/>
        <w:rPr>
          <w:rFonts w:ascii="Times New Roman" w:eastAsia="Times New Roman" w:hAnsi="Times New Roman" w:cs="Times New Roman"/>
          <w:sz w:val="20"/>
          <w:szCs w:val="20"/>
          <w:lang w:eastAsia="ru-RU"/>
        </w:rPr>
      </w:pPr>
    </w:p>
    <w:p w:rsidR="002651CF" w:rsidRPr="002651CF" w:rsidRDefault="002651CF" w:rsidP="002651CF">
      <w:pPr>
        <w:tabs>
          <w:tab w:val="left" w:pos="6645"/>
        </w:tabs>
        <w:spacing w:after="0" w:line="240" w:lineRule="auto"/>
        <w:rPr>
          <w:rFonts w:ascii="Times New Roman" w:eastAsia="Times New Roman" w:hAnsi="Times New Roman" w:cs="Times New Roman"/>
          <w:sz w:val="20"/>
          <w:szCs w:val="20"/>
          <w:lang w:eastAsia="ru-RU"/>
        </w:rPr>
      </w:pPr>
    </w:p>
    <w:p w:rsidR="002651CF" w:rsidRPr="002651CF" w:rsidRDefault="002651CF" w:rsidP="002651CF">
      <w:pPr>
        <w:tabs>
          <w:tab w:val="left" w:pos="6645"/>
        </w:tabs>
        <w:spacing w:after="0" w:line="240" w:lineRule="auto"/>
        <w:rPr>
          <w:rFonts w:ascii="Times New Roman" w:eastAsia="Times New Roman" w:hAnsi="Times New Roman" w:cs="Times New Roman"/>
          <w:sz w:val="20"/>
          <w:szCs w:val="20"/>
          <w:lang w:eastAsia="ru-RU"/>
        </w:rPr>
      </w:pPr>
    </w:p>
    <w:p w:rsidR="002651CF" w:rsidRDefault="002651CF"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8D1F9E" w:rsidRPr="002651CF" w:rsidRDefault="008D1F9E" w:rsidP="002651CF">
      <w:pPr>
        <w:tabs>
          <w:tab w:val="left" w:pos="6645"/>
        </w:tabs>
        <w:spacing w:after="0" w:line="240" w:lineRule="auto"/>
        <w:rPr>
          <w:rFonts w:ascii="Times New Roman" w:eastAsia="Times New Roman" w:hAnsi="Times New Roman" w:cs="Times New Roman"/>
          <w:sz w:val="20"/>
          <w:szCs w:val="20"/>
          <w:lang w:eastAsia="ru-RU"/>
        </w:rPr>
      </w:pPr>
    </w:p>
    <w:p w:rsidR="002651CF" w:rsidRPr="002651CF" w:rsidRDefault="002651CF" w:rsidP="002651CF">
      <w:pPr>
        <w:tabs>
          <w:tab w:val="left" w:pos="6645"/>
        </w:tabs>
        <w:spacing w:after="0" w:line="240" w:lineRule="auto"/>
        <w:jc w:val="right"/>
        <w:rPr>
          <w:rFonts w:ascii="Times New Roman" w:eastAsia="Times New Roman" w:hAnsi="Times New Roman" w:cs="Times New Roman"/>
          <w:sz w:val="20"/>
          <w:szCs w:val="20"/>
          <w:lang w:eastAsia="ru-RU"/>
        </w:rPr>
      </w:pPr>
    </w:p>
    <w:p w:rsidR="002651CF" w:rsidRPr="002651CF" w:rsidRDefault="002651CF" w:rsidP="002651CF">
      <w:pPr>
        <w:tabs>
          <w:tab w:val="left" w:pos="6645"/>
        </w:tabs>
        <w:spacing w:after="0" w:line="240" w:lineRule="auto"/>
        <w:jc w:val="right"/>
        <w:rPr>
          <w:rFonts w:ascii="Times New Roman" w:eastAsia="Times New Roman" w:hAnsi="Times New Roman" w:cs="Times New Roman"/>
          <w:sz w:val="20"/>
          <w:szCs w:val="20"/>
          <w:lang w:eastAsia="ru-RU"/>
        </w:rPr>
      </w:pPr>
    </w:p>
    <w:p w:rsidR="002651CF" w:rsidRPr="002651CF" w:rsidRDefault="002651CF" w:rsidP="002651CF">
      <w:pPr>
        <w:tabs>
          <w:tab w:val="left" w:pos="6645"/>
        </w:tabs>
        <w:spacing w:after="0" w:line="240" w:lineRule="auto"/>
        <w:jc w:val="right"/>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0"/>
          <w:szCs w:val="20"/>
          <w:lang w:eastAsia="ru-RU"/>
        </w:rPr>
        <w:lastRenderedPageBreak/>
        <w:t>Приложение № 1</w:t>
      </w:r>
    </w:p>
    <w:p w:rsidR="002651CF" w:rsidRPr="002651CF" w:rsidRDefault="002651CF" w:rsidP="002651CF">
      <w:pPr>
        <w:tabs>
          <w:tab w:val="left" w:pos="6030"/>
          <w:tab w:val="left" w:pos="6750"/>
        </w:tabs>
        <w:spacing w:after="0" w:line="240" w:lineRule="auto"/>
        <w:jc w:val="right"/>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ab/>
        <w:t>к договору № ___</w:t>
      </w:r>
    </w:p>
    <w:p w:rsidR="002651CF" w:rsidRPr="002651CF" w:rsidRDefault="002651CF" w:rsidP="002651CF">
      <w:pPr>
        <w:tabs>
          <w:tab w:val="left" w:pos="6030"/>
          <w:tab w:val="left" w:pos="6750"/>
        </w:tabs>
        <w:spacing w:after="0" w:line="240" w:lineRule="auto"/>
        <w:jc w:val="right"/>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от «</w:t>
      </w:r>
      <w:r w:rsidRPr="002651CF">
        <w:rPr>
          <w:rFonts w:ascii="Times New Roman" w:eastAsia="Times New Roman" w:hAnsi="Times New Roman" w:cs="Times New Roman"/>
          <w:sz w:val="20"/>
          <w:szCs w:val="20"/>
          <w:u w:val="single"/>
          <w:lang w:eastAsia="ru-RU"/>
        </w:rPr>
        <w:t xml:space="preserve">       </w:t>
      </w:r>
      <w:r w:rsidRPr="002651CF">
        <w:rPr>
          <w:rFonts w:ascii="Times New Roman" w:eastAsia="Times New Roman" w:hAnsi="Times New Roman" w:cs="Times New Roman"/>
          <w:sz w:val="20"/>
          <w:szCs w:val="20"/>
          <w:lang w:eastAsia="ru-RU"/>
        </w:rPr>
        <w:t>»</w:t>
      </w:r>
      <w:r w:rsidRPr="002651CF">
        <w:rPr>
          <w:rFonts w:ascii="Times New Roman" w:eastAsia="Times New Roman" w:hAnsi="Times New Roman" w:cs="Times New Roman"/>
          <w:sz w:val="20"/>
          <w:szCs w:val="20"/>
          <w:u w:val="single"/>
          <w:lang w:eastAsia="ru-RU"/>
        </w:rPr>
        <w:t xml:space="preserve">    </w:t>
      </w:r>
      <w:r w:rsidR="008D1F9E">
        <w:rPr>
          <w:rFonts w:ascii="Times New Roman" w:eastAsia="Times New Roman" w:hAnsi="Times New Roman" w:cs="Times New Roman"/>
          <w:sz w:val="20"/>
          <w:szCs w:val="20"/>
          <w:u w:val="single"/>
          <w:lang w:eastAsia="ru-RU"/>
        </w:rPr>
        <w:t xml:space="preserve">                        </w:t>
      </w:r>
      <w:r w:rsidRPr="002651CF">
        <w:rPr>
          <w:rFonts w:ascii="Times New Roman" w:eastAsia="Times New Roman" w:hAnsi="Times New Roman" w:cs="Times New Roman"/>
          <w:sz w:val="20"/>
          <w:szCs w:val="20"/>
          <w:lang w:eastAsia="ru-RU"/>
        </w:rPr>
        <w:t>2012г.</w:t>
      </w:r>
    </w:p>
    <w:p w:rsidR="002651CF" w:rsidRPr="002651CF" w:rsidRDefault="002651CF" w:rsidP="002651CF">
      <w:pPr>
        <w:spacing w:after="0" w:line="240" w:lineRule="auto"/>
        <w:rPr>
          <w:rFonts w:ascii="Times New Roman" w:eastAsia="Times New Roman" w:hAnsi="Times New Roman" w:cs="Times New Roman"/>
          <w:sz w:val="20"/>
          <w:szCs w:val="20"/>
          <w:lang w:eastAsia="ru-RU"/>
        </w:rPr>
      </w:pPr>
    </w:p>
    <w:p w:rsidR="002651CF" w:rsidRPr="002651CF" w:rsidRDefault="002651CF" w:rsidP="002651CF">
      <w:pPr>
        <w:spacing w:after="0" w:line="240" w:lineRule="auto"/>
        <w:rPr>
          <w:rFonts w:ascii="Times New Roman" w:eastAsia="Times New Roman" w:hAnsi="Times New Roman" w:cs="Times New Roman"/>
          <w:sz w:val="24"/>
          <w:szCs w:val="24"/>
          <w:lang w:eastAsia="ru-RU"/>
        </w:rPr>
      </w:pPr>
    </w:p>
    <w:p w:rsidR="002651CF" w:rsidRPr="002651CF" w:rsidRDefault="002651CF" w:rsidP="002651CF">
      <w:pPr>
        <w:spacing w:after="0" w:line="240" w:lineRule="auto"/>
        <w:jc w:val="center"/>
        <w:rPr>
          <w:rFonts w:ascii="Times New Roman" w:eastAsia="Times New Roman" w:hAnsi="Times New Roman" w:cs="Times New Roman"/>
          <w:b/>
          <w:sz w:val="24"/>
          <w:szCs w:val="24"/>
          <w:lang w:eastAsia="ru-RU"/>
        </w:rPr>
      </w:pPr>
    </w:p>
    <w:p w:rsidR="002651CF" w:rsidRPr="002651CF" w:rsidRDefault="002651CF" w:rsidP="001D5CC7">
      <w:pPr>
        <w:spacing w:after="0" w:line="240" w:lineRule="auto"/>
        <w:jc w:val="center"/>
        <w:rPr>
          <w:rFonts w:ascii="Times New Roman" w:eastAsia="Times New Roman" w:hAnsi="Times New Roman" w:cs="Times New Roman"/>
          <w:b/>
          <w:sz w:val="16"/>
          <w:szCs w:val="16"/>
          <w:lang w:eastAsia="ru-RU"/>
        </w:rPr>
      </w:pPr>
      <w:r w:rsidRPr="002651CF">
        <w:rPr>
          <w:rFonts w:ascii="Times New Roman" w:eastAsia="Times New Roman" w:hAnsi="Times New Roman" w:cs="Times New Roman"/>
          <w:b/>
          <w:sz w:val="24"/>
          <w:szCs w:val="24"/>
          <w:lang w:eastAsia="ru-RU"/>
        </w:rPr>
        <w:t xml:space="preserve">Спецификация на поставку </w:t>
      </w:r>
      <w:proofErr w:type="spellStart"/>
      <w:r w:rsidR="001D5CC7">
        <w:rPr>
          <w:rFonts w:ascii="Times New Roman" w:eastAsia="Times New Roman" w:hAnsi="Times New Roman" w:cs="Times New Roman"/>
          <w:b/>
          <w:sz w:val="24"/>
          <w:szCs w:val="24"/>
          <w:lang w:eastAsia="ru-RU"/>
        </w:rPr>
        <w:t>термоиндикаторов</w:t>
      </w:r>
      <w:proofErr w:type="spellEnd"/>
      <w:r w:rsidR="003B6920">
        <w:rPr>
          <w:rFonts w:ascii="Times New Roman" w:eastAsia="Times New Roman" w:hAnsi="Times New Roman" w:cs="Times New Roman"/>
          <w:b/>
          <w:sz w:val="24"/>
          <w:szCs w:val="24"/>
          <w:lang w:eastAsia="ru-RU"/>
        </w:rPr>
        <w:t xml:space="preserve">  </w:t>
      </w:r>
      <w:r w:rsidR="003B6920" w:rsidRPr="003B6920">
        <w:rPr>
          <w:rFonts w:ascii="Times New Roman" w:eastAsia="Times New Roman" w:hAnsi="Times New Roman" w:cs="Times New Roman"/>
          <w:b/>
          <w:sz w:val="24"/>
          <w:szCs w:val="24"/>
          <w:lang w:eastAsia="ru-RU"/>
        </w:rPr>
        <w:t>для контроля температурного режима</w:t>
      </w:r>
    </w:p>
    <w:p w:rsidR="002651CF" w:rsidRPr="002651CF" w:rsidRDefault="002651CF" w:rsidP="002651CF">
      <w:pPr>
        <w:spacing w:after="0" w:line="240" w:lineRule="auto"/>
        <w:ind w:left="5664"/>
        <w:rPr>
          <w:rFonts w:ascii="Times New Roman" w:eastAsia="Times New Roman" w:hAnsi="Times New Roman" w:cs="Times New Roman"/>
          <w:sz w:val="16"/>
          <w:szCs w:val="16"/>
          <w:lang w:eastAsia="ru-RU"/>
        </w:rPr>
      </w:pPr>
    </w:p>
    <w:p w:rsidR="002651CF" w:rsidRPr="002651CF" w:rsidRDefault="002651CF" w:rsidP="002651CF">
      <w:pPr>
        <w:tabs>
          <w:tab w:val="left" w:pos="6495"/>
        </w:tabs>
        <w:spacing w:after="0" w:line="240" w:lineRule="auto"/>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 xml:space="preserve">      </w:t>
      </w:r>
    </w:p>
    <w:tbl>
      <w:tblPr>
        <w:tblW w:w="10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1987"/>
        <w:gridCol w:w="1606"/>
        <w:gridCol w:w="1139"/>
        <w:gridCol w:w="1113"/>
        <w:gridCol w:w="1318"/>
        <w:gridCol w:w="1305"/>
        <w:gridCol w:w="1359"/>
      </w:tblGrid>
      <w:tr w:rsidR="002651CF" w:rsidRPr="002651CF" w:rsidTr="003221D7">
        <w:trPr>
          <w:trHeight w:val="593"/>
          <w:jc w:val="center"/>
        </w:trPr>
        <w:tc>
          <w:tcPr>
            <w:tcW w:w="537" w:type="dxa"/>
            <w:shd w:val="clear" w:color="auto" w:fill="auto"/>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 xml:space="preserve">№ </w:t>
            </w:r>
            <w:proofErr w:type="spellStart"/>
            <w:r w:rsidRPr="002651CF">
              <w:rPr>
                <w:rFonts w:ascii="Times New Roman" w:eastAsia="Times New Roman" w:hAnsi="Times New Roman" w:cs="Times New Roman"/>
                <w:sz w:val="20"/>
                <w:szCs w:val="20"/>
                <w:lang w:eastAsia="ru-RU"/>
              </w:rPr>
              <w:t>п.п</w:t>
            </w:r>
            <w:proofErr w:type="spellEnd"/>
            <w:r w:rsidRPr="002651CF">
              <w:rPr>
                <w:rFonts w:ascii="Times New Roman" w:eastAsia="Times New Roman" w:hAnsi="Times New Roman" w:cs="Times New Roman"/>
                <w:sz w:val="20"/>
                <w:szCs w:val="20"/>
                <w:lang w:eastAsia="ru-RU"/>
              </w:rPr>
              <w:t>.</w:t>
            </w:r>
          </w:p>
        </w:tc>
        <w:tc>
          <w:tcPr>
            <w:tcW w:w="1987"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Наименование товара</w:t>
            </w:r>
          </w:p>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tc>
        <w:tc>
          <w:tcPr>
            <w:tcW w:w="1606"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Характеристики</w:t>
            </w:r>
          </w:p>
        </w:tc>
        <w:tc>
          <w:tcPr>
            <w:tcW w:w="1139"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Размер</w:t>
            </w:r>
          </w:p>
        </w:tc>
        <w:tc>
          <w:tcPr>
            <w:tcW w:w="1113"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Единица измерения</w:t>
            </w:r>
          </w:p>
        </w:tc>
        <w:tc>
          <w:tcPr>
            <w:tcW w:w="1318"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Количество</w:t>
            </w:r>
          </w:p>
        </w:tc>
        <w:tc>
          <w:tcPr>
            <w:tcW w:w="1305"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Цена за единицу, руб.</w:t>
            </w:r>
          </w:p>
        </w:tc>
        <w:tc>
          <w:tcPr>
            <w:tcW w:w="1359"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Сумма, руб.</w:t>
            </w:r>
          </w:p>
        </w:tc>
      </w:tr>
      <w:tr w:rsidR="002651CF" w:rsidRPr="002651CF" w:rsidTr="003221D7">
        <w:trPr>
          <w:trHeight w:val="735"/>
          <w:jc w:val="center"/>
        </w:trPr>
        <w:tc>
          <w:tcPr>
            <w:tcW w:w="537" w:type="dxa"/>
            <w:shd w:val="clear" w:color="auto" w:fill="auto"/>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tc>
        <w:tc>
          <w:tcPr>
            <w:tcW w:w="1987"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tc>
        <w:tc>
          <w:tcPr>
            <w:tcW w:w="1606"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tc>
        <w:tc>
          <w:tcPr>
            <w:tcW w:w="1139"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tc>
        <w:tc>
          <w:tcPr>
            <w:tcW w:w="1113"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tc>
        <w:tc>
          <w:tcPr>
            <w:tcW w:w="1318"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tc>
        <w:tc>
          <w:tcPr>
            <w:tcW w:w="1305"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tc>
        <w:tc>
          <w:tcPr>
            <w:tcW w:w="1359"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tc>
      </w:tr>
      <w:tr w:rsidR="002651CF" w:rsidRPr="002651CF" w:rsidTr="003221D7">
        <w:trPr>
          <w:trHeight w:val="285"/>
          <w:jc w:val="center"/>
        </w:trPr>
        <w:tc>
          <w:tcPr>
            <w:tcW w:w="9005" w:type="dxa"/>
            <w:gridSpan w:val="7"/>
            <w:shd w:val="clear" w:color="auto" w:fill="auto"/>
          </w:tcPr>
          <w:p w:rsidR="002651CF" w:rsidRPr="002651CF" w:rsidRDefault="002651CF" w:rsidP="002651CF">
            <w:pPr>
              <w:spacing w:after="0" w:line="240" w:lineRule="auto"/>
              <w:jc w:val="right"/>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Итого (Цена договора, руб.):</w:t>
            </w:r>
          </w:p>
        </w:tc>
        <w:tc>
          <w:tcPr>
            <w:tcW w:w="1359" w:type="dxa"/>
          </w:tcPr>
          <w:p w:rsidR="002651CF" w:rsidRPr="002651CF" w:rsidRDefault="002651CF" w:rsidP="002651CF">
            <w:pPr>
              <w:spacing w:after="0" w:line="240" w:lineRule="auto"/>
              <w:jc w:val="center"/>
              <w:rPr>
                <w:rFonts w:ascii="Times New Roman" w:eastAsia="Times New Roman" w:hAnsi="Times New Roman" w:cs="Times New Roman"/>
                <w:sz w:val="20"/>
                <w:szCs w:val="20"/>
                <w:lang w:eastAsia="ru-RU"/>
              </w:rPr>
            </w:pPr>
          </w:p>
        </w:tc>
      </w:tr>
    </w:tbl>
    <w:p w:rsidR="002651CF" w:rsidRPr="002651CF" w:rsidRDefault="002651CF" w:rsidP="002651CF">
      <w:pPr>
        <w:tabs>
          <w:tab w:val="left" w:pos="6495"/>
        </w:tabs>
        <w:spacing w:after="0" w:line="240" w:lineRule="auto"/>
        <w:rPr>
          <w:rFonts w:ascii="Times New Roman" w:eastAsia="Times New Roman" w:hAnsi="Times New Roman" w:cs="Times New Roman"/>
          <w:sz w:val="24"/>
          <w:szCs w:val="24"/>
          <w:lang w:eastAsia="ru-RU"/>
        </w:rPr>
      </w:pPr>
    </w:p>
    <w:p w:rsidR="002651CF" w:rsidRPr="002651CF" w:rsidRDefault="002651CF" w:rsidP="002651CF">
      <w:pPr>
        <w:tabs>
          <w:tab w:val="left" w:pos="6495"/>
        </w:tabs>
        <w:spacing w:after="0" w:line="240" w:lineRule="auto"/>
        <w:rPr>
          <w:rFonts w:ascii="Times New Roman" w:eastAsia="Times New Roman" w:hAnsi="Times New Roman" w:cs="Times New Roman"/>
          <w:sz w:val="24"/>
          <w:szCs w:val="24"/>
          <w:lang w:eastAsia="ru-RU"/>
        </w:rPr>
      </w:pPr>
    </w:p>
    <w:p w:rsidR="002651CF" w:rsidRPr="002651CF" w:rsidRDefault="002651CF" w:rsidP="002651CF">
      <w:pPr>
        <w:tabs>
          <w:tab w:val="left" w:pos="6495"/>
        </w:tabs>
        <w:spacing w:after="0" w:line="240" w:lineRule="auto"/>
        <w:rPr>
          <w:rFonts w:ascii="Times New Roman" w:eastAsia="Times New Roman" w:hAnsi="Times New Roman" w:cs="Times New Roman"/>
          <w:sz w:val="24"/>
          <w:szCs w:val="24"/>
          <w:lang w:eastAsia="ru-RU"/>
        </w:rPr>
      </w:pPr>
    </w:p>
    <w:p w:rsidR="002651CF" w:rsidRPr="002651CF" w:rsidRDefault="002651CF" w:rsidP="002651CF">
      <w:pPr>
        <w:tabs>
          <w:tab w:val="left" w:pos="6495"/>
        </w:tabs>
        <w:spacing w:after="0" w:line="240" w:lineRule="auto"/>
        <w:rPr>
          <w:rFonts w:ascii="Times New Roman" w:eastAsia="Times New Roman" w:hAnsi="Times New Roman" w:cs="Times New Roman"/>
          <w:sz w:val="24"/>
          <w:szCs w:val="24"/>
          <w:lang w:eastAsia="ru-RU"/>
        </w:rPr>
      </w:pPr>
    </w:p>
    <w:p w:rsidR="002651CF" w:rsidRPr="002651CF" w:rsidRDefault="002651CF" w:rsidP="002651CF">
      <w:pPr>
        <w:tabs>
          <w:tab w:val="left" w:pos="6495"/>
        </w:tabs>
        <w:spacing w:after="0" w:line="240" w:lineRule="auto"/>
        <w:rPr>
          <w:rFonts w:ascii="Times New Roman" w:eastAsia="Times New Roman" w:hAnsi="Times New Roman" w:cs="Times New Roman"/>
          <w:sz w:val="24"/>
          <w:szCs w:val="24"/>
          <w:lang w:eastAsia="ru-RU"/>
        </w:rPr>
      </w:pPr>
    </w:p>
    <w:p w:rsidR="002651CF" w:rsidRPr="002651CF" w:rsidRDefault="002651CF" w:rsidP="002651CF">
      <w:pPr>
        <w:tabs>
          <w:tab w:val="left" w:pos="6495"/>
        </w:tabs>
        <w:spacing w:after="0" w:line="240" w:lineRule="auto"/>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 xml:space="preserve">                ЗАКАЗЧИК</w:t>
      </w:r>
      <w:r w:rsidRPr="002651CF">
        <w:rPr>
          <w:rFonts w:ascii="Times New Roman" w:eastAsia="Times New Roman" w:hAnsi="Times New Roman" w:cs="Times New Roman"/>
          <w:sz w:val="24"/>
          <w:szCs w:val="24"/>
          <w:lang w:eastAsia="ru-RU"/>
        </w:rPr>
        <w:tab/>
        <w:t xml:space="preserve">       ПОСТАВЩИК</w:t>
      </w:r>
    </w:p>
    <w:p w:rsidR="002651CF" w:rsidRPr="002651CF" w:rsidRDefault="002651CF" w:rsidP="002651CF">
      <w:pPr>
        <w:spacing w:after="0" w:line="240" w:lineRule="auto"/>
        <w:rPr>
          <w:rFonts w:ascii="Times New Roman" w:eastAsia="Times New Roman" w:hAnsi="Times New Roman" w:cs="Times New Roman"/>
          <w:sz w:val="24"/>
          <w:szCs w:val="24"/>
          <w:lang w:eastAsia="ru-RU"/>
        </w:rPr>
      </w:pPr>
    </w:p>
    <w:p w:rsidR="002651CF" w:rsidRPr="002651CF" w:rsidRDefault="002651CF" w:rsidP="002651CF">
      <w:pPr>
        <w:spacing w:after="0" w:line="240" w:lineRule="auto"/>
        <w:rPr>
          <w:rFonts w:ascii="Times New Roman" w:eastAsia="Times New Roman" w:hAnsi="Times New Roman" w:cs="Times New Roman"/>
          <w:sz w:val="24"/>
          <w:szCs w:val="24"/>
          <w:lang w:eastAsia="ru-RU"/>
        </w:rPr>
      </w:pPr>
    </w:p>
    <w:p w:rsidR="002651CF" w:rsidRPr="002651CF" w:rsidRDefault="002651CF" w:rsidP="002651CF">
      <w:pPr>
        <w:spacing w:after="0" w:line="240" w:lineRule="auto"/>
        <w:rPr>
          <w:rFonts w:ascii="Times New Roman" w:eastAsia="Times New Roman" w:hAnsi="Times New Roman" w:cs="Times New Roman"/>
          <w:sz w:val="24"/>
          <w:szCs w:val="24"/>
          <w:lang w:eastAsia="ru-RU"/>
        </w:rPr>
        <w:sectPr w:rsidR="002651CF" w:rsidRPr="002651CF" w:rsidSect="004B7A58">
          <w:headerReference w:type="even" r:id="rId8"/>
          <w:footerReference w:type="even" r:id="rId9"/>
          <w:footerReference w:type="default" r:id="rId10"/>
          <w:pgSz w:w="11906" w:h="16838"/>
          <w:pgMar w:top="284" w:right="707" w:bottom="567" w:left="709" w:header="709" w:footer="709" w:gutter="0"/>
          <w:cols w:space="708"/>
          <w:titlePg/>
          <w:docGrid w:linePitch="360"/>
        </w:sectPr>
      </w:pPr>
      <w:r w:rsidRPr="002651CF">
        <w:rPr>
          <w:rFonts w:ascii="Times New Roman" w:eastAsia="Times New Roman" w:hAnsi="Times New Roman" w:cs="Times New Roman"/>
          <w:sz w:val="24"/>
          <w:szCs w:val="24"/>
          <w:lang w:eastAsia="ru-RU"/>
        </w:rPr>
        <w:t xml:space="preserve">          _______________                                                            </w:t>
      </w:r>
      <w:r w:rsidR="00B40E9D">
        <w:rPr>
          <w:rFonts w:ascii="Times New Roman" w:eastAsia="Times New Roman" w:hAnsi="Times New Roman" w:cs="Times New Roman"/>
          <w:sz w:val="24"/>
          <w:szCs w:val="24"/>
          <w:lang w:eastAsia="ru-RU"/>
        </w:rPr>
        <w:t xml:space="preserve">               _______________</w:t>
      </w:r>
    </w:p>
    <w:p w:rsidR="002651CF" w:rsidRPr="002651CF" w:rsidRDefault="002651CF" w:rsidP="00B40E9D">
      <w:pPr>
        <w:spacing w:after="0" w:line="240" w:lineRule="auto"/>
        <w:ind w:right="-185"/>
        <w:rPr>
          <w:rFonts w:ascii="Times New Roman" w:eastAsia="Times New Roman" w:hAnsi="Times New Roman" w:cs="Times New Roman"/>
          <w:sz w:val="20"/>
          <w:szCs w:val="20"/>
          <w:lang w:eastAsia="ar-SA"/>
        </w:rPr>
      </w:pPr>
    </w:p>
    <w:p w:rsidR="002651CF" w:rsidRPr="002651CF" w:rsidRDefault="002651CF" w:rsidP="002651CF">
      <w:pPr>
        <w:tabs>
          <w:tab w:val="left" w:pos="6645"/>
        </w:tabs>
        <w:spacing w:after="0" w:line="240" w:lineRule="auto"/>
        <w:jc w:val="right"/>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0"/>
          <w:szCs w:val="20"/>
          <w:lang w:eastAsia="ru-RU"/>
        </w:rPr>
        <w:t>Приложение № 2</w:t>
      </w:r>
    </w:p>
    <w:p w:rsidR="002651CF" w:rsidRPr="002651CF" w:rsidRDefault="002651CF" w:rsidP="002651CF">
      <w:pPr>
        <w:tabs>
          <w:tab w:val="left" w:pos="6030"/>
          <w:tab w:val="left" w:pos="6750"/>
        </w:tabs>
        <w:spacing w:after="0" w:line="240" w:lineRule="auto"/>
        <w:jc w:val="right"/>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ab/>
        <w:t>к договору № ___</w:t>
      </w:r>
    </w:p>
    <w:p w:rsidR="002651CF" w:rsidRDefault="002651CF" w:rsidP="002651CF">
      <w:pPr>
        <w:tabs>
          <w:tab w:val="left" w:pos="6030"/>
          <w:tab w:val="left" w:pos="6750"/>
        </w:tabs>
        <w:spacing w:after="0" w:line="240" w:lineRule="auto"/>
        <w:jc w:val="right"/>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от «</w:t>
      </w:r>
      <w:r w:rsidRPr="002651CF">
        <w:rPr>
          <w:rFonts w:ascii="Times New Roman" w:eastAsia="Times New Roman" w:hAnsi="Times New Roman" w:cs="Times New Roman"/>
          <w:sz w:val="20"/>
          <w:szCs w:val="20"/>
          <w:u w:val="single"/>
          <w:lang w:eastAsia="ru-RU"/>
        </w:rPr>
        <w:t xml:space="preserve">       </w:t>
      </w:r>
      <w:r w:rsidRPr="002651CF">
        <w:rPr>
          <w:rFonts w:ascii="Times New Roman" w:eastAsia="Times New Roman" w:hAnsi="Times New Roman" w:cs="Times New Roman"/>
          <w:sz w:val="20"/>
          <w:szCs w:val="20"/>
          <w:lang w:eastAsia="ru-RU"/>
        </w:rPr>
        <w:t>»</w:t>
      </w:r>
      <w:r w:rsidRPr="002651CF">
        <w:rPr>
          <w:rFonts w:ascii="Times New Roman" w:eastAsia="Times New Roman" w:hAnsi="Times New Roman" w:cs="Times New Roman"/>
          <w:sz w:val="20"/>
          <w:szCs w:val="20"/>
          <w:u w:val="single"/>
          <w:lang w:eastAsia="ru-RU"/>
        </w:rPr>
        <w:t xml:space="preserve">   </w:t>
      </w:r>
      <w:r w:rsidR="008D1F9E">
        <w:rPr>
          <w:rFonts w:ascii="Times New Roman" w:eastAsia="Times New Roman" w:hAnsi="Times New Roman" w:cs="Times New Roman"/>
          <w:sz w:val="20"/>
          <w:szCs w:val="20"/>
          <w:u w:val="single"/>
          <w:lang w:eastAsia="ru-RU"/>
        </w:rPr>
        <w:t xml:space="preserve">                        </w:t>
      </w:r>
      <w:r w:rsidRPr="002651CF">
        <w:rPr>
          <w:rFonts w:ascii="Times New Roman" w:eastAsia="Times New Roman" w:hAnsi="Times New Roman" w:cs="Times New Roman"/>
          <w:sz w:val="20"/>
          <w:szCs w:val="20"/>
          <w:u w:val="single"/>
          <w:lang w:eastAsia="ru-RU"/>
        </w:rPr>
        <w:t xml:space="preserve"> </w:t>
      </w:r>
      <w:r w:rsidRPr="002651CF">
        <w:rPr>
          <w:rFonts w:ascii="Times New Roman" w:eastAsia="Times New Roman" w:hAnsi="Times New Roman" w:cs="Times New Roman"/>
          <w:sz w:val="20"/>
          <w:szCs w:val="20"/>
          <w:lang w:eastAsia="ru-RU"/>
        </w:rPr>
        <w:t>2012г.</w:t>
      </w:r>
    </w:p>
    <w:p w:rsidR="00280AF5" w:rsidRDefault="00280AF5" w:rsidP="002651CF">
      <w:pPr>
        <w:tabs>
          <w:tab w:val="left" w:pos="6030"/>
          <w:tab w:val="left" w:pos="6750"/>
        </w:tabs>
        <w:spacing w:after="0" w:line="240" w:lineRule="auto"/>
        <w:jc w:val="right"/>
        <w:rPr>
          <w:rFonts w:ascii="Times New Roman" w:eastAsia="Times New Roman" w:hAnsi="Times New Roman" w:cs="Times New Roman"/>
          <w:sz w:val="20"/>
          <w:szCs w:val="20"/>
          <w:lang w:eastAsia="ru-RU"/>
        </w:rPr>
      </w:pPr>
    </w:p>
    <w:p w:rsidR="00280AF5" w:rsidRPr="002651CF" w:rsidRDefault="00280AF5" w:rsidP="002651CF">
      <w:pPr>
        <w:tabs>
          <w:tab w:val="left" w:pos="6030"/>
          <w:tab w:val="left" w:pos="6750"/>
        </w:tabs>
        <w:spacing w:after="0" w:line="240" w:lineRule="auto"/>
        <w:jc w:val="right"/>
        <w:rPr>
          <w:rFonts w:ascii="Times New Roman" w:eastAsia="Times New Roman" w:hAnsi="Times New Roman" w:cs="Times New Roman"/>
          <w:sz w:val="20"/>
          <w:szCs w:val="20"/>
          <w:lang w:eastAsia="ru-RU"/>
        </w:rPr>
      </w:pPr>
    </w:p>
    <w:p w:rsidR="00046646" w:rsidRPr="002651CF" w:rsidRDefault="002651CF" w:rsidP="00046646">
      <w:pPr>
        <w:tabs>
          <w:tab w:val="left" w:pos="6030"/>
          <w:tab w:val="left" w:pos="6750"/>
        </w:tabs>
        <w:spacing w:after="0" w:line="240" w:lineRule="auto"/>
        <w:jc w:val="center"/>
        <w:rPr>
          <w:rFonts w:ascii="Times New Roman" w:eastAsia="Times New Roman" w:hAnsi="Times New Roman" w:cs="Times New Roman"/>
          <w:b/>
          <w:sz w:val="24"/>
          <w:szCs w:val="24"/>
          <w:lang w:eastAsia="ru-RU"/>
        </w:rPr>
      </w:pPr>
      <w:r w:rsidRPr="002651CF">
        <w:rPr>
          <w:rFonts w:ascii="Times New Roman" w:eastAsia="Times New Roman" w:hAnsi="Times New Roman" w:cs="Times New Roman"/>
          <w:b/>
          <w:sz w:val="24"/>
          <w:szCs w:val="24"/>
          <w:lang w:eastAsia="ru-RU"/>
        </w:rPr>
        <w:t xml:space="preserve">График поставки </w:t>
      </w:r>
      <w:proofErr w:type="spellStart"/>
      <w:r w:rsidR="001D5CC7">
        <w:rPr>
          <w:rFonts w:ascii="Times New Roman" w:eastAsia="Times New Roman" w:hAnsi="Times New Roman" w:cs="Times New Roman"/>
          <w:b/>
          <w:sz w:val="24"/>
          <w:szCs w:val="24"/>
          <w:lang w:eastAsia="ru-RU"/>
        </w:rPr>
        <w:t>термоиндикаторов</w:t>
      </w:r>
      <w:proofErr w:type="spellEnd"/>
      <w:r w:rsidR="003B6920">
        <w:rPr>
          <w:rFonts w:ascii="Times New Roman" w:eastAsia="Times New Roman" w:hAnsi="Times New Roman" w:cs="Times New Roman"/>
          <w:b/>
          <w:sz w:val="24"/>
          <w:szCs w:val="24"/>
          <w:lang w:eastAsia="ru-RU"/>
        </w:rPr>
        <w:t xml:space="preserve"> </w:t>
      </w:r>
      <w:r w:rsidR="003B6920" w:rsidRPr="003B6920">
        <w:rPr>
          <w:rFonts w:ascii="Times New Roman" w:eastAsia="Times New Roman" w:hAnsi="Times New Roman" w:cs="Times New Roman"/>
          <w:b/>
          <w:sz w:val="24"/>
          <w:szCs w:val="24"/>
          <w:lang w:eastAsia="ru-RU"/>
        </w:rPr>
        <w:t>для контроля температурного режима</w:t>
      </w:r>
    </w:p>
    <w:p w:rsidR="002651CF" w:rsidRPr="002651CF" w:rsidRDefault="002651CF" w:rsidP="002651CF">
      <w:pPr>
        <w:tabs>
          <w:tab w:val="left" w:pos="1215"/>
        </w:tabs>
        <w:spacing w:after="0" w:line="240" w:lineRule="auto"/>
        <w:jc w:val="center"/>
        <w:rPr>
          <w:rFonts w:ascii="Times New Roman" w:eastAsia="Times New Roman" w:hAnsi="Times New Roman" w:cs="Times New Roman"/>
          <w:b/>
          <w:sz w:val="24"/>
          <w:szCs w:val="24"/>
          <w:lang w:eastAsia="ru-RU"/>
        </w:rPr>
      </w:pPr>
    </w:p>
    <w:p w:rsidR="002651CF" w:rsidRPr="002651CF" w:rsidRDefault="002651CF" w:rsidP="002651CF">
      <w:pPr>
        <w:spacing w:after="0" w:line="240" w:lineRule="auto"/>
        <w:ind w:firstLine="360"/>
        <w:jc w:val="both"/>
        <w:rPr>
          <w:rFonts w:ascii="Times New Roman" w:eastAsia="Times New Roman" w:hAnsi="Times New Roman" w:cs="Times New Roman"/>
          <w:sz w:val="24"/>
          <w:szCs w:val="24"/>
          <w:lang w:eastAsia="ru-RU"/>
        </w:rPr>
      </w:pPr>
      <w:r w:rsidRPr="002651CF">
        <w:rPr>
          <w:rFonts w:ascii="Times New Roman" w:eastAsia="Times New Roman" w:hAnsi="Times New Roman" w:cs="Times New Roman"/>
          <w:sz w:val="24"/>
          <w:szCs w:val="24"/>
          <w:lang w:eastAsia="ru-RU"/>
        </w:rPr>
        <w:t xml:space="preserve">Срок поставки товара: Начало: в течение 3 (трех) рабочих дней с момента подписания договора. Последующие поставки производятся ежемесячно до </w:t>
      </w:r>
      <w:r w:rsidR="00280AF5">
        <w:rPr>
          <w:rFonts w:ascii="Times New Roman" w:eastAsia="Times New Roman" w:hAnsi="Times New Roman" w:cs="Times New Roman"/>
          <w:sz w:val="24"/>
          <w:szCs w:val="24"/>
          <w:lang w:eastAsia="ru-RU"/>
        </w:rPr>
        <w:t>2</w:t>
      </w:r>
      <w:r w:rsidRPr="002651CF">
        <w:rPr>
          <w:rFonts w:ascii="Times New Roman" w:eastAsia="Times New Roman" w:hAnsi="Times New Roman" w:cs="Times New Roman"/>
          <w:sz w:val="24"/>
          <w:szCs w:val="24"/>
          <w:lang w:eastAsia="ru-RU"/>
        </w:rPr>
        <w:t xml:space="preserve">0 числа каждого месяца. Окончание поставки: до </w:t>
      </w:r>
      <w:r w:rsidR="00280AF5">
        <w:rPr>
          <w:rFonts w:ascii="Times New Roman" w:eastAsia="Times New Roman" w:hAnsi="Times New Roman" w:cs="Times New Roman"/>
          <w:sz w:val="24"/>
          <w:szCs w:val="24"/>
          <w:lang w:eastAsia="ru-RU"/>
        </w:rPr>
        <w:t>2</w:t>
      </w:r>
      <w:r w:rsidRPr="002651CF">
        <w:rPr>
          <w:rFonts w:ascii="Times New Roman" w:eastAsia="Times New Roman" w:hAnsi="Times New Roman" w:cs="Times New Roman"/>
          <w:sz w:val="24"/>
          <w:szCs w:val="24"/>
          <w:lang w:eastAsia="ru-RU"/>
        </w:rPr>
        <w:t>0.</w:t>
      </w:r>
      <w:r w:rsidR="001D5CC7">
        <w:rPr>
          <w:rFonts w:ascii="Times New Roman" w:eastAsia="Times New Roman" w:hAnsi="Times New Roman" w:cs="Times New Roman"/>
          <w:sz w:val="24"/>
          <w:szCs w:val="24"/>
          <w:lang w:eastAsia="ru-RU"/>
        </w:rPr>
        <w:t>11</w:t>
      </w:r>
      <w:r w:rsidRPr="002651CF">
        <w:rPr>
          <w:rFonts w:ascii="Times New Roman" w:eastAsia="Times New Roman" w:hAnsi="Times New Roman" w:cs="Times New Roman"/>
          <w:sz w:val="24"/>
          <w:szCs w:val="24"/>
          <w:lang w:eastAsia="ru-RU"/>
        </w:rPr>
        <w:t>.2012г.</w:t>
      </w:r>
    </w:p>
    <w:p w:rsidR="002651CF" w:rsidRPr="002651CF" w:rsidRDefault="002651CF" w:rsidP="002651CF">
      <w:pPr>
        <w:tabs>
          <w:tab w:val="left" w:pos="6030"/>
          <w:tab w:val="left" w:pos="6750"/>
        </w:tabs>
        <w:spacing w:after="0" w:line="240" w:lineRule="auto"/>
        <w:rPr>
          <w:rFonts w:ascii="Times New Roman" w:eastAsia="Times New Roman" w:hAnsi="Times New Roman" w:cs="Times New Roman"/>
          <w:sz w:val="20"/>
          <w:szCs w:val="20"/>
          <w:lang w:eastAsia="ru-RU"/>
        </w:rPr>
      </w:pPr>
    </w:p>
    <w:tbl>
      <w:tblPr>
        <w:tblW w:w="6197"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5"/>
        <w:gridCol w:w="1134"/>
        <w:gridCol w:w="992"/>
        <w:gridCol w:w="1134"/>
        <w:gridCol w:w="992"/>
      </w:tblGrid>
      <w:tr w:rsidR="001D5CC7" w:rsidRPr="001D5CC7" w:rsidTr="003B6920">
        <w:trPr>
          <w:trHeight w:val="251"/>
        </w:trPr>
        <w:tc>
          <w:tcPr>
            <w:tcW w:w="1945" w:type="dxa"/>
            <w:vMerge w:val="restart"/>
          </w:tcPr>
          <w:p w:rsidR="001D5CC7" w:rsidRPr="001D5CC7" w:rsidRDefault="001D5CC7" w:rsidP="002651CF">
            <w:pPr>
              <w:tabs>
                <w:tab w:val="left" w:pos="6030"/>
                <w:tab w:val="left" w:pos="6750"/>
              </w:tabs>
              <w:spacing w:after="0" w:line="240" w:lineRule="auto"/>
              <w:jc w:val="center"/>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Наименование</w:t>
            </w:r>
          </w:p>
          <w:p w:rsidR="001D5CC7" w:rsidRPr="001D5CC7" w:rsidRDefault="001D5CC7" w:rsidP="002651CF">
            <w:pPr>
              <w:tabs>
                <w:tab w:val="left" w:pos="6030"/>
                <w:tab w:val="left" w:pos="6750"/>
              </w:tabs>
              <w:spacing w:after="0" w:line="240" w:lineRule="auto"/>
              <w:jc w:val="center"/>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товара</w:t>
            </w:r>
          </w:p>
        </w:tc>
        <w:tc>
          <w:tcPr>
            <w:tcW w:w="2126" w:type="dxa"/>
            <w:gridSpan w:val="2"/>
            <w:shd w:val="clear" w:color="auto" w:fill="auto"/>
          </w:tcPr>
          <w:p w:rsidR="001D5CC7" w:rsidRPr="001D5CC7" w:rsidRDefault="001D5CC7" w:rsidP="002651CF">
            <w:pPr>
              <w:spacing w:after="0" w:line="240" w:lineRule="auto"/>
              <w:jc w:val="center"/>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Октябрь</w:t>
            </w:r>
          </w:p>
        </w:tc>
        <w:tc>
          <w:tcPr>
            <w:tcW w:w="2126" w:type="dxa"/>
            <w:gridSpan w:val="2"/>
            <w:shd w:val="clear" w:color="auto" w:fill="auto"/>
          </w:tcPr>
          <w:p w:rsidR="001D5CC7" w:rsidRPr="001D5CC7" w:rsidRDefault="001D5CC7" w:rsidP="002651CF">
            <w:pPr>
              <w:spacing w:after="0" w:line="240" w:lineRule="auto"/>
              <w:jc w:val="center"/>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Ноябрь</w:t>
            </w:r>
          </w:p>
        </w:tc>
      </w:tr>
      <w:tr w:rsidR="003B6920" w:rsidRPr="001D5CC7" w:rsidTr="003B6920">
        <w:trPr>
          <w:trHeight w:val="345"/>
        </w:trPr>
        <w:tc>
          <w:tcPr>
            <w:tcW w:w="1945" w:type="dxa"/>
            <w:vMerge/>
          </w:tcPr>
          <w:p w:rsidR="003B6920" w:rsidRPr="001D5CC7" w:rsidRDefault="003B6920" w:rsidP="002651CF">
            <w:pPr>
              <w:tabs>
                <w:tab w:val="left" w:pos="6030"/>
                <w:tab w:val="left" w:pos="6750"/>
              </w:tabs>
              <w:spacing w:after="0" w:line="240" w:lineRule="auto"/>
              <w:jc w:val="center"/>
              <w:rPr>
                <w:rFonts w:ascii="Times New Roman" w:eastAsia="Times New Roman" w:hAnsi="Times New Roman" w:cs="Times New Roman"/>
                <w:lang w:eastAsia="ru-RU"/>
              </w:rPr>
            </w:pPr>
          </w:p>
        </w:tc>
        <w:tc>
          <w:tcPr>
            <w:tcW w:w="1134" w:type="dxa"/>
            <w:shd w:val="clear" w:color="auto" w:fill="auto"/>
          </w:tcPr>
          <w:p w:rsidR="003B6920" w:rsidRPr="001D5CC7" w:rsidRDefault="003B6920" w:rsidP="002651CF">
            <w:pPr>
              <w:spacing w:after="0" w:line="240" w:lineRule="auto"/>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Бюджет</w:t>
            </w:r>
          </w:p>
        </w:tc>
        <w:tc>
          <w:tcPr>
            <w:tcW w:w="992" w:type="dxa"/>
            <w:shd w:val="clear" w:color="auto" w:fill="auto"/>
          </w:tcPr>
          <w:p w:rsidR="003B6920" w:rsidRPr="001D5CC7" w:rsidRDefault="003B6920" w:rsidP="002651CF">
            <w:pPr>
              <w:spacing w:after="0" w:line="240" w:lineRule="auto"/>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ОМС</w:t>
            </w:r>
          </w:p>
        </w:tc>
        <w:tc>
          <w:tcPr>
            <w:tcW w:w="1134" w:type="dxa"/>
            <w:shd w:val="clear" w:color="auto" w:fill="auto"/>
          </w:tcPr>
          <w:p w:rsidR="003B6920" w:rsidRPr="001D5CC7" w:rsidRDefault="003B6920" w:rsidP="002651CF">
            <w:pPr>
              <w:spacing w:after="0" w:line="240" w:lineRule="auto"/>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Бюджет</w:t>
            </w:r>
          </w:p>
        </w:tc>
        <w:tc>
          <w:tcPr>
            <w:tcW w:w="992" w:type="dxa"/>
            <w:shd w:val="clear" w:color="auto" w:fill="auto"/>
          </w:tcPr>
          <w:p w:rsidR="003B6920" w:rsidRPr="001D5CC7" w:rsidRDefault="003B6920" w:rsidP="002651CF">
            <w:pPr>
              <w:spacing w:after="0" w:line="240" w:lineRule="auto"/>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ОМС</w:t>
            </w:r>
          </w:p>
        </w:tc>
      </w:tr>
      <w:tr w:rsidR="003B6920" w:rsidRPr="001D5CC7" w:rsidTr="003B6920">
        <w:trPr>
          <w:trHeight w:val="375"/>
        </w:trPr>
        <w:tc>
          <w:tcPr>
            <w:tcW w:w="1945" w:type="dxa"/>
          </w:tcPr>
          <w:p w:rsidR="003B6920" w:rsidRPr="001D5CC7" w:rsidRDefault="003B6920" w:rsidP="002651CF">
            <w:pPr>
              <w:tabs>
                <w:tab w:val="left" w:pos="6030"/>
                <w:tab w:val="left" w:pos="6750"/>
              </w:tabs>
              <w:spacing w:after="0" w:line="240" w:lineRule="auto"/>
              <w:jc w:val="center"/>
              <w:rPr>
                <w:rFonts w:ascii="Times New Roman" w:eastAsia="Times New Roman" w:hAnsi="Times New Roman" w:cs="Times New Roman"/>
                <w:lang w:eastAsia="ru-RU"/>
              </w:rPr>
            </w:pPr>
            <w:proofErr w:type="spellStart"/>
            <w:r w:rsidRPr="001D5CC7">
              <w:rPr>
                <w:rFonts w:ascii="Times New Roman" w:eastAsia="Times New Roman" w:hAnsi="Times New Roman" w:cs="Times New Roman"/>
                <w:lang w:eastAsia="ru-RU"/>
              </w:rPr>
              <w:t>Термоиндикатор</w:t>
            </w:r>
            <w:proofErr w:type="spellEnd"/>
            <w:r w:rsidRPr="001D5CC7">
              <w:rPr>
                <w:rFonts w:ascii="Times New Roman" w:eastAsia="Times New Roman" w:hAnsi="Times New Roman" w:cs="Times New Roman"/>
                <w:lang w:eastAsia="ru-RU"/>
              </w:rPr>
              <w:t xml:space="preserve"> для контроля </w:t>
            </w:r>
            <w:proofErr w:type="spellStart"/>
            <w:r w:rsidRPr="001D5CC7">
              <w:rPr>
                <w:rFonts w:ascii="Times New Roman" w:eastAsia="Times New Roman" w:hAnsi="Times New Roman" w:cs="Times New Roman"/>
                <w:lang w:eastAsia="ru-RU"/>
              </w:rPr>
              <w:t>холодовой</w:t>
            </w:r>
            <w:proofErr w:type="spellEnd"/>
            <w:r w:rsidRPr="001D5CC7">
              <w:rPr>
                <w:rFonts w:ascii="Times New Roman" w:eastAsia="Times New Roman" w:hAnsi="Times New Roman" w:cs="Times New Roman"/>
                <w:lang w:eastAsia="ru-RU"/>
              </w:rPr>
              <w:t xml:space="preserve"> цепи </w:t>
            </w:r>
          </w:p>
        </w:tc>
        <w:tc>
          <w:tcPr>
            <w:tcW w:w="1134" w:type="dxa"/>
            <w:shd w:val="clear" w:color="auto" w:fill="auto"/>
          </w:tcPr>
          <w:p w:rsidR="003B6920" w:rsidRPr="001D5CC7" w:rsidRDefault="003B6920" w:rsidP="002651CF">
            <w:pPr>
              <w:spacing w:after="0" w:line="240" w:lineRule="auto"/>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30</w:t>
            </w:r>
          </w:p>
        </w:tc>
        <w:tc>
          <w:tcPr>
            <w:tcW w:w="992" w:type="dxa"/>
            <w:shd w:val="clear" w:color="auto" w:fill="auto"/>
          </w:tcPr>
          <w:p w:rsidR="003B6920" w:rsidRPr="001D5CC7" w:rsidRDefault="003B6920" w:rsidP="002651CF">
            <w:pPr>
              <w:spacing w:after="0" w:line="240" w:lineRule="auto"/>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20</w:t>
            </w:r>
          </w:p>
        </w:tc>
        <w:tc>
          <w:tcPr>
            <w:tcW w:w="1134" w:type="dxa"/>
            <w:shd w:val="clear" w:color="auto" w:fill="auto"/>
          </w:tcPr>
          <w:p w:rsidR="003B6920" w:rsidRPr="001D5CC7" w:rsidRDefault="003B6920" w:rsidP="002651CF">
            <w:pPr>
              <w:spacing w:after="0" w:line="240" w:lineRule="auto"/>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30</w:t>
            </w:r>
          </w:p>
        </w:tc>
        <w:tc>
          <w:tcPr>
            <w:tcW w:w="992" w:type="dxa"/>
            <w:shd w:val="clear" w:color="auto" w:fill="auto"/>
          </w:tcPr>
          <w:p w:rsidR="003B6920" w:rsidRPr="001D5CC7" w:rsidRDefault="003B6920" w:rsidP="002651CF">
            <w:pPr>
              <w:spacing w:after="0" w:line="240" w:lineRule="auto"/>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20</w:t>
            </w:r>
          </w:p>
        </w:tc>
      </w:tr>
      <w:tr w:rsidR="003B6920" w:rsidRPr="001D5CC7" w:rsidTr="003B6920">
        <w:trPr>
          <w:trHeight w:val="224"/>
        </w:trPr>
        <w:tc>
          <w:tcPr>
            <w:tcW w:w="1945" w:type="dxa"/>
          </w:tcPr>
          <w:p w:rsidR="003B6920" w:rsidRPr="001D5CC7" w:rsidRDefault="003B6920" w:rsidP="002651CF">
            <w:pPr>
              <w:tabs>
                <w:tab w:val="left" w:pos="6030"/>
                <w:tab w:val="left" w:pos="6750"/>
              </w:tabs>
              <w:spacing w:after="0" w:line="240" w:lineRule="auto"/>
              <w:jc w:val="center"/>
              <w:rPr>
                <w:rFonts w:ascii="Times New Roman" w:eastAsia="Times New Roman" w:hAnsi="Times New Roman" w:cs="Times New Roman"/>
                <w:lang w:eastAsia="ru-RU"/>
              </w:rPr>
            </w:pPr>
          </w:p>
          <w:p w:rsidR="003B6920" w:rsidRPr="001D5CC7" w:rsidRDefault="003B6920" w:rsidP="002651CF">
            <w:pPr>
              <w:tabs>
                <w:tab w:val="left" w:pos="6030"/>
                <w:tab w:val="left" w:pos="6750"/>
              </w:tabs>
              <w:spacing w:after="0" w:line="240" w:lineRule="auto"/>
              <w:jc w:val="center"/>
              <w:rPr>
                <w:rFonts w:ascii="Times New Roman" w:eastAsia="Times New Roman" w:hAnsi="Times New Roman" w:cs="Times New Roman"/>
                <w:lang w:eastAsia="ru-RU"/>
              </w:rPr>
            </w:pPr>
            <w:r w:rsidRPr="001D5CC7">
              <w:rPr>
                <w:rFonts w:ascii="Times New Roman" w:eastAsia="Times New Roman" w:hAnsi="Times New Roman" w:cs="Times New Roman"/>
                <w:lang w:eastAsia="ru-RU"/>
              </w:rPr>
              <w:t xml:space="preserve">ИТОГО: </w:t>
            </w:r>
          </w:p>
        </w:tc>
        <w:tc>
          <w:tcPr>
            <w:tcW w:w="1134" w:type="dxa"/>
            <w:shd w:val="clear" w:color="auto" w:fill="auto"/>
          </w:tcPr>
          <w:p w:rsidR="003B6920" w:rsidRPr="001D5CC7" w:rsidRDefault="003B6920" w:rsidP="002651CF">
            <w:pPr>
              <w:spacing w:after="0" w:line="240" w:lineRule="auto"/>
              <w:rPr>
                <w:rFonts w:ascii="Times New Roman" w:eastAsia="Times New Roman" w:hAnsi="Times New Roman" w:cs="Times New Roman"/>
                <w:lang w:eastAsia="ru-RU"/>
              </w:rPr>
            </w:pPr>
          </w:p>
        </w:tc>
        <w:tc>
          <w:tcPr>
            <w:tcW w:w="992" w:type="dxa"/>
            <w:shd w:val="clear" w:color="auto" w:fill="auto"/>
          </w:tcPr>
          <w:p w:rsidR="003B6920" w:rsidRPr="001D5CC7" w:rsidRDefault="003B6920" w:rsidP="002651CF">
            <w:pPr>
              <w:spacing w:after="0" w:line="240" w:lineRule="auto"/>
              <w:rPr>
                <w:rFonts w:ascii="Times New Roman" w:eastAsia="Times New Roman" w:hAnsi="Times New Roman" w:cs="Times New Roman"/>
                <w:lang w:eastAsia="ru-RU"/>
              </w:rPr>
            </w:pPr>
          </w:p>
        </w:tc>
        <w:tc>
          <w:tcPr>
            <w:tcW w:w="1134" w:type="dxa"/>
            <w:shd w:val="clear" w:color="auto" w:fill="auto"/>
          </w:tcPr>
          <w:p w:rsidR="003B6920" w:rsidRPr="001D5CC7" w:rsidRDefault="003B6920" w:rsidP="002651CF">
            <w:pPr>
              <w:spacing w:after="0" w:line="240" w:lineRule="auto"/>
              <w:rPr>
                <w:rFonts w:ascii="Times New Roman" w:eastAsia="Times New Roman" w:hAnsi="Times New Roman" w:cs="Times New Roman"/>
                <w:lang w:eastAsia="ru-RU"/>
              </w:rPr>
            </w:pPr>
          </w:p>
        </w:tc>
        <w:tc>
          <w:tcPr>
            <w:tcW w:w="992" w:type="dxa"/>
            <w:shd w:val="clear" w:color="auto" w:fill="auto"/>
          </w:tcPr>
          <w:p w:rsidR="003B6920" w:rsidRPr="001D5CC7" w:rsidRDefault="003B6920" w:rsidP="002651CF">
            <w:pPr>
              <w:spacing w:after="0" w:line="240" w:lineRule="auto"/>
              <w:rPr>
                <w:rFonts w:ascii="Times New Roman" w:eastAsia="Times New Roman" w:hAnsi="Times New Roman" w:cs="Times New Roman"/>
                <w:highlight w:val="yellow"/>
                <w:lang w:eastAsia="ru-RU"/>
              </w:rPr>
            </w:pPr>
          </w:p>
        </w:tc>
      </w:tr>
    </w:tbl>
    <w:p w:rsidR="00280AF5" w:rsidRDefault="00280AF5" w:rsidP="002651CF">
      <w:pPr>
        <w:tabs>
          <w:tab w:val="left" w:pos="6030"/>
          <w:tab w:val="left" w:pos="6750"/>
        </w:tabs>
        <w:spacing w:after="0" w:line="240" w:lineRule="auto"/>
        <w:jc w:val="center"/>
        <w:rPr>
          <w:rFonts w:ascii="Times New Roman" w:eastAsia="Times New Roman" w:hAnsi="Times New Roman" w:cs="Times New Roman"/>
          <w:sz w:val="20"/>
          <w:szCs w:val="20"/>
          <w:lang w:eastAsia="ru-RU"/>
        </w:rPr>
      </w:pPr>
    </w:p>
    <w:p w:rsidR="00280AF5" w:rsidRDefault="00280AF5" w:rsidP="002651CF">
      <w:pPr>
        <w:tabs>
          <w:tab w:val="left" w:pos="6030"/>
          <w:tab w:val="left" w:pos="6750"/>
        </w:tabs>
        <w:spacing w:after="0" w:line="240" w:lineRule="auto"/>
        <w:jc w:val="center"/>
        <w:rPr>
          <w:rFonts w:ascii="Times New Roman" w:eastAsia="Times New Roman" w:hAnsi="Times New Roman" w:cs="Times New Roman"/>
          <w:sz w:val="20"/>
          <w:szCs w:val="20"/>
          <w:lang w:eastAsia="ru-RU"/>
        </w:rPr>
      </w:pPr>
    </w:p>
    <w:p w:rsidR="00280AF5" w:rsidRDefault="00280AF5" w:rsidP="002651CF">
      <w:pPr>
        <w:tabs>
          <w:tab w:val="left" w:pos="6030"/>
          <w:tab w:val="left" w:pos="6750"/>
        </w:tabs>
        <w:spacing w:after="0" w:line="240" w:lineRule="auto"/>
        <w:jc w:val="center"/>
        <w:rPr>
          <w:rFonts w:ascii="Times New Roman" w:eastAsia="Times New Roman" w:hAnsi="Times New Roman" w:cs="Times New Roman"/>
          <w:sz w:val="20"/>
          <w:szCs w:val="20"/>
          <w:lang w:eastAsia="ru-RU"/>
        </w:rPr>
      </w:pPr>
    </w:p>
    <w:p w:rsidR="00280AF5" w:rsidRDefault="00280AF5" w:rsidP="002651CF">
      <w:pPr>
        <w:tabs>
          <w:tab w:val="left" w:pos="6030"/>
          <w:tab w:val="left" w:pos="6750"/>
        </w:tabs>
        <w:spacing w:after="0" w:line="240" w:lineRule="auto"/>
        <w:jc w:val="center"/>
        <w:rPr>
          <w:rFonts w:ascii="Times New Roman" w:eastAsia="Times New Roman" w:hAnsi="Times New Roman" w:cs="Times New Roman"/>
          <w:sz w:val="20"/>
          <w:szCs w:val="20"/>
          <w:lang w:eastAsia="ru-RU"/>
        </w:rPr>
      </w:pPr>
    </w:p>
    <w:p w:rsidR="00280AF5" w:rsidRDefault="00280AF5" w:rsidP="002651CF">
      <w:pPr>
        <w:tabs>
          <w:tab w:val="left" w:pos="6030"/>
          <w:tab w:val="left" w:pos="6750"/>
        </w:tabs>
        <w:spacing w:after="0" w:line="240" w:lineRule="auto"/>
        <w:jc w:val="center"/>
        <w:rPr>
          <w:rFonts w:ascii="Times New Roman" w:eastAsia="Times New Roman" w:hAnsi="Times New Roman" w:cs="Times New Roman"/>
          <w:sz w:val="20"/>
          <w:szCs w:val="20"/>
          <w:lang w:eastAsia="ru-RU"/>
        </w:rPr>
      </w:pPr>
    </w:p>
    <w:p w:rsidR="002651CF" w:rsidRPr="002651CF" w:rsidRDefault="002651CF" w:rsidP="002651CF">
      <w:pPr>
        <w:tabs>
          <w:tab w:val="left" w:pos="6030"/>
          <w:tab w:val="left" w:pos="6750"/>
        </w:tabs>
        <w:spacing w:after="0" w:line="240" w:lineRule="auto"/>
        <w:jc w:val="center"/>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ЗАКАЗЧИК:                                                                                                                                       ПОСТАВЩИК:</w:t>
      </w:r>
    </w:p>
    <w:p w:rsidR="002651CF" w:rsidRPr="002651CF" w:rsidRDefault="002651CF" w:rsidP="002651CF">
      <w:pPr>
        <w:tabs>
          <w:tab w:val="left" w:pos="6030"/>
          <w:tab w:val="left" w:pos="6750"/>
        </w:tabs>
        <w:spacing w:after="0" w:line="240" w:lineRule="auto"/>
        <w:jc w:val="right"/>
        <w:rPr>
          <w:rFonts w:ascii="Times New Roman" w:eastAsia="Times New Roman" w:hAnsi="Times New Roman" w:cs="Times New Roman"/>
          <w:sz w:val="20"/>
          <w:szCs w:val="20"/>
          <w:lang w:eastAsia="ru-RU"/>
        </w:rPr>
      </w:pPr>
    </w:p>
    <w:p w:rsidR="002651CF" w:rsidRPr="002651CF" w:rsidRDefault="002651CF" w:rsidP="002651CF">
      <w:pPr>
        <w:tabs>
          <w:tab w:val="left" w:pos="6030"/>
          <w:tab w:val="left" w:pos="6750"/>
        </w:tabs>
        <w:spacing w:after="0" w:line="240" w:lineRule="auto"/>
        <w:jc w:val="right"/>
        <w:rPr>
          <w:rFonts w:ascii="Times New Roman" w:eastAsia="Times New Roman" w:hAnsi="Times New Roman" w:cs="Times New Roman"/>
          <w:sz w:val="20"/>
          <w:szCs w:val="20"/>
          <w:lang w:eastAsia="ru-RU"/>
        </w:rPr>
      </w:pPr>
    </w:p>
    <w:p w:rsidR="002651CF" w:rsidRPr="002651CF" w:rsidRDefault="002651CF" w:rsidP="002651CF">
      <w:pPr>
        <w:tabs>
          <w:tab w:val="left" w:pos="6030"/>
          <w:tab w:val="left" w:pos="6750"/>
        </w:tabs>
        <w:spacing w:after="0" w:line="240" w:lineRule="auto"/>
        <w:jc w:val="center"/>
        <w:rPr>
          <w:rFonts w:ascii="Times New Roman" w:eastAsia="Times New Roman" w:hAnsi="Times New Roman" w:cs="Times New Roman"/>
          <w:sz w:val="20"/>
          <w:szCs w:val="20"/>
          <w:lang w:eastAsia="ru-RU"/>
        </w:rPr>
      </w:pPr>
      <w:r w:rsidRPr="002651CF">
        <w:rPr>
          <w:rFonts w:ascii="Times New Roman" w:eastAsia="Times New Roman" w:hAnsi="Times New Roman" w:cs="Times New Roman"/>
          <w:sz w:val="20"/>
          <w:szCs w:val="20"/>
          <w:lang w:eastAsia="ru-RU"/>
        </w:rPr>
        <w:t>_______________                                                                                                                               _________________</w:t>
      </w:r>
    </w:p>
    <w:p w:rsidR="002651CF" w:rsidRPr="002651CF" w:rsidRDefault="002651CF" w:rsidP="002651CF">
      <w:pPr>
        <w:tabs>
          <w:tab w:val="left" w:pos="6030"/>
          <w:tab w:val="left" w:pos="6750"/>
        </w:tabs>
        <w:spacing w:after="0" w:line="240" w:lineRule="auto"/>
        <w:jc w:val="center"/>
        <w:rPr>
          <w:rFonts w:ascii="Times New Roman" w:eastAsia="Times New Roman" w:hAnsi="Times New Roman" w:cs="Times New Roman"/>
          <w:sz w:val="20"/>
          <w:szCs w:val="20"/>
          <w:lang w:eastAsia="ru-RU"/>
        </w:rPr>
      </w:pPr>
      <w:proofErr w:type="spellStart"/>
      <w:r w:rsidRPr="002651CF">
        <w:rPr>
          <w:rFonts w:ascii="Times New Roman" w:eastAsia="Times New Roman" w:hAnsi="Times New Roman" w:cs="Times New Roman"/>
          <w:sz w:val="20"/>
          <w:szCs w:val="20"/>
          <w:lang w:eastAsia="ru-RU"/>
        </w:rPr>
        <w:t>м.п</w:t>
      </w:r>
      <w:proofErr w:type="spellEnd"/>
      <w:r w:rsidRPr="002651CF">
        <w:rPr>
          <w:rFonts w:ascii="Times New Roman" w:eastAsia="Times New Roman" w:hAnsi="Times New Roman" w:cs="Times New Roman"/>
          <w:sz w:val="20"/>
          <w:szCs w:val="20"/>
          <w:lang w:eastAsia="ru-RU"/>
        </w:rPr>
        <w:t xml:space="preserve">.                                                                                                                                                                     </w:t>
      </w:r>
      <w:proofErr w:type="spellStart"/>
      <w:r w:rsidRPr="002651CF">
        <w:rPr>
          <w:rFonts w:ascii="Times New Roman" w:eastAsia="Times New Roman" w:hAnsi="Times New Roman" w:cs="Times New Roman"/>
          <w:sz w:val="20"/>
          <w:szCs w:val="20"/>
          <w:lang w:eastAsia="ru-RU"/>
        </w:rPr>
        <w:t>м.п</w:t>
      </w:r>
      <w:proofErr w:type="spellEnd"/>
      <w:r w:rsidRPr="002651CF">
        <w:rPr>
          <w:rFonts w:ascii="Times New Roman" w:eastAsia="Times New Roman" w:hAnsi="Times New Roman" w:cs="Times New Roman"/>
          <w:sz w:val="20"/>
          <w:szCs w:val="20"/>
          <w:lang w:eastAsia="ru-RU"/>
        </w:rPr>
        <w:t>.</w:t>
      </w:r>
    </w:p>
    <w:p w:rsidR="000541FE" w:rsidRDefault="000541FE"/>
    <w:sectPr w:rsidR="000541FE" w:rsidSect="00280AF5">
      <w:pgSz w:w="11906" w:h="16838"/>
      <w:pgMar w:top="426"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0F3" w:rsidRDefault="000A50F3">
      <w:pPr>
        <w:spacing w:after="0" w:line="240" w:lineRule="auto"/>
      </w:pPr>
      <w:r>
        <w:separator/>
      </w:r>
    </w:p>
  </w:endnote>
  <w:endnote w:type="continuationSeparator" w:id="0">
    <w:p w:rsidR="000A50F3" w:rsidRDefault="000A5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406" w:rsidRDefault="002651C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37406" w:rsidRDefault="000A50F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406" w:rsidRDefault="002651C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D05A8">
      <w:rPr>
        <w:rStyle w:val="a5"/>
        <w:noProof/>
      </w:rPr>
      <w:t>2</w:t>
    </w:r>
    <w:r>
      <w:rPr>
        <w:rStyle w:val="a5"/>
      </w:rPr>
      <w:fldChar w:fldCharType="end"/>
    </w:r>
  </w:p>
  <w:p w:rsidR="00437406" w:rsidRDefault="000A50F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0F3" w:rsidRDefault="000A50F3">
      <w:pPr>
        <w:spacing w:after="0" w:line="240" w:lineRule="auto"/>
      </w:pPr>
      <w:r>
        <w:separator/>
      </w:r>
    </w:p>
  </w:footnote>
  <w:footnote w:type="continuationSeparator" w:id="0">
    <w:p w:rsidR="000A50F3" w:rsidRDefault="000A50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406" w:rsidRDefault="002651CF">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37406" w:rsidRDefault="000A50F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0604F3"/>
    <w:multiLevelType w:val="singleLevel"/>
    <w:tmpl w:val="0320272A"/>
    <w:lvl w:ilvl="0">
      <w:start w:val="1"/>
      <w:numFmt w:val="decimal"/>
      <w:lvlText w:val="2.%1."/>
      <w:legacy w:legacy="1" w:legacySpace="0" w:legacyIndent="519"/>
      <w:lvlJc w:val="left"/>
      <w:rPr>
        <w:rFonts w:ascii="Times New Roman" w:hAnsi="Times New Roman" w:hint="default"/>
      </w:rPr>
    </w:lvl>
  </w:abstractNum>
  <w:abstractNum w:abstractNumId="1">
    <w:nsid w:val="73AE2C2D"/>
    <w:multiLevelType w:val="multilevel"/>
    <w:tmpl w:val="D038AF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1CF"/>
    <w:rsid w:val="00000B33"/>
    <w:rsid w:val="00012F1E"/>
    <w:rsid w:val="00021137"/>
    <w:rsid w:val="00023895"/>
    <w:rsid w:val="000368A5"/>
    <w:rsid w:val="00040617"/>
    <w:rsid w:val="00046646"/>
    <w:rsid w:val="000517EE"/>
    <w:rsid w:val="000541FE"/>
    <w:rsid w:val="000601E3"/>
    <w:rsid w:val="000607BB"/>
    <w:rsid w:val="00060FFA"/>
    <w:rsid w:val="00061697"/>
    <w:rsid w:val="00062B53"/>
    <w:rsid w:val="000678C6"/>
    <w:rsid w:val="00070C2B"/>
    <w:rsid w:val="00073261"/>
    <w:rsid w:val="00081F69"/>
    <w:rsid w:val="00084F49"/>
    <w:rsid w:val="00086FEF"/>
    <w:rsid w:val="000905E5"/>
    <w:rsid w:val="000916C3"/>
    <w:rsid w:val="00092E8D"/>
    <w:rsid w:val="00092F97"/>
    <w:rsid w:val="00093DFD"/>
    <w:rsid w:val="000A1F92"/>
    <w:rsid w:val="000A2F36"/>
    <w:rsid w:val="000A354F"/>
    <w:rsid w:val="000A50F3"/>
    <w:rsid w:val="000A55B3"/>
    <w:rsid w:val="000B3195"/>
    <w:rsid w:val="000B513E"/>
    <w:rsid w:val="000C082D"/>
    <w:rsid w:val="000C0F4E"/>
    <w:rsid w:val="000C1CF0"/>
    <w:rsid w:val="000C7281"/>
    <w:rsid w:val="000C7BE0"/>
    <w:rsid w:val="000D076E"/>
    <w:rsid w:val="000D0D3F"/>
    <w:rsid w:val="000D0D9C"/>
    <w:rsid w:val="000D5AD3"/>
    <w:rsid w:val="000D66CF"/>
    <w:rsid w:val="000E1A73"/>
    <w:rsid w:val="000E2AA9"/>
    <w:rsid w:val="000F1873"/>
    <w:rsid w:val="000F2FCF"/>
    <w:rsid w:val="000F40B0"/>
    <w:rsid w:val="000F6AA5"/>
    <w:rsid w:val="0010315B"/>
    <w:rsid w:val="001134B8"/>
    <w:rsid w:val="00117464"/>
    <w:rsid w:val="00123050"/>
    <w:rsid w:val="00127FE9"/>
    <w:rsid w:val="00132AD9"/>
    <w:rsid w:val="00134098"/>
    <w:rsid w:val="001344E0"/>
    <w:rsid w:val="001374AA"/>
    <w:rsid w:val="00141C7F"/>
    <w:rsid w:val="00144C52"/>
    <w:rsid w:val="00145AB5"/>
    <w:rsid w:val="00152424"/>
    <w:rsid w:val="0015327C"/>
    <w:rsid w:val="00154AF5"/>
    <w:rsid w:val="0015526A"/>
    <w:rsid w:val="00164986"/>
    <w:rsid w:val="0016584C"/>
    <w:rsid w:val="001679D6"/>
    <w:rsid w:val="0017487C"/>
    <w:rsid w:val="00174E2F"/>
    <w:rsid w:val="001761D4"/>
    <w:rsid w:val="0018434E"/>
    <w:rsid w:val="00191166"/>
    <w:rsid w:val="00191235"/>
    <w:rsid w:val="00195501"/>
    <w:rsid w:val="001A4F36"/>
    <w:rsid w:val="001A5AC2"/>
    <w:rsid w:val="001A5D9B"/>
    <w:rsid w:val="001A661C"/>
    <w:rsid w:val="001B0C19"/>
    <w:rsid w:val="001B169B"/>
    <w:rsid w:val="001B3E33"/>
    <w:rsid w:val="001B647A"/>
    <w:rsid w:val="001B7624"/>
    <w:rsid w:val="001D00C7"/>
    <w:rsid w:val="001D18E3"/>
    <w:rsid w:val="001D5CC7"/>
    <w:rsid w:val="001E24DD"/>
    <w:rsid w:val="001E2B4E"/>
    <w:rsid w:val="001E6266"/>
    <w:rsid w:val="001E68D5"/>
    <w:rsid w:val="001F0CB4"/>
    <w:rsid w:val="001F2C73"/>
    <w:rsid w:val="001F534A"/>
    <w:rsid w:val="001F6ED1"/>
    <w:rsid w:val="00213761"/>
    <w:rsid w:val="00217365"/>
    <w:rsid w:val="00217E74"/>
    <w:rsid w:val="00223AF1"/>
    <w:rsid w:val="00226145"/>
    <w:rsid w:val="00231908"/>
    <w:rsid w:val="00236814"/>
    <w:rsid w:val="0025164D"/>
    <w:rsid w:val="00253B9B"/>
    <w:rsid w:val="0025461C"/>
    <w:rsid w:val="0025517A"/>
    <w:rsid w:val="002651CF"/>
    <w:rsid w:val="00265C81"/>
    <w:rsid w:val="00265D2E"/>
    <w:rsid w:val="00270F7C"/>
    <w:rsid w:val="00271807"/>
    <w:rsid w:val="00273A88"/>
    <w:rsid w:val="00280AF5"/>
    <w:rsid w:val="00285725"/>
    <w:rsid w:val="002907D4"/>
    <w:rsid w:val="0029118E"/>
    <w:rsid w:val="00292190"/>
    <w:rsid w:val="00292391"/>
    <w:rsid w:val="002A32F4"/>
    <w:rsid w:val="002A70EE"/>
    <w:rsid w:val="002A7AF1"/>
    <w:rsid w:val="002B05D4"/>
    <w:rsid w:val="002B1509"/>
    <w:rsid w:val="002B2884"/>
    <w:rsid w:val="002B2D3C"/>
    <w:rsid w:val="002B4C70"/>
    <w:rsid w:val="002C15CB"/>
    <w:rsid w:val="002C6D55"/>
    <w:rsid w:val="002D00A3"/>
    <w:rsid w:val="002D1C8A"/>
    <w:rsid w:val="002D4269"/>
    <w:rsid w:val="002D5064"/>
    <w:rsid w:val="002D7F59"/>
    <w:rsid w:val="002E0FC2"/>
    <w:rsid w:val="002E1396"/>
    <w:rsid w:val="002E19AE"/>
    <w:rsid w:val="002E4688"/>
    <w:rsid w:val="002E66A0"/>
    <w:rsid w:val="00321750"/>
    <w:rsid w:val="00322642"/>
    <w:rsid w:val="003231DA"/>
    <w:rsid w:val="00323D3D"/>
    <w:rsid w:val="00325546"/>
    <w:rsid w:val="00343584"/>
    <w:rsid w:val="00347B43"/>
    <w:rsid w:val="003557AC"/>
    <w:rsid w:val="003568BA"/>
    <w:rsid w:val="003577DD"/>
    <w:rsid w:val="00364C8D"/>
    <w:rsid w:val="00364F4F"/>
    <w:rsid w:val="0037525D"/>
    <w:rsid w:val="00375F0E"/>
    <w:rsid w:val="00377A42"/>
    <w:rsid w:val="00380C60"/>
    <w:rsid w:val="003863F7"/>
    <w:rsid w:val="00390FFD"/>
    <w:rsid w:val="003A1096"/>
    <w:rsid w:val="003A6C4E"/>
    <w:rsid w:val="003B06AF"/>
    <w:rsid w:val="003B2F77"/>
    <w:rsid w:val="003B4251"/>
    <w:rsid w:val="003B6920"/>
    <w:rsid w:val="003C0FE5"/>
    <w:rsid w:val="003D0A84"/>
    <w:rsid w:val="003D56B4"/>
    <w:rsid w:val="003D674B"/>
    <w:rsid w:val="003D6B3D"/>
    <w:rsid w:val="003E4671"/>
    <w:rsid w:val="003E4F48"/>
    <w:rsid w:val="003E6F6A"/>
    <w:rsid w:val="003F425A"/>
    <w:rsid w:val="004019EF"/>
    <w:rsid w:val="00402C71"/>
    <w:rsid w:val="00404167"/>
    <w:rsid w:val="0040615F"/>
    <w:rsid w:val="00411685"/>
    <w:rsid w:val="00412425"/>
    <w:rsid w:val="00412C78"/>
    <w:rsid w:val="0041405F"/>
    <w:rsid w:val="00414AB6"/>
    <w:rsid w:val="00416DB7"/>
    <w:rsid w:val="00421750"/>
    <w:rsid w:val="00422054"/>
    <w:rsid w:val="004337E4"/>
    <w:rsid w:val="004425FD"/>
    <w:rsid w:val="00444B77"/>
    <w:rsid w:val="00453993"/>
    <w:rsid w:val="00457D2B"/>
    <w:rsid w:val="00460849"/>
    <w:rsid w:val="00462562"/>
    <w:rsid w:val="00463988"/>
    <w:rsid w:val="0046654F"/>
    <w:rsid w:val="0046783C"/>
    <w:rsid w:val="004744C1"/>
    <w:rsid w:val="004757A0"/>
    <w:rsid w:val="004805AD"/>
    <w:rsid w:val="00484BB1"/>
    <w:rsid w:val="00485334"/>
    <w:rsid w:val="004A003A"/>
    <w:rsid w:val="004A00CE"/>
    <w:rsid w:val="004A05C6"/>
    <w:rsid w:val="004A140D"/>
    <w:rsid w:val="004A1C8C"/>
    <w:rsid w:val="004A1FC3"/>
    <w:rsid w:val="004A2032"/>
    <w:rsid w:val="004A5588"/>
    <w:rsid w:val="004A6643"/>
    <w:rsid w:val="004A69ED"/>
    <w:rsid w:val="004B3119"/>
    <w:rsid w:val="004B5D30"/>
    <w:rsid w:val="004B7A58"/>
    <w:rsid w:val="004C57A6"/>
    <w:rsid w:val="004D2FBB"/>
    <w:rsid w:val="004D5E65"/>
    <w:rsid w:val="004D73DD"/>
    <w:rsid w:val="004E0E54"/>
    <w:rsid w:val="004E249E"/>
    <w:rsid w:val="004E5E0D"/>
    <w:rsid w:val="004F0086"/>
    <w:rsid w:val="004F304F"/>
    <w:rsid w:val="004F30DB"/>
    <w:rsid w:val="004F5BAE"/>
    <w:rsid w:val="0050471B"/>
    <w:rsid w:val="00505EF5"/>
    <w:rsid w:val="0051015A"/>
    <w:rsid w:val="005133BF"/>
    <w:rsid w:val="00522ACB"/>
    <w:rsid w:val="0052622D"/>
    <w:rsid w:val="00527FD1"/>
    <w:rsid w:val="00530880"/>
    <w:rsid w:val="005310B9"/>
    <w:rsid w:val="005500BA"/>
    <w:rsid w:val="00553990"/>
    <w:rsid w:val="00556802"/>
    <w:rsid w:val="005568EC"/>
    <w:rsid w:val="00575AF3"/>
    <w:rsid w:val="005760EA"/>
    <w:rsid w:val="00577E9D"/>
    <w:rsid w:val="00580DF8"/>
    <w:rsid w:val="00581721"/>
    <w:rsid w:val="00594080"/>
    <w:rsid w:val="00595781"/>
    <w:rsid w:val="00596815"/>
    <w:rsid w:val="00596ECF"/>
    <w:rsid w:val="00596F10"/>
    <w:rsid w:val="005B460A"/>
    <w:rsid w:val="005B63B3"/>
    <w:rsid w:val="005B6576"/>
    <w:rsid w:val="005C220C"/>
    <w:rsid w:val="005C2631"/>
    <w:rsid w:val="005C295A"/>
    <w:rsid w:val="005C4714"/>
    <w:rsid w:val="005C5315"/>
    <w:rsid w:val="005C633E"/>
    <w:rsid w:val="005D05A8"/>
    <w:rsid w:val="005D47F7"/>
    <w:rsid w:val="005E0FEB"/>
    <w:rsid w:val="005E2CA2"/>
    <w:rsid w:val="005E3763"/>
    <w:rsid w:val="005E5F6B"/>
    <w:rsid w:val="005F0424"/>
    <w:rsid w:val="005F23AC"/>
    <w:rsid w:val="005F2748"/>
    <w:rsid w:val="00601504"/>
    <w:rsid w:val="006018D2"/>
    <w:rsid w:val="00604903"/>
    <w:rsid w:val="00604F09"/>
    <w:rsid w:val="00605A0D"/>
    <w:rsid w:val="00612288"/>
    <w:rsid w:val="0061345C"/>
    <w:rsid w:val="0061368D"/>
    <w:rsid w:val="006149AD"/>
    <w:rsid w:val="00622807"/>
    <w:rsid w:val="006239C2"/>
    <w:rsid w:val="00635ED6"/>
    <w:rsid w:val="00643FA5"/>
    <w:rsid w:val="006461A9"/>
    <w:rsid w:val="006470A7"/>
    <w:rsid w:val="006541F1"/>
    <w:rsid w:val="00655FF7"/>
    <w:rsid w:val="00661007"/>
    <w:rsid w:val="006644EF"/>
    <w:rsid w:val="00664D58"/>
    <w:rsid w:val="00666608"/>
    <w:rsid w:val="0067279E"/>
    <w:rsid w:val="006738E5"/>
    <w:rsid w:val="00676CBA"/>
    <w:rsid w:val="00682AC2"/>
    <w:rsid w:val="0068508A"/>
    <w:rsid w:val="006856C6"/>
    <w:rsid w:val="00691E60"/>
    <w:rsid w:val="00696631"/>
    <w:rsid w:val="0069762A"/>
    <w:rsid w:val="00697854"/>
    <w:rsid w:val="006A3E3F"/>
    <w:rsid w:val="006A4386"/>
    <w:rsid w:val="006A7A37"/>
    <w:rsid w:val="006B3374"/>
    <w:rsid w:val="006B33A6"/>
    <w:rsid w:val="006C1383"/>
    <w:rsid w:val="006C16A5"/>
    <w:rsid w:val="006C6272"/>
    <w:rsid w:val="006C7C1A"/>
    <w:rsid w:val="006D3B5F"/>
    <w:rsid w:val="006D5551"/>
    <w:rsid w:val="006E1FA8"/>
    <w:rsid w:val="006E73D0"/>
    <w:rsid w:val="006F0B4D"/>
    <w:rsid w:val="006F1251"/>
    <w:rsid w:val="0070051E"/>
    <w:rsid w:val="00701167"/>
    <w:rsid w:val="00704344"/>
    <w:rsid w:val="007047E4"/>
    <w:rsid w:val="00705615"/>
    <w:rsid w:val="0070786F"/>
    <w:rsid w:val="00707B65"/>
    <w:rsid w:val="00710689"/>
    <w:rsid w:val="00710998"/>
    <w:rsid w:val="0071444B"/>
    <w:rsid w:val="007201DD"/>
    <w:rsid w:val="00725122"/>
    <w:rsid w:val="0072597F"/>
    <w:rsid w:val="0072694F"/>
    <w:rsid w:val="00726ACB"/>
    <w:rsid w:val="007331AA"/>
    <w:rsid w:val="00733833"/>
    <w:rsid w:val="007370BD"/>
    <w:rsid w:val="00744C23"/>
    <w:rsid w:val="007536F5"/>
    <w:rsid w:val="00757DA7"/>
    <w:rsid w:val="00761C93"/>
    <w:rsid w:val="00772DF3"/>
    <w:rsid w:val="007746F3"/>
    <w:rsid w:val="00776DEC"/>
    <w:rsid w:val="00776E1D"/>
    <w:rsid w:val="00784625"/>
    <w:rsid w:val="00790E41"/>
    <w:rsid w:val="007A0834"/>
    <w:rsid w:val="007A1E0D"/>
    <w:rsid w:val="007A208D"/>
    <w:rsid w:val="007A3C88"/>
    <w:rsid w:val="007A6C0F"/>
    <w:rsid w:val="007C0BF7"/>
    <w:rsid w:val="007C0EE1"/>
    <w:rsid w:val="007C2931"/>
    <w:rsid w:val="007D5CE7"/>
    <w:rsid w:val="007D6924"/>
    <w:rsid w:val="007D6D63"/>
    <w:rsid w:val="007D7F9A"/>
    <w:rsid w:val="007E09FC"/>
    <w:rsid w:val="007E7795"/>
    <w:rsid w:val="007F275C"/>
    <w:rsid w:val="007F5668"/>
    <w:rsid w:val="008138EE"/>
    <w:rsid w:val="00814F5F"/>
    <w:rsid w:val="008167D0"/>
    <w:rsid w:val="00817A69"/>
    <w:rsid w:val="00823B15"/>
    <w:rsid w:val="00826BEC"/>
    <w:rsid w:val="00827D08"/>
    <w:rsid w:val="00832C64"/>
    <w:rsid w:val="00833950"/>
    <w:rsid w:val="008341C2"/>
    <w:rsid w:val="00836A41"/>
    <w:rsid w:val="008401B8"/>
    <w:rsid w:val="008443BB"/>
    <w:rsid w:val="00845401"/>
    <w:rsid w:val="00847A13"/>
    <w:rsid w:val="0085058A"/>
    <w:rsid w:val="008518B3"/>
    <w:rsid w:val="008525FB"/>
    <w:rsid w:val="00855013"/>
    <w:rsid w:val="008554AB"/>
    <w:rsid w:val="00864136"/>
    <w:rsid w:val="00866B3A"/>
    <w:rsid w:val="00867C90"/>
    <w:rsid w:val="00867CA9"/>
    <w:rsid w:val="008716DA"/>
    <w:rsid w:val="00874E66"/>
    <w:rsid w:val="00892255"/>
    <w:rsid w:val="008928CC"/>
    <w:rsid w:val="008978D6"/>
    <w:rsid w:val="008A1E84"/>
    <w:rsid w:val="008A3C10"/>
    <w:rsid w:val="008A713E"/>
    <w:rsid w:val="008B29B4"/>
    <w:rsid w:val="008B38A7"/>
    <w:rsid w:val="008B39C2"/>
    <w:rsid w:val="008B4E4C"/>
    <w:rsid w:val="008B6AD9"/>
    <w:rsid w:val="008B6AFE"/>
    <w:rsid w:val="008B7E6F"/>
    <w:rsid w:val="008C3177"/>
    <w:rsid w:val="008D1F9E"/>
    <w:rsid w:val="008D7BCB"/>
    <w:rsid w:val="008D7F53"/>
    <w:rsid w:val="008E2FB8"/>
    <w:rsid w:val="008E6C98"/>
    <w:rsid w:val="008F1920"/>
    <w:rsid w:val="00900F92"/>
    <w:rsid w:val="00903029"/>
    <w:rsid w:val="00905532"/>
    <w:rsid w:val="009059B7"/>
    <w:rsid w:val="009101D6"/>
    <w:rsid w:val="009104D0"/>
    <w:rsid w:val="009167FE"/>
    <w:rsid w:val="00924023"/>
    <w:rsid w:val="00930B69"/>
    <w:rsid w:val="009326CF"/>
    <w:rsid w:val="0093395E"/>
    <w:rsid w:val="0093561D"/>
    <w:rsid w:val="00937908"/>
    <w:rsid w:val="00953354"/>
    <w:rsid w:val="00986191"/>
    <w:rsid w:val="00987FBA"/>
    <w:rsid w:val="0099131D"/>
    <w:rsid w:val="00993AF1"/>
    <w:rsid w:val="00993FE3"/>
    <w:rsid w:val="0099493C"/>
    <w:rsid w:val="00995220"/>
    <w:rsid w:val="009A2803"/>
    <w:rsid w:val="009A3EB4"/>
    <w:rsid w:val="009A57DD"/>
    <w:rsid w:val="009B0D24"/>
    <w:rsid w:val="009B22F8"/>
    <w:rsid w:val="009B3AAE"/>
    <w:rsid w:val="009B50F3"/>
    <w:rsid w:val="009B76FB"/>
    <w:rsid w:val="009C12BE"/>
    <w:rsid w:val="009C354D"/>
    <w:rsid w:val="009C5322"/>
    <w:rsid w:val="009C61C7"/>
    <w:rsid w:val="009D0D5E"/>
    <w:rsid w:val="009D5E36"/>
    <w:rsid w:val="009D6966"/>
    <w:rsid w:val="009E5F04"/>
    <w:rsid w:val="009F4123"/>
    <w:rsid w:val="009F77F8"/>
    <w:rsid w:val="00A01B5A"/>
    <w:rsid w:val="00A03059"/>
    <w:rsid w:val="00A04787"/>
    <w:rsid w:val="00A049FC"/>
    <w:rsid w:val="00A05192"/>
    <w:rsid w:val="00A210FE"/>
    <w:rsid w:val="00A21BDB"/>
    <w:rsid w:val="00A26DF5"/>
    <w:rsid w:val="00A325A2"/>
    <w:rsid w:val="00A33EA5"/>
    <w:rsid w:val="00A41D80"/>
    <w:rsid w:val="00A453C3"/>
    <w:rsid w:val="00A544E8"/>
    <w:rsid w:val="00A55284"/>
    <w:rsid w:val="00A5609B"/>
    <w:rsid w:val="00A71702"/>
    <w:rsid w:val="00A754DA"/>
    <w:rsid w:val="00A76563"/>
    <w:rsid w:val="00A766BD"/>
    <w:rsid w:val="00A77496"/>
    <w:rsid w:val="00A776F5"/>
    <w:rsid w:val="00A77D28"/>
    <w:rsid w:val="00A8524D"/>
    <w:rsid w:val="00A85E47"/>
    <w:rsid w:val="00A87312"/>
    <w:rsid w:val="00A91FA3"/>
    <w:rsid w:val="00A92D24"/>
    <w:rsid w:val="00A957DA"/>
    <w:rsid w:val="00AA61B5"/>
    <w:rsid w:val="00AA668B"/>
    <w:rsid w:val="00AC0DA1"/>
    <w:rsid w:val="00AC1BF1"/>
    <w:rsid w:val="00AD0D54"/>
    <w:rsid w:val="00AD6EEC"/>
    <w:rsid w:val="00AE0FC7"/>
    <w:rsid w:val="00AF10D6"/>
    <w:rsid w:val="00AF189A"/>
    <w:rsid w:val="00AF1C5D"/>
    <w:rsid w:val="00AF245F"/>
    <w:rsid w:val="00AF3519"/>
    <w:rsid w:val="00AF41C3"/>
    <w:rsid w:val="00B0280A"/>
    <w:rsid w:val="00B0460F"/>
    <w:rsid w:val="00B15121"/>
    <w:rsid w:val="00B15621"/>
    <w:rsid w:val="00B157B5"/>
    <w:rsid w:val="00B20079"/>
    <w:rsid w:val="00B23897"/>
    <w:rsid w:val="00B31B26"/>
    <w:rsid w:val="00B31E35"/>
    <w:rsid w:val="00B3545E"/>
    <w:rsid w:val="00B3557A"/>
    <w:rsid w:val="00B36D56"/>
    <w:rsid w:val="00B40E9D"/>
    <w:rsid w:val="00B40FDC"/>
    <w:rsid w:val="00B418A9"/>
    <w:rsid w:val="00B45BB1"/>
    <w:rsid w:val="00B467E1"/>
    <w:rsid w:val="00B51430"/>
    <w:rsid w:val="00B516BB"/>
    <w:rsid w:val="00B5395B"/>
    <w:rsid w:val="00B62B35"/>
    <w:rsid w:val="00B64D6E"/>
    <w:rsid w:val="00B6787F"/>
    <w:rsid w:val="00B70B47"/>
    <w:rsid w:val="00B70E18"/>
    <w:rsid w:val="00B7198A"/>
    <w:rsid w:val="00B7487D"/>
    <w:rsid w:val="00B74D36"/>
    <w:rsid w:val="00B77EB9"/>
    <w:rsid w:val="00B83773"/>
    <w:rsid w:val="00B85BF6"/>
    <w:rsid w:val="00B93504"/>
    <w:rsid w:val="00B95A20"/>
    <w:rsid w:val="00BA0139"/>
    <w:rsid w:val="00BA154C"/>
    <w:rsid w:val="00BA1B5A"/>
    <w:rsid w:val="00BA33E0"/>
    <w:rsid w:val="00BA4786"/>
    <w:rsid w:val="00BA61EA"/>
    <w:rsid w:val="00BB01B5"/>
    <w:rsid w:val="00BB1D5A"/>
    <w:rsid w:val="00BB4C73"/>
    <w:rsid w:val="00BC4D39"/>
    <w:rsid w:val="00BD76DF"/>
    <w:rsid w:val="00BE20EE"/>
    <w:rsid w:val="00BE2D8B"/>
    <w:rsid w:val="00BE5C1B"/>
    <w:rsid w:val="00BE5DE1"/>
    <w:rsid w:val="00BF0175"/>
    <w:rsid w:val="00BF02F5"/>
    <w:rsid w:val="00BF2ED4"/>
    <w:rsid w:val="00C02BC7"/>
    <w:rsid w:val="00C03882"/>
    <w:rsid w:val="00C06D51"/>
    <w:rsid w:val="00C11F76"/>
    <w:rsid w:val="00C1243B"/>
    <w:rsid w:val="00C124DD"/>
    <w:rsid w:val="00C13BE8"/>
    <w:rsid w:val="00C1414C"/>
    <w:rsid w:val="00C15395"/>
    <w:rsid w:val="00C17597"/>
    <w:rsid w:val="00C20AD0"/>
    <w:rsid w:val="00C322AD"/>
    <w:rsid w:val="00C3326C"/>
    <w:rsid w:val="00C336DE"/>
    <w:rsid w:val="00C36F67"/>
    <w:rsid w:val="00C40152"/>
    <w:rsid w:val="00C46386"/>
    <w:rsid w:val="00C47EAF"/>
    <w:rsid w:val="00C54FC0"/>
    <w:rsid w:val="00C608E9"/>
    <w:rsid w:val="00C62238"/>
    <w:rsid w:val="00C66433"/>
    <w:rsid w:val="00C66896"/>
    <w:rsid w:val="00C70C17"/>
    <w:rsid w:val="00C714E8"/>
    <w:rsid w:val="00C8139E"/>
    <w:rsid w:val="00C838A2"/>
    <w:rsid w:val="00C90898"/>
    <w:rsid w:val="00C911FF"/>
    <w:rsid w:val="00C92372"/>
    <w:rsid w:val="00CA2C09"/>
    <w:rsid w:val="00CA453B"/>
    <w:rsid w:val="00CB1451"/>
    <w:rsid w:val="00CB333F"/>
    <w:rsid w:val="00CB69BB"/>
    <w:rsid w:val="00CC01C1"/>
    <w:rsid w:val="00CC7BE0"/>
    <w:rsid w:val="00CD1730"/>
    <w:rsid w:val="00CD42E1"/>
    <w:rsid w:val="00CE00A9"/>
    <w:rsid w:val="00CE2E6F"/>
    <w:rsid w:val="00CE4E6F"/>
    <w:rsid w:val="00CE7008"/>
    <w:rsid w:val="00CE730F"/>
    <w:rsid w:val="00CE79F2"/>
    <w:rsid w:val="00CF0B4D"/>
    <w:rsid w:val="00CF2E8B"/>
    <w:rsid w:val="00CF416E"/>
    <w:rsid w:val="00CF4511"/>
    <w:rsid w:val="00CF5ECE"/>
    <w:rsid w:val="00D04DAD"/>
    <w:rsid w:val="00D0565D"/>
    <w:rsid w:val="00D07A3C"/>
    <w:rsid w:val="00D12978"/>
    <w:rsid w:val="00D221B4"/>
    <w:rsid w:val="00D3048D"/>
    <w:rsid w:val="00D333DF"/>
    <w:rsid w:val="00D41CEC"/>
    <w:rsid w:val="00D45E99"/>
    <w:rsid w:val="00D5338B"/>
    <w:rsid w:val="00D543E5"/>
    <w:rsid w:val="00D57C00"/>
    <w:rsid w:val="00D6152A"/>
    <w:rsid w:val="00D70759"/>
    <w:rsid w:val="00D72679"/>
    <w:rsid w:val="00D73A17"/>
    <w:rsid w:val="00D7522A"/>
    <w:rsid w:val="00D75ABC"/>
    <w:rsid w:val="00D77DB9"/>
    <w:rsid w:val="00D81733"/>
    <w:rsid w:val="00D8647C"/>
    <w:rsid w:val="00D87D28"/>
    <w:rsid w:val="00D921B9"/>
    <w:rsid w:val="00D97705"/>
    <w:rsid w:val="00DA07AF"/>
    <w:rsid w:val="00DA6D78"/>
    <w:rsid w:val="00DB4E22"/>
    <w:rsid w:val="00DB5109"/>
    <w:rsid w:val="00DD1962"/>
    <w:rsid w:val="00DD4D2F"/>
    <w:rsid w:val="00DD6C19"/>
    <w:rsid w:val="00DE0929"/>
    <w:rsid w:val="00DE22FE"/>
    <w:rsid w:val="00DF48F2"/>
    <w:rsid w:val="00DF553C"/>
    <w:rsid w:val="00DF6BAE"/>
    <w:rsid w:val="00E02DFE"/>
    <w:rsid w:val="00E22B3B"/>
    <w:rsid w:val="00E30322"/>
    <w:rsid w:val="00E312E4"/>
    <w:rsid w:val="00E31410"/>
    <w:rsid w:val="00E34D61"/>
    <w:rsid w:val="00E431C3"/>
    <w:rsid w:val="00E44870"/>
    <w:rsid w:val="00E45BD3"/>
    <w:rsid w:val="00E5277B"/>
    <w:rsid w:val="00E54045"/>
    <w:rsid w:val="00E624D9"/>
    <w:rsid w:val="00E64FF4"/>
    <w:rsid w:val="00E71D4C"/>
    <w:rsid w:val="00E73ED2"/>
    <w:rsid w:val="00E8014E"/>
    <w:rsid w:val="00E803CD"/>
    <w:rsid w:val="00E80A48"/>
    <w:rsid w:val="00E80D06"/>
    <w:rsid w:val="00E826E9"/>
    <w:rsid w:val="00E94A2F"/>
    <w:rsid w:val="00E94F9B"/>
    <w:rsid w:val="00E97078"/>
    <w:rsid w:val="00EA062C"/>
    <w:rsid w:val="00EA1D18"/>
    <w:rsid w:val="00EB0CD8"/>
    <w:rsid w:val="00EB581D"/>
    <w:rsid w:val="00EB5A95"/>
    <w:rsid w:val="00EB7E7A"/>
    <w:rsid w:val="00EC075B"/>
    <w:rsid w:val="00EC24CF"/>
    <w:rsid w:val="00EC6A47"/>
    <w:rsid w:val="00ED1E06"/>
    <w:rsid w:val="00ED6DCC"/>
    <w:rsid w:val="00EE28A6"/>
    <w:rsid w:val="00EE2FF4"/>
    <w:rsid w:val="00EF1638"/>
    <w:rsid w:val="00EF2132"/>
    <w:rsid w:val="00EF61FF"/>
    <w:rsid w:val="00F07796"/>
    <w:rsid w:val="00F123FA"/>
    <w:rsid w:val="00F12AFF"/>
    <w:rsid w:val="00F153C1"/>
    <w:rsid w:val="00F15805"/>
    <w:rsid w:val="00F16B3F"/>
    <w:rsid w:val="00F301FA"/>
    <w:rsid w:val="00F304BB"/>
    <w:rsid w:val="00F319D7"/>
    <w:rsid w:val="00F47DF4"/>
    <w:rsid w:val="00F47F4C"/>
    <w:rsid w:val="00F53D7F"/>
    <w:rsid w:val="00F53E46"/>
    <w:rsid w:val="00F5577D"/>
    <w:rsid w:val="00F55AE7"/>
    <w:rsid w:val="00F56C8B"/>
    <w:rsid w:val="00F63400"/>
    <w:rsid w:val="00F635C9"/>
    <w:rsid w:val="00F64EEF"/>
    <w:rsid w:val="00F80F0C"/>
    <w:rsid w:val="00F87DBE"/>
    <w:rsid w:val="00F901CB"/>
    <w:rsid w:val="00F91E03"/>
    <w:rsid w:val="00F92413"/>
    <w:rsid w:val="00F94E1A"/>
    <w:rsid w:val="00F97A33"/>
    <w:rsid w:val="00FA4D94"/>
    <w:rsid w:val="00FB7114"/>
    <w:rsid w:val="00FB7837"/>
    <w:rsid w:val="00FC3D17"/>
    <w:rsid w:val="00FD45F1"/>
    <w:rsid w:val="00FD4ADE"/>
    <w:rsid w:val="00FD7745"/>
    <w:rsid w:val="00FE0241"/>
    <w:rsid w:val="00FE46AC"/>
    <w:rsid w:val="00FF116C"/>
    <w:rsid w:val="00FF17E4"/>
    <w:rsid w:val="00FF195D"/>
    <w:rsid w:val="00FF4384"/>
    <w:rsid w:val="00FF6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651C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2651CF"/>
    <w:rPr>
      <w:rFonts w:ascii="Times New Roman" w:eastAsia="Times New Roman" w:hAnsi="Times New Roman" w:cs="Times New Roman"/>
      <w:sz w:val="20"/>
      <w:szCs w:val="20"/>
      <w:lang w:eastAsia="ru-RU"/>
    </w:rPr>
  </w:style>
  <w:style w:type="character" w:styleId="a5">
    <w:name w:val="page number"/>
    <w:basedOn w:val="a0"/>
    <w:rsid w:val="002651CF"/>
  </w:style>
  <w:style w:type="paragraph" w:styleId="a6">
    <w:name w:val="header"/>
    <w:basedOn w:val="a"/>
    <w:link w:val="a7"/>
    <w:rsid w:val="002651C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rsid w:val="002651CF"/>
    <w:rPr>
      <w:rFonts w:ascii="Times New Roman" w:eastAsia="Times New Roman" w:hAnsi="Times New Roman" w:cs="Times New Roman"/>
      <w:sz w:val="20"/>
      <w:szCs w:val="20"/>
      <w:lang w:eastAsia="ru-RU"/>
    </w:rPr>
  </w:style>
  <w:style w:type="paragraph" w:customStyle="1" w:styleId="ConsPlusNormal">
    <w:name w:val="ConsPlusNormal"/>
    <w:rsid w:val="007E77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651C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2651CF"/>
    <w:rPr>
      <w:rFonts w:ascii="Times New Roman" w:eastAsia="Times New Roman" w:hAnsi="Times New Roman" w:cs="Times New Roman"/>
      <w:sz w:val="20"/>
      <w:szCs w:val="20"/>
      <w:lang w:eastAsia="ru-RU"/>
    </w:rPr>
  </w:style>
  <w:style w:type="character" w:styleId="a5">
    <w:name w:val="page number"/>
    <w:basedOn w:val="a0"/>
    <w:rsid w:val="002651CF"/>
  </w:style>
  <w:style w:type="paragraph" w:styleId="a6">
    <w:name w:val="header"/>
    <w:basedOn w:val="a"/>
    <w:link w:val="a7"/>
    <w:rsid w:val="002651C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rsid w:val="002651CF"/>
    <w:rPr>
      <w:rFonts w:ascii="Times New Roman" w:eastAsia="Times New Roman" w:hAnsi="Times New Roman" w:cs="Times New Roman"/>
      <w:sz w:val="20"/>
      <w:szCs w:val="20"/>
      <w:lang w:eastAsia="ru-RU"/>
    </w:rPr>
  </w:style>
  <w:style w:type="paragraph" w:customStyle="1" w:styleId="ConsPlusNormal">
    <w:name w:val="ConsPlusNormal"/>
    <w:rsid w:val="007E77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5</Pages>
  <Words>1574</Words>
  <Characters>8973</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2012-09-05T05:34:00Z</dcterms:created>
  <dcterms:modified xsi:type="dcterms:W3CDTF">2012-09-28T08:43:00Z</dcterms:modified>
</cp:coreProperties>
</file>