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07" w:rsidRPr="00CC7E03" w:rsidRDefault="00FD7302" w:rsidP="00801407">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139.1pt;z-index:251660288" filled="f" stroked="f">
            <v:textbox style="mso-next-textbox:#_x0000_s1026">
              <w:txbxContent>
                <w:p w:rsidR="00547A1D" w:rsidRPr="00795669" w:rsidRDefault="00547A1D" w:rsidP="00801407">
                  <w:pPr>
                    <w:tabs>
                      <w:tab w:val="left" w:pos="2080"/>
                      <w:tab w:val="left" w:pos="6480"/>
                      <w:tab w:val="left" w:pos="6660"/>
                    </w:tabs>
                    <w:snapToGrid w:val="0"/>
                    <w:jc w:val="right"/>
                    <w:rPr>
                      <w:sz w:val="28"/>
                      <w:szCs w:val="28"/>
                    </w:rPr>
                  </w:pPr>
                  <w:r w:rsidRPr="00795669">
                    <w:rPr>
                      <w:b/>
                      <w:sz w:val="28"/>
                      <w:szCs w:val="28"/>
                    </w:rPr>
                    <w:t>УТВЕРЖДАЮ</w:t>
                  </w:r>
                  <w:r w:rsidRPr="00795669">
                    <w:rPr>
                      <w:sz w:val="28"/>
                      <w:szCs w:val="28"/>
                    </w:rPr>
                    <w:t xml:space="preserve"> </w:t>
                  </w:r>
                </w:p>
                <w:p w:rsidR="00547A1D" w:rsidRPr="00795669" w:rsidRDefault="00547A1D" w:rsidP="00801407">
                  <w:pPr>
                    <w:tabs>
                      <w:tab w:val="left" w:pos="2080"/>
                      <w:tab w:val="left" w:pos="6480"/>
                      <w:tab w:val="left" w:pos="6660"/>
                    </w:tabs>
                    <w:jc w:val="right"/>
                    <w:rPr>
                      <w:sz w:val="28"/>
                      <w:szCs w:val="28"/>
                    </w:rPr>
                  </w:pPr>
                  <w:r>
                    <w:rPr>
                      <w:sz w:val="28"/>
                      <w:szCs w:val="28"/>
                    </w:rPr>
                    <w:t>И.о</w:t>
                  </w:r>
                  <w:proofErr w:type="gramStart"/>
                  <w:r>
                    <w:rPr>
                      <w:sz w:val="28"/>
                      <w:szCs w:val="28"/>
                    </w:rPr>
                    <w:t>.д</w:t>
                  </w:r>
                  <w:proofErr w:type="gramEnd"/>
                  <w:r w:rsidRPr="00795669">
                    <w:rPr>
                      <w:sz w:val="28"/>
                      <w:szCs w:val="28"/>
                    </w:rPr>
                    <w:t>иректор</w:t>
                  </w:r>
                  <w:r>
                    <w:rPr>
                      <w:sz w:val="28"/>
                      <w:szCs w:val="28"/>
                    </w:rPr>
                    <w:t>а  муниципального</w:t>
                  </w:r>
                  <w:r w:rsidR="00E939FE">
                    <w:rPr>
                      <w:sz w:val="28"/>
                      <w:szCs w:val="28"/>
                    </w:rPr>
                    <w:t xml:space="preserve"> </w:t>
                  </w:r>
                  <w:r>
                    <w:rPr>
                      <w:sz w:val="28"/>
                      <w:szCs w:val="28"/>
                    </w:rPr>
                    <w:t>казенного</w:t>
                  </w:r>
                  <w:r w:rsidRPr="00795669">
                    <w:rPr>
                      <w:sz w:val="28"/>
                      <w:szCs w:val="28"/>
                    </w:rPr>
                    <w:t xml:space="preserve">                                                                                      учреждения «Благоустройство Ленинского района»</w:t>
                  </w:r>
                </w:p>
                <w:p w:rsidR="00547A1D" w:rsidRPr="00795669" w:rsidRDefault="00547A1D" w:rsidP="00801407">
                  <w:pPr>
                    <w:tabs>
                      <w:tab w:val="left" w:pos="2080"/>
                      <w:tab w:val="left" w:pos="6480"/>
                      <w:tab w:val="left" w:pos="6660"/>
                    </w:tabs>
                    <w:jc w:val="right"/>
                    <w:rPr>
                      <w:sz w:val="28"/>
                      <w:szCs w:val="28"/>
                    </w:rPr>
                  </w:pPr>
                  <w:r w:rsidRPr="00795669">
                    <w:rPr>
                      <w:sz w:val="28"/>
                      <w:szCs w:val="28"/>
                    </w:rPr>
                    <w:t xml:space="preserve">_________________ С.В. </w:t>
                  </w:r>
                  <w:r>
                    <w:rPr>
                      <w:sz w:val="28"/>
                      <w:szCs w:val="28"/>
                    </w:rPr>
                    <w:t>Исайкин</w:t>
                  </w:r>
                </w:p>
                <w:p w:rsidR="00547A1D" w:rsidRPr="00ED1830" w:rsidRDefault="00547A1D" w:rsidP="00801407">
                  <w:pPr>
                    <w:rPr>
                      <w:color w:val="FF0000"/>
                      <w:sz w:val="28"/>
                      <w:szCs w:val="28"/>
                    </w:rPr>
                  </w:pPr>
                  <w:r>
                    <w:rPr>
                      <w:sz w:val="28"/>
                      <w:szCs w:val="28"/>
                    </w:rPr>
                    <w:t xml:space="preserve">                   « ____ » </w:t>
                  </w:r>
                  <w:r w:rsidRPr="00795669">
                    <w:rPr>
                      <w:sz w:val="28"/>
                      <w:szCs w:val="28"/>
                    </w:rPr>
                    <w:t>________ 201</w:t>
                  </w:r>
                  <w:r>
                    <w:rPr>
                      <w:sz w:val="28"/>
                      <w:szCs w:val="28"/>
                    </w:rPr>
                    <w:t>2</w:t>
                  </w:r>
                  <w:r w:rsidRPr="00795669">
                    <w:rPr>
                      <w:sz w:val="28"/>
                      <w:szCs w:val="28"/>
                    </w:rPr>
                    <w:t xml:space="preserve"> года</w:t>
                  </w:r>
                </w:p>
              </w:txbxContent>
            </v:textbox>
          </v:shape>
        </w:pict>
      </w: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p>
    <w:p w:rsidR="00801407" w:rsidRDefault="00801407" w:rsidP="00801407">
      <w:pPr>
        <w:pStyle w:val="a4"/>
        <w:jc w:val="center"/>
        <w:rPr>
          <w:b/>
          <w:sz w:val="32"/>
          <w:szCs w:val="32"/>
        </w:rPr>
      </w:pPr>
      <w:r>
        <w:rPr>
          <w:b/>
          <w:sz w:val="32"/>
          <w:szCs w:val="32"/>
        </w:rPr>
        <w:t>ДОКУМЕНТАЦИЯ ОБ ОТКРЫТОМ АУКЦИОНЕ</w:t>
      </w:r>
    </w:p>
    <w:p w:rsidR="00801407" w:rsidRDefault="00801407" w:rsidP="00801407">
      <w:pPr>
        <w:pStyle w:val="a4"/>
        <w:jc w:val="center"/>
        <w:rPr>
          <w:b/>
          <w:sz w:val="32"/>
          <w:szCs w:val="32"/>
        </w:rPr>
      </w:pPr>
      <w:r>
        <w:rPr>
          <w:b/>
          <w:sz w:val="32"/>
          <w:szCs w:val="32"/>
        </w:rPr>
        <w:t>В ЭЛЕКТРОННОЙ ФОРМЕ</w:t>
      </w:r>
    </w:p>
    <w:p w:rsidR="00634AEB" w:rsidRPr="00634AEB" w:rsidRDefault="00801407" w:rsidP="00BB2E10">
      <w:pPr>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контракт на </w:t>
      </w:r>
      <w:r>
        <w:rPr>
          <w:b/>
          <w:sz w:val="24"/>
          <w:szCs w:val="24"/>
        </w:rPr>
        <w:t xml:space="preserve"> </w:t>
      </w:r>
      <w:r w:rsidR="00634AEB" w:rsidRPr="00634AEB">
        <w:rPr>
          <w:b/>
          <w:color w:val="000000"/>
          <w:sz w:val="28"/>
          <w:szCs w:val="28"/>
        </w:rPr>
        <w:t xml:space="preserve">выполнение работ по </w:t>
      </w:r>
      <w:r w:rsidR="00BB2E10">
        <w:rPr>
          <w:b/>
          <w:color w:val="000000"/>
          <w:sz w:val="28"/>
          <w:szCs w:val="28"/>
        </w:rPr>
        <w:t>паспортизации объектов озеленения общего пользования.</w:t>
      </w:r>
    </w:p>
    <w:p w:rsidR="00801407" w:rsidRPr="00634AEB" w:rsidRDefault="00801407" w:rsidP="00634AEB">
      <w:pPr>
        <w:tabs>
          <w:tab w:val="left" w:pos="2552"/>
          <w:tab w:val="left" w:pos="2835"/>
          <w:tab w:val="left" w:pos="2977"/>
          <w:tab w:val="left" w:pos="3119"/>
          <w:tab w:val="left" w:pos="3544"/>
        </w:tabs>
        <w:jc w:val="center"/>
        <w:rPr>
          <w:b/>
          <w:color w:val="000000"/>
          <w:sz w:val="28"/>
          <w:szCs w:val="28"/>
        </w:rPr>
      </w:pPr>
    </w:p>
    <w:p w:rsidR="00801407" w:rsidRDefault="00801407" w:rsidP="00801407">
      <w:pPr>
        <w:spacing w:line="520" w:lineRule="exact"/>
        <w:rPr>
          <w:sz w:val="24"/>
          <w:szCs w:val="24"/>
        </w:rPr>
      </w:pPr>
    </w:p>
    <w:p w:rsidR="00801407" w:rsidRDefault="00801407" w:rsidP="00801407">
      <w:pPr>
        <w:pStyle w:val="a4"/>
        <w:jc w:val="center"/>
        <w:rPr>
          <w:sz w:val="28"/>
          <w:szCs w:val="28"/>
        </w:rPr>
      </w:pPr>
    </w:p>
    <w:p w:rsidR="00801407" w:rsidRDefault="00801407" w:rsidP="00801407">
      <w:pPr>
        <w:pStyle w:val="a4"/>
        <w:jc w:val="center"/>
        <w:rPr>
          <w:sz w:val="28"/>
          <w:szCs w:val="28"/>
        </w:rPr>
      </w:pPr>
    </w:p>
    <w:p w:rsidR="00801407" w:rsidRDefault="00801407" w:rsidP="00801407">
      <w:pPr>
        <w:pStyle w:val="a4"/>
        <w:jc w:val="center"/>
        <w:rPr>
          <w:sz w:val="28"/>
          <w:szCs w:val="28"/>
        </w:rPr>
      </w:pPr>
    </w:p>
    <w:p w:rsidR="00905BE7" w:rsidRDefault="00905BE7" w:rsidP="00801407">
      <w:pPr>
        <w:pStyle w:val="a4"/>
        <w:jc w:val="center"/>
        <w:rPr>
          <w:sz w:val="28"/>
          <w:szCs w:val="28"/>
        </w:rPr>
      </w:pPr>
    </w:p>
    <w:p w:rsidR="00905BE7" w:rsidRDefault="00905BE7" w:rsidP="00801407">
      <w:pPr>
        <w:pStyle w:val="a4"/>
        <w:jc w:val="center"/>
        <w:rPr>
          <w:sz w:val="28"/>
          <w:szCs w:val="28"/>
        </w:rPr>
      </w:pPr>
    </w:p>
    <w:p w:rsidR="00905BE7" w:rsidRDefault="00905BE7" w:rsidP="00801407">
      <w:pPr>
        <w:pStyle w:val="a4"/>
        <w:jc w:val="center"/>
        <w:rPr>
          <w:sz w:val="28"/>
          <w:szCs w:val="28"/>
        </w:rPr>
      </w:pPr>
    </w:p>
    <w:p w:rsidR="00905BE7" w:rsidRDefault="00905BE7" w:rsidP="00801407">
      <w:pPr>
        <w:pStyle w:val="a4"/>
        <w:jc w:val="center"/>
        <w:rPr>
          <w:sz w:val="28"/>
          <w:szCs w:val="28"/>
        </w:rPr>
      </w:pPr>
    </w:p>
    <w:p w:rsidR="00905BE7" w:rsidRDefault="00905BE7" w:rsidP="00801407">
      <w:pPr>
        <w:pStyle w:val="a4"/>
        <w:jc w:val="center"/>
        <w:rPr>
          <w:sz w:val="28"/>
          <w:szCs w:val="28"/>
        </w:rPr>
      </w:pPr>
    </w:p>
    <w:p w:rsidR="00905BE7" w:rsidRDefault="00905BE7" w:rsidP="00801407">
      <w:pPr>
        <w:pStyle w:val="a4"/>
        <w:jc w:val="center"/>
        <w:rPr>
          <w:sz w:val="28"/>
          <w:szCs w:val="28"/>
        </w:rPr>
      </w:pPr>
    </w:p>
    <w:p w:rsidR="00801407" w:rsidRDefault="00801407" w:rsidP="00801407">
      <w:pPr>
        <w:pStyle w:val="a4"/>
        <w:jc w:val="center"/>
        <w:rPr>
          <w:sz w:val="28"/>
          <w:szCs w:val="28"/>
        </w:rPr>
      </w:pPr>
    </w:p>
    <w:p w:rsidR="00801407" w:rsidRDefault="00801407" w:rsidP="00801407">
      <w:pPr>
        <w:pStyle w:val="a4"/>
        <w:jc w:val="center"/>
        <w:rPr>
          <w:sz w:val="28"/>
          <w:szCs w:val="28"/>
        </w:rPr>
      </w:pPr>
    </w:p>
    <w:p w:rsidR="00801407" w:rsidRDefault="00801407" w:rsidP="00801407">
      <w:pPr>
        <w:pStyle w:val="a4"/>
        <w:jc w:val="center"/>
        <w:rPr>
          <w:sz w:val="28"/>
          <w:szCs w:val="28"/>
        </w:rPr>
        <w:sectPr w:rsidR="00801407" w:rsidSect="00634AEB">
          <w:footerReference w:type="even" r:id="rId7"/>
          <w:footerReference w:type="default" r:id="rId8"/>
          <w:pgSz w:w="11906" w:h="16838"/>
          <w:pgMar w:top="1134" w:right="851" w:bottom="899" w:left="1418" w:header="709" w:footer="709" w:gutter="0"/>
          <w:cols w:space="708"/>
          <w:titlePg/>
          <w:docGrid w:linePitch="360"/>
        </w:sectPr>
      </w:pPr>
      <w:r>
        <w:rPr>
          <w:sz w:val="28"/>
          <w:szCs w:val="28"/>
        </w:rPr>
        <w:t>г. Пермь, 2012 год</w:t>
      </w:r>
    </w:p>
    <w:tbl>
      <w:tblPr>
        <w:tblW w:w="10463"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64"/>
      </w:tblGrid>
      <w:tr w:rsidR="00801407" w:rsidRPr="00D43C02" w:rsidTr="0027036D">
        <w:trPr>
          <w:tblCellSpacing w:w="20" w:type="dxa"/>
        </w:trPr>
        <w:tc>
          <w:tcPr>
            <w:tcW w:w="10383" w:type="dxa"/>
            <w:gridSpan w:val="3"/>
            <w:shd w:val="clear" w:color="auto" w:fill="00FFFF"/>
          </w:tcPr>
          <w:p w:rsidR="00801407" w:rsidRPr="00D43C02" w:rsidRDefault="00801407" w:rsidP="00634AE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01407" w:rsidRPr="00D43C02" w:rsidTr="0027036D">
        <w:trPr>
          <w:tblCellSpacing w:w="20" w:type="dxa"/>
        </w:trPr>
        <w:tc>
          <w:tcPr>
            <w:tcW w:w="10383" w:type="dxa"/>
            <w:gridSpan w:val="3"/>
            <w:shd w:val="clear" w:color="auto" w:fill="FFFFFF"/>
          </w:tcPr>
          <w:p w:rsidR="00801407" w:rsidRPr="00D43C02" w:rsidRDefault="00801407" w:rsidP="00634AEB">
            <w:pPr>
              <w:pStyle w:val="a4"/>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01407" w:rsidRPr="00D43C02" w:rsidRDefault="00801407" w:rsidP="00634AEB">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01407" w:rsidRPr="00D43C02" w:rsidRDefault="00801407" w:rsidP="00634AEB">
            <w:pPr>
              <w:pStyle w:val="a4"/>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01407" w:rsidRPr="00D43C02" w:rsidRDefault="00801407" w:rsidP="00634AEB">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01407" w:rsidRPr="00D43C02" w:rsidTr="0027036D">
        <w:trPr>
          <w:tblCellSpacing w:w="20" w:type="dxa"/>
        </w:trPr>
        <w:tc>
          <w:tcPr>
            <w:tcW w:w="10383" w:type="dxa"/>
            <w:gridSpan w:val="3"/>
            <w:shd w:val="clear" w:color="auto" w:fill="00FFFF"/>
          </w:tcPr>
          <w:p w:rsidR="00801407" w:rsidRPr="00D43C02" w:rsidRDefault="00801407" w:rsidP="00634AE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МКУ «Благоустройство Ленинского района»</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204" w:type="dxa"/>
            <w:shd w:val="clear" w:color="auto" w:fill="FFFFFF"/>
          </w:tcPr>
          <w:p w:rsidR="00801407" w:rsidRDefault="00801407" w:rsidP="00634AEB">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 (Кирова),61</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Хозяшева Нелли Анатольевна</w:t>
            </w:r>
          </w:p>
        </w:tc>
      </w:tr>
      <w:tr w:rsidR="00801407" w:rsidRPr="00D43C02" w:rsidTr="0027036D">
        <w:trPr>
          <w:tblCellSpacing w:w="20" w:type="dxa"/>
        </w:trPr>
        <w:tc>
          <w:tcPr>
            <w:tcW w:w="10383" w:type="dxa"/>
            <w:gridSpan w:val="3"/>
            <w:shd w:val="clear" w:color="auto" w:fill="00FFFF"/>
          </w:tcPr>
          <w:p w:rsidR="00801407" w:rsidRPr="004C62A3" w:rsidRDefault="00801407" w:rsidP="00634AE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204" w:type="dxa"/>
            <w:shd w:val="clear" w:color="auto" w:fill="FFFFFF"/>
          </w:tcPr>
          <w:p w:rsidR="00E43C62" w:rsidRPr="00E43C62" w:rsidRDefault="00E43C62" w:rsidP="00BB2E10">
            <w:pPr>
              <w:autoSpaceDE w:val="0"/>
              <w:autoSpaceDN w:val="0"/>
              <w:adjustRightInd w:val="0"/>
              <w:jc w:val="both"/>
              <w:outlineLvl w:val="0"/>
              <w:rPr>
                <w:sz w:val="22"/>
                <w:szCs w:val="22"/>
              </w:rPr>
            </w:pPr>
            <w:r w:rsidRPr="00E43C62">
              <w:rPr>
                <w:sz w:val="22"/>
                <w:szCs w:val="22"/>
              </w:rPr>
              <w:t xml:space="preserve">выполнение работ по </w:t>
            </w:r>
            <w:r w:rsidR="00BB2E10">
              <w:rPr>
                <w:sz w:val="22"/>
                <w:szCs w:val="22"/>
              </w:rPr>
              <w:t>паспортизации объектов озеленения общего пользования</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204" w:type="dxa"/>
            <w:shd w:val="clear" w:color="auto" w:fill="FFFFFF"/>
          </w:tcPr>
          <w:p w:rsidR="00801407" w:rsidRPr="00BC226F" w:rsidRDefault="00FC6E79" w:rsidP="004C0282">
            <w:pPr>
              <w:autoSpaceDE w:val="0"/>
              <w:autoSpaceDN w:val="0"/>
              <w:adjustRightInd w:val="0"/>
              <w:jc w:val="both"/>
              <w:outlineLvl w:val="0"/>
              <w:rPr>
                <w:sz w:val="22"/>
                <w:szCs w:val="22"/>
              </w:rPr>
            </w:pPr>
            <w:r>
              <w:rPr>
                <w:sz w:val="22"/>
                <w:szCs w:val="22"/>
              </w:rPr>
              <w:t>299 173 (двести девяносто девять тысяч сто семьдесят три) рубля 40 копеек</w:t>
            </w:r>
          </w:p>
        </w:tc>
      </w:tr>
      <w:tr w:rsidR="00801407" w:rsidRPr="00D43C02" w:rsidTr="0027036D">
        <w:trPr>
          <w:tblCellSpacing w:w="20" w:type="dxa"/>
        </w:trPr>
        <w:tc>
          <w:tcPr>
            <w:tcW w:w="3139" w:type="dxa"/>
            <w:gridSpan w:val="2"/>
            <w:shd w:val="clear" w:color="auto" w:fill="FFFFFF"/>
          </w:tcPr>
          <w:p w:rsidR="00801407" w:rsidRPr="00CB23EA" w:rsidRDefault="00801407" w:rsidP="00634AE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204" w:type="dxa"/>
            <w:shd w:val="clear" w:color="auto" w:fill="FFFFFF"/>
          </w:tcPr>
          <w:p w:rsidR="00801407" w:rsidRPr="00BC226F" w:rsidRDefault="00BB2E10"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Локально-сметный расчет стоимости работ</w:t>
            </w:r>
            <w:r w:rsidR="00801407">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работ </w:t>
            </w:r>
          </w:p>
        </w:tc>
        <w:tc>
          <w:tcPr>
            <w:tcW w:w="7204" w:type="dxa"/>
            <w:shd w:val="clear" w:color="auto" w:fill="FFFFFF"/>
          </w:tcPr>
          <w:p w:rsidR="00801407" w:rsidRPr="00806819" w:rsidRDefault="00BB2E10"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Согласно техническому заданию (</w:t>
            </w:r>
            <w:r w:rsidR="00801407" w:rsidRPr="00806819">
              <w:rPr>
                <w:rFonts w:ascii="Times New Roman" w:hAnsi="Times New Roman" w:cs="Times New Roman"/>
                <w:sz w:val="22"/>
                <w:szCs w:val="22"/>
              </w:rPr>
              <w:t>Приложение № 1 к документации об открытом аукционе в электронной форме</w:t>
            </w:r>
            <w:r>
              <w:rPr>
                <w:rFonts w:ascii="Times New Roman" w:hAnsi="Times New Roman" w:cs="Times New Roman"/>
                <w:sz w:val="22"/>
                <w:szCs w:val="22"/>
              </w:rPr>
              <w:t>)</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204" w:type="dxa"/>
            <w:shd w:val="clear" w:color="auto" w:fill="FFFFFF"/>
          </w:tcPr>
          <w:p w:rsidR="00801407" w:rsidRPr="004D4E7C" w:rsidRDefault="00801407" w:rsidP="00634AEB">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Pr="001C727A">
              <w:rPr>
                <w:rFonts w:ascii="Times New Roman" w:hAnsi="Times New Roman" w:cs="Times New Roman"/>
                <w:color w:val="FF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tc>
      </w:tr>
      <w:tr w:rsidR="00801407" w:rsidRPr="00D43C02" w:rsidTr="0027036D">
        <w:trPr>
          <w:tblCellSpacing w:w="20" w:type="dxa"/>
        </w:trPr>
        <w:tc>
          <w:tcPr>
            <w:tcW w:w="3139" w:type="dxa"/>
            <w:gridSpan w:val="2"/>
            <w:shd w:val="clear" w:color="auto" w:fill="FFFFFF"/>
          </w:tcPr>
          <w:p w:rsidR="00801407" w:rsidRDefault="00801407" w:rsidP="00634AE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801407" w:rsidRPr="00D43C02" w:rsidRDefault="00801407" w:rsidP="00634AEB">
            <w:pPr>
              <w:pStyle w:val="ConsPlusNormal"/>
              <w:widowControl/>
              <w:ind w:firstLine="0"/>
              <w:rPr>
                <w:rFonts w:ascii="Times New Roman" w:hAnsi="Times New Roman" w:cs="Times New Roman"/>
                <w:sz w:val="22"/>
                <w:szCs w:val="22"/>
              </w:rPr>
            </w:pPr>
          </w:p>
        </w:tc>
        <w:tc>
          <w:tcPr>
            <w:tcW w:w="7204" w:type="dxa"/>
            <w:shd w:val="clear" w:color="auto" w:fill="FFFFFF"/>
          </w:tcPr>
          <w:p w:rsidR="00801407" w:rsidRPr="00806819" w:rsidRDefault="00364993" w:rsidP="00634AEB">
            <w:pPr>
              <w:pStyle w:val="a4"/>
              <w:ind w:firstLine="200"/>
              <w:rPr>
                <w:color w:val="000000"/>
                <w:sz w:val="22"/>
                <w:szCs w:val="22"/>
              </w:rPr>
            </w:pPr>
            <w:r>
              <w:rPr>
                <w:color w:val="000000"/>
                <w:sz w:val="22"/>
                <w:szCs w:val="22"/>
              </w:rPr>
              <w:t>г</w:t>
            </w:r>
            <w:proofErr w:type="gramStart"/>
            <w:r w:rsidR="00801407" w:rsidRPr="00806819">
              <w:rPr>
                <w:color w:val="000000"/>
                <w:sz w:val="22"/>
                <w:szCs w:val="22"/>
              </w:rPr>
              <w:t>.П</w:t>
            </w:r>
            <w:proofErr w:type="gramEnd"/>
            <w:r w:rsidR="00801407" w:rsidRPr="00806819">
              <w:rPr>
                <w:color w:val="000000"/>
                <w:sz w:val="22"/>
                <w:szCs w:val="22"/>
              </w:rPr>
              <w:t>ермь, Ленинский район</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p>
        </w:tc>
        <w:tc>
          <w:tcPr>
            <w:tcW w:w="7204" w:type="dxa"/>
            <w:shd w:val="clear" w:color="auto" w:fill="FFFFFF"/>
          </w:tcPr>
          <w:p w:rsidR="00801407" w:rsidRPr="00713AEC" w:rsidRDefault="00801407" w:rsidP="00E43C62">
            <w:pPr>
              <w:spacing w:line="100" w:lineRule="atLeast"/>
              <w:jc w:val="both"/>
              <w:rPr>
                <w:sz w:val="22"/>
                <w:szCs w:val="22"/>
              </w:rPr>
            </w:pPr>
            <w:r>
              <w:rPr>
                <w:sz w:val="22"/>
                <w:szCs w:val="22"/>
              </w:rPr>
              <w:t xml:space="preserve">с момента заключения муниципального контракта </w:t>
            </w:r>
            <w:r w:rsidRPr="00B56ED9">
              <w:rPr>
                <w:b/>
                <w:sz w:val="22"/>
                <w:szCs w:val="22"/>
              </w:rPr>
              <w:t xml:space="preserve">по </w:t>
            </w:r>
            <w:r w:rsidR="00E43C62">
              <w:rPr>
                <w:b/>
                <w:sz w:val="22"/>
                <w:szCs w:val="22"/>
              </w:rPr>
              <w:t>15</w:t>
            </w:r>
            <w:r w:rsidRPr="00B56ED9">
              <w:rPr>
                <w:b/>
                <w:sz w:val="22"/>
                <w:szCs w:val="22"/>
              </w:rPr>
              <w:t xml:space="preserve"> </w:t>
            </w:r>
            <w:r w:rsidR="001F46E4">
              <w:rPr>
                <w:b/>
                <w:sz w:val="22"/>
                <w:szCs w:val="22"/>
              </w:rPr>
              <w:t>ноября</w:t>
            </w:r>
            <w:r w:rsidRPr="00B56ED9">
              <w:rPr>
                <w:b/>
                <w:sz w:val="22"/>
                <w:szCs w:val="22"/>
              </w:rPr>
              <w:t xml:space="preserve"> 2012г</w:t>
            </w:r>
            <w:r w:rsidRPr="006A3185">
              <w:rPr>
                <w:color w:val="FF0000"/>
                <w:sz w:val="22"/>
                <w:szCs w:val="22"/>
              </w:rPr>
              <w:t>.</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204" w:type="dxa"/>
            <w:shd w:val="clear" w:color="auto" w:fill="FFFFFF"/>
          </w:tcPr>
          <w:p w:rsidR="00801407" w:rsidRPr="0077474A" w:rsidRDefault="00BB2E10" w:rsidP="00634AEB">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Не предусмотрено</w:t>
            </w:r>
            <w:r w:rsidR="00801407" w:rsidRPr="0077474A">
              <w:rPr>
                <w:rFonts w:ascii="Times New Roman" w:hAnsi="Times New Roman" w:cs="Times New Roman"/>
                <w:sz w:val="22"/>
                <w:szCs w:val="22"/>
              </w:rPr>
              <w:t xml:space="preserve"> </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204" w:type="dxa"/>
            <w:shd w:val="clear" w:color="auto" w:fill="FFFFFF"/>
          </w:tcPr>
          <w:p w:rsidR="00801407" w:rsidRPr="00C33EF3" w:rsidRDefault="00801407" w:rsidP="00634AEB">
            <w:pPr>
              <w:pStyle w:val="ConsPlusNormal"/>
              <w:widowControl/>
              <w:ind w:firstLine="257"/>
              <w:jc w:val="both"/>
              <w:rPr>
                <w:rFonts w:ascii="Times New Roman" w:hAnsi="Times New Roman" w:cs="Times New Roman"/>
                <w:sz w:val="22"/>
                <w:szCs w:val="22"/>
              </w:rPr>
            </w:pPr>
            <w:r w:rsidRPr="00C33EF3">
              <w:rPr>
                <w:rFonts w:ascii="Times New Roman" w:hAnsi="Times New Roman" w:cs="Times New Roman"/>
                <w:sz w:val="22"/>
                <w:szCs w:val="22"/>
              </w:rPr>
              <w:t>Форма оплаты: безналичный расчет.</w:t>
            </w:r>
          </w:p>
          <w:p w:rsidR="00547A1D" w:rsidRPr="00C33EF3" w:rsidRDefault="00547A1D" w:rsidP="00634AEB">
            <w:pPr>
              <w:pStyle w:val="ConsPlusNormal"/>
              <w:widowControl/>
              <w:ind w:firstLine="257"/>
              <w:jc w:val="both"/>
              <w:rPr>
                <w:rFonts w:ascii="Times New Roman" w:hAnsi="Times New Roman" w:cs="Times New Roman"/>
                <w:sz w:val="22"/>
                <w:szCs w:val="22"/>
              </w:rPr>
            </w:pPr>
            <w:r w:rsidRPr="00C33EF3">
              <w:rPr>
                <w:rFonts w:ascii="Times New Roman" w:hAnsi="Times New Roman" w:cs="Times New Roman"/>
                <w:sz w:val="22"/>
                <w:szCs w:val="22"/>
              </w:rPr>
              <w:t>Оплата выполненных Подрядчиком объемов работ осуществляется Заказчиком в течение 20 банковских дней после предоставления Заказчику полного пакета документов, обозначенных в п. 3.4. настоящего контракта</w:t>
            </w:r>
          </w:p>
          <w:p w:rsidR="00801407" w:rsidRPr="00FA5A6F" w:rsidRDefault="00801407" w:rsidP="00547A1D">
            <w:pPr>
              <w:pStyle w:val="ConsPlusNormal"/>
              <w:widowControl/>
              <w:ind w:firstLine="257"/>
              <w:jc w:val="both"/>
              <w:rPr>
                <w:rFonts w:ascii="Times New Roman" w:hAnsi="Times New Roman" w:cs="Times New Roman"/>
                <w:sz w:val="22"/>
                <w:szCs w:val="22"/>
              </w:rPr>
            </w:pPr>
            <w:r w:rsidRPr="00C33EF3">
              <w:rPr>
                <w:rFonts w:ascii="Times New Roman" w:hAnsi="Times New Roman" w:cs="Times New Roman"/>
                <w:sz w:val="22"/>
                <w:szCs w:val="22"/>
              </w:rPr>
              <w:t>Оплата по муниципальному контракту третьим лицам не допускается</w:t>
            </w:r>
            <w:r w:rsidRPr="00FA5A6F">
              <w:rPr>
                <w:rFonts w:ascii="Times New Roman" w:hAnsi="Times New Roman" w:cs="Times New Roman"/>
                <w:sz w:val="22"/>
                <w:szCs w:val="22"/>
              </w:rPr>
              <w:t>.</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204" w:type="dxa"/>
            <w:shd w:val="clear" w:color="auto" w:fill="FFFFFF"/>
          </w:tcPr>
          <w:p w:rsidR="00801407" w:rsidRPr="00D43C02" w:rsidRDefault="00801407" w:rsidP="00634AEB">
            <w:pPr>
              <w:pStyle w:val="a4"/>
              <w:rPr>
                <w:sz w:val="22"/>
                <w:szCs w:val="22"/>
              </w:rPr>
            </w:pPr>
            <w:r w:rsidRPr="00D43C02">
              <w:rPr>
                <w:sz w:val="22"/>
                <w:szCs w:val="22"/>
              </w:rPr>
              <w:t xml:space="preserve">Бюджет города Перми. </w:t>
            </w:r>
          </w:p>
          <w:p w:rsidR="00801407" w:rsidRPr="00D43C02" w:rsidRDefault="00801407" w:rsidP="00634AEB">
            <w:pPr>
              <w:pStyle w:val="a4"/>
              <w:rPr>
                <w:sz w:val="22"/>
                <w:szCs w:val="22"/>
              </w:rPr>
            </w:pP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w:t>
            </w:r>
          </w:p>
        </w:tc>
        <w:tc>
          <w:tcPr>
            <w:tcW w:w="7204" w:type="dxa"/>
            <w:shd w:val="clear" w:color="auto" w:fill="FFFFFF"/>
          </w:tcPr>
          <w:p w:rsidR="00BB2E10" w:rsidRDefault="00BB2E10" w:rsidP="00BB2E10">
            <w:pPr>
              <w:autoSpaceDE w:val="0"/>
              <w:autoSpaceDN w:val="0"/>
              <w:adjustRightInd w:val="0"/>
              <w:ind w:firstLine="258"/>
              <w:jc w:val="both"/>
              <w:rPr>
                <w:sz w:val="22"/>
                <w:szCs w:val="22"/>
              </w:rPr>
            </w:pPr>
            <w:r>
              <w:rPr>
                <w:sz w:val="22"/>
                <w:szCs w:val="22"/>
              </w:rPr>
              <w:t xml:space="preserve">Цена муниципального контракта, заключаемого по итогам открытого аукциона в электронной форме, не может превышать начальную </w:t>
            </w:r>
            <w:r>
              <w:rPr>
                <w:sz w:val="22"/>
                <w:szCs w:val="22"/>
              </w:rPr>
              <w:lastRenderedPageBreak/>
              <w:t xml:space="preserve">(максимальную) цену муниципального контракта. </w:t>
            </w:r>
          </w:p>
          <w:p w:rsidR="00801407" w:rsidRDefault="00BB2E10" w:rsidP="00BB2E10">
            <w:pPr>
              <w:autoSpaceDE w:val="0"/>
              <w:autoSpaceDN w:val="0"/>
              <w:adjustRightInd w:val="0"/>
              <w:jc w:val="both"/>
              <w:rPr>
                <w:sz w:val="22"/>
                <w:szCs w:val="22"/>
              </w:rPr>
            </w:pPr>
            <w:r>
              <w:rPr>
                <w:sz w:val="22"/>
                <w:szCs w:val="22"/>
              </w:rPr>
              <w:t xml:space="preserve"> Цена муниципального контракта, заключаемого по итогам открытого аукциона в электронной форме, формируется на основании цены, предложенной победителем аукциона.</w:t>
            </w:r>
          </w:p>
          <w:p w:rsidR="003E08DB" w:rsidRPr="00FA5A6F" w:rsidRDefault="003E08DB" w:rsidP="003E08DB">
            <w:pPr>
              <w:autoSpaceDE w:val="0"/>
              <w:autoSpaceDN w:val="0"/>
              <w:adjustRightInd w:val="0"/>
              <w:jc w:val="both"/>
              <w:rPr>
                <w:sz w:val="22"/>
                <w:szCs w:val="22"/>
              </w:rPr>
            </w:pPr>
            <w:r>
              <w:rPr>
                <w:sz w:val="22"/>
                <w:szCs w:val="22"/>
              </w:rPr>
              <w:t>Цена муниципального контракта должна включать в себя все обязательные платежи, налоги, подлежащие выплате, и расходы которые могут возникнуть при исполнении муниципального контракта.</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204" w:type="dxa"/>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801407" w:rsidRPr="00D43C02" w:rsidTr="0027036D">
        <w:trPr>
          <w:tblCellSpacing w:w="20" w:type="dxa"/>
        </w:trPr>
        <w:tc>
          <w:tcPr>
            <w:tcW w:w="10383" w:type="dxa"/>
            <w:gridSpan w:val="3"/>
            <w:shd w:val="clear" w:color="auto" w:fill="00FFFF"/>
          </w:tcPr>
          <w:p w:rsidR="00801407" w:rsidRPr="00D43C02" w:rsidRDefault="00801407" w:rsidP="00634AE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801407" w:rsidRPr="00D43C02" w:rsidTr="0027036D">
        <w:trPr>
          <w:trHeight w:val="325"/>
          <w:tblCellSpacing w:w="20" w:type="dxa"/>
        </w:trPr>
        <w:tc>
          <w:tcPr>
            <w:tcW w:w="10383" w:type="dxa"/>
            <w:gridSpan w:val="3"/>
            <w:tcBorders>
              <w:bottom w:val="inset" w:sz="6" w:space="0" w:color="auto"/>
            </w:tcBorders>
            <w:shd w:val="clear" w:color="auto" w:fill="FFFFFF"/>
          </w:tcPr>
          <w:p w:rsidR="00801407" w:rsidRDefault="003E08DB" w:rsidP="00634AEB">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w:t>
            </w:r>
            <w:r w:rsidR="00894E41">
              <w:rPr>
                <w:sz w:val="22"/>
                <w:szCs w:val="22"/>
              </w:rPr>
              <w:t xml:space="preserve"> </w:t>
            </w:r>
            <w:r w:rsidR="0080140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01407" w:rsidRPr="00D43C02" w:rsidRDefault="00801407" w:rsidP="00634AEB">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01407" w:rsidRPr="00D43C02" w:rsidTr="0027036D">
        <w:trPr>
          <w:trHeight w:val="168"/>
          <w:tblCellSpacing w:w="20" w:type="dxa"/>
        </w:trPr>
        <w:tc>
          <w:tcPr>
            <w:tcW w:w="10383" w:type="dxa"/>
            <w:gridSpan w:val="3"/>
            <w:tcBorders>
              <w:top w:val="inset" w:sz="6" w:space="0" w:color="auto"/>
            </w:tcBorders>
            <w:shd w:val="clear" w:color="auto" w:fill="FFFFFF"/>
          </w:tcPr>
          <w:p w:rsidR="00801407" w:rsidRPr="00D43C02" w:rsidRDefault="00801407" w:rsidP="00634AEB">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01407" w:rsidRPr="00D43C02" w:rsidTr="0027036D">
        <w:trPr>
          <w:trHeight w:val="768"/>
          <w:tblCellSpacing w:w="20" w:type="dxa"/>
        </w:trPr>
        <w:tc>
          <w:tcPr>
            <w:tcW w:w="477" w:type="dxa"/>
            <w:tcBorders>
              <w:bottom w:val="inset" w:sz="6" w:space="0" w:color="808080"/>
            </w:tcBorders>
            <w:shd w:val="clear" w:color="auto" w:fill="FFFFFF"/>
          </w:tcPr>
          <w:p w:rsidR="00801407" w:rsidRPr="00D43C02" w:rsidRDefault="00801407" w:rsidP="00634AEB">
            <w:pPr>
              <w:pStyle w:val="ConsPlusNormal"/>
              <w:widowControl/>
              <w:numPr>
                <w:ilvl w:val="0"/>
                <w:numId w:val="4"/>
              </w:numPr>
              <w:rPr>
                <w:rFonts w:ascii="Times New Roman" w:hAnsi="Times New Roman" w:cs="Times New Roman"/>
                <w:sz w:val="22"/>
                <w:szCs w:val="22"/>
              </w:rPr>
            </w:pPr>
          </w:p>
        </w:tc>
        <w:tc>
          <w:tcPr>
            <w:tcW w:w="9866" w:type="dxa"/>
            <w:gridSpan w:val="2"/>
            <w:tcBorders>
              <w:bottom w:val="inset" w:sz="6" w:space="0" w:color="808080"/>
            </w:tcBorders>
            <w:shd w:val="clear" w:color="auto" w:fill="FFFFFF"/>
          </w:tcPr>
          <w:p w:rsidR="00801407" w:rsidRPr="00D43C02" w:rsidRDefault="00801407" w:rsidP="00634AEB">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801407" w:rsidRPr="00D43C02" w:rsidTr="0027036D">
        <w:trPr>
          <w:trHeight w:val="816"/>
          <w:tblCellSpacing w:w="20" w:type="dxa"/>
        </w:trPr>
        <w:tc>
          <w:tcPr>
            <w:tcW w:w="477" w:type="dxa"/>
            <w:tcBorders>
              <w:top w:val="inset" w:sz="6" w:space="0" w:color="808080"/>
              <w:bottom w:val="inset" w:sz="6" w:space="0" w:color="808080"/>
            </w:tcBorders>
            <w:shd w:val="clear" w:color="auto" w:fill="FFFFFF"/>
          </w:tcPr>
          <w:p w:rsidR="00801407" w:rsidRPr="00D43C02" w:rsidRDefault="00801407" w:rsidP="00634AEB">
            <w:pPr>
              <w:pStyle w:val="ConsPlusNormal"/>
              <w:widowControl/>
              <w:numPr>
                <w:ilvl w:val="0"/>
                <w:numId w:val="4"/>
              </w:numPr>
              <w:rPr>
                <w:rFonts w:ascii="Times New Roman" w:hAnsi="Times New Roman" w:cs="Times New Roman"/>
                <w:sz w:val="22"/>
                <w:szCs w:val="22"/>
              </w:rPr>
            </w:pPr>
            <w:bookmarkStart w:id="0" w:name="_Ref309978189"/>
          </w:p>
        </w:tc>
        <w:bookmarkEnd w:id="0"/>
        <w:tc>
          <w:tcPr>
            <w:tcW w:w="9866" w:type="dxa"/>
            <w:gridSpan w:val="2"/>
            <w:tcBorders>
              <w:top w:val="inset" w:sz="6" w:space="0" w:color="808080"/>
              <w:bottom w:val="inset" w:sz="6" w:space="0" w:color="808080"/>
            </w:tcBorders>
            <w:shd w:val="clear" w:color="auto" w:fill="FFFFFF"/>
          </w:tcPr>
          <w:p w:rsidR="00801407" w:rsidRPr="00D43C02" w:rsidRDefault="00801407" w:rsidP="00634AE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01407" w:rsidRPr="00D43C02" w:rsidTr="0027036D">
        <w:trPr>
          <w:trHeight w:val="840"/>
          <w:tblCellSpacing w:w="20" w:type="dxa"/>
        </w:trPr>
        <w:tc>
          <w:tcPr>
            <w:tcW w:w="477" w:type="dxa"/>
            <w:tcBorders>
              <w:top w:val="inset" w:sz="6" w:space="0" w:color="808080"/>
              <w:bottom w:val="inset" w:sz="6" w:space="0" w:color="808080"/>
            </w:tcBorders>
            <w:shd w:val="clear" w:color="auto" w:fill="FFFFFF"/>
          </w:tcPr>
          <w:p w:rsidR="00801407" w:rsidRPr="00D43C02" w:rsidRDefault="00801407" w:rsidP="00634AEB">
            <w:pPr>
              <w:pStyle w:val="ConsPlusNormal"/>
              <w:widowControl/>
              <w:numPr>
                <w:ilvl w:val="0"/>
                <w:numId w:val="4"/>
              </w:numPr>
              <w:rPr>
                <w:rFonts w:ascii="Times New Roman" w:hAnsi="Times New Roman" w:cs="Times New Roman"/>
                <w:sz w:val="22"/>
                <w:szCs w:val="22"/>
              </w:rPr>
            </w:pPr>
          </w:p>
        </w:tc>
        <w:tc>
          <w:tcPr>
            <w:tcW w:w="9866" w:type="dxa"/>
            <w:gridSpan w:val="2"/>
            <w:tcBorders>
              <w:top w:val="inset" w:sz="6" w:space="0" w:color="808080"/>
              <w:bottom w:val="inset" w:sz="6" w:space="0" w:color="808080"/>
            </w:tcBorders>
            <w:shd w:val="clear" w:color="auto" w:fill="FFFFFF"/>
          </w:tcPr>
          <w:p w:rsidR="00801407" w:rsidRPr="00D43C02" w:rsidRDefault="00801407" w:rsidP="00634AE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01407" w:rsidRPr="00D43C02" w:rsidTr="0027036D">
        <w:trPr>
          <w:trHeight w:val="2076"/>
          <w:tblCellSpacing w:w="20" w:type="dxa"/>
        </w:trPr>
        <w:tc>
          <w:tcPr>
            <w:tcW w:w="477" w:type="dxa"/>
            <w:tcBorders>
              <w:top w:val="inset" w:sz="6" w:space="0" w:color="808080"/>
              <w:bottom w:val="inset" w:sz="6" w:space="0" w:color="808080"/>
            </w:tcBorders>
            <w:shd w:val="clear" w:color="auto" w:fill="FFFFFF"/>
          </w:tcPr>
          <w:p w:rsidR="00801407" w:rsidRPr="00D43C02" w:rsidRDefault="00801407" w:rsidP="00634AEB">
            <w:pPr>
              <w:pStyle w:val="ConsPlusNormal"/>
              <w:widowControl/>
              <w:numPr>
                <w:ilvl w:val="0"/>
                <w:numId w:val="4"/>
              </w:numPr>
              <w:rPr>
                <w:rFonts w:ascii="Times New Roman" w:hAnsi="Times New Roman" w:cs="Times New Roman"/>
                <w:sz w:val="22"/>
                <w:szCs w:val="22"/>
              </w:rPr>
            </w:pPr>
          </w:p>
        </w:tc>
        <w:tc>
          <w:tcPr>
            <w:tcW w:w="9866" w:type="dxa"/>
            <w:gridSpan w:val="2"/>
            <w:tcBorders>
              <w:top w:val="inset" w:sz="6" w:space="0" w:color="808080"/>
              <w:bottom w:val="inset" w:sz="6" w:space="0" w:color="808080"/>
            </w:tcBorders>
            <w:shd w:val="clear" w:color="auto" w:fill="FFFFFF"/>
          </w:tcPr>
          <w:p w:rsidR="00801407" w:rsidRPr="00D43C02" w:rsidRDefault="00801407" w:rsidP="00634AE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01407" w:rsidRPr="00D43C02" w:rsidTr="0027036D">
        <w:trPr>
          <w:trHeight w:val="216"/>
          <w:tblCellSpacing w:w="20" w:type="dxa"/>
        </w:trPr>
        <w:tc>
          <w:tcPr>
            <w:tcW w:w="477" w:type="dxa"/>
            <w:tcBorders>
              <w:top w:val="inset" w:sz="6" w:space="0" w:color="808080"/>
              <w:bottom w:val="inset" w:sz="6" w:space="0" w:color="808080"/>
            </w:tcBorders>
            <w:shd w:val="clear" w:color="auto" w:fill="FFFFFF"/>
          </w:tcPr>
          <w:p w:rsidR="00801407" w:rsidRPr="00D43C02" w:rsidRDefault="00801407" w:rsidP="00634AEB">
            <w:pPr>
              <w:pStyle w:val="ConsPlusNormal"/>
              <w:widowControl/>
              <w:numPr>
                <w:ilvl w:val="0"/>
                <w:numId w:val="4"/>
              </w:numPr>
              <w:rPr>
                <w:rFonts w:ascii="Times New Roman" w:hAnsi="Times New Roman" w:cs="Times New Roman"/>
                <w:sz w:val="22"/>
                <w:szCs w:val="22"/>
              </w:rPr>
            </w:pPr>
          </w:p>
        </w:tc>
        <w:tc>
          <w:tcPr>
            <w:tcW w:w="9866" w:type="dxa"/>
            <w:gridSpan w:val="2"/>
            <w:tcBorders>
              <w:top w:val="inset" w:sz="6" w:space="0" w:color="808080"/>
              <w:bottom w:val="inset" w:sz="6" w:space="0" w:color="808080"/>
            </w:tcBorders>
            <w:shd w:val="clear" w:color="auto" w:fill="FFFFFF"/>
          </w:tcPr>
          <w:p w:rsidR="00801407" w:rsidRPr="00D43C02" w:rsidRDefault="00801407" w:rsidP="00634AEB">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801407" w:rsidRPr="00D43C02" w:rsidTr="0027036D">
        <w:trPr>
          <w:tblCellSpacing w:w="20" w:type="dxa"/>
        </w:trPr>
        <w:tc>
          <w:tcPr>
            <w:tcW w:w="10383" w:type="dxa"/>
            <w:gridSpan w:val="3"/>
            <w:shd w:val="clear" w:color="auto" w:fill="00FFFF"/>
          </w:tcPr>
          <w:p w:rsidR="00801407" w:rsidRPr="00D43C02" w:rsidRDefault="00801407" w:rsidP="00634AE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01407" w:rsidRPr="00D43C02" w:rsidTr="0027036D">
        <w:trPr>
          <w:tblCellSpacing w:w="20" w:type="dxa"/>
        </w:trPr>
        <w:tc>
          <w:tcPr>
            <w:tcW w:w="10383" w:type="dxa"/>
            <w:gridSpan w:val="3"/>
            <w:shd w:val="clear" w:color="auto" w:fill="FFFFFF"/>
          </w:tcPr>
          <w:p w:rsidR="00801407" w:rsidRDefault="00801407" w:rsidP="00634AEB">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27036D" w:rsidRPr="00725697" w:rsidTr="0024167E">
        <w:trPr>
          <w:tblCellSpacing w:w="20" w:type="dxa"/>
        </w:trPr>
        <w:tc>
          <w:tcPr>
            <w:tcW w:w="10383" w:type="dxa"/>
            <w:gridSpan w:val="3"/>
            <w:shd w:val="clear" w:color="auto" w:fill="FFFFFF"/>
          </w:tcPr>
          <w:p w:rsidR="0027036D" w:rsidRPr="00725697" w:rsidRDefault="0027036D" w:rsidP="0027036D">
            <w:pPr>
              <w:numPr>
                <w:ilvl w:val="0"/>
                <w:numId w:val="7"/>
              </w:numPr>
              <w:autoSpaceDE w:val="0"/>
              <w:autoSpaceDN w:val="0"/>
              <w:adjustRightInd w:val="0"/>
              <w:ind w:left="235" w:hanging="235"/>
              <w:jc w:val="both"/>
              <w:outlineLvl w:val="1"/>
              <w:rPr>
                <w:b/>
                <w:i/>
                <w:sz w:val="22"/>
                <w:szCs w:val="22"/>
              </w:rPr>
            </w:pPr>
            <w:r w:rsidRPr="00F36F19">
              <w:rPr>
                <w:b/>
                <w:sz w:val="22"/>
                <w:szCs w:val="22"/>
                <w:u w:val="single"/>
              </w:rPr>
              <w:lastRenderedPageBreak/>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24167E" w:rsidRPr="005F5A26" w:rsidTr="0024167E">
        <w:trPr>
          <w:tblCellSpacing w:w="20" w:type="dxa"/>
        </w:trPr>
        <w:tc>
          <w:tcPr>
            <w:tcW w:w="10383" w:type="dxa"/>
            <w:gridSpan w:val="3"/>
            <w:shd w:val="clear" w:color="auto" w:fill="FFFFFF"/>
          </w:tcPr>
          <w:p w:rsidR="0024167E" w:rsidRPr="00F36F19" w:rsidRDefault="0024167E" w:rsidP="0024167E">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2"/>
                <w:szCs w:val="22"/>
              </w:rPr>
              <w:t xml:space="preserve"> </w:t>
            </w:r>
          </w:p>
        </w:tc>
      </w:tr>
      <w:tr w:rsidR="00801407" w:rsidRPr="00D43C02" w:rsidTr="0027036D">
        <w:trPr>
          <w:tblCellSpacing w:w="20" w:type="dxa"/>
        </w:trPr>
        <w:tc>
          <w:tcPr>
            <w:tcW w:w="10383" w:type="dxa"/>
            <w:gridSpan w:val="3"/>
            <w:shd w:val="clear" w:color="auto" w:fill="FFFFFF"/>
          </w:tcPr>
          <w:p w:rsidR="00801407" w:rsidRPr="00D43C02" w:rsidRDefault="00801407" w:rsidP="00634AEB">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801407" w:rsidRPr="00D43C02" w:rsidTr="0027036D">
        <w:trPr>
          <w:tblCellSpacing w:w="20" w:type="dxa"/>
        </w:trPr>
        <w:tc>
          <w:tcPr>
            <w:tcW w:w="477" w:type="dxa"/>
            <w:shd w:val="clear" w:color="auto" w:fill="FFFFFF"/>
          </w:tcPr>
          <w:p w:rsidR="00801407" w:rsidRPr="00D43C02" w:rsidRDefault="00801407" w:rsidP="00634AEB">
            <w:pPr>
              <w:pStyle w:val="ConsPlusNormal"/>
              <w:widowControl/>
              <w:numPr>
                <w:ilvl w:val="0"/>
                <w:numId w:val="8"/>
              </w:numPr>
              <w:rPr>
                <w:rFonts w:ascii="Times New Roman" w:hAnsi="Times New Roman" w:cs="Times New Roman"/>
                <w:sz w:val="22"/>
                <w:szCs w:val="22"/>
              </w:rPr>
            </w:pPr>
          </w:p>
        </w:tc>
        <w:tc>
          <w:tcPr>
            <w:tcW w:w="9866" w:type="dxa"/>
            <w:gridSpan w:val="2"/>
            <w:shd w:val="clear" w:color="auto" w:fill="FFFFFF"/>
          </w:tcPr>
          <w:p w:rsidR="00801407" w:rsidRPr="00D43C02" w:rsidRDefault="00801407" w:rsidP="00634AEB">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801407" w:rsidRPr="00D43C02" w:rsidTr="0027036D">
        <w:trPr>
          <w:tblCellSpacing w:w="20" w:type="dxa"/>
        </w:trPr>
        <w:tc>
          <w:tcPr>
            <w:tcW w:w="477" w:type="dxa"/>
            <w:shd w:val="clear" w:color="auto" w:fill="FFFFFF"/>
          </w:tcPr>
          <w:p w:rsidR="00801407" w:rsidRPr="00D43C02" w:rsidRDefault="00801407" w:rsidP="00634AEB">
            <w:pPr>
              <w:pStyle w:val="ConsPlusNormal"/>
              <w:widowControl/>
              <w:numPr>
                <w:ilvl w:val="0"/>
                <w:numId w:val="8"/>
              </w:numPr>
              <w:rPr>
                <w:rFonts w:ascii="Times New Roman" w:hAnsi="Times New Roman" w:cs="Times New Roman"/>
                <w:sz w:val="22"/>
                <w:szCs w:val="22"/>
              </w:rPr>
            </w:pPr>
          </w:p>
        </w:tc>
        <w:tc>
          <w:tcPr>
            <w:tcW w:w="9866" w:type="dxa"/>
            <w:gridSpan w:val="2"/>
            <w:shd w:val="clear" w:color="auto" w:fill="FFFFFF"/>
          </w:tcPr>
          <w:p w:rsidR="00801407" w:rsidRPr="00D43C02" w:rsidRDefault="00801407" w:rsidP="00634AEB">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01407" w:rsidRPr="00D43C02" w:rsidTr="0027036D">
        <w:trPr>
          <w:tblCellSpacing w:w="20" w:type="dxa"/>
        </w:trPr>
        <w:tc>
          <w:tcPr>
            <w:tcW w:w="3139" w:type="dxa"/>
            <w:gridSpan w:val="2"/>
            <w:shd w:val="clear" w:color="auto" w:fill="FFFFFF"/>
          </w:tcPr>
          <w:p w:rsidR="00801407" w:rsidRPr="00D43C02" w:rsidRDefault="00801407" w:rsidP="00634AEB">
            <w:pPr>
              <w:pStyle w:val="a6"/>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204" w:type="dxa"/>
            <w:shd w:val="clear" w:color="auto" w:fill="FFFFFF"/>
          </w:tcPr>
          <w:p w:rsidR="00801407" w:rsidRDefault="00801407" w:rsidP="00634AE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01407" w:rsidRDefault="00801407" w:rsidP="00634AEB">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801407" w:rsidRDefault="00801407" w:rsidP="00634AE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801407" w:rsidRDefault="00801407" w:rsidP="00634AE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01407" w:rsidRPr="00D43C02" w:rsidRDefault="00801407" w:rsidP="00634AEB">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801407" w:rsidRPr="00D43C02" w:rsidTr="0027036D">
        <w:trPr>
          <w:tblCellSpacing w:w="20" w:type="dxa"/>
        </w:trPr>
        <w:tc>
          <w:tcPr>
            <w:tcW w:w="10383" w:type="dxa"/>
            <w:gridSpan w:val="3"/>
            <w:tcBorders>
              <w:top w:val="single" w:sz="4" w:space="0" w:color="auto"/>
              <w:left w:val="single" w:sz="4" w:space="0" w:color="auto"/>
              <w:bottom w:val="single" w:sz="4" w:space="0" w:color="auto"/>
              <w:right w:val="single" w:sz="4" w:space="0" w:color="auto"/>
            </w:tcBorders>
            <w:shd w:val="clear" w:color="auto" w:fill="00FFFF"/>
          </w:tcPr>
          <w:p w:rsidR="00801407" w:rsidRPr="00D43C02" w:rsidRDefault="00801407" w:rsidP="00634AE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01407" w:rsidRPr="00D43C02" w:rsidTr="0027036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01407" w:rsidRPr="00D43C02" w:rsidRDefault="00801407" w:rsidP="00634AE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204" w:type="dxa"/>
            <w:tcBorders>
              <w:top w:val="single" w:sz="4" w:space="0" w:color="auto"/>
              <w:left w:val="single" w:sz="4" w:space="0" w:color="auto"/>
              <w:bottom w:val="single" w:sz="4" w:space="0" w:color="auto"/>
              <w:right w:val="single" w:sz="4" w:space="0" w:color="auto"/>
            </w:tcBorders>
            <w:shd w:val="clear" w:color="auto" w:fill="FFFFFF"/>
          </w:tcPr>
          <w:p w:rsidR="00801407" w:rsidRPr="00945126" w:rsidRDefault="00801407" w:rsidP="00634AEB">
            <w:pPr>
              <w:autoSpaceDE w:val="0"/>
              <w:autoSpaceDN w:val="0"/>
              <w:adjustRightInd w:val="0"/>
              <w:jc w:val="both"/>
              <w:outlineLvl w:val="1"/>
              <w:rPr>
                <w:bCs/>
                <w:sz w:val="22"/>
                <w:szCs w:val="22"/>
              </w:rPr>
            </w:pPr>
            <w:r>
              <w:rPr>
                <w:bCs/>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что составляет </w:t>
            </w:r>
            <w:r w:rsidR="00FC6E79">
              <w:rPr>
                <w:bCs/>
                <w:sz w:val="22"/>
                <w:szCs w:val="22"/>
              </w:rPr>
              <w:t>14 958,67</w:t>
            </w:r>
            <w:r w:rsidR="00EE7CB3">
              <w:rPr>
                <w:bCs/>
                <w:sz w:val="22"/>
                <w:szCs w:val="22"/>
              </w:rPr>
              <w:t xml:space="preserve"> </w:t>
            </w:r>
            <w:r>
              <w:rPr>
                <w:bCs/>
                <w:sz w:val="22"/>
                <w:szCs w:val="22"/>
              </w:rPr>
              <w:t>рублей</w:t>
            </w:r>
          </w:p>
          <w:p w:rsidR="00801407" w:rsidRPr="00755220" w:rsidRDefault="00801407" w:rsidP="00634AEB">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801407" w:rsidRPr="00D43C02" w:rsidTr="0027036D">
        <w:trPr>
          <w:tblCellSpacing w:w="20" w:type="dxa"/>
        </w:trPr>
        <w:tc>
          <w:tcPr>
            <w:tcW w:w="10383" w:type="dxa"/>
            <w:gridSpan w:val="3"/>
            <w:tcBorders>
              <w:top w:val="single" w:sz="4" w:space="0" w:color="auto"/>
              <w:left w:val="single" w:sz="4" w:space="0" w:color="auto"/>
              <w:bottom w:val="single" w:sz="4" w:space="0" w:color="auto"/>
              <w:right w:val="single" w:sz="4" w:space="0" w:color="auto"/>
            </w:tcBorders>
            <w:shd w:val="clear" w:color="auto" w:fill="00FFFF"/>
          </w:tcPr>
          <w:p w:rsidR="00801407" w:rsidRPr="00D43C02" w:rsidRDefault="00801407" w:rsidP="00634AE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01407" w:rsidRPr="00D43C02" w:rsidTr="0027036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01407" w:rsidRPr="00D43C02" w:rsidRDefault="00801407" w:rsidP="00634AEB">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204" w:type="dxa"/>
            <w:tcBorders>
              <w:top w:val="single" w:sz="4" w:space="0" w:color="auto"/>
              <w:left w:val="single" w:sz="4" w:space="0" w:color="auto"/>
              <w:bottom w:val="single" w:sz="4" w:space="0" w:color="auto"/>
              <w:right w:val="single" w:sz="4" w:space="0" w:color="auto"/>
            </w:tcBorders>
            <w:shd w:val="clear" w:color="auto" w:fill="FFFFFF"/>
          </w:tcPr>
          <w:p w:rsidR="00801407" w:rsidRPr="00894E41" w:rsidRDefault="00894E41"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16</w:t>
            </w:r>
            <w:r>
              <w:rPr>
                <w:rFonts w:ascii="Times New Roman" w:hAnsi="Times New Roman" w:cs="Times New Roman"/>
                <w:sz w:val="22"/>
                <w:szCs w:val="22"/>
              </w:rPr>
              <w:t>.10.2012г 10:00 (местного времени)</w:t>
            </w:r>
          </w:p>
        </w:tc>
      </w:tr>
      <w:tr w:rsidR="00801407" w:rsidRPr="00D43C02" w:rsidTr="0027036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01407" w:rsidRDefault="00801407" w:rsidP="00634AEB">
            <w:pPr>
              <w:autoSpaceDE w:val="0"/>
              <w:autoSpaceDN w:val="0"/>
              <w:adjustRightInd w:val="0"/>
              <w:outlineLvl w:val="1"/>
              <w:rPr>
                <w:sz w:val="22"/>
                <w:szCs w:val="22"/>
              </w:rPr>
            </w:pPr>
            <w:r>
              <w:rPr>
                <w:sz w:val="22"/>
                <w:szCs w:val="22"/>
              </w:rPr>
              <w:t xml:space="preserve">Дата окончания срока </w:t>
            </w:r>
            <w:r>
              <w:rPr>
                <w:sz w:val="22"/>
                <w:szCs w:val="22"/>
              </w:rPr>
              <w:lastRenderedPageBreak/>
              <w:t>рассмотрения первых частей</w:t>
            </w:r>
          </w:p>
          <w:p w:rsidR="00801407" w:rsidRPr="00D43C02" w:rsidRDefault="00801407" w:rsidP="00634AEB">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204" w:type="dxa"/>
            <w:tcBorders>
              <w:top w:val="single" w:sz="4" w:space="0" w:color="auto"/>
              <w:left w:val="single" w:sz="4" w:space="0" w:color="auto"/>
              <w:bottom w:val="single" w:sz="4" w:space="0" w:color="auto"/>
              <w:right w:val="single" w:sz="4" w:space="0" w:color="auto"/>
            </w:tcBorders>
            <w:shd w:val="clear" w:color="auto" w:fill="FFFFFF"/>
          </w:tcPr>
          <w:p w:rsidR="00801407" w:rsidRPr="00D43C02" w:rsidRDefault="00894E41" w:rsidP="00634AE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18.10.2012г</w:t>
            </w:r>
          </w:p>
        </w:tc>
      </w:tr>
      <w:tr w:rsidR="00801407" w:rsidRPr="00D43C02" w:rsidTr="0027036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801407" w:rsidRPr="00D43C02" w:rsidRDefault="00801407" w:rsidP="00634AEB">
            <w:pPr>
              <w:autoSpaceDE w:val="0"/>
              <w:autoSpaceDN w:val="0"/>
              <w:adjustRightInd w:val="0"/>
              <w:jc w:val="both"/>
              <w:outlineLvl w:val="1"/>
              <w:rPr>
                <w:sz w:val="22"/>
                <w:szCs w:val="22"/>
              </w:rPr>
            </w:pPr>
            <w:r>
              <w:rPr>
                <w:sz w:val="22"/>
                <w:szCs w:val="22"/>
              </w:rPr>
              <w:lastRenderedPageBreak/>
              <w:t>Дата проведения открытого аукциона в электронной форме</w:t>
            </w:r>
          </w:p>
        </w:tc>
        <w:tc>
          <w:tcPr>
            <w:tcW w:w="7204" w:type="dxa"/>
            <w:tcBorders>
              <w:top w:val="single" w:sz="4" w:space="0" w:color="auto"/>
              <w:left w:val="single" w:sz="4" w:space="0" w:color="auto"/>
              <w:bottom w:val="single" w:sz="4" w:space="0" w:color="auto"/>
              <w:right w:val="single" w:sz="4" w:space="0" w:color="auto"/>
            </w:tcBorders>
            <w:shd w:val="clear" w:color="auto" w:fill="FFFFFF"/>
          </w:tcPr>
          <w:p w:rsidR="00801407" w:rsidRPr="003F5D19" w:rsidRDefault="00894E41" w:rsidP="00634AEB">
            <w:pPr>
              <w:autoSpaceDE w:val="0"/>
              <w:autoSpaceDN w:val="0"/>
              <w:adjustRightInd w:val="0"/>
              <w:jc w:val="both"/>
              <w:outlineLvl w:val="1"/>
              <w:rPr>
                <w:sz w:val="22"/>
                <w:szCs w:val="22"/>
              </w:rPr>
            </w:pPr>
            <w:r>
              <w:rPr>
                <w:sz w:val="22"/>
                <w:szCs w:val="22"/>
              </w:rPr>
              <w:t>22.10.2012г</w:t>
            </w:r>
          </w:p>
        </w:tc>
      </w:tr>
      <w:tr w:rsidR="00801407" w:rsidRPr="00D43C02" w:rsidTr="0027036D">
        <w:trPr>
          <w:tblCellSpacing w:w="20" w:type="dxa"/>
        </w:trPr>
        <w:tc>
          <w:tcPr>
            <w:tcW w:w="10383" w:type="dxa"/>
            <w:gridSpan w:val="3"/>
            <w:tcBorders>
              <w:top w:val="single" w:sz="4" w:space="0" w:color="auto"/>
              <w:left w:val="single" w:sz="4" w:space="0" w:color="auto"/>
              <w:bottom w:val="single" w:sz="4" w:space="0" w:color="auto"/>
              <w:right w:val="single" w:sz="4" w:space="0" w:color="auto"/>
            </w:tcBorders>
            <w:shd w:val="clear" w:color="auto" w:fill="00FFFF"/>
          </w:tcPr>
          <w:p w:rsidR="00801407" w:rsidRPr="00D43C02" w:rsidRDefault="00801407" w:rsidP="00634AEB">
            <w:pPr>
              <w:pStyle w:val="3"/>
              <w:numPr>
                <w:ilvl w:val="0"/>
                <w:numId w:val="0"/>
              </w:numPr>
              <w:rPr>
                <w:b/>
              </w:rPr>
            </w:pPr>
            <w:r>
              <w:rPr>
                <w:b/>
                <w:lang w:val="en-US"/>
              </w:rPr>
              <w:t>VII</w:t>
            </w:r>
            <w:r w:rsidRPr="00D43C02">
              <w:rPr>
                <w:b/>
              </w:rPr>
              <w:t>. Обеспечение исполнения контракта</w:t>
            </w:r>
          </w:p>
        </w:tc>
      </w:tr>
      <w:tr w:rsidR="00801407" w:rsidRPr="000B7B0E"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204" w:type="dxa"/>
            <w:shd w:val="clear" w:color="auto" w:fill="FFFFFF"/>
          </w:tcPr>
          <w:p w:rsidR="00801407" w:rsidRPr="00D43C02" w:rsidRDefault="00801407" w:rsidP="00FC6E79">
            <w:pPr>
              <w:pStyle w:val="3"/>
              <w:numPr>
                <w:ilvl w:val="0"/>
                <w:numId w:val="0"/>
              </w:numPr>
              <w:rPr>
                <w:sz w:val="22"/>
                <w:szCs w:val="22"/>
              </w:rPr>
            </w:pPr>
            <w:r>
              <w:rPr>
                <w:sz w:val="22"/>
                <w:szCs w:val="22"/>
              </w:rPr>
              <w:t xml:space="preserve">10 </w:t>
            </w:r>
            <w:r w:rsidRPr="00D43C02">
              <w:rPr>
                <w:sz w:val="22"/>
                <w:szCs w:val="22"/>
              </w:rPr>
              <w:t>% начальной (максимальной) цены контракта</w:t>
            </w:r>
            <w:r>
              <w:rPr>
                <w:sz w:val="22"/>
                <w:szCs w:val="22"/>
              </w:rPr>
              <w:t xml:space="preserve">, что составляет </w:t>
            </w:r>
            <w:r w:rsidR="00FC6E79">
              <w:rPr>
                <w:sz w:val="22"/>
                <w:szCs w:val="22"/>
              </w:rPr>
              <w:t>29 917,34</w:t>
            </w:r>
            <w:r>
              <w:rPr>
                <w:sz w:val="22"/>
                <w:szCs w:val="22"/>
              </w:rPr>
              <w:t xml:space="preserve"> рублей</w:t>
            </w:r>
          </w:p>
        </w:tc>
      </w:tr>
      <w:tr w:rsidR="00801407" w:rsidRPr="000B7B0E" w:rsidTr="0027036D">
        <w:trPr>
          <w:tblCellSpacing w:w="20" w:type="dxa"/>
        </w:trPr>
        <w:tc>
          <w:tcPr>
            <w:tcW w:w="3139" w:type="dxa"/>
            <w:gridSpan w:val="2"/>
            <w:shd w:val="clear" w:color="auto" w:fill="FFFFFF"/>
          </w:tcPr>
          <w:p w:rsidR="00801407" w:rsidRPr="00D05031" w:rsidRDefault="00801407" w:rsidP="00634AEB">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204" w:type="dxa"/>
            <w:shd w:val="clear" w:color="auto" w:fill="FFFFFF"/>
          </w:tcPr>
          <w:p w:rsidR="00801407" w:rsidRDefault="00801407" w:rsidP="00634AEB">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801407" w:rsidRPr="00D05031" w:rsidRDefault="00801407" w:rsidP="00634AEB">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801407" w:rsidRPr="000B7B0E"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204" w:type="dxa"/>
            <w:shd w:val="clear" w:color="auto" w:fill="FFFFFF"/>
          </w:tcPr>
          <w:p w:rsidR="00801407" w:rsidRDefault="00801407" w:rsidP="00634AEB">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801407" w:rsidRDefault="00801407" w:rsidP="00634AEB">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801407" w:rsidRDefault="00801407" w:rsidP="00634AEB">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801407" w:rsidRDefault="00801407" w:rsidP="00634AEB">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801407" w:rsidRDefault="00801407" w:rsidP="00634AEB">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801407" w:rsidRDefault="00801407" w:rsidP="00634AEB">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01407" w:rsidRPr="00D43C02" w:rsidRDefault="00801407" w:rsidP="00634AEB">
            <w:pPr>
              <w:pStyle w:val="3"/>
              <w:numPr>
                <w:ilvl w:val="0"/>
                <w:numId w:val="0"/>
              </w:numPr>
              <w:ind w:firstLine="258"/>
              <w:rPr>
                <w:i/>
                <w:sz w:val="22"/>
                <w:szCs w:val="22"/>
              </w:rPr>
            </w:pPr>
            <w:proofErr w:type="gramStart"/>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roofErr w:type="gramEnd"/>
          </w:p>
        </w:tc>
      </w:tr>
      <w:tr w:rsidR="00801407" w:rsidRPr="000B7B0E"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204" w:type="dxa"/>
            <w:shd w:val="clear" w:color="auto" w:fill="FFFFFF"/>
          </w:tcPr>
          <w:p w:rsidR="00801407" w:rsidRDefault="00801407" w:rsidP="00634AEB">
            <w:pPr>
              <w:pStyle w:val="3"/>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801407" w:rsidRDefault="00801407" w:rsidP="00634AEB">
            <w:pPr>
              <w:pStyle w:val="3"/>
              <w:numPr>
                <w:ilvl w:val="0"/>
                <w:numId w:val="0"/>
              </w:numPr>
              <w:rPr>
                <w:sz w:val="22"/>
                <w:szCs w:val="22"/>
              </w:rPr>
            </w:pPr>
            <w:r>
              <w:rPr>
                <w:sz w:val="22"/>
                <w:szCs w:val="22"/>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801407" w:rsidRDefault="00801407" w:rsidP="00634AEB">
            <w:pPr>
              <w:pStyle w:val="3"/>
              <w:numPr>
                <w:ilvl w:val="0"/>
                <w:numId w:val="0"/>
              </w:numPr>
              <w:rPr>
                <w:sz w:val="22"/>
                <w:szCs w:val="22"/>
              </w:rPr>
            </w:pPr>
            <w:r>
              <w:rPr>
                <w:sz w:val="22"/>
                <w:szCs w:val="22"/>
              </w:rPr>
              <w:t>1.Указание на безотзывность гарантии;</w:t>
            </w:r>
          </w:p>
          <w:p w:rsidR="00801407" w:rsidRDefault="00801407" w:rsidP="00634AEB">
            <w:pPr>
              <w:pStyle w:val="3"/>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801407" w:rsidRDefault="00801407" w:rsidP="00634AEB">
            <w:pPr>
              <w:pStyle w:val="3"/>
              <w:numPr>
                <w:ilvl w:val="0"/>
                <w:numId w:val="0"/>
              </w:numPr>
              <w:ind w:left="33"/>
              <w:rPr>
                <w:sz w:val="22"/>
                <w:szCs w:val="22"/>
              </w:rPr>
            </w:pPr>
            <w:r>
              <w:rPr>
                <w:sz w:val="22"/>
                <w:szCs w:val="22"/>
              </w:rPr>
              <w:t>3. Ссылка на решения аукционной комиссии и Муниципальный контракт;</w:t>
            </w:r>
          </w:p>
          <w:p w:rsidR="00801407" w:rsidRDefault="00801407" w:rsidP="00634AEB">
            <w:pPr>
              <w:pStyle w:val="3"/>
              <w:numPr>
                <w:ilvl w:val="0"/>
                <w:numId w:val="0"/>
              </w:numPr>
              <w:ind w:left="33"/>
              <w:rPr>
                <w:sz w:val="22"/>
                <w:szCs w:val="22"/>
              </w:rPr>
            </w:pPr>
            <w:r>
              <w:rPr>
                <w:sz w:val="22"/>
                <w:szCs w:val="22"/>
              </w:rPr>
              <w:t xml:space="preserve">4. </w:t>
            </w:r>
            <w:proofErr w:type="gramStart"/>
            <w:r>
              <w:rPr>
                <w:sz w:val="22"/>
                <w:szCs w:val="22"/>
              </w:rPr>
              <w:t xml:space="preserve">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w:t>
            </w:r>
            <w:r>
              <w:rPr>
                <w:sz w:val="22"/>
                <w:szCs w:val="22"/>
              </w:rPr>
              <w:lastRenderedPageBreak/>
              <w:t>муниципальный контракту;</w:t>
            </w:r>
            <w:proofErr w:type="gramEnd"/>
          </w:p>
          <w:p w:rsidR="00801407" w:rsidRDefault="00801407" w:rsidP="00634AEB">
            <w:pPr>
              <w:pStyle w:val="3"/>
              <w:numPr>
                <w:ilvl w:val="0"/>
                <w:numId w:val="0"/>
              </w:numPr>
              <w:ind w:left="33"/>
              <w:rPr>
                <w:sz w:val="22"/>
                <w:szCs w:val="22"/>
              </w:rPr>
            </w:pPr>
            <w:r>
              <w:rPr>
                <w:sz w:val="22"/>
                <w:szCs w:val="22"/>
              </w:rPr>
              <w:t>5. Условие о предоставлении банковской гарантии в следующих размерах:</w:t>
            </w:r>
          </w:p>
          <w:p w:rsidR="00801407" w:rsidRDefault="00801407" w:rsidP="00634AEB">
            <w:pPr>
              <w:pStyle w:val="3"/>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контракта;</w:t>
            </w:r>
          </w:p>
          <w:p w:rsidR="00801407" w:rsidRDefault="00801407" w:rsidP="00634AEB">
            <w:pPr>
              <w:pStyle w:val="3"/>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контрактом</w:t>
            </w:r>
          </w:p>
          <w:p w:rsidR="00801407" w:rsidRPr="00D43C02" w:rsidRDefault="00801407" w:rsidP="00634AEB">
            <w:pPr>
              <w:pStyle w:val="3"/>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801407" w:rsidRPr="000B7B0E" w:rsidTr="0027036D">
        <w:trPr>
          <w:tblCellSpacing w:w="20" w:type="dxa"/>
        </w:trPr>
        <w:tc>
          <w:tcPr>
            <w:tcW w:w="3139" w:type="dxa"/>
            <w:gridSpan w:val="2"/>
            <w:shd w:val="clear" w:color="auto" w:fill="FFFFFF"/>
          </w:tcPr>
          <w:p w:rsidR="00801407" w:rsidRPr="00D43C02" w:rsidRDefault="00801407" w:rsidP="00634AE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204" w:type="dxa"/>
            <w:shd w:val="clear" w:color="auto" w:fill="FFFFFF"/>
          </w:tcPr>
          <w:p w:rsidR="00801407" w:rsidRPr="00D43C02" w:rsidRDefault="00801407" w:rsidP="00634AEB">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 в к</w:t>
            </w:r>
            <w:proofErr w:type="gramEnd"/>
            <w:r w:rsidRPr="00D43C02">
              <w:rPr>
                <w:sz w:val="22"/>
                <w:szCs w:val="22"/>
              </w:rPr>
              <w:t>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656"/>
            </w:tblGrid>
            <w:tr w:rsidR="00801407" w:rsidRPr="00072271" w:rsidTr="00634AEB">
              <w:tc>
                <w:tcPr>
                  <w:tcW w:w="1302" w:type="dxa"/>
                  <w:shd w:val="clear" w:color="auto" w:fill="auto"/>
                </w:tcPr>
                <w:p w:rsidR="00801407" w:rsidRPr="00D43C02" w:rsidRDefault="00801407" w:rsidP="00634AEB">
                  <w:pPr>
                    <w:jc w:val="right"/>
                    <w:rPr>
                      <w:b/>
                    </w:rPr>
                  </w:pPr>
                  <w:r w:rsidRPr="00D43C02">
                    <w:rPr>
                      <w:b/>
                    </w:rPr>
                    <w:t>Получатель</w:t>
                  </w:r>
                </w:p>
              </w:tc>
              <w:tc>
                <w:tcPr>
                  <w:tcW w:w="5939" w:type="dxa"/>
                  <w:tcBorders>
                    <w:bottom w:val="single" w:sz="4" w:space="0" w:color="auto"/>
                  </w:tcBorders>
                  <w:shd w:val="clear" w:color="auto" w:fill="auto"/>
                </w:tcPr>
                <w:p w:rsidR="00801407" w:rsidRPr="007A442F" w:rsidRDefault="00801407" w:rsidP="00634AEB">
                  <w:pPr>
                    <w:snapToGrid w:val="0"/>
                    <w:jc w:val="both"/>
                    <w:rPr>
                      <w:lang w:eastAsia="ar-SA"/>
                    </w:rPr>
                  </w:pPr>
                  <w:r w:rsidRPr="007A442F">
                    <w:rPr>
                      <w:lang w:eastAsia="ar-SA"/>
                    </w:rPr>
                    <w:t>Департамент финансов администрации г</w:t>
                  </w:r>
                  <w:proofErr w:type="gramStart"/>
                  <w:r w:rsidRPr="007A442F">
                    <w:rPr>
                      <w:lang w:eastAsia="ar-SA"/>
                    </w:rPr>
                    <w:t>.П</w:t>
                  </w:r>
                  <w:proofErr w:type="gramEnd"/>
                  <w:r w:rsidRPr="007A442F">
                    <w:rPr>
                      <w:lang w:eastAsia="ar-SA"/>
                    </w:rPr>
                    <w:t>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801407" w:rsidRPr="00072271" w:rsidTr="00634AEB">
              <w:tc>
                <w:tcPr>
                  <w:tcW w:w="1302" w:type="dxa"/>
                  <w:shd w:val="clear" w:color="auto" w:fill="auto"/>
                </w:tcPr>
                <w:p w:rsidR="00801407" w:rsidRPr="00D43C02" w:rsidRDefault="00801407" w:rsidP="00634AEB">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801407" w:rsidRPr="007A442F" w:rsidRDefault="00801407" w:rsidP="00634AEB">
                  <w:pPr>
                    <w:snapToGrid w:val="0"/>
                    <w:jc w:val="both"/>
                    <w:rPr>
                      <w:lang w:eastAsia="ar-SA"/>
                    </w:rPr>
                  </w:pPr>
                  <w:r w:rsidRPr="007A442F">
                    <w:rPr>
                      <w:lang w:eastAsia="ar-SA"/>
                    </w:rPr>
                    <w:t>5902293629</w:t>
                  </w:r>
                </w:p>
              </w:tc>
            </w:tr>
            <w:tr w:rsidR="00801407" w:rsidRPr="00072271" w:rsidTr="00634AEB">
              <w:tc>
                <w:tcPr>
                  <w:tcW w:w="1302" w:type="dxa"/>
                  <w:shd w:val="clear" w:color="auto" w:fill="auto"/>
                </w:tcPr>
                <w:p w:rsidR="00801407" w:rsidRPr="00D43C02" w:rsidRDefault="00801407" w:rsidP="00634AEB">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801407" w:rsidRPr="007A442F" w:rsidRDefault="00801407" w:rsidP="00634AEB">
                  <w:pPr>
                    <w:snapToGrid w:val="0"/>
                    <w:jc w:val="both"/>
                    <w:rPr>
                      <w:lang w:eastAsia="ar-SA"/>
                    </w:rPr>
                  </w:pPr>
                  <w:r w:rsidRPr="007A442F">
                    <w:rPr>
                      <w:lang w:eastAsia="ar-SA"/>
                    </w:rPr>
                    <w:t>590201001</w:t>
                  </w:r>
                </w:p>
              </w:tc>
            </w:tr>
            <w:tr w:rsidR="00801407" w:rsidRPr="00072271" w:rsidTr="00634AEB">
              <w:tc>
                <w:tcPr>
                  <w:tcW w:w="1302" w:type="dxa"/>
                  <w:shd w:val="clear" w:color="auto" w:fill="auto"/>
                </w:tcPr>
                <w:p w:rsidR="00801407" w:rsidRPr="00D43C02" w:rsidRDefault="00801407" w:rsidP="00634AEB">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801407" w:rsidRPr="007A442F" w:rsidRDefault="00801407" w:rsidP="00634AEB">
                  <w:pPr>
                    <w:snapToGrid w:val="0"/>
                    <w:jc w:val="both"/>
                    <w:rPr>
                      <w:lang w:eastAsia="ar-SA"/>
                    </w:rPr>
                  </w:pPr>
                  <w:r w:rsidRPr="007A442F">
                    <w:rPr>
                      <w:lang w:eastAsia="ar-SA"/>
                    </w:rPr>
                    <w:t xml:space="preserve">40302810000005000009  в РКЦ </w:t>
                  </w:r>
                  <w:proofErr w:type="gramStart"/>
                  <w:r w:rsidRPr="007A442F">
                    <w:rPr>
                      <w:lang w:eastAsia="ar-SA"/>
                    </w:rPr>
                    <w:t>г</w:t>
                  </w:r>
                  <w:proofErr w:type="gramEnd"/>
                  <w:r w:rsidRPr="007A442F">
                    <w:rPr>
                      <w:lang w:eastAsia="ar-SA"/>
                    </w:rPr>
                    <w:t>. Перми</w:t>
                  </w:r>
                </w:p>
              </w:tc>
            </w:tr>
            <w:tr w:rsidR="00801407" w:rsidRPr="00072271" w:rsidTr="00634AEB">
              <w:tc>
                <w:tcPr>
                  <w:tcW w:w="1302" w:type="dxa"/>
                  <w:shd w:val="clear" w:color="auto" w:fill="auto"/>
                </w:tcPr>
                <w:p w:rsidR="00801407" w:rsidRPr="00D43C02" w:rsidRDefault="00801407" w:rsidP="00634AEB">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801407" w:rsidRPr="007A442F" w:rsidRDefault="00801407" w:rsidP="00634AEB">
                  <w:pPr>
                    <w:snapToGrid w:val="0"/>
                    <w:jc w:val="both"/>
                    <w:rPr>
                      <w:lang w:eastAsia="ar-SA"/>
                    </w:rPr>
                  </w:pPr>
                  <w:r w:rsidRPr="007A442F">
                    <w:rPr>
                      <w:lang w:eastAsia="ar-SA"/>
                    </w:rPr>
                    <w:t>045744000</w:t>
                  </w:r>
                </w:p>
              </w:tc>
            </w:tr>
            <w:tr w:rsidR="00801407" w:rsidRPr="00072271" w:rsidTr="00634AEB">
              <w:trPr>
                <w:trHeight w:val="515"/>
              </w:trPr>
              <w:tc>
                <w:tcPr>
                  <w:tcW w:w="1302" w:type="dxa"/>
                  <w:shd w:val="clear" w:color="auto" w:fill="auto"/>
                </w:tcPr>
                <w:p w:rsidR="00801407" w:rsidRPr="00D43C02" w:rsidRDefault="00801407" w:rsidP="00634AEB">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801407" w:rsidRDefault="00801407" w:rsidP="00634AEB">
                  <w:pPr>
                    <w:jc w:val="both"/>
                  </w:pPr>
                </w:p>
                <w:p w:rsidR="00801407" w:rsidRPr="00072271" w:rsidRDefault="00801407" w:rsidP="00634AEB">
                  <w:pPr>
                    <w:jc w:val="both"/>
                  </w:pPr>
                  <w:r>
                    <w:t>Обеспечение исполнения контракта, извещение от 00.00.2012г  № _</w:t>
                  </w:r>
                </w:p>
              </w:tc>
            </w:tr>
          </w:tbl>
          <w:p w:rsidR="00801407" w:rsidRPr="00D43C02" w:rsidRDefault="00801407" w:rsidP="00634AEB">
            <w:pPr>
              <w:pStyle w:val="a4"/>
              <w:rPr>
                <w:color w:val="FFFF00"/>
                <w:sz w:val="22"/>
                <w:szCs w:val="22"/>
                <w:highlight w:val="yellow"/>
              </w:rPr>
            </w:pPr>
          </w:p>
        </w:tc>
      </w:tr>
    </w:tbl>
    <w:p w:rsidR="00801407" w:rsidRDefault="00801407" w:rsidP="00801407">
      <w:pPr>
        <w:pStyle w:val="a4"/>
        <w:ind w:firstLine="360"/>
        <w:rPr>
          <w:sz w:val="28"/>
          <w:szCs w:val="28"/>
        </w:rPr>
      </w:pPr>
    </w:p>
    <w:p w:rsidR="00801407" w:rsidRDefault="00801407" w:rsidP="00801407">
      <w:pPr>
        <w:pStyle w:val="a4"/>
        <w:ind w:firstLine="540"/>
        <w:rPr>
          <w:b/>
          <w:sz w:val="28"/>
          <w:szCs w:val="28"/>
        </w:rPr>
      </w:pPr>
      <w:r>
        <w:rPr>
          <w:b/>
          <w:sz w:val="28"/>
          <w:szCs w:val="28"/>
        </w:rPr>
        <w:t xml:space="preserve"> </w:t>
      </w:r>
    </w:p>
    <w:p w:rsidR="00801407" w:rsidRPr="00CC77ED" w:rsidRDefault="00801407" w:rsidP="00801407">
      <w:pPr>
        <w:ind w:firstLine="567"/>
        <w:jc w:val="right"/>
        <w:rPr>
          <w:sz w:val="24"/>
          <w:szCs w:val="24"/>
        </w:rPr>
      </w:pPr>
      <w:r>
        <w:rPr>
          <w:sz w:val="24"/>
          <w:szCs w:val="24"/>
        </w:rPr>
        <w:br w:type="page"/>
      </w:r>
      <w:r w:rsidRPr="00CC77ED">
        <w:rPr>
          <w:sz w:val="24"/>
          <w:szCs w:val="24"/>
        </w:rPr>
        <w:lastRenderedPageBreak/>
        <w:t>Приложение № 1</w:t>
      </w:r>
    </w:p>
    <w:p w:rsidR="00801407" w:rsidRPr="00CC77ED" w:rsidRDefault="00801407" w:rsidP="00801407">
      <w:pPr>
        <w:ind w:firstLine="567"/>
        <w:jc w:val="right"/>
        <w:rPr>
          <w:sz w:val="24"/>
          <w:szCs w:val="24"/>
        </w:rPr>
      </w:pPr>
      <w:r w:rsidRPr="00CC77ED">
        <w:rPr>
          <w:sz w:val="24"/>
          <w:szCs w:val="24"/>
        </w:rPr>
        <w:t xml:space="preserve">к документации об </w:t>
      </w:r>
      <w:proofErr w:type="gramStart"/>
      <w:r w:rsidRPr="00CC77ED">
        <w:rPr>
          <w:sz w:val="24"/>
          <w:szCs w:val="24"/>
        </w:rPr>
        <w:t>открытом</w:t>
      </w:r>
      <w:proofErr w:type="gramEnd"/>
      <w:r w:rsidRPr="00CC77ED">
        <w:rPr>
          <w:sz w:val="24"/>
          <w:szCs w:val="24"/>
        </w:rPr>
        <w:t xml:space="preserve"> </w:t>
      </w:r>
    </w:p>
    <w:p w:rsidR="00861DBE" w:rsidRPr="00CC77ED" w:rsidRDefault="00801407" w:rsidP="00B4791C">
      <w:pPr>
        <w:ind w:firstLine="567"/>
        <w:jc w:val="right"/>
        <w:rPr>
          <w:sz w:val="24"/>
          <w:szCs w:val="24"/>
        </w:rPr>
      </w:pPr>
      <w:proofErr w:type="gramStart"/>
      <w:r w:rsidRPr="00CC77ED">
        <w:rPr>
          <w:sz w:val="24"/>
          <w:szCs w:val="24"/>
        </w:rPr>
        <w:t>аукционе</w:t>
      </w:r>
      <w:proofErr w:type="gramEnd"/>
      <w:r w:rsidRPr="00CC77ED">
        <w:rPr>
          <w:sz w:val="24"/>
          <w:szCs w:val="24"/>
        </w:rPr>
        <w:t xml:space="preserve"> в электронной форме</w:t>
      </w:r>
    </w:p>
    <w:p w:rsidR="00801407" w:rsidRPr="00CC77ED" w:rsidRDefault="00801407" w:rsidP="00953F5A">
      <w:pPr>
        <w:tabs>
          <w:tab w:val="left" w:pos="2127"/>
          <w:tab w:val="left" w:pos="2552"/>
          <w:tab w:val="left" w:pos="2835"/>
          <w:tab w:val="left" w:pos="2977"/>
          <w:tab w:val="left" w:pos="3119"/>
          <w:tab w:val="left" w:pos="3544"/>
        </w:tabs>
        <w:rPr>
          <w:sz w:val="24"/>
          <w:szCs w:val="24"/>
        </w:rPr>
      </w:pPr>
    </w:p>
    <w:p w:rsidR="0024167E" w:rsidRPr="00CC77ED" w:rsidRDefault="0024167E" w:rsidP="0024167E">
      <w:pPr>
        <w:jc w:val="center"/>
        <w:rPr>
          <w:b/>
          <w:sz w:val="24"/>
          <w:szCs w:val="24"/>
        </w:rPr>
      </w:pPr>
    </w:p>
    <w:p w:rsidR="00FC6E79" w:rsidRPr="00D17783" w:rsidRDefault="00FC6E79" w:rsidP="00FC6E79">
      <w:pPr>
        <w:jc w:val="center"/>
        <w:rPr>
          <w:b/>
          <w:sz w:val="24"/>
          <w:szCs w:val="24"/>
        </w:rPr>
      </w:pPr>
      <w:r w:rsidRPr="00D17783">
        <w:rPr>
          <w:b/>
          <w:sz w:val="24"/>
          <w:szCs w:val="24"/>
        </w:rPr>
        <w:t xml:space="preserve">Техническое задание </w:t>
      </w:r>
    </w:p>
    <w:p w:rsidR="00FC6E79" w:rsidRPr="00D17783" w:rsidRDefault="00FC6E79" w:rsidP="00FC6E79">
      <w:pPr>
        <w:jc w:val="center"/>
        <w:rPr>
          <w:b/>
          <w:sz w:val="24"/>
          <w:szCs w:val="24"/>
        </w:rPr>
      </w:pPr>
      <w:r w:rsidRPr="00D17783">
        <w:rPr>
          <w:b/>
          <w:sz w:val="24"/>
          <w:szCs w:val="24"/>
        </w:rPr>
        <w:t xml:space="preserve">на выполнение работ по паспортизации объектов озеленения в </w:t>
      </w:r>
      <w:proofErr w:type="gramStart"/>
      <w:r w:rsidRPr="00D17783">
        <w:rPr>
          <w:b/>
          <w:sz w:val="24"/>
          <w:szCs w:val="24"/>
        </w:rPr>
        <w:t>г</w:t>
      </w:r>
      <w:proofErr w:type="gramEnd"/>
      <w:r w:rsidRPr="00D17783">
        <w:rPr>
          <w:b/>
          <w:sz w:val="24"/>
          <w:szCs w:val="24"/>
        </w:rPr>
        <w:t>. Перми</w:t>
      </w:r>
    </w:p>
    <w:p w:rsidR="00FC6E79" w:rsidRPr="00D17783" w:rsidRDefault="00FC6E79" w:rsidP="00FC6E79">
      <w:pPr>
        <w:jc w:val="center"/>
        <w:rPr>
          <w:sz w:val="24"/>
          <w:szCs w:val="24"/>
          <w:u w:val="single"/>
        </w:rPr>
      </w:pPr>
    </w:p>
    <w:p w:rsidR="00FC6E79" w:rsidRPr="00FC6E79" w:rsidRDefault="00FC6E79" w:rsidP="00FC6E79">
      <w:pPr>
        <w:pStyle w:val="af7"/>
        <w:rPr>
          <w:rFonts w:ascii="Times New Roman" w:hAnsi="Times New Roman" w:cs="Times New Roman"/>
          <w:sz w:val="24"/>
          <w:szCs w:val="24"/>
        </w:rPr>
      </w:pPr>
      <w:r w:rsidRPr="00FC6E79">
        <w:rPr>
          <w:rFonts w:ascii="Times New Roman" w:hAnsi="Times New Roman" w:cs="Times New Roman"/>
          <w:b/>
          <w:bCs/>
          <w:sz w:val="24"/>
          <w:szCs w:val="24"/>
        </w:rPr>
        <w:t>1.</w:t>
      </w:r>
      <w:r w:rsidRPr="00FC6E79">
        <w:rPr>
          <w:rFonts w:ascii="Times New Roman" w:hAnsi="Times New Roman" w:cs="Times New Roman"/>
          <w:b/>
          <w:bCs/>
          <w:sz w:val="24"/>
          <w:szCs w:val="24"/>
        </w:rPr>
        <w:tab/>
      </w:r>
      <w:r w:rsidRPr="00FC6E79">
        <w:rPr>
          <w:rFonts w:ascii="Times New Roman" w:hAnsi="Times New Roman" w:cs="Times New Roman"/>
          <w:sz w:val="24"/>
          <w:szCs w:val="24"/>
        </w:rPr>
        <w:t xml:space="preserve"> Целью работы является технический учет и паспортизация объектов внешнего благоустройства (ОВБ), находящихся на балансе ЗАКАЗЧИКА, либо в его временной эксплуатации.</w:t>
      </w:r>
    </w:p>
    <w:p w:rsidR="00FC6E79" w:rsidRPr="00FC6E79" w:rsidRDefault="00FC6E79" w:rsidP="00FC6E79">
      <w:pPr>
        <w:pStyle w:val="af7"/>
        <w:ind w:right="57"/>
        <w:rPr>
          <w:rFonts w:ascii="Times New Roman" w:hAnsi="Times New Roman" w:cs="Times New Roman"/>
          <w:sz w:val="24"/>
          <w:szCs w:val="24"/>
        </w:rPr>
      </w:pPr>
      <w:r w:rsidRPr="00FC6E79">
        <w:rPr>
          <w:rFonts w:ascii="Times New Roman" w:hAnsi="Times New Roman" w:cs="Times New Roman"/>
          <w:b/>
          <w:bCs/>
          <w:color w:val="000000"/>
          <w:sz w:val="24"/>
          <w:szCs w:val="24"/>
        </w:rPr>
        <w:t>2.</w:t>
      </w:r>
      <w:r w:rsidRPr="00FC6E79">
        <w:rPr>
          <w:rFonts w:ascii="Times New Roman" w:hAnsi="Times New Roman" w:cs="Times New Roman"/>
          <w:b/>
          <w:bCs/>
          <w:color w:val="000000"/>
          <w:sz w:val="24"/>
          <w:szCs w:val="24"/>
        </w:rPr>
        <w:tab/>
      </w:r>
      <w:r w:rsidRPr="00FC6E79">
        <w:rPr>
          <w:rFonts w:ascii="Times New Roman" w:hAnsi="Times New Roman" w:cs="Times New Roman"/>
          <w:color w:val="000000"/>
          <w:sz w:val="24"/>
          <w:szCs w:val="24"/>
        </w:rPr>
        <w:t>Исходными данными для проведения работ является список объектов, утвержденный ЗАКАЗЧИКОМ.</w:t>
      </w:r>
    </w:p>
    <w:p w:rsidR="00FC6E79" w:rsidRPr="00FC6E79" w:rsidRDefault="00FC6E79" w:rsidP="00FC6E79">
      <w:pPr>
        <w:pStyle w:val="af7"/>
        <w:ind w:right="45"/>
        <w:rPr>
          <w:rFonts w:ascii="Times New Roman" w:hAnsi="Times New Roman" w:cs="Times New Roman"/>
          <w:color w:val="000000"/>
          <w:sz w:val="24"/>
          <w:szCs w:val="24"/>
        </w:rPr>
      </w:pPr>
      <w:r w:rsidRPr="00FC6E79">
        <w:rPr>
          <w:rFonts w:ascii="Times New Roman" w:hAnsi="Times New Roman" w:cs="Times New Roman"/>
          <w:b/>
          <w:bCs/>
          <w:color w:val="000000"/>
          <w:sz w:val="24"/>
          <w:szCs w:val="24"/>
        </w:rPr>
        <w:t>3.</w:t>
      </w:r>
      <w:r w:rsidRPr="00FC6E79">
        <w:rPr>
          <w:rFonts w:ascii="Times New Roman" w:hAnsi="Times New Roman" w:cs="Times New Roman"/>
          <w:b/>
          <w:bCs/>
          <w:color w:val="000000"/>
          <w:sz w:val="24"/>
          <w:szCs w:val="24"/>
        </w:rPr>
        <w:tab/>
        <w:t xml:space="preserve"> </w:t>
      </w:r>
      <w:r w:rsidRPr="00FC6E79">
        <w:rPr>
          <w:rFonts w:ascii="Times New Roman" w:hAnsi="Times New Roman" w:cs="Times New Roman"/>
          <w:color w:val="000000"/>
          <w:sz w:val="24"/>
          <w:szCs w:val="24"/>
        </w:rPr>
        <w:t>Основные требования к выполнению работ приведены в «Инструкции по технической инвентаризации и заполнению технического паспорта комплексного благоустройства объекта дорожного хозяйства».</w:t>
      </w:r>
    </w:p>
    <w:p w:rsidR="00FC6E79" w:rsidRPr="00FC6E79" w:rsidRDefault="00FC6E79" w:rsidP="00FC6E79">
      <w:pPr>
        <w:pStyle w:val="af7"/>
        <w:ind w:right="45"/>
        <w:rPr>
          <w:rFonts w:ascii="Times New Roman" w:hAnsi="Times New Roman" w:cs="Times New Roman"/>
          <w:sz w:val="24"/>
          <w:szCs w:val="24"/>
        </w:rPr>
      </w:pPr>
      <w:r w:rsidRPr="00FC6E79">
        <w:rPr>
          <w:rFonts w:ascii="Times New Roman" w:hAnsi="Times New Roman" w:cs="Times New Roman"/>
          <w:b/>
          <w:sz w:val="24"/>
          <w:szCs w:val="24"/>
        </w:rPr>
        <w:t>4.</w:t>
      </w:r>
      <w:r w:rsidRPr="00FC6E79">
        <w:rPr>
          <w:rFonts w:ascii="Times New Roman" w:hAnsi="Times New Roman" w:cs="Times New Roman"/>
          <w:b/>
          <w:sz w:val="24"/>
          <w:szCs w:val="24"/>
        </w:rPr>
        <w:tab/>
      </w:r>
      <w:r w:rsidRPr="00FC6E79">
        <w:rPr>
          <w:rFonts w:ascii="Times New Roman" w:hAnsi="Times New Roman" w:cs="Times New Roman"/>
          <w:sz w:val="24"/>
          <w:szCs w:val="24"/>
        </w:rPr>
        <w:t xml:space="preserve"> Состав работ:</w:t>
      </w:r>
    </w:p>
    <w:p w:rsidR="00FC6E79" w:rsidRPr="00FC6E79" w:rsidRDefault="00FC6E79" w:rsidP="00FC6E79">
      <w:pPr>
        <w:pStyle w:val="afe"/>
        <w:widowControl/>
        <w:numPr>
          <w:ilvl w:val="0"/>
          <w:numId w:val="24"/>
        </w:numPr>
        <w:tabs>
          <w:tab w:val="left" w:pos="284"/>
        </w:tabs>
        <w:suppressAutoHyphens w:val="0"/>
        <w:autoSpaceDE/>
        <w:ind w:left="720"/>
        <w:contextualSpacing/>
        <w:jc w:val="both"/>
        <w:rPr>
          <w:rFonts w:cs="Times New Roman"/>
          <w:sz w:val="24"/>
          <w:szCs w:val="24"/>
        </w:rPr>
      </w:pPr>
      <w:r w:rsidRPr="00FC6E79">
        <w:rPr>
          <w:rFonts w:cs="Times New Roman"/>
          <w:sz w:val="24"/>
          <w:szCs w:val="24"/>
        </w:rPr>
        <w:t>Топографическая съемка и натурные обследования – устанавливается площадь, границы и классификация объекта, всех плоскостных сооружений ОВБ (дорожки, тротуары, газоны, цветники), инженерных сооружений (лестницы, открытые водотоки), определяется количественное состояние зеленых насаждений и элементов благоустройства.</w:t>
      </w:r>
    </w:p>
    <w:p w:rsidR="00FC6E79" w:rsidRPr="00FC6E79" w:rsidRDefault="00FC6E79" w:rsidP="00FC6E79">
      <w:pPr>
        <w:pStyle w:val="afe"/>
        <w:widowControl/>
        <w:numPr>
          <w:ilvl w:val="0"/>
          <w:numId w:val="24"/>
        </w:numPr>
        <w:tabs>
          <w:tab w:val="left" w:pos="284"/>
        </w:tabs>
        <w:suppressAutoHyphens w:val="0"/>
        <w:autoSpaceDE/>
        <w:ind w:left="720"/>
        <w:contextualSpacing/>
        <w:jc w:val="both"/>
        <w:rPr>
          <w:rFonts w:cs="Times New Roman"/>
          <w:sz w:val="24"/>
          <w:szCs w:val="24"/>
        </w:rPr>
      </w:pPr>
      <w:r w:rsidRPr="00FC6E79">
        <w:rPr>
          <w:rFonts w:cs="Times New Roman"/>
          <w:color w:val="000000"/>
          <w:sz w:val="24"/>
          <w:szCs w:val="24"/>
        </w:rPr>
        <w:t xml:space="preserve">Обследование люков смотровых колодцев и решеток </w:t>
      </w:r>
      <w:proofErr w:type="spellStart"/>
      <w:r w:rsidRPr="00FC6E79">
        <w:rPr>
          <w:rFonts w:cs="Times New Roman"/>
          <w:color w:val="000000"/>
          <w:sz w:val="24"/>
          <w:szCs w:val="24"/>
        </w:rPr>
        <w:t>дождеприемных</w:t>
      </w:r>
      <w:proofErr w:type="spellEnd"/>
      <w:r w:rsidRPr="00FC6E79">
        <w:rPr>
          <w:rFonts w:cs="Times New Roman"/>
          <w:color w:val="000000"/>
          <w:sz w:val="24"/>
          <w:szCs w:val="24"/>
        </w:rPr>
        <w:t xml:space="preserve"> колодцев, ограждающих и направляющих устройств, малых архитектурных форм и прочих элементов.</w:t>
      </w:r>
    </w:p>
    <w:p w:rsidR="00FC6E79" w:rsidRPr="00FC6E79" w:rsidRDefault="00FC6E79" w:rsidP="00FC6E79">
      <w:pPr>
        <w:pStyle w:val="afe"/>
        <w:widowControl/>
        <w:numPr>
          <w:ilvl w:val="0"/>
          <w:numId w:val="24"/>
        </w:numPr>
        <w:tabs>
          <w:tab w:val="left" w:pos="284"/>
        </w:tabs>
        <w:suppressAutoHyphens w:val="0"/>
        <w:autoSpaceDE/>
        <w:ind w:left="720"/>
        <w:contextualSpacing/>
        <w:jc w:val="both"/>
        <w:rPr>
          <w:rFonts w:cs="Times New Roman"/>
          <w:sz w:val="24"/>
          <w:szCs w:val="24"/>
        </w:rPr>
      </w:pPr>
      <w:r w:rsidRPr="00FC6E79">
        <w:rPr>
          <w:rFonts w:cs="Times New Roman"/>
          <w:sz w:val="24"/>
          <w:szCs w:val="24"/>
        </w:rPr>
        <w:t>Видео съемка дорожной лабораторией с последующим наложением видеоряда на топографическую съемку.</w:t>
      </w:r>
    </w:p>
    <w:p w:rsidR="00FC6E79" w:rsidRPr="00FC6E79" w:rsidRDefault="00FC6E79" w:rsidP="00FC6E79">
      <w:pPr>
        <w:pStyle w:val="afe"/>
        <w:widowControl/>
        <w:numPr>
          <w:ilvl w:val="0"/>
          <w:numId w:val="24"/>
        </w:numPr>
        <w:tabs>
          <w:tab w:val="left" w:pos="284"/>
        </w:tabs>
        <w:suppressAutoHyphens w:val="0"/>
        <w:autoSpaceDE/>
        <w:ind w:left="720"/>
        <w:contextualSpacing/>
        <w:jc w:val="both"/>
        <w:rPr>
          <w:rFonts w:cs="Times New Roman"/>
          <w:sz w:val="24"/>
          <w:szCs w:val="24"/>
        </w:rPr>
      </w:pPr>
      <w:r w:rsidRPr="00FC6E79">
        <w:rPr>
          <w:rFonts w:cs="Times New Roman"/>
          <w:color w:val="000000"/>
          <w:sz w:val="24"/>
          <w:szCs w:val="24"/>
        </w:rPr>
        <w:t>Разработка плана-схемы объекта в масштабе 1:500. с нанесением высотных отметок.</w:t>
      </w:r>
    </w:p>
    <w:p w:rsidR="00FC6E79" w:rsidRPr="00FC6E79" w:rsidRDefault="00FC6E79" w:rsidP="00FC6E79">
      <w:pPr>
        <w:pStyle w:val="afe"/>
        <w:widowControl/>
        <w:numPr>
          <w:ilvl w:val="0"/>
          <w:numId w:val="24"/>
        </w:numPr>
        <w:tabs>
          <w:tab w:val="left" w:pos="284"/>
        </w:tabs>
        <w:suppressAutoHyphens w:val="0"/>
        <w:autoSpaceDE/>
        <w:ind w:left="720"/>
        <w:contextualSpacing/>
        <w:jc w:val="both"/>
        <w:rPr>
          <w:rFonts w:cs="Times New Roman"/>
          <w:sz w:val="24"/>
          <w:szCs w:val="24"/>
        </w:rPr>
      </w:pPr>
      <w:r w:rsidRPr="00FC6E79">
        <w:rPr>
          <w:rFonts w:cs="Times New Roman"/>
          <w:color w:val="000000"/>
          <w:sz w:val="24"/>
          <w:szCs w:val="24"/>
          <w:lang w:eastAsia="ru-RU"/>
        </w:rPr>
        <w:t xml:space="preserve">В результате проведения технического учета на ландшафтно-архитектурный объект (сквер) составляется паспорт учетного объекта. </w:t>
      </w:r>
    </w:p>
    <w:p w:rsidR="00FC6E79" w:rsidRPr="00FC6E79" w:rsidRDefault="00FC6E79" w:rsidP="00FC6E79">
      <w:pPr>
        <w:pStyle w:val="afe"/>
        <w:tabs>
          <w:tab w:val="left" w:pos="0"/>
        </w:tabs>
        <w:ind w:left="0"/>
        <w:jc w:val="both"/>
        <w:rPr>
          <w:rFonts w:cs="Times New Roman"/>
          <w:b/>
          <w:color w:val="000000"/>
          <w:sz w:val="24"/>
          <w:szCs w:val="24"/>
          <w:lang w:eastAsia="ru-RU"/>
        </w:rPr>
      </w:pPr>
    </w:p>
    <w:p w:rsidR="00FC6E79" w:rsidRPr="00D17783" w:rsidRDefault="00FC6E79" w:rsidP="00FC6E79">
      <w:pPr>
        <w:pStyle w:val="afe"/>
        <w:tabs>
          <w:tab w:val="left" w:pos="0"/>
        </w:tabs>
        <w:ind w:left="0"/>
        <w:jc w:val="both"/>
        <w:rPr>
          <w:sz w:val="24"/>
          <w:szCs w:val="24"/>
        </w:rPr>
      </w:pPr>
      <w:r w:rsidRPr="00D17783">
        <w:rPr>
          <w:b/>
          <w:color w:val="000000"/>
          <w:sz w:val="24"/>
          <w:szCs w:val="24"/>
          <w:lang w:eastAsia="ru-RU"/>
        </w:rPr>
        <w:t>5.</w:t>
      </w:r>
      <w:r w:rsidRPr="00D17783">
        <w:rPr>
          <w:b/>
          <w:color w:val="000000"/>
          <w:sz w:val="24"/>
          <w:szCs w:val="24"/>
          <w:lang w:eastAsia="ru-RU"/>
        </w:rPr>
        <w:tab/>
      </w:r>
      <w:r w:rsidRPr="00D17783">
        <w:rPr>
          <w:color w:val="000000"/>
          <w:sz w:val="24"/>
          <w:szCs w:val="24"/>
          <w:lang w:eastAsia="ru-RU"/>
        </w:rPr>
        <w:t xml:space="preserve">  Порядок проведения работ:</w:t>
      </w:r>
    </w:p>
    <w:p w:rsidR="00FC6E79" w:rsidRPr="00D17783" w:rsidRDefault="00FC6E79" w:rsidP="00FC6E79">
      <w:pPr>
        <w:pStyle w:val="afe"/>
        <w:widowControl/>
        <w:numPr>
          <w:ilvl w:val="1"/>
          <w:numId w:val="25"/>
        </w:numPr>
        <w:tabs>
          <w:tab w:val="clear" w:pos="900"/>
          <w:tab w:val="num" w:pos="1418"/>
        </w:tabs>
        <w:suppressAutoHyphens w:val="0"/>
        <w:autoSpaceDE/>
        <w:ind w:left="1418" w:hanging="992"/>
        <w:contextualSpacing/>
        <w:jc w:val="both"/>
        <w:rPr>
          <w:sz w:val="24"/>
          <w:szCs w:val="24"/>
        </w:rPr>
      </w:pPr>
      <w:r w:rsidRPr="00D17783">
        <w:rPr>
          <w:sz w:val="24"/>
          <w:szCs w:val="24"/>
        </w:rPr>
        <w:t>Создание горизонтального топографического плана в масштабе 1:500 в соответствии с требованиями инструкции по проведению инвентаризации и паспортизации озелененных территорий и зеленых насаждений.</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Вычисление площадей контуров земельных (учетных) участков.</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Подсчет количества деревьев и кустарников на учетном участке по породам.</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плоскостных элементов и </w:t>
      </w:r>
      <w:proofErr w:type="spellStart"/>
      <w:r w:rsidRPr="00D17783">
        <w:rPr>
          <w:sz w:val="24"/>
          <w:szCs w:val="24"/>
        </w:rPr>
        <w:t>дорожно</w:t>
      </w:r>
      <w:proofErr w:type="spellEnd"/>
      <w:r w:rsidRPr="00D17783">
        <w:rPr>
          <w:sz w:val="24"/>
          <w:szCs w:val="24"/>
        </w:rPr>
        <w:t xml:space="preserve"> - </w:t>
      </w:r>
      <w:proofErr w:type="spellStart"/>
      <w:r w:rsidRPr="00D17783">
        <w:rPr>
          <w:sz w:val="24"/>
          <w:szCs w:val="24"/>
        </w:rPr>
        <w:t>тропиночной</w:t>
      </w:r>
      <w:proofErr w:type="spellEnd"/>
      <w:r w:rsidRPr="00D17783">
        <w:rPr>
          <w:sz w:val="24"/>
          <w:szCs w:val="24"/>
        </w:rPr>
        <w:t xml:space="preserve"> сети с учетом типов покрытий.</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фонтанов, </w:t>
      </w:r>
      <w:r w:rsidRPr="00D17783">
        <w:rPr>
          <w:color w:val="000000"/>
          <w:sz w:val="24"/>
          <w:szCs w:val="24"/>
          <w:lang w:eastAsia="ru-RU"/>
        </w:rPr>
        <w:t>малых архитектурных форм.</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color w:val="000000"/>
          <w:sz w:val="24"/>
          <w:szCs w:val="24"/>
          <w:lang w:eastAsia="ru-RU"/>
        </w:rPr>
      </w:pPr>
      <w:r w:rsidRPr="00D17783">
        <w:rPr>
          <w:color w:val="000000"/>
          <w:sz w:val="24"/>
          <w:szCs w:val="24"/>
          <w:lang w:eastAsia="ru-RU"/>
        </w:rPr>
        <w:t>Учет  газонов, цветников.</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color w:val="000000"/>
          <w:sz w:val="24"/>
          <w:szCs w:val="24"/>
          <w:lang w:eastAsia="ru-RU"/>
        </w:rPr>
        <w:t>Обследование инженерных сооружений: подпорных стенок, лестниц.</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Обследование опор освещения.</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люков смотровых колодцев и решеток </w:t>
      </w:r>
      <w:proofErr w:type="spellStart"/>
      <w:r w:rsidRPr="00D17783">
        <w:rPr>
          <w:sz w:val="24"/>
          <w:szCs w:val="24"/>
        </w:rPr>
        <w:t>дождеприемных</w:t>
      </w:r>
      <w:proofErr w:type="spellEnd"/>
      <w:r w:rsidRPr="00D17783">
        <w:rPr>
          <w:sz w:val="24"/>
          <w:szCs w:val="24"/>
        </w:rPr>
        <w:t xml:space="preserve"> колодцев.</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Разработка плана-схемы объекта в масштабе 1:500</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Внесение необходимых дополнительных данных.</w:t>
      </w:r>
    </w:p>
    <w:p w:rsidR="00FC6E79" w:rsidRPr="00D17783" w:rsidRDefault="00FC6E79" w:rsidP="00FC6E79">
      <w:pPr>
        <w:pStyle w:val="afe"/>
        <w:widowControl/>
        <w:numPr>
          <w:ilvl w:val="1"/>
          <w:numId w:val="25"/>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Оформление технического паспорта.</w:t>
      </w:r>
    </w:p>
    <w:p w:rsidR="00FC6E79" w:rsidRPr="00D17783" w:rsidRDefault="00FC6E79" w:rsidP="00FC6E79">
      <w:pPr>
        <w:pStyle w:val="afe"/>
        <w:widowControl/>
        <w:numPr>
          <w:ilvl w:val="0"/>
          <w:numId w:val="26"/>
        </w:numPr>
        <w:tabs>
          <w:tab w:val="left" w:pos="0"/>
        </w:tabs>
        <w:suppressAutoHyphens w:val="0"/>
        <w:autoSpaceDE/>
        <w:ind w:left="0" w:firstLine="0"/>
        <w:contextualSpacing/>
        <w:rPr>
          <w:sz w:val="24"/>
          <w:szCs w:val="24"/>
        </w:rPr>
      </w:pPr>
      <w:r w:rsidRPr="00D17783">
        <w:rPr>
          <w:sz w:val="24"/>
          <w:szCs w:val="24"/>
        </w:rPr>
        <w:t>Требования к оформлению технического паспорта:</w:t>
      </w:r>
    </w:p>
    <w:p w:rsidR="00FC6E79" w:rsidRPr="00D17783" w:rsidRDefault="00FC6E79" w:rsidP="00FC6E79">
      <w:pPr>
        <w:pStyle w:val="afe"/>
        <w:tabs>
          <w:tab w:val="left" w:pos="284"/>
        </w:tabs>
        <w:ind w:left="360"/>
        <w:rPr>
          <w:color w:val="010101"/>
          <w:sz w:val="24"/>
          <w:szCs w:val="24"/>
        </w:rPr>
      </w:pPr>
      <w:r w:rsidRPr="00D17783">
        <w:rPr>
          <w:color w:val="010101"/>
          <w:sz w:val="24"/>
          <w:szCs w:val="24"/>
        </w:rPr>
        <w:t>по окончанию работ паспорт предоставляется Заказчику в бумажном виде и на  электронном носителе в  двух экземплярах каждый.</w:t>
      </w:r>
    </w:p>
    <w:p w:rsidR="00FC6E79" w:rsidRPr="00D17783" w:rsidRDefault="00FC6E79" w:rsidP="00FC6E79">
      <w:pPr>
        <w:pStyle w:val="afe"/>
        <w:tabs>
          <w:tab w:val="left" w:pos="284"/>
        </w:tabs>
        <w:ind w:left="426"/>
        <w:rPr>
          <w:color w:val="010101"/>
          <w:sz w:val="24"/>
          <w:szCs w:val="24"/>
        </w:rPr>
      </w:pPr>
      <w:r w:rsidRPr="00D17783">
        <w:rPr>
          <w:b/>
          <w:color w:val="010101"/>
          <w:sz w:val="24"/>
          <w:szCs w:val="24"/>
        </w:rPr>
        <w:t>6.1.</w:t>
      </w:r>
      <w:r w:rsidRPr="00D17783">
        <w:rPr>
          <w:b/>
          <w:color w:val="010101"/>
          <w:sz w:val="24"/>
          <w:szCs w:val="24"/>
        </w:rPr>
        <w:tab/>
      </w:r>
      <w:r w:rsidRPr="00D17783">
        <w:rPr>
          <w:color w:val="010101"/>
          <w:sz w:val="24"/>
          <w:szCs w:val="24"/>
        </w:rPr>
        <w:t xml:space="preserve">Электронная форма паспорта передается Заказчику на оптических носителях </w:t>
      </w:r>
      <w:r w:rsidRPr="00D17783">
        <w:rPr>
          <w:color w:val="010101"/>
          <w:sz w:val="24"/>
          <w:szCs w:val="24"/>
        </w:rPr>
        <w:lastRenderedPageBreak/>
        <w:t xml:space="preserve">типа </w:t>
      </w:r>
      <w:r w:rsidRPr="00D17783">
        <w:rPr>
          <w:color w:val="010101"/>
          <w:sz w:val="24"/>
          <w:szCs w:val="24"/>
          <w:lang w:val="en-US"/>
        </w:rPr>
        <w:t>CD</w:t>
      </w:r>
      <w:r w:rsidRPr="00D17783">
        <w:rPr>
          <w:color w:val="010101"/>
          <w:sz w:val="24"/>
          <w:szCs w:val="24"/>
        </w:rPr>
        <w:t>-</w:t>
      </w:r>
      <w:r w:rsidRPr="00D17783">
        <w:rPr>
          <w:color w:val="010101"/>
          <w:sz w:val="24"/>
          <w:szCs w:val="24"/>
          <w:lang w:val="en-US"/>
        </w:rPr>
        <w:t>R</w:t>
      </w:r>
      <w:r w:rsidRPr="00D17783">
        <w:rPr>
          <w:color w:val="010101"/>
          <w:sz w:val="24"/>
          <w:szCs w:val="24"/>
        </w:rPr>
        <w:t>\</w:t>
      </w:r>
      <w:r w:rsidRPr="00D17783">
        <w:rPr>
          <w:color w:val="010101"/>
          <w:sz w:val="24"/>
          <w:szCs w:val="24"/>
          <w:lang w:val="en-US"/>
        </w:rPr>
        <w:t>CD</w:t>
      </w:r>
      <w:r w:rsidRPr="00D17783">
        <w:rPr>
          <w:color w:val="010101"/>
          <w:sz w:val="24"/>
          <w:szCs w:val="24"/>
        </w:rPr>
        <w:t>-</w:t>
      </w:r>
      <w:r w:rsidRPr="00D17783">
        <w:rPr>
          <w:color w:val="010101"/>
          <w:sz w:val="24"/>
          <w:szCs w:val="24"/>
          <w:lang w:val="en-US"/>
        </w:rPr>
        <w:t>RW</w:t>
      </w:r>
      <w:r w:rsidRPr="00D17783">
        <w:rPr>
          <w:color w:val="010101"/>
          <w:sz w:val="24"/>
          <w:szCs w:val="24"/>
        </w:rPr>
        <w:t xml:space="preserve">, </w:t>
      </w:r>
      <w:r w:rsidRPr="00D17783">
        <w:rPr>
          <w:color w:val="010101"/>
          <w:sz w:val="24"/>
          <w:szCs w:val="24"/>
          <w:lang w:val="en-US"/>
        </w:rPr>
        <w:t>DVD</w:t>
      </w:r>
      <w:r w:rsidRPr="00D17783">
        <w:rPr>
          <w:color w:val="010101"/>
          <w:sz w:val="24"/>
          <w:szCs w:val="24"/>
        </w:rPr>
        <w:t>-</w:t>
      </w:r>
      <w:r w:rsidRPr="00D17783">
        <w:rPr>
          <w:color w:val="010101"/>
          <w:sz w:val="24"/>
          <w:szCs w:val="24"/>
          <w:lang w:val="en-US"/>
        </w:rPr>
        <w:t>R</w:t>
      </w:r>
      <w:r w:rsidRPr="00D17783">
        <w:rPr>
          <w:color w:val="010101"/>
          <w:sz w:val="24"/>
          <w:szCs w:val="24"/>
        </w:rPr>
        <w:t>\</w:t>
      </w:r>
      <w:r w:rsidRPr="00D17783">
        <w:rPr>
          <w:color w:val="010101"/>
          <w:sz w:val="24"/>
          <w:szCs w:val="24"/>
          <w:lang w:val="en-US"/>
        </w:rPr>
        <w:t>DVD</w:t>
      </w:r>
      <w:r w:rsidRPr="00D17783">
        <w:rPr>
          <w:color w:val="010101"/>
          <w:sz w:val="24"/>
          <w:szCs w:val="24"/>
        </w:rPr>
        <w:t>-</w:t>
      </w:r>
      <w:r w:rsidRPr="00D17783">
        <w:rPr>
          <w:color w:val="010101"/>
          <w:sz w:val="24"/>
          <w:szCs w:val="24"/>
          <w:lang w:val="en-US"/>
        </w:rPr>
        <w:t>RW</w:t>
      </w:r>
      <w:r w:rsidRPr="00D17783">
        <w:rPr>
          <w:color w:val="010101"/>
          <w:sz w:val="24"/>
          <w:szCs w:val="24"/>
        </w:rPr>
        <w:t xml:space="preserve"> для контроля, ответственного хранения.</w:t>
      </w:r>
    </w:p>
    <w:p w:rsidR="00FC6E79" w:rsidRPr="00D17783" w:rsidRDefault="00FC6E79" w:rsidP="00FC6E79">
      <w:pPr>
        <w:pStyle w:val="afe"/>
        <w:tabs>
          <w:tab w:val="left" w:pos="284"/>
        </w:tabs>
        <w:ind w:left="426"/>
        <w:rPr>
          <w:sz w:val="24"/>
          <w:szCs w:val="24"/>
        </w:rPr>
      </w:pPr>
      <w:r w:rsidRPr="00D17783">
        <w:rPr>
          <w:b/>
          <w:sz w:val="24"/>
          <w:szCs w:val="24"/>
        </w:rPr>
        <w:t>6.2.</w:t>
      </w:r>
      <w:r w:rsidRPr="00D17783">
        <w:rPr>
          <w:sz w:val="24"/>
          <w:szCs w:val="24"/>
        </w:rPr>
        <w:tab/>
        <w:t xml:space="preserve">Текстовые и табличные данные паспорта предоставляются в файле </w:t>
      </w:r>
      <w:r w:rsidRPr="00D17783">
        <w:rPr>
          <w:sz w:val="24"/>
          <w:szCs w:val="24"/>
          <w:lang w:val="en-US"/>
        </w:rPr>
        <w:t>MS</w:t>
      </w:r>
      <w:r w:rsidRPr="00D17783">
        <w:rPr>
          <w:sz w:val="24"/>
          <w:szCs w:val="24"/>
        </w:rPr>
        <w:t>-</w:t>
      </w:r>
      <w:r w:rsidRPr="00D17783">
        <w:rPr>
          <w:sz w:val="24"/>
          <w:szCs w:val="24"/>
          <w:lang w:val="en-US"/>
        </w:rPr>
        <w:t>Word</w:t>
      </w:r>
      <w:r w:rsidRPr="00D17783">
        <w:rPr>
          <w:sz w:val="24"/>
          <w:szCs w:val="24"/>
        </w:rPr>
        <w:t xml:space="preserve">, топографическая съемка – в формате </w:t>
      </w:r>
      <w:r w:rsidRPr="00D17783">
        <w:rPr>
          <w:sz w:val="24"/>
          <w:szCs w:val="24"/>
          <w:lang w:val="en-US"/>
        </w:rPr>
        <w:t>AutoCAD</w:t>
      </w:r>
      <w:r w:rsidRPr="00D17783">
        <w:rPr>
          <w:sz w:val="24"/>
          <w:szCs w:val="24"/>
        </w:rPr>
        <w:t xml:space="preserve">, план-схема – в программе </w:t>
      </w:r>
      <w:proofErr w:type="spellStart"/>
      <w:r w:rsidRPr="00D17783">
        <w:rPr>
          <w:sz w:val="24"/>
          <w:szCs w:val="24"/>
          <w:lang w:val="en-US"/>
        </w:rPr>
        <w:t>Vstreets</w:t>
      </w:r>
      <w:proofErr w:type="spellEnd"/>
      <w:r w:rsidRPr="00D17783">
        <w:rPr>
          <w:sz w:val="24"/>
          <w:szCs w:val="24"/>
        </w:rPr>
        <w:t>2.</w:t>
      </w:r>
    </w:p>
    <w:p w:rsidR="00FC6E79" w:rsidRPr="00D17783" w:rsidRDefault="00FC6E79" w:rsidP="00FC6E79">
      <w:pPr>
        <w:pStyle w:val="afe"/>
        <w:tabs>
          <w:tab w:val="left" w:pos="284"/>
        </w:tabs>
        <w:ind w:left="900"/>
        <w:jc w:val="both"/>
        <w:rPr>
          <w:sz w:val="24"/>
          <w:szCs w:val="24"/>
        </w:rPr>
      </w:pPr>
    </w:p>
    <w:p w:rsidR="00FC6E79" w:rsidRPr="00D17783" w:rsidRDefault="00FC6E79" w:rsidP="00FC6E79">
      <w:pPr>
        <w:numPr>
          <w:ilvl w:val="0"/>
          <w:numId w:val="26"/>
        </w:numPr>
        <w:spacing w:after="200"/>
        <w:ind w:hanging="720"/>
        <w:rPr>
          <w:sz w:val="24"/>
          <w:szCs w:val="24"/>
        </w:rPr>
      </w:pPr>
      <w:r w:rsidRPr="00D17783">
        <w:rPr>
          <w:sz w:val="24"/>
          <w:szCs w:val="24"/>
        </w:rPr>
        <w:t>Требования к проведению работ по обследованию</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7"/>
        <w:gridCol w:w="5352"/>
      </w:tblGrid>
      <w:tr w:rsidR="00FC6E79" w:rsidRPr="00D17783" w:rsidTr="00FC6E79">
        <w:trPr>
          <w:trHeight w:val="271"/>
        </w:trPr>
        <w:tc>
          <w:tcPr>
            <w:tcW w:w="3737"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Регистрируемые параметры:</w:t>
            </w:r>
          </w:p>
        </w:tc>
        <w:tc>
          <w:tcPr>
            <w:tcW w:w="5352"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Требования заказчика</w:t>
            </w:r>
          </w:p>
        </w:tc>
      </w:tr>
      <w:tr w:rsidR="00FC6E79" w:rsidRPr="00D17783" w:rsidTr="00FC6E79">
        <w:trPr>
          <w:trHeight w:val="1291"/>
        </w:trPr>
        <w:tc>
          <w:tcPr>
            <w:tcW w:w="3737"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Видео</w:t>
            </w:r>
          </w:p>
        </w:tc>
        <w:tc>
          <w:tcPr>
            <w:tcW w:w="5352"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Съемка объекта не менее  чем в восьми ракурсах, из них не менее пяти должны иметь координатную привязку. Горизонтальная панорамная съемка с обзором не менее 210° в любой точке траектории движения лаборатории</w:t>
            </w:r>
          </w:p>
        </w:tc>
      </w:tr>
      <w:tr w:rsidR="00FC6E79" w:rsidRPr="00D17783" w:rsidTr="00FC6E79">
        <w:trPr>
          <w:trHeight w:val="1883"/>
        </w:trPr>
        <w:tc>
          <w:tcPr>
            <w:tcW w:w="3737"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Пройденный путь</w:t>
            </w:r>
          </w:p>
          <w:p w:rsidR="00FC6E79" w:rsidRPr="00D17783" w:rsidRDefault="00FC6E79" w:rsidP="00FC6E79">
            <w:pPr>
              <w:rPr>
                <w:sz w:val="24"/>
                <w:szCs w:val="24"/>
              </w:rPr>
            </w:pPr>
            <w:r w:rsidRPr="00D17783">
              <w:rPr>
                <w:sz w:val="24"/>
                <w:szCs w:val="24"/>
              </w:rPr>
              <w:t>Радиусы кривых и углы поворота в плане</w:t>
            </w:r>
          </w:p>
          <w:p w:rsidR="00FC6E79" w:rsidRPr="00D17783" w:rsidRDefault="00FC6E79" w:rsidP="00FC6E79">
            <w:pPr>
              <w:rPr>
                <w:sz w:val="24"/>
                <w:szCs w:val="24"/>
              </w:rPr>
            </w:pPr>
            <w:r w:rsidRPr="00D17783">
              <w:rPr>
                <w:sz w:val="24"/>
                <w:szCs w:val="24"/>
              </w:rPr>
              <w:t>Система координат</w:t>
            </w:r>
          </w:p>
          <w:p w:rsidR="00FC6E79" w:rsidRPr="00D17783" w:rsidRDefault="00FC6E79" w:rsidP="00FC6E79">
            <w:pPr>
              <w:rPr>
                <w:sz w:val="24"/>
                <w:szCs w:val="24"/>
              </w:rPr>
            </w:pPr>
            <w:r w:rsidRPr="00D17783">
              <w:rPr>
                <w:sz w:val="24"/>
                <w:szCs w:val="24"/>
              </w:rPr>
              <w:t>Создание топографического плана объекта в масштабе 1:500</w:t>
            </w:r>
          </w:p>
          <w:p w:rsidR="00FC6E79" w:rsidRPr="00D17783" w:rsidRDefault="00FC6E79" w:rsidP="00FC6E79">
            <w:pPr>
              <w:rPr>
                <w:sz w:val="24"/>
                <w:szCs w:val="24"/>
              </w:rPr>
            </w:pPr>
            <w:r w:rsidRPr="00D17783">
              <w:rPr>
                <w:sz w:val="24"/>
                <w:szCs w:val="24"/>
              </w:rPr>
              <w:t>Определение координат объектов в плане по видеокадру</w:t>
            </w:r>
          </w:p>
          <w:p w:rsidR="00FC6E79" w:rsidRPr="00D17783" w:rsidRDefault="00FC6E79" w:rsidP="00FC6E79">
            <w:pPr>
              <w:rPr>
                <w:sz w:val="24"/>
                <w:szCs w:val="24"/>
              </w:rPr>
            </w:pPr>
            <w:r w:rsidRPr="00D17783">
              <w:rPr>
                <w:sz w:val="24"/>
                <w:szCs w:val="24"/>
              </w:rPr>
              <w:t>Создание плана-схемы объекта в масштабе 1:500</w:t>
            </w:r>
          </w:p>
        </w:tc>
        <w:tc>
          <w:tcPr>
            <w:tcW w:w="5352"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w:t>
            </w:r>
          </w:p>
          <w:p w:rsidR="00FC6E79" w:rsidRPr="00D17783" w:rsidRDefault="00FC6E79" w:rsidP="00FC6E79">
            <w:pPr>
              <w:rPr>
                <w:sz w:val="24"/>
                <w:szCs w:val="24"/>
              </w:rPr>
            </w:pPr>
          </w:p>
          <w:p w:rsidR="00FC6E79" w:rsidRPr="00D17783" w:rsidRDefault="00FC6E79" w:rsidP="00FC6E79">
            <w:pPr>
              <w:rPr>
                <w:sz w:val="24"/>
                <w:szCs w:val="24"/>
              </w:rPr>
            </w:pPr>
            <w:r w:rsidRPr="00D17783">
              <w:rPr>
                <w:sz w:val="24"/>
                <w:szCs w:val="24"/>
              </w:rPr>
              <w:t>+</w:t>
            </w:r>
          </w:p>
          <w:p w:rsidR="00FC6E79" w:rsidRPr="00D17783" w:rsidRDefault="00FC6E79" w:rsidP="00FC6E79">
            <w:pPr>
              <w:rPr>
                <w:sz w:val="24"/>
                <w:szCs w:val="24"/>
              </w:rPr>
            </w:pPr>
            <w:r w:rsidRPr="00D17783">
              <w:rPr>
                <w:sz w:val="24"/>
                <w:szCs w:val="24"/>
              </w:rPr>
              <w:t xml:space="preserve">Система координат </w:t>
            </w:r>
            <w:proofErr w:type="gramStart"/>
            <w:r w:rsidRPr="00D17783">
              <w:rPr>
                <w:sz w:val="24"/>
                <w:szCs w:val="24"/>
              </w:rPr>
              <w:t>г</w:t>
            </w:r>
            <w:proofErr w:type="gramEnd"/>
            <w:r w:rsidRPr="00D17783">
              <w:rPr>
                <w:sz w:val="24"/>
                <w:szCs w:val="24"/>
              </w:rPr>
              <w:t>. Перми</w:t>
            </w:r>
          </w:p>
          <w:p w:rsidR="00FC6E79" w:rsidRPr="00D17783" w:rsidRDefault="00FC6E79" w:rsidP="00FC6E79">
            <w:pPr>
              <w:rPr>
                <w:sz w:val="24"/>
                <w:szCs w:val="24"/>
              </w:rPr>
            </w:pPr>
          </w:p>
          <w:p w:rsidR="00FC6E79" w:rsidRPr="00D17783" w:rsidRDefault="00FC6E79" w:rsidP="00FC6E79">
            <w:pPr>
              <w:rPr>
                <w:sz w:val="24"/>
                <w:szCs w:val="24"/>
              </w:rPr>
            </w:pPr>
            <w:r w:rsidRPr="00D17783">
              <w:rPr>
                <w:sz w:val="24"/>
                <w:szCs w:val="24"/>
              </w:rPr>
              <w:t>+</w:t>
            </w:r>
          </w:p>
          <w:p w:rsidR="00FC6E79" w:rsidRPr="00D17783" w:rsidRDefault="00FC6E79" w:rsidP="00FC6E79">
            <w:pPr>
              <w:rPr>
                <w:sz w:val="24"/>
                <w:szCs w:val="24"/>
              </w:rPr>
            </w:pPr>
          </w:p>
          <w:p w:rsidR="00FC6E79" w:rsidRPr="00D17783" w:rsidRDefault="00FC6E79" w:rsidP="00FC6E79">
            <w:pPr>
              <w:rPr>
                <w:sz w:val="24"/>
                <w:szCs w:val="24"/>
              </w:rPr>
            </w:pPr>
            <w:r w:rsidRPr="00D17783">
              <w:rPr>
                <w:sz w:val="24"/>
                <w:szCs w:val="24"/>
              </w:rPr>
              <w:t>+</w:t>
            </w:r>
          </w:p>
          <w:p w:rsidR="00FC6E79" w:rsidRPr="00D17783" w:rsidRDefault="00FC6E79" w:rsidP="00FC6E79">
            <w:pPr>
              <w:rPr>
                <w:sz w:val="24"/>
                <w:szCs w:val="24"/>
              </w:rPr>
            </w:pPr>
          </w:p>
          <w:p w:rsidR="00FC6E79" w:rsidRPr="00D17783" w:rsidRDefault="00FC6E79" w:rsidP="00FC6E79">
            <w:pPr>
              <w:rPr>
                <w:sz w:val="24"/>
                <w:szCs w:val="24"/>
              </w:rPr>
            </w:pPr>
            <w:r w:rsidRPr="00D17783">
              <w:rPr>
                <w:sz w:val="24"/>
                <w:szCs w:val="24"/>
              </w:rPr>
              <w:t>+</w:t>
            </w:r>
          </w:p>
        </w:tc>
      </w:tr>
      <w:tr w:rsidR="00FC6E79" w:rsidRPr="00D17783" w:rsidTr="00FC6E79">
        <w:tc>
          <w:tcPr>
            <w:tcW w:w="3737"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 xml:space="preserve">Возможности  электронного паспорта </w:t>
            </w:r>
          </w:p>
          <w:p w:rsidR="00FC6E79" w:rsidRPr="00D17783" w:rsidRDefault="00FC6E79" w:rsidP="00FC6E79">
            <w:pPr>
              <w:ind w:left="748"/>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p>
          <w:p w:rsidR="00FC6E79" w:rsidRPr="00D17783" w:rsidRDefault="00FC6E79" w:rsidP="00FC6E79">
            <w:pPr>
              <w:rPr>
                <w:sz w:val="24"/>
                <w:szCs w:val="24"/>
              </w:rPr>
            </w:pPr>
            <w:r w:rsidRPr="00D17783">
              <w:rPr>
                <w:sz w:val="24"/>
                <w:szCs w:val="24"/>
              </w:rPr>
              <w:t>Требования к заключению на бумажном носителе</w:t>
            </w:r>
          </w:p>
        </w:tc>
        <w:tc>
          <w:tcPr>
            <w:tcW w:w="5352" w:type="dxa"/>
            <w:tcBorders>
              <w:top w:val="single" w:sz="4" w:space="0" w:color="auto"/>
              <w:left w:val="single" w:sz="4" w:space="0" w:color="auto"/>
              <w:bottom w:val="single" w:sz="4" w:space="0" w:color="auto"/>
              <w:right w:val="single" w:sz="4" w:space="0" w:color="auto"/>
            </w:tcBorders>
          </w:tcPr>
          <w:p w:rsidR="00FC6E79" w:rsidRPr="00D17783" w:rsidRDefault="00FC6E79" w:rsidP="00FC6E79">
            <w:pPr>
              <w:rPr>
                <w:sz w:val="24"/>
                <w:szCs w:val="24"/>
              </w:rPr>
            </w:pPr>
            <w:r w:rsidRPr="00D17783">
              <w:rPr>
                <w:sz w:val="24"/>
                <w:szCs w:val="24"/>
              </w:rPr>
              <w:t>Просмотр электронной формы заключения  (</w:t>
            </w:r>
            <w:proofErr w:type="spellStart"/>
            <w:proofErr w:type="gramStart"/>
            <w:r w:rsidRPr="00D17783">
              <w:rPr>
                <w:sz w:val="24"/>
                <w:szCs w:val="24"/>
              </w:rPr>
              <w:t>план-схемы</w:t>
            </w:r>
            <w:proofErr w:type="spellEnd"/>
            <w:proofErr w:type="gramEnd"/>
            <w:r w:rsidRPr="00D17783">
              <w:rPr>
                <w:sz w:val="24"/>
                <w:szCs w:val="24"/>
              </w:rPr>
              <w:t>, текста паспорта, видеоматериалов), наложение модели (</w:t>
            </w:r>
            <w:proofErr w:type="spellStart"/>
            <w:r w:rsidRPr="00D17783">
              <w:rPr>
                <w:sz w:val="24"/>
                <w:szCs w:val="24"/>
              </w:rPr>
              <w:t>план-схемы</w:t>
            </w:r>
            <w:proofErr w:type="spellEnd"/>
            <w:r w:rsidRPr="00D17783">
              <w:rPr>
                <w:sz w:val="24"/>
                <w:szCs w:val="24"/>
              </w:rPr>
              <w:t xml:space="preserve">) на видеоряд, возможность перехода с </w:t>
            </w:r>
            <w:proofErr w:type="spellStart"/>
            <w:r w:rsidRPr="00D17783">
              <w:rPr>
                <w:sz w:val="24"/>
                <w:szCs w:val="24"/>
              </w:rPr>
              <w:t>план-схемы</w:t>
            </w:r>
            <w:proofErr w:type="spellEnd"/>
            <w:r w:rsidRPr="00D17783">
              <w:rPr>
                <w:sz w:val="24"/>
                <w:szCs w:val="24"/>
              </w:rPr>
              <w:t xml:space="preserve"> на соответствующий по координатам участок видеосъемки. Просмотр детализированной информации о любом объекте, расположенном на </w:t>
            </w:r>
            <w:proofErr w:type="spellStart"/>
            <w:proofErr w:type="gramStart"/>
            <w:r w:rsidRPr="00D17783">
              <w:rPr>
                <w:sz w:val="24"/>
                <w:szCs w:val="24"/>
              </w:rPr>
              <w:t>план-схеме</w:t>
            </w:r>
            <w:proofErr w:type="spellEnd"/>
            <w:proofErr w:type="gramEnd"/>
            <w:r w:rsidRPr="00D17783">
              <w:rPr>
                <w:sz w:val="24"/>
                <w:szCs w:val="24"/>
              </w:rPr>
              <w:t xml:space="preserve"> (координаты, описание, геометрические параметры).</w:t>
            </w:r>
          </w:p>
          <w:p w:rsidR="00FC6E79" w:rsidRPr="00D17783" w:rsidRDefault="00FC6E79" w:rsidP="00FC6E79">
            <w:pPr>
              <w:rPr>
                <w:sz w:val="24"/>
                <w:szCs w:val="24"/>
              </w:rPr>
            </w:pPr>
            <w:r w:rsidRPr="00D17783">
              <w:rPr>
                <w:sz w:val="24"/>
                <w:szCs w:val="24"/>
              </w:rPr>
              <w:t>Возможность производить измерения линейных, площадных объектов, внесение изменений в план-схему с последующим выводом на бумажный носитель.</w:t>
            </w:r>
          </w:p>
          <w:p w:rsidR="00FC6E79" w:rsidRPr="00D17783" w:rsidRDefault="00FC6E79" w:rsidP="00FC6E79">
            <w:pPr>
              <w:rPr>
                <w:sz w:val="24"/>
                <w:szCs w:val="24"/>
              </w:rPr>
            </w:pPr>
            <w:r w:rsidRPr="00D17783">
              <w:rPr>
                <w:sz w:val="24"/>
                <w:szCs w:val="24"/>
              </w:rPr>
              <w:t xml:space="preserve">Отчет должен соответствовать электронной форме, дополняется топографической съемкой и </w:t>
            </w:r>
            <w:proofErr w:type="spellStart"/>
            <w:proofErr w:type="gramStart"/>
            <w:r w:rsidRPr="00D17783">
              <w:rPr>
                <w:sz w:val="24"/>
                <w:szCs w:val="24"/>
              </w:rPr>
              <w:t>план-схемой</w:t>
            </w:r>
            <w:proofErr w:type="spellEnd"/>
            <w:proofErr w:type="gramEnd"/>
            <w:r w:rsidRPr="00D17783">
              <w:rPr>
                <w:sz w:val="24"/>
                <w:szCs w:val="24"/>
              </w:rPr>
              <w:t>.</w:t>
            </w:r>
          </w:p>
        </w:tc>
      </w:tr>
    </w:tbl>
    <w:p w:rsidR="00FC6E79" w:rsidRPr="00D17783" w:rsidRDefault="00FC6E79" w:rsidP="00FC6E79">
      <w:pPr>
        <w:rPr>
          <w:b/>
          <w:sz w:val="24"/>
          <w:szCs w:val="24"/>
        </w:rPr>
      </w:pPr>
    </w:p>
    <w:p w:rsidR="00FC6E79" w:rsidRPr="00D17783" w:rsidRDefault="00FC6E79" w:rsidP="00FC6E79">
      <w:pPr>
        <w:rPr>
          <w:snapToGrid w:val="0"/>
          <w:sz w:val="24"/>
          <w:szCs w:val="24"/>
        </w:rPr>
      </w:pPr>
      <w:r w:rsidRPr="00D17783">
        <w:rPr>
          <w:b/>
          <w:snapToGrid w:val="0"/>
          <w:sz w:val="24"/>
          <w:szCs w:val="24"/>
        </w:rPr>
        <w:t>8.</w:t>
      </w:r>
      <w:r w:rsidRPr="00D17783">
        <w:rPr>
          <w:b/>
          <w:snapToGrid w:val="0"/>
          <w:sz w:val="24"/>
          <w:szCs w:val="24"/>
        </w:rPr>
        <w:tab/>
      </w:r>
      <w:r w:rsidRPr="00D17783">
        <w:rPr>
          <w:snapToGrid w:val="0"/>
          <w:sz w:val="24"/>
          <w:szCs w:val="24"/>
        </w:rPr>
        <w:t>Дополнительные требования к документам, предоставляемым участниками конкурса/аукциона:</w:t>
      </w:r>
    </w:p>
    <w:p w:rsidR="00FC6E79" w:rsidRPr="00D17783" w:rsidRDefault="00FC6E79" w:rsidP="00FC6E79">
      <w:pPr>
        <w:numPr>
          <w:ilvl w:val="1"/>
          <w:numId w:val="27"/>
        </w:numPr>
        <w:ind w:left="709"/>
        <w:rPr>
          <w:snapToGrid w:val="0"/>
          <w:sz w:val="24"/>
          <w:szCs w:val="24"/>
        </w:rPr>
      </w:pPr>
      <w:r w:rsidRPr="00D17783">
        <w:rPr>
          <w:snapToGrid w:val="0"/>
          <w:sz w:val="24"/>
          <w:szCs w:val="24"/>
        </w:rPr>
        <w:t xml:space="preserve">Копии свидетельств СРО: на работы в составе инженерно-геодезических изысканий, работы по подготовке схемы планировочной организации земельного участка, работы по подготовке </w:t>
      </w:r>
      <w:proofErr w:type="gramStart"/>
      <w:r w:rsidRPr="00D17783">
        <w:rPr>
          <w:snapToGrid w:val="0"/>
          <w:sz w:val="24"/>
          <w:szCs w:val="24"/>
        </w:rPr>
        <w:t>архитектурных решений</w:t>
      </w:r>
      <w:proofErr w:type="gramEnd"/>
      <w:r w:rsidRPr="00D17783">
        <w:rPr>
          <w:snapToGrid w:val="0"/>
          <w:sz w:val="24"/>
          <w:szCs w:val="24"/>
        </w:rPr>
        <w:t>, работы по обследованию строительных конструкций зданий и сооружений,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C6E79" w:rsidRPr="00D17783" w:rsidRDefault="00FC6E79" w:rsidP="00FC6E79">
      <w:pPr>
        <w:numPr>
          <w:ilvl w:val="1"/>
          <w:numId w:val="27"/>
        </w:numPr>
        <w:ind w:left="709"/>
        <w:rPr>
          <w:b/>
          <w:sz w:val="24"/>
          <w:szCs w:val="24"/>
        </w:rPr>
      </w:pPr>
      <w:r w:rsidRPr="00D17783">
        <w:rPr>
          <w:snapToGrid w:val="0"/>
          <w:sz w:val="24"/>
          <w:szCs w:val="24"/>
        </w:rPr>
        <w:t>Копии документов, подтверждающих соблюдение авторских прав при осуществлении деятельности с использованием программного комплекса лаборатории дорожной видеосъемки (свидетельство о регистрации программы для ЭВМ, лицензионное соглашение и т.д.).</w:t>
      </w:r>
    </w:p>
    <w:p w:rsidR="00FC6E79" w:rsidRPr="00D17783" w:rsidRDefault="00FC6E79" w:rsidP="00FC6E79">
      <w:pPr>
        <w:rPr>
          <w:b/>
          <w:sz w:val="24"/>
          <w:szCs w:val="24"/>
        </w:rPr>
      </w:pPr>
    </w:p>
    <w:p w:rsidR="00FC6E79" w:rsidRPr="00D17783" w:rsidRDefault="00FC6E79" w:rsidP="00FC6E79">
      <w:pPr>
        <w:numPr>
          <w:ilvl w:val="0"/>
          <w:numId w:val="26"/>
        </w:numPr>
        <w:spacing w:after="200" w:line="276" w:lineRule="auto"/>
        <w:ind w:hanging="720"/>
        <w:rPr>
          <w:sz w:val="24"/>
          <w:szCs w:val="24"/>
        </w:rPr>
      </w:pPr>
      <w:r w:rsidRPr="00D17783">
        <w:rPr>
          <w:b/>
          <w:sz w:val="24"/>
          <w:szCs w:val="24"/>
        </w:rPr>
        <w:t xml:space="preserve"> </w:t>
      </w:r>
      <w:r w:rsidRPr="00D17783">
        <w:rPr>
          <w:sz w:val="24"/>
          <w:szCs w:val="24"/>
        </w:rPr>
        <w:t>Объекты производства работ:</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540"/>
        <w:gridCol w:w="5380"/>
        <w:gridCol w:w="1559"/>
        <w:gridCol w:w="2092"/>
      </w:tblGrid>
      <w:tr w:rsidR="00FC6E79" w:rsidRPr="00D17783" w:rsidTr="00FC6E79">
        <w:trPr>
          <w:trHeight w:val="335"/>
        </w:trPr>
        <w:tc>
          <w:tcPr>
            <w:tcW w:w="540" w:type="dxa"/>
            <w:vAlign w:val="center"/>
          </w:tcPr>
          <w:p w:rsidR="00FC6E79" w:rsidRPr="00D17783" w:rsidRDefault="00FC6E79" w:rsidP="00FC6E79">
            <w:pPr>
              <w:rPr>
                <w:sz w:val="24"/>
                <w:szCs w:val="24"/>
              </w:rPr>
            </w:pPr>
            <w:proofErr w:type="spellStart"/>
            <w:proofErr w:type="gramStart"/>
            <w:r w:rsidRPr="00D17783">
              <w:rPr>
                <w:sz w:val="24"/>
                <w:szCs w:val="24"/>
              </w:rPr>
              <w:t>п</w:t>
            </w:r>
            <w:proofErr w:type="spellEnd"/>
            <w:proofErr w:type="gramEnd"/>
            <w:r w:rsidRPr="00D17783">
              <w:rPr>
                <w:sz w:val="24"/>
                <w:szCs w:val="24"/>
              </w:rPr>
              <w:t>/</w:t>
            </w:r>
            <w:proofErr w:type="spellStart"/>
            <w:r w:rsidRPr="00D17783">
              <w:rPr>
                <w:sz w:val="24"/>
                <w:szCs w:val="24"/>
              </w:rPr>
              <w:t>п</w:t>
            </w:r>
            <w:proofErr w:type="spellEnd"/>
          </w:p>
        </w:tc>
        <w:tc>
          <w:tcPr>
            <w:tcW w:w="5380" w:type="dxa"/>
            <w:vAlign w:val="center"/>
          </w:tcPr>
          <w:p w:rsidR="00FC6E79" w:rsidRPr="00D17783" w:rsidRDefault="00FC6E79" w:rsidP="00FC6E79">
            <w:pPr>
              <w:rPr>
                <w:sz w:val="24"/>
                <w:szCs w:val="24"/>
              </w:rPr>
            </w:pPr>
            <w:r w:rsidRPr="00D17783">
              <w:rPr>
                <w:sz w:val="24"/>
                <w:szCs w:val="24"/>
              </w:rPr>
              <w:t>Наименование объекта внешнего благоустройства</w:t>
            </w:r>
          </w:p>
        </w:tc>
        <w:tc>
          <w:tcPr>
            <w:tcW w:w="1559" w:type="dxa"/>
            <w:vAlign w:val="center"/>
          </w:tcPr>
          <w:p w:rsidR="00FC6E79" w:rsidRPr="00D17783" w:rsidRDefault="00FC6E79" w:rsidP="00FC6E79">
            <w:pPr>
              <w:rPr>
                <w:sz w:val="24"/>
                <w:szCs w:val="24"/>
              </w:rPr>
            </w:pPr>
            <w:r w:rsidRPr="00D17783">
              <w:rPr>
                <w:sz w:val="24"/>
                <w:szCs w:val="24"/>
              </w:rPr>
              <w:t>Площадь общая, кв. м</w:t>
            </w:r>
          </w:p>
        </w:tc>
        <w:tc>
          <w:tcPr>
            <w:tcW w:w="2092" w:type="dxa"/>
            <w:vAlign w:val="center"/>
          </w:tcPr>
          <w:p w:rsidR="00FC6E79" w:rsidRPr="00D17783" w:rsidRDefault="00FC6E79" w:rsidP="00FC6E79">
            <w:pPr>
              <w:rPr>
                <w:sz w:val="24"/>
                <w:szCs w:val="24"/>
              </w:rPr>
            </w:pPr>
            <w:r w:rsidRPr="00D17783">
              <w:rPr>
                <w:sz w:val="24"/>
                <w:szCs w:val="24"/>
              </w:rPr>
              <w:t>Границы объекта</w:t>
            </w:r>
          </w:p>
        </w:tc>
      </w:tr>
      <w:tr w:rsidR="00FC6E79" w:rsidRPr="00D17783" w:rsidTr="00FC6E79">
        <w:tc>
          <w:tcPr>
            <w:tcW w:w="540" w:type="dxa"/>
            <w:vAlign w:val="center"/>
          </w:tcPr>
          <w:p w:rsidR="00FC6E79" w:rsidRPr="00D17783" w:rsidRDefault="00FC6E79" w:rsidP="00FC6E79">
            <w:pPr>
              <w:rPr>
                <w:sz w:val="24"/>
                <w:szCs w:val="24"/>
              </w:rPr>
            </w:pPr>
            <w:r w:rsidRPr="00D17783">
              <w:rPr>
                <w:sz w:val="24"/>
                <w:szCs w:val="24"/>
              </w:rPr>
              <w:t>1</w:t>
            </w:r>
          </w:p>
        </w:tc>
        <w:tc>
          <w:tcPr>
            <w:tcW w:w="5380" w:type="dxa"/>
            <w:vAlign w:val="center"/>
          </w:tcPr>
          <w:p w:rsidR="00FC6E79" w:rsidRPr="00D17783" w:rsidRDefault="00FC6E79" w:rsidP="00FC6E79">
            <w:pPr>
              <w:rPr>
                <w:sz w:val="24"/>
                <w:szCs w:val="24"/>
              </w:rPr>
            </w:pPr>
            <w:r w:rsidRPr="00D17783">
              <w:rPr>
                <w:sz w:val="24"/>
                <w:szCs w:val="24"/>
              </w:rPr>
              <w:t>Газоны на откосах по ул. Петропавловская (верхние крутые и пологие откосы с живой изгородью, в т</w:t>
            </w:r>
            <w:proofErr w:type="gramStart"/>
            <w:r w:rsidRPr="00D17783">
              <w:rPr>
                <w:sz w:val="24"/>
                <w:szCs w:val="24"/>
              </w:rPr>
              <w:t>.ч</w:t>
            </w:r>
            <w:proofErr w:type="gramEnd"/>
            <w:r w:rsidRPr="00D17783">
              <w:rPr>
                <w:sz w:val="24"/>
                <w:szCs w:val="24"/>
              </w:rPr>
              <w:t xml:space="preserve"> лестницы</w:t>
            </w:r>
            <w:r>
              <w:rPr>
                <w:sz w:val="24"/>
                <w:szCs w:val="24"/>
              </w:rPr>
              <w:t>, газоны вдоль домов №№79,83,87,91 по ул. Петропавловская</w:t>
            </w:r>
            <w:r w:rsidRPr="00D17783">
              <w:rPr>
                <w:sz w:val="24"/>
                <w:szCs w:val="24"/>
              </w:rPr>
              <w:t>)</w:t>
            </w:r>
          </w:p>
        </w:tc>
        <w:tc>
          <w:tcPr>
            <w:tcW w:w="1559" w:type="dxa"/>
            <w:vAlign w:val="center"/>
          </w:tcPr>
          <w:p w:rsidR="00FC6E79" w:rsidRPr="00D17783" w:rsidRDefault="00FC6E79" w:rsidP="00FC6E79">
            <w:pPr>
              <w:rPr>
                <w:sz w:val="24"/>
                <w:szCs w:val="24"/>
              </w:rPr>
            </w:pPr>
            <w:r>
              <w:rPr>
                <w:sz w:val="24"/>
                <w:szCs w:val="24"/>
              </w:rPr>
              <w:t>68707,9</w:t>
            </w:r>
          </w:p>
        </w:tc>
        <w:tc>
          <w:tcPr>
            <w:tcW w:w="2092" w:type="dxa"/>
            <w:vAlign w:val="center"/>
          </w:tcPr>
          <w:p w:rsidR="00FC6E79" w:rsidRPr="00D17783" w:rsidRDefault="00FC6E79" w:rsidP="00FC6E79">
            <w:pPr>
              <w:rPr>
                <w:sz w:val="24"/>
                <w:szCs w:val="24"/>
              </w:rPr>
            </w:pPr>
            <w:r w:rsidRPr="00D17783">
              <w:rPr>
                <w:sz w:val="24"/>
                <w:szCs w:val="24"/>
              </w:rPr>
              <w:t>Ул. Крисанова – ул. Попова</w:t>
            </w:r>
          </w:p>
        </w:tc>
      </w:tr>
      <w:tr w:rsidR="00FC6E79" w:rsidRPr="00D17783" w:rsidTr="00FC6E79">
        <w:tc>
          <w:tcPr>
            <w:tcW w:w="540" w:type="dxa"/>
            <w:vAlign w:val="center"/>
          </w:tcPr>
          <w:p w:rsidR="00FC6E79" w:rsidRPr="00D17783" w:rsidRDefault="00FC6E79" w:rsidP="00FC6E79">
            <w:pPr>
              <w:rPr>
                <w:sz w:val="24"/>
                <w:szCs w:val="24"/>
              </w:rPr>
            </w:pPr>
            <w:r w:rsidRPr="00D17783">
              <w:rPr>
                <w:sz w:val="24"/>
                <w:szCs w:val="24"/>
              </w:rPr>
              <w:t>2</w:t>
            </w:r>
          </w:p>
        </w:tc>
        <w:tc>
          <w:tcPr>
            <w:tcW w:w="5380" w:type="dxa"/>
            <w:vAlign w:val="center"/>
          </w:tcPr>
          <w:p w:rsidR="00FC6E79" w:rsidRPr="00D17783" w:rsidRDefault="00FC6E79" w:rsidP="00FC6E79">
            <w:pPr>
              <w:rPr>
                <w:sz w:val="24"/>
                <w:szCs w:val="24"/>
              </w:rPr>
            </w:pPr>
            <w:r w:rsidRPr="00D17783">
              <w:rPr>
                <w:sz w:val="24"/>
                <w:szCs w:val="24"/>
              </w:rPr>
              <w:t>Придорожные газоны по ул. Попова на участке от ул. Петропавловская до ул. Пушкина с цветником</w:t>
            </w:r>
          </w:p>
        </w:tc>
        <w:tc>
          <w:tcPr>
            <w:tcW w:w="1559" w:type="dxa"/>
            <w:vAlign w:val="center"/>
          </w:tcPr>
          <w:p w:rsidR="00FC6E79" w:rsidRPr="00D17783" w:rsidRDefault="00FC6E79" w:rsidP="00FC6E79">
            <w:pPr>
              <w:rPr>
                <w:sz w:val="24"/>
                <w:szCs w:val="24"/>
              </w:rPr>
            </w:pPr>
            <w:r w:rsidRPr="00D17783">
              <w:rPr>
                <w:sz w:val="24"/>
                <w:szCs w:val="24"/>
              </w:rPr>
              <w:t>6500</w:t>
            </w:r>
          </w:p>
        </w:tc>
        <w:tc>
          <w:tcPr>
            <w:tcW w:w="2092" w:type="dxa"/>
            <w:vAlign w:val="center"/>
          </w:tcPr>
          <w:p w:rsidR="00FC6E79" w:rsidRPr="00D17783" w:rsidRDefault="00FC6E79" w:rsidP="00FC6E79">
            <w:pPr>
              <w:rPr>
                <w:sz w:val="24"/>
                <w:szCs w:val="24"/>
              </w:rPr>
            </w:pPr>
            <w:r w:rsidRPr="00D17783">
              <w:rPr>
                <w:sz w:val="24"/>
                <w:szCs w:val="24"/>
              </w:rPr>
              <w:t>Ул. Попова от ул. Пушкина до ул. Петропавловская</w:t>
            </w:r>
          </w:p>
        </w:tc>
      </w:tr>
    </w:tbl>
    <w:p w:rsidR="00FC6E79" w:rsidRPr="00D17783" w:rsidRDefault="00FC6E79" w:rsidP="00FC6E79">
      <w:pPr>
        <w:pStyle w:val="afe"/>
        <w:tabs>
          <w:tab w:val="left" w:pos="284"/>
        </w:tabs>
        <w:ind w:left="0"/>
        <w:jc w:val="both"/>
        <w:rPr>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napToGrid w:val="0"/>
          <w:sz w:val="24"/>
          <w:szCs w:val="24"/>
        </w:rPr>
      </w:pPr>
    </w:p>
    <w:p w:rsidR="00DE23EE" w:rsidRDefault="00DE23EE" w:rsidP="003E08DB">
      <w:pPr>
        <w:tabs>
          <w:tab w:val="left" w:pos="2127"/>
          <w:tab w:val="left" w:pos="2552"/>
          <w:tab w:val="left" w:pos="2835"/>
          <w:tab w:val="left" w:pos="2977"/>
          <w:tab w:val="left" w:pos="3119"/>
          <w:tab w:val="left" w:pos="3544"/>
        </w:tabs>
        <w:rPr>
          <w:sz w:val="24"/>
          <w:szCs w:val="24"/>
        </w:rPr>
        <w:sectPr w:rsidR="00DE23EE" w:rsidSect="00634AEB">
          <w:pgSz w:w="11906" w:h="16838"/>
          <w:pgMar w:top="1134" w:right="850" w:bottom="851" w:left="1701" w:header="708" w:footer="708" w:gutter="0"/>
          <w:cols w:space="708"/>
          <w:docGrid w:linePitch="360"/>
        </w:sectPr>
      </w:pPr>
    </w:p>
    <w:p w:rsidR="00801407" w:rsidRDefault="00801407" w:rsidP="00801407">
      <w:pPr>
        <w:rPr>
          <w:sz w:val="24"/>
          <w:szCs w:val="24"/>
        </w:rPr>
      </w:pPr>
    </w:p>
    <w:p w:rsidR="00801407" w:rsidRDefault="00801407" w:rsidP="00801407">
      <w:pPr>
        <w:jc w:val="right"/>
        <w:rPr>
          <w:sz w:val="24"/>
          <w:szCs w:val="24"/>
        </w:rPr>
      </w:pPr>
      <w:r w:rsidRPr="001B07E8">
        <w:rPr>
          <w:sz w:val="24"/>
          <w:szCs w:val="24"/>
        </w:rPr>
        <w:t>Приложение №</w:t>
      </w:r>
      <w:r>
        <w:rPr>
          <w:sz w:val="24"/>
          <w:szCs w:val="24"/>
        </w:rPr>
        <w:t xml:space="preserve"> 2</w:t>
      </w:r>
      <w:r w:rsidRPr="001B07E8">
        <w:rPr>
          <w:sz w:val="24"/>
          <w:szCs w:val="24"/>
        </w:rPr>
        <w:t xml:space="preserve"> </w:t>
      </w:r>
    </w:p>
    <w:p w:rsidR="00801407" w:rsidRDefault="00801407" w:rsidP="00801407">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801407" w:rsidRDefault="00801407" w:rsidP="001A6D86">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bookmarkStart w:id="1" w:name="RANGE!D9"/>
      <w:r w:rsidR="001A6D86" w:rsidRPr="001A6D86">
        <w:rPr>
          <w:rFonts w:ascii="Arial" w:hAnsi="Arial" w:cs="Arial"/>
          <w:b/>
          <w:bCs/>
          <w:sz w:val="24"/>
          <w:szCs w:val="24"/>
        </w:rPr>
        <w:t xml:space="preserve"> </w:t>
      </w:r>
      <w:bookmarkEnd w:id="1"/>
    </w:p>
    <w:tbl>
      <w:tblPr>
        <w:tblW w:w="5203" w:type="pct"/>
        <w:tblLayout w:type="fixed"/>
        <w:tblLook w:val="04A0"/>
      </w:tblPr>
      <w:tblGrid>
        <w:gridCol w:w="236"/>
        <w:gridCol w:w="2296"/>
        <w:gridCol w:w="11632"/>
        <w:gridCol w:w="234"/>
        <w:gridCol w:w="19"/>
        <w:gridCol w:w="218"/>
        <w:gridCol w:w="18"/>
        <w:gridCol w:w="237"/>
        <w:gridCol w:w="237"/>
        <w:gridCol w:w="117"/>
        <w:gridCol w:w="142"/>
      </w:tblGrid>
      <w:tr w:rsidR="001A6D86" w:rsidRPr="00B50CDC" w:rsidTr="001A6D86">
        <w:trPr>
          <w:gridAfter w:val="8"/>
          <w:wAfter w:w="397" w:type="pct"/>
          <w:trHeight w:val="184"/>
        </w:trPr>
        <w:tc>
          <w:tcPr>
            <w:tcW w:w="4603" w:type="pct"/>
            <w:gridSpan w:val="3"/>
            <w:vMerge w:val="restart"/>
            <w:tcBorders>
              <w:left w:val="nil"/>
            </w:tcBorders>
            <w:shd w:val="clear" w:color="auto" w:fill="auto"/>
            <w:noWrap/>
            <w:hideMark/>
          </w:tcPr>
          <w:p w:rsidR="001A6D86" w:rsidRPr="00B50CDC" w:rsidRDefault="001A6D86" w:rsidP="001A6D86">
            <w:pPr>
              <w:jc w:val="center"/>
              <w:rPr>
                <w:rFonts w:ascii="Arial" w:hAnsi="Arial" w:cs="Arial"/>
                <w:b/>
                <w:bCs/>
                <w:sz w:val="24"/>
                <w:szCs w:val="24"/>
              </w:rPr>
            </w:pPr>
            <w:r w:rsidRPr="00B50CDC">
              <w:rPr>
                <w:rFonts w:ascii="Arial" w:hAnsi="Arial" w:cs="Arial"/>
                <w:b/>
                <w:bCs/>
                <w:sz w:val="24"/>
                <w:szCs w:val="24"/>
              </w:rPr>
              <w:t>ЛОКАЛЬНЫЙ СМЕТНЫЙ РАСЧЕТ №</w:t>
            </w:r>
            <w:r>
              <w:rPr>
                <w:rFonts w:ascii="Arial" w:hAnsi="Arial" w:cs="Arial"/>
                <w:b/>
                <w:bCs/>
                <w:sz w:val="24"/>
                <w:szCs w:val="24"/>
              </w:rPr>
              <w:t xml:space="preserve"> </w:t>
            </w:r>
          </w:p>
          <w:p w:rsidR="001A6D86" w:rsidRPr="00B50CDC" w:rsidRDefault="001A6D86" w:rsidP="001A6D86">
            <w:pPr>
              <w:jc w:val="center"/>
              <w:rPr>
                <w:rFonts w:ascii="Arial" w:hAnsi="Arial" w:cs="Arial"/>
                <w:sz w:val="16"/>
                <w:szCs w:val="16"/>
              </w:rPr>
            </w:pPr>
            <w:r w:rsidRPr="00B50CDC">
              <w:rPr>
                <w:rFonts w:ascii="Arial" w:hAnsi="Arial" w:cs="Arial"/>
                <w:sz w:val="22"/>
                <w:szCs w:val="22"/>
              </w:rPr>
              <w:t>(локальная смета)</w:t>
            </w:r>
          </w:p>
        </w:tc>
      </w:tr>
      <w:tr w:rsidR="001A6D86" w:rsidRPr="00B50CDC" w:rsidTr="001A6D86">
        <w:trPr>
          <w:gridAfter w:val="8"/>
          <w:wAfter w:w="397" w:type="pct"/>
          <w:trHeight w:val="184"/>
        </w:trPr>
        <w:tc>
          <w:tcPr>
            <w:tcW w:w="4603" w:type="pct"/>
            <w:gridSpan w:val="3"/>
            <w:vMerge/>
            <w:tcBorders>
              <w:left w:val="nil"/>
              <w:bottom w:val="nil"/>
            </w:tcBorders>
            <w:shd w:val="clear" w:color="auto" w:fill="auto"/>
            <w:noWrap/>
            <w:hideMark/>
          </w:tcPr>
          <w:p w:rsidR="001A6D86" w:rsidRPr="00B50CDC" w:rsidRDefault="001A6D86" w:rsidP="00634AEB">
            <w:pPr>
              <w:jc w:val="right"/>
              <w:rPr>
                <w:rFonts w:ascii="Arial" w:hAnsi="Arial" w:cs="Arial"/>
                <w:sz w:val="16"/>
                <w:szCs w:val="16"/>
              </w:rPr>
            </w:pPr>
          </w:p>
        </w:tc>
      </w:tr>
      <w:tr w:rsidR="00801407" w:rsidRPr="00B50CDC" w:rsidTr="001A6D86">
        <w:trPr>
          <w:gridAfter w:val="5"/>
          <w:wAfter w:w="244" w:type="pct"/>
          <w:trHeight w:val="535"/>
        </w:trPr>
        <w:tc>
          <w:tcPr>
            <w:tcW w:w="4679" w:type="pct"/>
            <w:gridSpan w:val="4"/>
            <w:tcBorders>
              <w:top w:val="nil"/>
              <w:left w:val="nil"/>
              <w:bottom w:val="single" w:sz="4" w:space="0" w:color="auto"/>
              <w:right w:val="nil"/>
            </w:tcBorders>
            <w:shd w:val="clear" w:color="auto" w:fill="auto"/>
            <w:vAlign w:val="center"/>
            <w:hideMark/>
          </w:tcPr>
          <w:p w:rsidR="00801407" w:rsidRPr="00D3738F" w:rsidRDefault="00F55866" w:rsidP="0024167E">
            <w:pPr>
              <w:jc w:val="center"/>
              <w:rPr>
                <w:rFonts w:ascii="Arial" w:hAnsi="Arial" w:cs="Arial"/>
                <w:b/>
                <w:sz w:val="22"/>
                <w:szCs w:val="22"/>
              </w:rPr>
            </w:pPr>
            <w:r w:rsidRPr="00F55866">
              <w:rPr>
                <w:rFonts w:ascii="Arial" w:hAnsi="Arial" w:cs="Arial"/>
                <w:b/>
                <w:sz w:val="22"/>
                <w:szCs w:val="22"/>
              </w:rPr>
              <w:t>на выполнение работ по  паспортизации объектов озеленения</w:t>
            </w:r>
          </w:p>
        </w:tc>
        <w:tc>
          <w:tcPr>
            <w:tcW w:w="77"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r>
      <w:tr w:rsidR="00801407" w:rsidRPr="00B50CDC" w:rsidTr="001A6D86">
        <w:trPr>
          <w:trHeight w:val="285"/>
        </w:trPr>
        <w:tc>
          <w:tcPr>
            <w:tcW w:w="77" w:type="pct"/>
            <w:tcBorders>
              <w:top w:val="nil"/>
              <w:left w:val="nil"/>
              <w:bottom w:val="nil"/>
              <w:right w:val="nil"/>
            </w:tcBorders>
            <w:shd w:val="clear" w:color="auto" w:fill="auto"/>
            <w:noWrap/>
            <w:hideMark/>
          </w:tcPr>
          <w:p w:rsidR="00801407" w:rsidRPr="00B50CDC" w:rsidRDefault="00801407" w:rsidP="00634AEB">
            <w:pPr>
              <w:rPr>
                <w:rFonts w:ascii="Arial" w:hAnsi="Arial" w:cs="Arial"/>
                <w:sz w:val="18"/>
                <w:szCs w:val="18"/>
              </w:rPr>
            </w:pPr>
          </w:p>
        </w:tc>
        <w:tc>
          <w:tcPr>
            <w:tcW w:w="746" w:type="pct"/>
            <w:tcBorders>
              <w:top w:val="nil"/>
              <w:left w:val="nil"/>
              <w:bottom w:val="nil"/>
              <w:right w:val="nil"/>
            </w:tcBorders>
            <w:shd w:val="clear" w:color="auto" w:fill="auto"/>
            <w:noWrap/>
            <w:hideMark/>
          </w:tcPr>
          <w:p w:rsidR="00801407" w:rsidRPr="00B50CDC" w:rsidRDefault="00801407" w:rsidP="00634AEB">
            <w:pPr>
              <w:jc w:val="center"/>
              <w:rPr>
                <w:rFonts w:ascii="Arial" w:hAnsi="Arial" w:cs="Arial"/>
                <w:sz w:val="18"/>
                <w:szCs w:val="18"/>
              </w:rPr>
            </w:pPr>
          </w:p>
        </w:tc>
        <w:tc>
          <w:tcPr>
            <w:tcW w:w="3862" w:type="pct"/>
            <w:gridSpan w:val="3"/>
            <w:tcBorders>
              <w:top w:val="nil"/>
              <w:left w:val="nil"/>
              <w:bottom w:val="nil"/>
              <w:right w:val="nil"/>
            </w:tcBorders>
            <w:shd w:val="clear" w:color="auto" w:fill="auto"/>
            <w:noWrap/>
            <w:hideMark/>
          </w:tcPr>
          <w:p w:rsidR="00801407" w:rsidRPr="00B50CDC" w:rsidRDefault="00801407" w:rsidP="00634AEB">
            <w:pPr>
              <w:jc w:val="center"/>
              <w:rPr>
                <w:rFonts w:ascii="Arial" w:hAnsi="Arial" w:cs="Arial"/>
                <w:i/>
                <w:iCs/>
              </w:rPr>
            </w:pPr>
            <w:r w:rsidRPr="00B50CDC">
              <w:rPr>
                <w:rFonts w:ascii="Arial" w:hAnsi="Arial" w:cs="Arial"/>
                <w:i/>
                <w:iCs/>
              </w:rPr>
              <w:t>(наименование работ и затрат, наименование объекта)</w:t>
            </w:r>
          </w:p>
        </w:tc>
        <w:tc>
          <w:tcPr>
            <w:tcW w:w="77"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84"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r>
      <w:tr w:rsidR="00801407" w:rsidRPr="00B50CDC" w:rsidTr="001A6D86">
        <w:trPr>
          <w:trHeight w:val="255"/>
        </w:trPr>
        <w:tc>
          <w:tcPr>
            <w:tcW w:w="77" w:type="pct"/>
            <w:tcBorders>
              <w:top w:val="nil"/>
              <w:left w:val="nil"/>
              <w:bottom w:val="nil"/>
              <w:right w:val="nil"/>
            </w:tcBorders>
            <w:shd w:val="clear" w:color="auto" w:fill="auto"/>
            <w:noWrap/>
            <w:hideMark/>
          </w:tcPr>
          <w:p w:rsidR="00801407" w:rsidRPr="00B50CDC" w:rsidRDefault="00801407" w:rsidP="00634AEB">
            <w:pPr>
              <w:rPr>
                <w:rFonts w:ascii="Arial" w:hAnsi="Arial" w:cs="Arial"/>
                <w:sz w:val="18"/>
                <w:szCs w:val="18"/>
              </w:rPr>
            </w:pPr>
          </w:p>
        </w:tc>
        <w:tc>
          <w:tcPr>
            <w:tcW w:w="746" w:type="pct"/>
            <w:tcBorders>
              <w:top w:val="nil"/>
              <w:left w:val="nil"/>
              <w:bottom w:val="nil"/>
              <w:right w:val="nil"/>
            </w:tcBorders>
            <w:shd w:val="clear" w:color="auto" w:fill="auto"/>
            <w:noWrap/>
            <w:hideMark/>
          </w:tcPr>
          <w:p w:rsidR="00801407" w:rsidRPr="00B50CDC" w:rsidRDefault="00801407" w:rsidP="00634AEB">
            <w:pPr>
              <w:jc w:val="center"/>
              <w:rPr>
                <w:rFonts w:ascii="Arial" w:hAnsi="Arial" w:cs="Arial"/>
                <w:sz w:val="18"/>
                <w:szCs w:val="18"/>
              </w:rPr>
            </w:pPr>
          </w:p>
        </w:tc>
        <w:tc>
          <w:tcPr>
            <w:tcW w:w="3862" w:type="pct"/>
            <w:gridSpan w:val="3"/>
            <w:tcBorders>
              <w:top w:val="nil"/>
              <w:left w:val="nil"/>
              <w:bottom w:val="nil"/>
              <w:right w:val="nil"/>
            </w:tcBorders>
            <w:shd w:val="clear" w:color="auto" w:fill="auto"/>
            <w:noWrap/>
            <w:vAlign w:val="bottom"/>
            <w:hideMark/>
          </w:tcPr>
          <w:p w:rsidR="00801407" w:rsidRPr="00B50CDC" w:rsidRDefault="00801407" w:rsidP="00634AEB">
            <w:pPr>
              <w:rPr>
                <w:rFonts w:ascii="Arial" w:hAnsi="Arial" w:cs="Arial"/>
                <w:sz w:val="16"/>
                <w:szCs w:val="16"/>
              </w:rPr>
            </w:pPr>
          </w:p>
        </w:tc>
        <w:tc>
          <w:tcPr>
            <w:tcW w:w="77"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84"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r>
      <w:tr w:rsidR="00801407" w:rsidRPr="00B50CDC" w:rsidTr="001A6D86">
        <w:trPr>
          <w:trHeight w:val="285"/>
        </w:trPr>
        <w:tc>
          <w:tcPr>
            <w:tcW w:w="823" w:type="pct"/>
            <w:gridSpan w:val="2"/>
            <w:tcBorders>
              <w:top w:val="nil"/>
              <w:left w:val="nil"/>
              <w:bottom w:val="nil"/>
              <w:right w:val="nil"/>
            </w:tcBorders>
            <w:shd w:val="clear" w:color="auto" w:fill="auto"/>
            <w:noWrap/>
            <w:vAlign w:val="bottom"/>
            <w:hideMark/>
          </w:tcPr>
          <w:p w:rsidR="00801407" w:rsidRPr="00B50CDC" w:rsidRDefault="00801407" w:rsidP="00634AEB">
            <w:pPr>
              <w:rPr>
                <w:rFonts w:ascii="Arial" w:hAnsi="Arial" w:cs="Arial"/>
                <w:sz w:val="18"/>
                <w:szCs w:val="18"/>
              </w:rPr>
            </w:pPr>
            <w:bookmarkStart w:id="2" w:name="RANGE!C15"/>
            <w:r w:rsidRPr="00B50CDC">
              <w:rPr>
                <w:rFonts w:ascii="Arial" w:hAnsi="Arial" w:cs="Arial"/>
                <w:sz w:val="22"/>
                <w:szCs w:val="22"/>
              </w:rPr>
              <w:t xml:space="preserve">Основание: </w:t>
            </w:r>
            <w:bookmarkEnd w:id="2"/>
          </w:p>
        </w:tc>
        <w:tc>
          <w:tcPr>
            <w:tcW w:w="3862" w:type="pct"/>
            <w:gridSpan w:val="3"/>
            <w:tcBorders>
              <w:top w:val="nil"/>
              <w:left w:val="nil"/>
              <w:bottom w:val="nil"/>
              <w:right w:val="nil"/>
            </w:tcBorders>
            <w:shd w:val="clear" w:color="auto" w:fill="auto"/>
            <w:noWrap/>
            <w:hideMark/>
          </w:tcPr>
          <w:p w:rsidR="00801407" w:rsidRPr="00B50CDC" w:rsidRDefault="00801407" w:rsidP="00634AEB">
            <w:pPr>
              <w:jc w:val="center"/>
              <w:rPr>
                <w:rFonts w:ascii="Arial" w:hAnsi="Arial" w:cs="Arial"/>
                <w:sz w:val="16"/>
                <w:szCs w:val="16"/>
              </w:rPr>
            </w:pPr>
          </w:p>
        </w:tc>
        <w:tc>
          <w:tcPr>
            <w:tcW w:w="77" w:type="pct"/>
            <w:gridSpan w:val="2"/>
            <w:tcBorders>
              <w:top w:val="nil"/>
              <w:left w:val="nil"/>
              <w:bottom w:val="nil"/>
              <w:right w:val="nil"/>
            </w:tcBorders>
            <w:shd w:val="clear" w:color="auto" w:fill="auto"/>
            <w:noWrap/>
            <w:vAlign w:val="bottom"/>
            <w:hideMark/>
          </w:tcPr>
          <w:p w:rsidR="00801407" w:rsidRPr="00B50CDC" w:rsidRDefault="00801407" w:rsidP="00634AEB">
            <w:pPr>
              <w:rPr>
                <w:rFonts w:ascii="Arial" w:hAnsi="Arial" w:cs="Arial"/>
                <w:sz w:val="22"/>
                <w:szCs w:val="22"/>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77" w:type="pct"/>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c>
          <w:tcPr>
            <w:tcW w:w="84" w:type="pct"/>
            <w:gridSpan w:val="2"/>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r>
      <w:tr w:rsidR="00801407" w:rsidRPr="00B50CDC" w:rsidTr="001A6D86">
        <w:trPr>
          <w:gridAfter w:val="1"/>
          <w:wAfter w:w="46" w:type="pct"/>
          <w:trHeight w:val="285"/>
        </w:trPr>
        <w:tc>
          <w:tcPr>
            <w:tcW w:w="4954" w:type="pct"/>
            <w:gridSpan w:val="10"/>
            <w:tcBorders>
              <w:top w:val="nil"/>
              <w:left w:val="nil"/>
              <w:bottom w:val="nil"/>
              <w:right w:val="nil"/>
            </w:tcBorders>
            <w:shd w:val="clear" w:color="auto" w:fill="auto"/>
            <w:noWrap/>
            <w:vAlign w:val="bottom"/>
            <w:hideMark/>
          </w:tcPr>
          <w:p w:rsidR="00801407" w:rsidRPr="00B50CDC" w:rsidRDefault="00801407" w:rsidP="00FC6E79">
            <w:pPr>
              <w:rPr>
                <w:rFonts w:ascii="Arial" w:hAnsi="Arial" w:cs="Arial"/>
                <w:sz w:val="22"/>
                <w:szCs w:val="22"/>
              </w:rPr>
            </w:pPr>
            <w:bookmarkStart w:id="3" w:name="RANGE!C16"/>
            <w:r w:rsidRPr="00B50CDC">
              <w:rPr>
                <w:rFonts w:ascii="Arial" w:hAnsi="Arial" w:cs="Arial"/>
                <w:sz w:val="22"/>
                <w:szCs w:val="22"/>
              </w:rPr>
              <w:t>Сметная стоимость ________________________________________</w:t>
            </w:r>
            <w:r>
              <w:rPr>
                <w:rFonts w:ascii="Arial" w:hAnsi="Arial" w:cs="Arial"/>
                <w:sz w:val="22"/>
                <w:szCs w:val="22"/>
              </w:rPr>
              <w:t>_______________________</w:t>
            </w:r>
            <w:r w:rsidRPr="00B50CDC">
              <w:rPr>
                <w:rFonts w:ascii="Arial" w:hAnsi="Arial" w:cs="Arial"/>
                <w:sz w:val="22"/>
                <w:szCs w:val="22"/>
              </w:rPr>
              <w:t>__________</w:t>
            </w:r>
            <w:bookmarkEnd w:id="3"/>
            <w:r>
              <w:t xml:space="preserve"> </w:t>
            </w:r>
            <w:r w:rsidR="00FC6E79">
              <w:rPr>
                <w:rFonts w:ascii="Arial" w:hAnsi="Arial" w:cs="Arial"/>
                <w:sz w:val="22"/>
                <w:szCs w:val="22"/>
              </w:rPr>
              <w:t>299 173, 40</w:t>
            </w:r>
            <w:r w:rsidR="0024167E">
              <w:rPr>
                <w:rFonts w:ascii="Arial" w:hAnsi="Arial" w:cs="Arial"/>
                <w:sz w:val="22"/>
                <w:szCs w:val="22"/>
              </w:rPr>
              <w:t xml:space="preserve"> </w:t>
            </w:r>
            <w:r>
              <w:rPr>
                <w:rFonts w:ascii="Arial" w:hAnsi="Arial" w:cs="Arial"/>
                <w:sz w:val="22"/>
                <w:szCs w:val="22"/>
              </w:rPr>
              <w:t>руб.</w:t>
            </w:r>
          </w:p>
        </w:tc>
      </w:tr>
      <w:tr w:rsidR="00801407" w:rsidRPr="00B50CDC" w:rsidTr="001A6D86">
        <w:trPr>
          <w:gridAfter w:val="1"/>
          <w:wAfter w:w="46" w:type="pct"/>
          <w:trHeight w:val="285"/>
        </w:trPr>
        <w:tc>
          <w:tcPr>
            <w:tcW w:w="4954" w:type="pct"/>
            <w:gridSpan w:val="10"/>
            <w:tcBorders>
              <w:top w:val="nil"/>
              <w:left w:val="nil"/>
              <w:bottom w:val="nil"/>
              <w:right w:val="nil"/>
            </w:tcBorders>
            <w:shd w:val="clear" w:color="auto" w:fill="auto"/>
            <w:noWrap/>
            <w:vAlign w:val="bottom"/>
            <w:hideMark/>
          </w:tcPr>
          <w:p w:rsidR="00801407" w:rsidRPr="00B50CDC" w:rsidRDefault="00801407" w:rsidP="00634AEB">
            <w:pPr>
              <w:rPr>
                <w:rFonts w:ascii="Arial" w:hAnsi="Arial" w:cs="Arial"/>
                <w:sz w:val="22"/>
                <w:szCs w:val="22"/>
              </w:rPr>
            </w:pPr>
          </w:p>
        </w:tc>
      </w:tr>
      <w:tr w:rsidR="00801407" w:rsidRPr="00B50CDC" w:rsidTr="001A6D86">
        <w:trPr>
          <w:gridAfter w:val="1"/>
          <w:wAfter w:w="46" w:type="pct"/>
          <w:trHeight w:val="285"/>
        </w:trPr>
        <w:tc>
          <w:tcPr>
            <w:tcW w:w="4762" w:type="pct"/>
            <w:gridSpan w:val="7"/>
            <w:tcBorders>
              <w:top w:val="nil"/>
              <w:left w:val="nil"/>
              <w:bottom w:val="nil"/>
              <w:right w:val="nil"/>
            </w:tcBorders>
            <w:shd w:val="clear" w:color="auto" w:fill="auto"/>
            <w:noWrap/>
            <w:vAlign w:val="bottom"/>
            <w:hideMark/>
          </w:tcPr>
          <w:p w:rsidR="00801407" w:rsidRPr="00B50CDC" w:rsidRDefault="00801407" w:rsidP="00F55866">
            <w:pPr>
              <w:rPr>
                <w:rFonts w:ascii="Arial" w:hAnsi="Arial" w:cs="Arial"/>
                <w:sz w:val="22"/>
                <w:szCs w:val="22"/>
              </w:rPr>
            </w:pPr>
            <w:r w:rsidRPr="00B50CDC">
              <w:rPr>
                <w:rFonts w:ascii="Arial" w:hAnsi="Arial" w:cs="Arial"/>
                <w:sz w:val="22"/>
                <w:szCs w:val="22"/>
              </w:rPr>
              <w:t>Составле</w:t>
            </w:r>
            <w:proofErr w:type="gramStart"/>
            <w:r w:rsidRPr="00B50CDC">
              <w:rPr>
                <w:rFonts w:ascii="Arial" w:hAnsi="Arial" w:cs="Arial"/>
                <w:sz w:val="22"/>
                <w:szCs w:val="22"/>
              </w:rPr>
              <w:t>н(</w:t>
            </w:r>
            <w:proofErr w:type="gramEnd"/>
            <w:r w:rsidRPr="00B50CDC">
              <w:rPr>
                <w:rFonts w:ascii="Arial" w:hAnsi="Arial" w:cs="Arial"/>
                <w:sz w:val="22"/>
                <w:szCs w:val="22"/>
              </w:rPr>
              <w:t xml:space="preserve">а) в текущих (прогнозных) ценах по состоянию на </w:t>
            </w:r>
            <w:r w:rsidR="00F55866">
              <w:rPr>
                <w:rFonts w:ascii="Arial" w:hAnsi="Arial" w:cs="Arial"/>
                <w:sz w:val="22"/>
                <w:szCs w:val="22"/>
              </w:rPr>
              <w:t>3 кв.</w:t>
            </w:r>
            <w:r w:rsidRPr="00B50CDC">
              <w:rPr>
                <w:rFonts w:ascii="Arial" w:hAnsi="Arial" w:cs="Arial"/>
                <w:sz w:val="22"/>
                <w:szCs w:val="22"/>
              </w:rPr>
              <w:t>201</w:t>
            </w:r>
            <w:r w:rsidR="00F55866">
              <w:rPr>
                <w:rFonts w:ascii="Arial" w:hAnsi="Arial" w:cs="Arial"/>
                <w:sz w:val="22"/>
                <w:szCs w:val="22"/>
              </w:rPr>
              <w:t>2</w:t>
            </w:r>
            <w:r w:rsidRPr="00B50CDC">
              <w:rPr>
                <w:rFonts w:ascii="Arial" w:hAnsi="Arial" w:cs="Arial"/>
                <w:sz w:val="22"/>
                <w:szCs w:val="22"/>
              </w:rPr>
              <w:t xml:space="preserve"> г.</w:t>
            </w:r>
          </w:p>
        </w:tc>
        <w:tc>
          <w:tcPr>
            <w:tcW w:w="192" w:type="pct"/>
            <w:gridSpan w:val="3"/>
            <w:tcBorders>
              <w:top w:val="nil"/>
              <w:left w:val="nil"/>
              <w:bottom w:val="nil"/>
              <w:right w:val="nil"/>
            </w:tcBorders>
            <w:shd w:val="clear" w:color="auto" w:fill="auto"/>
            <w:noWrap/>
            <w:hideMark/>
          </w:tcPr>
          <w:p w:rsidR="00801407" w:rsidRPr="00B50CDC" w:rsidRDefault="00801407" w:rsidP="00634AEB">
            <w:pPr>
              <w:jc w:val="right"/>
              <w:rPr>
                <w:rFonts w:ascii="Arial" w:hAnsi="Arial" w:cs="Arial"/>
                <w:sz w:val="16"/>
                <w:szCs w:val="16"/>
              </w:rPr>
            </w:pPr>
          </w:p>
        </w:tc>
      </w:tr>
    </w:tbl>
    <w:p w:rsidR="00801407" w:rsidRDefault="00801407" w:rsidP="00801407">
      <w:pPr>
        <w:rPr>
          <w:sz w:val="24"/>
          <w:szCs w:val="24"/>
        </w:rPr>
      </w:pPr>
      <w:bookmarkStart w:id="4" w:name="RANGE!A1:M111"/>
      <w:bookmarkEnd w:id="4"/>
    </w:p>
    <w:tbl>
      <w:tblPr>
        <w:tblW w:w="15520" w:type="dxa"/>
        <w:tblInd w:w="93" w:type="dxa"/>
        <w:tblLook w:val="04A0"/>
      </w:tblPr>
      <w:tblGrid>
        <w:gridCol w:w="409"/>
        <w:gridCol w:w="2340"/>
        <w:gridCol w:w="1998"/>
        <w:gridCol w:w="607"/>
        <w:gridCol w:w="860"/>
        <w:gridCol w:w="820"/>
        <w:gridCol w:w="804"/>
        <w:gridCol w:w="846"/>
        <w:gridCol w:w="783"/>
        <w:gridCol w:w="820"/>
        <w:gridCol w:w="804"/>
        <w:gridCol w:w="846"/>
        <w:gridCol w:w="783"/>
        <w:gridCol w:w="700"/>
        <w:gridCol w:w="700"/>
        <w:gridCol w:w="700"/>
        <w:gridCol w:w="700"/>
      </w:tblGrid>
      <w:tr w:rsidR="00FC6E79" w:rsidRPr="00FC6E79" w:rsidTr="00FC6E79">
        <w:trPr>
          <w:trHeight w:val="360"/>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 xml:space="preserve">№ </w:t>
            </w:r>
            <w:proofErr w:type="spellStart"/>
            <w:r w:rsidRPr="00FC6E79">
              <w:rPr>
                <w:sz w:val="18"/>
                <w:szCs w:val="18"/>
              </w:rPr>
              <w:t>пп</w:t>
            </w:r>
            <w:proofErr w:type="spellEnd"/>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Обоснование</w:t>
            </w:r>
          </w:p>
        </w:tc>
        <w:tc>
          <w:tcPr>
            <w:tcW w:w="2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Наименование</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 xml:space="preserve">Ед. </w:t>
            </w:r>
            <w:proofErr w:type="spellStart"/>
            <w:r w:rsidRPr="00FC6E79">
              <w:rPr>
                <w:sz w:val="18"/>
                <w:szCs w:val="18"/>
              </w:rPr>
              <w:t>изм</w:t>
            </w:r>
            <w:proofErr w:type="spellEnd"/>
            <w:r w:rsidRPr="00FC6E79">
              <w:rPr>
                <w:sz w:val="18"/>
                <w:szCs w:val="18"/>
              </w:rPr>
              <w:t>.</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Кол.</w:t>
            </w: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Стоимость единицы, руб.</w:t>
            </w:r>
          </w:p>
        </w:tc>
        <w:tc>
          <w:tcPr>
            <w:tcW w:w="3040" w:type="dxa"/>
            <w:gridSpan w:val="4"/>
            <w:tcBorders>
              <w:top w:val="single" w:sz="4" w:space="0" w:color="auto"/>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Общая стоимость, руб.</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Т/</w:t>
            </w:r>
            <w:proofErr w:type="spellStart"/>
            <w:r w:rsidRPr="00FC6E79">
              <w:rPr>
                <w:sz w:val="18"/>
                <w:szCs w:val="18"/>
              </w:rPr>
              <w:t>з</w:t>
            </w:r>
            <w:proofErr w:type="spellEnd"/>
            <w:r w:rsidRPr="00FC6E79">
              <w:rPr>
                <w:sz w:val="18"/>
                <w:szCs w:val="18"/>
              </w:rPr>
              <w:t xml:space="preserve"> </w:t>
            </w:r>
            <w:proofErr w:type="spellStart"/>
            <w:r w:rsidRPr="00FC6E79">
              <w:rPr>
                <w:sz w:val="18"/>
                <w:szCs w:val="18"/>
              </w:rPr>
              <w:t>осн</w:t>
            </w:r>
            <w:proofErr w:type="spellEnd"/>
            <w:r w:rsidRPr="00FC6E79">
              <w:rPr>
                <w:sz w:val="18"/>
                <w:szCs w:val="18"/>
              </w:rPr>
              <w:t>.</w:t>
            </w:r>
            <w:r w:rsidRPr="00FC6E79">
              <w:rPr>
                <w:sz w:val="18"/>
                <w:szCs w:val="18"/>
              </w:rPr>
              <w:br/>
            </w:r>
            <w:proofErr w:type="spellStart"/>
            <w:r w:rsidRPr="00FC6E79">
              <w:rPr>
                <w:sz w:val="18"/>
                <w:szCs w:val="18"/>
              </w:rPr>
              <w:t>раб</w:t>
            </w:r>
            <w:proofErr w:type="gramStart"/>
            <w:r w:rsidRPr="00FC6E79">
              <w:rPr>
                <w:sz w:val="18"/>
                <w:szCs w:val="18"/>
              </w:rPr>
              <w:t>.н</w:t>
            </w:r>
            <w:proofErr w:type="gramEnd"/>
            <w:r w:rsidRPr="00FC6E79">
              <w:rPr>
                <w:sz w:val="18"/>
                <w:szCs w:val="18"/>
              </w:rPr>
              <w:t>а</w:t>
            </w:r>
            <w:proofErr w:type="spellEnd"/>
            <w:r w:rsidRPr="00FC6E79">
              <w:rPr>
                <w:sz w:val="18"/>
                <w:szCs w:val="18"/>
              </w:rPr>
              <w:t xml:space="preserve"> ед.</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Т/</w:t>
            </w:r>
            <w:proofErr w:type="spellStart"/>
            <w:r w:rsidRPr="00FC6E79">
              <w:rPr>
                <w:sz w:val="18"/>
                <w:szCs w:val="18"/>
              </w:rPr>
              <w:t>з</w:t>
            </w:r>
            <w:proofErr w:type="spellEnd"/>
            <w:r w:rsidRPr="00FC6E79">
              <w:rPr>
                <w:sz w:val="18"/>
                <w:szCs w:val="18"/>
              </w:rPr>
              <w:t xml:space="preserve"> </w:t>
            </w:r>
            <w:proofErr w:type="spellStart"/>
            <w:r w:rsidRPr="00FC6E79">
              <w:rPr>
                <w:sz w:val="18"/>
                <w:szCs w:val="18"/>
              </w:rPr>
              <w:t>осн</w:t>
            </w:r>
            <w:proofErr w:type="spellEnd"/>
            <w:r w:rsidRPr="00FC6E79">
              <w:rPr>
                <w:sz w:val="18"/>
                <w:szCs w:val="18"/>
              </w:rPr>
              <w:t>.</w:t>
            </w:r>
            <w:r w:rsidRPr="00FC6E79">
              <w:rPr>
                <w:sz w:val="18"/>
                <w:szCs w:val="18"/>
              </w:rPr>
              <w:br/>
              <w:t>раб.</w:t>
            </w:r>
            <w:r w:rsidRPr="00FC6E79">
              <w:rPr>
                <w:sz w:val="18"/>
                <w:szCs w:val="18"/>
              </w:rPr>
              <w:br/>
              <w:t>Всего</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Т/</w:t>
            </w:r>
            <w:proofErr w:type="spellStart"/>
            <w:r w:rsidRPr="00FC6E79">
              <w:rPr>
                <w:sz w:val="18"/>
                <w:szCs w:val="18"/>
              </w:rPr>
              <w:t>з</w:t>
            </w:r>
            <w:proofErr w:type="spellEnd"/>
            <w:r w:rsidRPr="00FC6E79">
              <w:rPr>
                <w:sz w:val="18"/>
                <w:szCs w:val="18"/>
              </w:rPr>
              <w:t xml:space="preserve"> мех</w:t>
            </w:r>
            <w:proofErr w:type="gramStart"/>
            <w:r w:rsidRPr="00FC6E79">
              <w:rPr>
                <w:sz w:val="18"/>
                <w:szCs w:val="18"/>
              </w:rPr>
              <w:t>.</w:t>
            </w:r>
            <w:proofErr w:type="gramEnd"/>
            <w:r w:rsidRPr="00FC6E79">
              <w:rPr>
                <w:sz w:val="18"/>
                <w:szCs w:val="18"/>
              </w:rPr>
              <w:t xml:space="preserve"> </w:t>
            </w:r>
            <w:proofErr w:type="gramStart"/>
            <w:r w:rsidRPr="00FC6E79">
              <w:rPr>
                <w:sz w:val="18"/>
                <w:szCs w:val="18"/>
              </w:rPr>
              <w:t>н</w:t>
            </w:r>
            <w:proofErr w:type="gramEnd"/>
            <w:r w:rsidRPr="00FC6E79">
              <w:rPr>
                <w:sz w:val="18"/>
                <w:szCs w:val="18"/>
              </w:rPr>
              <w:t>а ед.</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Т/</w:t>
            </w:r>
            <w:proofErr w:type="spellStart"/>
            <w:r w:rsidRPr="00FC6E79">
              <w:rPr>
                <w:sz w:val="18"/>
                <w:szCs w:val="18"/>
              </w:rPr>
              <w:t>з</w:t>
            </w:r>
            <w:proofErr w:type="spellEnd"/>
            <w:r w:rsidRPr="00FC6E79">
              <w:rPr>
                <w:sz w:val="18"/>
                <w:szCs w:val="18"/>
              </w:rPr>
              <w:t xml:space="preserve"> мех.</w:t>
            </w:r>
            <w:r w:rsidRPr="00FC6E79">
              <w:rPr>
                <w:sz w:val="18"/>
                <w:szCs w:val="18"/>
              </w:rPr>
              <w:br/>
              <w:t>Всего</w:t>
            </w:r>
          </w:p>
        </w:tc>
      </w:tr>
      <w:tr w:rsidR="00FC6E79" w:rsidRPr="00FC6E79" w:rsidTr="00FC6E79">
        <w:trPr>
          <w:trHeight w:val="3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Всего</w:t>
            </w:r>
          </w:p>
        </w:tc>
        <w:tc>
          <w:tcPr>
            <w:tcW w:w="2120" w:type="dxa"/>
            <w:gridSpan w:val="3"/>
            <w:tcBorders>
              <w:top w:val="single" w:sz="4" w:space="0" w:color="auto"/>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В том числе</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Всего</w:t>
            </w:r>
          </w:p>
        </w:tc>
        <w:tc>
          <w:tcPr>
            <w:tcW w:w="2220" w:type="dxa"/>
            <w:gridSpan w:val="3"/>
            <w:tcBorders>
              <w:top w:val="single" w:sz="4" w:space="0" w:color="auto"/>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В том числе</w:t>
            </w: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r>
      <w:tr w:rsidR="00FC6E79" w:rsidRPr="00FC6E79" w:rsidTr="00FC6E79">
        <w:trPr>
          <w:trHeight w:val="4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proofErr w:type="spellStart"/>
            <w:r w:rsidRPr="00FC6E79">
              <w:rPr>
                <w:sz w:val="18"/>
                <w:szCs w:val="18"/>
              </w:rPr>
              <w:t>Осн</w:t>
            </w:r>
            <w:proofErr w:type="gramStart"/>
            <w:r w:rsidRPr="00FC6E79">
              <w:rPr>
                <w:sz w:val="18"/>
                <w:szCs w:val="18"/>
              </w:rPr>
              <w:t>.З</w:t>
            </w:r>
            <w:proofErr w:type="spellEnd"/>
            <w:proofErr w:type="gramEnd"/>
            <w:r w:rsidRPr="00FC6E79">
              <w:rPr>
                <w:sz w:val="18"/>
                <w:szCs w:val="18"/>
              </w:rPr>
              <w:t>/</w:t>
            </w:r>
            <w:proofErr w:type="spellStart"/>
            <w:r w:rsidRPr="00FC6E79">
              <w:rPr>
                <w:sz w:val="18"/>
                <w:szCs w:val="18"/>
              </w:rPr>
              <w:t>п</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Эк</w:t>
            </w:r>
            <w:proofErr w:type="gramStart"/>
            <w:r w:rsidRPr="00FC6E79">
              <w:rPr>
                <w:sz w:val="18"/>
                <w:szCs w:val="18"/>
              </w:rPr>
              <w:t>.М</w:t>
            </w:r>
            <w:proofErr w:type="gramEnd"/>
            <w:r w:rsidRPr="00FC6E79">
              <w:rPr>
                <w:sz w:val="18"/>
                <w:szCs w:val="18"/>
              </w:rPr>
              <w:t>аш</w:t>
            </w:r>
          </w:p>
        </w:tc>
        <w:tc>
          <w:tcPr>
            <w:tcW w:w="70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proofErr w:type="gramStart"/>
            <w:r w:rsidRPr="00FC6E79">
              <w:rPr>
                <w:sz w:val="18"/>
                <w:szCs w:val="18"/>
              </w:rPr>
              <w:t>З</w:t>
            </w:r>
            <w:proofErr w:type="gramEnd"/>
            <w:r w:rsidRPr="00FC6E79">
              <w:rPr>
                <w:sz w:val="18"/>
                <w:szCs w:val="18"/>
              </w:rPr>
              <w:t>/</w:t>
            </w:r>
            <w:proofErr w:type="spellStart"/>
            <w:r w:rsidRPr="00FC6E79">
              <w:rPr>
                <w:sz w:val="18"/>
                <w:szCs w:val="18"/>
              </w:rPr>
              <w:t>пМех</w:t>
            </w:r>
            <w:proofErr w:type="spellEnd"/>
          </w:p>
        </w:tc>
        <w:tc>
          <w:tcPr>
            <w:tcW w:w="820" w:type="dxa"/>
            <w:vMerge/>
            <w:tcBorders>
              <w:top w:val="nil"/>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proofErr w:type="spellStart"/>
            <w:r w:rsidRPr="00FC6E79">
              <w:rPr>
                <w:sz w:val="18"/>
                <w:szCs w:val="18"/>
              </w:rPr>
              <w:t>Осн</w:t>
            </w:r>
            <w:proofErr w:type="gramStart"/>
            <w:r w:rsidRPr="00FC6E79">
              <w:rPr>
                <w:sz w:val="18"/>
                <w:szCs w:val="18"/>
              </w:rPr>
              <w:t>.З</w:t>
            </w:r>
            <w:proofErr w:type="spellEnd"/>
            <w:proofErr w:type="gramEnd"/>
            <w:r w:rsidRPr="00FC6E79">
              <w:rPr>
                <w:sz w:val="18"/>
                <w:szCs w:val="18"/>
              </w:rPr>
              <w:t>/</w:t>
            </w:r>
            <w:proofErr w:type="spellStart"/>
            <w:r w:rsidRPr="00FC6E79">
              <w:rPr>
                <w:sz w:val="18"/>
                <w:szCs w:val="18"/>
              </w:rPr>
              <w:t>п</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Эк</w:t>
            </w:r>
            <w:proofErr w:type="gramStart"/>
            <w:r w:rsidRPr="00FC6E79">
              <w:rPr>
                <w:sz w:val="18"/>
                <w:szCs w:val="18"/>
              </w:rPr>
              <w:t>.М</w:t>
            </w:r>
            <w:proofErr w:type="gramEnd"/>
            <w:r w:rsidRPr="00FC6E79">
              <w:rPr>
                <w:sz w:val="18"/>
                <w:szCs w:val="18"/>
              </w:rPr>
              <w:t>аш</w:t>
            </w:r>
          </w:p>
        </w:tc>
        <w:tc>
          <w:tcPr>
            <w:tcW w:w="70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proofErr w:type="gramStart"/>
            <w:r w:rsidRPr="00FC6E79">
              <w:rPr>
                <w:sz w:val="18"/>
                <w:szCs w:val="18"/>
              </w:rPr>
              <w:t>З</w:t>
            </w:r>
            <w:proofErr w:type="gramEnd"/>
            <w:r w:rsidRPr="00FC6E79">
              <w:rPr>
                <w:sz w:val="18"/>
                <w:szCs w:val="18"/>
              </w:rPr>
              <w:t>/</w:t>
            </w:r>
            <w:proofErr w:type="spellStart"/>
            <w:r w:rsidRPr="00FC6E79">
              <w:rPr>
                <w:sz w:val="18"/>
                <w:szCs w:val="18"/>
              </w:rPr>
              <w:t>пМех</w:t>
            </w:r>
            <w:proofErr w:type="spellEnd"/>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FC6E79" w:rsidRPr="00FC6E79" w:rsidRDefault="00FC6E79" w:rsidP="00FC6E79">
            <w:pPr>
              <w:rPr>
                <w:sz w:val="18"/>
                <w:szCs w:val="18"/>
              </w:rPr>
            </w:pPr>
          </w:p>
        </w:tc>
      </w:tr>
      <w:tr w:rsidR="00FC6E79" w:rsidRPr="00FC6E79" w:rsidTr="00FC6E79">
        <w:trPr>
          <w:trHeight w:val="255"/>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1</w:t>
            </w:r>
          </w:p>
        </w:tc>
        <w:tc>
          <w:tcPr>
            <w:tcW w:w="234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2</w:t>
            </w:r>
          </w:p>
        </w:tc>
        <w:tc>
          <w:tcPr>
            <w:tcW w:w="254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3</w:t>
            </w:r>
          </w:p>
        </w:tc>
        <w:tc>
          <w:tcPr>
            <w:tcW w:w="700" w:type="dxa"/>
            <w:tcBorders>
              <w:top w:val="nil"/>
              <w:left w:val="nil"/>
              <w:bottom w:val="single" w:sz="4" w:space="0" w:color="auto"/>
              <w:right w:val="single" w:sz="4" w:space="0" w:color="auto"/>
            </w:tcBorders>
            <w:shd w:val="clear" w:color="auto" w:fill="auto"/>
            <w:vAlign w:val="center"/>
            <w:hideMark/>
          </w:tcPr>
          <w:p w:rsidR="00FC6E79" w:rsidRPr="00FC6E79" w:rsidRDefault="00FC6E79" w:rsidP="00FC6E79">
            <w:pPr>
              <w:jc w:val="center"/>
              <w:rPr>
                <w:sz w:val="18"/>
                <w:szCs w:val="18"/>
              </w:rPr>
            </w:pPr>
            <w:r w:rsidRPr="00FC6E79">
              <w:rPr>
                <w:sz w:val="18"/>
                <w:szCs w:val="18"/>
              </w:rPr>
              <w:t>4</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5</w:t>
            </w:r>
          </w:p>
        </w:tc>
        <w:tc>
          <w:tcPr>
            <w:tcW w:w="82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6</w:t>
            </w:r>
          </w:p>
        </w:tc>
        <w:tc>
          <w:tcPr>
            <w:tcW w:w="72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7</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8</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9</w:t>
            </w:r>
          </w:p>
        </w:tc>
        <w:tc>
          <w:tcPr>
            <w:tcW w:w="82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10</w:t>
            </w:r>
          </w:p>
        </w:tc>
        <w:tc>
          <w:tcPr>
            <w:tcW w:w="76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11</w:t>
            </w:r>
          </w:p>
        </w:tc>
        <w:tc>
          <w:tcPr>
            <w:tcW w:w="76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12</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13</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14</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15</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16</w:t>
            </w:r>
          </w:p>
        </w:tc>
        <w:tc>
          <w:tcPr>
            <w:tcW w:w="700" w:type="dxa"/>
            <w:tcBorders>
              <w:top w:val="nil"/>
              <w:left w:val="nil"/>
              <w:bottom w:val="single" w:sz="4" w:space="0" w:color="auto"/>
              <w:right w:val="single" w:sz="4" w:space="0" w:color="auto"/>
            </w:tcBorders>
            <w:shd w:val="clear" w:color="auto" w:fill="auto"/>
            <w:noWrap/>
            <w:vAlign w:val="center"/>
            <w:hideMark/>
          </w:tcPr>
          <w:p w:rsidR="00FC6E79" w:rsidRPr="00FC6E79" w:rsidRDefault="00FC6E79" w:rsidP="00FC6E79">
            <w:pPr>
              <w:jc w:val="center"/>
              <w:rPr>
                <w:sz w:val="18"/>
                <w:szCs w:val="18"/>
              </w:rPr>
            </w:pPr>
            <w:r w:rsidRPr="00FC6E79">
              <w:rPr>
                <w:sz w:val="18"/>
                <w:szCs w:val="18"/>
              </w:rPr>
              <w:t>17</w:t>
            </w:r>
          </w:p>
        </w:tc>
      </w:tr>
      <w:tr w:rsidR="00FC6E79" w:rsidRPr="00FC6E79" w:rsidTr="00FC6E79">
        <w:trPr>
          <w:trHeight w:val="2715"/>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1</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СБЦ2-9-2-2-1 Транспорт внутренний</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Создание инженерно-топографического плана на застроенной территории, масштаб съемки 1:500, высота сечения рельефа 0,25 м: 2 категории сложности - полевые работы</w:t>
            </w:r>
            <w:r w:rsidRPr="00FC6E79">
              <w:rPr>
                <w:i/>
                <w:iCs/>
                <w:sz w:val="14"/>
                <w:szCs w:val="14"/>
              </w:rPr>
              <w:br/>
              <w:t>КОЭФ. К ПОЗИЦИИ:</w:t>
            </w:r>
            <w:r w:rsidRPr="00FC6E79">
              <w:rPr>
                <w:i/>
                <w:iCs/>
                <w:sz w:val="14"/>
                <w:szCs w:val="14"/>
              </w:rPr>
              <w:br/>
              <w:t xml:space="preserve">ПЗ=10% (ОЗП=10%; ЭМ=10% к </w:t>
            </w:r>
            <w:proofErr w:type="spellStart"/>
            <w:r w:rsidRPr="00FC6E79">
              <w:rPr>
                <w:i/>
                <w:iCs/>
                <w:sz w:val="14"/>
                <w:szCs w:val="14"/>
              </w:rPr>
              <w:t>расх</w:t>
            </w:r>
            <w:proofErr w:type="spellEnd"/>
            <w:r w:rsidRPr="00FC6E79">
              <w:rPr>
                <w:i/>
                <w:iCs/>
                <w:sz w:val="14"/>
                <w:szCs w:val="14"/>
              </w:rPr>
              <w:t xml:space="preserve">.; ЗПМ=10%; МАТ=10% к </w:t>
            </w:r>
            <w:proofErr w:type="spellStart"/>
            <w:r w:rsidRPr="00FC6E79">
              <w:rPr>
                <w:i/>
                <w:iCs/>
                <w:sz w:val="14"/>
                <w:szCs w:val="14"/>
              </w:rPr>
              <w:t>расх</w:t>
            </w:r>
            <w:proofErr w:type="spellEnd"/>
            <w:r w:rsidRPr="00FC6E79">
              <w:rPr>
                <w:i/>
                <w:iCs/>
                <w:sz w:val="14"/>
                <w:szCs w:val="14"/>
              </w:rPr>
              <w:t>.; ТЗ=10%; ТЗМ=10%)</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3829,1</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28794,83</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325"/>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lastRenderedPageBreak/>
              <w:t>2</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СБЦ2-9-2-2-1</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Создание инженерно-топографического плана на застроенной территории, масштаб съемки 1:500, высота сечения рельефа 0,25 м: 2 категории сложности - полевые работы</w:t>
            </w:r>
            <w:r w:rsidRPr="00FC6E79">
              <w:rPr>
                <w:i/>
                <w:iCs/>
                <w:sz w:val="14"/>
                <w:szCs w:val="14"/>
              </w:rPr>
              <w:br/>
              <w:t>КОЭФ. К ПОЗИЦИИ:</w:t>
            </w:r>
            <w:r w:rsidRPr="00FC6E79">
              <w:rPr>
                <w:i/>
                <w:iCs/>
                <w:sz w:val="14"/>
                <w:szCs w:val="14"/>
              </w:rPr>
              <w:br/>
              <w:t>прим.5</w:t>
            </w:r>
            <w:proofErr w:type="gramStart"/>
            <w:r w:rsidRPr="00FC6E79">
              <w:rPr>
                <w:i/>
                <w:iCs/>
                <w:sz w:val="14"/>
                <w:szCs w:val="14"/>
              </w:rPr>
              <w:t xml:space="preserve"> П</w:t>
            </w:r>
            <w:proofErr w:type="gramEnd"/>
            <w:r w:rsidRPr="00FC6E79">
              <w:rPr>
                <w:i/>
                <w:iCs/>
                <w:sz w:val="14"/>
                <w:szCs w:val="14"/>
              </w:rPr>
              <w:t xml:space="preserve">ри </w:t>
            </w:r>
            <w:proofErr w:type="spellStart"/>
            <w:r w:rsidRPr="00FC6E79">
              <w:rPr>
                <w:i/>
                <w:iCs/>
                <w:sz w:val="14"/>
                <w:szCs w:val="14"/>
              </w:rPr>
              <w:t>подеревной</w:t>
            </w:r>
            <w:proofErr w:type="spellEnd"/>
            <w:r w:rsidRPr="00FC6E79">
              <w:rPr>
                <w:i/>
                <w:iCs/>
                <w:sz w:val="14"/>
                <w:szCs w:val="14"/>
              </w:rPr>
              <w:t xml:space="preserve"> таксации на застроенной территории ПЗ=0,7</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2436,7</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18323,98</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775"/>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3</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СБЦ2-9-2-2-1</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Создание инженерно-топографического плана на застроенной территории (вертикальная съемка), масштаб съемки 1:500, высота сечения рельефа 0,25 м: 2 категории сложности - полевые работы</w:t>
            </w:r>
            <w:r w:rsidRPr="00FC6E79">
              <w:rPr>
                <w:i/>
                <w:iCs/>
                <w:sz w:val="14"/>
                <w:szCs w:val="14"/>
              </w:rPr>
              <w:br w:type="page"/>
              <w:t>КОЭФ. К ПОЗИЦИИ:</w:t>
            </w:r>
            <w:r w:rsidRPr="00FC6E79">
              <w:rPr>
                <w:i/>
                <w:iCs/>
                <w:sz w:val="14"/>
                <w:szCs w:val="14"/>
              </w:rPr>
              <w:br w:type="page"/>
              <w:t xml:space="preserve">ПЗ=0,4 (ОЗП=0,4; ЭМ=0,4 к </w:t>
            </w:r>
            <w:proofErr w:type="spellStart"/>
            <w:r w:rsidRPr="00FC6E79">
              <w:rPr>
                <w:i/>
                <w:iCs/>
                <w:sz w:val="14"/>
                <w:szCs w:val="14"/>
              </w:rPr>
              <w:t>расх</w:t>
            </w:r>
            <w:proofErr w:type="spellEnd"/>
            <w:r w:rsidRPr="00FC6E79">
              <w:rPr>
                <w:i/>
                <w:iCs/>
                <w:sz w:val="14"/>
                <w:szCs w:val="14"/>
              </w:rPr>
              <w:t xml:space="preserve">.; ЗПМ=0,4; МАТ=0,4 к </w:t>
            </w:r>
            <w:proofErr w:type="spellStart"/>
            <w:r w:rsidRPr="00FC6E79">
              <w:rPr>
                <w:i/>
                <w:iCs/>
                <w:sz w:val="14"/>
                <w:szCs w:val="14"/>
              </w:rPr>
              <w:t>расх</w:t>
            </w:r>
            <w:proofErr w:type="spellEnd"/>
            <w:r w:rsidRPr="00FC6E79">
              <w:rPr>
                <w:i/>
                <w:iCs/>
                <w:sz w:val="14"/>
                <w:szCs w:val="14"/>
              </w:rPr>
              <w:t>.; ТЗ=0,4; ТЗМ=0,4)</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1392,4</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10470,85</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400"/>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4</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СБЦ2-9-2-2-2</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Создание инженерно-топографического плана на застроенной территории, масштаб съемки 1:500, высота сечения рельефа 0,25 м: 2 категории сложности - камеральные работы</w:t>
            </w:r>
            <w:r w:rsidRPr="00FC6E79">
              <w:rPr>
                <w:i/>
                <w:iCs/>
                <w:sz w:val="14"/>
                <w:szCs w:val="14"/>
              </w:rPr>
              <w:br/>
              <w:t>КОЭФ. К ПОЗИЦИИ:</w:t>
            </w:r>
            <w:r w:rsidRPr="00FC6E79">
              <w:rPr>
                <w:i/>
                <w:iCs/>
                <w:sz w:val="14"/>
                <w:szCs w:val="14"/>
              </w:rPr>
              <w:br/>
              <w:t>прим.5</w:t>
            </w:r>
            <w:proofErr w:type="gramStart"/>
            <w:r w:rsidRPr="00FC6E79">
              <w:rPr>
                <w:i/>
                <w:iCs/>
                <w:sz w:val="14"/>
                <w:szCs w:val="14"/>
              </w:rPr>
              <w:t xml:space="preserve"> П</w:t>
            </w:r>
            <w:proofErr w:type="gramEnd"/>
            <w:r w:rsidRPr="00FC6E79">
              <w:rPr>
                <w:i/>
                <w:iCs/>
                <w:sz w:val="14"/>
                <w:szCs w:val="14"/>
              </w:rPr>
              <w:t xml:space="preserve">ри </w:t>
            </w:r>
            <w:proofErr w:type="spellStart"/>
            <w:r w:rsidRPr="00FC6E79">
              <w:rPr>
                <w:i/>
                <w:iCs/>
                <w:sz w:val="14"/>
                <w:szCs w:val="14"/>
              </w:rPr>
              <w:t>подеревной</w:t>
            </w:r>
            <w:proofErr w:type="spellEnd"/>
            <w:r w:rsidRPr="00FC6E79">
              <w:rPr>
                <w:i/>
                <w:iCs/>
                <w:sz w:val="14"/>
                <w:szCs w:val="14"/>
              </w:rPr>
              <w:t xml:space="preserve"> таксации на застроенной территории ПЗ=0,7</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888,3</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6680,02</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1740"/>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lastRenderedPageBreak/>
              <w:t>5</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СБЦ2-9-2-2-2</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proofErr w:type="gramStart"/>
            <w:r w:rsidRPr="00FC6E79">
              <w:rPr>
                <w:sz w:val="18"/>
                <w:szCs w:val="18"/>
              </w:rPr>
              <w:t>Создание инженерно-топографического плана на застроенной территории (вертикальная съемка, масштаб съемки 1:500, высота сечения рельефа 0,25 м: 2 категории сложности - камеральные работы</w:t>
            </w:r>
            <w:r w:rsidRPr="00FC6E79">
              <w:rPr>
                <w:i/>
                <w:iCs/>
                <w:sz w:val="14"/>
                <w:szCs w:val="14"/>
              </w:rPr>
              <w:br/>
              <w:t>КОЭФ.</w:t>
            </w:r>
            <w:proofErr w:type="gramEnd"/>
            <w:r w:rsidRPr="00FC6E79">
              <w:rPr>
                <w:i/>
                <w:iCs/>
                <w:sz w:val="14"/>
                <w:szCs w:val="14"/>
              </w:rPr>
              <w:t xml:space="preserve"> К ПОЗИЦИИ:</w:t>
            </w:r>
            <w:r w:rsidRPr="00FC6E79">
              <w:rPr>
                <w:i/>
                <w:iCs/>
                <w:sz w:val="14"/>
                <w:szCs w:val="14"/>
              </w:rPr>
              <w:br/>
              <w:t xml:space="preserve">ПЗ=0,55 (ОЗП=0,55; ЭМ=0,55 к </w:t>
            </w:r>
            <w:proofErr w:type="spellStart"/>
            <w:r w:rsidRPr="00FC6E79">
              <w:rPr>
                <w:i/>
                <w:iCs/>
                <w:sz w:val="14"/>
                <w:szCs w:val="14"/>
              </w:rPr>
              <w:t>расх</w:t>
            </w:r>
            <w:proofErr w:type="spellEnd"/>
            <w:r w:rsidRPr="00FC6E79">
              <w:rPr>
                <w:i/>
                <w:iCs/>
                <w:sz w:val="14"/>
                <w:szCs w:val="14"/>
              </w:rPr>
              <w:t xml:space="preserve">.; ЗПМ=0,55; МАТ=0,55 к </w:t>
            </w:r>
            <w:proofErr w:type="spellStart"/>
            <w:r w:rsidRPr="00FC6E79">
              <w:rPr>
                <w:i/>
                <w:iCs/>
                <w:sz w:val="14"/>
                <w:szCs w:val="14"/>
              </w:rPr>
              <w:t>расх</w:t>
            </w:r>
            <w:proofErr w:type="spellEnd"/>
            <w:r w:rsidRPr="00FC6E79">
              <w:rPr>
                <w:i/>
                <w:iCs/>
                <w:sz w:val="14"/>
                <w:szCs w:val="14"/>
              </w:rPr>
              <w:t>.; ТЗ=0,55; ТЗМ=0,55)</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697,95</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5248,58</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480"/>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6</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Калькуляция № 1</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Расходы на эксплуатацию машин и механизмов</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895,42</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895,42</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6733,56</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6"/>
                <w:szCs w:val="16"/>
              </w:rPr>
            </w:pPr>
            <w:r w:rsidRPr="00FC6E79">
              <w:rPr>
                <w:sz w:val="16"/>
                <w:szCs w:val="16"/>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6733,56</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480"/>
        </w:trPr>
        <w:tc>
          <w:tcPr>
            <w:tcW w:w="300" w:type="dxa"/>
            <w:tcBorders>
              <w:top w:val="nil"/>
              <w:left w:val="single" w:sz="4" w:space="0" w:color="auto"/>
              <w:bottom w:val="single" w:sz="4" w:space="0" w:color="auto"/>
              <w:right w:val="single" w:sz="4" w:space="0" w:color="auto"/>
            </w:tcBorders>
            <w:shd w:val="clear" w:color="auto" w:fill="auto"/>
            <w:noWrap/>
            <w:hideMark/>
          </w:tcPr>
          <w:p w:rsidR="00FC6E79" w:rsidRPr="00FC6E79" w:rsidRDefault="00FC6E79" w:rsidP="00FC6E79">
            <w:pPr>
              <w:jc w:val="center"/>
              <w:rPr>
                <w:sz w:val="18"/>
                <w:szCs w:val="18"/>
              </w:rPr>
            </w:pPr>
            <w:r w:rsidRPr="00FC6E79">
              <w:rPr>
                <w:sz w:val="18"/>
                <w:szCs w:val="18"/>
              </w:rPr>
              <w:t>7</w:t>
            </w:r>
          </w:p>
        </w:tc>
        <w:tc>
          <w:tcPr>
            <w:tcW w:w="23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Калькуляция № 2</w:t>
            </w:r>
          </w:p>
        </w:tc>
        <w:tc>
          <w:tcPr>
            <w:tcW w:w="2540" w:type="dxa"/>
            <w:tcBorders>
              <w:top w:val="nil"/>
              <w:left w:val="nil"/>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Съемка объекта дорожной лабораторией</w:t>
            </w:r>
          </w:p>
        </w:tc>
        <w:tc>
          <w:tcPr>
            <w:tcW w:w="70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center"/>
              <w:rPr>
                <w:sz w:val="18"/>
                <w:szCs w:val="18"/>
              </w:rPr>
            </w:pPr>
            <w:r w:rsidRPr="00FC6E79">
              <w:rPr>
                <w:sz w:val="18"/>
                <w:szCs w:val="18"/>
              </w:rPr>
              <w:t>га</w:t>
            </w:r>
          </w:p>
        </w:tc>
        <w:tc>
          <w:tcPr>
            <w:tcW w:w="8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center"/>
              <w:rPr>
                <w:sz w:val="16"/>
                <w:szCs w:val="16"/>
              </w:rPr>
            </w:pPr>
            <w:r w:rsidRPr="00FC6E79">
              <w:rPr>
                <w:sz w:val="16"/>
                <w:szCs w:val="16"/>
              </w:rPr>
              <w:t>7,52</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186,67</w:t>
            </w:r>
          </w:p>
        </w:tc>
        <w:tc>
          <w:tcPr>
            <w:tcW w:w="7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xml:space="preserve">     186,67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1403,76</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1403,76</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Итого прямые затраты по смете в ценах 2001г.</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77655,58</w:t>
            </w:r>
          </w:p>
        </w:tc>
        <w:tc>
          <w:tcPr>
            <w:tcW w:w="76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8137,32</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Итого прямые затраты по смете с учетом коэффициентов к итогам</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253536,78</w:t>
            </w:r>
          </w:p>
        </w:tc>
        <w:tc>
          <w:tcPr>
            <w:tcW w:w="76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8137,32</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В том числе, </w:t>
            </w:r>
            <w:proofErr w:type="spellStart"/>
            <w:r w:rsidRPr="00FC6E79">
              <w:rPr>
                <w:sz w:val="18"/>
                <w:szCs w:val="18"/>
              </w:rPr>
              <w:t>справочно</w:t>
            </w:r>
            <w:proofErr w:type="spellEnd"/>
            <w:r w:rsidRPr="00FC6E79">
              <w:rPr>
                <w:sz w:val="18"/>
                <w:szCs w:val="18"/>
              </w:rPr>
              <w:t>:</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Индекс изменения стоимости на III кв.2012г. ПЗ=3,53 (ОЗП=3,53; ЭМ=3,53; ЗПМ=3,53; МАТ=3,53)  (Поз. 1-2)</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175881,20</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Итого</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253536,78</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В том числе:</w:t>
            </w:r>
          </w:p>
        </w:tc>
        <w:tc>
          <w:tcPr>
            <w:tcW w:w="82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ФОТ</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8137,32</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sz w:val="18"/>
                <w:szCs w:val="18"/>
              </w:rPr>
            </w:pPr>
            <w:r w:rsidRPr="00FC6E79">
              <w:rPr>
                <w:sz w:val="18"/>
                <w:szCs w:val="18"/>
              </w:rPr>
              <w:t xml:space="preserve">  НДС 18%</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sz w:val="14"/>
                <w:szCs w:val="14"/>
              </w:rPr>
            </w:pPr>
            <w:r w:rsidRPr="00FC6E79">
              <w:rPr>
                <w:sz w:val="14"/>
                <w:szCs w:val="14"/>
              </w:rPr>
              <w:t>45636,62</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r w:rsidR="00FC6E79" w:rsidRPr="00FC6E79" w:rsidTr="00FC6E79">
        <w:trPr>
          <w:trHeight w:val="25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hideMark/>
          </w:tcPr>
          <w:p w:rsidR="00FC6E79" w:rsidRPr="00FC6E79" w:rsidRDefault="00FC6E79" w:rsidP="00FC6E79">
            <w:pPr>
              <w:rPr>
                <w:b/>
                <w:bCs/>
                <w:sz w:val="18"/>
                <w:szCs w:val="18"/>
              </w:rPr>
            </w:pPr>
            <w:r w:rsidRPr="00FC6E79">
              <w:rPr>
                <w:b/>
                <w:bCs/>
                <w:sz w:val="18"/>
                <w:szCs w:val="18"/>
              </w:rPr>
              <w:t xml:space="preserve">  ВСЕГО по смете</w:t>
            </w:r>
          </w:p>
        </w:tc>
        <w:tc>
          <w:tcPr>
            <w:tcW w:w="820" w:type="dxa"/>
            <w:tcBorders>
              <w:top w:val="nil"/>
              <w:left w:val="nil"/>
              <w:bottom w:val="single" w:sz="4" w:space="0" w:color="auto"/>
              <w:right w:val="single" w:sz="4" w:space="0" w:color="auto"/>
            </w:tcBorders>
            <w:shd w:val="clear" w:color="auto" w:fill="auto"/>
            <w:hideMark/>
          </w:tcPr>
          <w:p w:rsidR="00FC6E79" w:rsidRPr="00FC6E79" w:rsidRDefault="00FC6E79" w:rsidP="00FC6E79">
            <w:pPr>
              <w:jc w:val="right"/>
              <w:rPr>
                <w:b/>
                <w:bCs/>
                <w:sz w:val="14"/>
                <w:szCs w:val="14"/>
              </w:rPr>
            </w:pPr>
            <w:r w:rsidRPr="00FC6E79">
              <w:rPr>
                <w:b/>
                <w:bCs/>
                <w:sz w:val="14"/>
                <w:szCs w:val="14"/>
              </w:rPr>
              <w:t>299173,40</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6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c>
          <w:tcPr>
            <w:tcW w:w="700" w:type="dxa"/>
            <w:tcBorders>
              <w:top w:val="nil"/>
              <w:left w:val="nil"/>
              <w:bottom w:val="single" w:sz="4" w:space="0" w:color="auto"/>
              <w:right w:val="single" w:sz="4" w:space="0" w:color="auto"/>
            </w:tcBorders>
            <w:shd w:val="clear" w:color="auto" w:fill="auto"/>
            <w:noWrap/>
            <w:hideMark/>
          </w:tcPr>
          <w:p w:rsidR="00FC6E79" w:rsidRPr="00FC6E79" w:rsidRDefault="00FC6E79" w:rsidP="00FC6E79">
            <w:pPr>
              <w:jc w:val="right"/>
              <w:rPr>
                <w:sz w:val="14"/>
                <w:szCs w:val="14"/>
              </w:rPr>
            </w:pPr>
            <w:r w:rsidRPr="00FC6E79">
              <w:rPr>
                <w:sz w:val="14"/>
                <w:szCs w:val="14"/>
              </w:rPr>
              <w:t> </w:t>
            </w:r>
          </w:p>
        </w:tc>
      </w:tr>
    </w:tbl>
    <w:p w:rsidR="001A6D86" w:rsidRDefault="001A6D86" w:rsidP="001A6D86">
      <w:pPr>
        <w:tabs>
          <w:tab w:val="left" w:pos="1500"/>
        </w:tabs>
        <w:rPr>
          <w:sz w:val="24"/>
          <w:szCs w:val="24"/>
        </w:rPr>
      </w:pPr>
      <w:r>
        <w:rPr>
          <w:sz w:val="24"/>
          <w:szCs w:val="24"/>
        </w:rPr>
        <w:tab/>
      </w:r>
    </w:p>
    <w:tbl>
      <w:tblPr>
        <w:tblW w:w="5203" w:type="pct"/>
        <w:tblLayout w:type="fixed"/>
        <w:tblLook w:val="04A0"/>
      </w:tblPr>
      <w:tblGrid>
        <w:gridCol w:w="428"/>
        <w:gridCol w:w="1400"/>
        <w:gridCol w:w="3757"/>
        <w:gridCol w:w="1108"/>
        <w:gridCol w:w="1616"/>
        <w:gridCol w:w="779"/>
        <w:gridCol w:w="886"/>
        <w:gridCol w:w="957"/>
        <w:gridCol w:w="686"/>
        <w:gridCol w:w="160"/>
        <w:gridCol w:w="920"/>
        <w:gridCol w:w="886"/>
        <w:gridCol w:w="957"/>
        <w:gridCol w:w="846"/>
      </w:tblGrid>
      <w:tr w:rsidR="001A6D86" w:rsidRPr="000F58DA" w:rsidTr="001A6D86">
        <w:trPr>
          <w:trHeight w:val="255"/>
        </w:trPr>
        <w:tc>
          <w:tcPr>
            <w:tcW w:w="134" w:type="pct"/>
            <w:tcBorders>
              <w:top w:val="nil"/>
              <w:left w:val="nil"/>
              <w:bottom w:val="nil"/>
              <w:right w:val="nil"/>
            </w:tcBorders>
            <w:shd w:val="clear" w:color="auto" w:fill="auto"/>
            <w:noWrap/>
            <w:hideMark/>
          </w:tcPr>
          <w:p w:rsidR="001A6D86" w:rsidRPr="000F58DA" w:rsidRDefault="001A6D86" w:rsidP="001A6D86">
            <w:pPr>
              <w:jc w:val="center"/>
              <w:rPr>
                <w:rFonts w:ascii="Arial" w:hAnsi="Arial" w:cs="Arial"/>
                <w:sz w:val="18"/>
                <w:szCs w:val="18"/>
              </w:rPr>
            </w:pPr>
          </w:p>
        </w:tc>
        <w:tc>
          <w:tcPr>
            <w:tcW w:w="437" w:type="pct"/>
            <w:tcBorders>
              <w:top w:val="nil"/>
              <w:left w:val="nil"/>
              <w:bottom w:val="nil"/>
              <w:right w:val="nil"/>
            </w:tcBorders>
            <w:shd w:val="clear" w:color="auto" w:fill="auto"/>
            <w:noWrap/>
            <w:hideMark/>
          </w:tcPr>
          <w:p w:rsidR="001A6D86" w:rsidRPr="000F58DA" w:rsidRDefault="001A6D86" w:rsidP="001A6D86">
            <w:pPr>
              <w:rPr>
                <w:rFonts w:ascii="Arial" w:hAnsi="Arial" w:cs="Arial"/>
                <w:sz w:val="18"/>
                <w:szCs w:val="18"/>
              </w:rPr>
            </w:pPr>
          </w:p>
        </w:tc>
        <w:tc>
          <w:tcPr>
            <w:tcW w:w="1173" w:type="pct"/>
            <w:tcBorders>
              <w:top w:val="nil"/>
              <w:left w:val="nil"/>
              <w:bottom w:val="nil"/>
              <w:right w:val="nil"/>
            </w:tcBorders>
            <w:shd w:val="clear" w:color="auto" w:fill="auto"/>
            <w:hideMark/>
          </w:tcPr>
          <w:p w:rsidR="001A6D86" w:rsidRPr="000F58DA" w:rsidRDefault="001A6D86" w:rsidP="001A6D86">
            <w:pPr>
              <w:rPr>
                <w:rFonts w:ascii="Arial" w:hAnsi="Arial" w:cs="Arial"/>
                <w:sz w:val="18"/>
                <w:szCs w:val="18"/>
              </w:rPr>
            </w:pPr>
          </w:p>
        </w:tc>
        <w:tc>
          <w:tcPr>
            <w:tcW w:w="346"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8"/>
                <w:szCs w:val="18"/>
              </w:rPr>
            </w:pPr>
          </w:p>
        </w:tc>
        <w:tc>
          <w:tcPr>
            <w:tcW w:w="505"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6"/>
                <w:szCs w:val="16"/>
              </w:rPr>
            </w:pPr>
          </w:p>
        </w:tc>
        <w:tc>
          <w:tcPr>
            <w:tcW w:w="243"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14"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64"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r>
      <w:tr w:rsidR="001A6D86" w:rsidRPr="000F58DA" w:rsidTr="001A6D86">
        <w:trPr>
          <w:trHeight w:val="255"/>
        </w:trPr>
        <w:tc>
          <w:tcPr>
            <w:tcW w:w="134" w:type="pct"/>
            <w:tcBorders>
              <w:top w:val="nil"/>
              <w:left w:val="nil"/>
              <w:bottom w:val="nil"/>
              <w:right w:val="nil"/>
            </w:tcBorders>
            <w:shd w:val="clear" w:color="auto" w:fill="auto"/>
            <w:noWrap/>
            <w:hideMark/>
          </w:tcPr>
          <w:p w:rsidR="001A6D86" w:rsidRPr="000F58DA" w:rsidRDefault="001A6D86" w:rsidP="001A6D86">
            <w:pPr>
              <w:jc w:val="center"/>
              <w:rPr>
                <w:rFonts w:ascii="Arial" w:hAnsi="Arial" w:cs="Arial"/>
                <w:sz w:val="18"/>
                <w:szCs w:val="18"/>
              </w:rPr>
            </w:pPr>
          </w:p>
        </w:tc>
        <w:tc>
          <w:tcPr>
            <w:tcW w:w="437" w:type="pct"/>
            <w:tcBorders>
              <w:top w:val="nil"/>
              <w:left w:val="nil"/>
              <w:bottom w:val="nil"/>
              <w:right w:val="nil"/>
            </w:tcBorders>
            <w:shd w:val="clear" w:color="auto" w:fill="auto"/>
            <w:noWrap/>
            <w:hideMark/>
          </w:tcPr>
          <w:p w:rsidR="001A6D86" w:rsidRPr="000F58DA" w:rsidRDefault="001A6D86" w:rsidP="001A6D86">
            <w:pPr>
              <w:rPr>
                <w:rFonts w:ascii="Arial" w:hAnsi="Arial" w:cs="Arial"/>
                <w:sz w:val="18"/>
                <w:szCs w:val="18"/>
              </w:rPr>
            </w:pPr>
          </w:p>
        </w:tc>
        <w:tc>
          <w:tcPr>
            <w:tcW w:w="1173" w:type="pct"/>
            <w:tcBorders>
              <w:top w:val="nil"/>
              <w:left w:val="nil"/>
              <w:bottom w:val="nil"/>
              <w:right w:val="nil"/>
            </w:tcBorders>
            <w:shd w:val="clear" w:color="auto" w:fill="auto"/>
            <w:hideMark/>
          </w:tcPr>
          <w:p w:rsidR="001A6D86" w:rsidRPr="000F58DA" w:rsidRDefault="001A6D86" w:rsidP="001A6D86">
            <w:pPr>
              <w:rPr>
                <w:rFonts w:ascii="Arial" w:hAnsi="Arial" w:cs="Arial"/>
                <w:sz w:val="18"/>
                <w:szCs w:val="18"/>
              </w:rPr>
            </w:pPr>
          </w:p>
        </w:tc>
        <w:tc>
          <w:tcPr>
            <w:tcW w:w="346"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8"/>
                <w:szCs w:val="18"/>
              </w:rPr>
            </w:pPr>
          </w:p>
        </w:tc>
        <w:tc>
          <w:tcPr>
            <w:tcW w:w="505"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6"/>
                <w:szCs w:val="16"/>
              </w:rPr>
            </w:pPr>
          </w:p>
        </w:tc>
        <w:tc>
          <w:tcPr>
            <w:tcW w:w="243"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14"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336" w:type="pct"/>
            <w:gridSpan w:val="2"/>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64"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r>
      <w:tr w:rsidR="001A6D86" w:rsidRPr="000F58DA" w:rsidTr="001A6D86">
        <w:trPr>
          <w:trHeight w:val="255"/>
        </w:trPr>
        <w:tc>
          <w:tcPr>
            <w:tcW w:w="4805" w:type="pct"/>
            <w:gridSpan w:val="14"/>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8"/>
                <w:szCs w:val="18"/>
              </w:rPr>
            </w:pPr>
            <w:r w:rsidRPr="000F58DA">
              <w:rPr>
                <w:rFonts w:ascii="Arial" w:hAnsi="Arial" w:cs="Arial"/>
                <w:sz w:val="18"/>
                <w:szCs w:val="18"/>
              </w:rPr>
              <w:t>Составил: ___________________________</w:t>
            </w:r>
          </w:p>
        </w:tc>
      </w:tr>
      <w:tr w:rsidR="001A6D86" w:rsidRPr="000F58DA" w:rsidTr="001A6D86">
        <w:trPr>
          <w:trHeight w:val="255"/>
        </w:trPr>
        <w:tc>
          <w:tcPr>
            <w:tcW w:w="4805" w:type="pct"/>
            <w:gridSpan w:val="14"/>
            <w:tcBorders>
              <w:top w:val="nil"/>
              <w:left w:val="nil"/>
              <w:bottom w:val="nil"/>
              <w:right w:val="nil"/>
            </w:tcBorders>
            <w:shd w:val="clear" w:color="auto" w:fill="auto"/>
            <w:hideMark/>
          </w:tcPr>
          <w:p w:rsidR="001A6D86" w:rsidRPr="000F58DA" w:rsidRDefault="001A6D86" w:rsidP="001A6D86">
            <w:pPr>
              <w:jc w:val="center"/>
              <w:rPr>
                <w:rFonts w:ascii="Arial" w:hAnsi="Arial" w:cs="Arial"/>
                <w:i/>
                <w:iCs/>
                <w:sz w:val="18"/>
                <w:szCs w:val="18"/>
              </w:rPr>
            </w:pPr>
            <w:r w:rsidRPr="000F58DA">
              <w:rPr>
                <w:rFonts w:ascii="Arial" w:hAnsi="Arial" w:cs="Arial"/>
                <w:i/>
                <w:iCs/>
                <w:sz w:val="18"/>
                <w:szCs w:val="18"/>
              </w:rPr>
              <w:t>(должность, подпись, расшифровка)</w:t>
            </w:r>
          </w:p>
        </w:tc>
      </w:tr>
      <w:tr w:rsidR="001A6D86" w:rsidRPr="000F58DA" w:rsidTr="001A6D86">
        <w:trPr>
          <w:trHeight w:val="255"/>
        </w:trPr>
        <w:tc>
          <w:tcPr>
            <w:tcW w:w="134" w:type="pct"/>
            <w:tcBorders>
              <w:top w:val="nil"/>
              <w:left w:val="nil"/>
              <w:bottom w:val="nil"/>
              <w:right w:val="nil"/>
            </w:tcBorders>
            <w:shd w:val="clear" w:color="auto" w:fill="auto"/>
            <w:noWrap/>
            <w:hideMark/>
          </w:tcPr>
          <w:p w:rsidR="001A6D86" w:rsidRPr="000F58DA" w:rsidRDefault="001A6D86" w:rsidP="001A6D86">
            <w:pPr>
              <w:jc w:val="center"/>
              <w:rPr>
                <w:rFonts w:ascii="Arial" w:hAnsi="Arial" w:cs="Arial"/>
                <w:sz w:val="18"/>
                <w:szCs w:val="18"/>
              </w:rPr>
            </w:pPr>
          </w:p>
        </w:tc>
        <w:tc>
          <w:tcPr>
            <w:tcW w:w="437" w:type="pct"/>
            <w:tcBorders>
              <w:top w:val="nil"/>
              <w:left w:val="nil"/>
              <w:bottom w:val="nil"/>
              <w:right w:val="nil"/>
            </w:tcBorders>
            <w:shd w:val="clear" w:color="auto" w:fill="auto"/>
            <w:noWrap/>
            <w:hideMark/>
          </w:tcPr>
          <w:p w:rsidR="001A6D86" w:rsidRPr="000F58DA" w:rsidRDefault="001A6D86" w:rsidP="001A6D86">
            <w:pPr>
              <w:rPr>
                <w:rFonts w:ascii="Arial" w:hAnsi="Arial" w:cs="Arial"/>
                <w:sz w:val="18"/>
                <w:szCs w:val="18"/>
              </w:rPr>
            </w:pPr>
          </w:p>
        </w:tc>
        <w:tc>
          <w:tcPr>
            <w:tcW w:w="1173" w:type="pct"/>
            <w:tcBorders>
              <w:top w:val="nil"/>
              <w:left w:val="nil"/>
              <w:bottom w:val="nil"/>
              <w:right w:val="nil"/>
            </w:tcBorders>
            <w:shd w:val="clear" w:color="auto" w:fill="auto"/>
            <w:hideMark/>
          </w:tcPr>
          <w:p w:rsidR="001A6D86" w:rsidRPr="000F58DA" w:rsidRDefault="001A6D86" w:rsidP="001A6D86">
            <w:pPr>
              <w:rPr>
                <w:rFonts w:ascii="Arial" w:hAnsi="Arial" w:cs="Arial"/>
                <w:sz w:val="18"/>
                <w:szCs w:val="18"/>
              </w:rPr>
            </w:pPr>
          </w:p>
        </w:tc>
        <w:tc>
          <w:tcPr>
            <w:tcW w:w="346"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8"/>
                <w:szCs w:val="18"/>
              </w:rPr>
            </w:pPr>
          </w:p>
        </w:tc>
        <w:tc>
          <w:tcPr>
            <w:tcW w:w="505" w:type="pct"/>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6"/>
                <w:szCs w:val="16"/>
              </w:rPr>
            </w:pPr>
          </w:p>
        </w:tc>
        <w:tc>
          <w:tcPr>
            <w:tcW w:w="243"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64" w:type="pct"/>
            <w:gridSpan w:val="2"/>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8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77"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99"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c>
          <w:tcPr>
            <w:tcW w:w="264" w:type="pct"/>
            <w:tcBorders>
              <w:top w:val="nil"/>
              <w:left w:val="nil"/>
              <w:bottom w:val="nil"/>
              <w:right w:val="nil"/>
            </w:tcBorders>
            <w:shd w:val="clear" w:color="auto" w:fill="auto"/>
            <w:noWrap/>
            <w:hideMark/>
          </w:tcPr>
          <w:p w:rsidR="001A6D86" w:rsidRPr="000F58DA" w:rsidRDefault="001A6D86" w:rsidP="001A6D86">
            <w:pPr>
              <w:jc w:val="right"/>
              <w:rPr>
                <w:rFonts w:ascii="Arial" w:hAnsi="Arial" w:cs="Arial"/>
                <w:sz w:val="16"/>
                <w:szCs w:val="16"/>
              </w:rPr>
            </w:pPr>
          </w:p>
        </w:tc>
      </w:tr>
      <w:tr w:rsidR="001A6D86" w:rsidRPr="000F58DA" w:rsidTr="001A6D86">
        <w:trPr>
          <w:trHeight w:val="255"/>
        </w:trPr>
        <w:tc>
          <w:tcPr>
            <w:tcW w:w="4805" w:type="pct"/>
            <w:gridSpan w:val="14"/>
            <w:tcBorders>
              <w:top w:val="nil"/>
              <w:left w:val="nil"/>
              <w:bottom w:val="nil"/>
              <w:right w:val="nil"/>
            </w:tcBorders>
            <w:shd w:val="clear" w:color="auto" w:fill="auto"/>
            <w:hideMark/>
          </w:tcPr>
          <w:p w:rsidR="001A6D86" w:rsidRPr="000F58DA" w:rsidRDefault="001A6D86" w:rsidP="001A6D86">
            <w:pPr>
              <w:jc w:val="center"/>
              <w:rPr>
                <w:rFonts w:ascii="Arial" w:hAnsi="Arial" w:cs="Arial"/>
                <w:sz w:val="18"/>
                <w:szCs w:val="18"/>
              </w:rPr>
            </w:pPr>
            <w:r w:rsidRPr="000F58DA">
              <w:rPr>
                <w:rFonts w:ascii="Arial" w:hAnsi="Arial" w:cs="Arial"/>
                <w:sz w:val="18"/>
                <w:szCs w:val="18"/>
              </w:rPr>
              <w:t>Проверил: ___________________________</w:t>
            </w:r>
          </w:p>
        </w:tc>
      </w:tr>
      <w:tr w:rsidR="001A6D86" w:rsidRPr="000F58DA" w:rsidTr="001A6D86">
        <w:trPr>
          <w:trHeight w:val="255"/>
        </w:trPr>
        <w:tc>
          <w:tcPr>
            <w:tcW w:w="4805" w:type="pct"/>
            <w:gridSpan w:val="14"/>
            <w:tcBorders>
              <w:top w:val="nil"/>
              <w:left w:val="nil"/>
              <w:bottom w:val="nil"/>
              <w:right w:val="nil"/>
            </w:tcBorders>
            <w:shd w:val="clear" w:color="auto" w:fill="auto"/>
            <w:hideMark/>
          </w:tcPr>
          <w:p w:rsidR="001A6D86" w:rsidRPr="000F58DA" w:rsidRDefault="001A6D86" w:rsidP="001A6D86">
            <w:pPr>
              <w:jc w:val="center"/>
              <w:rPr>
                <w:rFonts w:ascii="Arial" w:hAnsi="Arial" w:cs="Arial"/>
                <w:i/>
                <w:iCs/>
                <w:sz w:val="18"/>
                <w:szCs w:val="18"/>
              </w:rPr>
            </w:pPr>
            <w:r w:rsidRPr="000F58DA">
              <w:rPr>
                <w:rFonts w:ascii="Arial" w:hAnsi="Arial" w:cs="Arial"/>
                <w:i/>
                <w:iCs/>
                <w:sz w:val="18"/>
                <w:szCs w:val="18"/>
              </w:rPr>
              <w:t>(должность, подпись, расшифровка)</w:t>
            </w:r>
          </w:p>
        </w:tc>
      </w:tr>
    </w:tbl>
    <w:p w:rsidR="001A6D86" w:rsidRDefault="001A6D86" w:rsidP="001A6D86">
      <w:pPr>
        <w:tabs>
          <w:tab w:val="left" w:pos="1500"/>
        </w:tabs>
        <w:rPr>
          <w:sz w:val="24"/>
          <w:szCs w:val="24"/>
        </w:rPr>
      </w:pPr>
    </w:p>
    <w:p w:rsidR="001A6D86" w:rsidRDefault="001A6D86" w:rsidP="001A6D86">
      <w:pPr>
        <w:rPr>
          <w:sz w:val="24"/>
          <w:szCs w:val="24"/>
        </w:rPr>
      </w:pPr>
    </w:p>
    <w:p w:rsidR="0024167E" w:rsidRPr="001A6D86" w:rsidRDefault="0024167E" w:rsidP="001A6D86">
      <w:pPr>
        <w:rPr>
          <w:sz w:val="24"/>
          <w:szCs w:val="24"/>
        </w:rPr>
        <w:sectPr w:rsidR="0024167E" w:rsidRPr="001A6D86" w:rsidSect="00634AEB">
          <w:pgSz w:w="16838" w:h="11906" w:orient="landscape"/>
          <w:pgMar w:top="1701" w:right="1134" w:bottom="850" w:left="1134" w:header="708" w:footer="708" w:gutter="0"/>
          <w:cols w:space="708"/>
          <w:docGrid w:linePitch="360"/>
        </w:sectPr>
      </w:pPr>
    </w:p>
    <w:p w:rsidR="00801407" w:rsidRDefault="00801407" w:rsidP="00801407">
      <w:pPr>
        <w:ind w:firstLine="567"/>
        <w:jc w:val="right"/>
        <w:rPr>
          <w:sz w:val="24"/>
          <w:szCs w:val="24"/>
        </w:rPr>
      </w:pPr>
      <w:r w:rsidRPr="001B07E8">
        <w:rPr>
          <w:sz w:val="24"/>
          <w:szCs w:val="24"/>
        </w:rPr>
        <w:lastRenderedPageBreak/>
        <w:t>Приложение №</w:t>
      </w:r>
      <w:r>
        <w:rPr>
          <w:sz w:val="24"/>
          <w:szCs w:val="24"/>
        </w:rPr>
        <w:t xml:space="preserve"> 3</w:t>
      </w:r>
      <w:r w:rsidRPr="001B07E8">
        <w:rPr>
          <w:sz w:val="24"/>
          <w:szCs w:val="24"/>
        </w:rPr>
        <w:t xml:space="preserve"> </w:t>
      </w:r>
    </w:p>
    <w:p w:rsidR="00801407" w:rsidRDefault="00801407" w:rsidP="00801407">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801407" w:rsidRPr="001B07E8" w:rsidRDefault="00801407" w:rsidP="00801407">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801407" w:rsidRPr="001B07E8" w:rsidRDefault="00801407" w:rsidP="00801407">
      <w:pPr>
        <w:pStyle w:val="13"/>
        <w:spacing w:line="270" w:lineRule="exact"/>
        <w:outlineLvl w:val="0"/>
        <w:rPr>
          <w:b/>
          <w:bCs/>
        </w:rPr>
      </w:pPr>
    </w:p>
    <w:p w:rsidR="0019032B" w:rsidRPr="00EB79C6" w:rsidRDefault="0019032B" w:rsidP="0019032B">
      <w:pPr>
        <w:jc w:val="right"/>
        <w:rPr>
          <w:b/>
          <w:sz w:val="22"/>
          <w:szCs w:val="22"/>
        </w:rPr>
      </w:pPr>
      <w:r>
        <w:rPr>
          <w:b/>
          <w:sz w:val="22"/>
          <w:szCs w:val="22"/>
        </w:rPr>
        <w:t>ПРОЕКТ</w:t>
      </w:r>
    </w:p>
    <w:p w:rsidR="0019032B" w:rsidRPr="00E13AAC" w:rsidRDefault="0019032B" w:rsidP="0019032B">
      <w:pPr>
        <w:pStyle w:val="13"/>
        <w:spacing w:line="270" w:lineRule="exact"/>
        <w:outlineLvl w:val="0"/>
        <w:rPr>
          <w:b/>
          <w:bCs/>
          <w:sz w:val="22"/>
          <w:szCs w:val="22"/>
        </w:rPr>
      </w:pPr>
    </w:p>
    <w:p w:rsidR="00905BE7" w:rsidRPr="00E13AAC" w:rsidRDefault="00905BE7" w:rsidP="00905BE7">
      <w:pPr>
        <w:pStyle w:val="13"/>
        <w:spacing w:line="270" w:lineRule="exact"/>
        <w:outlineLvl w:val="0"/>
        <w:rPr>
          <w:b/>
          <w:bCs/>
          <w:sz w:val="22"/>
          <w:szCs w:val="22"/>
        </w:rPr>
      </w:pPr>
    </w:p>
    <w:p w:rsidR="00905BE7" w:rsidRPr="00E13AAC" w:rsidRDefault="00905BE7" w:rsidP="00905BE7">
      <w:pPr>
        <w:pStyle w:val="af7"/>
        <w:ind w:left="30" w:firstLine="15"/>
        <w:jc w:val="center"/>
        <w:rPr>
          <w:rFonts w:ascii="Times New Roman" w:eastAsia="Times New Roman" w:hAnsi="Times New Roman" w:cs="Times New Roman"/>
          <w:sz w:val="22"/>
          <w:szCs w:val="22"/>
        </w:rPr>
      </w:pPr>
      <w:r w:rsidRPr="00D53866">
        <w:rPr>
          <w:rFonts w:ascii="Times New Roman" w:eastAsia="Times New Roman" w:hAnsi="Times New Roman" w:cs="Times New Roman"/>
          <w:sz w:val="24"/>
          <w:szCs w:val="24"/>
        </w:rPr>
        <w:t>Муниципальный контракт</w:t>
      </w:r>
      <w:r w:rsidRPr="00E13AAC">
        <w:rPr>
          <w:rFonts w:ascii="Times New Roman" w:eastAsia="Times New Roman" w:hAnsi="Times New Roman" w:cs="Times New Roman"/>
          <w:sz w:val="22"/>
          <w:szCs w:val="22"/>
        </w:rPr>
        <w:t xml:space="preserve"> №__       </w:t>
      </w:r>
    </w:p>
    <w:p w:rsidR="00905BE7" w:rsidRPr="00E13AAC" w:rsidRDefault="00905BE7" w:rsidP="00905BE7">
      <w:pPr>
        <w:pStyle w:val="af7"/>
        <w:ind w:firstLine="0"/>
        <w:rPr>
          <w:rFonts w:ascii="Times New Roman" w:eastAsia="Times New Roman" w:hAnsi="Times New Roman" w:cs="Times New Roman"/>
          <w:sz w:val="22"/>
          <w:szCs w:val="22"/>
        </w:rPr>
      </w:pPr>
      <w:r w:rsidRPr="00E13AAC">
        <w:rPr>
          <w:rFonts w:ascii="Times New Roman" w:eastAsia="Times New Roman" w:hAnsi="Times New Roman" w:cs="Times New Roman"/>
          <w:sz w:val="22"/>
          <w:szCs w:val="22"/>
        </w:rPr>
        <w:t xml:space="preserve">г. Пермь                                                                                   </w:t>
      </w:r>
      <w:r w:rsidRPr="00E13AAC">
        <w:rPr>
          <w:rFonts w:ascii="Times New Roman" w:eastAsia="Times New Roman" w:hAnsi="Times New Roman" w:cs="Times New Roman"/>
          <w:sz w:val="22"/>
          <w:szCs w:val="22"/>
        </w:rPr>
        <w:tab/>
        <w:t xml:space="preserve">       </w:t>
      </w:r>
      <w:r>
        <w:rPr>
          <w:rFonts w:ascii="Times New Roman" w:eastAsia="Times New Roman" w:hAnsi="Times New Roman" w:cs="Times New Roman"/>
          <w:sz w:val="22"/>
          <w:szCs w:val="22"/>
        </w:rPr>
        <w:t xml:space="preserve">    </w:t>
      </w:r>
      <w:r w:rsidRPr="00E13AAC">
        <w:rPr>
          <w:rFonts w:ascii="Times New Roman" w:eastAsia="Times New Roman" w:hAnsi="Times New Roman" w:cs="Times New Roman"/>
          <w:sz w:val="22"/>
          <w:szCs w:val="22"/>
        </w:rPr>
        <w:t xml:space="preserve"> </w:t>
      </w:r>
      <w:r w:rsidRPr="00E13AAC">
        <w:rPr>
          <w:rFonts w:ascii="Times New Roman" w:eastAsia="Times New Roman" w:hAnsi="Times New Roman" w:cs="Times New Roman"/>
          <w:sz w:val="22"/>
          <w:szCs w:val="22"/>
        </w:rPr>
        <w:tab/>
        <w:t xml:space="preserve">    «__» ________  2012  г.</w:t>
      </w:r>
    </w:p>
    <w:p w:rsidR="00905BE7" w:rsidRDefault="00905BE7" w:rsidP="00905BE7">
      <w:pPr>
        <w:shd w:val="clear" w:color="auto" w:fill="FFFFFF"/>
        <w:spacing w:line="285" w:lineRule="atLeast"/>
        <w:jc w:val="both"/>
        <w:rPr>
          <w:color w:val="333333"/>
          <w:sz w:val="24"/>
          <w:szCs w:val="24"/>
        </w:rPr>
      </w:pPr>
      <w:r>
        <w:rPr>
          <w:color w:val="333333"/>
          <w:sz w:val="24"/>
          <w:szCs w:val="24"/>
        </w:rPr>
        <w:br/>
      </w:r>
      <w:r>
        <w:rPr>
          <w:b/>
          <w:color w:val="333333"/>
          <w:sz w:val="24"/>
          <w:szCs w:val="24"/>
        </w:rPr>
        <w:t xml:space="preserve"> </w:t>
      </w:r>
      <w:r>
        <w:rPr>
          <w:b/>
          <w:color w:val="333333"/>
          <w:sz w:val="24"/>
          <w:szCs w:val="24"/>
        </w:rPr>
        <w:tab/>
      </w:r>
      <w:proofErr w:type="gramStart"/>
      <w:r>
        <w:rPr>
          <w:b/>
          <w:color w:val="333333"/>
          <w:sz w:val="24"/>
          <w:szCs w:val="24"/>
        </w:rPr>
        <w:t xml:space="preserve">Муниципальное казенное учреждение «Благоустройство Ленинского района» </w:t>
      </w:r>
      <w:r>
        <w:rPr>
          <w:color w:val="333333"/>
          <w:sz w:val="24"/>
          <w:szCs w:val="24"/>
        </w:rPr>
        <w:t xml:space="preserve">в лице директора </w:t>
      </w:r>
      <w:r w:rsidRPr="00E13AAC">
        <w:t>Пивнева Сергея Васильевича</w:t>
      </w:r>
      <w:r>
        <w:rPr>
          <w:color w:val="333333"/>
          <w:sz w:val="24"/>
          <w:szCs w:val="24"/>
        </w:rPr>
        <w:t xml:space="preserve">, действующего на основании Устава, именуемый в дальнейшем «Заказчик», с одной стороны, и </w:t>
      </w:r>
      <w:r>
        <w:rPr>
          <w:b/>
          <w:color w:val="333333"/>
          <w:sz w:val="24"/>
          <w:szCs w:val="24"/>
        </w:rPr>
        <w:t>____________</w:t>
      </w:r>
      <w:r w:rsidRPr="0027527E">
        <w:rPr>
          <w:color w:val="E36C0A"/>
          <w:sz w:val="24"/>
          <w:szCs w:val="24"/>
        </w:rPr>
        <w:t xml:space="preserve"> </w:t>
      </w:r>
      <w:r>
        <w:rPr>
          <w:sz w:val="24"/>
          <w:szCs w:val="24"/>
        </w:rPr>
        <w:t>в лице _________________</w:t>
      </w:r>
      <w:r w:rsidRPr="00CE4BCB">
        <w:rPr>
          <w:sz w:val="24"/>
          <w:szCs w:val="24"/>
        </w:rPr>
        <w:t>, действующий на основании</w:t>
      </w:r>
      <w:r>
        <w:rPr>
          <w:sz w:val="24"/>
          <w:szCs w:val="24"/>
        </w:rPr>
        <w:t xml:space="preserve"> ______________</w:t>
      </w:r>
      <w:r>
        <w:rPr>
          <w:color w:val="333333"/>
          <w:sz w:val="24"/>
          <w:szCs w:val="24"/>
        </w:rPr>
        <w:t xml:space="preserve">, именуемый в дальнейшем «Подрядчик», с другой стороны, заключили настоящий контракт, в дальнейшем «Контракт», о нижеследующем: </w:t>
      </w:r>
      <w:proofErr w:type="gramEnd"/>
    </w:p>
    <w:p w:rsidR="00905BE7" w:rsidRDefault="00905BE7" w:rsidP="00905BE7">
      <w:pPr>
        <w:shd w:val="clear" w:color="auto" w:fill="FFFFFF"/>
        <w:spacing w:line="285" w:lineRule="atLeast"/>
        <w:ind w:hanging="708"/>
        <w:jc w:val="both"/>
        <w:rPr>
          <w:color w:val="333333"/>
          <w:sz w:val="24"/>
          <w:szCs w:val="24"/>
        </w:rPr>
      </w:pPr>
    </w:p>
    <w:p w:rsidR="00905BE7" w:rsidRDefault="00905BE7" w:rsidP="00905BE7">
      <w:pPr>
        <w:shd w:val="clear" w:color="auto" w:fill="FFFFFF"/>
        <w:spacing w:line="240" w:lineRule="atLeast"/>
        <w:jc w:val="center"/>
        <w:outlineLvl w:val="2"/>
        <w:rPr>
          <w:b/>
          <w:bCs/>
          <w:color w:val="222222"/>
          <w:sz w:val="24"/>
          <w:szCs w:val="24"/>
        </w:rPr>
      </w:pPr>
      <w:r>
        <w:rPr>
          <w:b/>
          <w:bCs/>
          <w:color w:val="222222"/>
          <w:sz w:val="24"/>
          <w:szCs w:val="24"/>
        </w:rPr>
        <w:t>1. Предмет контракта.</w:t>
      </w:r>
    </w:p>
    <w:p w:rsidR="00905BE7" w:rsidRPr="00C33EF3" w:rsidRDefault="00905BE7" w:rsidP="00905BE7">
      <w:pPr>
        <w:ind w:firstLine="708"/>
        <w:jc w:val="both"/>
        <w:rPr>
          <w:sz w:val="24"/>
          <w:szCs w:val="24"/>
        </w:rPr>
      </w:pPr>
      <w:r w:rsidRPr="00C33EF3">
        <w:rPr>
          <w:sz w:val="24"/>
          <w:szCs w:val="24"/>
        </w:rPr>
        <w:t xml:space="preserve">1.1. </w:t>
      </w:r>
      <w:proofErr w:type="gramStart"/>
      <w:r w:rsidRPr="00C33EF3">
        <w:rPr>
          <w:sz w:val="24"/>
          <w:szCs w:val="24"/>
        </w:rPr>
        <w:t>Во</w:t>
      </w:r>
      <w:proofErr w:type="gramEnd"/>
      <w:r w:rsidRPr="00C33EF3">
        <w:rPr>
          <w:sz w:val="24"/>
          <w:szCs w:val="24"/>
        </w:rPr>
        <w:t xml:space="preserve"> исполнении постановления администрации города Перми от 14.11.2011 № 7.2.7.  «Об утверждении ведомственной целевой программы «Развитие Ленинского района города Перми» на 2012-2014 годы» мероприятие 5.1.2. </w:t>
      </w:r>
      <w:proofErr w:type="gramStart"/>
      <w:r w:rsidRPr="00C33EF3">
        <w:rPr>
          <w:sz w:val="24"/>
          <w:szCs w:val="24"/>
        </w:rPr>
        <w:t xml:space="preserve">«Содержание объектов озеленения общего пользования в пределах административных границ» и в </w:t>
      </w:r>
      <w:r w:rsidRPr="00C33EF3">
        <w:rPr>
          <w:sz w:val="22"/>
          <w:szCs w:val="22"/>
        </w:rPr>
        <w:t>соответствии с приказом директора МКУ «Благоустройство Ленинского района» от «__» ____________ 2012 г. №__  «О проведении электронного аукциона»</w:t>
      </w:r>
      <w:r w:rsidR="001A6D86" w:rsidRPr="00C33EF3">
        <w:rPr>
          <w:sz w:val="22"/>
          <w:szCs w:val="22"/>
        </w:rPr>
        <w:t xml:space="preserve"> </w:t>
      </w:r>
      <w:r w:rsidRPr="00C33EF3">
        <w:rPr>
          <w:sz w:val="24"/>
          <w:szCs w:val="24"/>
        </w:rPr>
        <w:t xml:space="preserve">и решения аукционной комиссии (протокол №_____ от «__»_________2012 г.), Подрядчик обязуется выполнить </w:t>
      </w:r>
      <w:r w:rsidRPr="00C33EF3">
        <w:rPr>
          <w:b/>
          <w:sz w:val="24"/>
          <w:szCs w:val="24"/>
        </w:rPr>
        <w:t>работы по паспортизации</w:t>
      </w:r>
      <w:r w:rsidRPr="00C33EF3">
        <w:rPr>
          <w:sz w:val="24"/>
          <w:szCs w:val="24"/>
        </w:rPr>
        <w:t xml:space="preserve"> </w:t>
      </w:r>
      <w:r w:rsidRPr="00C33EF3">
        <w:rPr>
          <w:b/>
          <w:sz w:val="24"/>
          <w:szCs w:val="24"/>
        </w:rPr>
        <w:t xml:space="preserve">объектов озеленения в г. Перми </w:t>
      </w:r>
      <w:r w:rsidRPr="00C33EF3">
        <w:rPr>
          <w:sz w:val="24"/>
          <w:szCs w:val="24"/>
        </w:rPr>
        <w:t>(газоны на откосах по ул. Петропавловская (верхние крутые и пологие откосы с живой изгородью, в</w:t>
      </w:r>
      <w:proofErr w:type="gramEnd"/>
      <w:r w:rsidRPr="00C33EF3">
        <w:rPr>
          <w:sz w:val="24"/>
          <w:szCs w:val="24"/>
        </w:rPr>
        <w:t xml:space="preserve"> </w:t>
      </w:r>
      <w:proofErr w:type="gramStart"/>
      <w:r w:rsidRPr="00C33EF3">
        <w:rPr>
          <w:sz w:val="24"/>
          <w:szCs w:val="24"/>
        </w:rPr>
        <w:t>т.ч. лестницы; газоны на транспортной развязке по ул. Ленина - ул. Попова; цветник (газон) по ул. Попова)</w:t>
      </w:r>
      <w:r w:rsidRPr="00C33EF3">
        <w:rPr>
          <w:b/>
          <w:sz w:val="24"/>
          <w:szCs w:val="24"/>
        </w:rPr>
        <w:t xml:space="preserve">, </w:t>
      </w:r>
      <w:r w:rsidRPr="00C33EF3">
        <w:rPr>
          <w:sz w:val="24"/>
          <w:szCs w:val="24"/>
        </w:rPr>
        <w:t xml:space="preserve">а Заказчик обязуется принять результат работы и оплатить выполненные работы и услуги в размере, указанном в настоящем контракте. </w:t>
      </w:r>
      <w:proofErr w:type="gramEnd"/>
    </w:p>
    <w:p w:rsidR="00905BE7" w:rsidRPr="00C33EF3" w:rsidRDefault="00905BE7" w:rsidP="00905BE7">
      <w:pPr>
        <w:shd w:val="clear" w:color="auto" w:fill="FFFFFF"/>
        <w:spacing w:line="285" w:lineRule="atLeast"/>
        <w:jc w:val="both"/>
        <w:rPr>
          <w:sz w:val="24"/>
          <w:szCs w:val="24"/>
        </w:rPr>
      </w:pPr>
      <w:r w:rsidRPr="00C33EF3">
        <w:rPr>
          <w:sz w:val="24"/>
          <w:szCs w:val="24"/>
        </w:rPr>
        <w:tab/>
        <w:t>Полный перечень работ, их стоимость и объемы отражены в локальном сметном расчете (Приложение №1) и техническом задании (Приложение №2) к настоящему контракту.</w:t>
      </w:r>
    </w:p>
    <w:p w:rsidR="00905BE7" w:rsidRPr="00C33EF3" w:rsidRDefault="00905BE7" w:rsidP="00905BE7">
      <w:pPr>
        <w:shd w:val="clear" w:color="auto" w:fill="FFFFFF"/>
        <w:spacing w:line="285" w:lineRule="atLeast"/>
        <w:jc w:val="both"/>
        <w:rPr>
          <w:sz w:val="24"/>
          <w:szCs w:val="24"/>
        </w:rPr>
      </w:pPr>
      <w:r w:rsidRPr="00C33EF3">
        <w:rPr>
          <w:sz w:val="24"/>
          <w:szCs w:val="24"/>
        </w:rPr>
        <w:tab/>
        <w:t>Все приложения к настоящему договору являются его составной и неотъемлемой частью.</w:t>
      </w:r>
    </w:p>
    <w:p w:rsidR="00905BE7" w:rsidRPr="00C33EF3" w:rsidRDefault="00905BE7" w:rsidP="00905BE7">
      <w:pPr>
        <w:widowControl w:val="0"/>
        <w:shd w:val="clear" w:color="auto" w:fill="FFFFFF"/>
        <w:autoSpaceDE w:val="0"/>
        <w:autoSpaceDN w:val="0"/>
        <w:adjustRightInd w:val="0"/>
        <w:ind w:right="82"/>
        <w:jc w:val="both"/>
        <w:rPr>
          <w:sz w:val="24"/>
          <w:szCs w:val="24"/>
        </w:rPr>
      </w:pPr>
      <w:r w:rsidRPr="00C33EF3">
        <w:rPr>
          <w:sz w:val="24"/>
          <w:szCs w:val="24"/>
        </w:rPr>
        <w:t xml:space="preserve">            1.2. Подрядчик обязуется выполнить работы и передать технические паспорта Заказчику в печатной и электронной форме по 2 (два) экземпляра каждый с соблюдением следующих условий:</w:t>
      </w:r>
    </w:p>
    <w:p w:rsidR="00905BE7" w:rsidRPr="00C33EF3" w:rsidRDefault="00905BE7" w:rsidP="00905BE7">
      <w:pPr>
        <w:widowControl w:val="0"/>
        <w:shd w:val="clear" w:color="auto" w:fill="FFFFFF"/>
        <w:autoSpaceDE w:val="0"/>
        <w:autoSpaceDN w:val="0"/>
        <w:adjustRightInd w:val="0"/>
        <w:ind w:left="705" w:right="82"/>
        <w:jc w:val="both"/>
        <w:rPr>
          <w:sz w:val="24"/>
          <w:szCs w:val="24"/>
        </w:rPr>
      </w:pPr>
      <w:r w:rsidRPr="00C33EF3">
        <w:rPr>
          <w:sz w:val="24"/>
          <w:szCs w:val="24"/>
        </w:rPr>
        <w:t xml:space="preserve">- электронная форма паспорта передается ЗАКАЗЧИКУ на оптических носителях типа CD-R/CD-RW, DVD-R/DVD-RW для контроля, ответственного хранения. </w:t>
      </w:r>
    </w:p>
    <w:p w:rsidR="00905BE7" w:rsidRPr="00C33EF3" w:rsidRDefault="00905BE7" w:rsidP="00905BE7">
      <w:pPr>
        <w:widowControl w:val="0"/>
        <w:shd w:val="clear" w:color="auto" w:fill="FFFFFF"/>
        <w:autoSpaceDE w:val="0"/>
        <w:autoSpaceDN w:val="0"/>
        <w:adjustRightInd w:val="0"/>
        <w:ind w:right="68" w:firstLine="540"/>
        <w:jc w:val="both"/>
        <w:rPr>
          <w:sz w:val="24"/>
          <w:szCs w:val="24"/>
        </w:rPr>
      </w:pPr>
      <w:r w:rsidRPr="00C33EF3">
        <w:rPr>
          <w:b/>
          <w:sz w:val="24"/>
          <w:szCs w:val="24"/>
        </w:rPr>
        <w:t xml:space="preserve">   - </w:t>
      </w:r>
      <w:r w:rsidRPr="00C33EF3">
        <w:rPr>
          <w:sz w:val="24"/>
          <w:szCs w:val="24"/>
        </w:rPr>
        <w:t xml:space="preserve">текстовые и табличные данные паспорта предоставляются в файле </w:t>
      </w:r>
      <w:proofErr w:type="spellStart"/>
      <w:r w:rsidRPr="00C33EF3">
        <w:rPr>
          <w:sz w:val="24"/>
          <w:szCs w:val="24"/>
        </w:rPr>
        <w:t>MS-Word</w:t>
      </w:r>
      <w:proofErr w:type="spellEnd"/>
      <w:r w:rsidRPr="00C33EF3">
        <w:rPr>
          <w:sz w:val="24"/>
          <w:szCs w:val="24"/>
        </w:rPr>
        <w:t xml:space="preserve">, </w:t>
      </w:r>
    </w:p>
    <w:p w:rsidR="00905BE7" w:rsidRPr="00C33EF3" w:rsidRDefault="00905BE7" w:rsidP="00905BE7">
      <w:pPr>
        <w:widowControl w:val="0"/>
        <w:shd w:val="clear" w:color="auto" w:fill="FFFFFF"/>
        <w:autoSpaceDE w:val="0"/>
        <w:autoSpaceDN w:val="0"/>
        <w:adjustRightInd w:val="0"/>
        <w:ind w:left="705" w:right="82"/>
        <w:jc w:val="both"/>
        <w:rPr>
          <w:sz w:val="24"/>
          <w:szCs w:val="24"/>
        </w:rPr>
      </w:pPr>
      <w:r w:rsidRPr="00C33EF3">
        <w:rPr>
          <w:sz w:val="24"/>
          <w:szCs w:val="24"/>
        </w:rPr>
        <w:t xml:space="preserve">топографическая съемка – в формате </w:t>
      </w:r>
      <w:proofErr w:type="spellStart"/>
      <w:r w:rsidRPr="00C33EF3">
        <w:rPr>
          <w:sz w:val="24"/>
          <w:szCs w:val="24"/>
        </w:rPr>
        <w:t>AutoCAD</w:t>
      </w:r>
      <w:proofErr w:type="spellEnd"/>
      <w:r w:rsidRPr="00C33EF3">
        <w:rPr>
          <w:sz w:val="24"/>
          <w:szCs w:val="24"/>
        </w:rPr>
        <w:t>, план-схема – в программе Vstreets2.</w:t>
      </w:r>
    </w:p>
    <w:p w:rsidR="00905BE7" w:rsidRPr="00C33EF3" w:rsidRDefault="00905BE7" w:rsidP="00905BE7">
      <w:pPr>
        <w:ind w:firstLine="540"/>
        <w:jc w:val="both"/>
        <w:rPr>
          <w:sz w:val="24"/>
          <w:szCs w:val="24"/>
        </w:rPr>
      </w:pPr>
      <w:r w:rsidRPr="00C33EF3">
        <w:rPr>
          <w:sz w:val="24"/>
          <w:szCs w:val="24"/>
        </w:rPr>
        <w:t xml:space="preserve">   1.3. Подрядчик обеспечивает выполнение работ, указанных в п.1.1. настоящего муниципального   контракта за счет собственных сил и средств. </w:t>
      </w:r>
    </w:p>
    <w:p w:rsidR="00905BE7" w:rsidRPr="00C33EF3" w:rsidRDefault="00905BE7" w:rsidP="00905BE7">
      <w:pPr>
        <w:widowControl w:val="0"/>
        <w:shd w:val="clear" w:color="auto" w:fill="FFFFFF"/>
        <w:autoSpaceDE w:val="0"/>
        <w:autoSpaceDN w:val="0"/>
        <w:adjustRightInd w:val="0"/>
        <w:ind w:right="68"/>
        <w:jc w:val="both"/>
        <w:rPr>
          <w:sz w:val="24"/>
          <w:szCs w:val="24"/>
        </w:rPr>
      </w:pPr>
      <w:r w:rsidRPr="00C33EF3">
        <w:rPr>
          <w:sz w:val="24"/>
          <w:szCs w:val="24"/>
        </w:rPr>
        <w:t xml:space="preserve">Производит работы в соответствии с  требованиями технического задания, ГОСТ, </w:t>
      </w:r>
      <w:proofErr w:type="spellStart"/>
      <w:r w:rsidRPr="00C33EF3">
        <w:rPr>
          <w:sz w:val="24"/>
          <w:szCs w:val="24"/>
        </w:rPr>
        <w:t>СНиП</w:t>
      </w:r>
      <w:proofErr w:type="spellEnd"/>
      <w:r w:rsidRPr="00C33EF3">
        <w:rPr>
          <w:sz w:val="24"/>
          <w:szCs w:val="24"/>
        </w:rPr>
        <w:t xml:space="preserve">, и иных нормативных актов, а также в соответствии с  приложениями к настоящему контракту, в состав которых  входят:       </w:t>
      </w:r>
    </w:p>
    <w:p w:rsidR="00905BE7" w:rsidRPr="00C33EF3" w:rsidRDefault="00905BE7" w:rsidP="00905BE7">
      <w:pPr>
        <w:pStyle w:val="afd"/>
        <w:jc w:val="both"/>
        <w:rPr>
          <w:rFonts w:ascii="Times New Roman" w:hAnsi="Times New Roman"/>
          <w:sz w:val="24"/>
          <w:szCs w:val="24"/>
        </w:rPr>
      </w:pPr>
      <w:r w:rsidRPr="00C33EF3">
        <w:rPr>
          <w:rFonts w:ascii="Times New Roman" w:hAnsi="Times New Roman"/>
          <w:sz w:val="24"/>
          <w:szCs w:val="24"/>
        </w:rPr>
        <w:t xml:space="preserve">          Приложение №1 – локальный сметный расчет; (оформляется Подрядчиком и согласовывается с Заказчиком)</w:t>
      </w:r>
    </w:p>
    <w:p w:rsidR="00905BE7" w:rsidRPr="00C33EF3" w:rsidRDefault="00905BE7" w:rsidP="00905BE7">
      <w:pPr>
        <w:pStyle w:val="afd"/>
        <w:jc w:val="both"/>
        <w:rPr>
          <w:rFonts w:ascii="Times New Roman" w:hAnsi="Times New Roman"/>
          <w:sz w:val="24"/>
          <w:szCs w:val="24"/>
        </w:rPr>
      </w:pPr>
      <w:r w:rsidRPr="00C33EF3">
        <w:rPr>
          <w:rFonts w:ascii="Times New Roman" w:hAnsi="Times New Roman"/>
          <w:sz w:val="24"/>
          <w:szCs w:val="24"/>
        </w:rPr>
        <w:t xml:space="preserve">          Приложение № 2 -  техническое задание;</w:t>
      </w:r>
    </w:p>
    <w:p w:rsidR="00905BE7" w:rsidRPr="00C33EF3" w:rsidRDefault="00905BE7" w:rsidP="00905BE7">
      <w:pPr>
        <w:tabs>
          <w:tab w:val="left" w:pos="16200"/>
        </w:tabs>
        <w:jc w:val="both"/>
        <w:rPr>
          <w:sz w:val="24"/>
          <w:szCs w:val="24"/>
        </w:rPr>
      </w:pPr>
      <w:r w:rsidRPr="00C33EF3">
        <w:rPr>
          <w:sz w:val="24"/>
          <w:szCs w:val="24"/>
        </w:rPr>
        <w:t xml:space="preserve">          Приложение № 3 -  образец акта о приемке выполненных работ (формы КС-2);</w:t>
      </w:r>
    </w:p>
    <w:p w:rsidR="00905BE7" w:rsidRPr="00C33EF3" w:rsidRDefault="00905BE7" w:rsidP="00905BE7">
      <w:pPr>
        <w:tabs>
          <w:tab w:val="left" w:pos="16200"/>
        </w:tabs>
        <w:jc w:val="both"/>
        <w:rPr>
          <w:sz w:val="24"/>
          <w:szCs w:val="24"/>
        </w:rPr>
      </w:pPr>
      <w:r w:rsidRPr="00C33EF3">
        <w:rPr>
          <w:sz w:val="24"/>
          <w:szCs w:val="24"/>
        </w:rPr>
        <w:lastRenderedPageBreak/>
        <w:t xml:space="preserve">          Приложение № 4 -  образец справки о стоимости выполненных работ (формы КС-3);</w:t>
      </w:r>
    </w:p>
    <w:p w:rsidR="00905BE7" w:rsidRPr="00C33EF3" w:rsidRDefault="00905BE7" w:rsidP="00905BE7">
      <w:pPr>
        <w:jc w:val="both"/>
        <w:rPr>
          <w:sz w:val="24"/>
          <w:szCs w:val="24"/>
        </w:rPr>
      </w:pPr>
      <w:r w:rsidRPr="00C33EF3">
        <w:rPr>
          <w:sz w:val="24"/>
          <w:szCs w:val="24"/>
        </w:rPr>
        <w:t xml:space="preserve">          Приложение № 5 - образец приказа о назначении  уполномоченного представителя Подрядчика с правом подписи актов приемки выполненных работ  и др. рабочих документов;</w:t>
      </w:r>
    </w:p>
    <w:p w:rsidR="00905BE7" w:rsidRPr="00C33EF3" w:rsidRDefault="00905BE7" w:rsidP="00905BE7">
      <w:pPr>
        <w:jc w:val="both"/>
        <w:rPr>
          <w:sz w:val="24"/>
          <w:szCs w:val="24"/>
        </w:rPr>
      </w:pPr>
      <w:r w:rsidRPr="00C33EF3">
        <w:rPr>
          <w:sz w:val="24"/>
          <w:szCs w:val="24"/>
        </w:rPr>
        <w:t xml:space="preserve">           Приложение № 6 -  образец бланка предписания.</w:t>
      </w:r>
    </w:p>
    <w:p w:rsidR="00905BE7" w:rsidRPr="00C33EF3" w:rsidRDefault="00905BE7" w:rsidP="00905BE7">
      <w:pPr>
        <w:shd w:val="clear" w:color="auto" w:fill="FFFFFF"/>
        <w:spacing w:line="285" w:lineRule="atLeast"/>
        <w:rPr>
          <w:sz w:val="24"/>
          <w:szCs w:val="24"/>
        </w:rPr>
      </w:pPr>
    </w:p>
    <w:p w:rsidR="00905BE7" w:rsidRPr="00C33EF3" w:rsidRDefault="00905BE7" w:rsidP="00905BE7">
      <w:pPr>
        <w:shd w:val="clear" w:color="auto" w:fill="FFFFFF"/>
        <w:spacing w:line="285" w:lineRule="atLeast"/>
        <w:jc w:val="center"/>
        <w:rPr>
          <w:b/>
          <w:sz w:val="24"/>
          <w:szCs w:val="24"/>
        </w:rPr>
      </w:pPr>
      <w:r w:rsidRPr="00C33EF3">
        <w:rPr>
          <w:b/>
          <w:sz w:val="24"/>
          <w:szCs w:val="24"/>
        </w:rPr>
        <w:t>2. Сроки исполнения обязательств.</w:t>
      </w:r>
    </w:p>
    <w:p w:rsidR="00905BE7" w:rsidRPr="00C33EF3" w:rsidRDefault="00905BE7" w:rsidP="00905BE7">
      <w:pPr>
        <w:shd w:val="clear" w:color="auto" w:fill="FFFFFF"/>
        <w:spacing w:line="285" w:lineRule="atLeast"/>
        <w:ind w:firstLine="708"/>
        <w:jc w:val="both"/>
        <w:rPr>
          <w:b/>
          <w:sz w:val="24"/>
          <w:szCs w:val="24"/>
        </w:rPr>
      </w:pPr>
      <w:r w:rsidRPr="00C33EF3">
        <w:rPr>
          <w:sz w:val="24"/>
          <w:szCs w:val="24"/>
        </w:rPr>
        <w:t>2.1. Начало выполнения работ: с момента заключения контракта.</w:t>
      </w:r>
    </w:p>
    <w:p w:rsidR="00905BE7" w:rsidRPr="00C33EF3" w:rsidRDefault="00905BE7" w:rsidP="00905BE7">
      <w:pPr>
        <w:shd w:val="clear" w:color="auto" w:fill="FFFFFF"/>
        <w:spacing w:line="285" w:lineRule="atLeast"/>
        <w:ind w:firstLine="708"/>
        <w:jc w:val="both"/>
        <w:rPr>
          <w:b/>
          <w:sz w:val="24"/>
          <w:szCs w:val="24"/>
        </w:rPr>
      </w:pPr>
      <w:r w:rsidRPr="00C33EF3">
        <w:rPr>
          <w:sz w:val="24"/>
          <w:szCs w:val="24"/>
        </w:rPr>
        <w:t xml:space="preserve">2.2. Окончание производства работ: </w:t>
      </w:r>
      <w:r w:rsidRPr="00C33EF3">
        <w:rPr>
          <w:b/>
          <w:sz w:val="24"/>
          <w:szCs w:val="24"/>
        </w:rPr>
        <w:t>«20» ноября 2012 г.</w:t>
      </w:r>
    </w:p>
    <w:p w:rsidR="00905BE7" w:rsidRPr="00547A1D" w:rsidRDefault="00905BE7" w:rsidP="00905BE7">
      <w:pPr>
        <w:shd w:val="clear" w:color="auto" w:fill="FFFFFF"/>
        <w:spacing w:line="285" w:lineRule="atLeast"/>
        <w:jc w:val="both"/>
        <w:rPr>
          <w:b/>
          <w:sz w:val="24"/>
          <w:szCs w:val="24"/>
        </w:rPr>
      </w:pPr>
    </w:p>
    <w:p w:rsidR="00905BE7" w:rsidRDefault="00905BE7" w:rsidP="00905BE7">
      <w:pPr>
        <w:shd w:val="clear" w:color="auto" w:fill="FFFFFF"/>
        <w:spacing w:line="240" w:lineRule="atLeast"/>
        <w:jc w:val="center"/>
        <w:outlineLvl w:val="2"/>
        <w:rPr>
          <w:b/>
          <w:bCs/>
          <w:color w:val="222222"/>
          <w:sz w:val="24"/>
          <w:szCs w:val="24"/>
        </w:rPr>
      </w:pPr>
      <w:r>
        <w:rPr>
          <w:b/>
          <w:bCs/>
          <w:color w:val="222222"/>
          <w:sz w:val="24"/>
          <w:szCs w:val="24"/>
        </w:rPr>
        <w:t>3. Стоимость работ, порядок приемки и оплаты.</w:t>
      </w:r>
    </w:p>
    <w:p w:rsidR="00905BE7" w:rsidRPr="00E13AAC" w:rsidRDefault="00905BE7" w:rsidP="00905BE7">
      <w:pPr>
        <w:pStyle w:val="210"/>
        <w:ind w:firstLine="708"/>
        <w:rPr>
          <w:rFonts w:ascii="Times New Roman" w:hAnsi="Times New Roman" w:cs="Times New Roman"/>
          <w:sz w:val="22"/>
          <w:szCs w:val="22"/>
        </w:rPr>
      </w:pPr>
      <w:r>
        <w:rPr>
          <w:rFonts w:ascii="Times New Roman" w:eastAsia="Times New Roman" w:hAnsi="Times New Roman"/>
          <w:color w:val="333333"/>
          <w:sz w:val="24"/>
          <w:lang w:eastAsia="ru-RU"/>
        </w:rPr>
        <w:t xml:space="preserve">3.1. </w:t>
      </w:r>
      <w:r w:rsidRPr="00A809C2">
        <w:rPr>
          <w:rFonts w:ascii="Times New Roman" w:hAnsi="Times New Roman" w:cs="Times New Roman"/>
          <w:sz w:val="24"/>
        </w:rPr>
        <w:t>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в электронной форме в соответствии со стоимостью выполнения работ согласно приложению № 1 к настоящему контракту и составляет</w:t>
      </w:r>
      <w:proofErr w:type="gramStart"/>
      <w:r w:rsidRPr="00A809C2">
        <w:rPr>
          <w:rFonts w:ascii="Times New Roman" w:hAnsi="Times New Roman" w:cs="Times New Roman"/>
          <w:sz w:val="24"/>
        </w:rPr>
        <w:t xml:space="preserve"> _______________(______),  </w:t>
      </w:r>
      <w:proofErr w:type="gramEnd"/>
      <w:r w:rsidRPr="00A809C2">
        <w:rPr>
          <w:rFonts w:ascii="Times New Roman" w:hAnsi="Times New Roman" w:cs="Times New Roman"/>
          <w:sz w:val="24"/>
        </w:rPr>
        <w:t>без дальнейшей индексации.</w:t>
      </w:r>
      <w:r w:rsidRPr="00E13AAC">
        <w:rPr>
          <w:rFonts w:ascii="Times New Roman" w:hAnsi="Times New Roman" w:cs="Times New Roman"/>
          <w:sz w:val="22"/>
          <w:szCs w:val="22"/>
        </w:rPr>
        <w:t xml:space="preserve"> </w:t>
      </w:r>
    </w:p>
    <w:p w:rsidR="00905BE7" w:rsidRPr="00547A1D" w:rsidRDefault="00905BE7" w:rsidP="00905BE7">
      <w:pPr>
        <w:ind w:firstLine="708"/>
        <w:jc w:val="both"/>
        <w:rPr>
          <w:rFonts w:ascii="Arial" w:hAnsi="Arial"/>
          <w:b/>
          <w:sz w:val="24"/>
          <w:szCs w:val="24"/>
        </w:rPr>
      </w:pPr>
      <w:r w:rsidRPr="00547A1D">
        <w:rPr>
          <w:sz w:val="24"/>
          <w:szCs w:val="24"/>
        </w:rPr>
        <w:t>3.2. Стоимость работ включает в себя все технические расходы и затраты Подрядчика, а также подлежащие оплате налоги и иные возможные сборы.</w:t>
      </w:r>
    </w:p>
    <w:p w:rsidR="00905BE7" w:rsidRPr="00547A1D" w:rsidRDefault="00905BE7" w:rsidP="00905BE7">
      <w:pPr>
        <w:shd w:val="clear" w:color="auto" w:fill="FFFFFF"/>
        <w:spacing w:line="285" w:lineRule="atLeast"/>
        <w:ind w:firstLine="708"/>
        <w:jc w:val="both"/>
        <w:rPr>
          <w:sz w:val="24"/>
          <w:szCs w:val="24"/>
        </w:rPr>
      </w:pPr>
      <w:r w:rsidRPr="00547A1D">
        <w:rPr>
          <w:sz w:val="24"/>
          <w:szCs w:val="24"/>
        </w:rPr>
        <w:t>3.3. Приемка результата работ производится в течение 2-х рабочих дней со дня, следующего за днем получения Заказчиком официального (письменного) извещения Подрядчика о готовности выполненных работ к сдаче – приемке в полном объеме.</w:t>
      </w:r>
    </w:p>
    <w:p w:rsidR="00905BE7" w:rsidRPr="00547A1D" w:rsidRDefault="00905BE7" w:rsidP="00905BE7">
      <w:pPr>
        <w:shd w:val="clear" w:color="auto" w:fill="FFFFFF"/>
        <w:ind w:firstLine="708"/>
        <w:jc w:val="both"/>
        <w:rPr>
          <w:sz w:val="24"/>
          <w:szCs w:val="24"/>
        </w:rPr>
      </w:pPr>
      <w:r w:rsidRPr="00547A1D">
        <w:rPr>
          <w:sz w:val="24"/>
          <w:szCs w:val="24"/>
        </w:rPr>
        <w:t>3.4. Основанием для оплаты выполненных Подрядчиком объемов работ являются подписанный сторонами акт сдачи – приемки выполненных работ (Приложение № 3), справка о стоимости работ (Приложение № 4) и счет – фактура.</w:t>
      </w:r>
    </w:p>
    <w:p w:rsidR="00905BE7" w:rsidRPr="00547A1D" w:rsidRDefault="00905BE7" w:rsidP="00905BE7">
      <w:pPr>
        <w:shd w:val="clear" w:color="auto" w:fill="FFFFFF"/>
        <w:ind w:firstLine="708"/>
        <w:jc w:val="both"/>
        <w:rPr>
          <w:sz w:val="24"/>
          <w:szCs w:val="24"/>
        </w:rPr>
      </w:pPr>
      <w:r w:rsidRPr="00547A1D">
        <w:rPr>
          <w:sz w:val="24"/>
          <w:szCs w:val="24"/>
        </w:rPr>
        <w:t>3.5. Форма оплаты: безналичный расчет.</w:t>
      </w:r>
    </w:p>
    <w:p w:rsidR="00905BE7" w:rsidRPr="00547A1D" w:rsidRDefault="00905BE7" w:rsidP="00905BE7">
      <w:pPr>
        <w:shd w:val="clear" w:color="auto" w:fill="FFFFFF"/>
        <w:ind w:firstLine="708"/>
        <w:jc w:val="both"/>
        <w:rPr>
          <w:sz w:val="24"/>
          <w:szCs w:val="24"/>
        </w:rPr>
      </w:pPr>
      <w:r w:rsidRPr="00547A1D">
        <w:rPr>
          <w:sz w:val="24"/>
          <w:szCs w:val="24"/>
        </w:rPr>
        <w:t>3.6. Оплата выполненных Подрядчиком объемов работ осуществляется Заказчиком в течение 20 банковских дней после предоставления Заказчику полного пакета документов, обозначенных в п. 3.4. настоящего контракта.</w:t>
      </w:r>
    </w:p>
    <w:p w:rsidR="00905BE7" w:rsidRPr="00547A1D" w:rsidRDefault="00905BE7" w:rsidP="00905BE7">
      <w:pPr>
        <w:shd w:val="clear" w:color="auto" w:fill="FFFFFF"/>
        <w:jc w:val="both"/>
        <w:rPr>
          <w:sz w:val="24"/>
          <w:szCs w:val="24"/>
        </w:rPr>
      </w:pPr>
    </w:p>
    <w:p w:rsidR="00905BE7" w:rsidRPr="00547A1D" w:rsidRDefault="00905BE7" w:rsidP="00905BE7">
      <w:pPr>
        <w:shd w:val="clear" w:color="auto" w:fill="FFFFFF"/>
        <w:spacing w:line="285" w:lineRule="atLeast"/>
        <w:jc w:val="center"/>
        <w:rPr>
          <w:b/>
          <w:sz w:val="24"/>
          <w:szCs w:val="24"/>
        </w:rPr>
      </w:pPr>
      <w:r w:rsidRPr="00547A1D">
        <w:rPr>
          <w:b/>
          <w:sz w:val="24"/>
          <w:szCs w:val="24"/>
        </w:rPr>
        <w:t>4. Качество работы.</w:t>
      </w:r>
    </w:p>
    <w:p w:rsidR="00905BE7" w:rsidRPr="00547A1D" w:rsidRDefault="00905BE7" w:rsidP="00905BE7">
      <w:pPr>
        <w:shd w:val="clear" w:color="auto" w:fill="FFFFFF"/>
        <w:spacing w:line="285" w:lineRule="atLeast"/>
        <w:ind w:firstLine="708"/>
        <w:jc w:val="both"/>
        <w:rPr>
          <w:sz w:val="24"/>
          <w:szCs w:val="24"/>
        </w:rPr>
      </w:pPr>
      <w:r w:rsidRPr="00547A1D">
        <w:rPr>
          <w:sz w:val="24"/>
          <w:szCs w:val="24"/>
        </w:rPr>
        <w:t>4.1. Подрядчик обязан обеспечить надлежащее качество произведенных им работ. В соответствии со ст. 721 ГК РФ качество работ проверяется их соответствием условиям настоящего контракта, заданию Заказчика, предписаниям нормативной документации, методическим рекомендациям и инструкциям по качеству выполняемых видов работ и технологии их производства.</w:t>
      </w:r>
    </w:p>
    <w:p w:rsidR="00905BE7" w:rsidRDefault="00905BE7" w:rsidP="00905BE7">
      <w:pPr>
        <w:pStyle w:val="afd"/>
        <w:ind w:firstLine="708"/>
        <w:jc w:val="both"/>
        <w:rPr>
          <w:rFonts w:ascii="Times New Roman" w:hAnsi="Times New Roman"/>
          <w:sz w:val="24"/>
          <w:szCs w:val="24"/>
        </w:rPr>
      </w:pPr>
      <w:r>
        <w:rPr>
          <w:rFonts w:ascii="Times New Roman" w:hAnsi="Times New Roman"/>
          <w:sz w:val="24"/>
          <w:szCs w:val="24"/>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905BE7" w:rsidRDefault="00905BE7" w:rsidP="00905BE7">
      <w:pPr>
        <w:pStyle w:val="afd"/>
        <w:jc w:val="both"/>
        <w:rPr>
          <w:rFonts w:ascii="Times New Roman" w:hAnsi="Times New Roman"/>
          <w:sz w:val="24"/>
          <w:szCs w:val="24"/>
        </w:rPr>
      </w:pPr>
      <w:r>
        <w:rPr>
          <w:rFonts w:ascii="Times New Roman" w:hAnsi="Times New Roman"/>
          <w:sz w:val="24"/>
          <w:szCs w:val="24"/>
        </w:rPr>
        <w:t>- отказаться от приемки работ до устранения дефектов и недостатков Подрядчиком в срок, установленный Заказчиком.</w:t>
      </w:r>
    </w:p>
    <w:p w:rsidR="00905BE7" w:rsidRDefault="00905BE7" w:rsidP="00905BE7">
      <w:pPr>
        <w:pStyle w:val="afd"/>
        <w:ind w:firstLine="708"/>
        <w:jc w:val="both"/>
        <w:rPr>
          <w:rFonts w:ascii="Times New Roman" w:hAnsi="Times New Roman"/>
          <w:sz w:val="24"/>
          <w:szCs w:val="24"/>
        </w:rPr>
      </w:pPr>
      <w:r>
        <w:rPr>
          <w:rFonts w:ascii="Times New Roman" w:hAnsi="Times New Roman"/>
          <w:sz w:val="24"/>
          <w:szCs w:val="24"/>
        </w:rPr>
        <w:t>4.3. 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и восстановления объекта Подрядчиком за свой счет (Приложение № 6 к договору).</w:t>
      </w:r>
    </w:p>
    <w:p w:rsidR="00905BE7" w:rsidRDefault="00905BE7" w:rsidP="00905BE7">
      <w:pPr>
        <w:pStyle w:val="afd"/>
        <w:ind w:firstLine="708"/>
        <w:jc w:val="both"/>
        <w:rPr>
          <w:rFonts w:ascii="Times New Roman" w:hAnsi="Times New Roman"/>
          <w:sz w:val="24"/>
          <w:szCs w:val="24"/>
        </w:rPr>
      </w:pPr>
      <w:r>
        <w:rPr>
          <w:rFonts w:ascii="Times New Roman" w:hAnsi="Times New Roman"/>
          <w:sz w:val="24"/>
          <w:szCs w:val="24"/>
        </w:rPr>
        <w:t>4.4. Заказчиком устанавливается срок устранения дефектов и недостатков Подрядчиком. В данном случае гарантийный срок продлевается, соответственно, на период устранения дефектов, возникших по вине Подрядчика.</w:t>
      </w:r>
    </w:p>
    <w:p w:rsidR="00905BE7" w:rsidRDefault="00905BE7" w:rsidP="00905BE7">
      <w:pPr>
        <w:pStyle w:val="afd"/>
        <w:ind w:firstLine="708"/>
        <w:jc w:val="both"/>
        <w:rPr>
          <w:rFonts w:ascii="Times New Roman" w:hAnsi="Times New Roman"/>
          <w:sz w:val="24"/>
          <w:szCs w:val="24"/>
        </w:rPr>
      </w:pPr>
      <w:r>
        <w:rPr>
          <w:rFonts w:ascii="Times New Roman" w:hAnsi="Times New Roman"/>
          <w:sz w:val="24"/>
          <w:szCs w:val="24"/>
        </w:rPr>
        <w:t>4.5. В случае если Подрядчик уклоняется от участия в процедурах, направленных на выявление, фиксации, и устранение дефектов и недостатка объекта производства работ, в том числе:</w:t>
      </w:r>
    </w:p>
    <w:p w:rsidR="00905BE7" w:rsidRPr="000402DF" w:rsidRDefault="00905BE7" w:rsidP="00905BE7">
      <w:pPr>
        <w:pStyle w:val="afd"/>
        <w:jc w:val="both"/>
        <w:rPr>
          <w:rFonts w:ascii="Times New Roman" w:hAnsi="Times New Roman"/>
          <w:sz w:val="24"/>
          <w:szCs w:val="24"/>
        </w:rPr>
      </w:pPr>
      <w:r>
        <w:rPr>
          <w:rFonts w:ascii="Times New Roman" w:hAnsi="Times New Roman"/>
          <w:sz w:val="24"/>
          <w:szCs w:val="24"/>
        </w:rPr>
        <w:t xml:space="preserve">- </w:t>
      </w:r>
      <w:r w:rsidRPr="000402DF">
        <w:rPr>
          <w:rFonts w:ascii="Times New Roman" w:hAnsi="Times New Roman"/>
          <w:sz w:val="24"/>
          <w:szCs w:val="24"/>
        </w:rPr>
        <w:t>по первому требованию Заказчика не принимает участия в процедурах осмотра или исследования выявленных дефектов и недостатков;</w:t>
      </w:r>
    </w:p>
    <w:p w:rsidR="00905BE7" w:rsidRPr="000402DF" w:rsidRDefault="00905BE7" w:rsidP="00905BE7">
      <w:pPr>
        <w:pStyle w:val="afd"/>
        <w:jc w:val="both"/>
        <w:rPr>
          <w:rFonts w:ascii="Times New Roman" w:hAnsi="Times New Roman"/>
          <w:sz w:val="24"/>
          <w:szCs w:val="24"/>
        </w:rPr>
      </w:pPr>
      <w:r w:rsidRPr="000402DF">
        <w:rPr>
          <w:rFonts w:ascii="Times New Roman" w:hAnsi="Times New Roman"/>
          <w:sz w:val="24"/>
          <w:szCs w:val="24"/>
        </w:rPr>
        <w:lastRenderedPageBreak/>
        <w:t>- по первому требованию Заказчика отказывается от подписания предписания о выявленных дефектах и недостатках, соглашения сторон по установлению сроков устранения дефектов и недостатков;</w:t>
      </w:r>
    </w:p>
    <w:p w:rsidR="00905BE7" w:rsidRPr="000402DF" w:rsidRDefault="00905BE7" w:rsidP="00905BE7">
      <w:pPr>
        <w:pStyle w:val="afd"/>
        <w:jc w:val="both"/>
        <w:rPr>
          <w:rFonts w:ascii="Times New Roman" w:hAnsi="Times New Roman"/>
          <w:sz w:val="24"/>
          <w:szCs w:val="24"/>
        </w:rPr>
      </w:pPr>
      <w:r w:rsidRPr="000402DF">
        <w:rPr>
          <w:rFonts w:ascii="Times New Roman" w:hAnsi="Times New Roman"/>
          <w:sz w:val="24"/>
          <w:szCs w:val="24"/>
        </w:rPr>
        <w:t>- иными действиями или бездействиями саботирует процесс приведения объекта производства работ в надлежащее качество.</w:t>
      </w:r>
    </w:p>
    <w:p w:rsidR="00905BE7" w:rsidRDefault="00905BE7" w:rsidP="00905BE7">
      <w:pPr>
        <w:pStyle w:val="FR3"/>
        <w:ind w:left="0" w:firstLine="708"/>
        <w:jc w:val="both"/>
        <w:rPr>
          <w:rFonts w:ascii="Times New Roman" w:hAnsi="Times New Roman" w:cs="Times New Roman"/>
          <w:szCs w:val="24"/>
        </w:rPr>
      </w:pPr>
      <w:r w:rsidRPr="000402DF">
        <w:rPr>
          <w:rFonts w:ascii="Times New Roman" w:hAnsi="Times New Roman" w:cs="Times New Roman"/>
          <w:szCs w:val="24"/>
        </w:rPr>
        <w:t xml:space="preserve">Заказчик вправе </w:t>
      </w:r>
      <w:r>
        <w:rPr>
          <w:rFonts w:ascii="Times New Roman" w:hAnsi="Times New Roman" w:cs="Times New Roman"/>
          <w:szCs w:val="24"/>
        </w:rPr>
        <w:t>выдать</w:t>
      </w:r>
      <w:r w:rsidRPr="000402DF">
        <w:rPr>
          <w:rFonts w:ascii="Times New Roman" w:hAnsi="Times New Roman" w:cs="Times New Roman"/>
          <w:szCs w:val="24"/>
        </w:rPr>
        <w:t xml:space="preserve"> предписание на устранение дефектов и недостатков на объекте производства работ в одностороннем порядке,</w:t>
      </w:r>
      <w:r>
        <w:rPr>
          <w:rFonts w:ascii="Times New Roman" w:hAnsi="Times New Roman" w:cs="Times New Roman"/>
          <w:szCs w:val="24"/>
        </w:rPr>
        <w:t xml:space="preserve"> самостоятельно установить</w:t>
      </w:r>
      <w:r w:rsidRPr="000402DF">
        <w:rPr>
          <w:rFonts w:ascii="Times New Roman" w:hAnsi="Times New Roman" w:cs="Times New Roman"/>
          <w:szCs w:val="24"/>
        </w:rPr>
        <w:t xml:space="preserve"> срок ликвидации указанных дефектов и недостатков</w:t>
      </w:r>
      <w:r>
        <w:rPr>
          <w:rFonts w:ascii="Times New Roman" w:hAnsi="Times New Roman" w:cs="Times New Roman"/>
          <w:szCs w:val="24"/>
        </w:rPr>
        <w:t xml:space="preserve"> Подрядчиком</w:t>
      </w:r>
      <w:r w:rsidRPr="000402DF">
        <w:rPr>
          <w:rFonts w:ascii="Times New Roman" w:hAnsi="Times New Roman" w:cs="Times New Roman"/>
          <w:szCs w:val="24"/>
        </w:rPr>
        <w:t>, и направить указанный документ Подрядчику заказным письмом с уведомлением по почте или по факсимильной связи</w:t>
      </w:r>
      <w:r>
        <w:rPr>
          <w:rFonts w:ascii="Times New Roman" w:hAnsi="Times New Roman" w:cs="Times New Roman"/>
          <w:szCs w:val="24"/>
        </w:rPr>
        <w:t>.  П</w:t>
      </w:r>
      <w:r w:rsidRPr="000402DF">
        <w:rPr>
          <w:rFonts w:ascii="Times New Roman" w:hAnsi="Times New Roman" w:cs="Times New Roman"/>
          <w:szCs w:val="24"/>
        </w:rPr>
        <w:t>осле</w:t>
      </w:r>
      <w:r>
        <w:rPr>
          <w:rFonts w:ascii="Times New Roman" w:hAnsi="Times New Roman" w:cs="Times New Roman"/>
          <w:szCs w:val="24"/>
        </w:rPr>
        <w:t>,</w:t>
      </w:r>
      <w:r w:rsidRPr="000402DF">
        <w:rPr>
          <w:rFonts w:ascii="Times New Roman" w:hAnsi="Times New Roman" w:cs="Times New Roman"/>
          <w:szCs w:val="24"/>
        </w:rPr>
        <w:t xml:space="preserve"> Подрядчик обязан за свой счет, в установленные Заказчиком сроки, устранить указанные в предписании дефекты и недостатки, выявленные на объекте производства работ. </w:t>
      </w:r>
    </w:p>
    <w:p w:rsidR="00905BE7" w:rsidRDefault="00905BE7" w:rsidP="00905BE7">
      <w:pPr>
        <w:pStyle w:val="FR3"/>
        <w:ind w:left="0" w:firstLine="708"/>
        <w:jc w:val="both"/>
        <w:rPr>
          <w:rFonts w:ascii="Times New Roman" w:hAnsi="Times New Roman" w:cs="Times New Roman"/>
          <w:szCs w:val="24"/>
        </w:rPr>
      </w:pPr>
      <w:r w:rsidRPr="000402DF">
        <w:rPr>
          <w:rFonts w:ascii="Times New Roman" w:hAnsi="Times New Roman" w:cs="Times New Roman"/>
          <w:szCs w:val="24"/>
        </w:rPr>
        <w:t>В случае отказа Подрядчика от исправления дефектов и недостатков работ собственными средствами, Заказчик вправе потребовать возмещения, понесенных им расходов, на исправление да</w:t>
      </w:r>
      <w:r>
        <w:rPr>
          <w:rFonts w:ascii="Times New Roman" w:hAnsi="Times New Roman" w:cs="Times New Roman"/>
          <w:szCs w:val="24"/>
        </w:rPr>
        <w:t>нных дефектов и недостатков.</w:t>
      </w:r>
    </w:p>
    <w:p w:rsidR="00905BE7" w:rsidRPr="005A5063" w:rsidRDefault="00905BE7" w:rsidP="00905BE7">
      <w:pPr>
        <w:pStyle w:val="FR3"/>
        <w:ind w:left="0" w:firstLine="708"/>
        <w:jc w:val="both"/>
        <w:rPr>
          <w:rFonts w:ascii="Times New Roman" w:hAnsi="Times New Roman" w:cs="Times New Roman"/>
          <w:szCs w:val="24"/>
        </w:rPr>
      </w:pPr>
    </w:p>
    <w:p w:rsidR="00905BE7" w:rsidRPr="00A2068A" w:rsidRDefault="00905BE7" w:rsidP="00905BE7">
      <w:pPr>
        <w:jc w:val="center"/>
        <w:rPr>
          <w:b/>
          <w:bCs/>
          <w:sz w:val="24"/>
          <w:szCs w:val="24"/>
        </w:rPr>
      </w:pPr>
      <w:r w:rsidRPr="00A2068A">
        <w:rPr>
          <w:b/>
          <w:bCs/>
          <w:sz w:val="24"/>
          <w:szCs w:val="24"/>
        </w:rPr>
        <w:t>5. Права и обязанности Подрядчика.</w:t>
      </w:r>
    </w:p>
    <w:p w:rsidR="00905BE7" w:rsidRPr="00A2068A" w:rsidRDefault="00905BE7" w:rsidP="00905BE7">
      <w:pPr>
        <w:ind w:firstLine="720"/>
        <w:jc w:val="both"/>
        <w:rPr>
          <w:sz w:val="24"/>
          <w:szCs w:val="24"/>
        </w:rPr>
      </w:pPr>
      <w:r w:rsidRPr="00A2068A">
        <w:rPr>
          <w:sz w:val="24"/>
          <w:szCs w:val="24"/>
        </w:rPr>
        <w:t>5.1. При производстве работ Подрядчик обеспечивает надлежащее качество их выполнения. Качество работ определяется их соответствием требованиям нас</w:t>
      </w:r>
      <w:r>
        <w:rPr>
          <w:sz w:val="24"/>
          <w:szCs w:val="24"/>
        </w:rPr>
        <w:t>тоящего контракта</w:t>
      </w:r>
      <w:r w:rsidRPr="00A2068A">
        <w:rPr>
          <w:sz w:val="24"/>
          <w:szCs w:val="24"/>
        </w:rPr>
        <w:t xml:space="preserve">, в том числе требованиям по качеству работ, по технологии и материалам, согласно </w:t>
      </w:r>
      <w:proofErr w:type="spellStart"/>
      <w:r w:rsidRPr="00A2068A">
        <w:rPr>
          <w:sz w:val="24"/>
          <w:szCs w:val="24"/>
        </w:rPr>
        <w:t>СНиП</w:t>
      </w:r>
      <w:proofErr w:type="spellEnd"/>
      <w:r w:rsidRPr="00A2068A">
        <w:rPr>
          <w:sz w:val="24"/>
          <w:szCs w:val="24"/>
        </w:rPr>
        <w:t xml:space="preserve">, ГОСТ и др. нормативной и технической документации.     </w:t>
      </w:r>
    </w:p>
    <w:p w:rsidR="00905BE7" w:rsidRPr="00A2068A" w:rsidRDefault="00905BE7" w:rsidP="00905BE7">
      <w:pPr>
        <w:ind w:firstLine="720"/>
        <w:jc w:val="both"/>
        <w:rPr>
          <w:color w:val="008000"/>
          <w:sz w:val="24"/>
          <w:szCs w:val="24"/>
        </w:rPr>
      </w:pPr>
      <w:r w:rsidRPr="00A2068A">
        <w:rPr>
          <w:sz w:val="24"/>
          <w:szCs w:val="24"/>
        </w:rPr>
        <w:t>5.2.</w:t>
      </w:r>
      <w:r w:rsidRPr="00A2068A">
        <w:rPr>
          <w:color w:val="008000"/>
          <w:sz w:val="24"/>
          <w:szCs w:val="24"/>
        </w:rPr>
        <w:t xml:space="preserve"> </w:t>
      </w:r>
      <w:r w:rsidRPr="00A2068A">
        <w:rPr>
          <w:sz w:val="24"/>
          <w:szCs w:val="24"/>
        </w:rPr>
        <w:t>В случае обнаружения дефектов и недостатков при приемке работ, Заказчик поручает Подрядчику в течение 48 часов устранить дефекты и недостатки</w:t>
      </w:r>
      <w:r>
        <w:rPr>
          <w:sz w:val="24"/>
          <w:szCs w:val="24"/>
        </w:rPr>
        <w:t>.</w:t>
      </w:r>
    </w:p>
    <w:p w:rsidR="00905BE7" w:rsidRPr="00A2068A" w:rsidRDefault="00905BE7" w:rsidP="00905BE7">
      <w:pPr>
        <w:ind w:firstLine="720"/>
        <w:jc w:val="both"/>
        <w:rPr>
          <w:sz w:val="24"/>
          <w:szCs w:val="24"/>
        </w:rPr>
      </w:pPr>
      <w:r w:rsidRPr="00A2068A">
        <w:rPr>
          <w:sz w:val="24"/>
          <w:szCs w:val="24"/>
        </w:rPr>
        <w:t xml:space="preserve">5.3. В соответствии с условиями настоящего </w:t>
      </w:r>
      <w:r>
        <w:rPr>
          <w:sz w:val="24"/>
          <w:szCs w:val="24"/>
        </w:rPr>
        <w:t>контракта</w:t>
      </w:r>
      <w:r w:rsidRPr="00A2068A">
        <w:rPr>
          <w:sz w:val="24"/>
          <w:szCs w:val="24"/>
        </w:rPr>
        <w:t>, при соблюдении требований нормативной документации (</w:t>
      </w:r>
      <w:proofErr w:type="spellStart"/>
      <w:r w:rsidRPr="00A2068A">
        <w:rPr>
          <w:sz w:val="24"/>
          <w:szCs w:val="24"/>
        </w:rPr>
        <w:t>СНиП</w:t>
      </w:r>
      <w:proofErr w:type="spellEnd"/>
      <w:r w:rsidRPr="00A2068A">
        <w:rPr>
          <w:sz w:val="24"/>
          <w:szCs w:val="24"/>
        </w:rPr>
        <w:t>, ГОСТ, и др.) обеспечить выполнение работ, указанных в п. 1.1. настоящего</w:t>
      </w:r>
      <w:r>
        <w:rPr>
          <w:sz w:val="24"/>
          <w:szCs w:val="24"/>
        </w:rPr>
        <w:t xml:space="preserve"> контракта</w:t>
      </w:r>
      <w:r w:rsidRPr="00A2068A">
        <w:rPr>
          <w:sz w:val="24"/>
          <w:szCs w:val="24"/>
        </w:rPr>
        <w:t xml:space="preserve"> и сдать выполненные раб</w:t>
      </w:r>
      <w:r>
        <w:rPr>
          <w:sz w:val="24"/>
          <w:szCs w:val="24"/>
        </w:rPr>
        <w:t>оты в срок, установленный в п.2.2</w:t>
      </w:r>
      <w:r w:rsidRPr="00A2068A">
        <w:rPr>
          <w:sz w:val="24"/>
          <w:szCs w:val="24"/>
        </w:rPr>
        <w:t xml:space="preserve"> </w:t>
      </w:r>
      <w:r>
        <w:rPr>
          <w:sz w:val="24"/>
          <w:szCs w:val="24"/>
        </w:rPr>
        <w:t>муниципального контракта</w:t>
      </w:r>
      <w:r w:rsidRPr="00A2068A">
        <w:rPr>
          <w:sz w:val="24"/>
          <w:szCs w:val="24"/>
        </w:rPr>
        <w:t xml:space="preserve">. </w:t>
      </w:r>
    </w:p>
    <w:p w:rsidR="00905BE7" w:rsidRPr="00A2068A" w:rsidRDefault="00905BE7" w:rsidP="00905BE7">
      <w:pPr>
        <w:ind w:firstLine="720"/>
        <w:jc w:val="both"/>
        <w:rPr>
          <w:sz w:val="24"/>
          <w:szCs w:val="24"/>
        </w:rPr>
      </w:pPr>
      <w:r w:rsidRPr="00A2068A">
        <w:rPr>
          <w:sz w:val="24"/>
          <w:szCs w:val="24"/>
        </w:rPr>
        <w:t xml:space="preserve">5.4. Назначить уполномоченных представителей, соответствующим приказом, имеющих право подписания </w:t>
      </w:r>
      <w:r>
        <w:rPr>
          <w:sz w:val="24"/>
          <w:szCs w:val="24"/>
        </w:rPr>
        <w:t>предписаний</w:t>
      </w:r>
      <w:r w:rsidRPr="00A2068A">
        <w:rPr>
          <w:sz w:val="24"/>
          <w:szCs w:val="24"/>
        </w:rPr>
        <w:t>, актов приемки выполненных работ по форме  КС-2, справок о стоимости выполненных работ и затрат по форме КС-3.</w:t>
      </w:r>
    </w:p>
    <w:p w:rsidR="00905BE7" w:rsidRPr="00A2068A" w:rsidRDefault="00905BE7" w:rsidP="00905BE7">
      <w:pPr>
        <w:ind w:firstLine="720"/>
        <w:jc w:val="both"/>
        <w:rPr>
          <w:sz w:val="24"/>
          <w:szCs w:val="24"/>
        </w:rPr>
      </w:pPr>
      <w:r w:rsidRPr="00A2068A">
        <w:rPr>
          <w:sz w:val="24"/>
          <w:szCs w:val="24"/>
        </w:rPr>
        <w:t>5.5. Обеспечить во время работы на объекте безопасное нахождение технологического транспорта,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05BE7" w:rsidRPr="00A2068A" w:rsidRDefault="00905BE7" w:rsidP="00905BE7">
      <w:pPr>
        <w:ind w:firstLine="720"/>
        <w:jc w:val="both"/>
        <w:rPr>
          <w:sz w:val="24"/>
          <w:szCs w:val="24"/>
        </w:rPr>
      </w:pPr>
      <w:r w:rsidRPr="00A2068A">
        <w:rPr>
          <w:sz w:val="24"/>
          <w:szCs w:val="24"/>
        </w:rPr>
        <w:t xml:space="preserve">5.6. Принимать меры по предотвращению возможного причинения вреда, связанного с выполнением работ по настоящему </w:t>
      </w:r>
      <w:r>
        <w:rPr>
          <w:sz w:val="24"/>
          <w:szCs w:val="24"/>
        </w:rPr>
        <w:t>контракту</w:t>
      </w:r>
      <w:r w:rsidRPr="00A2068A">
        <w:rPr>
          <w:sz w:val="24"/>
          <w:szCs w:val="24"/>
        </w:rPr>
        <w:t xml:space="preserve">, а также по ликвидации последствий нанесенного ущерба. </w:t>
      </w:r>
    </w:p>
    <w:p w:rsidR="00905BE7" w:rsidRPr="00A2068A" w:rsidRDefault="00905BE7" w:rsidP="00905BE7">
      <w:pPr>
        <w:ind w:firstLine="720"/>
        <w:jc w:val="both"/>
        <w:rPr>
          <w:sz w:val="24"/>
          <w:szCs w:val="24"/>
        </w:rPr>
      </w:pPr>
      <w:r w:rsidRPr="00A2068A">
        <w:rPr>
          <w:sz w:val="24"/>
          <w:szCs w:val="24"/>
        </w:rPr>
        <w:t>5.7.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w:t>
      </w:r>
      <w:r>
        <w:rPr>
          <w:sz w:val="24"/>
          <w:szCs w:val="24"/>
        </w:rPr>
        <w:t>ля необходимые документы</w:t>
      </w:r>
      <w:r w:rsidRPr="00A2068A">
        <w:rPr>
          <w:sz w:val="24"/>
          <w:szCs w:val="24"/>
        </w:rPr>
        <w:t xml:space="preserve">,  для осуществления </w:t>
      </w:r>
      <w:proofErr w:type="gramStart"/>
      <w:r w:rsidRPr="00A2068A">
        <w:rPr>
          <w:sz w:val="24"/>
          <w:szCs w:val="24"/>
        </w:rPr>
        <w:t>контроля за</w:t>
      </w:r>
      <w:proofErr w:type="gramEnd"/>
      <w:r w:rsidRPr="00A2068A">
        <w:rPr>
          <w:sz w:val="24"/>
          <w:szCs w:val="24"/>
        </w:rPr>
        <w:t xml:space="preserve"> ходом выполнения работ.</w:t>
      </w:r>
    </w:p>
    <w:p w:rsidR="00905BE7" w:rsidRPr="00A2068A" w:rsidRDefault="00905BE7" w:rsidP="00905BE7">
      <w:pPr>
        <w:ind w:firstLine="720"/>
        <w:jc w:val="both"/>
        <w:rPr>
          <w:sz w:val="24"/>
          <w:szCs w:val="24"/>
        </w:rPr>
      </w:pPr>
      <w:r w:rsidRPr="00A2068A">
        <w:rPr>
          <w:sz w:val="24"/>
          <w:szCs w:val="24"/>
        </w:rPr>
        <w:t xml:space="preserve">5.8. Обеспечить выполнение работ по настоящему </w:t>
      </w:r>
      <w:r>
        <w:rPr>
          <w:sz w:val="24"/>
          <w:szCs w:val="24"/>
        </w:rPr>
        <w:t>контракту</w:t>
      </w:r>
      <w:r w:rsidRPr="00A2068A">
        <w:rPr>
          <w:sz w:val="24"/>
          <w:szCs w:val="24"/>
        </w:rPr>
        <w:t xml:space="preserve"> работниками в спецодежде, содержащей надпись - наименование предприятия Подрядчика.  </w:t>
      </w:r>
    </w:p>
    <w:p w:rsidR="00905BE7" w:rsidRPr="00A2068A" w:rsidRDefault="00905BE7" w:rsidP="00905BE7">
      <w:pPr>
        <w:ind w:firstLine="720"/>
        <w:jc w:val="both"/>
        <w:rPr>
          <w:sz w:val="24"/>
          <w:szCs w:val="24"/>
        </w:rPr>
      </w:pPr>
      <w:r w:rsidRPr="00A2068A">
        <w:rPr>
          <w:sz w:val="24"/>
          <w:szCs w:val="24"/>
        </w:rPr>
        <w:t xml:space="preserve">5.9.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w:t>
      </w:r>
    </w:p>
    <w:p w:rsidR="00905BE7" w:rsidRPr="00A2068A" w:rsidRDefault="00905BE7" w:rsidP="00905BE7">
      <w:pPr>
        <w:ind w:firstLine="720"/>
        <w:jc w:val="both"/>
        <w:rPr>
          <w:sz w:val="24"/>
          <w:szCs w:val="24"/>
        </w:rPr>
      </w:pPr>
      <w:r w:rsidRPr="00A2068A">
        <w:rPr>
          <w:sz w:val="24"/>
          <w:szCs w:val="24"/>
        </w:rPr>
        <w:t xml:space="preserve">В случае возможного наступления событий, препятствующих исполнению настоящего </w:t>
      </w:r>
      <w:r>
        <w:rPr>
          <w:sz w:val="24"/>
          <w:szCs w:val="24"/>
        </w:rPr>
        <w:t>муниципального контракта</w:t>
      </w:r>
      <w:r w:rsidRPr="00A2068A">
        <w:rPr>
          <w:sz w:val="24"/>
          <w:szCs w:val="24"/>
        </w:rPr>
        <w:t>, Подрядчик обязан в течение одних суток, с момента, когда узнал о наступлении таких событий, проинформировать об этом Заказчика.</w:t>
      </w:r>
      <w:r w:rsidRPr="00A2068A">
        <w:rPr>
          <w:sz w:val="24"/>
          <w:szCs w:val="24"/>
          <w:highlight w:val="lightGray"/>
        </w:rPr>
        <w:t xml:space="preserve">   </w:t>
      </w:r>
    </w:p>
    <w:p w:rsidR="00905BE7" w:rsidRPr="00A2068A" w:rsidRDefault="00905BE7" w:rsidP="00905BE7">
      <w:pPr>
        <w:ind w:firstLine="720"/>
        <w:jc w:val="both"/>
        <w:rPr>
          <w:sz w:val="24"/>
          <w:szCs w:val="24"/>
        </w:rPr>
      </w:pPr>
      <w:r w:rsidRPr="00A2068A">
        <w:rPr>
          <w:sz w:val="24"/>
          <w:szCs w:val="24"/>
        </w:rPr>
        <w:lastRenderedPageBreak/>
        <w:t>5.10.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w:t>
      </w:r>
      <w:r>
        <w:rPr>
          <w:sz w:val="24"/>
          <w:szCs w:val="24"/>
        </w:rPr>
        <w:t>авителя администрации района</w:t>
      </w:r>
      <w:r w:rsidRPr="00A2068A">
        <w:rPr>
          <w:sz w:val="24"/>
          <w:szCs w:val="24"/>
        </w:rPr>
        <w:t xml:space="preserve">. </w:t>
      </w:r>
    </w:p>
    <w:p w:rsidR="00905BE7" w:rsidRPr="00A2068A" w:rsidRDefault="00905BE7" w:rsidP="00905BE7">
      <w:pPr>
        <w:ind w:firstLine="720"/>
        <w:jc w:val="both"/>
        <w:rPr>
          <w:sz w:val="24"/>
          <w:szCs w:val="24"/>
        </w:rPr>
      </w:pPr>
      <w:r w:rsidRPr="00A2068A">
        <w:rPr>
          <w:sz w:val="24"/>
          <w:szCs w:val="24"/>
        </w:rPr>
        <w:t>5.11. Подрядчик обязан выполнять предписания и письменные указания, в сроки указанные Заказчиком.</w:t>
      </w:r>
    </w:p>
    <w:p w:rsidR="00905BE7" w:rsidRPr="00A2068A" w:rsidRDefault="00905BE7" w:rsidP="00905BE7">
      <w:pPr>
        <w:ind w:firstLine="720"/>
        <w:jc w:val="both"/>
        <w:rPr>
          <w:sz w:val="24"/>
          <w:szCs w:val="24"/>
        </w:rPr>
      </w:pPr>
      <w:r w:rsidRPr="00A2068A">
        <w:rPr>
          <w:sz w:val="24"/>
          <w:szCs w:val="24"/>
        </w:rPr>
        <w:t>5.12. Подрядчик обязан выполнить работы по нас</w:t>
      </w:r>
      <w:r>
        <w:rPr>
          <w:sz w:val="24"/>
          <w:szCs w:val="24"/>
        </w:rPr>
        <w:t>тоящему муниципальному контракту</w:t>
      </w:r>
      <w:r w:rsidRPr="00A2068A">
        <w:rPr>
          <w:sz w:val="24"/>
          <w:szCs w:val="24"/>
        </w:rPr>
        <w:t xml:space="preserve"> собственными силами.</w:t>
      </w:r>
    </w:p>
    <w:p w:rsidR="00905BE7" w:rsidRPr="00A2068A" w:rsidRDefault="00905BE7" w:rsidP="00905BE7">
      <w:pPr>
        <w:widowControl w:val="0"/>
        <w:shd w:val="clear" w:color="auto" w:fill="FFFFFF"/>
        <w:autoSpaceDE w:val="0"/>
        <w:autoSpaceDN w:val="0"/>
        <w:adjustRightInd w:val="0"/>
        <w:ind w:firstLine="720"/>
        <w:jc w:val="both"/>
        <w:rPr>
          <w:color w:val="000000"/>
          <w:sz w:val="24"/>
          <w:szCs w:val="24"/>
        </w:rPr>
      </w:pPr>
      <w:r>
        <w:rPr>
          <w:color w:val="000000"/>
          <w:sz w:val="24"/>
          <w:szCs w:val="24"/>
        </w:rPr>
        <w:t>5.13</w:t>
      </w:r>
      <w:r w:rsidRPr="00A2068A">
        <w:rPr>
          <w:color w:val="000000"/>
          <w:sz w:val="24"/>
          <w:szCs w:val="24"/>
        </w:rPr>
        <w:t xml:space="preserve">. В случае не соответствия результатов работы условиям </w:t>
      </w:r>
      <w:r>
        <w:rPr>
          <w:sz w:val="24"/>
          <w:szCs w:val="24"/>
        </w:rPr>
        <w:t>контракта</w:t>
      </w:r>
      <w:r w:rsidRPr="00A2068A">
        <w:rPr>
          <w:color w:val="000000"/>
          <w:sz w:val="24"/>
          <w:szCs w:val="24"/>
        </w:rPr>
        <w:t xml:space="preserve">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w:t>
      </w:r>
      <w:r>
        <w:rPr>
          <w:color w:val="000000"/>
          <w:sz w:val="24"/>
          <w:szCs w:val="24"/>
        </w:rPr>
        <w:t>ься после устранения замечаний З</w:t>
      </w:r>
      <w:r w:rsidRPr="00A2068A">
        <w:rPr>
          <w:color w:val="000000"/>
          <w:sz w:val="24"/>
          <w:szCs w:val="24"/>
        </w:rPr>
        <w:t>аказчика.</w:t>
      </w:r>
    </w:p>
    <w:p w:rsidR="00905BE7" w:rsidRPr="00A2068A" w:rsidRDefault="00905BE7" w:rsidP="00905BE7">
      <w:pPr>
        <w:widowControl w:val="0"/>
        <w:shd w:val="clear" w:color="auto" w:fill="FFFFFF"/>
        <w:autoSpaceDE w:val="0"/>
        <w:autoSpaceDN w:val="0"/>
        <w:adjustRightInd w:val="0"/>
        <w:ind w:firstLine="720"/>
        <w:jc w:val="both"/>
        <w:rPr>
          <w:color w:val="000000"/>
          <w:sz w:val="24"/>
          <w:szCs w:val="24"/>
        </w:rPr>
      </w:pPr>
      <w:r>
        <w:rPr>
          <w:color w:val="000000"/>
          <w:sz w:val="24"/>
          <w:szCs w:val="24"/>
        </w:rPr>
        <w:t>5.14</w:t>
      </w:r>
      <w:r w:rsidRPr="00A2068A">
        <w:rPr>
          <w:color w:val="000000"/>
          <w:sz w:val="24"/>
          <w:szCs w:val="24"/>
        </w:rPr>
        <w:t>.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Заказчиком.</w:t>
      </w:r>
    </w:p>
    <w:p w:rsidR="00905BE7" w:rsidRPr="00A2068A" w:rsidRDefault="00905BE7" w:rsidP="00905BE7">
      <w:pPr>
        <w:pStyle w:val="ConsPlusNormal"/>
        <w:widowControl/>
        <w:rPr>
          <w:rFonts w:ascii="Times New Roman" w:hAnsi="Times New Roman" w:cs="Times New Roman"/>
          <w:sz w:val="24"/>
          <w:szCs w:val="24"/>
        </w:rPr>
      </w:pPr>
      <w:r>
        <w:rPr>
          <w:rFonts w:ascii="Times New Roman" w:hAnsi="Times New Roman" w:cs="Times New Roman"/>
          <w:sz w:val="24"/>
          <w:szCs w:val="24"/>
        </w:rPr>
        <w:t>5.15</w:t>
      </w:r>
      <w:r w:rsidRPr="00A2068A">
        <w:rPr>
          <w:rFonts w:ascii="Times New Roman" w:hAnsi="Times New Roman" w:cs="Times New Roman"/>
          <w:sz w:val="24"/>
          <w:szCs w:val="24"/>
        </w:rPr>
        <w:t>. В случае досрочного выполнения Подрядчиком работ Заказчик вправе досрочно принять и оп</w:t>
      </w:r>
      <w:r>
        <w:rPr>
          <w:rFonts w:ascii="Times New Roman" w:hAnsi="Times New Roman" w:cs="Times New Roman"/>
          <w:sz w:val="24"/>
          <w:szCs w:val="24"/>
        </w:rPr>
        <w:t>латить работы</w:t>
      </w:r>
      <w:r w:rsidRPr="00A2068A">
        <w:rPr>
          <w:rFonts w:ascii="Times New Roman" w:hAnsi="Times New Roman" w:cs="Times New Roman"/>
          <w:sz w:val="24"/>
          <w:szCs w:val="24"/>
        </w:rPr>
        <w:t>.</w:t>
      </w:r>
    </w:p>
    <w:p w:rsidR="00905BE7" w:rsidRPr="00A2068A" w:rsidRDefault="00905BE7" w:rsidP="00905BE7">
      <w:pPr>
        <w:ind w:firstLine="720"/>
        <w:jc w:val="center"/>
        <w:rPr>
          <w:b/>
          <w:bCs/>
          <w:sz w:val="24"/>
          <w:szCs w:val="24"/>
        </w:rPr>
      </w:pPr>
    </w:p>
    <w:p w:rsidR="00905BE7" w:rsidRPr="00A2068A" w:rsidRDefault="00905BE7" w:rsidP="00905BE7">
      <w:pPr>
        <w:ind w:firstLine="720"/>
        <w:jc w:val="center"/>
        <w:rPr>
          <w:b/>
          <w:bCs/>
          <w:sz w:val="24"/>
          <w:szCs w:val="24"/>
        </w:rPr>
      </w:pPr>
      <w:r w:rsidRPr="00A2068A">
        <w:rPr>
          <w:b/>
          <w:bCs/>
          <w:sz w:val="24"/>
          <w:szCs w:val="24"/>
        </w:rPr>
        <w:t>6. Права и обязанности Заказчика.</w:t>
      </w:r>
    </w:p>
    <w:p w:rsidR="00905BE7" w:rsidRPr="00A2068A" w:rsidRDefault="00905BE7" w:rsidP="00905BE7">
      <w:pPr>
        <w:ind w:firstLine="720"/>
        <w:jc w:val="both"/>
        <w:rPr>
          <w:sz w:val="24"/>
          <w:szCs w:val="24"/>
        </w:rPr>
      </w:pPr>
      <w:r w:rsidRPr="00A2068A">
        <w:rPr>
          <w:sz w:val="24"/>
          <w:szCs w:val="24"/>
        </w:rPr>
        <w:t xml:space="preserve">6.1. Для осуществления </w:t>
      </w:r>
      <w:proofErr w:type="gramStart"/>
      <w:r w:rsidRPr="00A2068A">
        <w:rPr>
          <w:sz w:val="24"/>
          <w:szCs w:val="24"/>
        </w:rPr>
        <w:t>контроля за</w:t>
      </w:r>
      <w:proofErr w:type="gramEnd"/>
      <w:r w:rsidRPr="00A2068A">
        <w:rPr>
          <w:sz w:val="24"/>
          <w:szCs w:val="24"/>
        </w:rPr>
        <w:t xml:space="preserve"> ходом производства работ и принятия оперативных решений Заказчик назначает уполномоченного представителя, имеющего право: </w:t>
      </w:r>
    </w:p>
    <w:p w:rsidR="00905BE7" w:rsidRPr="00A2068A" w:rsidRDefault="00905BE7" w:rsidP="00905BE7">
      <w:pPr>
        <w:numPr>
          <w:ilvl w:val="0"/>
          <w:numId w:val="29"/>
        </w:numPr>
        <w:ind w:left="0" w:firstLine="720"/>
        <w:jc w:val="both"/>
        <w:rPr>
          <w:sz w:val="24"/>
          <w:szCs w:val="24"/>
        </w:rPr>
      </w:pPr>
      <w:r w:rsidRPr="00A2068A">
        <w:rPr>
          <w:sz w:val="24"/>
          <w:szCs w:val="24"/>
        </w:rPr>
        <w:t xml:space="preserve">присутствовать на объекте производства работ; </w:t>
      </w:r>
    </w:p>
    <w:p w:rsidR="00905BE7" w:rsidRPr="00A2068A" w:rsidRDefault="00905BE7" w:rsidP="00905BE7">
      <w:pPr>
        <w:numPr>
          <w:ilvl w:val="0"/>
          <w:numId w:val="29"/>
        </w:numPr>
        <w:ind w:left="0" w:firstLine="720"/>
        <w:jc w:val="both"/>
        <w:rPr>
          <w:sz w:val="24"/>
          <w:szCs w:val="24"/>
        </w:rPr>
      </w:pPr>
      <w:r w:rsidRPr="00A2068A">
        <w:rPr>
          <w:sz w:val="24"/>
          <w:szCs w:val="24"/>
        </w:rPr>
        <w:t xml:space="preserve">производить соответствующие мероприятия, обеспечивающие </w:t>
      </w:r>
      <w:proofErr w:type="gramStart"/>
      <w:r w:rsidRPr="00A2068A">
        <w:rPr>
          <w:sz w:val="24"/>
          <w:szCs w:val="24"/>
        </w:rPr>
        <w:t>контроль за</w:t>
      </w:r>
      <w:proofErr w:type="gramEnd"/>
      <w:r w:rsidRPr="00A2068A">
        <w:rPr>
          <w:sz w:val="24"/>
          <w:szCs w:val="24"/>
        </w:rPr>
        <w:t xml:space="preserve"> качеством производства работ;</w:t>
      </w:r>
    </w:p>
    <w:p w:rsidR="00905BE7" w:rsidRPr="00A2068A" w:rsidRDefault="00905BE7" w:rsidP="00905BE7">
      <w:pPr>
        <w:numPr>
          <w:ilvl w:val="0"/>
          <w:numId w:val="29"/>
        </w:numPr>
        <w:ind w:left="0" w:firstLine="720"/>
        <w:jc w:val="both"/>
        <w:rPr>
          <w:sz w:val="24"/>
          <w:szCs w:val="24"/>
        </w:rPr>
      </w:pPr>
      <w:r w:rsidRPr="00A2068A">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905BE7" w:rsidRPr="00A2068A" w:rsidRDefault="00905BE7" w:rsidP="00905BE7">
      <w:pPr>
        <w:numPr>
          <w:ilvl w:val="0"/>
          <w:numId w:val="29"/>
        </w:numPr>
        <w:ind w:left="0" w:firstLine="720"/>
        <w:jc w:val="both"/>
        <w:rPr>
          <w:sz w:val="24"/>
          <w:szCs w:val="24"/>
        </w:rPr>
      </w:pPr>
      <w:r w:rsidRPr="00A2068A">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905BE7" w:rsidRPr="00A2068A" w:rsidRDefault="00905BE7" w:rsidP="00905BE7">
      <w:pPr>
        <w:numPr>
          <w:ilvl w:val="0"/>
          <w:numId w:val="29"/>
        </w:numPr>
        <w:ind w:left="0" w:firstLine="720"/>
        <w:jc w:val="both"/>
        <w:rPr>
          <w:sz w:val="24"/>
          <w:szCs w:val="24"/>
        </w:rPr>
      </w:pPr>
      <w:r w:rsidRPr="00A2068A">
        <w:rPr>
          <w:sz w:val="24"/>
          <w:szCs w:val="24"/>
        </w:rPr>
        <w:t xml:space="preserve">осуществлять иные полномочия по осуществлению </w:t>
      </w:r>
      <w:proofErr w:type="gramStart"/>
      <w:r w:rsidRPr="00A2068A">
        <w:rPr>
          <w:sz w:val="24"/>
          <w:szCs w:val="24"/>
        </w:rPr>
        <w:t>контроля за</w:t>
      </w:r>
      <w:proofErr w:type="gramEnd"/>
      <w:r w:rsidRPr="00A2068A">
        <w:rPr>
          <w:sz w:val="24"/>
          <w:szCs w:val="24"/>
        </w:rPr>
        <w:t xml:space="preserve"> качеством работ.</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6.2. Проводить контрольные проверки и иные мероприятия, обеспечивающие надзор за качеством производства работ и сроками их выполнения.</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 xml:space="preserve">6.3. При обнаружении в ходе осуществления контроля или надзора за производством работ каких-либо отступлений от условий настоящего контракта, которые могут ухудшить качество результата работы, или иных недостатков выполненной работы, немедленно заявлять об этом Подрядчику. </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6.4. 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6.5. Своевременно осуществлять приемку работ, подписывать акты приемки выполненных работ при отсутствии замечаний к их качеству.</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6.6. Производить оплату выполненных и принятых к оплате объемов работ в порядке и в сроки, установленные в разделе 3 настоящего муниципального контракта.</w:t>
      </w:r>
    </w:p>
    <w:p w:rsidR="00905BE7" w:rsidRPr="00C33EF3" w:rsidRDefault="00905BE7" w:rsidP="00905BE7">
      <w:pPr>
        <w:ind w:firstLine="720"/>
        <w:jc w:val="center"/>
        <w:rPr>
          <w:b/>
          <w:bCs/>
          <w:sz w:val="24"/>
          <w:szCs w:val="24"/>
        </w:rPr>
      </w:pPr>
    </w:p>
    <w:p w:rsidR="00905BE7" w:rsidRPr="00C33EF3" w:rsidRDefault="00905BE7" w:rsidP="00905BE7">
      <w:pPr>
        <w:ind w:firstLine="720"/>
        <w:jc w:val="center"/>
        <w:rPr>
          <w:b/>
          <w:bCs/>
          <w:sz w:val="24"/>
          <w:szCs w:val="24"/>
        </w:rPr>
      </w:pPr>
      <w:r w:rsidRPr="00C33EF3">
        <w:rPr>
          <w:b/>
          <w:bCs/>
          <w:sz w:val="24"/>
          <w:szCs w:val="24"/>
        </w:rPr>
        <w:t>7. Ответственность сторон.</w:t>
      </w:r>
    </w:p>
    <w:p w:rsidR="00905BE7" w:rsidRPr="00C33EF3" w:rsidRDefault="00905BE7" w:rsidP="00905BE7">
      <w:pPr>
        <w:ind w:firstLine="720"/>
        <w:jc w:val="both"/>
        <w:rPr>
          <w:sz w:val="24"/>
          <w:szCs w:val="24"/>
          <w:highlight w:val="lightGray"/>
        </w:rPr>
      </w:pPr>
      <w:r w:rsidRPr="00C33EF3">
        <w:rPr>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905BE7" w:rsidRPr="00C33EF3" w:rsidRDefault="00905BE7" w:rsidP="00905BE7">
      <w:pPr>
        <w:ind w:firstLine="720"/>
        <w:jc w:val="both"/>
        <w:rPr>
          <w:sz w:val="24"/>
          <w:szCs w:val="24"/>
          <w:highlight w:val="lightGray"/>
        </w:rPr>
      </w:pPr>
      <w:r w:rsidRPr="00C33EF3">
        <w:rPr>
          <w:sz w:val="24"/>
          <w:szCs w:val="24"/>
        </w:rPr>
        <w:lastRenderedPageBreak/>
        <w:t xml:space="preserve">7.2. </w:t>
      </w:r>
      <w:proofErr w:type="gramStart"/>
      <w:r w:rsidRPr="00C33EF3">
        <w:rPr>
          <w:sz w:val="24"/>
          <w:szCs w:val="24"/>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муниципального контракта, требований  действующего законодательства и нормативной документации (</w:t>
      </w:r>
      <w:proofErr w:type="spellStart"/>
      <w:r w:rsidRPr="00C33EF3">
        <w:rPr>
          <w:sz w:val="24"/>
          <w:szCs w:val="24"/>
        </w:rPr>
        <w:t>СНиП</w:t>
      </w:r>
      <w:proofErr w:type="spellEnd"/>
      <w:r w:rsidRPr="00C33EF3">
        <w:rPr>
          <w:sz w:val="24"/>
          <w:szCs w:val="24"/>
        </w:rPr>
        <w:t xml:space="preserve">, ГОСТ и др.). </w:t>
      </w:r>
      <w:proofErr w:type="gramEnd"/>
    </w:p>
    <w:p w:rsidR="00905BE7" w:rsidRPr="00C33EF3" w:rsidRDefault="00905BE7" w:rsidP="00905BE7">
      <w:pPr>
        <w:ind w:firstLine="720"/>
        <w:jc w:val="both"/>
        <w:rPr>
          <w:sz w:val="24"/>
          <w:szCs w:val="24"/>
        </w:rPr>
      </w:pPr>
      <w:r w:rsidRPr="00C33EF3">
        <w:rPr>
          <w:sz w:val="24"/>
          <w:szCs w:val="24"/>
        </w:rPr>
        <w:t xml:space="preserve">7.3.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905BE7" w:rsidRPr="00C33EF3" w:rsidRDefault="00905BE7" w:rsidP="00905BE7">
      <w:pPr>
        <w:ind w:firstLine="720"/>
        <w:jc w:val="both"/>
        <w:rPr>
          <w:sz w:val="24"/>
          <w:szCs w:val="24"/>
        </w:rPr>
      </w:pPr>
      <w:r w:rsidRPr="00C33EF3">
        <w:rPr>
          <w:sz w:val="24"/>
          <w:szCs w:val="24"/>
        </w:rPr>
        <w:t>7.4. За каждое нарушение Подрядчиком обязательств, принятых по настоящему контракту, Заказчик удерживает следующие штрафы и неустойки:</w:t>
      </w:r>
    </w:p>
    <w:p w:rsidR="00905BE7" w:rsidRPr="00C33EF3" w:rsidRDefault="00905BE7" w:rsidP="00905BE7">
      <w:pPr>
        <w:ind w:firstLine="720"/>
        <w:jc w:val="both"/>
        <w:rPr>
          <w:sz w:val="24"/>
          <w:szCs w:val="24"/>
        </w:rPr>
      </w:pPr>
      <w:r w:rsidRPr="00C33EF3">
        <w:rPr>
          <w:sz w:val="24"/>
          <w:szCs w:val="24"/>
        </w:rPr>
        <w:t>7.4.1. За просрочку сроков сдачи работ Подрядчик уплачивает Заказчику или Заказчик удерживает неустойку в размере 1 % от общей стоимости работ, указанных в п. 3.1 настоящего муниципального контракта, за каждый день просрочки.</w:t>
      </w:r>
    </w:p>
    <w:p w:rsidR="00905BE7" w:rsidRPr="00C33EF3" w:rsidRDefault="00905BE7" w:rsidP="00905BE7">
      <w:pPr>
        <w:ind w:firstLine="720"/>
        <w:jc w:val="both"/>
        <w:rPr>
          <w:sz w:val="24"/>
          <w:szCs w:val="24"/>
        </w:rPr>
      </w:pPr>
      <w:r w:rsidRPr="00C33EF3">
        <w:rPr>
          <w:sz w:val="24"/>
          <w:szCs w:val="24"/>
        </w:rPr>
        <w:t>7.4.2. За просрочку сроков выполнения предписаний и письменных указаний Заказчик удерживает неустойку в размере  1 % от общей стоимости работ указанных в п. 3.1 настоящего контракта за каждый день просрочки.</w:t>
      </w:r>
    </w:p>
    <w:p w:rsidR="00905BE7" w:rsidRPr="00C33EF3" w:rsidRDefault="00905BE7" w:rsidP="00905BE7">
      <w:pPr>
        <w:ind w:firstLine="720"/>
        <w:jc w:val="both"/>
        <w:rPr>
          <w:sz w:val="24"/>
          <w:szCs w:val="24"/>
        </w:rPr>
      </w:pPr>
      <w:r w:rsidRPr="00C33EF3">
        <w:rPr>
          <w:sz w:val="24"/>
          <w:szCs w:val="24"/>
        </w:rPr>
        <w:t xml:space="preserve">7.5. Заказчик за несвоевременную оплату по муниципальному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другой стороны.                                                                               </w:t>
      </w:r>
    </w:p>
    <w:p w:rsidR="00905BE7" w:rsidRPr="00C33EF3" w:rsidRDefault="00905BE7" w:rsidP="00905BE7">
      <w:pPr>
        <w:pStyle w:val="28"/>
        <w:spacing w:after="0" w:line="240" w:lineRule="auto"/>
        <w:ind w:firstLine="720"/>
        <w:jc w:val="both"/>
        <w:rPr>
          <w:sz w:val="24"/>
          <w:szCs w:val="24"/>
        </w:rPr>
      </w:pPr>
      <w:r w:rsidRPr="00C33EF3">
        <w:rPr>
          <w:sz w:val="24"/>
          <w:szCs w:val="24"/>
        </w:rPr>
        <w:t xml:space="preserve">7.6.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Заказчиком не принимается.            </w:t>
      </w:r>
    </w:p>
    <w:p w:rsidR="00905BE7" w:rsidRPr="00C33EF3" w:rsidRDefault="00905BE7" w:rsidP="00905BE7">
      <w:pPr>
        <w:pStyle w:val="28"/>
        <w:spacing w:after="0" w:line="240" w:lineRule="auto"/>
        <w:ind w:firstLine="720"/>
        <w:jc w:val="both"/>
        <w:rPr>
          <w:sz w:val="24"/>
          <w:szCs w:val="24"/>
        </w:rPr>
      </w:pPr>
      <w:r w:rsidRPr="00C33EF3">
        <w:rPr>
          <w:sz w:val="24"/>
          <w:szCs w:val="24"/>
        </w:rPr>
        <w:t xml:space="preserve">                 </w:t>
      </w:r>
    </w:p>
    <w:p w:rsidR="00905BE7" w:rsidRPr="00C33EF3" w:rsidRDefault="00905BE7" w:rsidP="00905BE7">
      <w:pPr>
        <w:pStyle w:val="ConsPlusNormal"/>
        <w:widowControl/>
        <w:ind w:firstLine="0"/>
        <w:jc w:val="center"/>
        <w:rPr>
          <w:rFonts w:ascii="Times New Roman" w:hAnsi="Times New Roman" w:cs="Times New Roman"/>
          <w:b/>
          <w:bCs/>
          <w:sz w:val="24"/>
          <w:szCs w:val="24"/>
        </w:rPr>
      </w:pPr>
      <w:r w:rsidRPr="00C33EF3">
        <w:rPr>
          <w:rFonts w:ascii="Times New Roman" w:hAnsi="Times New Roman" w:cs="Times New Roman"/>
          <w:b/>
          <w:bCs/>
          <w:sz w:val="24"/>
          <w:szCs w:val="24"/>
        </w:rPr>
        <w:t>8. Порядок сдачи и приемки работ.</w:t>
      </w:r>
    </w:p>
    <w:p w:rsidR="00905BE7" w:rsidRPr="00C33EF3" w:rsidRDefault="00905BE7" w:rsidP="00905BE7">
      <w:pPr>
        <w:pStyle w:val="ConsPlusNormal"/>
        <w:widowControl/>
        <w:rPr>
          <w:rFonts w:ascii="Times New Roman" w:hAnsi="Times New Roman" w:cs="Times New Roman"/>
          <w:sz w:val="24"/>
          <w:szCs w:val="24"/>
        </w:rPr>
      </w:pPr>
      <w:r w:rsidRPr="00C33EF3">
        <w:rPr>
          <w:rFonts w:ascii="Times New Roman" w:hAnsi="Times New Roman" w:cs="Times New Roman"/>
          <w:sz w:val="24"/>
          <w:szCs w:val="24"/>
        </w:rPr>
        <w:t>8.1. По окончании работ по объекту Подрядчик представляет Заказчику технический паспорт в печатном и электронном виде, акт сдачи-приемки выполненных работ.</w:t>
      </w:r>
    </w:p>
    <w:p w:rsidR="00905BE7" w:rsidRPr="00C33EF3" w:rsidRDefault="00905BE7" w:rsidP="00905BE7">
      <w:pPr>
        <w:widowControl w:val="0"/>
        <w:shd w:val="clear" w:color="auto" w:fill="FFFFFF"/>
        <w:autoSpaceDE w:val="0"/>
        <w:autoSpaceDN w:val="0"/>
        <w:adjustRightInd w:val="0"/>
        <w:ind w:firstLine="708"/>
        <w:jc w:val="both"/>
        <w:rPr>
          <w:sz w:val="24"/>
          <w:szCs w:val="24"/>
        </w:rPr>
      </w:pPr>
      <w:r w:rsidRPr="00C33EF3">
        <w:rPr>
          <w:sz w:val="24"/>
          <w:szCs w:val="24"/>
        </w:rPr>
        <w:t>8.2. Данные по объекту паспорта обязательно проверяются на взаимное соответствие в текстовом, табличном и графическом виде, дополняются обзорными цифровыми фото или видеоматериалами.</w:t>
      </w:r>
    </w:p>
    <w:p w:rsidR="00905BE7" w:rsidRPr="00C33EF3" w:rsidRDefault="00905BE7" w:rsidP="00905BE7">
      <w:pPr>
        <w:widowControl w:val="0"/>
        <w:shd w:val="clear" w:color="auto" w:fill="FFFFFF"/>
        <w:tabs>
          <w:tab w:val="num" w:pos="720"/>
        </w:tabs>
        <w:autoSpaceDE w:val="0"/>
        <w:autoSpaceDN w:val="0"/>
        <w:adjustRightInd w:val="0"/>
        <w:jc w:val="both"/>
        <w:rPr>
          <w:sz w:val="24"/>
          <w:szCs w:val="24"/>
        </w:rPr>
      </w:pPr>
      <w:r w:rsidRPr="00C33EF3">
        <w:rPr>
          <w:sz w:val="24"/>
          <w:szCs w:val="24"/>
        </w:rPr>
        <w:tab/>
        <w:t>8.3 Электронная форма технического паспорта проверяется на отсутствие электронных вирусов, программ, а также других данных не согласованных с Заказчиком.</w:t>
      </w:r>
    </w:p>
    <w:p w:rsidR="00905BE7" w:rsidRPr="00C33EF3" w:rsidRDefault="00905BE7" w:rsidP="00905BE7">
      <w:pPr>
        <w:widowControl w:val="0"/>
        <w:shd w:val="clear" w:color="auto" w:fill="FFFFFF"/>
        <w:tabs>
          <w:tab w:val="num" w:pos="720"/>
        </w:tabs>
        <w:autoSpaceDE w:val="0"/>
        <w:autoSpaceDN w:val="0"/>
        <w:adjustRightInd w:val="0"/>
        <w:jc w:val="both"/>
        <w:rPr>
          <w:sz w:val="24"/>
          <w:szCs w:val="24"/>
        </w:rPr>
      </w:pPr>
      <w:r w:rsidRPr="00C33EF3">
        <w:rPr>
          <w:sz w:val="24"/>
          <w:szCs w:val="24"/>
        </w:rPr>
        <w:tab/>
        <w:t xml:space="preserve">8.4 Качество оптических носителей обеспечивает сохранность данных в электронной форме, но не менее чем 5 (пять) лет, при условиях хранения от 0 </w:t>
      </w:r>
      <w:proofErr w:type="gramStart"/>
      <w:r w:rsidRPr="00C33EF3">
        <w:rPr>
          <w:sz w:val="24"/>
          <w:szCs w:val="24"/>
        </w:rPr>
        <w:t>до</w:t>
      </w:r>
      <w:proofErr w:type="gramEnd"/>
      <w:r w:rsidRPr="00C33EF3">
        <w:rPr>
          <w:sz w:val="24"/>
          <w:szCs w:val="24"/>
        </w:rPr>
        <w:t xml:space="preserve"> </w:t>
      </w:r>
      <w:proofErr w:type="gramStart"/>
      <w:r w:rsidRPr="00C33EF3">
        <w:rPr>
          <w:sz w:val="24"/>
          <w:szCs w:val="24"/>
        </w:rPr>
        <w:t>плюс</w:t>
      </w:r>
      <w:proofErr w:type="gramEnd"/>
      <w:r w:rsidRPr="00C33EF3">
        <w:rPr>
          <w:sz w:val="24"/>
          <w:szCs w:val="24"/>
        </w:rPr>
        <w:t xml:space="preserve"> 40 градусов Цельсия в </w:t>
      </w:r>
      <w:proofErr w:type="spellStart"/>
      <w:r w:rsidRPr="00C33EF3">
        <w:rPr>
          <w:sz w:val="24"/>
          <w:szCs w:val="24"/>
        </w:rPr>
        <w:t>пыле-влагозащищенном</w:t>
      </w:r>
      <w:proofErr w:type="spellEnd"/>
      <w:r w:rsidRPr="00C33EF3">
        <w:rPr>
          <w:sz w:val="24"/>
          <w:szCs w:val="24"/>
        </w:rPr>
        <w:t xml:space="preserve"> металлическом шкафу (помещении). </w:t>
      </w:r>
    </w:p>
    <w:p w:rsidR="00905BE7" w:rsidRPr="00C33EF3" w:rsidRDefault="00905BE7" w:rsidP="00905BE7">
      <w:pPr>
        <w:widowControl w:val="0"/>
        <w:shd w:val="clear" w:color="auto" w:fill="FFFFFF"/>
        <w:tabs>
          <w:tab w:val="num" w:pos="720"/>
        </w:tabs>
        <w:autoSpaceDE w:val="0"/>
        <w:autoSpaceDN w:val="0"/>
        <w:adjustRightInd w:val="0"/>
        <w:jc w:val="both"/>
        <w:rPr>
          <w:sz w:val="24"/>
          <w:szCs w:val="24"/>
        </w:rPr>
      </w:pPr>
      <w:r w:rsidRPr="00C33EF3">
        <w:rPr>
          <w:sz w:val="24"/>
          <w:szCs w:val="24"/>
        </w:rPr>
        <w:tab/>
        <w:t xml:space="preserve">8.5 Оптический носитель содержит индексное обозначение, данные о Подрядчике, ответственном исполнителе, копию договора с приложениями, формуляр с датами записи данных и изменений данных, фото (видео) объектов, другие необходимые данные по согласованию с Заказчиком. На внешней стороне носителя наносится маркировка, печать и подпись Подрядчика. </w:t>
      </w:r>
    </w:p>
    <w:p w:rsidR="00905BE7" w:rsidRPr="00C33EF3" w:rsidRDefault="00905BE7" w:rsidP="00905BE7">
      <w:pPr>
        <w:widowControl w:val="0"/>
        <w:shd w:val="clear" w:color="auto" w:fill="FFFFFF"/>
        <w:tabs>
          <w:tab w:val="num" w:pos="720"/>
        </w:tabs>
        <w:autoSpaceDE w:val="0"/>
        <w:autoSpaceDN w:val="0"/>
        <w:adjustRightInd w:val="0"/>
        <w:jc w:val="both"/>
        <w:rPr>
          <w:sz w:val="24"/>
          <w:szCs w:val="24"/>
        </w:rPr>
      </w:pPr>
      <w:r w:rsidRPr="00C33EF3">
        <w:rPr>
          <w:sz w:val="24"/>
          <w:szCs w:val="24"/>
        </w:rPr>
        <w:tab/>
        <w:t xml:space="preserve">8.6 Электронная форма технического паспорта принимается (утверждается) после проверки данных на соответствие условиям технического задания и внесения данных в компьютер Заказчика. </w:t>
      </w:r>
    </w:p>
    <w:p w:rsidR="00905BE7" w:rsidRPr="00C33EF3" w:rsidRDefault="00905BE7" w:rsidP="00905BE7">
      <w:pPr>
        <w:widowControl w:val="0"/>
        <w:shd w:val="clear" w:color="auto" w:fill="FFFFFF"/>
        <w:autoSpaceDE w:val="0"/>
        <w:autoSpaceDN w:val="0"/>
        <w:adjustRightInd w:val="0"/>
        <w:ind w:firstLine="708"/>
        <w:jc w:val="both"/>
        <w:rPr>
          <w:sz w:val="24"/>
          <w:szCs w:val="24"/>
        </w:rPr>
      </w:pPr>
      <w:r w:rsidRPr="00C33EF3">
        <w:rPr>
          <w:sz w:val="24"/>
          <w:szCs w:val="24"/>
        </w:rPr>
        <w:t>8.7 Заказчик в течение 5 рабочих дней со дня получения акта приемки работ обязан     направить Подрядчику  подписанный акт сдачи-приемки или мотивированный отказ от приемки работ.</w:t>
      </w:r>
    </w:p>
    <w:p w:rsidR="00905BE7" w:rsidRPr="00C33EF3" w:rsidRDefault="00905BE7" w:rsidP="00905BE7">
      <w:pPr>
        <w:pStyle w:val="ConsPlusNormal"/>
        <w:widowControl/>
        <w:rPr>
          <w:rFonts w:ascii="Times New Roman" w:hAnsi="Times New Roman" w:cs="Times New Roman"/>
          <w:sz w:val="24"/>
          <w:szCs w:val="24"/>
        </w:rPr>
      </w:pPr>
      <w:r w:rsidRPr="00C33EF3">
        <w:rPr>
          <w:rFonts w:ascii="Times New Roman" w:hAnsi="Times New Roman" w:cs="Times New Roman"/>
          <w:sz w:val="24"/>
          <w:szCs w:val="24"/>
        </w:rPr>
        <w:lastRenderedPageBreak/>
        <w:t>8.8. При обнаружении дефектов в процессе производства работ представитель Заказчика письменно уведомляет руководителя подрядной организации о том, что данные работы не будут приняты или не будут оплачены по полной стоимости в случае, если дефект не будет устранен до момента приемки.</w:t>
      </w:r>
    </w:p>
    <w:p w:rsidR="00905BE7" w:rsidRPr="00C33EF3" w:rsidRDefault="00905BE7" w:rsidP="00905BE7">
      <w:pPr>
        <w:pStyle w:val="ConsPlusNormal"/>
        <w:widowControl/>
        <w:rPr>
          <w:rFonts w:ascii="Times New Roman" w:hAnsi="Times New Roman" w:cs="Times New Roman"/>
          <w:sz w:val="24"/>
          <w:szCs w:val="24"/>
        </w:rPr>
      </w:pPr>
      <w:r w:rsidRPr="00C33EF3">
        <w:rPr>
          <w:rFonts w:ascii="Times New Roman" w:hAnsi="Times New Roman" w:cs="Times New Roman"/>
          <w:sz w:val="24"/>
          <w:szCs w:val="24"/>
        </w:rPr>
        <w:t>8.9. Приемка законченного объекта осуществляется после выполнения сторонами всех обязательств, предусмотренных настоящим контрактом, в соответствии с установленным порядком, действовавшим на дату его подписания.</w:t>
      </w:r>
    </w:p>
    <w:p w:rsidR="00905BE7" w:rsidRPr="00C33EF3" w:rsidRDefault="00905BE7" w:rsidP="00905BE7">
      <w:pPr>
        <w:pStyle w:val="ConsPlusNormal"/>
        <w:widowControl/>
        <w:rPr>
          <w:rFonts w:ascii="Times New Roman" w:hAnsi="Times New Roman" w:cs="Times New Roman"/>
          <w:sz w:val="24"/>
          <w:szCs w:val="24"/>
        </w:rPr>
      </w:pPr>
      <w:r w:rsidRPr="00C33EF3">
        <w:rPr>
          <w:rFonts w:ascii="Times New Roman" w:hAnsi="Times New Roman" w:cs="Times New Roman"/>
          <w:sz w:val="24"/>
          <w:szCs w:val="24"/>
        </w:rPr>
        <w:t>8.10. В случае мотивированного отказа Заказчика сторонами составляется двусторонний акт с перечнем необходимых доработок и сроков их выполнения. Доработки, необходимость выполнения которых возникла по вине Подрядчика, выполняются без дополнительной оплаты Заказчика за счет Подрядчика.</w:t>
      </w:r>
    </w:p>
    <w:p w:rsidR="00905BE7" w:rsidRPr="00C33EF3" w:rsidRDefault="00905BE7" w:rsidP="00905BE7">
      <w:pPr>
        <w:pStyle w:val="ConsPlusNormal"/>
        <w:widowControl/>
        <w:rPr>
          <w:rFonts w:ascii="Times New Roman" w:hAnsi="Times New Roman" w:cs="Times New Roman"/>
          <w:sz w:val="24"/>
          <w:szCs w:val="24"/>
        </w:rPr>
      </w:pPr>
      <w:r w:rsidRPr="00C33EF3">
        <w:rPr>
          <w:rFonts w:ascii="Times New Roman" w:hAnsi="Times New Roman" w:cs="Times New Roman"/>
          <w:sz w:val="24"/>
          <w:szCs w:val="24"/>
        </w:rPr>
        <w:t>8.11. В случае досрочного выполнения Подрядчиком работ Заказчик может досрочно принять и оплатить работы.</w:t>
      </w:r>
    </w:p>
    <w:p w:rsidR="00905BE7" w:rsidRPr="00C33EF3" w:rsidRDefault="00905BE7" w:rsidP="00905BE7">
      <w:pPr>
        <w:shd w:val="clear" w:color="auto" w:fill="FFFFFF"/>
        <w:spacing w:line="240" w:lineRule="atLeast"/>
        <w:jc w:val="center"/>
        <w:outlineLvl w:val="2"/>
        <w:rPr>
          <w:sz w:val="24"/>
          <w:szCs w:val="24"/>
        </w:rPr>
      </w:pPr>
    </w:p>
    <w:p w:rsidR="00905BE7" w:rsidRPr="00C33EF3" w:rsidRDefault="00905BE7" w:rsidP="00905BE7">
      <w:pPr>
        <w:shd w:val="clear" w:color="auto" w:fill="FFFFFF"/>
        <w:spacing w:line="240" w:lineRule="atLeast"/>
        <w:jc w:val="center"/>
        <w:outlineLvl w:val="2"/>
        <w:rPr>
          <w:b/>
          <w:bCs/>
          <w:sz w:val="24"/>
          <w:szCs w:val="24"/>
        </w:rPr>
      </w:pPr>
      <w:r w:rsidRPr="00C33EF3">
        <w:rPr>
          <w:b/>
          <w:bCs/>
          <w:sz w:val="24"/>
          <w:szCs w:val="24"/>
        </w:rPr>
        <w:t>9. Действие и прекращение контракта.</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9.1. Муниципальный контракт составлен в 2-х экземплярах, имеющих одинаковую юридическую силу, из которых:</w:t>
      </w:r>
    </w:p>
    <w:p w:rsidR="00905BE7" w:rsidRPr="00C33EF3" w:rsidRDefault="00905BE7" w:rsidP="00905BE7">
      <w:pPr>
        <w:shd w:val="clear" w:color="auto" w:fill="FFFFFF"/>
        <w:spacing w:line="285" w:lineRule="atLeast"/>
        <w:jc w:val="both"/>
        <w:rPr>
          <w:sz w:val="24"/>
          <w:szCs w:val="24"/>
        </w:rPr>
      </w:pPr>
      <w:r w:rsidRPr="00C33EF3">
        <w:rPr>
          <w:sz w:val="24"/>
          <w:szCs w:val="24"/>
        </w:rPr>
        <w:t>- первый экземпляр передается Подрядчику;</w:t>
      </w:r>
    </w:p>
    <w:p w:rsidR="00905BE7" w:rsidRPr="00C33EF3" w:rsidRDefault="00905BE7" w:rsidP="00905BE7">
      <w:pPr>
        <w:shd w:val="clear" w:color="auto" w:fill="FFFFFF"/>
        <w:spacing w:line="285" w:lineRule="atLeast"/>
        <w:jc w:val="both"/>
        <w:rPr>
          <w:sz w:val="24"/>
          <w:szCs w:val="24"/>
        </w:rPr>
      </w:pPr>
      <w:r w:rsidRPr="00C33EF3">
        <w:rPr>
          <w:sz w:val="24"/>
          <w:szCs w:val="24"/>
        </w:rPr>
        <w:t>- второй экземпляр остается у Заказчика.</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9.2. Муниципальный контра</w:t>
      </w:r>
      <w:proofErr w:type="gramStart"/>
      <w:r w:rsidRPr="00C33EF3">
        <w:rPr>
          <w:sz w:val="24"/>
          <w:szCs w:val="24"/>
        </w:rPr>
        <w:t>кт вст</w:t>
      </w:r>
      <w:proofErr w:type="gramEnd"/>
      <w:r w:rsidRPr="00C33EF3">
        <w:rPr>
          <w:sz w:val="24"/>
          <w:szCs w:val="24"/>
        </w:rPr>
        <w:t>упает в силу с момента подписания его сторонами и действует до исполнения сторонами всех принятых по нему обязательств.</w:t>
      </w:r>
    </w:p>
    <w:p w:rsidR="00905BE7" w:rsidRPr="00C33EF3" w:rsidRDefault="00905BE7" w:rsidP="00905BE7">
      <w:pPr>
        <w:shd w:val="clear" w:color="auto" w:fill="FFFFFF"/>
        <w:spacing w:line="285" w:lineRule="atLeast"/>
        <w:jc w:val="both"/>
        <w:rPr>
          <w:sz w:val="24"/>
          <w:szCs w:val="24"/>
        </w:rPr>
      </w:pPr>
    </w:p>
    <w:p w:rsidR="00905BE7" w:rsidRPr="00C33EF3" w:rsidRDefault="00905BE7" w:rsidP="00905BE7">
      <w:pPr>
        <w:shd w:val="clear" w:color="auto" w:fill="FFFFFF"/>
        <w:spacing w:line="240" w:lineRule="atLeast"/>
        <w:jc w:val="center"/>
        <w:outlineLvl w:val="2"/>
        <w:rPr>
          <w:b/>
          <w:bCs/>
          <w:sz w:val="24"/>
          <w:szCs w:val="24"/>
        </w:rPr>
      </w:pPr>
      <w:r w:rsidRPr="00C33EF3">
        <w:rPr>
          <w:b/>
          <w:bCs/>
          <w:sz w:val="24"/>
          <w:szCs w:val="24"/>
        </w:rPr>
        <w:t>10. Конфиденциальность.</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 xml:space="preserve">10.1. 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 Стороны обязуются не раскрывать такую информацию другим лицами и не использовать ее для каких-либо целей, кроме целей, связанных с выполнением настоящего контракта. </w:t>
      </w:r>
    </w:p>
    <w:p w:rsidR="00905BE7" w:rsidRPr="00C33EF3" w:rsidRDefault="00905BE7" w:rsidP="00905BE7">
      <w:pPr>
        <w:shd w:val="clear" w:color="auto" w:fill="FFFFFF"/>
        <w:spacing w:line="285" w:lineRule="atLeast"/>
        <w:jc w:val="both"/>
        <w:rPr>
          <w:sz w:val="24"/>
          <w:szCs w:val="24"/>
        </w:rPr>
      </w:pPr>
    </w:p>
    <w:p w:rsidR="00905BE7" w:rsidRPr="00C33EF3" w:rsidRDefault="00905BE7" w:rsidP="00905BE7">
      <w:pPr>
        <w:shd w:val="clear" w:color="auto" w:fill="FFFFFF"/>
        <w:spacing w:line="240" w:lineRule="atLeast"/>
        <w:jc w:val="center"/>
        <w:outlineLvl w:val="2"/>
        <w:rPr>
          <w:b/>
          <w:bCs/>
          <w:sz w:val="24"/>
          <w:szCs w:val="24"/>
        </w:rPr>
      </w:pPr>
      <w:r w:rsidRPr="00C33EF3">
        <w:rPr>
          <w:b/>
          <w:bCs/>
          <w:sz w:val="24"/>
          <w:szCs w:val="24"/>
        </w:rPr>
        <w:t>11. Разрешение споров.</w:t>
      </w:r>
    </w:p>
    <w:p w:rsidR="00905BE7" w:rsidRPr="00C33EF3" w:rsidRDefault="00905BE7" w:rsidP="00905BE7">
      <w:pPr>
        <w:shd w:val="clear" w:color="auto" w:fill="FFFFFF"/>
        <w:spacing w:line="285" w:lineRule="atLeast"/>
        <w:ind w:firstLine="708"/>
        <w:jc w:val="both"/>
        <w:rPr>
          <w:sz w:val="24"/>
          <w:szCs w:val="24"/>
        </w:rPr>
      </w:pPr>
      <w:r w:rsidRPr="00C33EF3">
        <w:rPr>
          <w:sz w:val="24"/>
          <w:szCs w:val="24"/>
        </w:rPr>
        <w:t>11.1. Все споры и разногласия, возникающие между сторонами по контракту или в связи с ним, решаются путем переговоров. В случае не достижения взаимного согласия по спорному вопросу, споры и разногласия подлежат рассмотрению в Арбитражном суде Пермского края.</w:t>
      </w:r>
    </w:p>
    <w:p w:rsidR="00905BE7" w:rsidRPr="00C33EF3" w:rsidRDefault="00905BE7" w:rsidP="00905BE7">
      <w:pPr>
        <w:shd w:val="clear" w:color="auto" w:fill="FFFFFF"/>
        <w:spacing w:line="285" w:lineRule="atLeast"/>
        <w:ind w:firstLine="708"/>
        <w:jc w:val="both"/>
        <w:rPr>
          <w:sz w:val="24"/>
          <w:szCs w:val="24"/>
        </w:rPr>
      </w:pPr>
    </w:p>
    <w:p w:rsidR="00905BE7" w:rsidRPr="00C33EF3" w:rsidRDefault="00905BE7" w:rsidP="00905BE7">
      <w:pPr>
        <w:jc w:val="center"/>
        <w:rPr>
          <w:b/>
          <w:sz w:val="24"/>
          <w:szCs w:val="24"/>
        </w:rPr>
      </w:pPr>
      <w:r w:rsidRPr="00C33EF3">
        <w:rPr>
          <w:b/>
          <w:sz w:val="24"/>
          <w:szCs w:val="24"/>
        </w:rPr>
        <w:t>12. Обеспечение исполнения контракта.</w:t>
      </w:r>
      <w:r w:rsidRPr="00C33EF3">
        <w:rPr>
          <w:sz w:val="24"/>
          <w:szCs w:val="24"/>
        </w:rPr>
        <w:tab/>
      </w:r>
    </w:p>
    <w:p w:rsidR="00905BE7" w:rsidRPr="00C33EF3" w:rsidRDefault="00905BE7" w:rsidP="00905BE7">
      <w:pPr>
        <w:jc w:val="both"/>
        <w:rPr>
          <w:sz w:val="24"/>
          <w:szCs w:val="24"/>
        </w:rPr>
      </w:pPr>
      <w:r w:rsidRPr="00C33EF3">
        <w:rPr>
          <w:sz w:val="24"/>
          <w:szCs w:val="24"/>
        </w:rPr>
        <w:t>12.1. Подрядчик для заключения муниципального контракта обязан представить обеспечение его исполнения в виде:</w:t>
      </w:r>
    </w:p>
    <w:p w:rsidR="00905BE7" w:rsidRPr="00C33EF3" w:rsidRDefault="00905BE7" w:rsidP="00905BE7">
      <w:pPr>
        <w:pStyle w:val="afe"/>
        <w:numPr>
          <w:ilvl w:val="0"/>
          <w:numId w:val="23"/>
        </w:numPr>
        <w:jc w:val="both"/>
        <w:rPr>
          <w:sz w:val="24"/>
          <w:szCs w:val="24"/>
        </w:rPr>
      </w:pPr>
      <w:r w:rsidRPr="00C33EF3">
        <w:rPr>
          <w:sz w:val="24"/>
          <w:szCs w:val="24"/>
        </w:rPr>
        <w:t>безотзывной банковской гарантии;</w:t>
      </w:r>
    </w:p>
    <w:p w:rsidR="00905BE7" w:rsidRPr="00C33EF3" w:rsidRDefault="00905BE7" w:rsidP="00905BE7">
      <w:pPr>
        <w:pStyle w:val="afe"/>
        <w:numPr>
          <w:ilvl w:val="0"/>
          <w:numId w:val="23"/>
        </w:numPr>
        <w:jc w:val="both"/>
        <w:rPr>
          <w:sz w:val="24"/>
          <w:szCs w:val="24"/>
        </w:rPr>
      </w:pPr>
      <w:r w:rsidRPr="00C33EF3">
        <w:rPr>
          <w:sz w:val="24"/>
          <w:szCs w:val="24"/>
        </w:rPr>
        <w:t>передачи Заказчику в залог денежных средств, в том числе в форме вклада (депозита),</w:t>
      </w:r>
    </w:p>
    <w:p w:rsidR="00905BE7" w:rsidRPr="00C33EF3" w:rsidRDefault="00905BE7" w:rsidP="00905BE7">
      <w:pPr>
        <w:jc w:val="both"/>
        <w:rPr>
          <w:sz w:val="24"/>
          <w:szCs w:val="24"/>
        </w:rPr>
      </w:pPr>
      <w:r w:rsidRPr="00C33EF3">
        <w:rPr>
          <w:sz w:val="24"/>
          <w:szCs w:val="24"/>
        </w:rPr>
        <w:t>в размере 10 % от начальной (максимальной) цены Договора.</w:t>
      </w:r>
    </w:p>
    <w:p w:rsidR="00905BE7" w:rsidRPr="00C33EF3" w:rsidRDefault="00905BE7" w:rsidP="00905BE7">
      <w:pPr>
        <w:jc w:val="both"/>
        <w:rPr>
          <w:sz w:val="24"/>
          <w:szCs w:val="24"/>
        </w:rPr>
      </w:pPr>
      <w:r w:rsidRPr="00C33EF3">
        <w:rPr>
          <w:sz w:val="24"/>
          <w:szCs w:val="24"/>
        </w:rPr>
        <w:t xml:space="preserve">12.2. В случае выбора Подрядчиком в качестве обеспечения исполнения настоящего муниципального контракта - залога денежных средств, Заказчик возвращает перечисленную Подрядчиком сумму в течение месяца после полного исполнения Сторонами своих обязательств, включая устранение замечаний Заказчика по выявленным недостаткам работ.  </w:t>
      </w:r>
    </w:p>
    <w:p w:rsidR="00905BE7" w:rsidRPr="00C33EF3" w:rsidRDefault="00905BE7" w:rsidP="00905BE7">
      <w:pPr>
        <w:jc w:val="both"/>
        <w:rPr>
          <w:sz w:val="24"/>
          <w:szCs w:val="24"/>
        </w:rPr>
      </w:pPr>
      <w:r w:rsidRPr="00C33EF3">
        <w:rPr>
          <w:sz w:val="24"/>
          <w:szCs w:val="24"/>
        </w:rPr>
        <w:t>12.3. В случае</w:t>
      </w:r>
      <w:proofErr w:type="gramStart"/>
      <w:r w:rsidRPr="00C33EF3">
        <w:rPr>
          <w:sz w:val="24"/>
          <w:szCs w:val="24"/>
        </w:rPr>
        <w:t>,</w:t>
      </w:r>
      <w:proofErr w:type="gramEnd"/>
      <w:r w:rsidRPr="00C33EF3">
        <w:rPr>
          <w:sz w:val="24"/>
          <w:szCs w:val="24"/>
        </w:rPr>
        <w:t xml:space="preserve"> если по каким-либо причинам обеспечение исполнения контракта, установленное п.11.1. перестало быть действительным, закончило свое действие или иным образом перестало обеспечивать исполнение обязательств Подрядчика  по контракту, Подрядчик должен в течение 10 (десяти) банковских дней с момента прекращения обеспечения исполнения контракта  первоначальным способом -  предоставить Заказчику </w:t>
      </w:r>
      <w:r w:rsidRPr="00C33EF3">
        <w:rPr>
          <w:sz w:val="24"/>
          <w:szCs w:val="24"/>
        </w:rPr>
        <w:lastRenderedPageBreak/>
        <w:t xml:space="preserve">иное обеспечение исполнения муниципального контракта, установленное п.11.1. в размере аналогичном первоначальному; </w:t>
      </w:r>
    </w:p>
    <w:p w:rsidR="00905BE7" w:rsidRPr="00C33EF3" w:rsidRDefault="00905BE7" w:rsidP="00905BE7">
      <w:pPr>
        <w:ind w:firstLine="540"/>
        <w:jc w:val="both"/>
        <w:rPr>
          <w:sz w:val="24"/>
          <w:szCs w:val="24"/>
        </w:rPr>
      </w:pPr>
      <w:r w:rsidRPr="00C33EF3">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905BE7" w:rsidRPr="00C33EF3" w:rsidRDefault="00905BE7" w:rsidP="00905BE7">
      <w:pPr>
        <w:jc w:val="both"/>
        <w:rPr>
          <w:sz w:val="24"/>
          <w:szCs w:val="24"/>
        </w:rPr>
      </w:pPr>
      <w:r w:rsidRPr="00C33EF3">
        <w:rPr>
          <w:sz w:val="24"/>
          <w:szCs w:val="24"/>
        </w:rPr>
        <w:t>12.4. При расторжении настоящего контракта по решению суда по вине Подрядчика, обеспечение его исполнения в виде залога денежных средств Подрядчику не возвращается.</w:t>
      </w:r>
    </w:p>
    <w:p w:rsidR="00905BE7" w:rsidRPr="00C33EF3" w:rsidRDefault="00905BE7" w:rsidP="00905BE7">
      <w:pPr>
        <w:jc w:val="both"/>
        <w:rPr>
          <w:sz w:val="24"/>
          <w:szCs w:val="24"/>
        </w:rPr>
      </w:pPr>
      <w:r w:rsidRPr="00C33EF3">
        <w:rPr>
          <w:sz w:val="24"/>
          <w:szCs w:val="24"/>
        </w:rPr>
        <w:t>12.5. Обеспечение исполнения настоящего муниципального контракта действует до полного исполнения Сторонами всех своих обязательств по нему.</w:t>
      </w:r>
    </w:p>
    <w:p w:rsidR="00905BE7" w:rsidRPr="00C33EF3" w:rsidRDefault="00905BE7" w:rsidP="00905BE7">
      <w:pPr>
        <w:pStyle w:val="ConsNormal"/>
        <w:ind w:firstLine="0"/>
        <w:jc w:val="both"/>
        <w:rPr>
          <w:rFonts w:ascii="Times New Roman" w:hAnsi="Times New Roman"/>
          <w:sz w:val="22"/>
          <w:szCs w:val="22"/>
        </w:rPr>
      </w:pPr>
    </w:p>
    <w:p w:rsidR="00905BE7" w:rsidRPr="00C33EF3" w:rsidRDefault="00905BE7" w:rsidP="00905BE7">
      <w:pPr>
        <w:pStyle w:val="ConsNormal"/>
        <w:rPr>
          <w:rFonts w:ascii="Times New Roman" w:hAnsi="Times New Roman"/>
          <w:b/>
          <w:bCs/>
          <w:sz w:val="24"/>
          <w:szCs w:val="24"/>
        </w:rPr>
      </w:pPr>
      <w:r w:rsidRPr="00C33EF3">
        <w:rPr>
          <w:rFonts w:ascii="Times New Roman" w:hAnsi="Times New Roman"/>
          <w:b/>
          <w:bCs/>
          <w:sz w:val="24"/>
          <w:szCs w:val="24"/>
        </w:rPr>
        <w:t xml:space="preserve">                         13.   Обстоятельства непреодолимой силы.</w:t>
      </w:r>
    </w:p>
    <w:p w:rsidR="00905BE7" w:rsidRPr="00C33EF3" w:rsidRDefault="00905BE7" w:rsidP="00905BE7">
      <w:pPr>
        <w:pStyle w:val="ConsNormal"/>
        <w:ind w:firstLine="708"/>
        <w:jc w:val="both"/>
        <w:rPr>
          <w:rFonts w:ascii="Times New Roman" w:hAnsi="Times New Roman"/>
          <w:sz w:val="24"/>
          <w:szCs w:val="24"/>
        </w:rPr>
      </w:pPr>
      <w:r w:rsidRPr="00C33EF3">
        <w:rPr>
          <w:rFonts w:ascii="Times New Roman" w:hAnsi="Times New Roman"/>
          <w:sz w:val="24"/>
          <w:szCs w:val="24"/>
        </w:rPr>
        <w:t>13.1.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905BE7" w:rsidRPr="00C33EF3" w:rsidRDefault="00905BE7" w:rsidP="00905BE7">
      <w:pPr>
        <w:ind w:firstLine="708"/>
        <w:jc w:val="both"/>
        <w:rPr>
          <w:sz w:val="24"/>
          <w:szCs w:val="24"/>
        </w:rPr>
      </w:pPr>
      <w:r w:rsidRPr="00C33EF3">
        <w:rPr>
          <w:sz w:val="24"/>
          <w:szCs w:val="24"/>
        </w:rPr>
        <w:t>13.2.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обязательств по договору переносится соразмерно времени, в течение которого действовали такие обстоятельств.</w:t>
      </w:r>
    </w:p>
    <w:p w:rsidR="00905BE7" w:rsidRPr="00C33EF3" w:rsidRDefault="00905BE7" w:rsidP="00905BE7">
      <w:pPr>
        <w:jc w:val="center"/>
        <w:rPr>
          <w:sz w:val="24"/>
          <w:szCs w:val="24"/>
        </w:rPr>
      </w:pPr>
    </w:p>
    <w:p w:rsidR="00905BE7" w:rsidRPr="00C33EF3" w:rsidRDefault="00905BE7" w:rsidP="00905BE7">
      <w:pPr>
        <w:jc w:val="center"/>
        <w:rPr>
          <w:sz w:val="24"/>
          <w:szCs w:val="24"/>
        </w:rPr>
      </w:pPr>
      <w:r w:rsidRPr="00C33EF3">
        <w:rPr>
          <w:b/>
          <w:sz w:val="24"/>
          <w:szCs w:val="24"/>
        </w:rPr>
        <w:t>14. Юридические адреса и банковские реквизиты сторон</w:t>
      </w:r>
    </w:p>
    <w:p w:rsidR="00905BE7" w:rsidRPr="00C33EF3" w:rsidRDefault="00905BE7" w:rsidP="00905BE7">
      <w:pPr>
        <w:jc w:val="center"/>
        <w:rPr>
          <w:b/>
          <w:sz w:val="24"/>
          <w:szCs w:val="24"/>
        </w:rPr>
      </w:pPr>
    </w:p>
    <w:p w:rsidR="00905BE7" w:rsidRPr="00C33EF3" w:rsidRDefault="00905BE7" w:rsidP="00905BE7">
      <w:pPr>
        <w:pStyle w:val="afe"/>
        <w:spacing w:line="301" w:lineRule="atLeast"/>
        <w:ind w:left="0"/>
        <w:jc w:val="both"/>
        <w:rPr>
          <w:b/>
          <w:bCs/>
          <w:sz w:val="24"/>
          <w:szCs w:val="24"/>
        </w:rPr>
      </w:pPr>
      <w:r w:rsidRPr="00C33EF3">
        <w:rPr>
          <w:b/>
          <w:bCs/>
          <w:sz w:val="24"/>
          <w:szCs w:val="24"/>
        </w:rPr>
        <w:t>Заказчик</w:t>
      </w:r>
      <w:r w:rsidRPr="00C33EF3">
        <w:rPr>
          <w:b/>
          <w:bCs/>
          <w:sz w:val="24"/>
          <w:szCs w:val="24"/>
        </w:rPr>
        <w:tab/>
        <w:t xml:space="preserve">                                                             Подрядчик</w:t>
      </w:r>
    </w:p>
    <w:tbl>
      <w:tblPr>
        <w:tblW w:w="9874" w:type="dxa"/>
        <w:tblLayout w:type="fixed"/>
        <w:tblCellMar>
          <w:top w:w="105" w:type="dxa"/>
          <w:left w:w="105" w:type="dxa"/>
          <w:bottom w:w="105" w:type="dxa"/>
          <w:right w:w="105" w:type="dxa"/>
        </w:tblCellMar>
        <w:tblLook w:val="04A0"/>
      </w:tblPr>
      <w:tblGrid>
        <w:gridCol w:w="4937"/>
        <w:gridCol w:w="4937"/>
      </w:tblGrid>
      <w:tr w:rsidR="00905BE7" w:rsidRPr="00C33EF3" w:rsidTr="00FC6E79">
        <w:trPr>
          <w:trHeight w:val="2134"/>
        </w:trPr>
        <w:tc>
          <w:tcPr>
            <w:tcW w:w="4937" w:type="dxa"/>
            <w:hideMark/>
          </w:tcPr>
          <w:p w:rsidR="00905BE7" w:rsidRPr="00C33EF3" w:rsidRDefault="00905BE7" w:rsidP="004C0282">
            <w:pPr>
              <w:spacing w:line="100" w:lineRule="atLeast"/>
              <w:rPr>
                <w:b/>
                <w:sz w:val="24"/>
                <w:szCs w:val="24"/>
              </w:rPr>
            </w:pPr>
            <w:r w:rsidRPr="00C33EF3">
              <w:rPr>
                <w:b/>
                <w:sz w:val="24"/>
                <w:szCs w:val="24"/>
              </w:rPr>
              <w:t>Муниципальное казенное учреждение «Благоустройство Ленинского района»</w:t>
            </w:r>
          </w:p>
          <w:p w:rsidR="00905BE7" w:rsidRPr="00C33EF3" w:rsidRDefault="00905BE7" w:rsidP="004C0282">
            <w:pPr>
              <w:spacing w:line="100" w:lineRule="atLeast"/>
              <w:rPr>
                <w:sz w:val="24"/>
                <w:szCs w:val="24"/>
              </w:rPr>
            </w:pPr>
            <w:r w:rsidRPr="00C33EF3">
              <w:rPr>
                <w:sz w:val="24"/>
                <w:szCs w:val="24"/>
              </w:rPr>
              <w:t>614000, г. Пермь, ул. Кирова, 61</w:t>
            </w:r>
          </w:p>
          <w:p w:rsidR="00905BE7" w:rsidRPr="00C33EF3" w:rsidRDefault="00905BE7" w:rsidP="004C0282">
            <w:pPr>
              <w:spacing w:line="100" w:lineRule="atLeast"/>
              <w:rPr>
                <w:sz w:val="24"/>
                <w:szCs w:val="24"/>
              </w:rPr>
            </w:pPr>
            <w:r w:rsidRPr="00C33EF3">
              <w:rPr>
                <w:sz w:val="24"/>
                <w:szCs w:val="24"/>
              </w:rPr>
              <w:t>Тел/факс (342)233-55-62</w:t>
            </w:r>
          </w:p>
          <w:p w:rsidR="00905BE7" w:rsidRPr="00C33EF3" w:rsidRDefault="00905BE7" w:rsidP="004C0282">
            <w:pPr>
              <w:spacing w:line="100" w:lineRule="atLeast"/>
              <w:rPr>
                <w:sz w:val="24"/>
                <w:szCs w:val="24"/>
              </w:rPr>
            </w:pPr>
            <w:r w:rsidRPr="00C33EF3">
              <w:rPr>
                <w:sz w:val="24"/>
                <w:szCs w:val="24"/>
              </w:rPr>
              <w:t>ОКПО 88056830, ОГРН 1085902009104</w:t>
            </w:r>
          </w:p>
          <w:p w:rsidR="00905BE7" w:rsidRPr="00C33EF3" w:rsidRDefault="00905BE7" w:rsidP="004C0282">
            <w:pPr>
              <w:spacing w:line="100" w:lineRule="atLeast"/>
              <w:rPr>
                <w:sz w:val="24"/>
                <w:szCs w:val="24"/>
              </w:rPr>
            </w:pPr>
            <w:r w:rsidRPr="00C33EF3">
              <w:rPr>
                <w:sz w:val="24"/>
                <w:szCs w:val="24"/>
              </w:rPr>
              <w:t>ИНН 5902293629, КПП 590201001</w:t>
            </w:r>
          </w:p>
          <w:p w:rsidR="00905BE7" w:rsidRPr="00C33EF3" w:rsidRDefault="00905BE7" w:rsidP="004C0282">
            <w:pPr>
              <w:spacing w:line="100" w:lineRule="atLeast"/>
              <w:rPr>
                <w:sz w:val="24"/>
                <w:szCs w:val="24"/>
              </w:rPr>
            </w:pPr>
            <w:r w:rsidRPr="00C33EF3">
              <w:rPr>
                <w:sz w:val="24"/>
                <w:szCs w:val="24"/>
              </w:rPr>
              <w:t>Департамент финансов «МКУ «Благоустройство Ленинского района»</w:t>
            </w:r>
          </w:p>
          <w:p w:rsidR="00905BE7" w:rsidRPr="00C33EF3" w:rsidRDefault="00905BE7" w:rsidP="004C0282">
            <w:pPr>
              <w:spacing w:line="100" w:lineRule="atLeast"/>
              <w:rPr>
                <w:sz w:val="24"/>
                <w:szCs w:val="24"/>
              </w:rPr>
            </w:pPr>
            <w:proofErr w:type="gramStart"/>
            <w:r w:rsidRPr="00C33EF3">
              <w:rPr>
                <w:sz w:val="24"/>
                <w:szCs w:val="24"/>
              </w:rPr>
              <w:t>л</w:t>
            </w:r>
            <w:proofErr w:type="gramEnd"/>
            <w:r w:rsidRPr="00C33EF3">
              <w:rPr>
                <w:sz w:val="24"/>
                <w:szCs w:val="24"/>
              </w:rPr>
              <w:t>/с 04931018352</w:t>
            </w:r>
          </w:p>
          <w:p w:rsidR="00905BE7" w:rsidRPr="00C33EF3" w:rsidRDefault="00905BE7" w:rsidP="004C0282">
            <w:pPr>
              <w:spacing w:line="100" w:lineRule="atLeast"/>
              <w:rPr>
                <w:sz w:val="24"/>
                <w:szCs w:val="24"/>
              </w:rPr>
            </w:pPr>
            <w:proofErr w:type="spellStart"/>
            <w:proofErr w:type="gramStart"/>
            <w:r w:rsidRPr="00C33EF3">
              <w:rPr>
                <w:sz w:val="24"/>
                <w:szCs w:val="24"/>
              </w:rPr>
              <w:t>р</w:t>
            </w:r>
            <w:proofErr w:type="spellEnd"/>
            <w:proofErr w:type="gramEnd"/>
            <w:r w:rsidRPr="00C33EF3">
              <w:rPr>
                <w:sz w:val="24"/>
                <w:szCs w:val="24"/>
              </w:rPr>
              <w:t>/с 40302810000005000009 в РКЦ г. Перми</w:t>
            </w:r>
          </w:p>
          <w:p w:rsidR="00905BE7" w:rsidRPr="00C33EF3" w:rsidRDefault="004C0282" w:rsidP="004C0282">
            <w:pPr>
              <w:spacing w:line="100" w:lineRule="atLeast"/>
              <w:rPr>
                <w:b/>
                <w:sz w:val="24"/>
                <w:szCs w:val="24"/>
              </w:rPr>
            </w:pPr>
            <w:r w:rsidRPr="00C33EF3">
              <w:rPr>
                <w:b/>
                <w:sz w:val="24"/>
                <w:szCs w:val="24"/>
              </w:rPr>
              <w:t xml:space="preserve">Директор ____________   </w:t>
            </w:r>
            <w:r w:rsidR="00905BE7" w:rsidRPr="00C33EF3">
              <w:rPr>
                <w:b/>
                <w:sz w:val="24"/>
                <w:szCs w:val="24"/>
              </w:rPr>
              <w:t xml:space="preserve">  С.В. Пивнев</w:t>
            </w:r>
          </w:p>
          <w:p w:rsidR="00905BE7" w:rsidRPr="00C33EF3" w:rsidRDefault="00905BE7" w:rsidP="004C0282">
            <w:pPr>
              <w:spacing w:line="100" w:lineRule="atLeast"/>
              <w:rPr>
                <w:sz w:val="24"/>
                <w:szCs w:val="24"/>
              </w:rPr>
            </w:pPr>
            <w:r w:rsidRPr="00C33EF3">
              <w:rPr>
                <w:b/>
                <w:sz w:val="24"/>
                <w:szCs w:val="24"/>
              </w:rPr>
              <w:t xml:space="preserve">                                    </w:t>
            </w:r>
            <w:r w:rsidRPr="00C33EF3">
              <w:rPr>
                <w:sz w:val="24"/>
                <w:szCs w:val="24"/>
              </w:rPr>
              <w:t>м.п.</w:t>
            </w:r>
          </w:p>
        </w:tc>
        <w:tc>
          <w:tcPr>
            <w:tcW w:w="4937" w:type="dxa"/>
          </w:tcPr>
          <w:p w:rsidR="00905BE7" w:rsidRPr="00C33EF3" w:rsidRDefault="00905BE7" w:rsidP="004C0282">
            <w:pPr>
              <w:spacing w:line="100" w:lineRule="atLeast"/>
              <w:rPr>
                <w:b/>
                <w:bCs/>
                <w:sz w:val="24"/>
                <w:szCs w:val="24"/>
              </w:rPr>
            </w:pPr>
          </w:p>
          <w:p w:rsidR="00905BE7" w:rsidRPr="00C33EF3" w:rsidRDefault="00905BE7" w:rsidP="004C0282">
            <w:pPr>
              <w:spacing w:line="100" w:lineRule="atLeast"/>
              <w:rPr>
                <w:sz w:val="24"/>
                <w:szCs w:val="24"/>
              </w:rPr>
            </w:pPr>
            <w:r w:rsidRPr="00C33EF3">
              <w:rPr>
                <w:sz w:val="24"/>
                <w:szCs w:val="24"/>
                <w:u w:val="single"/>
              </w:rPr>
              <w:t>Адрес</w:t>
            </w:r>
            <w:r w:rsidRPr="00C33EF3">
              <w:rPr>
                <w:sz w:val="24"/>
                <w:szCs w:val="24"/>
              </w:rPr>
              <w:t>: ______________________</w:t>
            </w:r>
          </w:p>
          <w:p w:rsidR="00905BE7" w:rsidRPr="00C33EF3" w:rsidRDefault="00905BE7" w:rsidP="004C0282">
            <w:pPr>
              <w:spacing w:line="100" w:lineRule="atLeast"/>
              <w:rPr>
                <w:sz w:val="24"/>
                <w:szCs w:val="24"/>
                <w:u w:val="single"/>
              </w:rPr>
            </w:pPr>
            <w:r w:rsidRPr="00C33EF3">
              <w:rPr>
                <w:sz w:val="24"/>
                <w:szCs w:val="24"/>
              </w:rPr>
              <w:t>Тел</w:t>
            </w:r>
            <w:r w:rsidRPr="00C33EF3">
              <w:rPr>
                <w:sz w:val="24"/>
                <w:szCs w:val="24"/>
                <w:u w:val="single"/>
              </w:rPr>
              <w:t>.___________</w:t>
            </w:r>
          </w:p>
          <w:p w:rsidR="00905BE7" w:rsidRPr="00C33EF3" w:rsidRDefault="00905BE7" w:rsidP="004C0282">
            <w:pPr>
              <w:spacing w:line="100" w:lineRule="atLeast"/>
              <w:rPr>
                <w:sz w:val="24"/>
                <w:szCs w:val="24"/>
              </w:rPr>
            </w:pPr>
            <w:r w:rsidRPr="00C33EF3">
              <w:rPr>
                <w:sz w:val="24"/>
                <w:szCs w:val="24"/>
              </w:rPr>
              <w:t>ИНН__________/ КПП ________</w:t>
            </w:r>
          </w:p>
          <w:p w:rsidR="00905BE7" w:rsidRPr="00C33EF3" w:rsidRDefault="00905BE7" w:rsidP="004C0282">
            <w:pPr>
              <w:spacing w:line="100" w:lineRule="atLeast"/>
              <w:rPr>
                <w:sz w:val="24"/>
                <w:szCs w:val="24"/>
              </w:rPr>
            </w:pPr>
            <w:r w:rsidRPr="00C33EF3">
              <w:rPr>
                <w:sz w:val="24"/>
                <w:szCs w:val="24"/>
              </w:rPr>
              <w:t>ОГРН____________</w:t>
            </w:r>
          </w:p>
          <w:p w:rsidR="00905BE7" w:rsidRPr="00C33EF3" w:rsidRDefault="00905BE7" w:rsidP="004C0282">
            <w:pPr>
              <w:spacing w:line="100" w:lineRule="atLeast"/>
              <w:rPr>
                <w:sz w:val="24"/>
                <w:szCs w:val="24"/>
              </w:rPr>
            </w:pPr>
            <w:proofErr w:type="spellStart"/>
            <w:proofErr w:type="gramStart"/>
            <w:r w:rsidRPr="00C33EF3">
              <w:rPr>
                <w:sz w:val="24"/>
                <w:szCs w:val="24"/>
              </w:rPr>
              <w:t>р</w:t>
            </w:r>
            <w:proofErr w:type="spellEnd"/>
            <w:proofErr w:type="gramEnd"/>
            <w:r w:rsidRPr="00C33EF3">
              <w:rPr>
                <w:sz w:val="24"/>
                <w:szCs w:val="24"/>
              </w:rPr>
              <w:t>/с__________________</w:t>
            </w:r>
          </w:p>
          <w:p w:rsidR="00905BE7" w:rsidRPr="00C33EF3" w:rsidRDefault="00905BE7" w:rsidP="004C0282">
            <w:pPr>
              <w:spacing w:line="100" w:lineRule="atLeast"/>
              <w:rPr>
                <w:sz w:val="24"/>
                <w:szCs w:val="24"/>
              </w:rPr>
            </w:pPr>
            <w:r w:rsidRPr="00C33EF3">
              <w:rPr>
                <w:sz w:val="24"/>
                <w:szCs w:val="24"/>
              </w:rPr>
              <w:t>БИК_______________</w:t>
            </w:r>
          </w:p>
          <w:p w:rsidR="00905BE7" w:rsidRPr="00C33EF3" w:rsidRDefault="00905BE7" w:rsidP="004C0282">
            <w:pPr>
              <w:spacing w:line="100" w:lineRule="atLeast"/>
              <w:rPr>
                <w:sz w:val="24"/>
                <w:szCs w:val="24"/>
              </w:rPr>
            </w:pPr>
            <w:r w:rsidRPr="00C33EF3">
              <w:rPr>
                <w:sz w:val="24"/>
                <w:szCs w:val="24"/>
              </w:rPr>
              <w:t xml:space="preserve"> </w:t>
            </w:r>
          </w:p>
          <w:p w:rsidR="00905BE7" w:rsidRPr="00C33EF3" w:rsidRDefault="00905BE7" w:rsidP="004C0282">
            <w:pPr>
              <w:spacing w:line="100" w:lineRule="atLeast"/>
              <w:rPr>
                <w:sz w:val="24"/>
                <w:szCs w:val="24"/>
              </w:rPr>
            </w:pPr>
          </w:p>
          <w:p w:rsidR="00905BE7" w:rsidRPr="00C33EF3" w:rsidRDefault="00905BE7" w:rsidP="004C0282">
            <w:pPr>
              <w:spacing w:line="100" w:lineRule="atLeast"/>
              <w:rPr>
                <w:sz w:val="24"/>
                <w:szCs w:val="24"/>
              </w:rPr>
            </w:pPr>
          </w:p>
          <w:p w:rsidR="00905BE7" w:rsidRPr="00C33EF3" w:rsidRDefault="00905BE7" w:rsidP="004C0282">
            <w:pPr>
              <w:snapToGrid w:val="0"/>
              <w:spacing w:line="100" w:lineRule="atLeast"/>
              <w:rPr>
                <w:b/>
                <w:bCs/>
                <w:sz w:val="24"/>
                <w:szCs w:val="24"/>
              </w:rPr>
            </w:pPr>
            <w:r w:rsidRPr="00C33EF3">
              <w:rPr>
                <w:b/>
                <w:bCs/>
                <w:sz w:val="24"/>
                <w:szCs w:val="24"/>
              </w:rPr>
              <w:t>Директор_____________</w:t>
            </w:r>
          </w:p>
          <w:p w:rsidR="00905BE7" w:rsidRPr="00C33EF3" w:rsidRDefault="00905BE7" w:rsidP="004C0282">
            <w:pPr>
              <w:snapToGrid w:val="0"/>
              <w:spacing w:line="100" w:lineRule="atLeast"/>
              <w:rPr>
                <w:b/>
                <w:bCs/>
                <w:sz w:val="24"/>
                <w:szCs w:val="24"/>
              </w:rPr>
            </w:pPr>
            <w:r w:rsidRPr="00C33EF3">
              <w:rPr>
                <w:sz w:val="24"/>
                <w:szCs w:val="24"/>
              </w:rPr>
              <w:t xml:space="preserve">                                      м.п.          </w:t>
            </w:r>
          </w:p>
          <w:p w:rsidR="00905BE7" w:rsidRPr="00C33EF3" w:rsidRDefault="00905BE7" w:rsidP="004C0282">
            <w:pPr>
              <w:spacing w:line="100" w:lineRule="atLeast"/>
              <w:rPr>
                <w:sz w:val="24"/>
                <w:szCs w:val="24"/>
              </w:rPr>
            </w:pPr>
          </w:p>
        </w:tc>
      </w:tr>
    </w:tbl>
    <w:p w:rsidR="00905BE7" w:rsidRPr="00C33EF3" w:rsidRDefault="00905BE7" w:rsidP="00905BE7"/>
    <w:p w:rsidR="00905BE7" w:rsidRPr="00C33EF3" w:rsidRDefault="00905BE7" w:rsidP="00905BE7"/>
    <w:p w:rsidR="00905BE7" w:rsidRPr="00C33EF3" w:rsidRDefault="00905BE7" w:rsidP="00905BE7"/>
    <w:p w:rsidR="00905BE7" w:rsidRDefault="00905BE7" w:rsidP="00905BE7"/>
    <w:p w:rsidR="00160DDD" w:rsidRDefault="00160DDD" w:rsidP="00801407">
      <w:pPr>
        <w:pStyle w:val="afd"/>
        <w:jc w:val="right"/>
        <w:rPr>
          <w:rFonts w:ascii="Times New Roman" w:hAnsi="Times New Roman"/>
        </w:rPr>
      </w:pPr>
    </w:p>
    <w:p w:rsidR="00D34473" w:rsidRDefault="00D34473" w:rsidP="00801407">
      <w:pPr>
        <w:pStyle w:val="afd"/>
        <w:jc w:val="right"/>
        <w:rPr>
          <w:rFonts w:ascii="Times New Roman" w:hAnsi="Times New Roman"/>
        </w:rPr>
      </w:pPr>
    </w:p>
    <w:p w:rsidR="0064715E" w:rsidRDefault="0064715E"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905BE7" w:rsidRDefault="00905BE7" w:rsidP="0064715E">
      <w:pPr>
        <w:pStyle w:val="afd"/>
        <w:rPr>
          <w:rFonts w:ascii="Times New Roman" w:hAnsi="Times New Roman"/>
        </w:rPr>
      </w:pPr>
    </w:p>
    <w:p w:rsidR="00801407" w:rsidRPr="00CC77ED" w:rsidRDefault="00801407" w:rsidP="0064715E">
      <w:pPr>
        <w:pStyle w:val="afd"/>
        <w:jc w:val="right"/>
        <w:rPr>
          <w:rFonts w:ascii="Times New Roman" w:hAnsi="Times New Roman"/>
        </w:rPr>
      </w:pPr>
      <w:r w:rsidRPr="00CC77ED">
        <w:rPr>
          <w:rFonts w:ascii="Times New Roman" w:hAnsi="Times New Roman"/>
        </w:rPr>
        <w:lastRenderedPageBreak/>
        <w:t xml:space="preserve">       Приложение №2</w:t>
      </w:r>
    </w:p>
    <w:p w:rsidR="00801407" w:rsidRPr="00CC77ED" w:rsidRDefault="00801407" w:rsidP="00801407">
      <w:pPr>
        <w:pStyle w:val="afd"/>
        <w:jc w:val="right"/>
        <w:rPr>
          <w:rFonts w:ascii="Times New Roman" w:hAnsi="Times New Roman"/>
        </w:rPr>
      </w:pP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t xml:space="preserve"> к муниципальному контракту № __ </w:t>
      </w:r>
    </w:p>
    <w:p w:rsidR="00801407" w:rsidRPr="00CC77ED" w:rsidRDefault="00801407" w:rsidP="00801407">
      <w:pPr>
        <w:pStyle w:val="afd"/>
        <w:ind w:left="2124"/>
        <w:jc w:val="right"/>
        <w:rPr>
          <w:rFonts w:ascii="Times New Roman" w:hAnsi="Times New Roman"/>
        </w:rPr>
      </w:pP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r>
      <w:r w:rsidRPr="00CC77ED">
        <w:rPr>
          <w:rFonts w:ascii="Times New Roman" w:hAnsi="Times New Roman"/>
        </w:rPr>
        <w:tab/>
        <w:t xml:space="preserve">          от «__» _________2012г.</w:t>
      </w:r>
      <w:r w:rsidRPr="00CC77ED">
        <w:rPr>
          <w:rFonts w:ascii="Times New Roman" w:hAnsi="Times New Roman"/>
        </w:rPr>
        <w:tab/>
      </w:r>
    </w:p>
    <w:p w:rsidR="0019032B" w:rsidRPr="00CC77ED" w:rsidRDefault="00801407" w:rsidP="0019032B">
      <w:pPr>
        <w:jc w:val="center"/>
        <w:rPr>
          <w:sz w:val="22"/>
          <w:szCs w:val="22"/>
        </w:rPr>
      </w:pPr>
      <w:r w:rsidRPr="00CC77ED">
        <w:rPr>
          <w:sz w:val="22"/>
          <w:szCs w:val="22"/>
        </w:rPr>
        <w:t xml:space="preserve"> </w:t>
      </w:r>
    </w:p>
    <w:p w:rsidR="0019032B" w:rsidRPr="00CC77ED" w:rsidRDefault="0019032B" w:rsidP="0019032B">
      <w:pPr>
        <w:jc w:val="center"/>
        <w:rPr>
          <w:sz w:val="22"/>
          <w:szCs w:val="22"/>
        </w:rPr>
      </w:pPr>
    </w:p>
    <w:p w:rsidR="00547A1D" w:rsidRPr="00D17783" w:rsidRDefault="00801407" w:rsidP="00547A1D">
      <w:pPr>
        <w:jc w:val="center"/>
        <w:rPr>
          <w:b/>
          <w:sz w:val="24"/>
          <w:szCs w:val="24"/>
        </w:rPr>
      </w:pPr>
      <w:r w:rsidRPr="00CC77ED">
        <w:rPr>
          <w:b/>
          <w:sz w:val="24"/>
          <w:szCs w:val="24"/>
        </w:rPr>
        <w:t xml:space="preserve">   </w:t>
      </w:r>
      <w:r w:rsidR="00547A1D" w:rsidRPr="00D17783">
        <w:rPr>
          <w:b/>
          <w:sz w:val="24"/>
          <w:szCs w:val="24"/>
        </w:rPr>
        <w:t xml:space="preserve">Техническое задание </w:t>
      </w:r>
    </w:p>
    <w:p w:rsidR="00547A1D" w:rsidRPr="00D17783" w:rsidRDefault="00547A1D" w:rsidP="00547A1D">
      <w:pPr>
        <w:jc w:val="center"/>
        <w:rPr>
          <w:b/>
          <w:sz w:val="24"/>
          <w:szCs w:val="24"/>
        </w:rPr>
      </w:pPr>
      <w:r w:rsidRPr="00D17783">
        <w:rPr>
          <w:b/>
          <w:sz w:val="24"/>
          <w:szCs w:val="24"/>
        </w:rPr>
        <w:t xml:space="preserve">на выполнение работ по паспортизации объектов озеленения в </w:t>
      </w:r>
      <w:proofErr w:type="gramStart"/>
      <w:r w:rsidRPr="00D17783">
        <w:rPr>
          <w:b/>
          <w:sz w:val="24"/>
          <w:szCs w:val="24"/>
        </w:rPr>
        <w:t>г</w:t>
      </w:r>
      <w:proofErr w:type="gramEnd"/>
      <w:r w:rsidRPr="00D17783">
        <w:rPr>
          <w:b/>
          <w:sz w:val="24"/>
          <w:szCs w:val="24"/>
        </w:rPr>
        <w:t>. Перми</w:t>
      </w:r>
    </w:p>
    <w:p w:rsidR="00547A1D" w:rsidRPr="00D17783" w:rsidRDefault="00547A1D" w:rsidP="00547A1D">
      <w:pPr>
        <w:jc w:val="center"/>
        <w:rPr>
          <w:sz w:val="24"/>
          <w:szCs w:val="24"/>
          <w:u w:val="single"/>
        </w:rPr>
      </w:pPr>
    </w:p>
    <w:p w:rsidR="00547A1D" w:rsidRPr="00547A1D" w:rsidRDefault="00547A1D" w:rsidP="00547A1D">
      <w:pPr>
        <w:pStyle w:val="af7"/>
        <w:rPr>
          <w:rFonts w:ascii="Times New Roman" w:hAnsi="Times New Roman" w:cs="Times New Roman"/>
          <w:sz w:val="24"/>
          <w:szCs w:val="24"/>
        </w:rPr>
      </w:pPr>
      <w:r w:rsidRPr="00547A1D">
        <w:rPr>
          <w:rFonts w:ascii="Times New Roman" w:hAnsi="Times New Roman" w:cs="Times New Roman"/>
          <w:b/>
          <w:bCs/>
          <w:sz w:val="24"/>
          <w:szCs w:val="24"/>
        </w:rPr>
        <w:t>1.</w:t>
      </w:r>
      <w:r w:rsidRPr="00547A1D">
        <w:rPr>
          <w:rFonts w:ascii="Times New Roman" w:hAnsi="Times New Roman" w:cs="Times New Roman"/>
          <w:b/>
          <w:bCs/>
          <w:sz w:val="24"/>
          <w:szCs w:val="24"/>
        </w:rPr>
        <w:tab/>
      </w:r>
      <w:r w:rsidRPr="00547A1D">
        <w:rPr>
          <w:rFonts w:ascii="Times New Roman" w:hAnsi="Times New Roman" w:cs="Times New Roman"/>
          <w:sz w:val="24"/>
          <w:szCs w:val="24"/>
        </w:rPr>
        <w:t xml:space="preserve"> Целью работы является технический учет и паспортизация объектов внешнего благоустройства (ОВБ), находящихся на балансе ЗАКАЗЧИКА, либо в его временной эксплуатации.</w:t>
      </w:r>
    </w:p>
    <w:p w:rsidR="00547A1D" w:rsidRPr="00547A1D" w:rsidRDefault="00547A1D" w:rsidP="00547A1D">
      <w:pPr>
        <w:pStyle w:val="af7"/>
        <w:ind w:right="57"/>
        <w:rPr>
          <w:rFonts w:ascii="Times New Roman" w:hAnsi="Times New Roman" w:cs="Times New Roman"/>
          <w:sz w:val="24"/>
          <w:szCs w:val="24"/>
        </w:rPr>
      </w:pPr>
      <w:r w:rsidRPr="00547A1D">
        <w:rPr>
          <w:rFonts w:ascii="Times New Roman" w:hAnsi="Times New Roman" w:cs="Times New Roman"/>
          <w:b/>
          <w:bCs/>
          <w:color w:val="000000"/>
          <w:sz w:val="24"/>
          <w:szCs w:val="24"/>
        </w:rPr>
        <w:t>2.</w:t>
      </w:r>
      <w:r w:rsidRPr="00547A1D">
        <w:rPr>
          <w:rFonts w:ascii="Times New Roman" w:hAnsi="Times New Roman" w:cs="Times New Roman"/>
          <w:b/>
          <w:bCs/>
          <w:color w:val="000000"/>
          <w:sz w:val="24"/>
          <w:szCs w:val="24"/>
        </w:rPr>
        <w:tab/>
      </w:r>
      <w:r w:rsidRPr="00547A1D">
        <w:rPr>
          <w:rFonts w:ascii="Times New Roman" w:hAnsi="Times New Roman" w:cs="Times New Roman"/>
          <w:color w:val="000000"/>
          <w:sz w:val="24"/>
          <w:szCs w:val="24"/>
        </w:rPr>
        <w:t>Исходными данными для проведения работ является список объектов, утвержденный ЗАКАЗЧИКОМ.</w:t>
      </w:r>
    </w:p>
    <w:p w:rsidR="00547A1D" w:rsidRPr="00547A1D" w:rsidRDefault="00547A1D" w:rsidP="00547A1D">
      <w:pPr>
        <w:pStyle w:val="af7"/>
        <w:ind w:right="45"/>
        <w:rPr>
          <w:rFonts w:ascii="Times New Roman" w:hAnsi="Times New Roman" w:cs="Times New Roman"/>
          <w:color w:val="000000"/>
          <w:sz w:val="24"/>
          <w:szCs w:val="24"/>
        </w:rPr>
      </w:pPr>
      <w:r w:rsidRPr="00547A1D">
        <w:rPr>
          <w:rFonts w:ascii="Times New Roman" w:hAnsi="Times New Roman" w:cs="Times New Roman"/>
          <w:b/>
          <w:bCs/>
          <w:color w:val="000000"/>
          <w:sz w:val="24"/>
          <w:szCs w:val="24"/>
        </w:rPr>
        <w:t>3.</w:t>
      </w:r>
      <w:r w:rsidRPr="00547A1D">
        <w:rPr>
          <w:rFonts w:ascii="Times New Roman" w:hAnsi="Times New Roman" w:cs="Times New Roman"/>
          <w:b/>
          <w:bCs/>
          <w:color w:val="000000"/>
          <w:sz w:val="24"/>
          <w:szCs w:val="24"/>
        </w:rPr>
        <w:tab/>
        <w:t xml:space="preserve"> </w:t>
      </w:r>
      <w:r w:rsidRPr="00547A1D">
        <w:rPr>
          <w:rFonts w:ascii="Times New Roman" w:hAnsi="Times New Roman" w:cs="Times New Roman"/>
          <w:color w:val="000000"/>
          <w:sz w:val="24"/>
          <w:szCs w:val="24"/>
        </w:rPr>
        <w:t>Основные требования к выполнению работ приведены в «Инструкции по технической инвентаризации и заполнению технического паспорта комплексного благоустройства объекта дорожного хозяйства».</w:t>
      </w:r>
    </w:p>
    <w:p w:rsidR="00547A1D" w:rsidRPr="00547A1D" w:rsidRDefault="00547A1D" w:rsidP="00547A1D">
      <w:pPr>
        <w:pStyle w:val="af7"/>
        <w:ind w:right="45"/>
        <w:rPr>
          <w:rFonts w:ascii="Times New Roman" w:hAnsi="Times New Roman" w:cs="Times New Roman"/>
          <w:sz w:val="24"/>
          <w:szCs w:val="24"/>
        </w:rPr>
      </w:pPr>
      <w:r w:rsidRPr="00547A1D">
        <w:rPr>
          <w:rFonts w:ascii="Times New Roman" w:hAnsi="Times New Roman" w:cs="Times New Roman"/>
          <w:b/>
          <w:sz w:val="24"/>
          <w:szCs w:val="24"/>
        </w:rPr>
        <w:t>4.</w:t>
      </w:r>
      <w:r w:rsidRPr="00547A1D">
        <w:rPr>
          <w:rFonts w:ascii="Times New Roman" w:hAnsi="Times New Roman" w:cs="Times New Roman"/>
          <w:b/>
          <w:sz w:val="24"/>
          <w:szCs w:val="24"/>
        </w:rPr>
        <w:tab/>
      </w:r>
      <w:r w:rsidRPr="00547A1D">
        <w:rPr>
          <w:rFonts w:ascii="Times New Roman" w:hAnsi="Times New Roman" w:cs="Times New Roman"/>
          <w:sz w:val="24"/>
          <w:szCs w:val="24"/>
        </w:rPr>
        <w:t xml:space="preserve"> Состав работ:</w:t>
      </w:r>
    </w:p>
    <w:p w:rsidR="00547A1D" w:rsidRPr="00547A1D" w:rsidRDefault="00547A1D" w:rsidP="00547A1D">
      <w:pPr>
        <w:pStyle w:val="afe"/>
        <w:widowControl/>
        <w:numPr>
          <w:ilvl w:val="0"/>
          <w:numId w:val="24"/>
        </w:numPr>
        <w:tabs>
          <w:tab w:val="left" w:pos="284"/>
        </w:tabs>
        <w:suppressAutoHyphens w:val="0"/>
        <w:autoSpaceDE/>
        <w:ind w:left="720"/>
        <w:contextualSpacing/>
        <w:jc w:val="both"/>
        <w:rPr>
          <w:rFonts w:cs="Times New Roman"/>
          <w:sz w:val="24"/>
          <w:szCs w:val="24"/>
        </w:rPr>
      </w:pPr>
      <w:r w:rsidRPr="00547A1D">
        <w:rPr>
          <w:rFonts w:cs="Times New Roman"/>
          <w:sz w:val="24"/>
          <w:szCs w:val="24"/>
        </w:rPr>
        <w:t>Топографическая съемка и натурные обследования – устанавливается площадь, границы и классификация объекта, всех плоскостных сооружений ОВБ (дорожки, тротуары, газоны, цветники), инженерных сооружений (лестницы, открытые водотоки), определяется количественное состояние зеленых насаждений и элементов благоустройства.</w:t>
      </w:r>
    </w:p>
    <w:p w:rsidR="00547A1D" w:rsidRPr="00547A1D" w:rsidRDefault="00547A1D" w:rsidP="00547A1D">
      <w:pPr>
        <w:pStyle w:val="afe"/>
        <w:widowControl/>
        <w:numPr>
          <w:ilvl w:val="0"/>
          <w:numId w:val="24"/>
        </w:numPr>
        <w:tabs>
          <w:tab w:val="left" w:pos="284"/>
        </w:tabs>
        <w:suppressAutoHyphens w:val="0"/>
        <w:autoSpaceDE/>
        <w:ind w:left="720"/>
        <w:contextualSpacing/>
        <w:jc w:val="both"/>
        <w:rPr>
          <w:rFonts w:cs="Times New Roman"/>
          <w:sz w:val="24"/>
          <w:szCs w:val="24"/>
        </w:rPr>
      </w:pPr>
      <w:r w:rsidRPr="00547A1D">
        <w:rPr>
          <w:rFonts w:cs="Times New Roman"/>
          <w:color w:val="000000"/>
          <w:sz w:val="24"/>
          <w:szCs w:val="24"/>
        </w:rPr>
        <w:t xml:space="preserve">Обследование люков смотровых колодцев и решеток </w:t>
      </w:r>
      <w:proofErr w:type="spellStart"/>
      <w:r w:rsidRPr="00547A1D">
        <w:rPr>
          <w:rFonts w:cs="Times New Roman"/>
          <w:color w:val="000000"/>
          <w:sz w:val="24"/>
          <w:szCs w:val="24"/>
        </w:rPr>
        <w:t>дождеприемных</w:t>
      </w:r>
      <w:proofErr w:type="spellEnd"/>
      <w:r w:rsidRPr="00547A1D">
        <w:rPr>
          <w:rFonts w:cs="Times New Roman"/>
          <w:color w:val="000000"/>
          <w:sz w:val="24"/>
          <w:szCs w:val="24"/>
        </w:rPr>
        <w:t xml:space="preserve"> колодцев, ограждающих и направляющих устройств, малых архитектурных форм и прочих элементов.</w:t>
      </w:r>
    </w:p>
    <w:p w:rsidR="00547A1D" w:rsidRPr="00547A1D" w:rsidRDefault="00547A1D" w:rsidP="00547A1D">
      <w:pPr>
        <w:pStyle w:val="afe"/>
        <w:widowControl/>
        <w:numPr>
          <w:ilvl w:val="0"/>
          <w:numId w:val="24"/>
        </w:numPr>
        <w:tabs>
          <w:tab w:val="left" w:pos="284"/>
        </w:tabs>
        <w:suppressAutoHyphens w:val="0"/>
        <w:autoSpaceDE/>
        <w:ind w:left="720"/>
        <w:contextualSpacing/>
        <w:jc w:val="both"/>
        <w:rPr>
          <w:rFonts w:cs="Times New Roman"/>
          <w:sz w:val="24"/>
          <w:szCs w:val="24"/>
        </w:rPr>
      </w:pPr>
      <w:r w:rsidRPr="00547A1D">
        <w:rPr>
          <w:rFonts w:cs="Times New Roman"/>
          <w:sz w:val="24"/>
          <w:szCs w:val="24"/>
        </w:rPr>
        <w:t>Видео съемка дорожной лабораторией с последующим наложением видеоряда на топографическую съемку.</w:t>
      </w:r>
    </w:p>
    <w:p w:rsidR="00547A1D" w:rsidRPr="00547A1D" w:rsidRDefault="00547A1D" w:rsidP="00547A1D">
      <w:pPr>
        <w:pStyle w:val="afe"/>
        <w:widowControl/>
        <w:numPr>
          <w:ilvl w:val="0"/>
          <w:numId w:val="24"/>
        </w:numPr>
        <w:tabs>
          <w:tab w:val="left" w:pos="284"/>
        </w:tabs>
        <w:suppressAutoHyphens w:val="0"/>
        <w:autoSpaceDE/>
        <w:ind w:left="720"/>
        <w:contextualSpacing/>
        <w:jc w:val="both"/>
        <w:rPr>
          <w:rFonts w:cs="Times New Roman"/>
          <w:sz w:val="24"/>
          <w:szCs w:val="24"/>
        </w:rPr>
      </w:pPr>
      <w:r w:rsidRPr="00547A1D">
        <w:rPr>
          <w:rFonts w:cs="Times New Roman"/>
          <w:color w:val="000000"/>
          <w:sz w:val="24"/>
          <w:szCs w:val="24"/>
        </w:rPr>
        <w:t>Разработка плана-схемы объекта в масштабе 1:500. с нанесением высотных отметок.</w:t>
      </w:r>
    </w:p>
    <w:p w:rsidR="00547A1D" w:rsidRPr="00547A1D" w:rsidRDefault="00547A1D" w:rsidP="00547A1D">
      <w:pPr>
        <w:pStyle w:val="afe"/>
        <w:widowControl/>
        <w:numPr>
          <w:ilvl w:val="0"/>
          <w:numId w:val="24"/>
        </w:numPr>
        <w:tabs>
          <w:tab w:val="left" w:pos="284"/>
        </w:tabs>
        <w:suppressAutoHyphens w:val="0"/>
        <w:autoSpaceDE/>
        <w:ind w:left="720"/>
        <w:contextualSpacing/>
        <w:jc w:val="both"/>
        <w:rPr>
          <w:rFonts w:cs="Times New Roman"/>
          <w:sz w:val="24"/>
          <w:szCs w:val="24"/>
        </w:rPr>
      </w:pPr>
      <w:r w:rsidRPr="00547A1D">
        <w:rPr>
          <w:rFonts w:cs="Times New Roman"/>
          <w:color w:val="000000"/>
          <w:sz w:val="24"/>
          <w:szCs w:val="24"/>
          <w:lang w:eastAsia="ru-RU"/>
        </w:rPr>
        <w:t xml:space="preserve">В результате проведения технического учета на ландшафтно-архитектурный объект (сквер) составляется паспорт учетного объекта. </w:t>
      </w:r>
    </w:p>
    <w:p w:rsidR="00547A1D" w:rsidRPr="00547A1D" w:rsidRDefault="00547A1D" w:rsidP="00547A1D">
      <w:pPr>
        <w:pStyle w:val="afe"/>
        <w:tabs>
          <w:tab w:val="left" w:pos="0"/>
        </w:tabs>
        <w:ind w:left="0"/>
        <w:jc w:val="both"/>
        <w:rPr>
          <w:rFonts w:cs="Times New Roman"/>
          <w:b/>
          <w:color w:val="000000"/>
          <w:sz w:val="24"/>
          <w:szCs w:val="24"/>
          <w:lang w:eastAsia="ru-RU"/>
        </w:rPr>
      </w:pPr>
    </w:p>
    <w:p w:rsidR="00547A1D" w:rsidRPr="00547A1D" w:rsidRDefault="00547A1D" w:rsidP="00547A1D">
      <w:pPr>
        <w:pStyle w:val="afe"/>
        <w:tabs>
          <w:tab w:val="left" w:pos="0"/>
        </w:tabs>
        <w:ind w:left="0"/>
        <w:jc w:val="both"/>
        <w:rPr>
          <w:rFonts w:cs="Times New Roman"/>
          <w:sz w:val="24"/>
          <w:szCs w:val="24"/>
        </w:rPr>
      </w:pPr>
      <w:r w:rsidRPr="00547A1D">
        <w:rPr>
          <w:rFonts w:cs="Times New Roman"/>
          <w:b/>
          <w:color w:val="000000"/>
          <w:sz w:val="24"/>
          <w:szCs w:val="24"/>
          <w:lang w:eastAsia="ru-RU"/>
        </w:rPr>
        <w:t>5.</w:t>
      </w:r>
      <w:r w:rsidRPr="00547A1D">
        <w:rPr>
          <w:rFonts w:cs="Times New Roman"/>
          <w:b/>
          <w:color w:val="000000"/>
          <w:sz w:val="24"/>
          <w:szCs w:val="24"/>
          <w:lang w:eastAsia="ru-RU"/>
        </w:rPr>
        <w:tab/>
      </w:r>
      <w:r w:rsidRPr="00547A1D">
        <w:rPr>
          <w:rFonts w:cs="Times New Roman"/>
          <w:color w:val="000000"/>
          <w:sz w:val="24"/>
          <w:szCs w:val="24"/>
          <w:lang w:eastAsia="ru-RU"/>
        </w:rPr>
        <w:t xml:space="preserve">  Порядок проведения работ:</w:t>
      </w:r>
    </w:p>
    <w:p w:rsidR="00547A1D" w:rsidRPr="00547A1D" w:rsidRDefault="00547A1D" w:rsidP="00547A1D">
      <w:pPr>
        <w:pStyle w:val="afe"/>
        <w:widowControl/>
        <w:numPr>
          <w:ilvl w:val="1"/>
          <w:numId w:val="30"/>
        </w:numPr>
        <w:tabs>
          <w:tab w:val="clear" w:pos="900"/>
          <w:tab w:val="num" w:pos="1418"/>
        </w:tabs>
        <w:suppressAutoHyphens w:val="0"/>
        <w:autoSpaceDE/>
        <w:ind w:left="1418" w:hanging="992"/>
        <w:contextualSpacing/>
        <w:jc w:val="both"/>
        <w:rPr>
          <w:rFonts w:cs="Times New Roman"/>
          <w:sz w:val="24"/>
          <w:szCs w:val="24"/>
        </w:rPr>
      </w:pPr>
      <w:r w:rsidRPr="00547A1D">
        <w:rPr>
          <w:rFonts w:cs="Times New Roman"/>
          <w:sz w:val="24"/>
          <w:szCs w:val="24"/>
        </w:rPr>
        <w:t>Создание горизонтального топографического плана в масштабе 1:500 в соответствии с требованиями инструкции по проведению инвентаризации и паспортизации озелененных территорий и зеленых насаждений.</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547A1D">
        <w:rPr>
          <w:rFonts w:cs="Times New Roman"/>
          <w:sz w:val="24"/>
          <w:szCs w:val="24"/>
        </w:rPr>
        <w:t>Вычисление площадей контуров земельных (учетны</w:t>
      </w:r>
      <w:r w:rsidRPr="00D17783">
        <w:rPr>
          <w:sz w:val="24"/>
          <w:szCs w:val="24"/>
        </w:rPr>
        <w:t>х) участков.</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Подсчет количества деревьев и кустарников на учетном участке по породам.</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плоскостных элементов и </w:t>
      </w:r>
      <w:proofErr w:type="spellStart"/>
      <w:r w:rsidRPr="00D17783">
        <w:rPr>
          <w:sz w:val="24"/>
          <w:szCs w:val="24"/>
        </w:rPr>
        <w:t>дорожно</w:t>
      </w:r>
      <w:proofErr w:type="spellEnd"/>
      <w:r w:rsidRPr="00D17783">
        <w:rPr>
          <w:sz w:val="24"/>
          <w:szCs w:val="24"/>
        </w:rPr>
        <w:t xml:space="preserve"> - </w:t>
      </w:r>
      <w:proofErr w:type="spellStart"/>
      <w:r w:rsidRPr="00D17783">
        <w:rPr>
          <w:sz w:val="24"/>
          <w:szCs w:val="24"/>
        </w:rPr>
        <w:t>тропиночной</w:t>
      </w:r>
      <w:proofErr w:type="spellEnd"/>
      <w:r w:rsidRPr="00D17783">
        <w:rPr>
          <w:sz w:val="24"/>
          <w:szCs w:val="24"/>
        </w:rPr>
        <w:t xml:space="preserve"> сети с учетом типов покрытий.</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фонтанов, </w:t>
      </w:r>
      <w:r w:rsidRPr="00D17783">
        <w:rPr>
          <w:color w:val="000000"/>
          <w:sz w:val="24"/>
          <w:szCs w:val="24"/>
          <w:lang w:eastAsia="ru-RU"/>
        </w:rPr>
        <w:t>малых архитектурных форм.</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color w:val="000000"/>
          <w:sz w:val="24"/>
          <w:szCs w:val="24"/>
          <w:lang w:eastAsia="ru-RU"/>
        </w:rPr>
      </w:pPr>
      <w:r w:rsidRPr="00D17783">
        <w:rPr>
          <w:color w:val="000000"/>
          <w:sz w:val="24"/>
          <w:szCs w:val="24"/>
          <w:lang w:eastAsia="ru-RU"/>
        </w:rPr>
        <w:t>Учет  газонов, цветников.</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color w:val="000000"/>
          <w:sz w:val="24"/>
          <w:szCs w:val="24"/>
          <w:lang w:eastAsia="ru-RU"/>
        </w:rPr>
        <w:t>Обследование инженерных сооружений: подпорных стенок, лестниц.</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Обследование опор освещения.</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 xml:space="preserve">Обследование люков смотровых колодцев и решеток </w:t>
      </w:r>
      <w:proofErr w:type="spellStart"/>
      <w:r w:rsidRPr="00D17783">
        <w:rPr>
          <w:sz w:val="24"/>
          <w:szCs w:val="24"/>
        </w:rPr>
        <w:t>дождеприемных</w:t>
      </w:r>
      <w:proofErr w:type="spellEnd"/>
      <w:r w:rsidRPr="00D17783">
        <w:rPr>
          <w:sz w:val="24"/>
          <w:szCs w:val="24"/>
        </w:rPr>
        <w:t xml:space="preserve"> колодцев.</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Разработка плана-схемы объекта в масштабе 1:500</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Внесение необходимых дополнительных данных.</w:t>
      </w:r>
    </w:p>
    <w:p w:rsidR="00547A1D" w:rsidRPr="00D17783" w:rsidRDefault="00547A1D" w:rsidP="00547A1D">
      <w:pPr>
        <w:pStyle w:val="afe"/>
        <w:widowControl/>
        <w:numPr>
          <w:ilvl w:val="1"/>
          <w:numId w:val="30"/>
        </w:numPr>
        <w:tabs>
          <w:tab w:val="clear" w:pos="900"/>
          <w:tab w:val="left" w:pos="540"/>
          <w:tab w:val="num" w:pos="1418"/>
        </w:tabs>
        <w:suppressAutoHyphens w:val="0"/>
        <w:autoSpaceDE/>
        <w:ind w:left="1418" w:hanging="992"/>
        <w:contextualSpacing/>
        <w:jc w:val="both"/>
        <w:rPr>
          <w:sz w:val="24"/>
          <w:szCs w:val="24"/>
        </w:rPr>
      </w:pPr>
      <w:r w:rsidRPr="00D17783">
        <w:rPr>
          <w:sz w:val="24"/>
          <w:szCs w:val="24"/>
        </w:rPr>
        <w:t>Оформление технического паспорта.</w:t>
      </w:r>
    </w:p>
    <w:p w:rsidR="00547A1D" w:rsidRPr="00D17783" w:rsidRDefault="00547A1D" w:rsidP="00547A1D">
      <w:pPr>
        <w:pStyle w:val="afe"/>
        <w:widowControl/>
        <w:numPr>
          <w:ilvl w:val="0"/>
          <w:numId w:val="31"/>
        </w:numPr>
        <w:tabs>
          <w:tab w:val="left" w:pos="0"/>
        </w:tabs>
        <w:suppressAutoHyphens w:val="0"/>
        <w:autoSpaceDE/>
        <w:ind w:left="0" w:firstLine="0"/>
        <w:contextualSpacing/>
        <w:rPr>
          <w:sz w:val="24"/>
          <w:szCs w:val="24"/>
        </w:rPr>
      </w:pPr>
      <w:r w:rsidRPr="00D17783">
        <w:rPr>
          <w:sz w:val="24"/>
          <w:szCs w:val="24"/>
        </w:rPr>
        <w:t>Требования к оформлению технического паспорта:</w:t>
      </w:r>
    </w:p>
    <w:p w:rsidR="00547A1D" w:rsidRPr="00D17783" w:rsidRDefault="00547A1D" w:rsidP="00547A1D">
      <w:pPr>
        <w:pStyle w:val="afe"/>
        <w:tabs>
          <w:tab w:val="left" w:pos="284"/>
        </w:tabs>
        <w:ind w:left="360"/>
        <w:rPr>
          <w:color w:val="010101"/>
          <w:sz w:val="24"/>
          <w:szCs w:val="24"/>
        </w:rPr>
      </w:pPr>
      <w:r w:rsidRPr="00D17783">
        <w:rPr>
          <w:color w:val="010101"/>
          <w:sz w:val="24"/>
          <w:szCs w:val="24"/>
        </w:rPr>
        <w:t xml:space="preserve">по окончанию работ паспорт предоставляется Заказчику в бумажном виде и на  </w:t>
      </w:r>
      <w:r w:rsidRPr="00D17783">
        <w:rPr>
          <w:color w:val="010101"/>
          <w:sz w:val="24"/>
          <w:szCs w:val="24"/>
        </w:rPr>
        <w:lastRenderedPageBreak/>
        <w:t>электронном носителе в  двух экземплярах каждый.</w:t>
      </w:r>
    </w:p>
    <w:p w:rsidR="00547A1D" w:rsidRPr="00D17783" w:rsidRDefault="00547A1D" w:rsidP="00547A1D">
      <w:pPr>
        <w:pStyle w:val="afe"/>
        <w:tabs>
          <w:tab w:val="left" w:pos="284"/>
        </w:tabs>
        <w:ind w:left="426"/>
        <w:rPr>
          <w:color w:val="010101"/>
          <w:sz w:val="24"/>
          <w:szCs w:val="24"/>
        </w:rPr>
      </w:pPr>
      <w:r w:rsidRPr="00D17783">
        <w:rPr>
          <w:b/>
          <w:color w:val="010101"/>
          <w:sz w:val="24"/>
          <w:szCs w:val="24"/>
        </w:rPr>
        <w:t>6.1.</w:t>
      </w:r>
      <w:r w:rsidRPr="00D17783">
        <w:rPr>
          <w:b/>
          <w:color w:val="010101"/>
          <w:sz w:val="24"/>
          <w:szCs w:val="24"/>
        </w:rPr>
        <w:tab/>
      </w:r>
      <w:r w:rsidRPr="00D17783">
        <w:rPr>
          <w:color w:val="010101"/>
          <w:sz w:val="24"/>
          <w:szCs w:val="24"/>
        </w:rPr>
        <w:t xml:space="preserve">Электронная форма паспорта передается Заказчику на оптических носителях типа </w:t>
      </w:r>
      <w:r w:rsidRPr="00D17783">
        <w:rPr>
          <w:color w:val="010101"/>
          <w:sz w:val="24"/>
          <w:szCs w:val="24"/>
          <w:lang w:val="en-US"/>
        </w:rPr>
        <w:t>CD</w:t>
      </w:r>
      <w:r w:rsidRPr="00D17783">
        <w:rPr>
          <w:color w:val="010101"/>
          <w:sz w:val="24"/>
          <w:szCs w:val="24"/>
        </w:rPr>
        <w:t>-</w:t>
      </w:r>
      <w:r w:rsidRPr="00D17783">
        <w:rPr>
          <w:color w:val="010101"/>
          <w:sz w:val="24"/>
          <w:szCs w:val="24"/>
          <w:lang w:val="en-US"/>
        </w:rPr>
        <w:t>R</w:t>
      </w:r>
      <w:r w:rsidRPr="00D17783">
        <w:rPr>
          <w:color w:val="010101"/>
          <w:sz w:val="24"/>
          <w:szCs w:val="24"/>
        </w:rPr>
        <w:t>\</w:t>
      </w:r>
      <w:r w:rsidRPr="00D17783">
        <w:rPr>
          <w:color w:val="010101"/>
          <w:sz w:val="24"/>
          <w:szCs w:val="24"/>
          <w:lang w:val="en-US"/>
        </w:rPr>
        <w:t>CD</w:t>
      </w:r>
      <w:r w:rsidRPr="00D17783">
        <w:rPr>
          <w:color w:val="010101"/>
          <w:sz w:val="24"/>
          <w:szCs w:val="24"/>
        </w:rPr>
        <w:t>-</w:t>
      </w:r>
      <w:r w:rsidRPr="00D17783">
        <w:rPr>
          <w:color w:val="010101"/>
          <w:sz w:val="24"/>
          <w:szCs w:val="24"/>
          <w:lang w:val="en-US"/>
        </w:rPr>
        <w:t>RW</w:t>
      </w:r>
      <w:r w:rsidRPr="00D17783">
        <w:rPr>
          <w:color w:val="010101"/>
          <w:sz w:val="24"/>
          <w:szCs w:val="24"/>
        </w:rPr>
        <w:t xml:space="preserve">, </w:t>
      </w:r>
      <w:r w:rsidRPr="00D17783">
        <w:rPr>
          <w:color w:val="010101"/>
          <w:sz w:val="24"/>
          <w:szCs w:val="24"/>
          <w:lang w:val="en-US"/>
        </w:rPr>
        <w:t>DVD</w:t>
      </w:r>
      <w:r w:rsidRPr="00D17783">
        <w:rPr>
          <w:color w:val="010101"/>
          <w:sz w:val="24"/>
          <w:szCs w:val="24"/>
        </w:rPr>
        <w:t>-</w:t>
      </w:r>
      <w:r w:rsidRPr="00D17783">
        <w:rPr>
          <w:color w:val="010101"/>
          <w:sz w:val="24"/>
          <w:szCs w:val="24"/>
          <w:lang w:val="en-US"/>
        </w:rPr>
        <w:t>R</w:t>
      </w:r>
      <w:r w:rsidRPr="00D17783">
        <w:rPr>
          <w:color w:val="010101"/>
          <w:sz w:val="24"/>
          <w:szCs w:val="24"/>
        </w:rPr>
        <w:t>\</w:t>
      </w:r>
      <w:r w:rsidRPr="00D17783">
        <w:rPr>
          <w:color w:val="010101"/>
          <w:sz w:val="24"/>
          <w:szCs w:val="24"/>
          <w:lang w:val="en-US"/>
        </w:rPr>
        <w:t>DVD</w:t>
      </w:r>
      <w:r w:rsidRPr="00D17783">
        <w:rPr>
          <w:color w:val="010101"/>
          <w:sz w:val="24"/>
          <w:szCs w:val="24"/>
        </w:rPr>
        <w:t>-</w:t>
      </w:r>
      <w:r w:rsidRPr="00D17783">
        <w:rPr>
          <w:color w:val="010101"/>
          <w:sz w:val="24"/>
          <w:szCs w:val="24"/>
          <w:lang w:val="en-US"/>
        </w:rPr>
        <w:t>RW</w:t>
      </w:r>
      <w:r w:rsidRPr="00D17783">
        <w:rPr>
          <w:color w:val="010101"/>
          <w:sz w:val="24"/>
          <w:szCs w:val="24"/>
        </w:rPr>
        <w:t xml:space="preserve"> для контроля, ответственного хранения.</w:t>
      </w:r>
    </w:p>
    <w:p w:rsidR="00547A1D" w:rsidRPr="00D17783" w:rsidRDefault="00547A1D" w:rsidP="00547A1D">
      <w:pPr>
        <w:pStyle w:val="afe"/>
        <w:tabs>
          <w:tab w:val="left" w:pos="284"/>
        </w:tabs>
        <w:ind w:left="426"/>
        <w:rPr>
          <w:sz w:val="24"/>
          <w:szCs w:val="24"/>
        </w:rPr>
      </w:pPr>
      <w:r w:rsidRPr="00D17783">
        <w:rPr>
          <w:b/>
          <w:sz w:val="24"/>
          <w:szCs w:val="24"/>
        </w:rPr>
        <w:t>6.2.</w:t>
      </w:r>
      <w:r w:rsidRPr="00D17783">
        <w:rPr>
          <w:sz w:val="24"/>
          <w:szCs w:val="24"/>
        </w:rPr>
        <w:tab/>
        <w:t xml:space="preserve">Текстовые и табличные данные паспорта предоставляются в файле </w:t>
      </w:r>
      <w:r w:rsidRPr="00D17783">
        <w:rPr>
          <w:sz w:val="24"/>
          <w:szCs w:val="24"/>
          <w:lang w:val="en-US"/>
        </w:rPr>
        <w:t>MS</w:t>
      </w:r>
      <w:r w:rsidRPr="00D17783">
        <w:rPr>
          <w:sz w:val="24"/>
          <w:szCs w:val="24"/>
        </w:rPr>
        <w:t>-</w:t>
      </w:r>
      <w:r w:rsidRPr="00D17783">
        <w:rPr>
          <w:sz w:val="24"/>
          <w:szCs w:val="24"/>
          <w:lang w:val="en-US"/>
        </w:rPr>
        <w:t>Word</w:t>
      </w:r>
      <w:r w:rsidRPr="00D17783">
        <w:rPr>
          <w:sz w:val="24"/>
          <w:szCs w:val="24"/>
        </w:rPr>
        <w:t xml:space="preserve">, топографическая съемка – в формате </w:t>
      </w:r>
      <w:r w:rsidRPr="00D17783">
        <w:rPr>
          <w:sz w:val="24"/>
          <w:szCs w:val="24"/>
          <w:lang w:val="en-US"/>
        </w:rPr>
        <w:t>AutoCAD</w:t>
      </w:r>
      <w:r w:rsidRPr="00D17783">
        <w:rPr>
          <w:sz w:val="24"/>
          <w:szCs w:val="24"/>
        </w:rPr>
        <w:t xml:space="preserve">, план-схема – в программе </w:t>
      </w:r>
      <w:proofErr w:type="spellStart"/>
      <w:r w:rsidRPr="00D17783">
        <w:rPr>
          <w:sz w:val="24"/>
          <w:szCs w:val="24"/>
          <w:lang w:val="en-US"/>
        </w:rPr>
        <w:t>Vstreets</w:t>
      </w:r>
      <w:proofErr w:type="spellEnd"/>
      <w:r w:rsidRPr="00D17783">
        <w:rPr>
          <w:sz w:val="24"/>
          <w:szCs w:val="24"/>
        </w:rPr>
        <w:t>2.</w:t>
      </w:r>
    </w:p>
    <w:p w:rsidR="00547A1D" w:rsidRPr="00D17783" w:rsidRDefault="00547A1D" w:rsidP="00547A1D">
      <w:pPr>
        <w:pStyle w:val="afe"/>
        <w:tabs>
          <w:tab w:val="left" w:pos="284"/>
        </w:tabs>
        <w:ind w:left="900"/>
        <w:jc w:val="both"/>
        <w:rPr>
          <w:sz w:val="24"/>
          <w:szCs w:val="24"/>
        </w:rPr>
      </w:pPr>
    </w:p>
    <w:p w:rsidR="00547A1D" w:rsidRPr="00D17783" w:rsidRDefault="00547A1D" w:rsidP="00547A1D">
      <w:pPr>
        <w:numPr>
          <w:ilvl w:val="0"/>
          <w:numId w:val="31"/>
        </w:numPr>
        <w:spacing w:after="200"/>
        <w:ind w:hanging="720"/>
        <w:rPr>
          <w:sz w:val="24"/>
          <w:szCs w:val="24"/>
        </w:rPr>
      </w:pPr>
      <w:r w:rsidRPr="00D17783">
        <w:rPr>
          <w:sz w:val="24"/>
          <w:szCs w:val="24"/>
        </w:rPr>
        <w:t>Требования к проведению работ по обследованию</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7"/>
        <w:gridCol w:w="5352"/>
      </w:tblGrid>
      <w:tr w:rsidR="00547A1D" w:rsidRPr="00D17783" w:rsidTr="00547A1D">
        <w:trPr>
          <w:trHeight w:val="271"/>
        </w:trPr>
        <w:tc>
          <w:tcPr>
            <w:tcW w:w="3737"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Регистрируемые параметры:</w:t>
            </w:r>
          </w:p>
        </w:tc>
        <w:tc>
          <w:tcPr>
            <w:tcW w:w="5352"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Требования заказчика</w:t>
            </w:r>
          </w:p>
        </w:tc>
      </w:tr>
      <w:tr w:rsidR="00547A1D" w:rsidRPr="00D17783" w:rsidTr="00547A1D">
        <w:trPr>
          <w:trHeight w:val="1291"/>
        </w:trPr>
        <w:tc>
          <w:tcPr>
            <w:tcW w:w="3737"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Видео</w:t>
            </w:r>
          </w:p>
        </w:tc>
        <w:tc>
          <w:tcPr>
            <w:tcW w:w="5352"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Съемка объекта не менее  чем в восьми ракурсах, из них не менее пяти должны иметь координатную привязку. Горизонтальная панорамная съемка с обзором не менее 210° в любой точке траектории движения лаборатории</w:t>
            </w:r>
          </w:p>
        </w:tc>
      </w:tr>
      <w:tr w:rsidR="00547A1D" w:rsidRPr="00D17783" w:rsidTr="00547A1D">
        <w:trPr>
          <w:trHeight w:val="1883"/>
        </w:trPr>
        <w:tc>
          <w:tcPr>
            <w:tcW w:w="3737"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Пройденный путь</w:t>
            </w:r>
          </w:p>
          <w:p w:rsidR="00547A1D" w:rsidRPr="00D17783" w:rsidRDefault="00547A1D" w:rsidP="00547A1D">
            <w:pPr>
              <w:rPr>
                <w:sz w:val="24"/>
                <w:szCs w:val="24"/>
              </w:rPr>
            </w:pPr>
            <w:r w:rsidRPr="00D17783">
              <w:rPr>
                <w:sz w:val="24"/>
                <w:szCs w:val="24"/>
              </w:rPr>
              <w:t>Радиусы кривых и углы поворота в плане</w:t>
            </w:r>
          </w:p>
          <w:p w:rsidR="00547A1D" w:rsidRPr="00D17783" w:rsidRDefault="00547A1D" w:rsidP="00547A1D">
            <w:pPr>
              <w:rPr>
                <w:sz w:val="24"/>
                <w:szCs w:val="24"/>
              </w:rPr>
            </w:pPr>
            <w:r w:rsidRPr="00D17783">
              <w:rPr>
                <w:sz w:val="24"/>
                <w:szCs w:val="24"/>
              </w:rPr>
              <w:t>Система координат</w:t>
            </w:r>
          </w:p>
          <w:p w:rsidR="00547A1D" w:rsidRPr="00D17783" w:rsidRDefault="00547A1D" w:rsidP="00547A1D">
            <w:pPr>
              <w:rPr>
                <w:sz w:val="24"/>
                <w:szCs w:val="24"/>
              </w:rPr>
            </w:pPr>
            <w:r w:rsidRPr="00D17783">
              <w:rPr>
                <w:sz w:val="24"/>
                <w:szCs w:val="24"/>
              </w:rPr>
              <w:t>Создание топографического плана объекта в масштабе 1:500</w:t>
            </w:r>
          </w:p>
          <w:p w:rsidR="00547A1D" w:rsidRPr="00D17783" w:rsidRDefault="00547A1D" w:rsidP="00547A1D">
            <w:pPr>
              <w:rPr>
                <w:sz w:val="24"/>
                <w:szCs w:val="24"/>
              </w:rPr>
            </w:pPr>
            <w:r w:rsidRPr="00D17783">
              <w:rPr>
                <w:sz w:val="24"/>
                <w:szCs w:val="24"/>
              </w:rPr>
              <w:t>Определение координат объектов в плане по видеокадру</w:t>
            </w:r>
          </w:p>
          <w:p w:rsidR="00547A1D" w:rsidRPr="00D17783" w:rsidRDefault="00547A1D" w:rsidP="00547A1D">
            <w:pPr>
              <w:rPr>
                <w:sz w:val="24"/>
                <w:szCs w:val="24"/>
              </w:rPr>
            </w:pPr>
            <w:r w:rsidRPr="00D17783">
              <w:rPr>
                <w:sz w:val="24"/>
                <w:szCs w:val="24"/>
              </w:rPr>
              <w:t>Создание плана-схемы объекта в масштабе 1:500</w:t>
            </w:r>
          </w:p>
        </w:tc>
        <w:tc>
          <w:tcPr>
            <w:tcW w:w="5352"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w:t>
            </w:r>
          </w:p>
          <w:p w:rsidR="00547A1D" w:rsidRPr="00D17783" w:rsidRDefault="00547A1D" w:rsidP="00547A1D">
            <w:pPr>
              <w:rPr>
                <w:sz w:val="24"/>
                <w:szCs w:val="24"/>
              </w:rPr>
            </w:pPr>
          </w:p>
          <w:p w:rsidR="00547A1D" w:rsidRPr="00D17783" w:rsidRDefault="00547A1D" w:rsidP="00547A1D">
            <w:pPr>
              <w:rPr>
                <w:sz w:val="24"/>
                <w:szCs w:val="24"/>
              </w:rPr>
            </w:pPr>
            <w:r w:rsidRPr="00D17783">
              <w:rPr>
                <w:sz w:val="24"/>
                <w:szCs w:val="24"/>
              </w:rPr>
              <w:t>+</w:t>
            </w:r>
          </w:p>
          <w:p w:rsidR="00547A1D" w:rsidRPr="00D17783" w:rsidRDefault="00547A1D" w:rsidP="00547A1D">
            <w:pPr>
              <w:rPr>
                <w:sz w:val="24"/>
                <w:szCs w:val="24"/>
              </w:rPr>
            </w:pPr>
            <w:r w:rsidRPr="00D17783">
              <w:rPr>
                <w:sz w:val="24"/>
                <w:szCs w:val="24"/>
              </w:rPr>
              <w:t xml:space="preserve">Система координат </w:t>
            </w:r>
            <w:proofErr w:type="gramStart"/>
            <w:r w:rsidRPr="00D17783">
              <w:rPr>
                <w:sz w:val="24"/>
                <w:szCs w:val="24"/>
              </w:rPr>
              <w:t>г</w:t>
            </w:r>
            <w:proofErr w:type="gramEnd"/>
            <w:r w:rsidRPr="00D17783">
              <w:rPr>
                <w:sz w:val="24"/>
                <w:szCs w:val="24"/>
              </w:rPr>
              <w:t>. Перми</w:t>
            </w:r>
          </w:p>
          <w:p w:rsidR="00547A1D" w:rsidRPr="00D17783" w:rsidRDefault="00547A1D" w:rsidP="00547A1D">
            <w:pPr>
              <w:rPr>
                <w:sz w:val="24"/>
                <w:szCs w:val="24"/>
              </w:rPr>
            </w:pPr>
          </w:p>
          <w:p w:rsidR="00547A1D" w:rsidRPr="00D17783" w:rsidRDefault="00547A1D" w:rsidP="00547A1D">
            <w:pPr>
              <w:rPr>
                <w:sz w:val="24"/>
                <w:szCs w:val="24"/>
              </w:rPr>
            </w:pPr>
            <w:r w:rsidRPr="00D17783">
              <w:rPr>
                <w:sz w:val="24"/>
                <w:szCs w:val="24"/>
              </w:rPr>
              <w:t>+</w:t>
            </w:r>
          </w:p>
          <w:p w:rsidR="00547A1D" w:rsidRPr="00D17783" w:rsidRDefault="00547A1D" w:rsidP="00547A1D">
            <w:pPr>
              <w:rPr>
                <w:sz w:val="24"/>
                <w:szCs w:val="24"/>
              </w:rPr>
            </w:pPr>
          </w:p>
          <w:p w:rsidR="00547A1D" w:rsidRPr="00D17783" w:rsidRDefault="00547A1D" w:rsidP="00547A1D">
            <w:pPr>
              <w:rPr>
                <w:sz w:val="24"/>
                <w:szCs w:val="24"/>
              </w:rPr>
            </w:pPr>
            <w:r w:rsidRPr="00D17783">
              <w:rPr>
                <w:sz w:val="24"/>
                <w:szCs w:val="24"/>
              </w:rPr>
              <w:t>+</w:t>
            </w:r>
          </w:p>
          <w:p w:rsidR="00547A1D" w:rsidRPr="00D17783" w:rsidRDefault="00547A1D" w:rsidP="00547A1D">
            <w:pPr>
              <w:rPr>
                <w:sz w:val="24"/>
                <w:szCs w:val="24"/>
              </w:rPr>
            </w:pPr>
          </w:p>
          <w:p w:rsidR="00547A1D" w:rsidRPr="00D17783" w:rsidRDefault="00547A1D" w:rsidP="00547A1D">
            <w:pPr>
              <w:rPr>
                <w:sz w:val="24"/>
                <w:szCs w:val="24"/>
              </w:rPr>
            </w:pPr>
            <w:r w:rsidRPr="00D17783">
              <w:rPr>
                <w:sz w:val="24"/>
                <w:szCs w:val="24"/>
              </w:rPr>
              <w:t>+</w:t>
            </w:r>
          </w:p>
        </w:tc>
      </w:tr>
      <w:tr w:rsidR="00547A1D" w:rsidRPr="00D17783" w:rsidTr="00547A1D">
        <w:tc>
          <w:tcPr>
            <w:tcW w:w="3737"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 xml:space="preserve">Возможности  электронного паспорта </w:t>
            </w:r>
          </w:p>
          <w:p w:rsidR="00547A1D" w:rsidRPr="00D17783" w:rsidRDefault="00547A1D" w:rsidP="00547A1D">
            <w:pPr>
              <w:ind w:left="748"/>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p>
          <w:p w:rsidR="00547A1D" w:rsidRPr="00D17783" w:rsidRDefault="00547A1D" w:rsidP="00547A1D">
            <w:pPr>
              <w:rPr>
                <w:sz w:val="24"/>
                <w:szCs w:val="24"/>
              </w:rPr>
            </w:pPr>
            <w:r w:rsidRPr="00D17783">
              <w:rPr>
                <w:sz w:val="24"/>
                <w:szCs w:val="24"/>
              </w:rPr>
              <w:t>Требования к заключению на бумажном носителе</w:t>
            </w:r>
          </w:p>
        </w:tc>
        <w:tc>
          <w:tcPr>
            <w:tcW w:w="5352" w:type="dxa"/>
            <w:tcBorders>
              <w:top w:val="single" w:sz="4" w:space="0" w:color="auto"/>
              <w:left w:val="single" w:sz="4" w:space="0" w:color="auto"/>
              <w:bottom w:val="single" w:sz="4" w:space="0" w:color="auto"/>
              <w:right w:val="single" w:sz="4" w:space="0" w:color="auto"/>
            </w:tcBorders>
          </w:tcPr>
          <w:p w:rsidR="00547A1D" w:rsidRPr="00D17783" w:rsidRDefault="00547A1D" w:rsidP="00547A1D">
            <w:pPr>
              <w:rPr>
                <w:sz w:val="24"/>
                <w:szCs w:val="24"/>
              </w:rPr>
            </w:pPr>
            <w:r w:rsidRPr="00D17783">
              <w:rPr>
                <w:sz w:val="24"/>
                <w:szCs w:val="24"/>
              </w:rPr>
              <w:t>Просмотр электронной формы заключения  (</w:t>
            </w:r>
            <w:proofErr w:type="spellStart"/>
            <w:proofErr w:type="gramStart"/>
            <w:r w:rsidRPr="00D17783">
              <w:rPr>
                <w:sz w:val="24"/>
                <w:szCs w:val="24"/>
              </w:rPr>
              <w:t>план-схемы</w:t>
            </w:r>
            <w:proofErr w:type="spellEnd"/>
            <w:proofErr w:type="gramEnd"/>
            <w:r w:rsidRPr="00D17783">
              <w:rPr>
                <w:sz w:val="24"/>
                <w:szCs w:val="24"/>
              </w:rPr>
              <w:t>, текста паспорта, видеоматериалов), наложение модели (</w:t>
            </w:r>
            <w:proofErr w:type="spellStart"/>
            <w:r w:rsidRPr="00D17783">
              <w:rPr>
                <w:sz w:val="24"/>
                <w:szCs w:val="24"/>
              </w:rPr>
              <w:t>план-схемы</w:t>
            </w:r>
            <w:proofErr w:type="spellEnd"/>
            <w:r w:rsidRPr="00D17783">
              <w:rPr>
                <w:sz w:val="24"/>
                <w:szCs w:val="24"/>
              </w:rPr>
              <w:t xml:space="preserve">) на видеоряд, возможность перехода с </w:t>
            </w:r>
            <w:proofErr w:type="spellStart"/>
            <w:r w:rsidRPr="00D17783">
              <w:rPr>
                <w:sz w:val="24"/>
                <w:szCs w:val="24"/>
              </w:rPr>
              <w:t>план-схемы</w:t>
            </w:r>
            <w:proofErr w:type="spellEnd"/>
            <w:r w:rsidRPr="00D17783">
              <w:rPr>
                <w:sz w:val="24"/>
                <w:szCs w:val="24"/>
              </w:rPr>
              <w:t xml:space="preserve"> на соответствующий по координатам участок видеосъемки. Просмотр детализированной информации о любом объекте, расположенном на </w:t>
            </w:r>
            <w:proofErr w:type="spellStart"/>
            <w:proofErr w:type="gramStart"/>
            <w:r w:rsidRPr="00D17783">
              <w:rPr>
                <w:sz w:val="24"/>
                <w:szCs w:val="24"/>
              </w:rPr>
              <w:t>план-схеме</w:t>
            </w:r>
            <w:proofErr w:type="spellEnd"/>
            <w:proofErr w:type="gramEnd"/>
            <w:r w:rsidRPr="00D17783">
              <w:rPr>
                <w:sz w:val="24"/>
                <w:szCs w:val="24"/>
              </w:rPr>
              <w:t xml:space="preserve"> (координаты, описание, геометрические параметры).</w:t>
            </w:r>
          </w:p>
          <w:p w:rsidR="00547A1D" w:rsidRPr="00D17783" w:rsidRDefault="00547A1D" w:rsidP="00547A1D">
            <w:pPr>
              <w:rPr>
                <w:sz w:val="24"/>
                <w:szCs w:val="24"/>
              </w:rPr>
            </w:pPr>
            <w:r w:rsidRPr="00D17783">
              <w:rPr>
                <w:sz w:val="24"/>
                <w:szCs w:val="24"/>
              </w:rPr>
              <w:t>Возможность производить измерения линейных, площадных объектов, внесение изменений в план-схему с последующим выводом на бумажный носитель.</w:t>
            </w:r>
          </w:p>
          <w:p w:rsidR="00547A1D" w:rsidRPr="00D17783" w:rsidRDefault="00547A1D" w:rsidP="00547A1D">
            <w:pPr>
              <w:rPr>
                <w:sz w:val="24"/>
                <w:szCs w:val="24"/>
              </w:rPr>
            </w:pPr>
            <w:r w:rsidRPr="00D17783">
              <w:rPr>
                <w:sz w:val="24"/>
                <w:szCs w:val="24"/>
              </w:rPr>
              <w:t xml:space="preserve">Отчет должен соответствовать электронной форме, дополняется топографической съемкой и </w:t>
            </w:r>
            <w:proofErr w:type="spellStart"/>
            <w:proofErr w:type="gramStart"/>
            <w:r w:rsidRPr="00D17783">
              <w:rPr>
                <w:sz w:val="24"/>
                <w:szCs w:val="24"/>
              </w:rPr>
              <w:t>план-схемой</w:t>
            </w:r>
            <w:proofErr w:type="spellEnd"/>
            <w:proofErr w:type="gramEnd"/>
            <w:r w:rsidRPr="00D17783">
              <w:rPr>
                <w:sz w:val="24"/>
                <w:szCs w:val="24"/>
              </w:rPr>
              <w:t>.</w:t>
            </w:r>
          </w:p>
        </w:tc>
      </w:tr>
    </w:tbl>
    <w:p w:rsidR="00547A1D" w:rsidRPr="00D17783" w:rsidRDefault="00547A1D" w:rsidP="00547A1D">
      <w:pPr>
        <w:rPr>
          <w:b/>
          <w:sz w:val="24"/>
          <w:szCs w:val="24"/>
        </w:rPr>
      </w:pPr>
    </w:p>
    <w:p w:rsidR="00547A1D" w:rsidRPr="00D17783" w:rsidRDefault="00547A1D" w:rsidP="00547A1D">
      <w:pPr>
        <w:rPr>
          <w:snapToGrid w:val="0"/>
          <w:sz w:val="24"/>
          <w:szCs w:val="24"/>
        </w:rPr>
      </w:pPr>
      <w:r w:rsidRPr="00D17783">
        <w:rPr>
          <w:b/>
          <w:snapToGrid w:val="0"/>
          <w:sz w:val="24"/>
          <w:szCs w:val="24"/>
        </w:rPr>
        <w:t>8.</w:t>
      </w:r>
      <w:r w:rsidRPr="00D17783">
        <w:rPr>
          <w:b/>
          <w:snapToGrid w:val="0"/>
          <w:sz w:val="24"/>
          <w:szCs w:val="24"/>
        </w:rPr>
        <w:tab/>
      </w:r>
      <w:r w:rsidRPr="00D17783">
        <w:rPr>
          <w:snapToGrid w:val="0"/>
          <w:sz w:val="24"/>
          <w:szCs w:val="24"/>
        </w:rPr>
        <w:t>Дополнительные требования к документам, предоставляемым участниками конкурса/аукциона:</w:t>
      </w:r>
    </w:p>
    <w:p w:rsidR="00547A1D" w:rsidRPr="00D17783" w:rsidRDefault="00547A1D" w:rsidP="00547A1D">
      <w:pPr>
        <w:numPr>
          <w:ilvl w:val="0"/>
          <w:numId w:val="32"/>
        </w:numPr>
        <w:rPr>
          <w:snapToGrid w:val="0"/>
          <w:sz w:val="24"/>
          <w:szCs w:val="24"/>
        </w:rPr>
      </w:pPr>
      <w:r w:rsidRPr="00D17783">
        <w:rPr>
          <w:snapToGrid w:val="0"/>
          <w:sz w:val="24"/>
          <w:szCs w:val="24"/>
        </w:rPr>
        <w:t xml:space="preserve">Копии свидетельств СРО: на работы в составе инженерно-геодезических изысканий, работы по подготовке схемы планировочной организации земельного участка, работы по подготовке </w:t>
      </w:r>
      <w:proofErr w:type="gramStart"/>
      <w:r w:rsidRPr="00D17783">
        <w:rPr>
          <w:snapToGrid w:val="0"/>
          <w:sz w:val="24"/>
          <w:szCs w:val="24"/>
        </w:rPr>
        <w:t>архитектурных решений</w:t>
      </w:r>
      <w:proofErr w:type="gramEnd"/>
      <w:r w:rsidRPr="00D17783">
        <w:rPr>
          <w:snapToGrid w:val="0"/>
          <w:sz w:val="24"/>
          <w:szCs w:val="24"/>
        </w:rPr>
        <w:t>, работы по обследованию строительных конструкций зданий и сооружений,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47A1D" w:rsidRPr="00D17783" w:rsidRDefault="00547A1D" w:rsidP="00547A1D">
      <w:pPr>
        <w:numPr>
          <w:ilvl w:val="0"/>
          <w:numId w:val="32"/>
        </w:numPr>
        <w:rPr>
          <w:b/>
          <w:sz w:val="24"/>
          <w:szCs w:val="24"/>
        </w:rPr>
      </w:pPr>
      <w:r w:rsidRPr="00D17783">
        <w:rPr>
          <w:snapToGrid w:val="0"/>
          <w:sz w:val="24"/>
          <w:szCs w:val="24"/>
        </w:rPr>
        <w:lastRenderedPageBreak/>
        <w:t>Копии документов, подтверждающих соблюдение авторских прав при осуществлении деятельности с использованием программного комплекса лаборатории дорожной видеосъемки (свидетельство о регистрации программы для ЭВМ, лицензионное соглашение и т.д.).</w:t>
      </w:r>
    </w:p>
    <w:p w:rsidR="00547A1D" w:rsidRPr="00D17783" w:rsidRDefault="00547A1D" w:rsidP="00547A1D">
      <w:pPr>
        <w:rPr>
          <w:b/>
          <w:sz w:val="24"/>
          <w:szCs w:val="24"/>
        </w:rPr>
      </w:pPr>
    </w:p>
    <w:p w:rsidR="00547A1D" w:rsidRPr="00D17783" w:rsidRDefault="00547A1D" w:rsidP="00547A1D">
      <w:pPr>
        <w:numPr>
          <w:ilvl w:val="0"/>
          <w:numId w:val="31"/>
        </w:numPr>
        <w:spacing w:after="200" w:line="276" w:lineRule="auto"/>
        <w:ind w:hanging="720"/>
        <w:rPr>
          <w:sz w:val="24"/>
          <w:szCs w:val="24"/>
        </w:rPr>
      </w:pPr>
      <w:r w:rsidRPr="00D17783">
        <w:rPr>
          <w:b/>
          <w:sz w:val="24"/>
          <w:szCs w:val="24"/>
        </w:rPr>
        <w:t xml:space="preserve"> </w:t>
      </w:r>
      <w:r w:rsidRPr="00D17783">
        <w:rPr>
          <w:sz w:val="24"/>
          <w:szCs w:val="24"/>
        </w:rPr>
        <w:t>Объекты производства работ:</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540"/>
        <w:gridCol w:w="5380"/>
        <w:gridCol w:w="1559"/>
        <w:gridCol w:w="2092"/>
      </w:tblGrid>
      <w:tr w:rsidR="00547A1D" w:rsidRPr="00D17783" w:rsidTr="00547A1D">
        <w:trPr>
          <w:trHeight w:val="335"/>
        </w:trPr>
        <w:tc>
          <w:tcPr>
            <w:tcW w:w="540" w:type="dxa"/>
            <w:vAlign w:val="center"/>
          </w:tcPr>
          <w:p w:rsidR="00547A1D" w:rsidRPr="00D17783" w:rsidRDefault="00547A1D" w:rsidP="00547A1D">
            <w:pPr>
              <w:rPr>
                <w:sz w:val="24"/>
                <w:szCs w:val="24"/>
              </w:rPr>
            </w:pPr>
            <w:proofErr w:type="spellStart"/>
            <w:proofErr w:type="gramStart"/>
            <w:r w:rsidRPr="00D17783">
              <w:rPr>
                <w:sz w:val="24"/>
                <w:szCs w:val="24"/>
              </w:rPr>
              <w:t>п</w:t>
            </w:r>
            <w:proofErr w:type="spellEnd"/>
            <w:proofErr w:type="gramEnd"/>
            <w:r w:rsidRPr="00D17783">
              <w:rPr>
                <w:sz w:val="24"/>
                <w:szCs w:val="24"/>
              </w:rPr>
              <w:t>/</w:t>
            </w:r>
            <w:proofErr w:type="spellStart"/>
            <w:r w:rsidRPr="00D17783">
              <w:rPr>
                <w:sz w:val="24"/>
                <w:szCs w:val="24"/>
              </w:rPr>
              <w:t>п</w:t>
            </w:r>
            <w:proofErr w:type="spellEnd"/>
          </w:p>
        </w:tc>
        <w:tc>
          <w:tcPr>
            <w:tcW w:w="5380" w:type="dxa"/>
            <w:vAlign w:val="center"/>
          </w:tcPr>
          <w:p w:rsidR="00547A1D" w:rsidRPr="00D17783" w:rsidRDefault="00547A1D" w:rsidP="00547A1D">
            <w:pPr>
              <w:rPr>
                <w:sz w:val="24"/>
                <w:szCs w:val="24"/>
              </w:rPr>
            </w:pPr>
            <w:r w:rsidRPr="00D17783">
              <w:rPr>
                <w:sz w:val="24"/>
                <w:szCs w:val="24"/>
              </w:rPr>
              <w:t>Наименование объекта внешнего благоустройства</w:t>
            </w:r>
          </w:p>
        </w:tc>
        <w:tc>
          <w:tcPr>
            <w:tcW w:w="1559" w:type="dxa"/>
            <w:vAlign w:val="center"/>
          </w:tcPr>
          <w:p w:rsidR="00547A1D" w:rsidRPr="00D17783" w:rsidRDefault="00547A1D" w:rsidP="00547A1D">
            <w:pPr>
              <w:rPr>
                <w:sz w:val="24"/>
                <w:szCs w:val="24"/>
              </w:rPr>
            </w:pPr>
            <w:r w:rsidRPr="00D17783">
              <w:rPr>
                <w:sz w:val="24"/>
                <w:szCs w:val="24"/>
              </w:rPr>
              <w:t>Площадь общая, кв. м</w:t>
            </w:r>
          </w:p>
        </w:tc>
        <w:tc>
          <w:tcPr>
            <w:tcW w:w="2092" w:type="dxa"/>
            <w:vAlign w:val="center"/>
          </w:tcPr>
          <w:p w:rsidR="00547A1D" w:rsidRPr="00D17783" w:rsidRDefault="00547A1D" w:rsidP="00547A1D">
            <w:pPr>
              <w:rPr>
                <w:sz w:val="24"/>
                <w:szCs w:val="24"/>
              </w:rPr>
            </w:pPr>
            <w:r w:rsidRPr="00D17783">
              <w:rPr>
                <w:sz w:val="24"/>
                <w:szCs w:val="24"/>
              </w:rPr>
              <w:t>Границы объекта</w:t>
            </w:r>
          </w:p>
        </w:tc>
      </w:tr>
      <w:tr w:rsidR="00547A1D" w:rsidRPr="00D17783" w:rsidTr="00547A1D">
        <w:tc>
          <w:tcPr>
            <w:tcW w:w="540" w:type="dxa"/>
            <w:vAlign w:val="center"/>
          </w:tcPr>
          <w:p w:rsidR="00547A1D" w:rsidRPr="00D17783" w:rsidRDefault="00547A1D" w:rsidP="00547A1D">
            <w:pPr>
              <w:rPr>
                <w:sz w:val="24"/>
                <w:szCs w:val="24"/>
              </w:rPr>
            </w:pPr>
            <w:r w:rsidRPr="00D17783">
              <w:rPr>
                <w:sz w:val="24"/>
                <w:szCs w:val="24"/>
              </w:rPr>
              <w:t>1</w:t>
            </w:r>
          </w:p>
        </w:tc>
        <w:tc>
          <w:tcPr>
            <w:tcW w:w="5380" w:type="dxa"/>
            <w:vAlign w:val="center"/>
          </w:tcPr>
          <w:p w:rsidR="00547A1D" w:rsidRPr="00D17783" w:rsidRDefault="00547A1D" w:rsidP="00547A1D">
            <w:pPr>
              <w:rPr>
                <w:sz w:val="24"/>
                <w:szCs w:val="24"/>
              </w:rPr>
            </w:pPr>
            <w:r w:rsidRPr="00D17783">
              <w:rPr>
                <w:sz w:val="24"/>
                <w:szCs w:val="24"/>
              </w:rPr>
              <w:t>Газоны на откосах по ул. Петропавловская (верхние крутые и пологие откосы с живой изгородью, в т</w:t>
            </w:r>
            <w:proofErr w:type="gramStart"/>
            <w:r w:rsidRPr="00D17783">
              <w:rPr>
                <w:sz w:val="24"/>
                <w:szCs w:val="24"/>
              </w:rPr>
              <w:t>.ч</w:t>
            </w:r>
            <w:proofErr w:type="gramEnd"/>
            <w:r w:rsidRPr="00D17783">
              <w:rPr>
                <w:sz w:val="24"/>
                <w:szCs w:val="24"/>
              </w:rPr>
              <w:t xml:space="preserve"> лестницы</w:t>
            </w:r>
            <w:r>
              <w:rPr>
                <w:sz w:val="24"/>
                <w:szCs w:val="24"/>
              </w:rPr>
              <w:t>, газоны вдоль домов №№79,83,87,91 по ул. Петропавловская</w:t>
            </w:r>
            <w:r w:rsidRPr="00D17783">
              <w:rPr>
                <w:sz w:val="24"/>
                <w:szCs w:val="24"/>
              </w:rPr>
              <w:t>)</w:t>
            </w:r>
          </w:p>
        </w:tc>
        <w:tc>
          <w:tcPr>
            <w:tcW w:w="1559" w:type="dxa"/>
            <w:vAlign w:val="center"/>
          </w:tcPr>
          <w:p w:rsidR="00547A1D" w:rsidRPr="00D17783" w:rsidRDefault="00547A1D" w:rsidP="00547A1D">
            <w:pPr>
              <w:rPr>
                <w:sz w:val="24"/>
                <w:szCs w:val="24"/>
              </w:rPr>
            </w:pPr>
            <w:r>
              <w:rPr>
                <w:sz w:val="24"/>
                <w:szCs w:val="24"/>
              </w:rPr>
              <w:t>68707,9</w:t>
            </w:r>
          </w:p>
        </w:tc>
        <w:tc>
          <w:tcPr>
            <w:tcW w:w="2092" w:type="dxa"/>
            <w:vAlign w:val="center"/>
          </w:tcPr>
          <w:p w:rsidR="00547A1D" w:rsidRPr="00D17783" w:rsidRDefault="00547A1D" w:rsidP="00547A1D">
            <w:pPr>
              <w:rPr>
                <w:sz w:val="24"/>
                <w:szCs w:val="24"/>
              </w:rPr>
            </w:pPr>
            <w:r w:rsidRPr="00D17783">
              <w:rPr>
                <w:sz w:val="24"/>
                <w:szCs w:val="24"/>
              </w:rPr>
              <w:t>Ул. Крисанова – ул. Попова</w:t>
            </w:r>
          </w:p>
        </w:tc>
      </w:tr>
      <w:tr w:rsidR="00547A1D" w:rsidRPr="00D17783" w:rsidTr="00547A1D">
        <w:tc>
          <w:tcPr>
            <w:tcW w:w="540" w:type="dxa"/>
            <w:vAlign w:val="center"/>
          </w:tcPr>
          <w:p w:rsidR="00547A1D" w:rsidRPr="00D17783" w:rsidRDefault="00547A1D" w:rsidP="00547A1D">
            <w:pPr>
              <w:rPr>
                <w:sz w:val="24"/>
                <w:szCs w:val="24"/>
              </w:rPr>
            </w:pPr>
            <w:r w:rsidRPr="00D17783">
              <w:rPr>
                <w:sz w:val="24"/>
                <w:szCs w:val="24"/>
              </w:rPr>
              <w:t>2</w:t>
            </w:r>
          </w:p>
        </w:tc>
        <w:tc>
          <w:tcPr>
            <w:tcW w:w="5380" w:type="dxa"/>
            <w:vAlign w:val="center"/>
          </w:tcPr>
          <w:p w:rsidR="00547A1D" w:rsidRPr="00D17783" w:rsidRDefault="00547A1D" w:rsidP="00547A1D">
            <w:pPr>
              <w:rPr>
                <w:sz w:val="24"/>
                <w:szCs w:val="24"/>
              </w:rPr>
            </w:pPr>
            <w:r w:rsidRPr="00D17783">
              <w:rPr>
                <w:sz w:val="24"/>
                <w:szCs w:val="24"/>
              </w:rPr>
              <w:t>Придорожные газоны по ул. Попова на участке от ул. Петропавловская до ул. Пушкина с цветником</w:t>
            </w:r>
          </w:p>
        </w:tc>
        <w:tc>
          <w:tcPr>
            <w:tcW w:w="1559" w:type="dxa"/>
            <w:vAlign w:val="center"/>
          </w:tcPr>
          <w:p w:rsidR="00547A1D" w:rsidRPr="00D17783" w:rsidRDefault="00547A1D" w:rsidP="00547A1D">
            <w:pPr>
              <w:rPr>
                <w:sz w:val="24"/>
                <w:szCs w:val="24"/>
              </w:rPr>
            </w:pPr>
            <w:r w:rsidRPr="00D17783">
              <w:rPr>
                <w:sz w:val="24"/>
                <w:szCs w:val="24"/>
              </w:rPr>
              <w:t>6500</w:t>
            </w:r>
          </w:p>
        </w:tc>
        <w:tc>
          <w:tcPr>
            <w:tcW w:w="2092" w:type="dxa"/>
            <w:vAlign w:val="center"/>
          </w:tcPr>
          <w:p w:rsidR="00547A1D" w:rsidRPr="00D17783" w:rsidRDefault="00547A1D" w:rsidP="00547A1D">
            <w:pPr>
              <w:rPr>
                <w:sz w:val="24"/>
                <w:szCs w:val="24"/>
              </w:rPr>
            </w:pPr>
            <w:r w:rsidRPr="00D17783">
              <w:rPr>
                <w:sz w:val="24"/>
                <w:szCs w:val="24"/>
              </w:rPr>
              <w:t>Ул. Попова от ул. Пушкина до ул. Петропавловская</w:t>
            </w:r>
          </w:p>
        </w:tc>
      </w:tr>
    </w:tbl>
    <w:p w:rsidR="00547A1D" w:rsidRPr="00D17783" w:rsidRDefault="00547A1D" w:rsidP="00547A1D">
      <w:pPr>
        <w:pStyle w:val="afe"/>
        <w:tabs>
          <w:tab w:val="left" w:pos="284"/>
        </w:tabs>
        <w:ind w:left="0"/>
        <w:jc w:val="both"/>
        <w:rPr>
          <w:sz w:val="24"/>
          <w:szCs w:val="24"/>
        </w:rPr>
      </w:pPr>
    </w:p>
    <w:p w:rsidR="001E540F" w:rsidRPr="00CC77ED" w:rsidRDefault="001E540F" w:rsidP="00547A1D">
      <w:pPr>
        <w:jc w:val="center"/>
        <w:rPr>
          <w:snapToGrid w:val="0"/>
          <w:sz w:val="24"/>
          <w:szCs w:val="24"/>
        </w:rPr>
      </w:pPr>
    </w:p>
    <w:p w:rsidR="00953F5A" w:rsidRPr="00CC77ED" w:rsidRDefault="00953F5A" w:rsidP="001E540F">
      <w:pPr>
        <w:jc w:val="center"/>
        <w:rPr>
          <w:b/>
          <w:sz w:val="24"/>
          <w:szCs w:val="24"/>
        </w:rPr>
      </w:pPr>
    </w:p>
    <w:p w:rsidR="00953F5A" w:rsidRPr="00CC77ED" w:rsidRDefault="00953F5A" w:rsidP="00953F5A">
      <w:pPr>
        <w:ind w:hanging="709"/>
        <w:rPr>
          <w:b/>
          <w:sz w:val="24"/>
          <w:szCs w:val="24"/>
        </w:rPr>
      </w:pPr>
    </w:p>
    <w:p w:rsidR="00801407" w:rsidRPr="00CC77ED" w:rsidRDefault="00801407" w:rsidP="00953F5A">
      <w:pPr>
        <w:ind w:hanging="709"/>
        <w:rPr>
          <w:sz w:val="22"/>
          <w:szCs w:val="22"/>
        </w:rPr>
      </w:pPr>
      <w:r w:rsidRPr="00CC77ED">
        <w:rPr>
          <w:sz w:val="24"/>
          <w:szCs w:val="24"/>
        </w:rPr>
        <w:t xml:space="preserve">           Заказчик  _______________ С.В. Пивне</w:t>
      </w:r>
      <w:r w:rsidRPr="00EA6E56">
        <w:rPr>
          <w:b/>
          <w:sz w:val="24"/>
          <w:szCs w:val="24"/>
        </w:rPr>
        <w:t xml:space="preserve">в  </w:t>
      </w:r>
      <w:r w:rsidRPr="00CC77ED">
        <w:rPr>
          <w:sz w:val="24"/>
          <w:szCs w:val="24"/>
        </w:rPr>
        <w:t xml:space="preserve">          Подрядчик</w:t>
      </w:r>
      <w:proofErr w:type="gramStart"/>
      <w:r w:rsidRPr="00CC77ED">
        <w:rPr>
          <w:sz w:val="24"/>
          <w:szCs w:val="24"/>
        </w:rPr>
        <w:t xml:space="preserve"> _____________ (____________)</w:t>
      </w:r>
      <w:r w:rsidRPr="00CC77ED">
        <w:rPr>
          <w:sz w:val="22"/>
          <w:szCs w:val="22"/>
        </w:rPr>
        <w:t xml:space="preserve">              </w:t>
      </w:r>
      <w:proofErr w:type="gramEnd"/>
    </w:p>
    <w:p w:rsidR="00801407" w:rsidRDefault="00801407" w:rsidP="00801407">
      <w:pPr>
        <w:ind w:hanging="709"/>
        <w:jc w:val="right"/>
        <w:rPr>
          <w:sz w:val="22"/>
          <w:szCs w:val="22"/>
        </w:rPr>
      </w:pPr>
      <w:r>
        <w:rPr>
          <w:sz w:val="22"/>
          <w:szCs w:val="22"/>
        </w:rPr>
        <w:t xml:space="preserve">  </w:t>
      </w:r>
    </w:p>
    <w:p w:rsidR="00801407" w:rsidRDefault="00801407"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905BE7" w:rsidRDefault="00905BE7"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D34473" w:rsidRDefault="00D34473" w:rsidP="00801407">
      <w:pPr>
        <w:ind w:hanging="709"/>
        <w:jc w:val="right"/>
        <w:rPr>
          <w:sz w:val="22"/>
          <w:szCs w:val="22"/>
        </w:rPr>
      </w:pPr>
    </w:p>
    <w:p w:rsidR="004C0282" w:rsidRDefault="004C0282" w:rsidP="00547A1D">
      <w:pPr>
        <w:rPr>
          <w:sz w:val="22"/>
          <w:szCs w:val="22"/>
        </w:rPr>
      </w:pPr>
    </w:p>
    <w:p w:rsidR="00547A1D" w:rsidRDefault="00547A1D" w:rsidP="00547A1D">
      <w:pPr>
        <w:rPr>
          <w:sz w:val="22"/>
          <w:szCs w:val="22"/>
        </w:rPr>
      </w:pPr>
    </w:p>
    <w:p w:rsidR="004C0282" w:rsidRDefault="004C0282" w:rsidP="00801407">
      <w:pPr>
        <w:ind w:hanging="709"/>
        <w:jc w:val="right"/>
        <w:rPr>
          <w:sz w:val="22"/>
          <w:szCs w:val="22"/>
        </w:rPr>
      </w:pPr>
    </w:p>
    <w:p w:rsidR="00C47E91" w:rsidRDefault="00C47E91" w:rsidP="00C47E91">
      <w:pPr>
        <w:pStyle w:val="ConsPlusNonformat"/>
        <w:rPr>
          <w:rFonts w:ascii="Times New Roman" w:eastAsia="Times New Roman" w:hAnsi="Times New Roman" w:cs="Times New Roman"/>
          <w:sz w:val="22"/>
          <w:szCs w:val="22"/>
          <w:lang w:eastAsia="ru-RU"/>
        </w:rPr>
      </w:pPr>
    </w:p>
    <w:p w:rsidR="00B4791C" w:rsidRDefault="00B4791C" w:rsidP="00C47E91">
      <w:pPr>
        <w:pStyle w:val="ConsPlusNonformat"/>
        <w:rPr>
          <w:rFonts w:ascii="Times New Roman" w:eastAsia="Times New Roman" w:hAnsi="Times New Roman" w:cs="Times New Roman"/>
          <w:sz w:val="22"/>
          <w:szCs w:val="22"/>
          <w:lang w:eastAsia="ru-RU"/>
        </w:rPr>
      </w:pPr>
    </w:p>
    <w:p w:rsidR="0071188E" w:rsidRPr="0071188E" w:rsidRDefault="0071188E" w:rsidP="00C47E91">
      <w:pPr>
        <w:pStyle w:val="ConsPlusNonformat"/>
        <w:rPr>
          <w:rFonts w:ascii="Times New Roman" w:hAnsi="Times New Roman" w:cs="Times New Roman"/>
        </w:rPr>
      </w:pPr>
      <w:r>
        <w:rPr>
          <w:b/>
          <w:u w:val="single"/>
        </w:rPr>
        <w:lastRenderedPageBreak/>
        <w:t>КС-2</w:t>
      </w:r>
      <w:r>
        <w:tab/>
      </w:r>
      <w:r>
        <w:tab/>
      </w:r>
      <w:r>
        <w:tab/>
      </w:r>
      <w:r>
        <w:tab/>
      </w:r>
      <w:r>
        <w:tab/>
      </w:r>
      <w:r>
        <w:tab/>
      </w:r>
      <w:r>
        <w:tab/>
      </w:r>
      <w:r>
        <w:tab/>
      </w:r>
      <w:r>
        <w:tab/>
      </w:r>
      <w:r w:rsidRPr="0071188E">
        <w:rPr>
          <w:rFonts w:ascii="Times New Roman" w:hAnsi="Times New Roman" w:cs="Times New Roman"/>
        </w:rPr>
        <w:t>Приложение №</w:t>
      </w:r>
      <w:r w:rsidR="00905BE7">
        <w:rPr>
          <w:rFonts w:ascii="Times New Roman" w:hAnsi="Times New Roman" w:cs="Times New Roman"/>
        </w:rPr>
        <w:t xml:space="preserve"> 3</w:t>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t xml:space="preserve">                          к  Муниципальному контракту  №__</w:t>
      </w:r>
    </w:p>
    <w:p w:rsidR="0071188E" w:rsidRPr="0071188E" w:rsidRDefault="0071188E" w:rsidP="0071188E">
      <w:pPr>
        <w:pStyle w:val="ConsPlusNonformat"/>
        <w:jc w:val="right"/>
        <w:rPr>
          <w:rFonts w:ascii="Times New Roman" w:hAnsi="Times New Roman" w:cs="Times New Roman"/>
        </w:rPr>
      </w:pP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r>
      <w:r w:rsidRPr="0071188E">
        <w:rPr>
          <w:rFonts w:ascii="Times New Roman" w:hAnsi="Times New Roman" w:cs="Times New Roman"/>
        </w:rPr>
        <w:tab/>
        <w:t xml:space="preserve">        от «___»  __________ 2012г.</w:t>
      </w:r>
    </w:p>
    <w:p w:rsidR="0071188E" w:rsidRPr="0071188E" w:rsidRDefault="0071188E" w:rsidP="0071188E">
      <w:pPr>
        <w:jc w:val="right"/>
        <w:rPr>
          <w:sz w:val="22"/>
          <w:szCs w:val="22"/>
        </w:rPr>
      </w:pPr>
      <w:r w:rsidRPr="0071188E">
        <w:tab/>
      </w:r>
      <w:r w:rsidRPr="0071188E">
        <w:tab/>
      </w:r>
      <w:r w:rsidRPr="0071188E">
        <w:tab/>
      </w:r>
      <w:r w:rsidRPr="0071188E">
        <w:tab/>
      </w:r>
      <w:r w:rsidRPr="0071188E">
        <w:tab/>
      </w:r>
      <w:r w:rsidRPr="0071188E">
        <w:tab/>
      </w:r>
      <w:r w:rsidRPr="0071188E">
        <w:tab/>
      </w:r>
    </w:p>
    <w:p w:rsidR="0071188E" w:rsidRDefault="0071188E" w:rsidP="0071188E">
      <w:pPr>
        <w:pStyle w:val="ConsPlusNonformat"/>
        <w:jc w:val="both"/>
      </w:pPr>
      <w:r>
        <w:t xml:space="preserve">                                                        ┌────────┐</w:t>
      </w:r>
    </w:p>
    <w:p w:rsidR="0071188E" w:rsidRDefault="0071188E" w:rsidP="0071188E">
      <w:pPr>
        <w:pStyle w:val="ConsPlusNonformat"/>
        <w:jc w:val="both"/>
      </w:pPr>
      <w:r>
        <w:t xml:space="preserve">Заказчик ______________________________________ по ОКПО │        </w:t>
      </w:r>
      <w:proofErr w:type="spellStart"/>
      <w:r>
        <w:t>│</w:t>
      </w:r>
      <w:proofErr w:type="spellEnd"/>
    </w:p>
    <w:p w:rsidR="0071188E" w:rsidRDefault="0071188E" w:rsidP="0071188E">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 xml:space="preserve"> телефон, факс)</w:t>
      </w:r>
      <w:r>
        <w:t xml:space="preserve">              │        </w:t>
      </w:r>
      <w:proofErr w:type="spellStart"/>
      <w:r>
        <w:t>│</w:t>
      </w:r>
      <w:proofErr w:type="spellEnd"/>
      <w:r>
        <w:t xml:space="preserve">    </w:t>
      </w:r>
      <w:r w:rsidRPr="00496096">
        <w:rPr>
          <w:rFonts w:ascii="Bookman Old Style" w:hAnsi="Bookman Old Style"/>
          <w:b/>
          <w:highlight w:val="lightGray"/>
          <w:u w:val="single"/>
        </w:rPr>
        <w:t>Образец</w:t>
      </w:r>
    </w:p>
    <w:p w:rsidR="0071188E" w:rsidRDefault="0071188E" w:rsidP="0071188E">
      <w:pPr>
        <w:pStyle w:val="ConsPlusNonformat"/>
        <w:jc w:val="both"/>
      </w:pPr>
      <w:r>
        <w:t xml:space="preserve">                                                        ├────────┤</w:t>
      </w:r>
    </w:p>
    <w:p w:rsidR="0071188E" w:rsidRDefault="0071188E" w:rsidP="0071188E">
      <w:pPr>
        <w:pStyle w:val="ConsPlusNonformat"/>
        <w:jc w:val="both"/>
      </w:pPr>
      <w:r>
        <w:t xml:space="preserve">Подрядчик _____________________________________ по ОКПО │        </w:t>
      </w:r>
      <w:proofErr w:type="spellStart"/>
      <w:r>
        <w:t>│</w:t>
      </w:r>
      <w:proofErr w:type="spellEnd"/>
    </w:p>
    <w:p w:rsidR="0071188E" w:rsidRDefault="0071188E" w:rsidP="0071188E">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w:t>
      </w:r>
      <w:r>
        <w:t xml:space="preserve"> </w:t>
      </w:r>
      <w:r>
        <w:rPr>
          <w:rFonts w:ascii="Times New Roman" w:hAnsi="Times New Roman" w:cs="Times New Roman"/>
          <w:i/>
          <w:sz w:val="16"/>
          <w:szCs w:val="16"/>
        </w:rPr>
        <w:t xml:space="preserve">телефон, факс)     </w:t>
      </w:r>
      <w:r>
        <w:t xml:space="preserve">               │        </w:t>
      </w:r>
      <w:proofErr w:type="spellStart"/>
      <w:r>
        <w:t>│</w:t>
      </w:r>
      <w:proofErr w:type="spellEnd"/>
    </w:p>
    <w:p w:rsidR="0071188E" w:rsidRDefault="0071188E" w:rsidP="0071188E">
      <w:pPr>
        <w:pStyle w:val="ConsPlusNonformat"/>
        <w:jc w:val="both"/>
      </w:pPr>
      <w:r>
        <w:t xml:space="preserve">                                                        ├────────┤</w:t>
      </w:r>
    </w:p>
    <w:p w:rsidR="0071188E" w:rsidRDefault="0071188E" w:rsidP="0071188E">
      <w:pPr>
        <w:pStyle w:val="ConsPlusNonformat"/>
        <w:jc w:val="both"/>
      </w:pPr>
      <w:r>
        <w:t xml:space="preserve">Объект работ___________________________________________ │        </w:t>
      </w:r>
      <w:proofErr w:type="spellStart"/>
      <w:r>
        <w:t>│</w:t>
      </w:r>
      <w:proofErr w:type="spellEnd"/>
    </w:p>
    <w:p w:rsidR="0071188E" w:rsidRDefault="0071188E" w:rsidP="0071188E">
      <w:pPr>
        <w:pStyle w:val="ConsPlusNonformat"/>
        <w:jc w:val="both"/>
      </w:pPr>
      <w:r>
        <w:rPr>
          <w:rFonts w:ascii="Times New Roman" w:hAnsi="Times New Roman" w:cs="Times New Roman"/>
          <w:i/>
          <w:sz w:val="16"/>
          <w:szCs w:val="16"/>
        </w:rPr>
        <w:t xml:space="preserve">                                                 (наименование, адрес)</w:t>
      </w:r>
      <w:r>
        <w:t xml:space="preserve">                        ├────────┤</w:t>
      </w:r>
    </w:p>
    <w:p w:rsidR="0071188E" w:rsidRDefault="0071188E" w:rsidP="0071188E">
      <w:pPr>
        <w:pStyle w:val="ConsPlusNonformat"/>
        <w:jc w:val="both"/>
      </w:pPr>
      <w:r>
        <w:t xml:space="preserve">_______________________________________________________ │        </w:t>
      </w:r>
      <w:proofErr w:type="spellStart"/>
      <w:r>
        <w:t>│</w:t>
      </w:r>
      <w:proofErr w:type="spellEnd"/>
    </w:p>
    <w:p w:rsidR="0071188E" w:rsidRDefault="0071188E" w:rsidP="0071188E">
      <w:pPr>
        <w:pStyle w:val="ConsPlusNonformat"/>
        <w:jc w:val="both"/>
      </w:pPr>
      <w:r>
        <w:t xml:space="preserve">                                                        ├────────┤</w:t>
      </w:r>
    </w:p>
    <w:p w:rsidR="0071188E" w:rsidRDefault="0071188E" w:rsidP="0071188E">
      <w:pPr>
        <w:pStyle w:val="ConsPlusNonformat"/>
        <w:jc w:val="both"/>
      </w:pPr>
      <w:r>
        <w:t xml:space="preserve">                               Вид деятельности по ОКДП │        </w:t>
      </w:r>
      <w:proofErr w:type="spellStart"/>
      <w:r>
        <w:t>│</w:t>
      </w:r>
      <w:proofErr w:type="spellEnd"/>
    </w:p>
    <w:p w:rsidR="0071188E" w:rsidRDefault="0071188E" w:rsidP="0071188E">
      <w:pPr>
        <w:pStyle w:val="ConsPlusNonformat"/>
        <w:jc w:val="both"/>
      </w:pPr>
      <w:r>
        <w:t xml:space="preserve">                                                  ┌─────┼────────┤</w:t>
      </w:r>
    </w:p>
    <w:p w:rsidR="0071188E" w:rsidRDefault="0071188E" w:rsidP="0071188E">
      <w:pPr>
        <w:pStyle w:val="ConsPlusNonformat"/>
        <w:jc w:val="both"/>
      </w:pPr>
      <w:r>
        <w:t xml:space="preserve">                       Договор подряда (контракт) </w:t>
      </w:r>
      <w:proofErr w:type="spellStart"/>
      <w:r>
        <w:t>│номер│</w:t>
      </w:r>
      <w:proofErr w:type="spellEnd"/>
      <w:r>
        <w:t xml:space="preserve">        │</w:t>
      </w:r>
    </w:p>
    <w:p w:rsidR="0071188E" w:rsidRDefault="0071188E" w:rsidP="0071188E">
      <w:pPr>
        <w:pStyle w:val="ConsPlusNonformat"/>
        <w:jc w:val="both"/>
      </w:pPr>
      <w:r>
        <w:t xml:space="preserve">                                                  ├─────┼──┬──┬──┤</w:t>
      </w:r>
    </w:p>
    <w:p w:rsidR="0071188E" w:rsidRDefault="0071188E" w:rsidP="0071188E">
      <w:pPr>
        <w:pStyle w:val="ConsPlusNonformat"/>
        <w:jc w:val="both"/>
      </w:pPr>
      <w:r>
        <w:t xml:space="preserve">                                                  │ </w:t>
      </w:r>
      <w:proofErr w:type="spellStart"/>
      <w:r>
        <w:t>дата│</w:t>
      </w:r>
      <w:proofErr w:type="spellEnd"/>
      <w:r>
        <w:t xml:space="preserve">  │  </w:t>
      </w:r>
      <w:proofErr w:type="spellStart"/>
      <w:r>
        <w:t>│</w:t>
      </w:r>
      <w:proofErr w:type="spellEnd"/>
      <w:r>
        <w:t xml:space="preserve">  </w:t>
      </w:r>
      <w:proofErr w:type="spellStart"/>
      <w:r>
        <w:t>│</w:t>
      </w:r>
      <w:proofErr w:type="spellEnd"/>
    </w:p>
    <w:p w:rsidR="0071188E" w:rsidRDefault="0071188E" w:rsidP="0071188E">
      <w:pPr>
        <w:pStyle w:val="ConsPlusNonformat"/>
        <w:jc w:val="both"/>
      </w:pPr>
      <w:r>
        <w:t xml:space="preserve">                                                  └─────┼──┴──┴──┤</w:t>
      </w:r>
    </w:p>
    <w:p w:rsidR="0071188E" w:rsidRDefault="0071188E" w:rsidP="0071188E">
      <w:pPr>
        <w:pStyle w:val="ConsPlusNonformat"/>
        <w:jc w:val="both"/>
      </w:pPr>
      <w:r>
        <w:t xml:space="preserve">                                           Вид операции │        </w:t>
      </w:r>
      <w:proofErr w:type="spellStart"/>
      <w:r>
        <w:t>│</w:t>
      </w:r>
      <w:proofErr w:type="spellEnd"/>
    </w:p>
    <w:p w:rsidR="0071188E" w:rsidRDefault="0071188E" w:rsidP="0071188E">
      <w:pPr>
        <w:pStyle w:val="ConsPlusNonformat"/>
        <w:jc w:val="both"/>
      </w:pPr>
      <w:r>
        <w:t xml:space="preserve">                                                        └────────┘</w:t>
      </w:r>
    </w:p>
    <w:p w:rsidR="0071188E" w:rsidRDefault="0071188E" w:rsidP="0071188E">
      <w:pPr>
        <w:pStyle w:val="ConsPlusNonformat"/>
        <w:jc w:val="both"/>
      </w:pPr>
      <w:r>
        <w:t xml:space="preserve">                          ┌─────────┬───────────┐┌───────────────┐</w:t>
      </w:r>
    </w:p>
    <w:p w:rsidR="0071188E" w:rsidRDefault="0071188E" w:rsidP="0071188E">
      <w:pPr>
        <w:pStyle w:val="ConsPlusNonformat"/>
        <w:jc w:val="both"/>
      </w:pPr>
      <w:r>
        <w:t xml:space="preserve">                          │  Номер  │   Дата    </w:t>
      </w:r>
      <w:proofErr w:type="spellStart"/>
      <w:r>
        <w:t>││Отчетный</w:t>
      </w:r>
      <w:proofErr w:type="spellEnd"/>
      <w:r>
        <w:t xml:space="preserve"> </w:t>
      </w:r>
      <w:proofErr w:type="spellStart"/>
      <w:r>
        <w:t>период│</w:t>
      </w:r>
      <w:proofErr w:type="spellEnd"/>
    </w:p>
    <w:p w:rsidR="0071188E" w:rsidRDefault="0071188E" w:rsidP="0071188E">
      <w:pPr>
        <w:pStyle w:val="ConsPlusNonformat"/>
        <w:jc w:val="both"/>
      </w:pPr>
      <w:r>
        <w:t xml:space="preserve">                          </w:t>
      </w:r>
      <w:proofErr w:type="spellStart"/>
      <w:r>
        <w:t>│документа│составления│├───────┬───────┤</w:t>
      </w:r>
      <w:proofErr w:type="spellEnd"/>
    </w:p>
    <w:p w:rsidR="0071188E" w:rsidRDefault="0071188E" w:rsidP="0071188E">
      <w:pPr>
        <w:pStyle w:val="ConsPlusNonformat"/>
        <w:jc w:val="both"/>
      </w:pPr>
      <w:r>
        <w:t xml:space="preserve">                          │         </w:t>
      </w:r>
      <w:proofErr w:type="spellStart"/>
      <w:r>
        <w:t>│</w:t>
      </w:r>
      <w:proofErr w:type="spellEnd"/>
      <w:r>
        <w:t xml:space="preserve">           ││   с   │  по   │</w:t>
      </w:r>
    </w:p>
    <w:p w:rsidR="0071188E" w:rsidRDefault="0071188E" w:rsidP="0071188E">
      <w:pPr>
        <w:pStyle w:val="ConsPlusNonformat"/>
        <w:tabs>
          <w:tab w:val="right" w:pos="9354"/>
        </w:tabs>
        <w:jc w:val="both"/>
      </w:pPr>
      <w:r>
        <w:t xml:space="preserve">                          ├─────────┼───────────┤├───────┼───────┤</w:t>
      </w:r>
      <w:r>
        <w:tab/>
      </w:r>
    </w:p>
    <w:p w:rsidR="0071188E" w:rsidRDefault="0071188E" w:rsidP="0071188E">
      <w:pPr>
        <w:pStyle w:val="ConsPlusNonformat"/>
        <w:jc w:val="both"/>
      </w:pPr>
      <w:r>
        <w:t xml:space="preserve">                          │         </w:t>
      </w:r>
      <w:proofErr w:type="spellStart"/>
      <w:r>
        <w:t>│</w:t>
      </w:r>
      <w:proofErr w:type="spellEnd"/>
      <w:r>
        <w:t xml:space="preserve">           ││       │       </w:t>
      </w:r>
      <w:proofErr w:type="spellStart"/>
      <w:r>
        <w:t>│</w:t>
      </w:r>
      <w:proofErr w:type="spellEnd"/>
    </w:p>
    <w:p w:rsidR="0071188E" w:rsidRDefault="0071188E" w:rsidP="0071188E">
      <w:pPr>
        <w:pStyle w:val="ConsPlusNonformat"/>
        <w:jc w:val="both"/>
        <w:rPr>
          <w:b/>
        </w:rPr>
      </w:pPr>
      <w:r>
        <w:rPr>
          <w:b/>
        </w:rPr>
        <w:t xml:space="preserve">                      АКТ └─────────┴───────────┘└───────┴───────┘</w:t>
      </w:r>
    </w:p>
    <w:p w:rsidR="0071188E" w:rsidRDefault="0071188E" w:rsidP="0071188E">
      <w:pPr>
        <w:pStyle w:val="ConsPlusNonformat"/>
        <w:rPr>
          <w:b/>
        </w:rPr>
      </w:pPr>
      <w:r>
        <w:rPr>
          <w:b/>
        </w:rPr>
        <w:t xml:space="preserve">                   О ПРИЕМКЕ ВЫПОЛНЕННЫХ РАБОТ</w:t>
      </w:r>
    </w:p>
    <w:p w:rsidR="0071188E" w:rsidRDefault="0071188E" w:rsidP="0071188E">
      <w:pPr>
        <w:pStyle w:val="ConsPlusNonformat"/>
      </w:pPr>
      <w:r>
        <w:t>Сметная (договорная) стоимость в соответствии с договором (контрактом)  подряда   ________________________________________________ руб.</w:t>
      </w:r>
    </w:p>
    <w:p w:rsidR="0071188E" w:rsidRDefault="0071188E" w:rsidP="0071188E">
      <w:pPr>
        <w:pStyle w:val="ConsPlusNormal"/>
        <w:ind w:firstLine="0"/>
      </w:pPr>
    </w:p>
    <w:tbl>
      <w:tblPr>
        <w:tblW w:w="0" w:type="auto"/>
        <w:tblInd w:w="70" w:type="dxa"/>
        <w:tblLayout w:type="fixed"/>
        <w:tblCellMar>
          <w:left w:w="70" w:type="dxa"/>
          <w:right w:w="70" w:type="dxa"/>
        </w:tblCellMar>
        <w:tblLook w:val="04A0"/>
      </w:tblPr>
      <w:tblGrid>
        <w:gridCol w:w="945"/>
        <w:gridCol w:w="945"/>
        <w:gridCol w:w="2160"/>
        <w:gridCol w:w="1080"/>
        <w:gridCol w:w="135"/>
        <w:gridCol w:w="945"/>
        <w:gridCol w:w="810"/>
        <w:gridCol w:w="810"/>
        <w:gridCol w:w="1120"/>
      </w:tblGrid>
      <w:tr w:rsidR="0071188E" w:rsidTr="00861DBE">
        <w:trPr>
          <w:cantSplit/>
          <w:trHeight w:val="240"/>
        </w:trPr>
        <w:tc>
          <w:tcPr>
            <w:tcW w:w="1890" w:type="dxa"/>
            <w:gridSpan w:val="2"/>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Номер     </w:t>
            </w:r>
          </w:p>
        </w:tc>
        <w:tc>
          <w:tcPr>
            <w:tcW w:w="2160" w:type="dxa"/>
            <w:vMerge w:val="restart"/>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Наименование  </w:t>
            </w:r>
            <w:r>
              <w:br/>
              <w:t xml:space="preserve">работ     </w:t>
            </w:r>
          </w:p>
        </w:tc>
        <w:tc>
          <w:tcPr>
            <w:tcW w:w="1080" w:type="dxa"/>
            <w:vMerge w:val="restart"/>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Номер  </w:t>
            </w:r>
            <w:r>
              <w:br/>
            </w:r>
            <w:proofErr w:type="spellStart"/>
            <w:r>
              <w:t>едини</w:t>
            </w:r>
            <w:proofErr w:type="gramStart"/>
            <w:r>
              <w:t>ч</w:t>
            </w:r>
            <w:proofErr w:type="spellEnd"/>
            <w:r>
              <w:t>-</w:t>
            </w:r>
            <w:proofErr w:type="gramEnd"/>
            <w:r>
              <w:br/>
              <w:t xml:space="preserve">ной    </w:t>
            </w:r>
            <w:r>
              <w:br/>
            </w:r>
            <w:proofErr w:type="spellStart"/>
            <w:r>
              <w:t>расцен</w:t>
            </w:r>
            <w:proofErr w:type="spellEnd"/>
            <w:r>
              <w:t>-</w:t>
            </w:r>
            <w:r>
              <w:br/>
            </w:r>
            <w:proofErr w:type="spellStart"/>
            <w:r>
              <w:t>ки</w:t>
            </w:r>
            <w:proofErr w:type="spellEnd"/>
            <w:r>
              <w:t xml:space="preserve">     </w:t>
            </w:r>
          </w:p>
        </w:tc>
        <w:tc>
          <w:tcPr>
            <w:tcW w:w="1080" w:type="dxa"/>
            <w:gridSpan w:val="2"/>
            <w:vMerge w:val="restart"/>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Единица</w:t>
            </w:r>
            <w:r>
              <w:br/>
            </w:r>
            <w:proofErr w:type="spellStart"/>
            <w:r>
              <w:t>измер</w:t>
            </w:r>
            <w:proofErr w:type="gramStart"/>
            <w:r>
              <w:t>е</w:t>
            </w:r>
            <w:proofErr w:type="spellEnd"/>
            <w:r>
              <w:t>-</w:t>
            </w:r>
            <w:proofErr w:type="gramEnd"/>
            <w:r>
              <w:br/>
            </w:r>
            <w:proofErr w:type="spellStart"/>
            <w:r>
              <w:t>ния</w:t>
            </w:r>
            <w:proofErr w:type="spellEnd"/>
            <w:r>
              <w:t xml:space="preserve">    </w:t>
            </w:r>
          </w:p>
        </w:tc>
        <w:tc>
          <w:tcPr>
            <w:tcW w:w="2740" w:type="dxa"/>
            <w:gridSpan w:val="3"/>
            <w:tcBorders>
              <w:top w:val="single" w:sz="4" w:space="0" w:color="000000"/>
              <w:left w:val="single" w:sz="4" w:space="0" w:color="000000"/>
              <w:bottom w:val="single" w:sz="4" w:space="0" w:color="000000"/>
              <w:right w:val="single" w:sz="4" w:space="0" w:color="000000"/>
            </w:tcBorders>
            <w:hideMark/>
          </w:tcPr>
          <w:p w:rsidR="0071188E" w:rsidRDefault="0071188E" w:rsidP="00861DBE">
            <w:pPr>
              <w:pStyle w:val="ConsPlusNormal"/>
              <w:snapToGrid w:val="0"/>
              <w:ind w:firstLine="0"/>
            </w:pPr>
            <w:r>
              <w:t xml:space="preserve">Выполнено работ  </w:t>
            </w:r>
          </w:p>
        </w:tc>
      </w:tr>
      <w:tr w:rsidR="0071188E" w:rsidTr="00861DBE">
        <w:trPr>
          <w:cantSplit/>
          <w:trHeight w:val="720"/>
        </w:trPr>
        <w:tc>
          <w:tcPr>
            <w:tcW w:w="945"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по    </w:t>
            </w:r>
            <w:r>
              <w:br/>
            </w:r>
            <w:proofErr w:type="spellStart"/>
            <w:r>
              <w:t>поря</w:t>
            </w:r>
            <w:proofErr w:type="gramStart"/>
            <w:r>
              <w:t>д</w:t>
            </w:r>
            <w:proofErr w:type="spellEnd"/>
            <w:r>
              <w:t>-</w:t>
            </w:r>
            <w:proofErr w:type="gramEnd"/>
            <w:r>
              <w:br/>
            </w:r>
            <w:proofErr w:type="spellStart"/>
            <w:r>
              <w:t>ку</w:t>
            </w:r>
            <w:proofErr w:type="spellEnd"/>
            <w:r>
              <w:t xml:space="preserve">    </w:t>
            </w:r>
          </w:p>
        </w:tc>
        <w:tc>
          <w:tcPr>
            <w:tcW w:w="945"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proofErr w:type="spellStart"/>
            <w:r>
              <w:t>поз</w:t>
            </w:r>
            <w:proofErr w:type="gramStart"/>
            <w:r>
              <w:t>и</w:t>
            </w:r>
            <w:proofErr w:type="spellEnd"/>
            <w:r>
              <w:t>-</w:t>
            </w:r>
            <w:proofErr w:type="gramEnd"/>
            <w:r>
              <w:t xml:space="preserve"> </w:t>
            </w:r>
            <w:r>
              <w:br/>
            </w:r>
            <w:proofErr w:type="spellStart"/>
            <w:r>
              <w:t>ции</w:t>
            </w:r>
            <w:proofErr w:type="spellEnd"/>
            <w:r>
              <w:t xml:space="preserve"> по</w:t>
            </w:r>
            <w:r>
              <w:br/>
              <w:t xml:space="preserve">смете </w:t>
            </w:r>
          </w:p>
        </w:tc>
        <w:tc>
          <w:tcPr>
            <w:tcW w:w="2160" w:type="dxa"/>
            <w:vMerge/>
            <w:tcBorders>
              <w:top w:val="single" w:sz="4" w:space="0" w:color="000000"/>
              <w:left w:val="single" w:sz="4" w:space="0" w:color="000000"/>
              <w:bottom w:val="single" w:sz="4" w:space="0" w:color="000000"/>
              <w:right w:val="nil"/>
            </w:tcBorders>
            <w:vAlign w:val="center"/>
            <w:hideMark/>
          </w:tcPr>
          <w:p w:rsidR="0071188E" w:rsidRDefault="0071188E" w:rsidP="00861DBE">
            <w:pPr>
              <w:rPr>
                <w:rFonts w:ascii="Arial" w:eastAsia="Calibri" w:hAnsi="Arial" w:cs="Arial"/>
              </w:rPr>
            </w:pPr>
          </w:p>
        </w:tc>
        <w:tc>
          <w:tcPr>
            <w:tcW w:w="1080" w:type="dxa"/>
            <w:vMerge/>
            <w:tcBorders>
              <w:top w:val="single" w:sz="4" w:space="0" w:color="000000"/>
              <w:left w:val="single" w:sz="4" w:space="0" w:color="000000"/>
              <w:bottom w:val="single" w:sz="4" w:space="0" w:color="000000"/>
              <w:right w:val="nil"/>
            </w:tcBorders>
            <w:vAlign w:val="center"/>
            <w:hideMark/>
          </w:tcPr>
          <w:p w:rsidR="0071188E" w:rsidRDefault="0071188E" w:rsidP="00861DBE">
            <w:pPr>
              <w:rPr>
                <w:rFonts w:ascii="Arial" w:eastAsia="Calibri" w:hAnsi="Arial" w:cs="Arial"/>
              </w:rPr>
            </w:pPr>
          </w:p>
        </w:tc>
        <w:tc>
          <w:tcPr>
            <w:tcW w:w="2025" w:type="dxa"/>
            <w:gridSpan w:val="2"/>
            <w:vMerge/>
            <w:tcBorders>
              <w:top w:val="single" w:sz="4" w:space="0" w:color="000000"/>
              <w:left w:val="single" w:sz="4" w:space="0" w:color="000000"/>
              <w:bottom w:val="single" w:sz="4" w:space="0" w:color="000000"/>
              <w:right w:val="nil"/>
            </w:tcBorders>
            <w:vAlign w:val="center"/>
            <w:hideMark/>
          </w:tcPr>
          <w:p w:rsidR="0071188E" w:rsidRDefault="0071188E" w:rsidP="00861DBE">
            <w:pPr>
              <w:rPr>
                <w:rFonts w:ascii="Arial" w:eastAsia="Calibri" w:hAnsi="Arial" w:cs="Arial"/>
              </w:rPr>
            </w:pPr>
          </w:p>
        </w:tc>
        <w:tc>
          <w:tcPr>
            <w:tcW w:w="81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кол</w:t>
            </w:r>
            <w:proofErr w:type="gramStart"/>
            <w:r>
              <w:t>и-</w:t>
            </w:r>
            <w:proofErr w:type="gramEnd"/>
            <w:r>
              <w:br/>
            </w:r>
            <w:proofErr w:type="spellStart"/>
            <w:r>
              <w:t>чест</w:t>
            </w:r>
            <w:proofErr w:type="spellEnd"/>
            <w:r>
              <w:t>-</w:t>
            </w:r>
            <w:r>
              <w:br/>
              <w:t xml:space="preserve">во   </w:t>
            </w:r>
          </w:p>
        </w:tc>
        <w:tc>
          <w:tcPr>
            <w:tcW w:w="81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цена </w:t>
            </w:r>
            <w:r>
              <w:br/>
              <w:t xml:space="preserve">за   </w:t>
            </w:r>
            <w:r>
              <w:br/>
            </w:r>
            <w:proofErr w:type="spellStart"/>
            <w:r>
              <w:t>ед</w:t>
            </w:r>
            <w:proofErr w:type="gramStart"/>
            <w:r>
              <w:t>и</w:t>
            </w:r>
            <w:proofErr w:type="spellEnd"/>
            <w:r>
              <w:t>-</w:t>
            </w:r>
            <w:proofErr w:type="gramEnd"/>
            <w:r>
              <w:t xml:space="preserve"> </w:t>
            </w:r>
            <w:r>
              <w:br/>
            </w:r>
            <w:proofErr w:type="spellStart"/>
            <w:r>
              <w:t>ницу</w:t>
            </w:r>
            <w:proofErr w:type="spellEnd"/>
            <w:r>
              <w:t>,</w:t>
            </w:r>
            <w:r>
              <w:br/>
              <w:t xml:space="preserve">руб. </w:t>
            </w:r>
          </w:p>
        </w:tc>
        <w:tc>
          <w:tcPr>
            <w:tcW w:w="1120" w:type="dxa"/>
            <w:tcBorders>
              <w:top w:val="single" w:sz="4" w:space="0" w:color="000000"/>
              <w:left w:val="single" w:sz="4" w:space="0" w:color="000000"/>
              <w:bottom w:val="single" w:sz="4" w:space="0" w:color="000000"/>
              <w:right w:val="single" w:sz="4" w:space="0" w:color="000000"/>
            </w:tcBorders>
            <w:hideMark/>
          </w:tcPr>
          <w:p w:rsidR="0071188E" w:rsidRDefault="0071188E" w:rsidP="00861DBE">
            <w:pPr>
              <w:pStyle w:val="ConsPlusNormal"/>
              <w:snapToGrid w:val="0"/>
              <w:ind w:firstLine="0"/>
            </w:pPr>
            <w:proofErr w:type="spellStart"/>
            <w:r>
              <w:t>сто</w:t>
            </w:r>
            <w:proofErr w:type="gramStart"/>
            <w:r>
              <w:t>и</w:t>
            </w:r>
            <w:proofErr w:type="spellEnd"/>
            <w:r>
              <w:t>-</w:t>
            </w:r>
            <w:proofErr w:type="gramEnd"/>
            <w:r>
              <w:t xml:space="preserve"> </w:t>
            </w:r>
            <w:r>
              <w:br/>
            </w:r>
            <w:proofErr w:type="spellStart"/>
            <w:r>
              <w:t>мость</w:t>
            </w:r>
            <w:proofErr w:type="spellEnd"/>
            <w:r>
              <w:t>,</w:t>
            </w:r>
            <w:r>
              <w:br/>
              <w:t xml:space="preserve">руб.  </w:t>
            </w:r>
          </w:p>
        </w:tc>
      </w:tr>
      <w:tr w:rsidR="0071188E" w:rsidTr="00861DBE">
        <w:trPr>
          <w:cantSplit/>
          <w:trHeight w:val="240"/>
        </w:trPr>
        <w:tc>
          <w:tcPr>
            <w:tcW w:w="945"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1   </w:t>
            </w:r>
          </w:p>
        </w:tc>
        <w:tc>
          <w:tcPr>
            <w:tcW w:w="945"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2   </w:t>
            </w:r>
          </w:p>
        </w:tc>
        <w:tc>
          <w:tcPr>
            <w:tcW w:w="216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3       </w:t>
            </w:r>
          </w:p>
        </w:tc>
        <w:tc>
          <w:tcPr>
            <w:tcW w:w="108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4   </w:t>
            </w:r>
          </w:p>
        </w:tc>
        <w:tc>
          <w:tcPr>
            <w:tcW w:w="1080" w:type="dxa"/>
            <w:gridSpan w:val="2"/>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5   </w:t>
            </w:r>
          </w:p>
        </w:tc>
        <w:tc>
          <w:tcPr>
            <w:tcW w:w="81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6  </w:t>
            </w:r>
          </w:p>
        </w:tc>
        <w:tc>
          <w:tcPr>
            <w:tcW w:w="81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7  </w:t>
            </w:r>
          </w:p>
        </w:tc>
        <w:tc>
          <w:tcPr>
            <w:tcW w:w="1120" w:type="dxa"/>
            <w:tcBorders>
              <w:top w:val="single" w:sz="4" w:space="0" w:color="000000"/>
              <w:left w:val="single" w:sz="4" w:space="0" w:color="000000"/>
              <w:bottom w:val="single" w:sz="4" w:space="0" w:color="000000"/>
              <w:right w:val="single" w:sz="4" w:space="0" w:color="000000"/>
            </w:tcBorders>
            <w:hideMark/>
          </w:tcPr>
          <w:p w:rsidR="0071188E" w:rsidRDefault="0071188E" w:rsidP="00861DBE">
            <w:pPr>
              <w:pStyle w:val="ConsPlusNormal"/>
              <w:snapToGrid w:val="0"/>
              <w:ind w:firstLine="0"/>
            </w:pPr>
            <w:r>
              <w:t xml:space="preserve">8   </w:t>
            </w:r>
          </w:p>
        </w:tc>
      </w:tr>
      <w:tr w:rsidR="0071188E" w:rsidTr="00861DBE">
        <w:trPr>
          <w:cantSplit/>
          <w:trHeight w:val="120"/>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ind w:firstLine="0"/>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120"/>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ind w:firstLine="0"/>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120"/>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ind w:firstLine="0"/>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375"/>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ind w:firstLine="0"/>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510"/>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465"/>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p w:rsidR="0071188E" w:rsidRDefault="0071188E" w:rsidP="00861DBE">
            <w:pPr>
              <w:pStyle w:val="ConsPlusNormal"/>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480"/>
        </w:trPr>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rPr>
                <w:rFonts w:ascii="Calibri" w:hAnsi="Calibri"/>
              </w:rPr>
            </w:pPr>
          </w:p>
        </w:tc>
        <w:tc>
          <w:tcPr>
            <w:tcW w:w="945"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216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080" w:type="dxa"/>
            <w:gridSpan w:val="2"/>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tcPr>
          <w:p w:rsidR="0071188E" w:rsidRDefault="0071188E" w:rsidP="00861DBE">
            <w:pPr>
              <w:pStyle w:val="ConsPlusNormal"/>
              <w:snapToGrid w:val="0"/>
              <w:ind w:firstLine="0"/>
            </w:pP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r w:rsidR="0071188E" w:rsidTr="00861DBE">
        <w:trPr>
          <w:cantSplit/>
          <w:trHeight w:val="240"/>
        </w:trPr>
        <w:tc>
          <w:tcPr>
            <w:tcW w:w="5265" w:type="dxa"/>
            <w:gridSpan w:val="5"/>
            <w:tcMar>
              <w:top w:w="0" w:type="dxa"/>
              <w:left w:w="0" w:type="dxa"/>
              <w:bottom w:w="0" w:type="dxa"/>
              <w:right w:w="0" w:type="dxa"/>
            </w:tcMar>
          </w:tcPr>
          <w:p w:rsidR="0071188E" w:rsidRDefault="0071188E" w:rsidP="00861DBE">
            <w:pPr>
              <w:snapToGrid w:val="0"/>
              <w:rPr>
                <w:rFonts w:ascii="Calibri" w:eastAsia="Calibri" w:hAnsi="Calibri"/>
              </w:rPr>
            </w:pPr>
          </w:p>
        </w:tc>
        <w:tc>
          <w:tcPr>
            <w:tcW w:w="945" w:type="dxa"/>
            <w:tcBorders>
              <w:top w:val="single" w:sz="4" w:space="0" w:color="000000"/>
              <w:left w:val="nil"/>
              <w:bottom w:val="nil"/>
              <w:right w:val="nil"/>
            </w:tcBorders>
            <w:tcMar>
              <w:top w:w="0" w:type="dxa"/>
              <w:left w:w="0" w:type="dxa"/>
              <w:bottom w:w="0" w:type="dxa"/>
              <w:right w:w="0" w:type="dxa"/>
            </w:tcMar>
            <w:hideMark/>
          </w:tcPr>
          <w:p w:rsidR="0071188E" w:rsidRDefault="0071188E" w:rsidP="00861DBE">
            <w:pPr>
              <w:pStyle w:val="ConsPlusNormal"/>
              <w:snapToGrid w:val="0"/>
              <w:ind w:firstLine="0"/>
            </w:pPr>
            <w:r>
              <w:t xml:space="preserve">Итого  </w:t>
            </w:r>
          </w:p>
        </w:tc>
        <w:tc>
          <w:tcPr>
            <w:tcW w:w="810" w:type="dxa"/>
            <w:tcBorders>
              <w:top w:val="single" w:sz="4" w:space="0" w:color="000000"/>
              <w:left w:val="single" w:sz="4" w:space="0" w:color="000000"/>
              <w:bottom w:val="single" w:sz="4" w:space="0" w:color="000000"/>
              <w:right w:val="nil"/>
            </w:tcBorders>
            <w:tcMar>
              <w:top w:w="0" w:type="dxa"/>
              <w:left w:w="0" w:type="dxa"/>
              <w:bottom w:w="0" w:type="dxa"/>
              <w:right w:w="0" w:type="dxa"/>
            </w:tcMar>
          </w:tcPr>
          <w:p w:rsidR="0071188E" w:rsidRDefault="0071188E" w:rsidP="00861DBE">
            <w:pPr>
              <w:pStyle w:val="ConsPlusNormal"/>
              <w:snapToGrid w:val="0"/>
              <w:ind w:firstLine="0"/>
            </w:pPr>
          </w:p>
        </w:tc>
        <w:tc>
          <w:tcPr>
            <w:tcW w:w="810" w:type="dxa"/>
            <w:tcBorders>
              <w:top w:val="single" w:sz="4" w:space="0" w:color="000000"/>
              <w:left w:val="single" w:sz="4" w:space="0" w:color="000000"/>
              <w:bottom w:val="single" w:sz="4" w:space="0" w:color="000000"/>
              <w:right w:val="nil"/>
            </w:tcBorders>
            <w:hideMark/>
          </w:tcPr>
          <w:p w:rsidR="0071188E" w:rsidRDefault="0071188E" w:rsidP="00861DBE">
            <w:pPr>
              <w:pStyle w:val="ConsPlusNormal"/>
              <w:snapToGrid w:val="0"/>
              <w:ind w:firstLine="0"/>
            </w:pPr>
            <w:r>
              <w:t xml:space="preserve">X  </w:t>
            </w:r>
          </w:p>
        </w:tc>
        <w:tc>
          <w:tcPr>
            <w:tcW w:w="1120" w:type="dxa"/>
            <w:tcBorders>
              <w:top w:val="single" w:sz="4" w:space="0" w:color="000000"/>
              <w:left w:val="single" w:sz="4" w:space="0" w:color="000000"/>
              <w:bottom w:val="single" w:sz="4" w:space="0" w:color="000000"/>
              <w:right w:val="single" w:sz="4" w:space="0" w:color="000000"/>
            </w:tcBorders>
          </w:tcPr>
          <w:p w:rsidR="0071188E" w:rsidRDefault="0071188E" w:rsidP="00861DBE">
            <w:pPr>
              <w:pStyle w:val="ConsPlusNormal"/>
              <w:snapToGrid w:val="0"/>
              <w:ind w:firstLine="0"/>
            </w:pPr>
          </w:p>
        </w:tc>
      </w:tr>
    </w:tbl>
    <w:p w:rsidR="0071188E" w:rsidRDefault="0071188E" w:rsidP="0071188E">
      <w:pPr>
        <w:pStyle w:val="ConsPlusNonformat"/>
        <w:jc w:val="both"/>
      </w:pPr>
      <w:r>
        <w:t xml:space="preserve">                                      Всего по акту </w:t>
      </w:r>
    </w:p>
    <w:p w:rsidR="0071188E" w:rsidRDefault="0071188E" w:rsidP="0071188E">
      <w:pPr>
        <w:pStyle w:val="ConsPlusNonformat"/>
      </w:pPr>
      <w:r>
        <w:rPr>
          <w:b/>
        </w:rPr>
        <w:t xml:space="preserve">Сдал </w:t>
      </w:r>
      <w:r>
        <w:t xml:space="preserve">  ________________   ________________     _____________________</w:t>
      </w:r>
    </w:p>
    <w:p w:rsidR="0071188E" w:rsidRDefault="0071188E" w:rsidP="0071188E">
      <w:pPr>
        <w:pStyle w:val="ConsPlusNonformat"/>
      </w:pPr>
      <w:r>
        <w:t xml:space="preserve">          </w:t>
      </w:r>
      <w:r>
        <w:rPr>
          <w:rFonts w:ascii="Times New Roman" w:hAnsi="Times New Roman" w:cs="Times New Roman"/>
          <w:i/>
          <w:sz w:val="16"/>
          <w:szCs w:val="16"/>
        </w:rPr>
        <w:t>(должность)                                          (подпись)                                      (расшифровка подписи</w:t>
      </w:r>
      <w:r>
        <w:t>)</w:t>
      </w:r>
    </w:p>
    <w:p w:rsidR="0071188E" w:rsidRDefault="0071188E" w:rsidP="0071188E">
      <w:pPr>
        <w:pStyle w:val="ConsPlusNonformat"/>
        <w:rPr>
          <w:rFonts w:ascii="Times New Roman" w:hAnsi="Times New Roman" w:cs="Times New Roman"/>
          <w:sz w:val="16"/>
          <w:szCs w:val="16"/>
        </w:rPr>
      </w:pPr>
      <w:r>
        <w:t xml:space="preserve">         </w:t>
      </w:r>
      <w:r>
        <w:rPr>
          <w:rFonts w:ascii="Times New Roman" w:hAnsi="Times New Roman" w:cs="Times New Roman"/>
          <w:sz w:val="16"/>
          <w:szCs w:val="16"/>
        </w:rPr>
        <w:t>М.П.</w:t>
      </w:r>
    </w:p>
    <w:p w:rsidR="0071188E" w:rsidRDefault="0071188E" w:rsidP="0071188E">
      <w:pPr>
        <w:pStyle w:val="ConsPlusNonformat"/>
      </w:pPr>
      <w:r>
        <w:t>Принял ________________   ________________     _____________________</w:t>
      </w:r>
    </w:p>
    <w:p w:rsidR="00801407" w:rsidRPr="0071188E" w:rsidRDefault="0071188E" w:rsidP="00801407">
      <w:pPr>
        <w:pStyle w:val="ConsPlusNonformat"/>
        <w:rPr>
          <w:rFonts w:ascii="Times New Roman" w:hAnsi="Times New Roman" w:cs="Times New Roman"/>
          <w:i/>
          <w:sz w:val="16"/>
          <w:szCs w:val="16"/>
        </w:rPr>
      </w:pPr>
      <w:r>
        <w:t xml:space="preserve"> М.П.      </w:t>
      </w:r>
      <w:r>
        <w:rPr>
          <w:rFonts w:ascii="Times New Roman" w:hAnsi="Times New Roman" w:cs="Times New Roman"/>
          <w:i/>
          <w:sz w:val="16"/>
          <w:szCs w:val="16"/>
        </w:rPr>
        <w:t xml:space="preserve">(должность)                                           (подпись)                                     (расшифровка подписи) </w:t>
      </w:r>
    </w:p>
    <w:p w:rsidR="00801407" w:rsidRDefault="00801407" w:rsidP="00801407">
      <w:pPr>
        <w:pStyle w:val="ConsPlusNonformat"/>
        <w:rPr>
          <w:b/>
          <w:u w:val="single"/>
        </w:rPr>
      </w:pPr>
    </w:p>
    <w:p w:rsidR="00801407" w:rsidRPr="002C7E22" w:rsidRDefault="00801407" w:rsidP="00801407">
      <w:pPr>
        <w:pStyle w:val="ConsPlusNonformat"/>
        <w:jc w:val="right"/>
      </w:pPr>
      <w:r>
        <w:rPr>
          <w:b/>
          <w:u w:val="single"/>
        </w:rPr>
        <w:t>КС-3</w:t>
      </w:r>
      <w:r>
        <w:tab/>
      </w:r>
      <w:r>
        <w:tab/>
      </w:r>
      <w:r>
        <w:tab/>
      </w:r>
      <w:r>
        <w:tab/>
      </w:r>
      <w:r>
        <w:tab/>
      </w:r>
      <w:r>
        <w:tab/>
      </w:r>
      <w:r>
        <w:tab/>
      </w:r>
      <w:r>
        <w:tab/>
      </w:r>
      <w:r>
        <w:tab/>
        <w:t xml:space="preserve">  </w:t>
      </w:r>
      <w:r>
        <w:rPr>
          <w:rFonts w:ascii="Times New Roman" w:hAnsi="Times New Roman" w:cs="Times New Roman"/>
          <w:b/>
          <w:i/>
        </w:rPr>
        <w:t>Приложение №</w:t>
      </w:r>
      <w:r w:rsidR="00905BE7">
        <w:rPr>
          <w:rFonts w:ascii="Times New Roman" w:hAnsi="Times New Roman" w:cs="Times New Roman"/>
          <w:b/>
          <w:i/>
        </w:rPr>
        <w:t>4</w:t>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t xml:space="preserve">   к  </w:t>
      </w:r>
      <w:proofErr w:type="spellStart"/>
      <w:r>
        <w:rPr>
          <w:rFonts w:ascii="Times New Roman" w:hAnsi="Times New Roman" w:cs="Times New Roman"/>
          <w:b/>
          <w:i/>
        </w:rPr>
        <w:t>мун</w:t>
      </w:r>
      <w:proofErr w:type="spellEnd"/>
      <w:r>
        <w:rPr>
          <w:rFonts w:ascii="Times New Roman" w:hAnsi="Times New Roman" w:cs="Times New Roman"/>
          <w:b/>
          <w:i/>
        </w:rPr>
        <w:t>. контракту №__</w:t>
      </w:r>
      <w:r>
        <w:t xml:space="preserve"> </w:t>
      </w:r>
      <w:r>
        <w:rPr>
          <w:rFonts w:ascii="Times New Roman" w:hAnsi="Times New Roman" w:cs="Times New Roman"/>
          <w:b/>
          <w:i/>
        </w:rPr>
        <w:t>от «___»_________ 2012г.</w:t>
      </w:r>
      <w:r w:rsidRPr="002C7E22">
        <w:rPr>
          <w:rFonts w:ascii="Bookman Old Style" w:hAnsi="Bookman Old Style"/>
          <w:b/>
          <w:i/>
          <w:sz w:val="22"/>
          <w:szCs w:val="22"/>
        </w:rPr>
        <w:t xml:space="preserve"> </w:t>
      </w:r>
      <w:r>
        <w:rPr>
          <w:rFonts w:ascii="Bookman Old Style" w:hAnsi="Bookman Old Style"/>
          <w:b/>
          <w:i/>
          <w:sz w:val="22"/>
          <w:szCs w:val="22"/>
        </w:rPr>
        <w:t xml:space="preserve">                  ОБРАЗЕЦ</w:t>
      </w:r>
    </w:p>
    <w:p w:rsidR="00801407" w:rsidRDefault="00801407" w:rsidP="00801407">
      <w:pPr>
        <w:pStyle w:val="ConsPlusNonformat"/>
        <w:jc w:val="both"/>
      </w:pPr>
      <w:r>
        <w:t xml:space="preserve">                                                        ┌────────┐</w:t>
      </w:r>
    </w:p>
    <w:p w:rsidR="00801407" w:rsidRDefault="00801407" w:rsidP="00801407">
      <w:pPr>
        <w:pStyle w:val="ConsPlusNonformat"/>
        <w:jc w:val="both"/>
      </w:pPr>
      <w:r>
        <w:t xml:space="preserve">Заказчик ______________________________________ по ОКПО │        </w:t>
      </w:r>
      <w:proofErr w:type="spellStart"/>
      <w:r>
        <w:t>│</w:t>
      </w:r>
      <w:proofErr w:type="spellEnd"/>
    </w:p>
    <w:p w:rsidR="00801407" w:rsidRDefault="00801407" w:rsidP="00801407">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 xml:space="preserve"> телефон, факс)</w:t>
      </w:r>
      <w:r>
        <w:t xml:space="preserve">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Подрядчик _____________________________________ по ОКПО │        </w:t>
      </w:r>
      <w:proofErr w:type="spellStart"/>
      <w:r>
        <w:t>│</w:t>
      </w:r>
      <w:proofErr w:type="spellEnd"/>
    </w:p>
    <w:p w:rsidR="00801407" w:rsidRDefault="00801407" w:rsidP="00801407">
      <w:pPr>
        <w:pStyle w:val="ConsPlusNonformat"/>
        <w:jc w:val="both"/>
      </w:pPr>
      <w:r>
        <w:t xml:space="preserve">                 </w:t>
      </w:r>
      <w:r>
        <w:rPr>
          <w:rFonts w:ascii="Times New Roman" w:hAnsi="Times New Roman" w:cs="Times New Roman"/>
          <w:i/>
          <w:sz w:val="16"/>
          <w:szCs w:val="16"/>
        </w:rPr>
        <w:t>(организация, адрес</w:t>
      </w:r>
      <w:r>
        <w:rPr>
          <w:rFonts w:ascii="Times New Roman" w:hAnsi="Times New Roman" w:cs="Times New Roman"/>
          <w:sz w:val="16"/>
          <w:szCs w:val="16"/>
        </w:rPr>
        <w:t>,</w:t>
      </w:r>
      <w:r>
        <w:t xml:space="preserve"> </w:t>
      </w:r>
      <w:r>
        <w:rPr>
          <w:rFonts w:ascii="Times New Roman" w:hAnsi="Times New Roman" w:cs="Times New Roman"/>
          <w:i/>
          <w:sz w:val="16"/>
          <w:szCs w:val="16"/>
        </w:rPr>
        <w:t xml:space="preserve">телефон, факс)     </w:t>
      </w:r>
      <w:r>
        <w:t xml:space="preserve">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Объект работ___________________________________________ │        </w:t>
      </w:r>
      <w:proofErr w:type="spellStart"/>
      <w:r>
        <w:t>│</w:t>
      </w:r>
      <w:proofErr w:type="spellEnd"/>
    </w:p>
    <w:p w:rsidR="00801407" w:rsidRDefault="00801407" w:rsidP="00801407">
      <w:pPr>
        <w:pStyle w:val="ConsPlusNonformat"/>
        <w:jc w:val="both"/>
      </w:pPr>
      <w:r>
        <w:rPr>
          <w:rFonts w:ascii="Times New Roman" w:hAnsi="Times New Roman" w:cs="Times New Roman"/>
          <w:i/>
          <w:sz w:val="16"/>
          <w:szCs w:val="16"/>
        </w:rPr>
        <w:t xml:space="preserve">                                                 (наименование, адрес)</w:t>
      </w:r>
      <w:r>
        <w:t xml:space="preserve">                          ├────────┤</w:t>
      </w:r>
    </w:p>
    <w:p w:rsidR="00801407" w:rsidRDefault="00801407" w:rsidP="00801407">
      <w:pPr>
        <w:pStyle w:val="ConsPlusNonformat"/>
        <w:jc w:val="both"/>
      </w:pPr>
      <w:r>
        <w:t xml:space="preserve">_______________________________________________________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Вид деятельности по ОКДП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Договор подряда (контракт) </w:t>
      </w:r>
      <w:proofErr w:type="spellStart"/>
      <w:r>
        <w:t>│номер│</w:t>
      </w:r>
      <w:proofErr w:type="spellEnd"/>
      <w:r>
        <w:t xml:space="preserve">        │</w:t>
      </w:r>
    </w:p>
    <w:p w:rsidR="00801407" w:rsidRDefault="00801407" w:rsidP="00801407">
      <w:pPr>
        <w:pStyle w:val="ConsPlusNonformat"/>
        <w:jc w:val="both"/>
      </w:pPr>
      <w:r>
        <w:t xml:space="preserve">                                                  ├─────┼──┬──┬──┤</w:t>
      </w:r>
    </w:p>
    <w:p w:rsidR="00801407" w:rsidRDefault="00801407" w:rsidP="00801407">
      <w:pPr>
        <w:pStyle w:val="ConsPlusNonformat"/>
        <w:jc w:val="both"/>
      </w:pPr>
      <w:r>
        <w:t xml:space="preserve">                                                  │ </w:t>
      </w:r>
      <w:proofErr w:type="spellStart"/>
      <w:r>
        <w:t>дата│</w:t>
      </w:r>
      <w:proofErr w:type="spellEnd"/>
      <w:r>
        <w:t xml:space="preserve">  │  </w:t>
      </w:r>
      <w:proofErr w:type="spellStart"/>
      <w:r>
        <w:t>│</w:t>
      </w:r>
      <w:proofErr w:type="spellEnd"/>
      <w:r>
        <w:t xml:space="preserve">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Вид операции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w:t>
      </w:r>
    </w:p>
    <w:p w:rsidR="00801407" w:rsidRDefault="00801407" w:rsidP="00801407">
      <w:pPr>
        <w:pStyle w:val="ConsPlusNonformat"/>
        <w:jc w:val="both"/>
      </w:pPr>
      <w:r>
        <w:t xml:space="preserve">                          │  Номер  │   Дата    </w:t>
      </w:r>
      <w:proofErr w:type="spellStart"/>
      <w:r>
        <w:t>││Отчетный</w:t>
      </w:r>
      <w:proofErr w:type="spellEnd"/>
      <w:r>
        <w:t xml:space="preserve"> </w:t>
      </w:r>
      <w:proofErr w:type="spellStart"/>
      <w:r>
        <w:t>период│</w:t>
      </w:r>
      <w:proofErr w:type="spellEnd"/>
    </w:p>
    <w:p w:rsidR="00801407" w:rsidRDefault="00801407" w:rsidP="00801407">
      <w:pPr>
        <w:pStyle w:val="ConsPlusNonformat"/>
        <w:jc w:val="both"/>
      </w:pPr>
      <w:r>
        <w:t xml:space="preserve">                          </w:t>
      </w:r>
      <w:proofErr w:type="spellStart"/>
      <w:r>
        <w:t>│документа│составления│├───────┬───────┤</w:t>
      </w:r>
      <w:proofErr w:type="spellEnd"/>
    </w:p>
    <w:p w:rsidR="00801407" w:rsidRDefault="00801407" w:rsidP="00801407">
      <w:pPr>
        <w:pStyle w:val="ConsPlusNonformat"/>
        <w:jc w:val="both"/>
      </w:pPr>
      <w:r>
        <w:t xml:space="preserve">                          │         </w:t>
      </w:r>
      <w:proofErr w:type="spellStart"/>
      <w:r>
        <w:t>│</w:t>
      </w:r>
      <w:proofErr w:type="spellEnd"/>
      <w:r>
        <w:t xml:space="preserve">           ││   с   │  по   │</w:t>
      </w:r>
    </w:p>
    <w:p w:rsidR="00801407" w:rsidRDefault="00801407" w:rsidP="00801407">
      <w:pPr>
        <w:pStyle w:val="ConsPlusNonformat"/>
        <w:jc w:val="both"/>
      </w:pPr>
      <w:r>
        <w:t xml:space="preserve">             </w:t>
      </w:r>
      <w:r>
        <w:rPr>
          <w:b/>
        </w:rPr>
        <w:t>СПРАВКА</w:t>
      </w:r>
      <w:r>
        <w:t xml:space="preserve">      ├─────────┼───────────┤├───────┼───────┤</w:t>
      </w:r>
    </w:p>
    <w:p w:rsidR="00801407" w:rsidRDefault="00801407" w:rsidP="00801407">
      <w:pPr>
        <w:pStyle w:val="ConsPlusNonformat"/>
        <w:jc w:val="both"/>
      </w:pPr>
      <w:r>
        <w:t xml:space="preserve">                          │         </w:t>
      </w:r>
      <w:proofErr w:type="spellStart"/>
      <w:r>
        <w:t>│</w:t>
      </w:r>
      <w:proofErr w:type="spellEnd"/>
      <w:r>
        <w:t xml:space="preserve">           ││       │       </w:t>
      </w:r>
      <w:proofErr w:type="spellStart"/>
      <w:r>
        <w:t>│</w:t>
      </w:r>
      <w:proofErr w:type="spellEnd"/>
    </w:p>
    <w:p w:rsidR="00801407" w:rsidRDefault="00801407" w:rsidP="00801407">
      <w:pPr>
        <w:pStyle w:val="ConsPlusNonformat"/>
        <w:rPr>
          <w:b/>
        </w:rPr>
      </w:pPr>
      <w:r>
        <w:t xml:space="preserve">             </w:t>
      </w:r>
      <w:r>
        <w:rPr>
          <w:b/>
        </w:rPr>
        <w:t>О СТОИМОСТИ ВЫПОЛНЕННЫХ РАБОТ И ЗАТРАТ</w:t>
      </w:r>
    </w:p>
    <w:p w:rsidR="00801407" w:rsidRDefault="00801407" w:rsidP="00801407">
      <w:pPr>
        <w:pStyle w:val="ConsPlusNonformat"/>
        <w:jc w:val="both"/>
      </w:pPr>
      <w:r>
        <w:t>┌─────┬───────────────────────────┬───┬──────────────────────────┐</w:t>
      </w:r>
    </w:p>
    <w:p w:rsidR="00801407" w:rsidRDefault="00801407" w:rsidP="00801407">
      <w:pPr>
        <w:pStyle w:val="ConsPlusNonformat"/>
        <w:jc w:val="both"/>
      </w:pPr>
      <w:proofErr w:type="spellStart"/>
      <w:r>
        <w:t>│Номер│</w:t>
      </w:r>
      <w:proofErr w:type="spellEnd"/>
      <w:r>
        <w:t xml:space="preserve">   Наименование пусковых   </w:t>
      </w:r>
      <w:proofErr w:type="spellStart"/>
      <w:r>
        <w:t>│Код│</w:t>
      </w:r>
      <w:proofErr w:type="spellEnd"/>
      <w:r>
        <w:t xml:space="preserve">   Стоимость выполненных  │</w:t>
      </w:r>
    </w:p>
    <w:p w:rsidR="00801407" w:rsidRDefault="00801407" w:rsidP="00801407">
      <w:pPr>
        <w:pStyle w:val="ConsPlusNonformat"/>
        <w:jc w:val="both"/>
      </w:pPr>
      <w:proofErr w:type="spellStart"/>
      <w:r>
        <w:t>│</w:t>
      </w:r>
      <w:proofErr w:type="gramStart"/>
      <w:r>
        <w:t>по</w:t>
      </w:r>
      <w:proofErr w:type="spellEnd"/>
      <w:proofErr w:type="gramEnd"/>
      <w:r>
        <w:t xml:space="preserve">   │    </w:t>
      </w:r>
      <w:proofErr w:type="gramStart"/>
      <w:r>
        <w:t>комплексов</w:t>
      </w:r>
      <w:proofErr w:type="gramEnd"/>
      <w:r>
        <w:t xml:space="preserve">, этапов,    │   </w:t>
      </w:r>
      <w:proofErr w:type="spellStart"/>
      <w:r>
        <w:t>│</w:t>
      </w:r>
      <w:proofErr w:type="spellEnd"/>
      <w:r>
        <w:t xml:space="preserve">    работ и затрат, руб.  │</w:t>
      </w:r>
    </w:p>
    <w:p w:rsidR="00801407" w:rsidRDefault="00801407" w:rsidP="00801407">
      <w:pPr>
        <w:pStyle w:val="ConsPlusNonformat"/>
        <w:jc w:val="both"/>
      </w:pPr>
      <w:proofErr w:type="spellStart"/>
      <w:r>
        <w:t>│п</w:t>
      </w:r>
      <w:proofErr w:type="gramStart"/>
      <w:r>
        <w:t>о</w:t>
      </w:r>
      <w:proofErr w:type="spellEnd"/>
      <w:r>
        <w:t>-</w:t>
      </w:r>
      <w:proofErr w:type="gramEnd"/>
      <w:r>
        <w:t xml:space="preserve">  </w:t>
      </w:r>
      <w:proofErr w:type="spellStart"/>
      <w:r>
        <w:t>│объектов</w:t>
      </w:r>
      <w:proofErr w:type="spellEnd"/>
      <w:r>
        <w:t xml:space="preserve">, видов </w:t>
      </w:r>
      <w:proofErr w:type="spellStart"/>
      <w:r>
        <w:t>выполненных│</w:t>
      </w:r>
      <w:proofErr w:type="spellEnd"/>
      <w:r>
        <w:t xml:space="preserve">   ├────────┬────────┬────────┤</w:t>
      </w:r>
    </w:p>
    <w:p w:rsidR="00801407" w:rsidRDefault="00801407" w:rsidP="00801407">
      <w:pPr>
        <w:pStyle w:val="ConsPlusNonformat"/>
        <w:jc w:val="both"/>
      </w:pPr>
      <w:proofErr w:type="spellStart"/>
      <w:r>
        <w:t>│рядку│работ</w:t>
      </w:r>
      <w:proofErr w:type="spellEnd"/>
      <w:r>
        <w:t xml:space="preserve">, оборудования, </w:t>
      </w:r>
      <w:proofErr w:type="spellStart"/>
      <w:r>
        <w:t>затрат│</w:t>
      </w:r>
      <w:proofErr w:type="spellEnd"/>
      <w:r>
        <w:t xml:space="preserve">   </w:t>
      </w:r>
      <w:proofErr w:type="spellStart"/>
      <w:r>
        <w:t>│с</w:t>
      </w:r>
      <w:proofErr w:type="spellEnd"/>
      <w:r>
        <w:t xml:space="preserve"> </w:t>
      </w:r>
      <w:proofErr w:type="spellStart"/>
      <w:r>
        <w:t>начала│с</w:t>
      </w:r>
      <w:proofErr w:type="spellEnd"/>
      <w:r>
        <w:t xml:space="preserve"> </w:t>
      </w:r>
      <w:proofErr w:type="spellStart"/>
      <w:r>
        <w:t>начала│</w:t>
      </w:r>
      <w:proofErr w:type="spellEnd"/>
      <w:r>
        <w:t xml:space="preserve"> в том  │</w:t>
      </w:r>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│провед</w:t>
      </w:r>
      <w:proofErr w:type="gramStart"/>
      <w:r>
        <w:t>е-</w:t>
      </w:r>
      <w:proofErr w:type="gramEnd"/>
      <w:r>
        <w:t>│</w:t>
      </w:r>
      <w:proofErr w:type="spellEnd"/>
      <w:r>
        <w:t xml:space="preserve">  года  </w:t>
      </w:r>
      <w:proofErr w:type="spellStart"/>
      <w:r>
        <w:t>│числе</w:t>
      </w:r>
      <w:proofErr w:type="spellEnd"/>
      <w:r>
        <w:t xml:space="preserve"> </w:t>
      </w:r>
      <w:proofErr w:type="spellStart"/>
      <w:r>
        <w:t>за│</w:t>
      </w:r>
      <w:proofErr w:type="spellEnd"/>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│ния</w:t>
      </w:r>
      <w:proofErr w:type="spellEnd"/>
      <w:r>
        <w:t xml:space="preserve">     │        </w:t>
      </w:r>
      <w:proofErr w:type="spellStart"/>
      <w:r>
        <w:t>│отчетный│</w:t>
      </w:r>
      <w:proofErr w:type="spellEnd"/>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│работ</w:t>
      </w:r>
      <w:proofErr w:type="spellEnd"/>
      <w:r>
        <w:t xml:space="preserve">   │        </w:t>
      </w:r>
      <w:proofErr w:type="spellStart"/>
      <w:r>
        <w:t>│</w:t>
      </w:r>
      <w:proofErr w:type="spellEnd"/>
      <w:r>
        <w:t xml:space="preserve"> период │</w:t>
      </w:r>
    </w:p>
    <w:p w:rsidR="00801407" w:rsidRDefault="00801407" w:rsidP="00801407">
      <w:pPr>
        <w:pStyle w:val="ConsPlusNonformat"/>
        <w:jc w:val="both"/>
      </w:pPr>
      <w:r>
        <w:t>├─────┼───────────────────────────┼───┼────────┼────────┼────────┤</w:t>
      </w:r>
    </w:p>
    <w:p w:rsidR="00801407" w:rsidRDefault="00801407" w:rsidP="00801407">
      <w:pPr>
        <w:pStyle w:val="ConsPlusNonformat"/>
        <w:jc w:val="both"/>
      </w:pPr>
      <w:r>
        <w:t>│  1  │             2             │ 3 │   4    │   5    │   6    │</w:t>
      </w:r>
    </w:p>
    <w:p w:rsidR="00801407" w:rsidRDefault="00801407" w:rsidP="00801407">
      <w:pPr>
        <w:pStyle w:val="ConsPlusNonformat"/>
        <w:jc w:val="both"/>
      </w:pPr>
      <w:r>
        <w:t>├─────┼───────────────────────────┼───┼────────┼────────┼────────┤</w:t>
      </w:r>
    </w:p>
    <w:p w:rsidR="00801407" w:rsidRDefault="00801407" w:rsidP="00801407">
      <w:pPr>
        <w:pStyle w:val="ConsPlusNonformat"/>
        <w:jc w:val="both"/>
      </w:pPr>
      <w:r>
        <w:t xml:space="preserve">│     </w:t>
      </w:r>
      <w:proofErr w:type="spellStart"/>
      <w:r>
        <w:t>│Всего</w:t>
      </w:r>
      <w:proofErr w:type="spellEnd"/>
      <w:r>
        <w:t xml:space="preserve"> работ и затрат,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 xml:space="preserve">│     </w:t>
      </w:r>
      <w:proofErr w:type="spellStart"/>
      <w:r>
        <w:t>│</w:t>
      </w:r>
      <w:proofErr w:type="gramStart"/>
      <w:r>
        <w:t>включаемых</w:t>
      </w:r>
      <w:proofErr w:type="spellEnd"/>
      <w:proofErr w:type="gramEnd"/>
      <w:r>
        <w:t xml:space="preserve"> в стоимость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 xml:space="preserve">│     </w:t>
      </w:r>
      <w:proofErr w:type="spellStart"/>
      <w:r>
        <w:t>│работ</w:t>
      </w:r>
      <w:proofErr w:type="spellEnd"/>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w:t>
      </w:r>
    </w:p>
    <w:p w:rsidR="00801407" w:rsidRDefault="00801407" w:rsidP="00801407">
      <w:pPr>
        <w:pStyle w:val="ConsPlusNonformat"/>
        <w:jc w:val="both"/>
      </w:pPr>
      <w:r>
        <w:t xml:space="preserve">│     </w:t>
      </w:r>
      <w:proofErr w:type="spellStart"/>
      <w:r>
        <w:t>│в</w:t>
      </w:r>
      <w:proofErr w:type="spellEnd"/>
      <w:r>
        <w:t xml:space="preserve"> том числе: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w:t>
      </w:r>
    </w:p>
    <w:p w:rsidR="00801407" w:rsidRDefault="00801407" w:rsidP="00801407">
      <w:pPr>
        <w:pStyle w:val="ConsPlusNonformat"/>
        <w:jc w:val="both"/>
      </w:pPr>
      <w:r>
        <w:t>├─────┼───────────────────────────┼───┼────────┼────────┼────────┤</w:t>
      </w:r>
    </w:p>
    <w:p w:rsidR="00801407" w:rsidRDefault="00801407" w:rsidP="00801407">
      <w:pPr>
        <w:pStyle w:val="ConsPlusNonformat"/>
        <w:jc w:val="both"/>
      </w:pPr>
      <w:r>
        <w:t>├─────┼───────────────────────────┼───┼────────┼────────┼────────┤</w:t>
      </w:r>
    </w:p>
    <w:p w:rsidR="00801407" w:rsidRDefault="00801407" w:rsidP="00801407">
      <w:pPr>
        <w:pStyle w:val="ConsPlusNonformat"/>
        <w:jc w:val="both"/>
      </w:pPr>
      <w:r>
        <w:t>├─────┼───────────────────────────┼───┼────────┼────────┼────────┤</w:t>
      </w:r>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801407" w:rsidRDefault="00801407" w:rsidP="00801407">
      <w:pPr>
        <w:pStyle w:val="ConsPlusNonformat"/>
        <w:jc w:val="both"/>
      </w:pPr>
      <w:r>
        <w:t>└─────┴───────────────────────────┴───┴────────┴────────┼────────┤</w:t>
      </w:r>
    </w:p>
    <w:p w:rsidR="00801407" w:rsidRDefault="00801407" w:rsidP="00801407">
      <w:pPr>
        <w:pStyle w:val="ConsPlusNonformat"/>
        <w:jc w:val="both"/>
      </w:pPr>
      <w:r>
        <w:t xml:space="preserve">                                                  Итого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Сумма НДС │        </w:t>
      </w:r>
      <w:proofErr w:type="spellStart"/>
      <w:r>
        <w:t>│</w:t>
      </w:r>
      <w:proofErr w:type="spellEnd"/>
    </w:p>
    <w:p w:rsidR="00801407" w:rsidRDefault="00801407" w:rsidP="00801407">
      <w:pPr>
        <w:pStyle w:val="ConsPlusNonformat"/>
        <w:jc w:val="both"/>
      </w:pPr>
      <w:r>
        <w:t xml:space="preserve">                                                        ├────────┤</w:t>
      </w:r>
    </w:p>
    <w:p w:rsidR="00801407" w:rsidRDefault="00801407" w:rsidP="00801407">
      <w:pPr>
        <w:pStyle w:val="ConsPlusNonformat"/>
        <w:jc w:val="both"/>
      </w:pPr>
      <w:r>
        <w:t xml:space="preserve">                                     Всего с учетом НДС │        </w:t>
      </w:r>
      <w:proofErr w:type="spellStart"/>
      <w:r>
        <w:t>│</w:t>
      </w:r>
      <w:proofErr w:type="spellEnd"/>
    </w:p>
    <w:p w:rsidR="00801407" w:rsidRDefault="00801407" w:rsidP="00801407">
      <w:pPr>
        <w:pStyle w:val="ConsPlusNonformat"/>
        <w:jc w:val="both"/>
      </w:pPr>
      <w:r>
        <w:rPr>
          <w:b/>
        </w:rPr>
        <w:t>Заказчик</w:t>
      </w:r>
      <w:r>
        <w:t xml:space="preserve">        __________________ ____________ _____________________</w:t>
      </w:r>
    </w:p>
    <w:p w:rsidR="00801407" w:rsidRDefault="00801407" w:rsidP="00801407">
      <w:pPr>
        <w:pStyle w:val="ConsPlusNonformat"/>
        <w:rPr>
          <w:rFonts w:ascii="Times New Roman" w:hAnsi="Times New Roman" w:cs="Times New Roman"/>
          <w:i/>
          <w:sz w:val="16"/>
          <w:szCs w:val="16"/>
        </w:rPr>
      </w:pPr>
      <w:r>
        <w:t xml:space="preserve">                 </w:t>
      </w:r>
      <w:r>
        <w:rPr>
          <w:rFonts w:ascii="Times New Roman" w:hAnsi="Times New Roman" w:cs="Times New Roman"/>
          <w:i/>
          <w:sz w:val="16"/>
          <w:szCs w:val="16"/>
        </w:rPr>
        <w:t>(должность)                                        (подпись)                    (расшифровка подписи)</w:t>
      </w:r>
    </w:p>
    <w:p w:rsidR="00801407" w:rsidRDefault="00801407" w:rsidP="00801407">
      <w:pPr>
        <w:pStyle w:val="ConsPlusNonformat"/>
        <w:rPr>
          <w:rFonts w:ascii="Times New Roman" w:hAnsi="Times New Roman" w:cs="Times New Roman"/>
          <w:i/>
          <w:sz w:val="16"/>
          <w:szCs w:val="16"/>
        </w:rPr>
      </w:pPr>
      <w:r>
        <w:rPr>
          <w:rFonts w:ascii="Times New Roman" w:hAnsi="Times New Roman" w:cs="Times New Roman"/>
          <w:i/>
          <w:sz w:val="16"/>
          <w:szCs w:val="16"/>
        </w:rPr>
        <w:t xml:space="preserve">  М.П.</w:t>
      </w:r>
    </w:p>
    <w:p w:rsidR="00801407" w:rsidRDefault="00801407" w:rsidP="00801407">
      <w:pPr>
        <w:pStyle w:val="ConsPlusNonformat"/>
        <w:rPr>
          <w:rFonts w:ascii="Times New Roman" w:hAnsi="Times New Roman" w:cs="Times New Roman"/>
          <w:i/>
          <w:sz w:val="16"/>
          <w:szCs w:val="16"/>
        </w:rPr>
      </w:pPr>
      <w:r>
        <w:rPr>
          <w:b/>
        </w:rPr>
        <w:t>Подрядчик</w:t>
      </w:r>
      <w:r>
        <w:t xml:space="preserve">     </w:t>
      </w:r>
      <w:r>
        <w:rPr>
          <w:rFonts w:ascii="Times New Roman" w:hAnsi="Times New Roman" w:cs="Times New Roman"/>
          <w:i/>
          <w:sz w:val="16"/>
          <w:szCs w:val="16"/>
        </w:rPr>
        <w:t>_______________________     _______________        ____________________________</w:t>
      </w:r>
    </w:p>
    <w:p w:rsidR="00801407" w:rsidRDefault="00801407" w:rsidP="00801407">
      <w:pPr>
        <w:pStyle w:val="ConsPlusNonformat"/>
      </w:pPr>
      <w:r>
        <w:rPr>
          <w:rFonts w:ascii="Times New Roman" w:hAnsi="Times New Roman" w:cs="Times New Roman"/>
          <w:i/>
          <w:sz w:val="16"/>
          <w:szCs w:val="16"/>
        </w:rPr>
        <w:t xml:space="preserve">      </w:t>
      </w:r>
      <w:r w:rsidR="00547A1D">
        <w:rPr>
          <w:rFonts w:ascii="Times New Roman" w:hAnsi="Times New Roman" w:cs="Times New Roman"/>
          <w:i/>
          <w:sz w:val="16"/>
          <w:szCs w:val="16"/>
        </w:rPr>
        <w:t>М.П.</w:t>
      </w:r>
      <w:r>
        <w:rPr>
          <w:rFonts w:ascii="Times New Roman" w:hAnsi="Times New Roman" w:cs="Times New Roman"/>
          <w:i/>
          <w:sz w:val="16"/>
          <w:szCs w:val="16"/>
        </w:rPr>
        <w:t xml:space="preserve">                                      (должность)                             (подпись)                          (расшифровка подписи)  </w:t>
      </w:r>
      <w:r>
        <w:t xml:space="preserve"> </w:t>
      </w:r>
    </w:p>
    <w:p w:rsidR="00801407" w:rsidRDefault="00801407" w:rsidP="00801407">
      <w:pPr>
        <w:pStyle w:val="ConsPlusNonformat"/>
      </w:pPr>
    </w:p>
    <w:p w:rsidR="00801407" w:rsidRPr="008C07C1" w:rsidRDefault="00801407" w:rsidP="00801407">
      <w:pPr>
        <w:rPr>
          <w:sz w:val="22"/>
          <w:szCs w:val="22"/>
        </w:rPr>
      </w:pPr>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8C07C1">
        <w:rPr>
          <w:b/>
          <w:sz w:val="24"/>
          <w:szCs w:val="24"/>
        </w:rPr>
        <w:t xml:space="preserve">         </w:t>
      </w:r>
      <w:r w:rsidRPr="008C07C1">
        <w:rPr>
          <w:sz w:val="22"/>
          <w:szCs w:val="22"/>
        </w:rPr>
        <w:t xml:space="preserve">Приложение № </w:t>
      </w:r>
      <w:r w:rsidR="00905BE7">
        <w:rPr>
          <w:sz w:val="22"/>
          <w:szCs w:val="22"/>
        </w:rPr>
        <w:t>5</w:t>
      </w:r>
    </w:p>
    <w:p w:rsidR="00801407" w:rsidRPr="00227433" w:rsidRDefault="00801407" w:rsidP="00801407">
      <w:pPr>
        <w:pStyle w:val="afd"/>
        <w:jc w:val="right"/>
        <w:rPr>
          <w:rFonts w:ascii="Times New Roman" w:hAnsi="Times New Roman"/>
        </w:rPr>
      </w:pPr>
      <w:r w:rsidRPr="00227433">
        <w:rPr>
          <w:rFonts w:ascii="Times New Roman" w:hAnsi="Times New Roman"/>
        </w:rPr>
        <w:t xml:space="preserve">к муниципальному контракту № </w:t>
      </w:r>
      <w:r>
        <w:rPr>
          <w:rFonts w:ascii="Times New Roman" w:hAnsi="Times New Roman"/>
        </w:rPr>
        <w:t>__</w:t>
      </w:r>
      <w:r w:rsidRPr="00227433">
        <w:rPr>
          <w:rFonts w:ascii="Times New Roman" w:hAnsi="Times New Roman"/>
        </w:rPr>
        <w:t xml:space="preserve"> </w:t>
      </w:r>
    </w:p>
    <w:p w:rsidR="00801407" w:rsidRDefault="00801407" w:rsidP="00801407">
      <w:pPr>
        <w:jc w:val="right"/>
        <w:rPr>
          <w:sz w:val="22"/>
          <w:szCs w:val="22"/>
        </w:rPr>
      </w:pPr>
      <w:r>
        <w:rPr>
          <w:sz w:val="22"/>
          <w:szCs w:val="22"/>
        </w:rPr>
        <w:tab/>
      </w:r>
      <w:r>
        <w:rPr>
          <w:sz w:val="22"/>
          <w:szCs w:val="22"/>
        </w:rPr>
        <w:tab/>
      </w:r>
      <w:r>
        <w:rPr>
          <w:sz w:val="22"/>
          <w:szCs w:val="22"/>
        </w:rPr>
        <w:tab/>
        <w:t xml:space="preserve">    </w:t>
      </w:r>
      <w:r w:rsidRPr="00227433">
        <w:rPr>
          <w:sz w:val="22"/>
          <w:szCs w:val="22"/>
        </w:rPr>
        <w:t xml:space="preserve">от «__» </w:t>
      </w:r>
      <w:r>
        <w:t>_________</w:t>
      </w:r>
      <w:r>
        <w:rPr>
          <w:sz w:val="22"/>
          <w:szCs w:val="22"/>
        </w:rPr>
        <w:t>2012г</w:t>
      </w:r>
      <w:r w:rsidRPr="008C07C1">
        <w:rPr>
          <w:sz w:val="22"/>
          <w:szCs w:val="22"/>
        </w:rPr>
        <w:t>.</w:t>
      </w:r>
    </w:p>
    <w:p w:rsidR="00801407" w:rsidRPr="008C07C1" w:rsidRDefault="00801407" w:rsidP="00801407">
      <w:pPr>
        <w:jc w:val="right"/>
        <w:rPr>
          <w:sz w:val="22"/>
          <w:szCs w:val="22"/>
        </w:rPr>
      </w:pPr>
    </w:p>
    <w:p w:rsidR="00D34473" w:rsidRDefault="00D34473" w:rsidP="00D34473">
      <w:pPr>
        <w:jc w:val="right"/>
      </w:pPr>
      <w:r>
        <w:t xml:space="preserve">     </w:t>
      </w:r>
      <w:r>
        <w:rPr>
          <w:rFonts w:ascii="Bookman Old Style" w:hAnsi="Bookman Old Style"/>
          <w:b/>
          <w:i/>
          <w:sz w:val="22"/>
          <w:szCs w:val="22"/>
        </w:rPr>
        <w:t>ОБРАЗЕЦ</w:t>
      </w:r>
      <w:r>
        <w:tab/>
      </w:r>
      <w:r>
        <w:tab/>
      </w:r>
      <w:r>
        <w:tab/>
      </w:r>
    </w:p>
    <w:p w:rsidR="00D34473" w:rsidRPr="00F868C2" w:rsidRDefault="00D34473" w:rsidP="00D34473">
      <w:pPr>
        <w:jc w:val="right"/>
      </w:pPr>
      <w:r>
        <w:t xml:space="preserve">                               </w:t>
      </w:r>
    </w:p>
    <w:p w:rsidR="00D34473" w:rsidRDefault="00D34473" w:rsidP="00D34473">
      <w:pPr>
        <w:jc w:val="center"/>
        <w:rPr>
          <w:b/>
          <w:sz w:val="24"/>
          <w:szCs w:val="24"/>
        </w:rPr>
      </w:pPr>
      <w:r>
        <w:rPr>
          <w:b/>
          <w:sz w:val="24"/>
          <w:szCs w:val="24"/>
        </w:rPr>
        <w:t>ПРЕДПИСАНИЕ</w:t>
      </w:r>
    </w:p>
    <w:p w:rsidR="00D34473" w:rsidRPr="0075726C" w:rsidRDefault="00D34473" w:rsidP="00D34473">
      <w:pPr>
        <w:jc w:val="center"/>
        <w:rPr>
          <w:b/>
        </w:rPr>
      </w:pPr>
      <w:r>
        <w:rPr>
          <w:b/>
        </w:rPr>
        <w:t>на устранение недостатков работ</w:t>
      </w:r>
    </w:p>
    <w:p w:rsidR="00D34473" w:rsidRDefault="00D34473" w:rsidP="00D34473">
      <w:pPr>
        <w:jc w:val="center"/>
        <w:rPr>
          <w:sz w:val="24"/>
          <w:szCs w:val="24"/>
        </w:rPr>
      </w:pPr>
    </w:p>
    <w:p w:rsidR="00D34473" w:rsidRDefault="00D34473" w:rsidP="00D34473">
      <w:pPr>
        <w:rPr>
          <w:sz w:val="24"/>
          <w:szCs w:val="24"/>
        </w:rPr>
      </w:pPr>
      <w:r>
        <w:rPr>
          <w:sz w:val="24"/>
          <w:szCs w:val="24"/>
        </w:rPr>
        <w:t>от ________________________                                                                         № __________</w:t>
      </w:r>
    </w:p>
    <w:p w:rsidR="00D34473" w:rsidRDefault="00D34473" w:rsidP="00D34473">
      <w:pPr>
        <w:rPr>
          <w:sz w:val="24"/>
          <w:szCs w:val="24"/>
        </w:rPr>
      </w:pPr>
    </w:p>
    <w:p w:rsidR="00D34473" w:rsidRDefault="00D34473" w:rsidP="00D34473">
      <w:pPr>
        <w:rPr>
          <w:sz w:val="24"/>
          <w:szCs w:val="24"/>
        </w:rPr>
      </w:pPr>
    </w:p>
    <w:p w:rsidR="00D34473" w:rsidRDefault="00D34473" w:rsidP="00D34473">
      <w:pPr>
        <w:jc w:val="both"/>
        <w:rPr>
          <w:sz w:val="24"/>
          <w:szCs w:val="24"/>
        </w:rPr>
      </w:pPr>
      <w:r>
        <w:rPr>
          <w:sz w:val="24"/>
          <w:szCs w:val="24"/>
        </w:rPr>
        <w:t>Наименование Подрядчика___________ ___________________________________________</w:t>
      </w:r>
    </w:p>
    <w:p w:rsidR="00D34473" w:rsidRDefault="00D34473" w:rsidP="00D34473">
      <w:pPr>
        <w:jc w:val="both"/>
        <w:rPr>
          <w:sz w:val="24"/>
          <w:szCs w:val="24"/>
        </w:rPr>
      </w:pPr>
      <w:proofErr w:type="gramStart"/>
      <w:r>
        <w:rPr>
          <w:sz w:val="24"/>
          <w:szCs w:val="24"/>
        </w:rPr>
        <w:t xml:space="preserve">на основании п.п. ______ муниципального контракта № ____ от ______________ Вам необходимо устранить дефекты, недостатки и нарушения работ по содержанию объектов озеленения на территории Ленинского района г. Перми, согласно требований действующего законодательства РФ, правовых актов города Перми, условий Договора №__ от ____________  и технической документации, в том числе </w:t>
      </w:r>
      <w:proofErr w:type="spellStart"/>
      <w:r>
        <w:rPr>
          <w:sz w:val="24"/>
          <w:szCs w:val="24"/>
        </w:rPr>
        <w:t>СНиП</w:t>
      </w:r>
      <w:proofErr w:type="spellEnd"/>
      <w:r>
        <w:rPr>
          <w:sz w:val="24"/>
          <w:szCs w:val="24"/>
        </w:rPr>
        <w:t xml:space="preserve">, ГОСТ и </w:t>
      </w:r>
      <w:proofErr w:type="spellStart"/>
      <w:r>
        <w:rPr>
          <w:sz w:val="24"/>
          <w:szCs w:val="24"/>
        </w:rPr>
        <w:t>СанПИН</w:t>
      </w:r>
      <w:proofErr w:type="spellEnd"/>
      <w:r>
        <w:rPr>
          <w:sz w:val="24"/>
          <w:szCs w:val="24"/>
        </w:rPr>
        <w:t xml:space="preserve"> выявленные в ходе проверки качества работ от «__»____________ 2012г., в нижеуказанные сроки:</w:t>
      </w:r>
      <w:proofErr w:type="gramEnd"/>
    </w:p>
    <w:p w:rsidR="00D34473" w:rsidRDefault="00D34473" w:rsidP="00D34473">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2"/>
        <w:gridCol w:w="2382"/>
        <w:gridCol w:w="2382"/>
      </w:tblGrid>
      <w:tr w:rsidR="00D34473" w:rsidTr="00861DBE">
        <w:tc>
          <w:tcPr>
            <w:tcW w:w="392" w:type="dxa"/>
            <w:tcBorders>
              <w:top w:val="single" w:sz="4" w:space="0" w:color="000000"/>
              <w:left w:val="single" w:sz="4" w:space="0" w:color="000000"/>
              <w:bottom w:val="single" w:sz="4" w:space="0" w:color="000000"/>
              <w:right w:val="single" w:sz="4" w:space="0" w:color="000000"/>
            </w:tcBorders>
            <w:hideMark/>
          </w:tcPr>
          <w:p w:rsidR="00D34473" w:rsidRDefault="00D34473" w:rsidP="00861DBE">
            <w:pPr>
              <w:jc w:val="both"/>
              <w:rPr>
                <w:sz w:val="24"/>
                <w:szCs w:val="24"/>
              </w:rPr>
            </w:pPr>
            <w:r>
              <w:rPr>
                <w:sz w:val="24"/>
                <w:szCs w:val="24"/>
              </w:rPr>
              <w:t>№</w:t>
            </w:r>
          </w:p>
        </w:tc>
        <w:tc>
          <w:tcPr>
            <w:tcW w:w="4393" w:type="dxa"/>
            <w:tcBorders>
              <w:top w:val="single" w:sz="4" w:space="0" w:color="000000"/>
              <w:left w:val="single" w:sz="4" w:space="0" w:color="000000"/>
              <w:bottom w:val="single" w:sz="4" w:space="0" w:color="000000"/>
              <w:right w:val="single" w:sz="4" w:space="0" w:color="000000"/>
            </w:tcBorders>
            <w:hideMark/>
          </w:tcPr>
          <w:p w:rsidR="00D34473" w:rsidRDefault="00D34473" w:rsidP="00861DBE">
            <w:pPr>
              <w:jc w:val="center"/>
              <w:rPr>
                <w:sz w:val="24"/>
                <w:szCs w:val="24"/>
              </w:rPr>
            </w:pPr>
            <w:r>
              <w:rPr>
                <w:sz w:val="24"/>
                <w:szCs w:val="24"/>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D34473" w:rsidRDefault="00D34473" w:rsidP="00861DBE">
            <w:pPr>
              <w:jc w:val="center"/>
              <w:rPr>
                <w:sz w:val="24"/>
                <w:szCs w:val="24"/>
              </w:rPr>
            </w:pPr>
            <w:r>
              <w:rPr>
                <w:sz w:val="24"/>
                <w:szCs w:val="24"/>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D34473" w:rsidRDefault="00D34473" w:rsidP="00861DBE">
            <w:pPr>
              <w:jc w:val="center"/>
              <w:rPr>
                <w:sz w:val="24"/>
                <w:szCs w:val="24"/>
              </w:rPr>
            </w:pPr>
            <w:r>
              <w:rPr>
                <w:sz w:val="24"/>
                <w:szCs w:val="24"/>
              </w:rPr>
              <w:t>Срок для устранения</w:t>
            </w:r>
          </w:p>
          <w:p w:rsidR="00D34473" w:rsidRDefault="00D34473" w:rsidP="00861DBE">
            <w:pPr>
              <w:jc w:val="center"/>
              <w:rPr>
                <w:sz w:val="24"/>
                <w:szCs w:val="24"/>
              </w:rPr>
            </w:pPr>
            <w:r>
              <w:rPr>
                <w:sz w:val="24"/>
                <w:szCs w:val="24"/>
              </w:rPr>
              <w:t>дефекта, недостатка, нарушения</w:t>
            </w:r>
          </w:p>
        </w:tc>
      </w:tr>
      <w:tr w:rsidR="00D34473" w:rsidTr="00861DBE">
        <w:tc>
          <w:tcPr>
            <w:tcW w:w="392" w:type="dxa"/>
            <w:tcBorders>
              <w:top w:val="single" w:sz="4" w:space="0" w:color="000000"/>
              <w:left w:val="single" w:sz="4" w:space="0" w:color="000000"/>
              <w:bottom w:val="single" w:sz="4" w:space="0" w:color="000000"/>
              <w:right w:val="single" w:sz="4" w:space="0" w:color="000000"/>
            </w:tcBorders>
          </w:tcPr>
          <w:p w:rsidR="00D34473" w:rsidRDefault="00D34473" w:rsidP="00861DBE">
            <w:pPr>
              <w:jc w:val="both"/>
              <w:rPr>
                <w:sz w:val="24"/>
                <w:szCs w:val="24"/>
              </w:rPr>
            </w:pPr>
          </w:p>
        </w:tc>
        <w:tc>
          <w:tcPr>
            <w:tcW w:w="4393" w:type="dxa"/>
            <w:tcBorders>
              <w:top w:val="single" w:sz="4" w:space="0" w:color="000000"/>
              <w:left w:val="single" w:sz="4" w:space="0" w:color="000000"/>
              <w:bottom w:val="single" w:sz="4" w:space="0" w:color="000000"/>
              <w:right w:val="single" w:sz="4" w:space="0" w:color="000000"/>
            </w:tcBorders>
          </w:tcPr>
          <w:p w:rsidR="00D34473" w:rsidRDefault="00D34473" w:rsidP="00861DBE">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D34473" w:rsidRDefault="00D34473" w:rsidP="00861DBE">
            <w:pPr>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D34473" w:rsidRDefault="00D34473" w:rsidP="00861DBE">
            <w:pPr>
              <w:jc w:val="both"/>
              <w:rPr>
                <w:sz w:val="24"/>
                <w:szCs w:val="24"/>
              </w:rPr>
            </w:pPr>
          </w:p>
        </w:tc>
      </w:tr>
    </w:tbl>
    <w:p w:rsidR="00D34473" w:rsidRDefault="00D34473" w:rsidP="00D34473">
      <w:pPr>
        <w:jc w:val="both"/>
        <w:rPr>
          <w:sz w:val="24"/>
          <w:szCs w:val="24"/>
        </w:rPr>
      </w:pPr>
    </w:p>
    <w:p w:rsidR="00D34473" w:rsidRDefault="00D34473" w:rsidP="00D34473">
      <w:pPr>
        <w:jc w:val="both"/>
        <w:rPr>
          <w:sz w:val="24"/>
          <w:szCs w:val="24"/>
        </w:rPr>
      </w:pPr>
    </w:p>
    <w:p w:rsidR="00D34473" w:rsidRDefault="00D34473" w:rsidP="00D34473">
      <w:pPr>
        <w:jc w:val="both"/>
        <w:rPr>
          <w:sz w:val="24"/>
          <w:szCs w:val="24"/>
        </w:rPr>
      </w:pPr>
      <w:r>
        <w:rPr>
          <w:sz w:val="24"/>
          <w:szCs w:val="24"/>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D34473" w:rsidRDefault="00D34473" w:rsidP="00D34473">
      <w:pPr>
        <w:jc w:val="both"/>
        <w:rPr>
          <w:sz w:val="24"/>
          <w:szCs w:val="24"/>
        </w:rPr>
      </w:pPr>
    </w:p>
    <w:p w:rsidR="00D34473" w:rsidRDefault="00D34473" w:rsidP="00D34473">
      <w:pPr>
        <w:jc w:val="both"/>
        <w:rPr>
          <w:sz w:val="24"/>
          <w:szCs w:val="24"/>
        </w:rPr>
      </w:pPr>
      <w:proofErr w:type="gramStart"/>
      <w:r>
        <w:rPr>
          <w:sz w:val="24"/>
          <w:szCs w:val="24"/>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2012г.</w:t>
      </w:r>
      <w:proofErr w:type="gramEnd"/>
    </w:p>
    <w:p w:rsidR="00D34473" w:rsidRDefault="00D34473" w:rsidP="00D34473">
      <w:pPr>
        <w:jc w:val="both"/>
        <w:rPr>
          <w:sz w:val="24"/>
          <w:szCs w:val="24"/>
        </w:rPr>
      </w:pPr>
    </w:p>
    <w:p w:rsidR="00D34473" w:rsidRDefault="00D34473" w:rsidP="00D34473">
      <w:pPr>
        <w:jc w:val="both"/>
        <w:rPr>
          <w:sz w:val="24"/>
          <w:szCs w:val="24"/>
        </w:rPr>
      </w:pPr>
      <w:r>
        <w:rPr>
          <w:sz w:val="24"/>
          <w:szCs w:val="24"/>
        </w:rPr>
        <w:t>Представитель Заказчика:_______________________________________________________.</w:t>
      </w:r>
    </w:p>
    <w:p w:rsidR="00D34473" w:rsidRDefault="00D34473" w:rsidP="00D34473">
      <w:pPr>
        <w:jc w:val="both"/>
        <w:rPr>
          <w:sz w:val="24"/>
          <w:szCs w:val="24"/>
        </w:rPr>
      </w:pPr>
    </w:p>
    <w:p w:rsidR="00D34473" w:rsidRDefault="00D34473" w:rsidP="00D34473">
      <w:pPr>
        <w:jc w:val="both"/>
        <w:rPr>
          <w:sz w:val="24"/>
          <w:szCs w:val="24"/>
        </w:rPr>
      </w:pPr>
      <w:r>
        <w:rPr>
          <w:sz w:val="24"/>
          <w:szCs w:val="24"/>
        </w:rPr>
        <w:t>Представитель Подрядчика:_____________________________________________________.</w:t>
      </w:r>
    </w:p>
    <w:p w:rsidR="00D34473" w:rsidRDefault="00D34473" w:rsidP="00D34473">
      <w:pPr>
        <w:jc w:val="both"/>
        <w:rPr>
          <w:sz w:val="24"/>
          <w:szCs w:val="24"/>
        </w:rPr>
      </w:pPr>
    </w:p>
    <w:p w:rsidR="00D34473" w:rsidRDefault="00D34473"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B4791C" w:rsidRDefault="00B4791C" w:rsidP="00D34473">
      <w:pPr>
        <w:tabs>
          <w:tab w:val="left" w:pos="0"/>
        </w:tabs>
        <w:jc w:val="right"/>
      </w:pPr>
    </w:p>
    <w:p w:rsidR="00801407" w:rsidRDefault="00801407" w:rsidP="00801407"/>
    <w:p w:rsidR="00801407" w:rsidRPr="008C07C1" w:rsidRDefault="00801407" w:rsidP="00801407"/>
    <w:p w:rsidR="00801407" w:rsidRPr="008C07C1" w:rsidRDefault="00801407" w:rsidP="00801407">
      <w:pPr>
        <w:ind w:left="5670"/>
        <w:jc w:val="right"/>
      </w:pPr>
      <w:r w:rsidRPr="008C07C1">
        <w:tab/>
      </w:r>
      <w:r w:rsidRPr="008C07C1">
        <w:tab/>
      </w:r>
      <w:r w:rsidRPr="008C07C1">
        <w:tab/>
      </w:r>
    </w:p>
    <w:p w:rsidR="00801407" w:rsidRPr="008C07C1" w:rsidRDefault="00801407" w:rsidP="00801407">
      <w:pPr>
        <w:ind w:left="5670"/>
        <w:jc w:val="center"/>
        <w:rPr>
          <w:sz w:val="22"/>
          <w:szCs w:val="22"/>
        </w:rPr>
      </w:pPr>
      <w:r w:rsidRPr="008C07C1">
        <w:lastRenderedPageBreak/>
        <w:t xml:space="preserve">                           </w:t>
      </w:r>
      <w:r w:rsidRPr="008C07C1">
        <w:rPr>
          <w:sz w:val="22"/>
          <w:szCs w:val="22"/>
        </w:rPr>
        <w:t xml:space="preserve">Приложение № </w:t>
      </w:r>
      <w:r w:rsidR="00905BE7">
        <w:rPr>
          <w:sz w:val="22"/>
          <w:szCs w:val="22"/>
        </w:rPr>
        <w:t>6</w:t>
      </w:r>
      <w:r w:rsidRPr="008C07C1">
        <w:rPr>
          <w:sz w:val="22"/>
          <w:szCs w:val="22"/>
        </w:rPr>
        <w:t xml:space="preserve">                    </w:t>
      </w:r>
    </w:p>
    <w:p w:rsidR="00801407" w:rsidRPr="00227433" w:rsidRDefault="00801407" w:rsidP="00801407">
      <w:pPr>
        <w:pStyle w:val="afd"/>
        <w:jc w:val="right"/>
        <w:rPr>
          <w:rFonts w:ascii="Times New Roman" w:hAnsi="Times New Roman"/>
        </w:rPr>
      </w:pPr>
      <w:r w:rsidRPr="00227433">
        <w:rPr>
          <w:rFonts w:ascii="Times New Roman" w:hAnsi="Times New Roman"/>
        </w:rPr>
        <w:t xml:space="preserve">к муниципальному контракту № </w:t>
      </w:r>
      <w:r>
        <w:rPr>
          <w:rFonts w:ascii="Times New Roman" w:hAnsi="Times New Roman"/>
        </w:rPr>
        <w:t>__</w:t>
      </w:r>
      <w:r w:rsidRPr="00227433">
        <w:rPr>
          <w:rFonts w:ascii="Times New Roman" w:hAnsi="Times New Roman"/>
        </w:rPr>
        <w:t xml:space="preserve"> </w:t>
      </w:r>
    </w:p>
    <w:p w:rsidR="00801407" w:rsidRPr="008C07C1" w:rsidRDefault="00801407" w:rsidP="00801407">
      <w:pPr>
        <w:jc w:val="right"/>
      </w:pPr>
      <w:r w:rsidRPr="00227433">
        <w:rPr>
          <w:sz w:val="22"/>
          <w:szCs w:val="22"/>
        </w:rPr>
        <w:tab/>
      </w:r>
      <w:r w:rsidRPr="00227433">
        <w:rPr>
          <w:sz w:val="22"/>
          <w:szCs w:val="22"/>
        </w:rPr>
        <w:tab/>
      </w:r>
      <w:r w:rsidRPr="00227433">
        <w:rPr>
          <w:sz w:val="22"/>
          <w:szCs w:val="22"/>
        </w:rPr>
        <w:tab/>
        <w:t xml:space="preserve">          от «__» </w:t>
      </w:r>
      <w:r>
        <w:t>_________</w:t>
      </w:r>
      <w:r w:rsidRPr="00227433">
        <w:rPr>
          <w:sz w:val="22"/>
          <w:szCs w:val="22"/>
        </w:rPr>
        <w:t>2012г.</w:t>
      </w:r>
    </w:p>
    <w:p w:rsidR="00801407" w:rsidRDefault="00801407" w:rsidP="00801407">
      <w:pPr>
        <w:tabs>
          <w:tab w:val="left" w:pos="0"/>
        </w:tabs>
        <w:jc w:val="right"/>
        <w:rPr>
          <w:b/>
          <w:sz w:val="24"/>
          <w:szCs w:val="24"/>
        </w:rPr>
      </w:pPr>
      <w:r>
        <w:rPr>
          <w:b/>
          <w:sz w:val="24"/>
          <w:szCs w:val="24"/>
        </w:rPr>
        <w:t xml:space="preserve">                          </w:t>
      </w:r>
    </w:p>
    <w:p w:rsidR="00D34473" w:rsidRDefault="00D34473" w:rsidP="00D34473">
      <w:pPr>
        <w:autoSpaceDN w:val="0"/>
        <w:rPr>
          <w:color w:val="000000"/>
          <w:sz w:val="24"/>
          <w:szCs w:val="24"/>
        </w:rPr>
      </w:pPr>
      <w:r>
        <w:rPr>
          <w:color w:val="000000"/>
          <w:sz w:val="24"/>
          <w:szCs w:val="24"/>
        </w:rPr>
        <w:t>_________________________________________</w:t>
      </w:r>
    </w:p>
    <w:p w:rsidR="00D34473" w:rsidRDefault="00D34473" w:rsidP="00D34473">
      <w:pPr>
        <w:autoSpaceDN w:val="0"/>
        <w:rPr>
          <w:i/>
          <w:iCs/>
          <w:color w:val="000000"/>
          <w:sz w:val="15"/>
          <w:szCs w:val="15"/>
        </w:rPr>
      </w:pPr>
      <w:r>
        <w:rPr>
          <w:i/>
          <w:iCs/>
          <w:color w:val="000000"/>
          <w:sz w:val="15"/>
          <w:szCs w:val="15"/>
        </w:rPr>
        <w:t xml:space="preserve">                         ( Логотип предприятия, фирмы)</w:t>
      </w:r>
      <w:r>
        <w:rPr>
          <w:i/>
          <w:iCs/>
          <w:color w:val="000000"/>
          <w:sz w:val="15"/>
          <w:szCs w:val="15"/>
        </w:rPr>
        <w:tab/>
      </w:r>
      <w:r>
        <w:rPr>
          <w:i/>
          <w:iCs/>
          <w:color w:val="000000"/>
          <w:sz w:val="15"/>
          <w:szCs w:val="15"/>
        </w:rPr>
        <w:tab/>
      </w:r>
      <w:r>
        <w:rPr>
          <w:i/>
          <w:iCs/>
          <w:color w:val="000000"/>
          <w:sz w:val="15"/>
          <w:szCs w:val="15"/>
        </w:rPr>
        <w:tab/>
      </w:r>
      <w:r>
        <w:rPr>
          <w:i/>
          <w:iCs/>
          <w:color w:val="000000"/>
          <w:sz w:val="15"/>
          <w:szCs w:val="15"/>
        </w:rPr>
        <w:tab/>
      </w:r>
      <w:r>
        <w:rPr>
          <w:i/>
          <w:iCs/>
          <w:color w:val="000000"/>
          <w:sz w:val="15"/>
          <w:szCs w:val="15"/>
        </w:rPr>
        <w:tab/>
        <w:t xml:space="preserve">                   </w:t>
      </w:r>
      <w:r>
        <w:rPr>
          <w:rFonts w:ascii="Bookman Old Style" w:hAnsi="Bookman Old Style"/>
          <w:b/>
          <w:i/>
          <w:sz w:val="22"/>
          <w:szCs w:val="22"/>
        </w:rPr>
        <w:t>ОБРАЗЕЦ</w:t>
      </w:r>
    </w:p>
    <w:p w:rsidR="00D34473" w:rsidRDefault="00D34473" w:rsidP="00D34473">
      <w:pPr>
        <w:autoSpaceDN w:val="0"/>
        <w:rPr>
          <w:sz w:val="24"/>
          <w:szCs w:val="24"/>
        </w:rPr>
      </w:pPr>
    </w:p>
    <w:p w:rsidR="00D34473" w:rsidRDefault="00D34473" w:rsidP="00D34473">
      <w:pPr>
        <w:autoSpaceDN w:val="0"/>
        <w:rPr>
          <w:sz w:val="24"/>
          <w:szCs w:val="24"/>
        </w:rPr>
      </w:pPr>
    </w:p>
    <w:p w:rsidR="00D34473" w:rsidRDefault="00D34473" w:rsidP="00D34473">
      <w:pPr>
        <w:autoSpaceDN w:val="0"/>
        <w:ind w:left="2832" w:firstLine="708"/>
        <w:rPr>
          <w:b/>
          <w:bCs/>
          <w:color w:val="000000"/>
          <w:sz w:val="27"/>
          <w:szCs w:val="27"/>
        </w:rPr>
      </w:pPr>
      <w:r>
        <w:rPr>
          <w:b/>
          <w:bCs/>
          <w:color w:val="000000"/>
          <w:sz w:val="36"/>
          <w:szCs w:val="36"/>
        </w:rPr>
        <w:t>ПРИКАЗ</w:t>
      </w:r>
      <w:r>
        <w:rPr>
          <w:b/>
          <w:bCs/>
          <w:color w:val="000000"/>
          <w:sz w:val="27"/>
          <w:szCs w:val="27"/>
        </w:rPr>
        <w:t xml:space="preserve"> № ________</w:t>
      </w:r>
    </w:p>
    <w:p w:rsidR="00D34473" w:rsidRDefault="00D34473" w:rsidP="00D34473">
      <w:pPr>
        <w:autoSpaceDN w:val="0"/>
        <w:rPr>
          <w:sz w:val="24"/>
          <w:szCs w:val="24"/>
        </w:rPr>
      </w:pPr>
    </w:p>
    <w:p w:rsidR="00D34473" w:rsidRDefault="00D34473" w:rsidP="00D34473">
      <w:pPr>
        <w:autoSpaceDN w:val="0"/>
        <w:rPr>
          <w:b/>
          <w:bCs/>
          <w:color w:val="000000"/>
        </w:rPr>
      </w:pPr>
      <w:r>
        <w:rPr>
          <w:b/>
          <w:bCs/>
          <w:color w:val="000000"/>
        </w:rPr>
        <w:t>г. Пермь</w:t>
      </w:r>
      <w:r>
        <w:rPr>
          <w:b/>
          <w:bCs/>
          <w:color w:val="000000"/>
          <w:sz w:val="27"/>
          <w:szCs w:val="27"/>
        </w:rPr>
        <w:t xml:space="preserve"> </w:t>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r>
      <w:r>
        <w:rPr>
          <w:b/>
          <w:bCs/>
          <w:color w:val="000000"/>
          <w:sz w:val="27"/>
          <w:szCs w:val="27"/>
        </w:rPr>
        <w:tab/>
        <w:t xml:space="preserve">      </w:t>
      </w:r>
      <w:r>
        <w:rPr>
          <w:b/>
          <w:bCs/>
          <w:color w:val="000000"/>
        </w:rPr>
        <w:t xml:space="preserve">«___» _____________ 2012г. </w:t>
      </w:r>
    </w:p>
    <w:p w:rsidR="00D34473" w:rsidRDefault="00D34473" w:rsidP="00D34473">
      <w:pPr>
        <w:autoSpaceDN w:val="0"/>
        <w:rPr>
          <w:b/>
          <w:bCs/>
          <w:i/>
          <w:iCs/>
          <w:color w:val="000000"/>
        </w:rPr>
      </w:pPr>
    </w:p>
    <w:p w:rsidR="00D34473" w:rsidRDefault="00D34473" w:rsidP="00D34473">
      <w:pPr>
        <w:autoSpaceDN w:val="0"/>
        <w:rPr>
          <w:b/>
          <w:bCs/>
          <w:i/>
          <w:iCs/>
          <w:color w:val="000000"/>
          <w:sz w:val="22"/>
          <w:szCs w:val="22"/>
        </w:rPr>
      </w:pPr>
      <w:r>
        <w:rPr>
          <w:b/>
          <w:bCs/>
          <w:i/>
          <w:iCs/>
          <w:color w:val="000000"/>
        </w:rPr>
        <w:t>«</w:t>
      </w:r>
      <w:r>
        <w:rPr>
          <w:b/>
          <w:bCs/>
          <w:i/>
          <w:iCs/>
          <w:color w:val="000000"/>
          <w:sz w:val="22"/>
          <w:szCs w:val="22"/>
        </w:rPr>
        <w:t>О назначении уполномоченного представителя</w:t>
      </w:r>
    </w:p>
    <w:p w:rsidR="00D34473" w:rsidRDefault="00D34473" w:rsidP="00D34473">
      <w:pPr>
        <w:autoSpaceDN w:val="0"/>
        <w:rPr>
          <w:b/>
          <w:bCs/>
          <w:i/>
          <w:iCs/>
          <w:color w:val="000000"/>
          <w:sz w:val="22"/>
          <w:szCs w:val="22"/>
        </w:rPr>
      </w:pPr>
      <w:r>
        <w:rPr>
          <w:b/>
          <w:bCs/>
          <w:i/>
          <w:iCs/>
          <w:color w:val="000000"/>
          <w:sz w:val="22"/>
          <w:szCs w:val="22"/>
        </w:rPr>
        <w:t xml:space="preserve">Подрядчика для проведения мероприятий </w:t>
      </w:r>
    </w:p>
    <w:p w:rsidR="00D34473" w:rsidRDefault="00D34473" w:rsidP="00D34473">
      <w:pPr>
        <w:autoSpaceDN w:val="0"/>
        <w:rPr>
          <w:b/>
          <w:bCs/>
          <w:i/>
          <w:iCs/>
          <w:color w:val="000000"/>
          <w:sz w:val="22"/>
          <w:szCs w:val="22"/>
        </w:rPr>
      </w:pPr>
      <w:r>
        <w:rPr>
          <w:b/>
          <w:bCs/>
          <w:i/>
          <w:iCs/>
          <w:color w:val="000000"/>
          <w:sz w:val="22"/>
          <w:szCs w:val="22"/>
        </w:rPr>
        <w:t>по сдаче-приемке выполненных работ и оформлению</w:t>
      </w:r>
    </w:p>
    <w:p w:rsidR="00D34473" w:rsidRDefault="00D34473" w:rsidP="00D34473">
      <w:pPr>
        <w:autoSpaceDN w:val="0"/>
        <w:rPr>
          <w:b/>
          <w:bCs/>
          <w:i/>
          <w:iCs/>
          <w:color w:val="000000"/>
          <w:sz w:val="22"/>
          <w:szCs w:val="22"/>
        </w:rPr>
      </w:pPr>
      <w:r>
        <w:rPr>
          <w:b/>
          <w:bCs/>
          <w:i/>
          <w:iCs/>
          <w:color w:val="000000"/>
          <w:sz w:val="22"/>
          <w:szCs w:val="22"/>
        </w:rPr>
        <w:t>необходимых документов»</w:t>
      </w:r>
    </w:p>
    <w:p w:rsidR="00D34473" w:rsidRDefault="00D34473" w:rsidP="00D34473">
      <w:pPr>
        <w:autoSpaceDN w:val="0"/>
        <w:rPr>
          <w:sz w:val="24"/>
          <w:szCs w:val="24"/>
        </w:rPr>
      </w:pPr>
    </w:p>
    <w:p w:rsidR="00D34473" w:rsidRDefault="00D34473" w:rsidP="00D34473">
      <w:pPr>
        <w:autoSpaceDN w:val="0"/>
        <w:rPr>
          <w:sz w:val="24"/>
          <w:szCs w:val="24"/>
        </w:rPr>
      </w:pPr>
    </w:p>
    <w:p w:rsidR="00D34473" w:rsidRDefault="00D34473" w:rsidP="00D34473">
      <w:pPr>
        <w:autoSpaceDN w:val="0"/>
        <w:rPr>
          <w:sz w:val="24"/>
          <w:szCs w:val="24"/>
        </w:rPr>
      </w:pPr>
    </w:p>
    <w:p w:rsidR="00D34473" w:rsidRDefault="00D34473" w:rsidP="00D34473">
      <w:pPr>
        <w:autoSpaceDN w:val="0"/>
        <w:jc w:val="both"/>
        <w:rPr>
          <w:color w:val="000000"/>
          <w:sz w:val="24"/>
          <w:szCs w:val="24"/>
        </w:rPr>
      </w:pPr>
      <w:proofErr w:type="gramStart"/>
      <w:r>
        <w:rPr>
          <w:color w:val="000000"/>
          <w:sz w:val="24"/>
          <w:szCs w:val="24"/>
        </w:rPr>
        <w:t>В связи с заключением  муниципального контракта № ____ на выполнение р</w:t>
      </w:r>
      <w:r w:rsidRPr="00D34473">
        <w:rPr>
          <w:color w:val="000000"/>
          <w:sz w:val="24"/>
          <w:szCs w:val="24"/>
        </w:rPr>
        <w:t xml:space="preserve">абот по  </w:t>
      </w:r>
      <w:r w:rsidR="00547A1D">
        <w:rPr>
          <w:color w:val="000000"/>
          <w:sz w:val="24"/>
          <w:szCs w:val="24"/>
        </w:rPr>
        <w:t>паспортизации объектов озеленения в</w:t>
      </w:r>
      <w:r w:rsidRPr="00555FA9">
        <w:rPr>
          <w:color w:val="000000"/>
          <w:sz w:val="24"/>
          <w:szCs w:val="24"/>
        </w:rPr>
        <w:t xml:space="preserve"> г</w:t>
      </w:r>
      <w:proofErr w:type="gramEnd"/>
      <w:r w:rsidRPr="00555FA9">
        <w:rPr>
          <w:color w:val="000000"/>
          <w:sz w:val="24"/>
          <w:szCs w:val="24"/>
        </w:rPr>
        <w:t>. Перми</w:t>
      </w:r>
      <w:r>
        <w:rPr>
          <w:color w:val="000000"/>
          <w:sz w:val="24"/>
          <w:szCs w:val="24"/>
        </w:rPr>
        <w:t xml:space="preserve">,  в целях надлежащей и качественной реализации обязательств принятых по этому договору. </w:t>
      </w:r>
    </w:p>
    <w:p w:rsidR="00D34473" w:rsidRDefault="00D34473" w:rsidP="00D34473">
      <w:pPr>
        <w:autoSpaceDN w:val="0"/>
        <w:rPr>
          <w:sz w:val="24"/>
          <w:szCs w:val="24"/>
        </w:rPr>
      </w:pPr>
    </w:p>
    <w:p w:rsidR="00D34473" w:rsidRDefault="00D34473" w:rsidP="00D34473">
      <w:pPr>
        <w:autoSpaceDN w:val="0"/>
        <w:rPr>
          <w:color w:val="000000"/>
          <w:sz w:val="27"/>
          <w:szCs w:val="27"/>
        </w:rPr>
      </w:pPr>
      <w:r>
        <w:rPr>
          <w:color w:val="000000"/>
          <w:sz w:val="27"/>
          <w:szCs w:val="27"/>
        </w:rPr>
        <w:t>ПРИКАЗЫВАЮ:</w:t>
      </w:r>
    </w:p>
    <w:p w:rsidR="00D34473" w:rsidRDefault="00D34473" w:rsidP="00D34473">
      <w:pPr>
        <w:autoSpaceDN w:val="0"/>
        <w:rPr>
          <w:color w:val="000000"/>
          <w:sz w:val="24"/>
          <w:szCs w:val="24"/>
        </w:rPr>
      </w:pPr>
      <w:r>
        <w:rPr>
          <w:color w:val="000000"/>
          <w:sz w:val="24"/>
          <w:szCs w:val="24"/>
        </w:rPr>
        <w:t xml:space="preserve">Назначить уполномоченным представителем со стороны Подрядчика _________________ </w:t>
      </w:r>
      <w:proofErr w:type="spellStart"/>
      <w:r>
        <w:rPr>
          <w:color w:val="000000"/>
          <w:sz w:val="24"/>
          <w:szCs w:val="24"/>
        </w:rPr>
        <w:t>________________________________________и</w:t>
      </w:r>
      <w:proofErr w:type="spellEnd"/>
      <w:r>
        <w:rPr>
          <w:color w:val="000000"/>
          <w:sz w:val="24"/>
          <w:szCs w:val="24"/>
        </w:rPr>
        <w:t xml:space="preserve"> наделить его (её) полномочиями на участие в</w:t>
      </w:r>
      <w:r>
        <w:rPr>
          <w:sz w:val="24"/>
          <w:szCs w:val="24"/>
        </w:rPr>
        <w:t xml:space="preserve"> </w:t>
      </w:r>
      <w:r>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D34473" w:rsidRDefault="00D34473" w:rsidP="00D34473">
      <w:pPr>
        <w:autoSpaceDN w:val="0"/>
        <w:rPr>
          <w:sz w:val="24"/>
          <w:szCs w:val="24"/>
        </w:rPr>
      </w:pPr>
    </w:p>
    <w:p w:rsidR="00D34473" w:rsidRDefault="00D34473" w:rsidP="00D34473">
      <w:pPr>
        <w:numPr>
          <w:ilvl w:val="0"/>
          <w:numId w:val="14"/>
        </w:numPr>
        <w:suppressAutoHyphens/>
        <w:autoSpaceDN w:val="0"/>
        <w:rPr>
          <w:color w:val="000000"/>
          <w:sz w:val="24"/>
          <w:szCs w:val="24"/>
        </w:rPr>
      </w:pPr>
      <w:r>
        <w:rPr>
          <w:color w:val="000000"/>
          <w:sz w:val="24"/>
          <w:szCs w:val="24"/>
        </w:rPr>
        <w:t>актов оценки качества и актов приемки выполненных работ;</w:t>
      </w:r>
    </w:p>
    <w:p w:rsidR="00D34473" w:rsidRDefault="00D34473" w:rsidP="00D34473">
      <w:pPr>
        <w:numPr>
          <w:ilvl w:val="0"/>
          <w:numId w:val="14"/>
        </w:numPr>
        <w:suppressAutoHyphens/>
        <w:autoSpaceDN w:val="0"/>
        <w:rPr>
          <w:color w:val="000000"/>
          <w:sz w:val="24"/>
          <w:szCs w:val="24"/>
        </w:rPr>
      </w:pPr>
      <w:r>
        <w:rPr>
          <w:color w:val="000000"/>
          <w:sz w:val="24"/>
          <w:szCs w:val="24"/>
        </w:rPr>
        <w:t>справок о стоимости выполненных работ и понесенных затрат (КС-3);</w:t>
      </w:r>
    </w:p>
    <w:p w:rsidR="00D34473" w:rsidRDefault="00D34473" w:rsidP="00D34473">
      <w:pPr>
        <w:numPr>
          <w:ilvl w:val="0"/>
          <w:numId w:val="14"/>
        </w:numPr>
        <w:suppressAutoHyphens/>
        <w:autoSpaceDN w:val="0"/>
        <w:spacing w:after="280"/>
        <w:rPr>
          <w:color w:val="000000"/>
          <w:sz w:val="24"/>
          <w:szCs w:val="24"/>
        </w:rPr>
      </w:pPr>
      <w:r>
        <w:rPr>
          <w:color w:val="000000"/>
          <w:sz w:val="24"/>
          <w:szCs w:val="24"/>
        </w:rPr>
        <w:t xml:space="preserve">предписаний Заказчика  на устранение дефектов или недостатков и др. документов; </w:t>
      </w:r>
    </w:p>
    <w:p w:rsidR="00D34473" w:rsidRDefault="00D34473" w:rsidP="00D34473">
      <w:pPr>
        <w:autoSpaceDN w:val="0"/>
        <w:rPr>
          <w:sz w:val="24"/>
          <w:szCs w:val="24"/>
        </w:rPr>
      </w:pPr>
    </w:p>
    <w:p w:rsidR="00D34473" w:rsidRDefault="00D34473" w:rsidP="00D34473">
      <w:pPr>
        <w:autoSpaceDN w:val="0"/>
        <w:rPr>
          <w:sz w:val="24"/>
          <w:szCs w:val="24"/>
        </w:rPr>
      </w:pPr>
    </w:p>
    <w:p w:rsidR="00D34473" w:rsidRDefault="00D34473" w:rsidP="00D34473">
      <w:pPr>
        <w:autoSpaceDN w:val="0"/>
        <w:rPr>
          <w:sz w:val="24"/>
          <w:szCs w:val="24"/>
        </w:rPr>
      </w:pPr>
    </w:p>
    <w:p w:rsidR="00D34473" w:rsidRDefault="00D34473" w:rsidP="00D34473">
      <w:pPr>
        <w:autoSpaceDN w:val="0"/>
        <w:rPr>
          <w:b/>
          <w:bCs/>
          <w:color w:val="000000"/>
          <w:sz w:val="24"/>
          <w:szCs w:val="24"/>
        </w:rPr>
      </w:pPr>
      <w:r>
        <w:rPr>
          <w:b/>
          <w:bCs/>
          <w:color w:val="000000"/>
          <w:sz w:val="24"/>
          <w:szCs w:val="24"/>
        </w:rPr>
        <w:t>_______________                                  ____________________                      (_____________)</w:t>
      </w:r>
    </w:p>
    <w:p w:rsidR="00D34473" w:rsidRDefault="00D34473" w:rsidP="00D34473">
      <w:pPr>
        <w:autoSpaceDN w:val="0"/>
        <w:rPr>
          <w:color w:val="000000"/>
        </w:rPr>
      </w:pPr>
    </w:p>
    <w:p w:rsidR="00D34473" w:rsidRDefault="00D34473" w:rsidP="00D34473">
      <w:pPr>
        <w:autoSpaceDN w:val="0"/>
        <w:rPr>
          <w:color w:val="000000"/>
        </w:rPr>
      </w:pPr>
      <w:r>
        <w:rPr>
          <w:color w:val="000000"/>
        </w:rPr>
        <w:t>М.П.</w:t>
      </w:r>
    </w:p>
    <w:p w:rsidR="00D34473" w:rsidRDefault="00D34473" w:rsidP="00D34473">
      <w:pPr>
        <w:autoSpaceDN w:val="0"/>
        <w:rPr>
          <w:sz w:val="24"/>
          <w:szCs w:val="24"/>
        </w:rPr>
      </w:pPr>
    </w:p>
    <w:p w:rsidR="00D34473" w:rsidRDefault="00D34473" w:rsidP="00D34473">
      <w:pPr>
        <w:autoSpaceDN w:val="0"/>
        <w:rPr>
          <w:i/>
          <w:iCs/>
          <w:color w:val="000000"/>
          <w:sz w:val="24"/>
          <w:szCs w:val="24"/>
        </w:rPr>
      </w:pPr>
    </w:p>
    <w:p w:rsidR="00D34473" w:rsidRDefault="00D34473" w:rsidP="00D34473">
      <w:pPr>
        <w:autoSpaceDN w:val="0"/>
        <w:rPr>
          <w:i/>
          <w:iCs/>
          <w:color w:val="000000"/>
          <w:sz w:val="24"/>
          <w:szCs w:val="24"/>
        </w:rPr>
      </w:pPr>
    </w:p>
    <w:p w:rsidR="00D34473" w:rsidRDefault="00D34473" w:rsidP="00D34473">
      <w:pPr>
        <w:autoSpaceDN w:val="0"/>
        <w:rPr>
          <w:i/>
          <w:iCs/>
          <w:color w:val="000000"/>
          <w:sz w:val="24"/>
          <w:szCs w:val="24"/>
        </w:rPr>
      </w:pPr>
      <w:r>
        <w:rPr>
          <w:i/>
          <w:iCs/>
          <w:color w:val="000000"/>
          <w:sz w:val="24"/>
          <w:szCs w:val="24"/>
        </w:rPr>
        <w:t xml:space="preserve">« С содержанием приказа </w:t>
      </w:r>
      <w:proofErr w:type="gramStart"/>
      <w:r>
        <w:rPr>
          <w:i/>
          <w:iCs/>
          <w:color w:val="000000"/>
          <w:sz w:val="24"/>
          <w:szCs w:val="24"/>
        </w:rPr>
        <w:t>ознакомле</w:t>
      </w:r>
      <w:r>
        <w:rPr>
          <w:i/>
          <w:iCs/>
          <w:color w:val="000000"/>
          <w:sz w:val="24"/>
          <w:szCs w:val="24"/>
          <w:u w:val="single"/>
        </w:rPr>
        <w:t>н</w:t>
      </w:r>
      <w:proofErr w:type="gramEnd"/>
      <w:r>
        <w:rPr>
          <w:i/>
          <w:iCs/>
          <w:color w:val="000000"/>
          <w:sz w:val="24"/>
          <w:szCs w:val="24"/>
        </w:rPr>
        <w:t xml:space="preserve"> (на)</w:t>
      </w:r>
    </w:p>
    <w:p w:rsidR="00D34473" w:rsidRDefault="00D34473" w:rsidP="00D34473">
      <w:pPr>
        <w:autoSpaceDN w:val="0"/>
        <w:rPr>
          <w:color w:val="000000"/>
          <w:sz w:val="24"/>
          <w:szCs w:val="24"/>
        </w:rPr>
      </w:pPr>
      <w:r>
        <w:rPr>
          <w:i/>
          <w:iCs/>
          <w:color w:val="000000"/>
          <w:sz w:val="24"/>
          <w:szCs w:val="24"/>
        </w:rPr>
        <w:t>и соглас</w:t>
      </w:r>
      <w:r>
        <w:rPr>
          <w:i/>
          <w:iCs/>
          <w:color w:val="000000"/>
          <w:sz w:val="24"/>
          <w:szCs w:val="24"/>
          <w:u w:val="single"/>
        </w:rPr>
        <w:t>ен</w:t>
      </w:r>
      <w:r>
        <w:rPr>
          <w:i/>
          <w:iCs/>
          <w:color w:val="000000"/>
          <w:sz w:val="24"/>
          <w:szCs w:val="24"/>
        </w:rPr>
        <w:t xml:space="preserve"> (на</w:t>
      </w:r>
      <w:proofErr w:type="gramStart"/>
      <w:r>
        <w:rPr>
          <w:i/>
          <w:iCs/>
          <w:color w:val="000000"/>
          <w:sz w:val="24"/>
          <w:szCs w:val="24"/>
        </w:rPr>
        <w:t xml:space="preserve">) _____________________ </w:t>
      </w:r>
      <w:r>
        <w:rPr>
          <w:color w:val="000000"/>
          <w:sz w:val="24"/>
          <w:szCs w:val="24"/>
        </w:rPr>
        <w:t>( __________________ )</w:t>
      </w:r>
      <w:proofErr w:type="gramEnd"/>
    </w:p>
    <w:p w:rsidR="00D34473" w:rsidRDefault="00D34473" w:rsidP="00D34473">
      <w:pPr>
        <w:autoSpaceDN w:val="0"/>
        <w:rPr>
          <w:sz w:val="24"/>
          <w:szCs w:val="24"/>
        </w:rPr>
      </w:pPr>
    </w:p>
    <w:p w:rsidR="00D34473" w:rsidRDefault="00D34473" w:rsidP="00D34473">
      <w:pPr>
        <w:autoSpaceDN w:val="0"/>
        <w:spacing w:before="280" w:after="280"/>
        <w:rPr>
          <w:color w:val="000000"/>
        </w:rPr>
      </w:pPr>
      <w:r>
        <w:rPr>
          <w:color w:val="000000"/>
        </w:rPr>
        <w:t>«___» ______________ 2012г.</w:t>
      </w:r>
    </w:p>
    <w:p w:rsidR="00D34473" w:rsidRDefault="00D34473" w:rsidP="00D34473"/>
    <w:p w:rsidR="00D34473" w:rsidRDefault="00D34473" w:rsidP="00D34473"/>
    <w:p w:rsidR="00D34473" w:rsidRDefault="00D34473" w:rsidP="00D34473"/>
    <w:p w:rsidR="00D34473" w:rsidRPr="0019032B" w:rsidRDefault="00801407" w:rsidP="0019032B">
      <w:pPr>
        <w:tabs>
          <w:tab w:val="left" w:pos="0"/>
        </w:tabs>
        <w:jc w:val="right"/>
        <w:rPr>
          <w:b/>
          <w:sz w:val="24"/>
          <w:szCs w:val="24"/>
        </w:rPr>
      </w:pPr>
      <w:r>
        <w:rPr>
          <w:b/>
          <w:sz w:val="24"/>
          <w:szCs w:val="24"/>
        </w:rPr>
        <w:t xml:space="preserve"> </w:t>
      </w:r>
    </w:p>
    <w:sectPr w:rsidR="00D34473" w:rsidRPr="0019032B" w:rsidSect="00634AEB">
      <w:headerReference w:type="default" r:id="rId9"/>
      <w:footerReference w:type="even" r:id="rId10"/>
      <w:footerReference w:type="default" r:id="rId11"/>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A1D" w:rsidRDefault="00547A1D" w:rsidP="00863F6F">
      <w:r>
        <w:separator/>
      </w:r>
    </w:p>
  </w:endnote>
  <w:endnote w:type="continuationSeparator" w:id="0">
    <w:p w:rsidR="00547A1D" w:rsidRDefault="00547A1D" w:rsidP="00863F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1D" w:rsidRDefault="00FD7302">
    <w:pPr>
      <w:pStyle w:val="aa"/>
      <w:framePr w:wrap="around" w:vAnchor="text" w:hAnchor="margin" w:xAlign="center" w:y="1"/>
      <w:rPr>
        <w:rStyle w:val="ac"/>
      </w:rPr>
    </w:pPr>
    <w:r>
      <w:rPr>
        <w:rStyle w:val="ac"/>
      </w:rPr>
      <w:fldChar w:fldCharType="begin"/>
    </w:r>
    <w:r w:rsidR="00547A1D">
      <w:rPr>
        <w:rStyle w:val="ac"/>
      </w:rPr>
      <w:instrText xml:space="preserve">PAGE  </w:instrText>
    </w:r>
    <w:r>
      <w:rPr>
        <w:rStyle w:val="ac"/>
      </w:rPr>
      <w:fldChar w:fldCharType="end"/>
    </w:r>
  </w:p>
  <w:p w:rsidR="00547A1D" w:rsidRDefault="00547A1D">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1D" w:rsidRDefault="00FD7302">
    <w:pPr>
      <w:pStyle w:val="aa"/>
      <w:framePr w:wrap="around" w:vAnchor="text" w:hAnchor="margin" w:xAlign="center" w:y="1"/>
      <w:rPr>
        <w:rStyle w:val="ac"/>
      </w:rPr>
    </w:pPr>
    <w:r>
      <w:rPr>
        <w:rStyle w:val="ac"/>
      </w:rPr>
      <w:fldChar w:fldCharType="begin"/>
    </w:r>
    <w:r w:rsidR="00547A1D">
      <w:rPr>
        <w:rStyle w:val="ac"/>
      </w:rPr>
      <w:instrText xml:space="preserve">PAGE  </w:instrText>
    </w:r>
    <w:r>
      <w:rPr>
        <w:rStyle w:val="ac"/>
      </w:rPr>
      <w:fldChar w:fldCharType="separate"/>
    </w:r>
    <w:r w:rsidR="00894E41">
      <w:rPr>
        <w:rStyle w:val="ac"/>
        <w:noProof/>
      </w:rPr>
      <w:t>12</w:t>
    </w:r>
    <w:r>
      <w:rPr>
        <w:rStyle w:val="ac"/>
      </w:rPr>
      <w:fldChar w:fldCharType="end"/>
    </w:r>
  </w:p>
  <w:p w:rsidR="00547A1D" w:rsidRDefault="00547A1D">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1D" w:rsidRDefault="00FD7302">
    <w:pPr>
      <w:pStyle w:val="aa"/>
      <w:framePr w:wrap="around" w:vAnchor="text" w:hAnchor="margin" w:xAlign="center" w:y="1"/>
      <w:rPr>
        <w:rStyle w:val="ac"/>
      </w:rPr>
    </w:pPr>
    <w:r>
      <w:rPr>
        <w:rStyle w:val="ac"/>
      </w:rPr>
      <w:fldChar w:fldCharType="begin"/>
    </w:r>
    <w:r w:rsidR="00547A1D">
      <w:rPr>
        <w:rStyle w:val="ac"/>
      </w:rPr>
      <w:instrText xml:space="preserve">PAGE  </w:instrText>
    </w:r>
    <w:r>
      <w:rPr>
        <w:rStyle w:val="ac"/>
      </w:rPr>
      <w:fldChar w:fldCharType="end"/>
    </w:r>
  </w:p>
  <w:p w:rsidR="00547A1D" w:rsidRDefault="00547A1D">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1D" w:rsidRDefault="00FD7302">
    <w:pPr>
      <w:pStyle w:val="aa"/>
      <w:framePr w:wrap="around" w:vAnchor="text" w:hAnchor="margin" w:xAlign="center" w:y="1"/>
      <w:rPr>
        <w:rStyle w:val="ac"/>
      </w:rPr>
    </w:pPr>
    <w:r>
      <w:rPr>
        <w:rStyle w:val="ac"/>
      </w:rPr>
      <w:fldChar w:fldCharType="begin"/>
    </w:r>
    <w:r w:rsidR="00547A1D">
      <w:rPr>
        <w:rStyle w:val="ac"/>
      </w:rPr>
      <w:instrText xml:space="preserve">PAGE  </w:instrText>
    </w:r>
    <w:r>
      <w:rPr>
        <w:rStyle w:val="ac"/>
      </w:rPr>
      <w:fldChar w:fldCharType="separate"/>
    </w:r>
    <w:r w:rsidR="00894E41">
      <w:rPr>
        <w:rStyle w:val="ac"/>
        <w:noProof/>
      </w:rPr>
      <w:t>23</w:t>
    </w:r>
    <w:r>
      <w:rPr>
        <w:rStyle w:val="ac"/>
      </w:rPr>
      <w:fldChar w:fldCharType="end"/>
    </w:r>
  </w:p>
  <w:p w:rsidR="00547A1D" w:rsidRDefault="00547A1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A1D" w:rsidRDefault="00547A1D" w:rsidP="00863F6F">
      <w:r>
        <w:separator/>
      </w:r>
    </w:p>
  </w:footnote>
  <w:footnote w:type="continuationSeparator" w:id="0">
    <w:p w:rsidR="00547A1D" w:rsidRDefault="00547A1D" w:rsidP="00863F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1D" w:rsidRDefault="00547A1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3"/>
    <w:multiLevelType w:val="singleLevel"/>
    <w:tmpl w:val="00000003"/>
    <w:name w:val="WW8Num3"/>
    <w:lvl w:ilvl="0">
      <w:start w:val="1"/>
      <w:numFmt w:val="decimal"/>
      <w:lvlText w:val="%1."/>
      <w:lvlJc w:val="left"/>
      <w:pPr>
        <w:tabs>
          <w:tab w:val="num" w:pos="0"/>
        </w:tabs>
        <w:ind w:left="3480" w:hanging="360"/>
      </w:pPr>
    </w:lvl>
  </w:abstractNum>
  <w:abstractNum w:abstractNumId="4">
    <w:nsid w:val="00000005"/>
    <w:multiLevelType w:val="singleLevel"/>
    <w:tmpl w:val="00000005"/>
    <w:name w:val="WW8Num5"/>
    <w:lvl w:ilvl="0">
      <w:start w:val="7"/>
      <w:numFmt w:val="decimal"/>
      <w:lvlText w:val="%1."/>
      <w:lvlJc w:val="left"/>
      <w:pPr>
        <w:tabs>
          <w:tab w:val="num" w:pos="0"/>
        </w:tabs>
        <w:ind w:left="3840" w:hanging="360"/>
      </w:pPr>
    </w:lvl>
  </w:abstractNum>
  <w:abstractNum w:abstractNumId="5">
    <w:nsid w:val="00000006"/>
    <w:multiLevelType w:val="multilevel"/>
    <w:tmpl w:val="00000006"/>
    <w:name w:val="WW8Num6"/>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6">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7">
    <w:nsid w:val="018A3FB1"/>
    <w:multiLevelType w:val="hybridMultilevel"/>
    <w:tmpl w:val="F33E2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841CAF"/>
    <w:multiLevelType w:val="hybridMultilevel"/>
    <w:tmpl w:val="E12ABF62"/>
    <w:lvl w:ilvl="0" w:tplc="92EE2FDE">
      <w:start w:val="1"/>
      <w:numFmt w:val="decimal"/>
      <w:lvlText w:val="%1."/>
      <w:lvlJc w:val="left"/>
      <w:pPr>
        <w:ind w:left="360" w:hanging="360"/>
      </w:pPr>
      <w:rPr>
        <w:rFonts w:hint="default"/>
      </w:rPr>
    </w:lvl>
    <w:lvl w:ilvl="1" w:tplc="04190019" w:tentative="1">
      <w:start w:val="1"/>
      <w:numFmt w:val="lowerLetter"/>
      <w:lvlText w:val="%2."/>
      <w:lvlJc w:val="left"/>
      <w:pPr>
        <w:ind w:left="-289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1450" w:hanging="360"/>
      </w:pPr>
    </w:lvl>
    <w:lvl w:ilvl="4" w:tplc="04190019" w:tentative="1">
      <w:start w:val="1"/>
      <w:numFmt w:val="lowerLetter"/>
      <w:lvlText w:val="%5."/>
      <w:lvlJc w:val="left"/>
      <w:pPr>
        <w:ind w:left="-730" w:hanging="360"/>
      </w:pPr>
    </w:lvl>
    <w:lvl w:ilvl="5" w:tplc="0419001B" w:tentative="1">
      <w:start w:val="1"/>
      <w:numFmt w:val="lowerRoman"/>
      <w:lvlText w:val="%6."/>
      <w:lvlJc w:val="right"/>
      <w:pPr>
        <w:ind w:left="-10" w:hanging="180"/>
      </w:pPr>
    </w:lvl>
    <w:lvl w:ilvl="6" w:tplc="0419000F" w:tentative="1">
      <w:start w:val="1"/>
      <w:numFmt w:val="decimal"/>
      <w:lvlText w:val="%7."/>
      <w:lvlJc w:val="left"/>
      <w:pPr>
        <w:ind w:left="710" w:hanging="360"/>
      </w:pPr>
    </w:lvl>
    <w:lvl w:ilvl="7" w:tplc="04190019" w:tentative="1">
      <w:start w:val="1"/>
      <w:numFmt w:val="lowerLetter"/>
      <w:lvlText w:val="%8."/>
      <w:lvlJc w:val="left"/>
      <w:pPr>
        <w:ind w:left="1430" w:hanging="360"/>
      </w:pPr>
    </w:lvl>
    <w:lvl w:ilvl="8" w:tplc="0419001B" w:tentative="1">
      <w:start w:val="1"/>
      <w:numFmt w:val="lowerRoman"/>
      <w:lvlText w:val="%9."/>
      <w:lvlJc w:val="right"/>
      <w:pPr>
        <w:ind w:left="2150" w:hanging="18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CF29A4"/>
    <w:multiLevelType w:val="hybridMultilevel"/>
    <w:tmpl w:val="BD10B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4F27BD"/>
    <w:multiLevelType w:val="hybridMultilevel"/>
    <w:tmpl w:val="E1D2C1D6"/>
    <w:lvl w:ilvl="0" w:tplc="54E0939A">
      <w:start w:val="1"/>
      <w:numFmt w:val="decimal"/>
      <w:lvlText w:val="%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3">
    <w:nsid w:val="16142A85"/>
    <w:multiLevelType w:val="hybridMultilevel"/>
    <w:tmpl w:val="116E2A3C"/>
    <w:lvl w:ilvl="0" w:tplc="C8561DA2">
      <w:start w:val="6"/>
      <w:numFmt w:val="decimal"/>
      <w:lvlText w:val="%1."/>
      <w:lvlJc w:val="left"/>
      <w:pPr>
        <w:ind w:left="720" w:hanging="360"/>
      </w:pPr>
      <w:rPr>
        <w:rFonts w:hint="default"/>
        <w:b/>
      </w:rPr>
    </w:lvl>
    <w:lvl w:ilvl="1" w:tplc="C7C4661C">
      <w:start w:val="1"/>
      <w:numFmt w:val="lowerLetter"/>
      <w:lvlText w:val="%2."/>
      <w:lvlJc w:val="left"/>
      <w:pPr>
        <w:ind w:left="1440" w:hanging="360"/>
      </w:pPr>
      <w:rPr>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A634FD"/>
    <w:multiLevelType w:val="hybridMultilevel"/>
    <w:tmpl w:val="19CE6496"/>
    <w:lvl w:ilvl="0" w:tplc="AFDE6092">
      <w:start w:val="1"/>
      <w:numFmt w:val="decimal"/>
      <w:lvlText w:val="%1."/>
      <w:lvlJc w:val="left"/>
      <w:pPr>
        <w:tabs>
          <w:tab w:val="num" w:pos="1513"/>
        </w:tabs>
        <w:ind w:left="906" w:hanging="623"/>
      </w:pPr>
      <w:rPr>
        <w:rFonts w:hint="default"/>
        <w:b w:val="0"/>
        <w:i w:val="0"/>
        <w:color w:val="auto"/>
        <w:sz w:val="22"/>
      </w:rPr>
    </w:lvl>
    <w:lvl w:ilvl="1" w:tplc="04190019">
      <w:start w:val="1"/>
      <w:numFmt w:val="lowerLetter"/>
      <w:lvlText w:val="%2."/>
      <w:lvlJc w:val="left"/>
      <w:pPr>
        <w:ind w:left="1666" w:hanging="360"/>
      </w:pPr>
    </w:lvl>
    <w:lvl w:ilvl="2" w:tplc="0419001B" w:tentative="1">
      <w:start w:val="1"/>
      <w:numFmt w:val="lowerRoman"/>
      <w:lvlText w:val="%3."/>
      <w:lvlJc w:val="right"/>
      <w:pPr>
        <w:ind w:left="2386" w:hanging="180"/>
      </w:pPr>
    </w:lvl>
    <w:lvl w:ilvl="3" w:tplc="0419000F" w:tentative="1">
      <w:start w:val="1"/>
      <w:numFmt w:val="decimal"/>
      <w:lvlText w:val="%4."/>
      <w:lvlJc w:val="left"/>
      <w:pPr>
        <w:ind w:left="3106" w:hanging="360"/>
      </w:pPr>
    </w:lvl>
    <w:lvl w:ilvl="4" w:tplc="04190019" w:tentative="1">
      <w:start w:val="1"/>
      <w:numFmt w:val="lowerLetter"/>
      <w:lvlText w:val="%5."/>
      <w:lvlJc w:val="left"/>
      <w:pPr>
        <w:ind w:left="3826" w:hanging="360"/>
      </w:pPr>
    </w:lvl>
    <w:lvl w:ilvl="5" w:tplc="0419001B" w:tentative="1">
      <w:start w:val="1"/>
      <w:numFmt w:val="lowerRoman"/>
      <w:lvlText w:val="%6."/>
      <w:lvlJc w:val="right"/>
      <w:pPr>
        <w:ind w:left="4546" w:hanging="180"/>
      </w:pPr>
    </w:lvl>
    <w:lvl w:ilvl="6" w:tplc="0419000F" w:tentative="1">
      <w:start w:val="1"/>
      <w:numFmt w:val="decimal"/>
      <w:lvlText w:val="%7."/>
      <w:lvlJc w:val="left"/>
      <w:pPr>
        <w:ind w:left="5266" w:hanging="360"/>
      </w:pPr>
    </w:lvl>
    <w:lvl w:ilvl="7" w:tplc="04190019" w:tentative="1">
      <w:start w:val="1"/>
      <w:numFmt w:val="lowerLetter"/>
      <w:lvlText w:val="%8."/>
      <w:lvlJc w:val="left"/>
      <w:pPr>
        <w:ind w:left="5986" w:hanging="360"/>
      </w:pPr>
    </w:lvl>
    <w:lvl w:ilvl="8" w:tplc="0419001B" w:tentative="1">
      <w:start w:val="1"/>
      <w:numFmt w:val="lowerRoman"/>
      <w:lvlText w:val="%9."/>
      <w:lvlJc w:val="right"/>
      <w:pPr>
        <w:ind w:left="6706" w:hanging="180"/>
      </w:pPr>
    </w:lvl>
  </w:abstractNum>
  <w:abstractNum w:abstractNumId="16">
    <w:nsid w:val="267173A9"/>
    <w:multiLevelType w:val="multilevel"/>
    <w:tmpl w:val="321498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900"/>
        </w:tabs>
        <w:ind w:left="900" w:hanging="360"/>
      </w:pPr>
      <w:rPr>
        <w:rFonts w:hint="default"/>
        <w:b/>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2903E9"/>
    <w:multiLevelType w:val="hybridMultilevel"/>
    <w:tmpl w:val="3252D9C4"/>
    <w:lvl w:ilvl="0" w:tplc="E3E452EE">
      <w:start w:val="1"/>
      <w:numFmt w:val="decimal"/>
      <w:lvlText w:val="%1."/>
      <w:lvlJc w:val="left"/>
      <w:pPr>
        <w:tabs>
          <w:tab w:val="num" w:pos="1287"/>
        </w:tabs>
        <w:ind w:left="680" w:hanging="623"/>
      </w:pPr>
      <w:rPr>
        <w:rFonts w:hint="default"/>
        <w:b/>
        <w:i w:val="0"/>
        <w:color w:val="auto"/>
        <w:sz w:val="24"/>
        <w:szCs w:val="24"/>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C057BD"/>
    <w:multiLevelType w:val="multilevel"/>
    <w:tmpl w:val="2CEA7492"/>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900"/>
        </w:tabs>
        <w:ind w:left="900" w:hanging="360"/>
      </w:pPr>
      <w:rPr>
        <w:rFonts w:hint="default"/>
        <w:b/>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21">
    <w:nsid w:val="47E318FB"/>
    <w:multiLevelType w:val="hybridMultilevel"/>
    <w:tmpl w:val="3460ADC4"/>
    <w:lvl w:ilvl="0" w:tplc="87B81DE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1C30AB"/>
    <w:multiLevelType w:val="hybridMultilevel"/>
    <w:tmpl w:val="030E854E"/>
    <w:lvl w:ilvl="0" w:tplc="D92C229C">
      <w:start w:val="12"/>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09190D"/>
    <w:multiLevelType w:val="hybridMultilevel"/>
    <w:tmpl w:val="E2E8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5">
    <w:nsid w:val="610E254F"/>
    <w:multiLevelType w:val="hybridMultilevel"/>
    <w:tmpl w:val="F4028A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A02C5B"/>
    <w:multiLevelType w:val="hybridMultilevel"/>
    <w:tmpl w:val="559E1238"/>
    <w:lvl w:ilvl="0" w:tplc="C8561DA2">
      <w:start w:val="6"/>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48512D"/>
    <w:multiLevelType w:val="hybridMultilevel"/>
    <w:tmpl w:val="C2D62D02"/>
    <w:lvl w:ilvl="0" w:tplc="553A226C">
      <w:start w:val="1"/>
      <w:numFmt w:val="lowerLetter"/>
      <w:lvlText w:val="%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051846"/>
    <w:multiLevelType w:val="hybridMultilevel"/>
    <w:tmpl w:val="DE748E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E7E6F99"/>
    <w:multiLevelType w:val="hybridMultilevel"/>
    <w:tmpl w:val="D9E6E4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8"/>
  </w:num>
  <w:num w:numId="5">
    <w:abstractNumId w:val="11"/>
  </w:num>
  <w:num w:numId="6">
    <w:abstractNumId w:val="15"/>
  </w:num>
  <w:num w:numId="7">
    <w:abstractNumId w:val="19"/>
  </w:num>
  <w:num w:numId="8">
    <w:abstractNumId w:val="17"/>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7"/>
    </w:lvlOverride>
  </w:num>
  <w:num w:numId="12">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lvlOverride w:ilvl="0">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4"/>
  </w:num>
  <w:num w:numId="20">
    <w:abstractNumId w:val="7"/>
  </w:num>
  <w:num w:numId="21">
    <w:abstractNumId w:val="23"/>
  </w:num>
  <w:num w:numId="22">
    <w:abstractNumId w:val="30"/>
  </w:num>
  <w:num w:numId="23">
    <w:abstractNumId w:val="25"/>
  </w:num>
  <w:num w:numId="24">
    <w:abstractNumId w:val="28"/>
  </w:num>
  <w:num w:numId="25">
    <w:abstractNumId w:val="20"/>
  </w:num>
  <w:num w:numId="26">
    <w:abstractNumId w:val="26"/>
  </w:num>
  <w:num w:numId="27">
    <w:abstractNumId w:val="13"/>
  </w:num>
  <w:num w:numId="28">
    <w:abstractNumId w:val="22"/>
  </w:num>
  <w:num w:numId="2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0">
    <w:abstractNumId w:val="16"/>
  </w:num>
  <w:num w:numId="31">
    <w:abstractNumId w:val="21"/>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01407"/>
    <w:rsid w:val="000005DF"/>
    <w:rsid w:val="0000404D"/>
    <w:rsid w:val="000051C4"/>
    <w:rsid w:val="00007C3D"/>
    <w:rsid w:val="00007D9B"/>
    <w:rsid w:val="0001141C"/>
    <w:rsid w:val="00011B65"/>
    <w:rsid w:val="00012818"/>
    <w:rsid w:val="000154A1"/>
    <w:rsid w:val="00015541"/>
    <w:rsid w:val="00017219"/>
    <w:rsid w:val="00017C4E"/>
    <w:rsid w:val="00020379"/>
    <w:rsid w:val="00020D13"/>
    <w:rsid w:val="00020F4D"/>
    <w:rsid w:val="0002154A"/>
    <w:rsid w:val="00022F99"/>
    <w:rsid w:val="00027F02"/>
    <w:rsid w:val="000309F4"/>
    <w:rsid w:val="0003175E"/>
    <w:rsid w:val="00033A53"/>
    <w:rsid w:val="00033E57"/>
    <w:rsid w:val="00037D63"/>
    <w:rsid w:val="000421C8"/>
    <w:rsid w:val="00043749"/>
    <w:rsid w:val="00045FBF"/>
    <w:rsid w:val="000501D4"/>
    <w:rsid w:val="00052DE9"/>
    <w:rsid w:val="00053DD5"/>
    <w:rsid w:val="00055BEA"/>
    <w:rsid w:val="00055EA7"/>
    <w:rsid w:val="000576B8"/>
    <w:rsid w:val="00057ADB"/>
    <w:rsid w:val="00060ABC"/>
    <w:rsid w:val="00062EF2"/>
    <w:rsid w:val="00064407"/>
    <w:rsid w:val="000675F3"/>
    <w:rsid w:val="000677F8"/>
    <w:rsid w:val="00070438"/>
    <w:rsid w:val="00070959"/>
    <w:rsid w:val="0007208F"/>
    <w:rsid w:val="00072404"/>
    <w:rsid w:val="00072D40"/>
    <w:rsid w:val="000748A7"/>
    <w:rsid w:val="00076156"/>
    <w:rsid w:val="0008074D"/>
    <w:rsid w:val="000813F0"/>
    <w:rsid w:val="00082A05"/>
    <w:rsid w:val="00082D8E"/>
    <w:rsid w:val="0008320C"/>
    <w:rsid w:val="0008544C"/>
    <w:rsid w:val="00091C44"/>
    <w:rsid w:val="0009217C"/>
    <w:rsid w:val="00092FAE"/>
    <w:rsid w:val="0009307D"/>
    <w:rsid w:val="000959E7"/>
    <w:rsid w:val="00097BD2"/>
    <w:rsid w:val="00097E3A"/>
    <w:rsid w:val="000A2A89"/>
    <w:rsid w:val="000A3E12"/>
    <w:rsid w:val="000A44F8"/>
    <w:rsid w:val="000A5AD2"/>
    <w:rsid w:val="000A6D25"/>
    <w:rsid w:val="000B1169"/>
    <w:rsid w:val="000B75B6"/>
    <w:rsid w:val="000B7FBD"/>
    <w:rsid w:val="000C05FD"/>
    <w:rsid w:val="000C30FD"/>
    <w:rsid w:val="000C4070"/>
    <w:rsid w:val="000C705B"/>
    <w:rsid w:val="000C7EBC"/>
    <w:rsid w:val="000D0207"/>
    <w:rsid w:val="000D038F"/>
    <w:rsid w:val="000D241D"/>
    <w:rsid w:val="000D3175"/>
    <w:rsid w:val="000D3660"/>
    <w:rsid w:val="000D3BA7"/>
    <w:rsid w:val="000D3E21"/>
    <w:rsid w:val="000D6601"/>
    <w:rsid w:val="000D70F3"/>
    <w:rsid w:val="000D76C8"/>
    <w:rsid w:val="000E12ED"/>
    <w:rsid w:val="000E1FE6"/>
    <w:rsid w:val="000E3F3E"/>
    <w:rsid w:val="000E4427"/>
    <w:rsid w:val="000E4E54"/>
    <w:rsid w:val="000E6E38"/>
    <w:rsid w:val="000E732E"/>
    <w:rsid w:val="000F04D3"/>
    <w:rsid w:val="000F0BB9"/>
    <w:rsid w:val="000F1ABA"/>
    <w:rsid w:val="000F1B6A"/>
    <w:rsid w:val="000F3AEF"/>
    <w:rsid w:val="000F3E07"/>
    <w:rsid w:val="000F4275"/>
    <w:rsid w:val="000F6B70"/>
    <w:rsid w:val="001003B6"/>
    <w:rsid w:val="00100796"/>
    <w:rsid w:val="00101F25"/>
    <w:rsid w:val="001104D5"/>
    <w:rsid w:val="00110CB1"/>
    <w:rsid w:val="00112397"/>
    <w:rsid w:val="00113FCD"/>
    <w:rsid w:val="00115165"/>
    <w:rsid w:val="0011669D"/>
    <w:rsid w:val="00122A62"/>
    <w:rsid w:val="001231D6"/>
    <w:rsid w:val="00123E5D"/>
    <w:rsid w:val="00126B0B"/>
    <w:rsid w:val="001335BA"/>
    <w:rsid w:val="00134C5E"/>
    <w:rsid w:val="00135F76"/>
    <w:rsid w:val="00141990"/>
    <w:rsid w:val="00141EE5"/>
    <w:rsid w:val="0014232C"/>
    <w:rsid w:val="0014262F"/>
    <w:rsid w:val="00144574"/>
    <w:rsid w:val="0014464F"/>
    <w:rsid w:val="00144D42"/>
    <w:rsid w:val="00147AE2"/>
    <w:rsid w:val="00152410"/>
    <w:rsid w:val="0015369A"/>
    <w:rsid w:val="001537D8"/>
    <w:rsid w:val="00153EE0"/>
    <w:rsid w:val="00156A7F"/>
    <w:rsid w:val="00156DB4"/>
    <w:rsid w:val="0015789E"/>
    <w:rsid w:val="001606D2"/>
    <w:rsid w:val="00160B27"/>
    <w:rsid w:val="00160DDD"/>
    <w:rsid w:val="00163913"/>
    <w:rsid w:val="00164B20"/>
    <w:rsid w:val="00165FCA"/>
    <w:rsid w:val="00166236"/>
    <w:rsid w:val="00171E09"/>
    <w:rsid w:val="001724AC"/>
    <w:rsid w:val="0017330C"/>
    <w:rsid w:val="001733F8"/>
    <w:rsid w:val="00174D89"/>
    <w:rsid w:val="00175D8F"/>
    <w:rsid w:val="0017732F"/>
    <w:rsid w:val="00180D23"/>
    <w:rsid w:val="00180DFE"/>
    <w:rsid w:val="00183C7C"/>
    <w:rsid w:val="00184216"/>
    <w:rsid w:val="00185590"/>
    <w:rsid w:val="00187430"/>
    <w:rsid w:val="0019032B"/>
    <w:rsid w:val="00190546"/>
    <w:rsid w:val="00190D04"/>
    <w:rsid w:val="00192CE0"/>
    <w:rsid w:val="00194D34"/>
    <w:rsid w:val="00195ECD"/>
    <w:rsid w:val="00197465"/>
    <w:rsid w:val="00197867"/>
    <w:rsid w:val="001A4401"/>
    <w:rsid w:val="001A44A6"/>
    <w:rsid w:val="001A50E3"/>
    <w:rsid w:val="001A63F7"/>
    <w:rsid w:val="001A6D86"/>
    <w:rsid w:val="001B005D"/>
    <w:rsid w:val="001B410A"/>
    <w:rsid w:val="001B523A"/>
    <w:rsid w:val="001B60E4"/>
    <w:rsid w:val="001B62E2"/>
    <w:rsid w:val="001B7716"/>
    <w:rsid w:val="001C2513"/>
    <w:rsid w:val="001C4E26"/>
    <w:rsid w:val="001C529D"/>
    <w:rsid w:val="001D1563"/>
    <w:rsid w:val="001D1F33"/>
    <w:rsid w:val="001E047C"/>
    <w:rsid w:val="001E056A"/>
    <w:rsid w:val="001E0997"/>
    <w:rsid w:val="001E2C6F"/>
    <w:rsid w:val="001E4F2C"/>
    <w:rsid w:val="001E524B"/>
    <w:rsid w:val="001E540F"/>
    <w:rsid w:val="001E6585"/>
    <w:rsid w:val="001E6C05"/>
    <w:rsid w:val="001F0C5C"/>
    <w:rsid w:val="001F3B4B"/>
    <w:rsid w:val="001F3EA1"/>
    <w:rsid w:val="001F402C"/>
    <w:rsid w:val="001F46E4"/>
    <w:rsid w:val="001F4BF9"/>
    <w:rsid w:val="001F6C93"/>
    <w:rsid w:val="00204A8C"/>
    <w:rsid w:val="002052E9"/>
    <w:rsid w:val="00205B67"/>
    <w:rsid w:val="00205D82"/>
    <w:rsid w:val="00205F96"/>
    <w:rsid w:val="00205FE2"/>
    <w:rsid w:val="00207197"/>
    <w:rsid w:val="0021134C"/>
    <w:rsid w:val="0021336A"/>
    <w:rsid w:val="00217366"/>
    <w:rsid w:val="00217384"/>
    <w:rsid w:val="002208EF"/>
    <w:rsid w:val="00221568"/>
    <w:rsid w:val="002217A1"/>
    <w:rsid w:val="0022411A"/>
    <w:rsid w:val="00224F14"/>
    <w:rsid w:val="00227572"/>
    <w:rsid w:val="002276B4"/>
    <w:rsid w:val="002331E3"/>
    <w:rsid w:val="00233917"/>
    <w:rsid w:val="002357DA"/>
    <w:rsid w:val="00240813"/>
    <w:rsid w:val="002411A3"/>
    <w:rsid w:val="0024167E"/>
    <w:rsid w:val="0024260F"/>
    <w:rsid w:val="00244290"/>
    <w:rsid w:val="00244785"/>
    <w:rsid w:val="00245589"/>
    <w:rsid w:val="00246B08"/>
    <w:rsid w:val="00247EA6"/>
    <w:rsid w:val="00252D51"/>
    <w:rsid w:val="00253D5B"/>
    <w:rsid w:val="00254495"/>
    <w:rsid w:val="0025666F"/>
    <w:rsid w:val="00257B32"/>
    <w:rsid w:val="00262FB0"/>
    <w:rsid w:val="00263316"/>
    <w:rsid w:val="00264145"/>
    <w:rsid w:val="0027036D"/>
    <w:rsid w:val="00270872"/>
    <w:rsid w:val="00270BC7"/>
    <w:rsid w:val="00271B6B"/>
    <w:rsid w:val="00271E15"/>
    <w:rsid w:val="00271FB2"/>
    <w:rsid w:val="0027281A"/>
    <w:rsid w:val="00272B49"/>
    <w:rsid w:val="002759A5"/>
    <w:rsid w:val="00275BAC"/>
    <w:rsid w:val="00277163"/>
    <w:rsid w:val="00277633"/>
    <w:rsid w:val="0028066B"/>
    <w:rsid w:val="00280B9D"/>
    <w:rsid w:val="00280F11"/>
    <w:rsid w:val="00281C1F"/>
    <w:rsid w:val="00283543"/>
    <w:rsid w:val="00284E2D"/>
    <w:rsid w:val="002862F3"/>
    <w:rsid w:val="002916E7"/>
    <w:rsid w:val="00292044"/>
    <w:rsid w:val="00295F46"/>
    <w:rsid w:val="002A018D"/>
    <w:rsid w:val="002A0705"/>
    <w:rsid w:val="002A098A"/>
    <w:rsid w:val="002A29CD"/>
    <w:rsid w:val="002A40DB"/>
    <w:rsid w:val="002A5F8B"/>
    <w:rsid w:val="002B3FA4"/>
    <w:rsid w:val="002B4EAE"/>
    <w:rsid w:val="002B6602"/>
    <w:rsid w:val="002B7E01"/>
    <w:rsid w:val="002B7E06"/>
    <w:rsid w:val="002C1778"/>
    <w:rsid w:val="002C4172"/>
    <w:rsid w:val="002C6DFE"/>
    <w:rsid w:val="002D0A06"/>
    <w:rsid w:val="002D12E7"/>
    <w:rsid w:val="002D1950"/>
    <w:rsid w:val="002D2762"/>
    <w:rsid w:val="002D3AF2"/>
    <w:rsid w:val="002D4011"/>
    <w:rsid w:val="002D6413"/>
    <w:rsid w:val="002D6492"/>
    <w:rsid w:val="002D67CD"/>
    <w:rsid w:val="002D6F5F"/>
    <w:rsid w:val="002E1910"/>
    <w:rsid w:val="002E244A"/>
    <w:rsid w:val="002E25AA"/>
    <w:rsid w:val="002E3B14"/>
    <w:rsid w:val="002E5D7A"/>
    <w:rsid w:val="002E60B4"/>
    <w:rsid w:val="002F0381"/>
    <w:rsid w:val="002F0ACD"/>
    <w:rsid w:val="002F5897"/>
    <w:rsid w:val="003043D4"/>
    <w:rsid w:val="00305BC9"/>
    <w:rsid w:val="003066B9"/>
    <w:rsid w:val="003106F1"/>
    <w:rsid w:val="00312A6C"/>
    <w:rsid w:val="00314292"/>
    <w:rsid w:val="00315D20"/>
    <w:rsid w:val="00316D5E"/>
    <w:rsid w:val="00317F19"/>
    <w:rsid w:val="00321430"/>
    <w:rsid w:val="003216B0"/>
    <w:rsid w:val="003220DD"/>
    <w:rsid w:val="00322BCB"/>
    <w:rsid w:val="00322D71"/>
    <w:rsid w:val="00323F56"/>
    <w:rsid w:val="0032461F"/>
    <w:rsid w:val="003324C4"/>
    <w:rsid w:val="00332EEC"/>
    <w:rsid w:val="00333825"/>
    <w:rsid w:val="003354CA"/>
    <w:rsid w:val="00335DF5"/>
    <w:rsid w:val="0033631F"/>
    <w:rsid w:val="00336946"/>
    <w:rsid w:val="00337135"/>
    <w:rsid w:val="003371F6"/>
    <w:rsid w:val="00341280"/>
    <w:rsid w:val="0034155C"/>
    <w:rsid w:val="003427F6"/>
    <w:rsid w:val="00343A48"/>
    <w:rsid w:val="003440FE"/>
    <w:rsid w:val="00345F9F"/>
    <w:rsid w:val="003465D9"/>
    <w:rsid w:val="00347013"/>
    <w:rsid w:val="00347198"/>
    <w:rsid w:val="003471CF"/>
    <w:rsid w:val="003536E0"/>
    <w:rsid w:val="0035690F"/>
    <w:rsid w:val="0036205F"/>
    <w:rsid w:val="00364993"/>
    <w:rsid w:val="00364F7B"/>
    <w:rsid w:val="00364FD9"/>
    <w:rsid w:val="003672B2"/>
    <w:rsid w:val="00371107"/>
    <w:rsid w:val="0037316A"/>
    <w:rsid w:val="00374B6D"/>
    <w:rsid w:val="003750DE"/>
    <w:rsid w:val="00375DC6"/>
    <w:rsid w:val="00380C02"/>
    <w:rsid w:val="00381933"/>
    <w:rsid w:val="003830D6"/>
    <w:rsid w:val="003837F2"/>
    <w:rsid w:val="00384861"/>
    <w:rsid w:val="00384A98"/>
    <w:rsid w:val="0038509D"/>
    <w:rsid w:val="0038607F"/>
    <w:rsid w:val="00386124"/>
    <w:rsid w:val="00386CEA"/>
    <w:rsid w:val="00392B3B"/>
    <w:rsid w:val="00392D5B"/>
    <w:rsid w:val="00394809"/>
    <w:rsid w:val="00397027"/>
    <w:rsid w:val="0039713B"/>
    <w:rsid w:val="003A0346"/>
    <w:rsid w:val="003A038D"/>
    <w:rsid w:val="003A1F21"/>
    <w:rsid w:val="003A3F89"/>
    <w:rsid w:val="003B39D5"/>
    <w:rsid w:val="003B4CD3"/>
    <w:rsid w:val="003B724D"/>
    <w:rsid w:val="003B7D18"/>
    <w:rsid w:val="003C0460"/>
    <w:rsid w:val="003C149C"/>
    <w:rsid w:val="003C323E"/>
    <w:rsid w:val="003C38D5"/>
    <w:rsid w:val="003C3D3F"/>
    <w:rsid w:val="003C6495"/>
    <w:rsid w:val="003C7676"/>
    <w:rsid w:val="003D0517"/>
    <w:rsid w:val="003D1CDD"/>
    <w:rsid w:val="003D25E4"/>
    <w:rsid w:val="003D5DEB"/>
    <w:rsid w:val="003D68E9"/>
    <w:rsid w:val="003E08DB"/>
    <w:rsid w:val="003E19B5"/>
    <w:rsid w:val="003E1C96"/>
    <w:rsid w:val="003E472C"/>
    <w:rsid w:val="003E4830"/>
    <w:rsid w:val="003E4840"/>
    <w:rsid w:val="003E514D"/>
    <w:rsid w:val="003E56EE"/>
    <w:rsid w:val="003F3C97"/>
    <w:rsid w:val="003F4DF6"/>
    <w:rsid w:val="003F76B1"/>
    <w:rsid w:val="004006A1"/>
    <w:rsid w:val="00400DA1"/>
    <w:rsid w:val="0040134A"/>
    <w:rsid w:val="004018A0"/>
    <w:rsid w:val="00401DE5"/>
    <w:rsid w:val="004023C8"/>
    <w:rsid w:val="004068E6"/>
    <w:rsid w:val="00407595"/>
    <w:rsid w:val="00410155"/>
    <w:rsid w:val="004115BF"/>
    <w:rsid w:val="004131B4"/>
    <w:rsid w:val="00413963"/>
    <w:rsid w:val="0041419B"/>
    <w:rsid w:val="00414D28"/>
    <w:rsid w:val="00414D91"/>
    <w:rsid w:val="004165A8"/>
    <w:rsid w:val="00416D3D"/>
    <w:rsid w:val="0042043E"/>
    <w:rsid w:val="00421150"/>
    <w:rsid w:val="00423083"/>
    <w:rsid w:val="00423637"/>
    <w:rsid w:val="00423E02"/>
    <w:rsid w:val="00427B26"/>
    <w:rsid w:val="00432ABB"/>
    <w:rsid w:val="004331B5"/>
    <w:rsid w:val="004356BF"/>
    <w:rsid w:val="00436D79"/>
    <w:rsid w:val="0043726F"/>
    <w:rsid w:val="00437AAE"/>
    <w:rsid w:val="00437D60"/>
    <w:rsid w:val="00440FF4"/>
    <w:rsid w:val="0044155C"/>
    <w:rsid w:val="004428E2"/>
    <w:rsid w:val="0044294A"/>
    <w:rsid w:val="00444985"/>
    <w:rsid w:val="00444BFF"/>
    <w:rsid w:val="004460D6"/>
    <w:rsid w:val="00446603"/>
    <w:rsid w:val="00452098"/>
    <w:rsid w:val="004524AD"/>
    <w:rsid w:val="00453393"/>
    <w:rsid w:val="004549EB"/>
    <w:rsid w:val="00455DC2"/>
    <w:rsid w:val="00456640"/>
    <w:rsid w:val="00456E3E"/>
    <w:rsid w:val="0046025A"/>
    <w:rsid w:val="00460DCD"/>
    <w:rsid w:val="004610CF"/>
    <w:rsid w:val="00462E78"/>
    <w:rsid w:val="00466BBB"/>
    <w:rsid w:val="00471835"/>
    <w:rsid w:val="00474170"/>
    <w:rsid w:val="004752F3"/>
    <w:rsid w:val="00476608"/>
    <w:rsid w:val="00480F8B"/>
    <w:rsid w:val="00482B83"/>
    <w:rsid w:val="004836E2"/>
    <w:rsid w:val="00484091"/>
    <w:rsid w:val="00484CE5"/>
    <w:rsid w:val="00486BB1"/>
    <w:rsid w:val="0049045E"/>
    <w:rsid w:val="004919AA"/>
    <w:rsid w:val="004931BF"/>
    <w:rsid w:val="004959F8"/>
    <w:rsid w:val="00495DCA"/>
    <w:rsid w:val="00496266"/>
    <w:rsid w:val="004A10FD"/>
    <w:rsid w:val="004A2EA4"/>
    <w:rsid w:val="004A3730"/>
    <w:rsid w:val="004A4E25"/>
    <w:rsid w:val="004A64BF"/>
    <w:rsid w:val="004B1B45"/>
    <w:rsid w:val="004B2646"/>
    <w:rsid w:val="004B31DC"/>
    <w:rsid w:val="004B5381"/>
    <w:rsid w:val="004B7E20"/>
    <w:rsid w:val="004C0282"/>
    <w:rsid w:val="004C0983"/>
    <w:rsid w:val="004C1916"/>
    <w:rsid w:val="004C2D64"/>
    <w:rsid w:val="004C4935"/>
    <w:rsid w:val="004C5C78"/>
    <w:rsid w:val="004C7165"/>
    <w:rsid w:val="004C77AF"/>
    <w:rsid w:val="004D0AEC"/>
    <w:rsid w:val="004D0B66"/>
    <w:rsid w:val="004D0DCA"/>
    <w:rsid w:val="004D2A40"/>
    <w:rsid w:val="004D2D9E"/>
    <w:rsid w:val="004D3903"/>
    <w:rsid w:val="004D4DCA"/>
    <w:rsid w:val="004D525D"/>
    <w:rsid w:val="004D536D"/>
    <w:rsid w:val="004D76AA"/>
    <w:rsid w:val="004D7AA1"/>
    <w:rsid w:val="004D7D92"/>
    <w:rsid w:val="004E2DC7"/>
    <w:rsid w:val="004E513B"/>
    <w:rsid w:val="004E560A"/>
    <w:rsid w:val="004E77D3"/>
    <w:rsid w:val="004F09A7"/>
    <w:rsid w:val="004F0EB1"/>
    <w:rsid w:val="004F2F1E"/>
    <w:rsid w:val="004F441A"/>
    <w:rsid w:val="004F6081"/>
    <w:rsid w:val="004F690C"/>
    <w:rsid w:val="00502781"/>
    <w:rsid w:val="00503E9D"/>
    <w:rsid w:val="00507085"/>
    <w:rsid w:val="00507489"/>
    <w:rsid w:val="00511D7E"/>
    <w:rsid w:val="005152EA"/>
    <w:rsid w:val="00515CF7"/>
    <w:rsid w:val="00517688"/>
    <w:rsid w:val="005204DC"/>
    <w:rsid w:val="00521487"/>
    <w:rsid w:val="00524668"/>
    <w:rsid w:val="00525253"/>
    <w:rsid w:val="00526A8B"/>
    <w:rsid w:val="00531C5F"/>
    <w:rsid w:val="00532836"/>
    <w:rsid w:val="005334D4"/>
    <w:rsid w:val="00533FF6"/>
    <w:rsid w:val="00535832"/>
    <w:rsid w:val="00535AB8"/>
    <w:rsid w:val="00537A6B"/>
    <w:rsid w:val="0054613B"/>
    <w:rsid w:val="00546FFA"/>
    <w:rsid w:val="00547A0C"/>
    <w:rsid w:val="00547A1D"/>
    <w:rsid w:val="005507C9"/>
    <w:rsid w:val="00552EDB"/>
    <w:rsid w:val="00555193"/>
    <w:rsid w:val="0055666D"/>
    <w:rsid w:val="005578C9"/>
    <w:rsid w:val="00562C7F"/>
    <w:rsid w:val="005645ED"/>
    <w:rsid w:val="00566F34"/>
    <w:rsid w:val="00567416"/>
    <w:rsid w:val="00570E6B"/>
    <w:rsid w:val="005730CD"/>
    <w:rsid w:val="00574FFF"/>
    <w:rsid w:val="005757A6"/>
    <w:rsid w:val="00581D78"/>
    <w:rsid w:val="005851C3"/>
    <w:rsid w:val="005853AD"/>
    <w:rsid w:val="00587437"/>
    <w:rsid w:val="00590040"/>
    <w:rsid w:val="00591514"/>
    <w:rsid w:val="00592427"/>
    <w:rsid w:val="005931BE"/>
    <w:rsid w:val="00593BEB"/>
    <w:rsid w:val="005955C2"/>
    <w:rsid w:val="0059796A"/>
    <w:rsid w:val="00597F5F"/>
    <w:rsid w:val="005A0D9C"/>
    <w:rsid w:val="005A1D13"/>
    <w:rsid w:val="005A1FA4"/>
    <w:rsid w:val="005A7D82"/>
    <w:rsid w:val="005B0958"/>
    <w:rsid w:val="005B2BE3"/>
    <w:rsid w:val="005B50DC"/>
    <w:rsid w:val="005B51B9"/>
    <w:rsid w:val="005B624D"/>
    <w:rsid w:val="005C176D"/>
    <w:rsid w:val="005C51E8"/>
    <w:rsid w:val="005C666D"/>
    <w:rsid w:val="005D010A"/>
    <w:rsid w:val="005D0F7B"/>
    <w:rsid w:val="005D1E1E"/>
    <w:rsid w:val="005D42F6"/>
    <w:rsid w:val="005D468E"/>
    <w:rsid w:val="005D50B9"/>
    <w:rsid w:val="005E0468"/>
    <w:rsid w:val="005E0862"/>
    <w:rsid w:val="005E23DC"/>
    <w:rsid w:val="005E2DCA"/>
    <w:rsid w:val="005E330B"/>
    <w:rsid w:val="005E3D2A"/>
    <w:rsid w:val="005E4209"/>
    <w:rsid w:val="005E58CC"/>
    <w:rsid w:val="005F0892"/>
    <w:rsid w:val="005F121A"/>
    <w:rsid w:val="005F1329"/>
    <w:rsid w:val="005F2220"/>
    <w:rsid w:val="005F27AA"/>
    <w:rsid w:val="005F3404"/>
    <w:rsid w:val="005F65BC"/>
    <w:rsid w:val="005F6E68"/>
    <w:rsid w:val="005F716A"/>
    <w:rsid w:val="005F7CD7"/>
    <w:rsid w:val="006003D3"/>
    <w:rsid w:val="00600ABB"/>
    <w:rsid w:val="00602C79"/>
    <w:rsid w:val="0060531C"/>
    <w:rsid w:val="006056DF"/>
    <w:rsid w:val="00605AF3"/>
    <w:rsid w:val="00607B1E"/>
    <w:rsid w:val="00607C5B"/>
    <w:rsid w:val="00611990"/>
    <w:rsid w:val="00611F47"/>
    <w:rsid w:val="00612103"/>
    <w:rsid w:val="006122A3"/>
    <w:rsid w:val="00612687"/>
    <w:rsid w:val="00612C64"/>
    <w:rsid w:val="00613E6F"/>
    <w:rsid w:val="006148CB"/>
    <w:rsid w:val="00614A90"/>
    <w:rsid w:val="006158FA"/>
    <w:rsid w:val="00620897"/>
    <w:rsid w:val="00621A73"/>
    <w:rsid w:val="006222E0"/>
    <w:rsid w:val="00624F02"/>
    <w:rsid w:val="00626066"/>
    <w:rsid w:val="00627B86"/>
    <w:rsid w:val="00630336"/>
    <w:rsid w:val="0063049C"/>
    <w:rsid w:val="00631552"/>
    <w:rsid w:val="00632599"/>
    <w:rsid w:val="00632DCF"/>
    <w:rsid w:val="00633869"/>
    <w:rsid w:val="006338BA"/>
    <w:rsid w:val="00634AEB"/>
    <w:rsid w:val="00635639"/>
    <w:rsid w:val="00635CB2"/>
    <w:rsid w:val="00637FF0"/>
    <w:rsid w:val="0064125A"/>
    <w:rsid w:val="006415E8"/>
    <w:rsid w:val="0064196C"/>
    <w:rsid w:val="0064468E"/>
    <w:rsid w:val="0064544E"/>
    <w:rsid w:val="00646793"/>
    <w:rsid w:val="0064715E"/>
    <w:rsid w:val="00647423"/>
    <w:rsid w:val="00652CC2"/>
    <w:rsid w:val="006531B0"/>
    <w:rsid w:val="006533B2"/>
    <w:rsid w:val="00661766"/>
    <w:rsid w:val="00662D7F"/>
    <w:rsid w:val="00667DA6"/>
    <w:rsid w:val="00671F51"/>
    <w:rsid w:val="00672E81"/>
    <w:rsid w:val="00674C55"/>
    <w:rsid w:val="00680274"/>
    <w:rsid w:val="006823F5"/>
    <w:rsid w:val="006824D3"/>
    <w:rsid w:val="00684965"/>
    <w:rsid w:val="00684D22"/>
    <w:rsid w:val="006858F9"/>
    <w:rsid w:val="006904D4"/>
    <w:rsid w:val="006915C1"/>
    <w:rsid w:val="006942CD"/>
    <w:rsid w:val="0069612C"/>
    <w:rsid w:val="006A0733"/>
    <w:rsid w:val="006A08A5"/>
    <w:rsid w:val="006A342F"/>
    <w:rsid w:val="006A376E"/>
    <w:rsid w:val="006A3CF1"/>
    <w:rsid w:val="006A526E"/>
    <w:rsid w:val="006A6272"/>
    <w:rsid w:val="006A67C1"/>
    <w:rsid w:val="006B08DE"/>
    <w:rsid w:val="006B5B88"/>
    <w:rsid w:val="006B72DF"/>
    <w:rsid w:val="006B7D34"/>
    <w:rsid w:val="006C03BB"/>
    <w:rsid w:val="006C54BC"/>
    <w:rsid w:val="006C71D2"/>
    <w:rsid w:val="006D1B3F"/>
    <w:rsid w:val="006D1FE6"/>
    <w:rsid w:val="006D22E5"/>
    <w:rsid w:val="006D2819"/>
    <w:rsid w:val="006D2BE0"/>
    <w:rsid w:val="006D3BE3"/>
    <w:rsid w:val="006D3D6E"/>
    <w:rsid w:val="006D4793"/>
    <w:rsid w:val="006D5681"/>
    <w:rsid w:val="006E07CA"/>
    <w:rsid w:val="006E093A"/>
    <w:rsid w:val="006E0A7B"/>
    <w:rsid w:val="006E2888"/>
    <w:rsid w:val="006E388E"/>
    <w:rsid w:val="006E3ECC"/>
    <w:rsid w:val="006E6BF6"/>
    <w:rsid w:val="006E7FE8"/>
    <w:rsid w:val="006F0E07"/>
    <w:rsid w:val="006F18EE"/>
    <w:rsid w:val="006F20DE"/>
    <w:rsid w:val="006F3720"/>
    <w:rsid w:val="006F552E"/>
    <w:rsid w:val="006F7BB3"/>
    <w:rsid w:val="00701450"/>
    <w:rsid w:val="007038CC"/>
    <w:rsid w:val="00704923"/>
    <w:rsid w:val="00704BEA"/>
    <w:rsid w:val="00706585"/>
    <w:rsid w:val="00706853"/>
    <w:rsid w:val="007069BC"/>
    <w:rsid w:val="007101A0"/>
    <w:rsid w:val="0071143C"/>
    <w:rsid w:val="0071188E"/>
    <w:rsid w:val="00711F1B"/>
    <w:rsid w:val="0071296D"/>
    <w:rsid w:val="007147F3"/>
    <w:rsid w:val="00714E4F"/>
    <w:rsid w:val="00715346"/>
    <w:rsid w:val="00716BAC"/>
    <w:rsid w:val="007201E2"/>
    <w:rsid w:val="007217B0"/>
    <w:rsid w:val="00721964"/>
    <w:rsid w:val="00722777"/>
    <w:rsid w:val="00734A15"/>
    <w:rsid w:val="00734ACC"/>
    <w:rsid w:val="007354E8"/>
    <w:rsid w:val="0073719C"/>
    <w:rsid w:val="00744ED2"/>
    <w:rsid w:val="007458AE"/>
    <w:rsid w:val="00746845"/>
    <w:rsid w:val="007505DA"/>
    <w:rsid w:val="00750BBE"/>
    <w:rsid w:val="007522C7"/>
    <w:rsid w:val="007523C4"/>
    <w:rsid w:val="00754A4E"/>
    <w:rsid w:val="00754D25"/>
    <w:rsid w:val="007561DF"/>
    <w:rsid w:val="007565C7"/>
    <w:rsid w:val="00763F9C"/>
    <w:rsid w:val="00764D50"/>
    <w:rsid w:val="00766525"/>
    <w:rsid w:val="00767AA4"/>
    <w:rsid w:val="007714F6"/>
    <w:rsid w:val="00771804"/>
    <w:rsid w:val="007742CF"/>
    <w:rsid w:val="00774B03"/>
    <w:rsid w:val="00774F3C"/>
    <w:rsid w:val="0077789A"/>
    <w:rsid w:val="00781A36"/>
    <w:rsid w:val="007822D2"/>
    <w:rsid w:val="007850F6"/>
    <w:rsid w:val="007853E5"/>
    <w:rsid w:val="00785F1A"/>
    <w:rsid w:val="0078662F"/>
    <w:rsid w:val="00786752"/>
    <w:rsid w:val="007905C7"/>
    <w:rsid w:val="0079089D"/>
    <w:rsid w:val="00790B7E"/>
    <w:rsid w:val="00792BD3"/>
    <w:rsid w:val="0079566C"/>
    <w:rsid w:val="007A1BFD"/>
    <w:rsid w:val="007A1CC9"/>
    <w:rsid w:val="007A2757"/>
    <w:rsid w:val="007A34CA"/>
    <w:rsid w:val="007A4B19"/>
    <w:rsid w:val="007A51F8"/>
    <w:rsid w:val="007A5FF2"/>
    <w:rsid w:val="007A641B"/>
    <w:rsid w:val="007A791C"/>
    <w:rsid w:val="007B1923"/>
    <w:rsid w:val="007B1963"/>
    <w:rsid w:val="007B1981"/>
    <w:rsid w:val="007B22E4"/>
    <w:rsid w:val="007B44DB"/>
    <w:rsid w:val="007B4E33"/>
    <w:rsid w:val="007B4E71"/>
    <w:rsid w:val="007B6519"/>
    <w:rsid w:val="007B69AF"/>
    <w:rsid w:val="007B7358"/>
    <w:rsid w:val="007C0AD0"/>
    <w:rsid w:val="007C18C3"/>
    <w:rsid w:val="007C1972"/>
    <w:rsid w:val="007C5AA3"/>
    <w:rsid w:val="007D049C"/>
    <w:rsid w:val="007D0DBC"/>
    <w:rsid w:val="007D1ADB"/>
    <w:rsid w:val="007D313B"/>
    <w:rsid w:val="007D6268"/>
    <w:rsid w:val="007D6C8E"/>
    <w:rsid w:val="007E0663"/>
    <w:rsid w:val="007E1C31"/>
    <w:rsid w:val="007E3BD4"/>
    <w:rsid w:val="007E6ECA"/>
    <w:rsid w:val="007F2B00"/>
    <w:rsid w:val="007F3F46"/>
    <w:rsid w:val="007F58D4"/>
    <w:rsid w:val="007F5F01"/>
    <w:rsid w:val="00801407"/>
    <w:rsid w:val="0080181B"/>
    <w:rsid w:val="00803575"/>
    <w:rsid w:val="008035A4"/>
    <w:rsid w:val="00804C61"/>
    <w:rsid w:val="00804E59"/>
    <w:rsid w:val="0080501C"/>
    <w:rsid w:val="00805BD9"/>
    <w:rsid w:val="00806065"/>
    <w:rsid w:val="008076DD"/>
    <w:rsid w:val="00810089"/>
    <w:rsid w:val="0081011D"/>
    <w:rsid w:val="00810379"/>
    <w:rsid w:val="00811A15"/>
    <w:rsid w:val="0081345E"/>
    <w:rsid w:val="00817F6E"/>
    <w:rsid w:val="00825199"/>
    <w:rsid w:val="00827470"/>
    <w:rsid w:val="00834D51"/>
    <w:rsid w:val="00836A4B"/>
    <w:rsid w:val="0084260D"/>
    <w:rsid w:val="00842716"/>
    <w:rsid w:val="00843EB6"/>
    <w:rsid w:val="00844901"/>
    <w:rsid w:val="008457BC"/>
    <w:rsid w:val="0084600E"/>
    <w:rsid w:val="0085316E"/>
    <w:rsid w:val="008558D1"/>
    <w:rsid w:val="00857DA0"/>
    <w:rsid w:val="00860022"/>
    <w:rsid w:val="00861946"/>
    <w:rsid w:val="00861DBE"/>
    <w:rsid w:val="00862BCD"/>
    <w:rsid w:val="00863F6F"/>
    <w:rsid w:val="00865C3D"/>
    <w:rsid w:val="0086627F"/>
    <w:rsid w:val="008675E6"/>
    <w:rsid w:val="00872459"/>
    <w:rsid w:val="0087312D"/>
    <w:rsid w:val="00874B20"/>
    <w:rsid w:val="0087782D"/>
    <w:rsid w:val="008778AD"/>
    <w:rsid w:val="00877D71"/>
    <w:rsid w:val="008804E8"/>
    <w:rsid w:val="008817C0"/>
    <w:rsid w:val="00882E54"/>
    <w:rsid w:val="00883C01"/>
    <w:rsid w:val="00884419"/>
    <w:rsid w:val="00884FF5"/>
    <w:rsid w:val="00885F6A"/>
    <w:rsid w:val="0088690B"/>
    <w:rsid w:val="00886D48"/>
    <w:rsid w:val="00890A98"/>
    <w:rsid w:val="00892E7E"/>
    <w:rsid w:val="00893679"/>
    <w:rsid w:val="00894305"/>
    <w:rsid w:val="00894C4B"/>
    <w:rsid w:val="00894E41"/>
    <w:rsid w:val="00895E85"/>
    <w:rsid w:val="00896D04"/>
    <w:rsid w:val="0089774A"/>
    <w:rsid w:val="008A0B8D"/>
    <w:rsid w:val="008A2672"/>
    <w:rsid w:val="008A3CD1"/>
    <w:rsid w:val="008A4AF4"/>
    <w:rsid w:val="008A522A"/>
    <w:rsid w:val="008A5DE5"/>
    <w:rsid w:val="008B07F7"/>
    <w:rsid w:val="008B297A"/>
    <w:rsid w:val="008B67DD"/>
    <w:rsid w:val="008B73D2"/>
    <w:rsid w:val="008C14F0"/>
    <w:rsid w:val="008C196B"/>
    <w:rsid w:val="008C4493"/>
    <w:rsid w:val="008D010B"/>
    <w:rsid w:val="008D0C2B"/>
    <w:rsid w:val="008D161C"/>
    <w:rsid w:val="008D1709"/>
    <w:rsid w:val="008D307E"/>
    <w:rsid w:val="008D77AE"/>
    <w:rsid w:val="008E015F"/>
    <w:rsid w:val="008E1EF1"/>
    <w:rsid w:val="008E531A"/>
    <w:rsid w:val="008E7660"/>
    <w:rsid w:val="008F1754"/>
    <w:rsid w:val="008F1770"/>
    <w:rsid w:val="008F4951"/>
    <w:rsid w:val="008F4AAD"/>
    <w:rsid w:val="008F5646"/>
    <w:rsid w:val="00900B3A"/>
    <w:rsid w:val="00902C16"/>
    <w:rsid w:val="00903147"/>
    <w:rsid w:val="00903CEB"/>
    <w:rsid w:val="009041D1"/>
    <w:rsid w:val="00905BE7"/>
    <w:rsid w:val="0090747A"/>
    <w:rsid w:val="00912D38"/>
    <w:rsid w:val="009162FD"/>
    <w:rsid w:val="00916A6B"/>
    <w:rsid w:val="00916D85"/>
    <w:rsid w:val="009213D5"/>
    <w:rsid w:val="00922FD2"/>
    <w:rsid w:val="00933046"/>
    <w:rsid w:val="0093366E"/>
    <w:rsid w:val="00934332"/>
    <w:rsid w:val="00934A6E"/>
    <w:rsid w:val="009353A9"/>
    <w:rsid w:val="00936BCF"/>
    <w:rsid w:val="00937D30"/>
    <w:rsid w:val="00941E09"/>
    <w:rsid w:val="009423D2"/>
    <w:rsid w:val="00944B8E"/>
    <w:rsid w:val="00944D51"/>
    <w:rsid w:val="009454C6"/>
    <w:rsid w:val="00952CC4"/>
    <w:rsid w:val="0095300E"/>
    <w:rsid w:val="00953396"/>
    <w:rsid w:val="00953EA0"/>
    <w:rsid w:val="00953F5A"/>
    <w:rsid w:val="0095561B"/>
    <w:rsid w:val="00955B98"/>
    <w:rsid w:val="00957156"/>
    <w:rsid w:val="009579AB"/>
    <w:rsid w:val="00957E89"/>
    <w:rsid w:val="00961DDC"/>
    <w:rsid w:val="009624A3"/>
    <w:rsid w:val="00962CFC"/>
    <w:rsid w:val="00965A6C"/>
    <w:rsid w:val="009666C9"/>
    <w:rsid w:val="00966AC3"/>
    <w:rsid w:val="00971560"/>
    <w:rsid w:val="00973A81"/>
    <w:rsid w:val="00974A40"/>
    <w:rsid w:val="0097501B"/>
    <w:rsid w:val="00980053"/>
    <w:rsid w:val="009846D6"/>
    <w:rsid w:val="00984C83"/>
    <w:rsid w:val="00984DFB"/>
    <w:rsid w:val="00984EA4"/>
    <w:rsid w:val="00985634"/>
    <w:rsid w:val="00986595"/>
    <w:rsid w:val="00987243"/>
    <w:rsid w:val="00990CA6"/>
    <w:rsid w:val="0099140F"/>
    <w:rsid w:val="00996554"/>
    <w:rsid w:val="009975C2"/>
    <w:rsid w:val="00997A47"/>
    <w:rsid w:val="009A05E9"/>
    <w:rsid w:val="009A1B42"/>
    <w:rsid w:val="009A3DFA"/>
    <w:rsid w:val="009B0BAF"/>
    <w:rsid w:val="009B4830"/>
    <w:rsid w:val="009B4E4C"/>
    <w:rsid w:val="009B59E0"/>
    <w:rsid w:val="009B6DDD"/>
    <w:rsid w:val="009B7371"/>
    <w:rsid w:val="009C3062"/>
    <w:rsid w:val="009C3212"/>
    <w:rsid w:val="009C33D6"/>
    <w:rsid w:val="009D0DD2"/>
    <w:rsid w:val="009D10E3"/>
    <w:rsid w:val="009D1129"/>
    <w:rsid w:val="009D2F6D"/>
    <w:rsid w:val="009D2F6E"/>
    <w:rsid w:val="009D5587"/>
    <w:rsid w:val="009E0C22"/>
    <w:rsid w:val="009E2ABD"/>
    <w:rsid w:val="009E2D62"/>
    <w:rsid w:val="009E42FA"/>
    <w:rsid w:val="009E43EB"/>
    <w:rsid w:val="009E4624"/>
    <w:rsid w:val="009E5E9A"/>
    <w:rsid w:val="009E6A64"/>
    <w:rsid w:val="009F1A01"/>
    <w:rsid w:val="009F3F07"/>
    <w:rsid w:val="009F46F7"/>
    <w:rsid w:val="009F4BC8"/>
    <w:rsid w:val="00A00EC4"/>
    <w:rsid w:val="00A01BE5"/>
    <w:rsid w:val="00A02197"/>
    <w:rsid w:val="00A02548"/>
    <w:rsid w:val="00A0444A"/>
    <w:rsid w:val="00A06451"/>
    <w:rsid w:val="00A10284"/>
    <w:rsid w:val="00A10F2E"/>
    <w:rsid w:val="00A1215E"/>
    <w:rsid w:val="00A1339B"/>
    <w:rsid w:val="00A136F7"/>
    <w:rsid w:val="00A150C7"/>
    <w:rsid w:val="00A15F6D"/>
    <w:rsid w:val="00A17B57"/>
    <w:rsid w:val="00A2117D"/>
    <w:rsid w:val="00A233B3"/>
    <w:rsid w:val="00A254C6"/>
    <w:rsid w:val="00A26B94"/>
    <w:rsid w:val="00A27FA2"/>
    <w:rsid w:val="00A33180"/>
    <w:rsid w:val="00A33E42"/>
    <w:rsid w:val="00A35CE1"/>
    <w:rsid w:val="00A375E5"/>
    <w:rsid w:val="00A40BCE"/>
    <w:rsid w:val="00A423AD"/>
    <w:rsid w:val="00A428C0"/>
    <w:rsid w:val="00A43741"/>
    <w:rsid w:val="00A44A50"/>
    <w:rsid w:val="00A44B15"/>
    <w:rsid w:val="00A45A1D"/>
    <w:rsid w:val="00A47E7C"/>
    <w:rsid w:val="00A50025"/>
    <w:rsid w:val="00A53649"/>
    <w:rsid w:val="00A55B47"/>
    <w:rsid w:val="00A55F43"/>
    <w:rsid w:val="00A604E3"/>
    <w:rsid w:val="00A62FF8"/>
    <w:rsid w:val="00A63462"/>
    <w:rsid w:val="00A63607"/>
    <w:rsid w:val="00A65103"/>
    <w:rsid w:val="00A66147"/>
    <w:rsid w:val="00A66211"/>
    <w:rsid w:val="00A66475"/>
    <w:rsid w:val="00A66F46"/>
    <w:rsid w:val="00A67830"/>
    <w:rsid w:val="00A67BA5"/>
    <w:rsid w:val="00A706E6"/>
    <w:rsid w:val="00A70E35"/>
    <w:rsid w:val="00A73BD9"/>
    <w:rsid w:val="00A77436"/>
    <w:rsid w:val="00A77F3D"/>
    <w:rsid w:val="00A77FBB"/>
    <w:rsid w:val="00A80AB6"/>
    <w:rsid w:val="00A80B89"/>
    <w:rsid w:val="00A819D2"/>
    <w:rsid w:val="00A81A1A"/>
    <w:rsid w:val="00A8479F"/>
    <w:rsid w:val="00A86959"/>
    <w:rsid w:val="00A8779F"/>
    <w:rsid w:val="00A9084C"/>
    <w:rsid w:val="00A9222C"/>
    <w:rsid w:val="00A92DCB"/>
    <w:rsid w:val="00A932F9"/>
    <w:rsid w:val="00A95E87"/>
    <w:rsid w:val="00A960B4"/>
    <w:rsid w:val="00A96C06"/>
    <w:rsid w:val="00A97FF8"/>
    <w:rsid w:val="00AA3E0B"/>
    <w:rsid w:val="00AA40E3"/>
    <w:rsid w:val="00AA43D9"/>
    <w:rsid w:val="00AA5A9D"/>
    <w:rsid w:val="00AA61DE"/>
    <w:rsid w:val="00AA674A"/>
    <w:rsid w:val="00AA7876"/>
    <w:rsid w:val="00AA7880"/>
    <w:rsid w:val="00AA7AE8"/>
    <w:rsid w:val="00AB0C87"/>
    <w:rsid w:val="00AB19F7"/>
    <w:rsid w:val="00AB41CF"/>
    <w:rsid w:val="00AB4799"/>
    <w:rsid w:val="00AB4FF3"/>
    <w:rsid w:val="00AB5106"/>
    <w:rsid w:val="00AC032F"/>
    <w:rsid w:val="00AC4023"/>
    <w:rsid w:val="00AC5F9A"/>
    <w:rsid w:val="00AC6D39"/>
    <w:rsid w:val="00AC7693"/>
    <w:rsid w:val="00AC7A58"/>
    <w:rsid w:val="00AD0D29"/>
    <w:rsid w:val="00AD1ECA"/>
    <w:rsid w:val="00AD38E0"/>
    <w:rsid w:val="00AD768A"/>
    <w:rsid w:val="00AE0D10"/>
    <w:rsid w:val="00AE2941"/>
    <w:rsid w:val="00AE35CE"/>
    <w:rsid w:val="00AE4281"/>
    <w:rsid w:val="00AE4D73"/>
    <w:rsid w:val="00AE67BA"/>
    <w:rsid w:val="00AF1B99"/>
    <w:rsid w:val="00AF2C8B"/>
    <w:rsid w:val="00AF4D93"/>
    <w:rsid w:val="00AF59B0"/>
    <w:rsid w:val="00B002C3"/>
    <w:rsid w:val="00B0541A"/>
    <w:rsid w:val="00B10C7A"/>
    <w:rsid w:val="00B11456"/>
    <w:rsid w:val="00B1305A"/>
    <w:rsid w:val="00B155F9"/>
    <w:rsid w:val="00B1693C"/>
    <w:rsid w:val="00B17703"/>
    <w:rsid w:val="00B24B8A"/>
    <w:rsid w:val="00B24E29"/>
    <w:rsid w:val="00B306C5"/>
    <w:rsid w:val="00B34932"/>
    <w:rsid w:val="00B35D02"/>
    <w:rsid w:val="00B36CFD"/>
    <w:rsid w:val="00B376E2"/>
    <w:rsid w:val="00B37A3A"/>
    <w:rsid w:val="00B40B46"/>
    <w:rsid w:val="00B414C7"/>
    <w:rsid w:val="00B423C3"/>
    <w:rsid w:val="00B4246F"/>
    <w:rsid w:val="00B43245"/>
    <w:rsid w:val="00B44968"/>
    <w:rsid w:val="00B450F0"/>
    <w:rsid w:val="00B47085"/>
    <w:rsid w:val="00B473CC"/>
    <w:rsid w:val="00B4791C"/>
    <w:rsid w:val="00B5005D"/>
    <w:rsid w:val="00B5191A"/>
    <w:rsid w:val="00B5236D"/>
    <w:rsid w:val="00B54916"/>
    <w:rsid w:val="00B577A5"/>
    <w:rsid w:val="00B57E57"/>
    <w:rsid w:val="00B627BE"/>
    <w:rsid w:val="00B63DB0"/>
    <w:rsid w:val="00B648DF"/>
    <w:rsid w:val="00B64FF4"/>
    <w:rsid w:val="00B673DB"/>
    <w:rsid w:val="00B6789A"/>
    <w:rsid w:val="00B71ED7"/>
    <w:rsid w:val="00B754A8"/>
    <w:rsid w:val="00B76786"/>
    <w:rsid w:val="00B76C84"/>
    <w:rsid w:val="00B76CED"/>
    <w:rsid w:val="00B81A37"/>
    <w:rsid w:val="00B82A6B"/>
    <w:rsid w:val="00B83CAA"/>
    <w:rsid w:val="00B8404B"/>
    <w:rsid w:val="00B85D2F"/>
    <w:rsid w:val="00B92CEE"/>
    <w:rsid w:val="00B935BA"/>
    <w:rsid w:val="00B94A80"/>
    <w:rsid w:val="00B97348"/>
    <w:rsid w:val="00BA04B2"/>
    <w:rsid w:val="00BA0BAB"/>
    <w:rsid w:val="00BA1C1A"/>
    <w:rsid w:val="00BA280F"/>
    <w:rsid w:val="00BA2F54"/>
    <w:rsid w:val="00BA3A2A"/>
    <w:rsid w:val="00BA4098"/>
    <w:rsid w:val="00BA5894"/>
    <w:rsid w:val="00BB21DD"/>
    <w:rsid w:val="00BB2E10"/>
    <w:rsid w:val="00BB44A0"/>
    <w:rsid w:val="00BB4D9C"/>
    <w:rsid w:val="00BC00FE"/>
    <w:rsid w:val="00BC12B9"/>
    <w:rsid w:val="00BC3643"/>
    <w:rsid w:val="00BC599B"/>
    <w:rsid w:val="00BC6D9B"/>
    <w:rsid w:val="00BC6EB4"/>
    <w:rsid w:val="00BC6EF2"/>
    <w:rsid w:val="00BC779A"/>
    <w:rsid w:val="00BD041C"/>
    <w:rsid w:val="00BD11D2"/>
    <w:rsid w:val="00BD1683"/>
    <w:rsid w:val="00BD20B0"/>
    <w:rsid w:val="00BD3051"/>
    <w:rsid w:val="00BD378B"/>
    <w:rsid w:val="00BD4D2D"/>
    <w:rsid w:val="00BD4F7D"/>
    <w:rsid w:val="00BD5141"/>
    <w:rsid w:val="00BD7AC8"/>
    <w:rsid w:val="00BE224B"/>
    <w:rsid w:val="00BE6495"/>
    <w:rsid w:val="00BE7739"/>
    <w:rsid w:val="00BF0B4D"/>
    <w:rsid w:val="00BF3284"/>
    <w:rsid w:val="00C0113A"/>
    <w:rsid w:val="00C016E9"/>
    <w:rsid w:val="00C02F0D"/>
    <w:rsid w:val="00C05BD0"/>
    <w:rsid w:val="00C07B39"/>
    <w:rsid w:val="00C10375"/>
    <w:rsid w:val="00C10A91"/>
    <w:rsid w:val="00C1128E"/>
    <w:rsid w:val="00C1344D"/>
    <w:rsid w:val="00C14A62"/>
    <w:rsid w:val="00C15F0D"/>
    <w:rsid w:val="00C17694"/>
    <w:rsid w:val="00C22B4E"/>
    <w:rsid w:val="00C23192"/>
    <w:rsid w:val="00C24007"/>
    <w:rsid w:val="00C25950"/>
    <w:rsid w:val="00C27115"/>
    <w:rsid w:val="00C27AB0"/>
    <w:rsid w:val="00C30758"/>
    <w:rsid w:val="00C32049"/>
    <w:rsid w:val="00C33BE8"/>
    <w:rsid w:val="00C33EF3"/>
    <w:rsid w:val="00C36DE1"/>
    <w:rsid w:val="00C44072"/>
    <w:rsid w:val="00C47E91"/>
    <w:rsid w:val="00C51839"/>
    <w:rsid w:val="00C52544"/>
    <w:rsid w:val="00C536AA"/>
    <w:rsid w:val="00C550CC"/>
    <w:rsid w:val="00C550E8"/>
    <w:rsid w:val="00C56B73"/>
    <w:rsid w:val="00C56E80"/>
    <w:rsid w:val="00C57183"/>
    <w:rsid w:val="00C57C9E"/>
    <w:rsid w:val="00C6382F"/>
    <w:rsid w:val="00C640C4"/>
    <w:rsid w:val="00C64E40"/>
    <w:rsid w:val="00C658F9"/>
    <w:rsid w:val="00C67078"/>
    <w:rsid w:val="00C717DC"/>
    <w:rsid w:val="00C72CD5"/>
    <w:rsid w:val="00C73934"/>
    <w:rsid w:val="00C74DD3"/>
    <w:rsid w:val="00C753B0"/>
    <w:rsid w:val="00C77E1C"/>
    <w:rsid w:val="00C80886"/>
    <w:rsid w:val="00C809B0"/>
    <w:rsid w:val="00C81872"/>
    <w:rsid w:val="00C82AD7"/>
    <w:rsid w:val="00C832E9"/>
    <w:rsid w:val="00C83D49"/>
    <w:rsid w:val="00C852E0"/>
    <w:rsid w:val="00C85419"/>
    <w:rsid w:val="00C85FAD"/>
    <w:rsid w:val="00C86ABA"/>
    <w:rsid w:val="00C9376A"/>
    <w:rsid w:val="00C96295"/>
    <w:rsid w:val="00CA0465"/>
    <w:rsid w:val="00CA0B28"/>
    <w:rsid w:val="00CA10D1"/>
    <w:rsid w:val="00CA20B8"/>
    <w:rsid w:val="00CA244E"/>
    <w:rsid w:val="00CA250D"/>
    <w:rsid w:val="00CA2E68"/>
    <w:rsid w:val="00CA30E7"/>
    <w:rsid w:val="00CA4618"/>
    <w:rsid w:val="00CA4CB1"/>
    <w:rsid w:val="00CA5D57"/>
    <w:rsid w:val="00CA631E"/>
    <w:rsid w:val="00CB0160"/>
    <w:rsid w:val="00CB0CC8"/>
    <w:rsid w:val="00CB4E8B"/>
    <w:rsid w:val="00CB6A8C"/>
    <w:rsid w:val="00CB774E"/>
    <w:rsid w:val="00CC0B95"/>
    <w:rsid w:val="00CC4A15"/>
    <w:rsid w:val="00CC6E20"/>
    <w:rsid w:val="00CC741D"/>
    <w:rsid w:val="00CC77ED"/>
    <w:rsid w:val="00CD1060"/>
    <w:rsid w:val="00CD485D"/>
    <w:rsid w:val="00CD5E46"/>
    <w:rsid w:val="00CD663C"/>
    <w:rsid w:val="00CD6B6B"/>
    <w:rsid w:val="00CD7E9B"/>
    <w:rsid w:val="00CE0729"/>
    <w:rsid w:val="00CE2734"/>
    <w:rsid w:val="00CE2C80"/>
    <w:rsid w:val="00CE495E"/>
    <w:rsid w:val="00CE5D8E"/>
    <w:rsid w:val="00CF0D50"/>
    <w:rsid w:val="00CF1B90"/>
    <w:rsid w:val="00CF49D4"/>
    <w:rsid w:val="00CF55A6"/>
    <w:rsid w:val="00CF5C78"/>
    <w:rsid w:val="00CF5EE1"/>
    <w:rsid w:val="00CF689E"/>
    <w:rsid w:val="00CF6B29"/>
    <w:rsid w:val="00D000FB"/>
    <w:rsid w:val="00D02871"/>
    <w:rsid w:val="00D053A4"/>
    <w:rsid w:val="00D10EB9"/>
    <w:rsid w:val="00D11801"/>
    <w:rsid w:val="00D12C7F"/>
    <w:rsid w:val="00D12CB7"/>
    <w:rsid w:val="00D13101"/>
    <w:rsid w:val="00D16210"/>
    <w:rsid w:val="00D16263"/>
    <w:rsid w:val="00D1713A"/>
    <w:rsid w:val="00D173BF"/>
    <w:rsid w:val="00D20762"/>
    <w:rsid w:val="00D21837"/>
    <w:rsid w:val="00D2391E"/>
    <w:rsid w:val="00D24440"/>
    <w:rsid w:val="00D24718"/>
    <w:rsid w:val="00D24B81"/>
    <w:rsid w:val="00D267DA"/>
    <w:rsid w:val="00D2762C"/>
    <w:rsid w:val="00D34473"/>
    <w:rsid w:val="00D37B20"/>
    <w:rsid w:val="00D40A3C"/>
    <w:rsid w:val="00D413AA"/>
    <w:rsid w:val="00D44655"/>
    <w:rsid w:val="00D459F6"/>
    <w:rsid w:val="00D51530"/>
    <w:rsid w:val="00D51F1C"/>
    <w:rsid w:val="00D52264"/>
    <w:rsid w:val="00D53DDC"/>
    <w:rsid w:val="00D57350"/>
    <w:rsid w:val="00D57ED9"/>
    <w:rsid w:val="00D63BBF"/>
    <w:rsid w:val="00D6629F"/>
    <w:rsid w:val="00D674FF"/>
    <w:rsid w:val="00D67730"/>
    <w:rsid w:val="00D70867"/>
    <w:rsid w:val="00D73ACD"/>
    <w:rsid w:val="00D75432"/>
    <w:rsid w:val="00D76B64"/>
    <w:rsid w:val="00D77512"/>
    <w:rsid w:val="00D80E0D"/>
    <w:rsid w:val="00D812A1"/>
    <w:rsid w:val="00D843B6"/>
    <w:rsid w:val="00D84C3A"/>
    <w:rsid w:val="00D8512D"/>
    <w:rsid w:val="00D852A7"/>
    <w:rsid w:val="00D86EDC"/>
    <w:rsid w:val="00D90B40"/>
    <w:rsid w:val="00D915F9"/>
    <w:rsid w:val="00D922E4"/>
    <w:rsid w:val="00D977E7"/>
    <w:rsid w:val="00D97A29"/>
    <w:rsid w:val="00DA0CCB"/>
    <w:rsid w:val="00DA1343"/>
    <w:rsid w:val="00DA1FAB"/>
    <w:rsid w:val="00DA7FF4"/>
    <w:rsid w:val="00DB114F"/>
    <w:rsid w:val="00DB603E"/>
    <w:rsid w:val="00DB669E"/>
    <w:rsid w:val="00DB748A"/>
    <w:rsid w:val="00DB761B"/>
    <w:rsid w:val="00DC0A63"/>
    <w:rsid w:val="00DC0A85"/>
    <w:rsid w:val="00DC160D"/>
    <w:rsid w:val="00DC1D4C"/>
    <w:rsid w:val="00DC2B5D"/>
    <w:rsid w:val="00DC38FA"/>
    <w:rsid w:val="00DD1DF9"/>
    <w:rsid w:val="00DD21DB"/>
    <w:rsid w:val="00DD2F15"/>
    <w:rsid w:val="00DD306D"/>
    <w:rsid w:val="00DD3C2E"/>
    <w:rsid w:val="00DD565A"/>
    <w:rsid w:val="00DD6C05"/>
    <w:rsid w:val="00DD75FC"/>
    <w:rsid w:val="00DE0D39"/>
    <w:rsid w:val="00DE0F30"/>
    <w:rsid w:val="00DE23E6"/>
    <w:rsid w:val="00DE23EE"/>
    <w:rsid w:val="00DE2AAC"/>
    <w:rsid w:val="00DE2BAB"/>
    <w:rsid w:val="00DE722E"/>
    <w:rsid w:val="00DE7D31"/>
    <w:rsid w:val="00DF0863"/>
    <w:rsid w:val="00DF1084"/>
    <w:rsid w:val="00DF13A4"/>
    <w:rsid w:val="00DF2521"/>
    <w:rsid w:val="00DF3E1A"/>
    <w:rsid w:val="00DF6181"/>
    <w:rsid w:val="00DF6F69"/>
    <w:rsid w:val="00E008D3"/>
    <w:rsid w:val="00E00C1E"/>
    <w:rsid w:val="00E01C2E"/>
    <w:rsid w:val="00E02345"/>
    <w:rsid w:val="00E03FE8"/>
    <w:rsid w:val="00E049AE"/>
    <w:rsid w:val="00E102DA"/>
    <w:rsid w:val="00E1170D"/>
    <w:rsid w:val="00E1297A"/>
    <w:rsid w:val="00E14C1E"/>
    <w:rsid w:val="00E16817"/>
    <w:rsid w:val="00E16C10"/>
    <w:rsid w:val="00E17A1D"/>
    <w:rsid w:val="00E2333B"/>
    <w:rsid w:val="00E23E85"/>
    <w:rsid w:val="00E322A8"/>
    <w:rsid w:val="00E32DFD"/>
    <w:rsid w:val="00E34311"/>
    <w:rsid w:val="00E34455"/>
    <w:rsid w:val="00E36083"/>
    <w:rsid w:val="00E36F2E"/>
    <w:rsid w:val="00E378B4"/>
    <w:rsid w:val="00E378D5"/>
    <w:rsid w:val="00E37BA6"/>
    <w:rsid w:val="00E419CA"/>
    <w:rsid w:val="00E41A6C"/>
    <w:rsid w:val="00E42AA7"/>
    <w:rsid w:val="00E42FBF"/>
    <w:rsid w:val="00E43C62"/>
    <w:rsid w:val="00E44698"/>
    <w:rsid w:val="00E44747"/>
    <w:rsid w:val="00E44B17"/>
    <w:rsid w:val="00E47604"/>
    <w:rsid w:val="00E47833"/>
    <w:rsid w:val="00E47A3C"/>
    <w:rsid w:val="00E53862"/>
    <w:rsid w:val="00E53BE1"/>
    <w:rsid w:val="00E53EDF"/>
    <w:rsid w:val="00E54809"/>
    <w:rsid w:val="00E56CA4"/>
    <w:rsid w:val="00E60F9D"/>
    <w:rsid w:val="00E6344A"/>
    <w:rsid w:val="00E63931"/>
    <w:rsid w:val="00E64ACA"/>
    <w:rsid w:val="00E6503E"/>
    <w:rsid w:val="00E747C2"/>
    <w:rsid w:val="00E76BD6"/>
    <w:rsid w:val="00E8049D"/>
    <w:rsid w:val="00E81325"/>
    <w:rsid w:val="00E84AD2"/>
    <w:rsid w:val="00E92B08"/>
    <w:rsid w:val="00E939FE"/>
    <w:rsid w:val="00E943AE"/>
    <w:rsid w:val="00E95D71"/>
    <w:rsid w:val="00E96645"/>
    <w:rsid w:val="00E9667A"/>
    <w:rsid w:val="00E971E0"/>
    <w:rsid w:val="00EA1473"/>
    <w:rsid w:val="00EA1D8F"/>
    <w:rsid w:val="00EA59AD"/>
    <w:rsid w:val="00EA6C27"/>
    <w:rsid w:val="00EA6E56"/>
    <w:rsid w:val="00EA7EA9"/>
    <w:rsid w:val="00EB3B34"/>
    <w:rsid w:val="00EB43F1"/>
    <w:rsid w:val="00EB4EF0"/>
    <w:rsid w:val="00EB4FE8"/>
    <w:rsid w:val="00EC09FE"/>
    <w:rsid w:val="00EC34F3"/>
    <w:rsid w:val="00EC4540"/>
    <w:rsid w:val="00EC4EAF"/>
    <w:rsid w:val="00EC5454"/>
    <w:rsid w:val="00EC6D58"/>
    <w:rsid w:val="00EC7F59"/>
    <w:rsid w:val="00ED1428"/>
    <w:rsid w:val="00ED23AB"/>
    <w:rsid w:val="00ED5A51"/>
    <w:rsid w:val="00EE1806"/>
    <w:rsid w:val="00EE23EA"/>
    <w:rsid w:val="00EE309F"/>
    <w:rsid w:val="00EE3EFB"/>
    <w:rsid w:val="00EE5398"/>
    <w:rsid w:val="00EE5F91"/>
    <w:rsid w:val="00EE6370"/>
    <w:rsid w:val="00EE7CB3"/>
    <w:rsid w:val="00EF13A1"/>
    <w:rsid w:val="00EF2F86"/>
    <w:rsid w:val="00EF3652"/>
    <w:rsid w:val="00EF3C74"/>
    <w:rsid w:val="00EF3C75"/>
    <w:rsid w:val="00EF3CA4"/>
    <w:rsid w:val="00EF5DA2"/>
    <w:rsid w:val="00F00582"/>
    <w:rsid w:val="00F011DA"/>
    <w:rsid w:val="00F047AD"/>
    <w:rsid w:val="00F064A9"/>
    <w:rsid w:val="00F065C1"/>
    <w:rsid w:val="00F11398"/>
    <w:rsid w:val="00F13289"/>
    <w:rsid w:val="00F1378F"/>
    <w:rsid w:val="00F14028"/>
    <w:rsid w:val="00F2247B"/>
    <w:rsid w:val="00F24887"/>
    <w:rsid w:val="00F24915"/>
    <w:rsid w:val="00F24B2C"/>
    <w:rsid w:val="00F260B5"/>
    <w:rsid w:val="00F2788E"/>
    <w:rsid w:val="00F30F45"/>
    <w:rsid w:val="00F32605"/>
    <w:rsid w:val="00F35A39"/>
    <w:rsid w:val="00F3611E"/>
    <w:rsid w:val="00F37060"/>
    <w:rsid w:val="00F4498E"/>
    <w:rsid w:val="00F518A6"/>
    <w:rsid w:val="00F52A75"/>
    <w:rsid w:val="00F52E59"/>
    <w:rsid w:val="00F53F08"/>
    <w:rsid w:val="00F54F35"/>
    <w:rsid w:val="00F55866"/>
    <w:rsid w:val="00F601F6"/>
    <w:rsid w:val="00F61EF2"/>
    <w:rsid w:val="00F630D1"/>
    <w:rsid w:val="00F64CA9"/>
    <w:rsid w:val="00F660A6"/>
    <w:rsid w:val="00F72194"/>
    <w:rsid w:val="00F74BB0"/>
    <w:rsid w:val="00F75128"/>
    <w:rsid w:val="00F76D9C"/>
    <w:rsid w:val="00F76E23"/>
    <w:rsid w:val="00F778C3"/>
    <w:rsid w:val="00F80343"/>
    <w:rsid w:val="00F857FA"/>
    <w:rsid w:val="00F86FA6"/>
    <w:rsid w:val="00F91958"/>
    <w:rsid w:val="00F91EBA"/>
    <w:rsid w:val="00F94062"/>
    <w:rsid w:val="00F94892"/>
    <w:rsid w:val="00F96EC6"/>
    <w:rsid w:val="00F974DD"/>
    <w:rsid w:val="00FA24EE"/>
    <w:rsid w:val="00FA3F8B"/>
    <w:rsid w:val="00FA5A6F"/>
    <w:rsid w:val="00FA5F9C"/>
    <w:rsid w:val="00FA606A"/>
    <w:rsid w:val="00FA6F48"/>
    <w:rsid w:val="00FB0519"/>
    <w:rsid w:val="00FB37CD"/>
    <w:rsid w:val="00FB41E5"/>
    <w:rsid w:val="00FB7640"/>
    <w:rsid w:val="00FC0748"/>
    <w:rsid w:val="00FC0805"/>
    <w:rsid w:val="00FC0ED1"/>
    <w:rsid w:val="00FC12A2"/>
    <w:rsid w:val="00FC401D"/>
    <w:rsid w:val="00FC466D"/>
    <w:rsid w:val="00FC4F5B"/>
    <w:rsid w:val="00FC6E79"/>
    <w:rsid w:val="00FD18AC"/>
    <w:rsid w:val="00FD3CE1"/>
    <w:rsid w:val="00FD487C"/>
    <w:rsid w:val="00FD4B6F"/>
    <w:rsid w:val="00FD627C"/>
    <w:rsid w:val="00FD6871"/>
    <w:rsid w:val="00FD7302"/>
    <w:rsid w:val="00FE0E19"/>
    <w:rsid w:val="00FE165F"/>
    <w:rsid w:val="00FE54C0"/>
    <w:rsid w:val="00FF05E8"/>
    <w:rsid w:val="00FF1291"/>
    <w:rsid w:val="00FF1EE4"/>
    <w:rsid w:val="00FF2074"/>
    <w:rsid w:val="00FF2343"/>
    <w:rsid w:val="00FF2DC3"/>
    <w:rsid w:val="00FF39B8"/>
    <w:rsid w:val="00FF4992"/>
    <w:rsid w:val="00FF4AE1"/>
    <w:rsid w:val="00FF512F"/>
    <w:rsid w:val="00FF5358"/>
    <w:rsid w:val="00FF7A84"/>
    <w:rsid w:val="00FF7C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01407"/>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uiPriority w:val="9"/>
    <w:qFormat/>
    <w:rsid w:val="00801407"/>
    <w:pPr>
      <w:keepNext/>
      <w:spacing w:before="120"/>
      <w:jc w:val="both"/>
      <w:outlineLvl w:val="0"/>
    </w:pPr>
    <w:rPr>
      <w:b/>
      <w:i/>
    </w:rPr>
  </w:style>
  <w:style w:type="paragraph" w:styleId="2">
    <w:name w:val="heading 2"/>
    <w:basedOn w:val="a0"/>
    <w:next w:val="a0"/>
    <w:link w:val="20"/>
    <w:qFormat/>
    <w:rsid w:val="00801407"/>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801407"/>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801407"/>
    <w:pPr>
      <w:keepNext/>
      <w:tabs>
        <w:tab w:val="num" w:pos="510"/>
      </w:tabs>
      <w:spacing w:before="240" w:after="60"/>
      <w:outlineLvl w:val="3"/>
    </w:pPr>
    <w:rPr>
      <w:b/>
      <w:bCs/>
      <w:sz w:val="28"/>
      <w:szCs w:val="28"/>
    </w:rPr>
  </w:style>
  <w:style w:type="paragraph" w:styleId="5">
    <w:name w:val="heading 5"/>
    <w:basedOn w:val="a0"/>
    <w:next w:val="a0"/>
    <w:link w:val="50"/>
    <w:qFormat/>
    <w:rsid w:val="00801407"/>
    <w:pPr>
      <w:tabs>
        <w:tab w:val="num" w:pos="510"/>
      </w:tabs>
      <w:spacing w:before="240" w:after="60"/>
      <w:outlineLvl w:val="4"/>
    </w:pPr>
    <w:rPr>
      <w:b/>
      <w:bCs/>
      <w:i/>
      <w:iCs/>
      <w:sz w:val="26"/>
      <w:szCs w:val="26"/>
    </w:rPr>
  </w:style>
  <w:style w:type="paragraph" w:styleId="6">
    <w:name w:val="heading 6"/>
    <w:basedOn w:val="a0"/>
    <w:next w:val="a0"/>
    <w:link w:val="60"/>
    <w:qFormat/>
    <w:rsid w:val="00801407"/>
    <w:pPr>
      <w:tabs>
        <w:tab w:val="num" w:pos="510"/>
      </w:tabs>
      <w:spacing w:before="240" w:after="60"/>
      <w:outlineLvl w:val="5"/>
    </w:pPr>
    <w:rPr>
      <w:b/>
      <w:bCs/>
      <w:sz w:val="22"/>
      <w:szCs w:val="22"/>
    </w:rPr>
  </w:style>
  <w:style w:type="paragraph" w:styleId="7">
    <w:name w:val="heading 7"/>
    <w:basedOn w:val="a0"/>
    <w:next w:val="a0"/>
    <w:link w:val="70"/>
    <w:qFormat/>
    <w:rsid w:val="00801407"/>
    <w:pPr>
      <w:tabs>
        <w:tab w:val="num" w:pos="510"/>
      </w:tabs>
      <w:spacing w:before="240" w:after="60"/>
      <w:outlineLvl w:val="6"/>
    </w:pPr>
    <w:rPr>
      <w:sz w:val="24"/>
      <w:szCs w:val="24"/>
    </w:rPr>
  </w:style>
  <w:style w:type="paragraph" w:styleId="8">
    <w:name w:val="heading 8"/>
    <w:basedOn w:val="a0"/>
    <w:next w:val="a0"/>
    <w:link w:val="80"/>
    <w:qFormat/>
    <w:rsid w:val="00801407"/>
    <w:pPr>
      <w:tabs>
        <w:tab w:val="num" w:pos="510"/>
      </w:tabs>
      <w:spacing w:before="240" w:after="60"/>
      <w:outlineLvl w:val="7"/>
    </w:pPr>
    <w:rPr>
      <w:i/>
      <w:iCs/>
      <w:sz w:val="24"/>
      <w:szCs w:val="24"/>
    </w:rPr>
  </w:style>
  <w:style w:type="paragraph" w:styleId="9">
    <w:name w:val="heading 9"/>
    <w:basedOn w:val="a0"/>
    <w:next w:val="a0"/>
    <w:link w:val="90"/>
    <w:qFormat/>
    <w:rsid w:val="00801407"/>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801407"/>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801407"/>
    <w:rPr>
      <w:rFonts w:ascii="Arial" w:eastAsia="Times New Roman" w:hAnsi="Arial" w:cs="Arial"/>
      <w:b/>
      <w:bCs/>
      <w:i/>
      <w:iCs/>
      <w:sz w:val="28"/>
      <w:szCs w:val="28"/>
      <w:lang w:eastAsia="ru-RU"/>
    </w:rPr>
  </w:style>
  <w:style w:type="character" w:customStyle="1" w:styleId="31">
    <w:name w:val="Заголовок 3 Знак"/>
    <w:basedOn w:val="a1"/>
    <w:link w:val="30"/>
    <w:rsid w:val="00801407"/>
    <w:rPr>
      <w:rFonts w:ascii="Arial" w:eastAsia="Times New Roman" w:hAnsi="Arial" w:cs="Arial"/>
      <w:b/>
      <w:bCs/>
      <w:sz w:val="26"/>
      <w:szCs w:val="26"/>
      <w:lang w:eastAsia="ru-RU"/>
    </w:rPr>
  </w:style>
  <w:style w:type="character" w:customStyle="1" w:styleId="40">
    <w:name w:val="Заголовок 4 Знак"/>
    <w:basedOn w:val="a1"/>
    <w:link w:val="4"/>
    <w:rsid w:val="00801407"/>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01407"/>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01407"/>
    <w:rPr>
      <w:rFonts w:ascii="Times New Roman" w:eastAsia="Times New Roman" w:hAnsi="Times New Roman" w:cs="Times New Roman"/>
      <w:b/>
      <w:bCs/>
      <w:lang w:eastAsia="ru-RU"/>
    </w:rPr>
  </w:style>
  <w:style w:type="character" w:customStyle="1" w:styleId="70">
    <w:name w:val="Заголовок 7 Знак"/>
    <w:basedOn w:val="a1"/>
    <w:link w:val="7"/>
    <w:rsid w:val="0080140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80140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01407"/>
    <w:rPr>
      <w:rFonts w:ascii="Arial" w:eastAsia="Times New Roman" w:hAnsi="Arial" w:cs="Arial"/>
      <w:lang w:eastAsia="ru-RU"/>
    </w:rPr>
  </w:style>
  <w:style w:type="paragraph" w:styleId="a4">
    <w:name w:val="Body Text"/>
    <w:basedOn w:val="a0"/>
    <w:link w:val="a5"/>
    <w:rsid w:val="00801407"/>
    <w:pPr>
      <w:jc w:val="both"/>
    </w:pPr>
    <w:rPr>
      <w:sz w:val="24"/>
    </w:rPr>
  </w:style>
  <w:style w:type="character" w:customStyle="1" w:styleId="a5">
    <w:name w:val="Основной текст Знак"/>
    <w:basedOn w:val="a1"/>
    <w:link w:val="a4"/>
    <w:rsid w:val="00801407"/>
    <w:rPr>
      <w:rFonts w:ascii="Times New Roman" w:eastAsia="Times New Roman" w:hAnsi="Times New Roman" w:cs="Times New Roman"/>
      <w:sz w:val="24"/>
      <w:szCs w:val="20"/>
      <w:lang w:eastAsia="ru-RU"/>
    </w:rPr>
  </w:style>
  <w:style w:type="paragraph" w:styleId="a6">
    <w:name w:val="Body Text Indent"/>
    <w:basedOn w:val="a0"/>
    <w:link w:val="a7"/>
    <w:rsid w:val="00801407"/>
    <w:pPr>
      <w:spacing w:after="120"/>
      <w:ind w:left="283"/>
    </w:pPr>
  </w:style>
  <w:style w:type="character" w:customStyle="1" w:styleId="a7">
    <w:name w:val="Основной текст с отступом Знак"/>
    <w:basedOn w:val="a1"/>
    <w:link w:val="a6"/>
    <w:rsid w:val="00801407"/>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rsid w:val="008014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801407"/>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801407"/>
    <w:rPr>
      <w:color w:val="0000FF"/>
      <w:u w:val="single"/>
    </w:rPr>
  </w:style>
  <w:style w:type="paragraph" w:customStyle="1" w:styleId="1">
    <w:name w:val="Стиль1"/>
    <w:basedOn w:val="a0"/>
    <w:rsid w:val="00801407"/>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0140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01407"/>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801407"/>
    <w:pPr>
      <w:tabs>
        <w:tab w:val="num" w:pos="432"/>
      </w:tabs>
      <w:ind w:left="432" w:hanging="432"/>
    </w:pPr>
  </w:style>
  <w:style w:type="paragraph" w:styleId="23">
    <w:name w:val="Body Text Indent 2"/>
    <w:basedOn w:val="a0"/>
    <w:link w:val="24"/>
    <w:rsid w:val="00801407"/>
    <w:pPr>
      <w:spacing w:after="120" w:line="480" w:lineRule="auto"/>
      <w:ind w:left="283"/>
    </w:pPr>
  </w:style>
  <w:style w:type="character" w:customStyle="1" w:styleId="24">
    <w:name w:val="Основной текст с отступом 2 Знак"/>
    <w:basedOn w:val="a1"/>
    <w:link w:val="23"/>
    <w:rsid w:val="00801407"/>
    <w:rPr>
      <w:rFonts w:ascii="Times New Roman" w:eastAsia="Times New Roman" w:hAnsi="Times New Roman" w:cs="Times New Roman"/>
      <w:sz w:val="20"/>
      <w:szCs w:val="20"/>
      <w:lang w:eastAsia="ru-RU"/>
    </w:rPr>
  </w:style>
  <w:style w:type="paragraph" w:customStyle="1" w:styleId="ConsNonformat">
    <w:name w:val="ConsNonformat"/>
    <w:rsid w:val="008014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01407"/>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8014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801407"/>
    <w:pPr>
      <w:tabs>
        <w:tab w:val="center" w:pos="4677"/>
        <w:tab w:val="right" w:pos="9355"/>
      </w:tabs>
    </w:pPr>
  </w:style>
  <w:style w:type="character" w:customStyle="1" w:styleId="ab">
    <w:name w:val="Нижний колонтитул Знак"/>
    <w:basedOn w:val="a1"/>
    <w:link w:val="aa"/>
    <w:rsid w:val="00801407"/>
    <w:rPr>
      <w:rFonts w:ascii="Times New Roman" w:eastAsia="Times New Roman" w:hAnsi="Times New Roman" w:cs="Times New Roman"/>
      <w:sz w:val="20"/>
      <w:szCs w:val="20"/>
      <w:lang w:eastAsia="ru-RU"/>
    </w:rPr>
  </w:style>
  <w:style w:type="character" w:styleId="ac">
    <w:name w:val="page number"/>
    <w:basedOn w:val="a1"/>
    <w:rsid w:val="00801407"/>
  </w:style>
  <w:style w:type="paragraph" w:styleId="ad">
    <w:name w:val="header"/>
    <w:basedOn w:val="a0"/>
    <w:link w:val="ae"/>
    <w:rsid w:val="00801407"/>
    <w:pPr>
      <w:tabs>
        <w:tab w:val="center" w:pos="4677"/>
        <w:tab w:val="right" w:pos="9355"/>
      </w:tabs>
    </w:pPr>
  </w:style>
  <w:style w:type="character" w:customStyle="1" w:styleId="ae">
    <w:name w:val="Верхний колонтитул Знак"/>
    <w:basedOn w:val="a1"/>
    <w:link w:val="ad"/>
    <w:rsid w:val="00801407"/>
    <w:rPr>
      <w:rFonts w:ascii="Times New Roman" w:eastAsia="Times New Roman" w:hAnsi="Times New Roman" w:cs="Times New Roman"/>
      <w:sz w:val="20"/>
      <w:szCs w:val="20"/>
      <w:lang w:eastAsia="ru-RU"/>
    </w:rPr>
  </w:style>
  <w:style w:type="paragraph" w:customStyle="1" w:styleId="ConsNormal">
    <w:name w:val="ConsNormal"/>
    <w:uiPriority w:val="99"/>
    <w:rsid w:val="00801407"/>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0140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801407"/>
    <w:pPr>
      <w:keepNext/>
      <w:autoSpaceDE w:val="0"/>
      <w:autoSpaceDN w:val="0"/>
    </w:pPr>
    <w:rPr>
      <w:sz w:val="24"/>
      <w:szCs w:val="24"/>
    </w:rPr>
  </w:style>
  <w:style w:type="character" w:customStyle="1" w:styleId="af">
    <w:name w:val="Знак"/>
    <w:rsid w:val="00801407"/>
    <w:rPr>
      <w:sz w:val="24"/>
      <w:lang w:val="ru-RU" w:eastAsia="ru-RU" w:bidi="ar-SA"/>
    </w:rPr>
  </w:style>
  <w:style w:type="paragraph" w:styleId="af0">
    <w:name w:val="Balloon Text"/>
    <w:basedOn w:val="a0"/>
    <w:link w:val="af1"/>
    <w:semiHidden/>
    <w:rsid w:val="00801407"/>
    <w:rPr>
      <w:rFonts w:ascii="Tahoma" w:hAnsi="Tahoma" w:cs="Tahoma"/>
      <w:sz w:val="16"/>
      <w:szCs w:val="16"/>
    </w:rPr>
  </w:style>
  <w:style w:type="character" w:customStyle="1" w:styleId="af1">
    <w:name w:val="Текст выноски Знак"/>
    <w:basedOn w:val="a1"/>
    <w:link w:val="af0"/>
    <w:semiHidden/>
    <w:rsid w:val="00801407"/>
    <w:rPr>
      <w:rFonts w:ascii="Tahoma" w:eastAsia="Times New Roman" w:hAnsi="Tahoma" w:cs="Tahoma"/>
      <w:sz w:val="16"/>
      <w:szCs w:val="16"/>
      <w:lang w:eastAsia="ru-RU"/>
    </w:rPr>
  </w:style>
  <w:style w:type="paragraph" w:customStyle="1" w:styleId="ConsTitle">
    <w:name w:val="ConsTitle"/>
    <w:rsid w:val="0080140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801407"/>
    <w:pPr>
      <w:widowControl w:val="0"/>
      <w:adjustRightInd w:val="0"/>
      <w:spacing w:after="160" w:line="240" w:lineRule="exact"/>
      <w:jc w:val="right"/>
    </w:pPr>
    <w:rPr>
      <w:lang w:val="en-GB" w:eastAsia="en-US"/>
    </w:rPr>
  </w:style>
  <w:style w:type="paragraph" w:styleId="af3">
    <w:name w:val="footnote text"/>
    <w:basedOn w:val="a0"/>
    <w:link w:val="af4"/>
    <w:semiHidden/>
    <w:rsid w:val="00801407"/>
  </w:style>
  <w:style w:type="character" w:customStyle="1" w:styleId="af4">
    <w:name w:val="Текст сноски Знак"/>
    <w:basedOn w:val="a1"/>
    <w:link w:val="af3"/>
    <w:semiHidden/>
    <w:rsid w:val="00801407"/>
    <w:rPr>
      <w:rFonts w:ascii="Times New Roman" w:eastAsia="Times New Roman" w:hAnsi="Times New Roman" w:cs="Times New Roman"/>
      <w:sz w:val="20"/>
      <w:szCs w:val="20"/>
      <w:lang w:eastAsia="ru-RU"/>
    </w:rPr>
  </w:style>
  <w:style w:type="character" w:styleId="af5">
    <w:name w:val="footnote reference"/>
    <w:semiHidden/>
    <w:rsid w:val="00801407"/>
    <w:rPr>
      <w:vertAlign w:val="superscript"/>
    </w:rPr>
  </w:style>
  <w:style w:type="paragraph" w:styleId="af6">
    <w:name w:val="caption"/>
    <w:basedOn w:val="a0"/>
    <w:next w:val="a0"/>
    <w:qFormat/>
    <w:rsid w:val="00801407"/>
    <w:rPr>
      <w:b/>
      <w:bCs/>
    </w:rPr>
  </w:style>
  <w:style w:type="paragraph" w:styleId="af7">
    <w:name w:val="Normal (Web)"/>
    <w:basedOn w:val="a0"/>
    <w:rsid w:val="00801407"/>
    <w:pPr>
      <w:ind w:firstLine="489"/>
      <w:jc w:val="both"/>
    </w:pPr>
    <w:rPr>
      <w:rFonts w:ascii="Arial Unicode MS" w:eastAsia="Arial Unicode MS" w:hAnsi="Arial Unicode MS" w:cs="Arial Unicode MS"/>
      <w:sz w:val="23"/>
      <w:szCs w:val="23"/>
    </w:rPr>
  </w:style>
  <w:style w:type="table" w:styleId="25">
    <w:name w:val="Table 3D effects 2"/>
    <w:basedOn w:val="a2"/>
    <w:rsid w:val="0080140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801407"/>
    <w:pPr>
      <w:numPr>
        <w:numId w:val="19"/>
      </w:numPr>
    </w:pPr>
  </w:style>
  <w:style w:type="table" w:styleId="32">
    <w:name w:val="Table 3D effects 3"/>
    <w:basedOn w:val="a2"/>
    <w:rsid w:val="0080140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80140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80140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80140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80140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80140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uiPriority w:val="99"/>
    <w:rsid w:val="00801407"/>
    <w:rPr>
      <w:color w:val="800080"/>
      <w:u w:val="single"/>
    </w:rPr>
  </w:style>
  <w:style w:type="paragraph" w:styleId="afa">
    <w:name w:val="endnote text"/>
    <w:basedOn w:val="a0"/>
    <w:link w:val="afb"/>
    <w:rsid w:val="00801407"/>
  </w:style>
  <w:style w:type="character" w:customStyle="1" w:styleId="afb">
    <w:name w:val="Текст концевой сноски Знак"/>
    <w:basedOn w:val="a1"/>
    <w:link w:val="afa"/>
    <w:rsid w:val="00801407"/>
    <w:rPr>
      <w:rFonts w:ascii="Times New Roman" w:eastAsia="Times New Roman" w:hAnsi="Times New Roman" w:cs="Times New Roman"/>
      <w:sz w:val="20"/>
      <w:szCs w:val="20"/>
      <w:lang w:eastAsia="ru-RU"/>
    </w:rPr>
  </w:style>
  <w:style w:type="character" w:styleId="afc">
    <w:name w:val="endnote reference"/>
    <w:rsid w:val="00801407"/>
    <w:rPr>
      <w:vertAlign w:val="superscript"/>
    </w:rPr>
  </w:style>
  <w:style w:type="character" w:customStyle="1" w:styleId="ConsPlusNormal0">
    <w:name w:val="ConsPlusNormal Знак"/>
    <w:basedOn w:val="a1"/>
    <w:link w:val="ConsPlusNormal"/>
    <w:uiPriority w:val="99"/>
    <w:rsid w:val="00801407"/>
    <w:rPr>
      <w:rFonts w:ascii="Arial" w:eastAsia="Times New Roman" w:hAnsi="Arial" w:cs="Arial"/>
      <w:sz w:val="20"/>
      <w:szCs w:val="20"/>
      <w:lang w:eastAsia="ru-RU"/>
    </w:rPr>
  </w:style>
  <w:style w:type="paragraph" w:styleId="afd">
    <w:name w:val="No Spacing"/>
    <w:uiPriority w:val="1"/>
    <w:qFormat/>
    <w:rsid w:val="00801407"/>
    <w:pPr>
      <w:spacing w:after="0" w:line="240" w:lineRule="auto"/>
    </w:pPr>
    <w:rPr>
      <w:rFonts w:ascii="Calibri" w:eastAsia="Times New Roman" w:hAnsi="Calibri" w:cs="Times New Roman"/>
      <w:lang w:eastAsia="ru-RU"/>
    </w:rPr>
  </w:style>
  <w:style w:type="paragraph" w:styleId="afe">
    <w:name w:val="List Paragraph"/>
    <w:basedOn w:val="a0"/>
    <w:qFormat/>
    <w:rsid w:val="00801407"/>
    <w:pPr>
      <w:widowControl w:val="0"/>
      <w:suppressAutoHyphens/>
      <w:autoSpaceDE w:val="0"/>
      <w:ind w:left="720"/>
    </w:pPr>
    <w:rPr>
      <w:rFonts w:cs="Calibri"/>
      <w:sz w:val="16"/>
      <w:szCs w:val="16"/>
      <w:lang w:eastAsia="ar-SA"/>
    </w:rPr>
  </w:style>
  <w:style w:type="paragraph" w:customStyle="1" w:styleId="210">
    <w:name w:val="Основной текст 21"/>
    <w:basedOn w:val="a0"/>
    <w:uiPriority w:val="99"/>
    <w:semiHidden/>
    <w:rsid w:val="00801407"/>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801407"/>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0"/>
    <w:uiPriority w:val="99"/>
    <w:semiHidden/>
    <w:rsid w:val="00801407"/>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801407"/>
    <w:pPr>
      <w:suppressAutoHyphens/>
      <w:autoSpaceDE w:val="0"/>
      <w:spacing w:after="0" w:line="240" w:lineRule="auto"/>
    </w:pPr>
    <w:rPr>
      <w:rFonts w:ascii="Courier New" w:eastAsia="Calibri" w:hAnsi="Courier New" w:cs="Courier New"/>
      <w:sz w:val="20"/>
      <w:szCs w:val="20"/>
      <w:lang w:eastAsia="ar-SA"/>
    </w:rPr>
  </w:style>
  <w:style w:type="paragraph" w:customStyle="1" w:styleId="font5">
    <w:name w:val="font5"/>
    <w:basedOn w:val="a0"/>
    <w:rsid w:val="00801407"/>
    <w:pPr>
      <w:spacing w:before="100" w:beforeAutospacing="1" w:after="100" w:afterAutospacing="1"/>
    </w:pPr>
    <w:rPr>
      <w:rFonts w:ascii="Arial" w:hAnsi="Arial" w:cs="Arial"/>
      <w:i/>
      <w:iCs/>
      <w:sz w:val="18"/>
      <w:szCs w:val="18"/>
    </w:rPr>
  </w:style>
  <w:style w:type="paragraph" w:customStyle="1" w:styleId="font6">
    <w:name w:val="font6"/>
    <w:basedOn w:val="a0"/>
    <w:rsid w:val="00801407"/>
    <w:pPr>
      <w:spacing w:before="100" w:beforeAutospacing="1" w:after="100" w:afterAutospacing="1"/>
    </w:pPr>
    <w:rPr>
      <w:rFonts w:ascii="Arial" w:hAnsi="Arial" w:cs="Arial"/>
      <w:i/>
      <w:iCs/>
      <w:sz w:val="14"/>
      <w:szCs w:val="14"/>
    </w:rPr>
  </w:style>
  <w:style w:type="paragraph" w:customStyle="1" w:styleId="font7">
    <w:name w:val="font7"/>
    <w:basedOn w:val="a0"/>
    <w:rsid w:val="00801407"/>
    <w:pPr>
      <w:spacing w:before="100" w:beforeAutospacing="1" w:after="100" w:afterAutospacing="1"/>
    </w:pPr>
    <w:rPr>
      <w:rFonts w:ascii="Arial" w:hAnsi="Arial" w:cs="Arial"/>
      <w:b/>
      <w:bCs/>
      <w:i/>
      <w:iCs/>
      <w:sz w:val="12"/>
      <w:szCs w:val="12"/>
    </w:rPr>
  </w:style>
  <w:style w:type="paragraph" w:customStyle="1" w:styleId="xl63">
    <w:name w:val="xl63"/>
    <w:basedOn w:val="a0"/>
    <w:rsid w:val="00801407"/>
    <w:pPr>
      <w:spacing w:before="100" w:beforeAutospacing="1" w:after="100" w:afterAutospacing="1"/>
      <w:textAlignment w:val="top"/>
    </w:pPr>
    <w:rPr>
      <w:rFonts w:ascii="Arial" w:hAnsi="Arial" w:cs="Arial"/>
      <w:sz w:val="18"/>
      <w:szCs w:val="18"/>
    </w:rPr>
  </w:style>
  <w:style w:type="paragraph" w:customStyle="1" w:styleId="xl64">
    <w:name w:val="xl64"/>
    <w:basedOn w:val="a0"/>
    <w:rsid w:val="00801407"/>
    <w:pPr>
      <w:spacing w:before="100" w:beforeAutospacing="1" w:after="100" w:afterAutospacing="1"/>
      <w:textAlignment w:val="top"/>
    </w:pPr>
    <w:rPr>
      <w:rFonts w:ascii="Arial" w:hAnsi="Arial" w:cs="Arial"/>
      <w:sz w:val="18"/>
      <w:szCs w:val="18"/>
    </w:rPr>
  </w:style>
  <w:style w:type="paragraph" w:customStyle="1" w:styleId="xl65">
    <w:name w:val="xl65"/>
    <w:basedOn w:val="a0"/>
    <w:rsid w:val="00801407"/>
    <w:pPr>
      <w:spacing w:before="100" w:beforeAutospacing="1" w:after="100" w:afterAutospacing="1"/>
      <w:jc w:val="center"/>
      <w:textAlignment w:val="top"/>
    </w:pPr>
    <w:rPr>
      <w:rFonts w:ascii="Arial" w:hAnsi="Arial" w:cs="Arial"/>
      <w:sz w:val="18"/>
      <w:szCs w:val="18"/>
    </w:rPr>
  </w:style>
  <w:style w:type="paragraph" w:customStyle="1" w:styleId="xl66">
    <w:name w:val="xl66"/>
    <w:basedOn w:val="a0"/>
    <w:rsid w:val="00801407"/>
    <w:pPr>
      <w:spacing w:before="100" w:beforeAutospacing="1" w:after="100" w:afterAutospacing="1"/>
      <w:jc w:val="center"/>
      <w:textAlignment w:val="top"/>
    </w:pPr>
    <w:rPr>
      <w:rFonts w:ascii="Arial" w:hAnsi="Arial" w:cs="Arial"/>
      <w:sz w:val="16"/>
      <w:szCs w:val="16"/>
    </w:rPr>
  </w:style>
  <w:style w:type="paragraph" w:customStyle="1" w:styleId="xl67">
    <w:name w:val="xl67"/>
    <w:basedOn w:val="a0"/>
    <w:rsid w:val="00801407"/>
    <w:pPr>
      <w:spacing w:before="100" w:beforeAutospacing="1" w:after="100" w:afterAutospacing="1"/>
      <w:jc w:val="right"/>
      <w:textAlignment w:val="top"/>
    </w:pPr>
    <w:rPr>
      <w:rFonts w:ascii="Arial" w:hAnsi="Arial" w:cs="Arial"/>
      <w:sz w:val="16"/>
      <w:szCs w:val="16"/>
    </w:rPr>
  </w:style>
  <w:style w:type="paragraph" w:customStyle="1" w:styleId="xl68">
    <w:name w:val="xl68"/>
    <w:basedOn w:val="a0"/>
    <w:rsid w:val="00801407"/>
    <w:pPr>
      <w:spacing w:before="100" w:beforeAutospacing="1" w:after="100" w:afterAutospacing="1"/>
    </w:pPr>
    <w:rPr>
      <w:rFonts w:ascii="Arial" w:hAnsi="Arial" w:cs="Arial"/>
      <w:sz w:val="24"/>
      <w:szCs w:val="24"/>
    </w:rPr>
  </w:style>
  <w:style w:type="paragraph" w:customStyle="1" w:styleId="xl69">
    <w:name w:val="xl69"/>
    <w:basedOn w:val="a0"/>
    <w:rsid w:val="00801407"/>
    <w:pPr>
      <w:spacing w:before="100" w:beforeAutospacing="1" w:after="100" w:afterAutospacing="1"/>
      <w:jc w:val="center"/>
      <w:textAlignment w:val="top"/>
    </w:pPr>
    <w:rPr>
      <w:rFonts w:ascii="Arial" w:hAnsi="Arial" w:cs="Arial"/>
      <w:sz w:val="18"/>
      <w:szCs w:val="18"/>
    </w:rPr>
  </w:style>
  <w:style w:type="paragraph" w:customStyle="1" w:styleId="xl70">
    <w:name w:val="xl70"/>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8">
    <w:name w:val="xl88"/>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9">
    <w:name w:val="xl89"/>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0">
    <w:name w:val="xl90"/>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91">
    <w:name w:val="xl91"/>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2">
    <w:name w:val="xl92"/>
    <w:basedOn w:val="a0"/>
    <w:rsid w:val="00801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styleId="28">
    <w:name w:val="Body Text 2"/>
    <w:basedOn w:val="a0"/>
    <w:link w:val="29"/>
    <w:uiPriority w:val="99"/>
    <w:semiHidden/>
    <w:unhideWhenUsed/>
    <w:rsid w:val="00905BE7"/>
    <w:pPr>
      <w:spacing w:after="120" w:line="480" w:lineRule="auto"/>
    </w:pPr>
  </w:style>
  <w:style w:type="character" w:customStyle="1" w:styleId="29">
    <w:name w:val="Основной текст 2 Знак"/>
    <w:basedOn w:val="a1"/>
    <w:link w:val="28"/>
    <w:uiPriority w:val="99"/>
    <w:semiHidden/>
    <w:rsid w:val="00905BE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26716418">
      <w:bodyDiv w:val="1"/>
      <w:marLeft w:val="0"/>
      <w:marRight w:val="0"/>
      <w:marTop w:val="0"/>
      <w:marBottom w:val="0"/>
      <w:divBdr>
        <w:top w:val="none" w:sz="0" w:space="0" w:color="auto"/>
        <w:left w:val="none" w:sz="0" w:space="0" w:color="auto"/>
        <w:bottom w:val="none" w:sz="0" w:space="0" w:color="auto"/>
        <w:right w:val="none" w:sz="0" w:space="0" w:color="auto"/>
      </w:divBdr>
    </w:div>
    <w:div w:id="764544929">
      <w:bodyDiv w:val="1"/>
      <w:marLeft w:val="0"/>
      <w:marRight w:val="0"/>
      <w:marTop w:val="0"/>
      <w:marBottom w:val="0"/>
      <w:divBdr>
        <w:top w:val="none" w:sz="0" w:space="0" w:color="auto"/>
        <w:left w:val="none" w:sz="0" w:space="0" w:color="auto"/>
        <w:bottom w:val="none" w:sz="0" w:space="0" w:color="auto"/>
        <w:right w:val="none" w:sz="0" w:space="0" w:color="auto"/>
      </w:divBdr>
    </w:div>
    <w:div w:id="817041651">
      <w:bodyDiv w:val="1"/>
      <w:marLeft w:val="0"/>
      <w:marRight w:val="0"/>
      <w:marTop w:val="0"/>
      <w:marBottom w:val="0"/>
      <w:divBdr>
        <w:top w:val="none" w:sz="0" w:space="0" w:color="auto"/>
        <w:left w:val="none" w:sz="0" w:space="0" w:color="auto"/>
        <w:bottom w:val="none" w:sz="0" w:space="0" w:color="auto"/>
        <w:right w:val="none" w:sz="0" w:space="0" w:color="auto"/>
      </w:divBdr>
    </w:div>
    <w:div w:id="848254489">
      <w:bodyDiv w:val="1"/>
      <w:marLeft w:val="0"/>
      <w:marRight w:val="0"/>
      <w:marTop w:val="0"/>
      <w:marBottom w:val="0"/>
      <w:divBdr>
        <w:top w:val="none" w:sz="0" w:space="0" w:color="auto"/>
        <w:left w:val="none" w:sz="0" w:space="0" w:color="auto"/>
        <w:bottom w:val="none" w:sz="0" w:space="0" w:color="auto"/>
        <w:right w:val="none" w:sz="0" w:space="0" w:color="auto"/>
      </w:divBdr>
    </w:div>
    <w:div w:id="963314795">
      <w:bodyDiv w:val="1"/>
      <w:marLeft w:val="0"/>
      <w:marRight w:val="0"/>
      <w:marTop w:val="0"/>
      <w:marBottom w:val="0"/>
      <w:divBdr>
        <w:top w:val="none" w:sz="0" w:space="0" w:color="auto"/>
        <w:left w:val="none" w:sz="0" w:space="0" w:color="auto"/>
        <w:bottom w:val="none" w:sz="0" w:space="0" w:color="auto"/>
        <w:right w:val="none" w:sz="0" w:space="0" w:color="auto"/>
      </w:divBdr>
    </w:div>
    <w:div w:id="966861135">
      <w:bodyDiv w:val="1"/>
      <w:marLeft w:val="0"/>
      <w:marRight w:val="0"/>
      <w:marTop w:val="0"/>
      <w:marBottom w:val="0"/>
      <w:divBdr>
        <w:top w:val="none" w:sz="0" w:space="0" w:color="auto"/>
        <w:left w:val="none" w:sz="0" w:space="0" w:color="auto"/>
        <w:bottom w:val="none" w:sz="0" w:space="0" w:color="auto"/>
        <w:right w:val="none" w:sz="0" w:space="0" w:color="auto"/>
      </w:divBdr>
    </w:div>
    <w:div w:id="1283268137">
      <w:bodyDiv w:val="1"/>
      <w:marLeft w:val="0"/>
      <w:marRight w:val="0"/>
      <w:marTop w:val="0"/>
      <w:marBottom w:val="0"/>
      <w:divBdr>
        <w:top w:val="none" w:sz="0" w:space="0" w:color="auto"/>
        <w:left w:val="none" w:sz="0" w:space="0" w:color="auto"/>
        <w:bottom w:val="none" w:sz="0" w:space="0" w:color="auto"/>
        <w:right w:val="none" w:sz="0" w:space="0" w:color="auto"/>
      </w:divBdr>
    </w:div>
    <w:div w:id="1566523797">
      <w:bodyDiv w:val="1"/>
      <w:marLeft w:val="0"/>
      <w:marRight w:val="0"/>
      <w:marTop w:val="0"/>
      <w:marBottom w:val="0"/>
      <w:divBdr>
        <w:top w:val="none" w:sz="0" w:space="0" w:color="auto"/>
        <w:left w:val="none" w:sz="0" w:space="0" w:color="auto"/>
        <w:bottom w:val="none" w:sz="0" w:space="0" w:color="auto"/>
        <w:right w:val="none" w:sz="0" w:space="0" w:color="auto"/>
      </w:divBdr>
    </w:div>
    <w:div w:id="158992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26</Pages>
  <Words>8844</Words>
  <Characters>50412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2012-10-05T04:38:00Z</cp:lastPrinted>
  <dcterms:created xsi:type="dcterms:W3CDTF">2012-07-13T05:23:00Z</dcterms:created>
  <dcterms:modified xsi:type="dcterms:W3CDTF">2012-10-08T04:50:00Z</dcterms:modified>
</cp:coreProperties>
</file>