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0A7D86">
        <w:rPr>
          <w:rFonts w:ascii="Times New Roman" w:eastAsia="Times New Roman" w:hAnsi="Times New Roman"/>
          <w:b/>
          <w:lang w:eastAsia="ru-RU"/>
        </w:rPr>
        <w:t>75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1269FE">
        <w:rPr>
          <w:rFonts w:ascii="Times New Roman" w:eastAsia="Times New Roman" w:hAnsi="Times New Roman"/>
          <w:b/>
          <w:lang w:eastAsia="ru-RU"/>
        </w:rPr>
        <w:t>10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содержание комплекса технических средств видеонаблюдения и управления дорожным движением </w:t>
      </w:r>
      <w:r w:rsidR="00F910C4" w:rsidRPr="00F910C4">
        <w:rPr>
          <w:rFonts w:ascii="Times New Roman" w:hAnsi="Times New Roman"/>
          <w:b/>
          <w:bCs/>
          <w:color w:val="000000"/>
        </w:rPr>
        <w:t xml:space="preserve">на улично-дорожной сети города Перми, </w:t>
      </w:r>
    </w:p>
    <w:p w:rsidR="00F910C4" w:rsidRPr="00F910C4" w:rsidRDefault="00F910C4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910C4">
        <w:rPr>
          <w:rFonts w:ascii="Times New Roman" w:hAnsi="Times New Roman"/>
          <w:b/>
          <w:bCs/>
          <w:color w:val="000000"/>
        </w:rPr>
        <w:t>в части содержания автоматизированной системы управления дорожным движением и автоматизированных рабочих мест</w:t>
      </w:r>
    </w:p>
    <w:p w:rsidR="00B17CA4" w:rsidRPr="00686809" w:rsidRDefault="00B17CA4" w:rsidP="00686809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910C4" w:rsidRDefault="00F910C4" w:rsidP="009304F4">
            <w:pPr>
              <w:pStyle w:val="ac"/>
              <w:spacing w:after="0" w:line="240" w:lineRule="auto"/>
              <w:ind w:hanging="1"/>
              <w:jc w:val="both"/>
              <w:rPr>
                <w:rFonts w:ascii="Times New Roman" w:hAnsi="Times New Roman"/>
              </w:rPr>
            </w:pPr>
            <w:r w:rsidRPr="00F910C4">
              <w:rPr>
                <w:rFonts w:ascii="Times New Roman" w:hAnsi="Times New Roman"/>
                <w:color w:val="000000"/>
              </w:rPr>
              <w:t xml:space="preserve">Содержание </w:t>
            </w:r>
            <w:r w:rsidRPr="00F910C4">
              <w:rPr>
                <w:rFonts w:ascii="Times New Roman" w:hAnsi="Times New Roman"/>
              </w:rPr>
              <w:t xml:space="preserve">комплекса технических средств видеонаблюдения и управления дорожным движением </w:t>
            </w:r>
            <w:r w:rsidRPr="00F910C4">
              <w:rPr>
                <w:rFonts w:ascii="Times New Roman" w:hAnsi="Times New Roman"/>
                <w:bCs/>
              </w:rPr>
              <w:t>на улично-дорожной сети города Перми, в части содержания автоматизированной системы управления дорожным движением и автоматизированных рабочих мест</w:t>
            </w:r>
            <w:r w:rsidR="009304F4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10C4" w:rsidRPr="00F910C4" w:rsidRDefault="00F910C4" w:rsidP="0036565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F910C4">
              <w:rPr>
                <w:sz w:val="22"/>
                <w:szCs w:val="22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</w:t>
            </w:r>
          </w:p>
          <w:p w:rsidR="00F910C4" w:rsidRPr="00F910C4" w:rsidRDefault="00F910C4" w:rsidP="00365652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10C4">
              <w:rPr>
                <w:rFonts w:ascii="Times New Roman" w:hAnsi="Times New Roman"/>
              </w:rPr>
              <w:t xml:space="preserve">- содержание АСУДД </w:t>
            </w:r>
            <w:r w:rsidRPr="00F910C4">
              <w:rPr>
                <w:rFonts w:ascii="Times New Roman" w:hAnsi="Times New Roman"/>
                <w:b/>
              </w:rPr>
              <w:t>870</w:t>
            </w:r>
            <w:r w:rsidRPr="00F910C4">
              <w:rPr>
                <w:rFonts w:ascii="Times New Roman" w:hAnsi="Times New Roman"/>
              </w:rPr>
              <w:t xml:space="preserve"> единиц;</w:t>
            </w:r>
          </w:p>
          <w:p w:rsidR="00F910C4" w:rsidRPr="00F910C4" w:rsidRDefault="00F910C4" w:rsidP="00365652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10C4">
              <w:rPr>
                <w:rFonts w:ascii="Times New Roman" w:hAnsi="Times New Roman"/>
              </w:rPr>
              <w:t xml:space="preserve">- содержание АРМ </w:t>
            </w:r>
            <w:r w:rsidRPr="00F910C4">
              <w:rPr>
                <w:rFonts w:ascii="Times New Roman" w:hAnsi="Times New Roman"/>
                <w:b/>
              </w:rPr>
              <w:t>60</w:t>
            </w:r>
            <w:r w:rsidRPr="00F910C4">
              <w:rPr>
                <w:rFonts w:ascii="Times New Roman" w:hAnsi="Times New Roman"/>
              </w:rPr>
              <w:t xml:space="preserve"> единиц.</w:t>
            </w:r>
          </w:p>
          <w:p w:rsidR="007428E0" w:rsidRPr="00FE5705" w:rsidRDefault="00F910C4" w:rsidP="00365652">
            <w:pPr>
              <w:pStyle w:val="a5"/>
              <w:ind w:left="0"/>
              <w:jc w:val="both"/>
            </w:pPr>
            <w:r w:rsidRPr="00F910C4">
              <w:rPr>
                <w:sz w:val="22"/>
                <w:szCs w:val="22"/>
              </w:rPr>
              <w:t>Одна единица объема работ представляет собой содержание АСУДД и АРМ в течение одного месяца.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910C4" w:rsidRDefault="00F910C4" w:rsidP="00F9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10C4">
              <w:rPr>
                <w:rFonts w:ascii="Times New Roman" w:hAnsi="Times New Roman"/>
              </w:rPr>
              <w:t xml:space="preserve">Место дислокации оборудования АСУДД и АРМ (перекресток или участок улично-дорожной сети и место расположения АРМ) и период содержания соответствующего оборудования указывается Заказчиком в заявке, передаваемой Подрядчику в период действия Контракта.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FD5956" w:rsidP="00035AFD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 917 214, 00 (Шесть миллионов девятьсот семнадцать тысяч двести четырнадцать) рублей 00 копеек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292EE0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6E2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6E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4D2879" w:rsidRPr="00292ED3" w:rsidRDefault="00292ED3" w:rsidP="00292ED3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4D2879" w:rsidRPr="00F910C4">
        <w:rPr>
          <w:rFonts w:ascii="Times New Roman" w:hAnsi="Times New Roman"/>
          <w:b/>
          <w:color w:val="000000"/>
        </w:rPr>
        <w:t xml:space="preserve">на содержание комплекса технических средств видеонаблюдения и управления дорожным движением </w:t>
      </w:r>
      <w:r w:rsidR="004D2879" w:rsidRPr="00F910C4">
        <w:rPr>
          <w:rFonts w:ascii="Times New Roman" w:hAnsi="Times New Roman"/>
          <w:b/>
          <w:bCs/>
          <w:color w:val="000000"/>
        </w:rPr>
        <w:t xml:space="preserve">на улично-дорожной сети города Перми, </w:t>
      </w:r>
    </w:p>
    <w:p w:rsidR="004D2879" w:rsidRPr="00F910C4" w:rsidRDefault="004D2879" w:rsidP="004D2879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910C4">
        <w:rPr>
          <w:rFonts w:ascii="Times New Roman" w:hAnsi="Times New Roman"/>
          <w:b/>
          <w:bCs/>
          <w:color w:val="000000"/>
        </w:rPr>
        <w:t>в части содержания автоматизированной системы управления дорожным движением и автоматизированных рабочих мест</w:t>
      </w:r>
    </w:p>
    <w:p w:rsidR="00035AFD" w:rsidRPr="00035AFD" w:rsidRDefault="00035AFD" w:rsidP="00035AFD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4D2879" w:rsidP="00292E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D2879">
              <w:rPr>
                <w:rFonts w:ascii="Times New Roman" w:hAnsi="Times New Roman"/>
                <w:color w:val="000000"/>
              </w:rPr>
              <w:t xml:space="preserve">Содержание комплекса технических средств видеонаблюдения и управления дорожным движением </w:t>
            </w:r>
            <w:r w:rsidRPr="004D2879">
              <w:rPr>
                <w:rFonts w:ascii="Times New Roman" w:hAnsi="Times New Roman"/>
                <w:bCs/>
                <w:color w:val="000000"/>
              </w:rPr>
              <w:t>на улично-дорожной сети города Перми, в части содержания автоматизированной системы управления дорожным движением и автоматизированных рабочих мест</w:t>
            </w:r>
            <w:r w:rsidR="009304F4">
              <w:rPr>
                <w:rFonts w:ascii="Times New Roman" w:hAnsi="Times New Roman"/>
                <w:bCs/>
                <w:color w:val="000000"/>
              </w:rPr>
              <w:t xml:space="preserve"> (далее – АСУДД и </w:t>
            </w:r>
            <w:r w:rsidR="00292ED3">
              <w:rPr>
                <w:rFonts w:ascii="Times New Roman" w:hAnsi="Times New Roman"/>
                <w:bCs/>
                <w:color w:val="000000"/>
              </w:rPr>
              <w:t>АРМ</w:t>
            </w:r>
            <w:r w:rsidR="009304F4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4D2879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9304F4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="00FD59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917</w:t>
            </w:r>
            <w:r w:rsidR="009304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D5956">
              <w:rPr>
                <w:rFonts w:ascii="Times New Roman" w:hAnsi="Times New Roman" w:cs="Times New Roman"/>
                <w:b/>
                <w:sz w:val="22"/>
                <w:szCs w:val="22"/>
              </w:rPr>
              <w:t>214, 00</w:t>
            </w:r>
            <w:r w:rsidR="009304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(Шесть миллионов девятьсот семнадцать тысяч двести </w:t>
            </w:r>
            <w:r w:rsidR="00FD5956">
              <w:rPr>
                <w:rFonts w:ascii="Times New Roman" w:hAnsi="Times New Roman" w:cs="Times New Roman"/>
                <w:b/>
                <w:sz w:val="22"/>
                <w:szCs w:val="22"/>
              </w:rPr>
              <w:t>четыр</w:t>
            </w:r>
            <w:r w:rsidR="009304F4">
              <w:rPr>
                <w:rFonts w:ascii="Times New Roman" w:hAnsi="Times New Roman" w:cs="Times New Roman"/>
                <w:b/>
                <w:sz w:val="22"/>
                <w:szCs w:val="22"/>
              </w:rPr>
              <w:t>надцать)</w:t>
            </w:r>
            <w:r w:rsidR="00FD59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рублей 00 </w:t>
            </w:r>
            <w:r w:rsidR="009304F4">
              <w:rPr>
                <w:rFonts w:ascii="Times New Roman" w:hAnsi="Times New Roman" w:cs="Times New Roman"/>
                <w:b/>
                <w:sz w:val="22"/>
                <w:szCs w:val="22"/>
              </w:rPr>
              <w:t>копеек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D5956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="003B2F2A" w:rsidRPr="00FD5956">
              <w:rPr>
                <w:rFonts w:ascii="Times New Roman" w:hAnsi="Times New Roman"/>
                <w:bCs/>
              </w:rPr>
              <w:t xml:space="preserve"> </w:t>
            </w:r>
            <w:r w:rsidR="006B49C5" w:rsidRPr="00FD5956">
              <w:rPr>
                <w:rFonts w:ascii="Times New Roman" w:hAnsi="Times New Roman"/>
              </w:rPr>
              <w:t>Приложени</w:t>
            </w:r>
            <w:r w:rsidRPr="00FD5956">
              <w:rPr>
                <w:rFonts w:ascii="Times New Roman" w:hAnsi="Times New Roman"/>
              </w:rPr>
              <w:t>и</w:t>
            </w:r>
            <w:r w:rsidR="006B49C5" w:rsidRPr="00FD5956">
              <w:rPr>
                <w:rFonts w:ascii="Times New Roman" w:hAnsi="Times New Roman"/>
              </w:rPr>
              <w:t xml:space="preserve"> №2 к документации об открытом аукционе в электронной форме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304F4" w:rsidRPr="00F910C4" w:rsidRDefault="009304F4" w:rsidP="0036565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F910C4">
              <w:rPr>
                <w:sz w:val="22"/>
                <w:szCs w:val="22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</w:t>
            </w:r>
          </w:p>
          <w:p w:rsidR="009304F4" w:rsidRPr="00F910C4" w:rsidRDefault="009304F4" w:rsidP="00365652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10C4">
              <w:rPr>
                <w:rFonts w:ascii="Times New Roman" w:hAnsi="Times New Roman"/>
              </w:rPr>
              <w:t xml:space="preserve">- содержание АСУДД </w:t>
            </w:r>
            <w:r w:rsidRPr="00F910C4">
              <w:rPr>
                <w:rFonts w:ascii="Times New Roman" w:hAnsi="Times New Roman"/>
                <w:b/>
              </w:rPr>
              <w:t>870</w:t>
            </w:r>
            <w:r w:rsidRPr="00F910C4">
              <w:rPr>
                <w:rFonts w:ascii="Times New Roman" w:hAnsi="Times New Roman"/>
              </w:rPr>
              <w:t xml:space="preserve"> единиц;</w:t>
            </w:r>
          </w:p>
          <w:p w:rsidR="009304F4" w:rsidRPr="00F910C4" w:rsidRDefault="009304F4" w:rsidP="00365652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10C4">
              <w:rPr>
                <w:rFonts w:ascii="Times New Roman" w:hAnsi="Times New Roman"/>
              </w:rPr>
              <w:t xml:space="preserve">- содержание АРМ </w:t>
            </w:r>
            <w:r w:rsidRPr="00F910C4">
              <w:rPr>
                <w:rFonts w:ascii="Times New Roman" w:hAnsi="Times New Roman"/>
                <w:b/>
              </w:rPr>
              <w:t>60</w:t>
            </w:r>
            <w:r w:rsidRPr="00F910C4">
              <w:rPr>
                <w:rFonts w:ascii="Times New Roman" w:hAnsi="Times New Roman"/>
              </w:rPr>
              <w:t xml:space="preserve"> единиц.</w:t>
            </w:r>
          </w:p>
          <w:p w:rsidR="007428E0" w:rsidRPr="000268B6" w:rsidRDefault="009304F4" w:rsidP="003656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910C4">
              <w:rPr>
                <w:rFonts w:ascii="Times New Roman" w:hAnsi="Times New Roman"/>
              </w:rPr>
              <w:t>Одна единица объема работ представляет собой содержание АСУДД и АРМ в течение одного месяца.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Pr="000268B6" w:rsidRDefault="009304F4" w:rsidP="00292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Требования к работам, выполняемым в рамках содержания АСУДД и </w:t>
            </w:r>
            <w:r w:rsidR="00292ED3">
              <w:rPr>
                <w:rFonts w:ascii="Times New Roman" w:hAnsi="Times New Roman"/>
              </w:rPr>
              <w:t>АРМ</w:t>
            </w:r>
            <w:r w:rsidR="0036565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7428E0" w:rsidRPr="000268B6">
              <w:rPr>
                <w:rFonts w:ascii="Times New Roman" w:hAnsi="Times New Roman"/>
              </w:rPr>
              <w:t>содержатся</w:t>
            </w:r>
            <w:r w:rsidR="007428E0"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="009B1C9F">
              <w:rPr>
                <w:rFonts w:ascii="Times New Roman" w:hAnsi="Times New Roman"/>
              </w:rPr>
              <w:t>(п</w:t>
            </w:r>
            <w:r w:rsidR="007428E0" w:rsidRPr="000268B6">
              <w:rPr>
                <w:rFonts w:ascii="Times New Roman" w:hAnsi="Times New Roman"/>
              </w:rPr>
              <w:t>риложения №1 к документации об открытом аукционе в электронной форме).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365652" w:rsidP="00ED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F910C4">
              <w:rPr>
                <w:rFonts w:ascii="Times New Roman" w:hAnsi="Times New Roman"/>
              </w:rPr>
              <w:t>Место дислокации оборудования АСУДД и АРМ (перекресток или участок улично-дорожной сети и место расположения АРМ) и период содержания соответствующего оборудования указывается Заказчиком в заявке, передаваемой Подрядчику в период действия Контракта.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365652" w:rsidP="003656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652">
              <w:rPr>
                <w:rFonts w:ascii="Times New Roman" w:hAnsi="Times New Roman"/>
              </w:rPr>
              <w:t xml:space="preserve">Общий срок содержания оборудования АСУДД и АРМ: </w:t>
            </w:r>
            <w:r w:rsidRPr="00365652">
              <w:rPr>
                <w:rFonts w:ascii="Times New Roman" w:hAnsi="Times New Roman"/>
                <w:color w:val="000000"/>
              </w:rPr>
              <w:t>с 01 декабря 2012 года по 30 ноября 2013 года.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Гарантии качества распространяются на объем работ, выполненный Подрядчиком по Контракту, в части ремонта (в том числе текущего) оборудования АСУДД и АРМ.</w:t>
            </w:r>
          </w:p>
          <w:p w:rsid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 Гарантийный срок на работы, выполненные Подрядчиком по Контракту, в части ремонта оборудования АСУДД и АРМ составляет 1 (Один) год. </w:t>
            </w:r>
          </w:p>
          <w:p w:rsidR="000F3E67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Подрядчик гарантирует, что качество материалов, применяемых им для выполнения работ по Контракту, будет соответствовать государственным </w:t>
            </w:r>
            <w:r w:rsidRPr="00C356E2">
              <w:rPr>
                <w:rFonts w:ascii="Times New Roman" w:hAnsi="Times New Roman"/>
              </w:rPr>
              <w:lastRenderedPageBreak/>
              <w:t>стандартам, техническим условиям и иметь соответствующие сертификаты, технические паспорта или другие документы, удостоверяющие качество.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Оплата работ по Контракту осуществляется в следующем порядке:</w:t>
            </w:r>
          </w:p>
          <w:p w:rsidR="00C356E2" w:rsidRPr="00C356E2" w:rsidRDefault="00C356E2" w:rsidP="00C356E2">
            <w:pPr>
              <w:pStyle w:val="a5"/>
              <w:numPr>
                <w:ilvl w:val="0"/>
                <w:numId w:val="18"/>
              </w:numPr>
              <w:tabs>
                <w:tab w:val="left" w:pos="619"/>
                <w:tab w:val="left" w:pos="1418"/>
              </w:tabs>
              <w:ind w:left="0" w:firstLine="349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оплата аванса в 2012 году в размере 30 % стоимости Контракта в течение 10 банковских дней со дня предоставления счета Подрядчиком. Сумма выплаченного аванса подлежит зачету в стоимость выполненных работ, начиная с первого отчетного периода выполнения работ. При недостаточности суммы выплаченного аванса для оплаты выполненных работ за отчетный период, оплате подлежит разница между стоимостью выполненных работ за отчетный период и суммой (оставшейся суммой) авансового платежа.</w:t>
            </w:r>
          </w:p>
          <w:p w:rsidR="00C356E2" w:rsidRPr="00C356E2" w:rsidRDefault="00C356E2" w:rsidP="00C356E2">
            <w:pPr>
              <w:pStyle w:val="a5"/>
              <w:numPr>
                <w:ilvl w:val="0"/>
                <w:numId w:val="18"/>
              </w:numPr>
              <w:tabs>
                <w:tab w:val="left" w:pos="619"/>
              </w:tabs>
              <w:ind w:left="0" w:firstLine="349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за отчетный период на основании подписанного сторонами акта сдачи-приемки выполненных работ за отчетный период, счета-фактуры (при наличии), счета, в течение 10 банковских дней со дня подписания сторонами акта сдачи-приемки выполненных за отчетный период работ.</w:t>
            </w:r>
          </w:p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Отчетным периодом являются три месяца.</w:t>
            </w:r>
          </w:p>
          <w:p w:rsidR="00C356E2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bCs/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Объем фактически выполненных работ рассчитывается путем умножения 1 единицы работ</w:t>
            </w:r>
            <w:r w:rsidRPr="00C356E2">
              <w:rPr>
                <w:bCs/>
                <w:sz w:val="22"/>
                <w:szCs w:val="22"/>
              </w:rPr>
              <w:t xml:space="preserve"> (одна единица объема работ представляет собой содержание АСУДД и АРМ в течение одного месяца) на стоимость содержания 1 единицы АСУДД или АРМ на количество месяцев. </w:t>
            </w:r>
          </w:p>
          <w:p w:rsidR="00C356E2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В случае начисления Подрядчику неусто</w:t>
            </w:r>
            <w:r>
              <w:rPr>
                <w:sz w:val="22"/>
                <w:szCs w:val="22"/>
              </w:rPr>
              <w:t>ек, предусмотренных контрактом</w:t>
            </w:r>
            <w:r w:rsidRPr="00C356E2">
              <w:rPr>
                <w:sz w:val="22"/>
                <w:szCs w:val="22"/>
              </w:rPr>
              <w:t xml:space="preserve">, оплата стоимости выполненных Подрядчиком работ  производится за </w:t>
            </w:r>
            <w:r>
              <w:rPr>
                <w:sz w:val="22"/>
                <w:szCs w:val="22"/>
              </w:rPr>
              <w:t>вычетом начисленных сумм неустоек</w:t>
            </w:r>
            <w:r w:rsidRPr="00C356E2">
              <w:rPr>
                <w:sz w:val="22"/>
                <w:szCs w:val="22"/>
              </w:rPr>
              <w:t>. Обязательство по перечислению неустойки по контракту в бюджет города Перми исполняет Заказчик.</w:t>
            </w:r>
          </w:p>
          <w:p w:rsidR="00C356E2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Работы, выполненные Подрядчиком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всех обнаруженных недостатков.</w:t>
            </w:r>
          </w:p>
          <w:p w:rsidR="007428E0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</w:pPr>
            <w:r w:rsidRPr="00C356E2">
              <w:rPr>
                <w:sz w:val="22"/>
                <w:szCs w:val="22"/>
              </w:rPr>
              <w:t>Оплата по Контракту производится на счет Подрядчика, указанный в контракте. Оплата по контракту третьим лицам не допускается.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Цена Контракта включает в себя все расходы, связанные с исполнением Контракта, в том числе стоимость материалов, комплектующих, запасных частей к оборудованию АСУДД и АРМ, расходы на уплату налогов, сборов и других обязательных платежей, предусмотренных действующим законодательством Российской Федерации.</w:t>
            </w:r>
          </w:p>
          <w:p w:rsidR="00541C81" w:rsidRPr="00C356E2" w:rsidRDefault="00541C81" w:rsidP="00C356E2">
            <w:pPr>
              <w:spacing w:after="0" w:line="240" w:lineRule="auto"/>
              <w:ind w:firstLine="33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41C81">
              <w:rPr>
                <w:rFonts w:ascii="Times New Roman" w:eastAsia="Times New Roman" w:hAnsi="Times New Roman"/>
                <w:lang w:eastAsia="ru-RU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FD5956" w:rsidRDefault="00FD5956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831CB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345 860,70 (Триста сорок пять тысяч восемьсот шестьдесят) рублей 70 копеек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31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976E2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6E2D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976E2D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«12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FD5956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>2 075 164, 2</w:t>
            </w:r>
            <w:r w:rsidR="00607F60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831CB3">
              <w:rPr>
                <w:rFonts w:ascii="Times New Roman" w:eastAsia="Times New Roman" w:hAnsi="Times New Roman"/>
                <w:b/>
                <w:lang w:eastAsia="ru-RU"/>
              </w:rPr>
              <w:t xml:space="preserve"> (Два миллиона семьдесят пять тысяч сто шестьдесят четыре) рубля 20 копеек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 xml:space="preserve">Если участником открытого аукциона в электронной форме, с которым заключается контракт, является бюджетное учреждение, предоставление </w:t>
            </w:r>
            <w:r w:rsidRPr="000268B6">
              <w:rPr>
                <w:sz w:val="22"/>
                <w:szCs w:val="22"/>
              </w:rPr>
              <w:lastRenderedPageBreak/>
              <w:t>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F7B" w:rsidRDefault="006C1F7B" w:rsidP="00665C35">
      <w:pPr>
        <w:spacing w:after="0" w:line="240" w:lineRule="auto"/>
      </w:pPr>
      <w:r>
        <w:separator/>
      </w:r>
    </w:p>
  </w:endnote>
  <w:endnote w:type="continuationSeparator" w:id="0">
    <w:p w:rsidR="006C1F7B" w:rsidRDefault="006C1F7B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9F" w:rsidRDefault="009B1C9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92ED3">
      <w:rPr>
        <w:noProof/>
      </w:rPr>
      <w:t>8</w:t>
    </w:r>
    <w:r>
      <w:fldChar w:fldCharType="end"/>
    </w:r>
  </w:p>
  <w:p w:rsidR="009B1C9F" w:rsidRDefault="009B1C9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F7B" w:rsidRDefault="006C1F7B" w:rsidP="00665C35">
      <w:pPr>
        <w:spacing w:after="0" w:line="240" w:lineRule="auto"/>
      </w:pPr>
      <w:r>
        <w:separator/>
      </w:r>
    </w:p>
  </w:footnote>
  <w:footnote w:type="continuationSeparator" w:id="0">
    <w:p w:rsidR="006C1F7B" w:rsidRDefault="006C1F7B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3"/>
  </w:num>
  <w:num w:numId="16">
    <w:abstractNumId w:val="10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94DEE"/>
    <w:rsid w:val="000A7D86"/>
    <w:rsid w:val="000D35AF"/>
    <w:rsid w:val="000F3E67"/>
    <w:rsid w:val="00124240"/>
    <w:rsid w:val="001269FE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92ED3"/>
    <w:rsid w:val="00292EE0"/>
    <w:rsid w:val="002D3798"/>
    <w:rsid w:val="002D614C"/>
    <w:rsid w:val="002F1F4B"/>
    <w:rsid w:val="00315857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A070D"/>
    <w:rsid w:val="004D2879"/>
    <w:rsid w:val="004F1AB2"/>
    <w:rsid w:val="00505466"/>
    <w:rsid w:val="00541C81"/>
    <w:rsid w:val="0058263E"/>
    <w:rsid w:val="00592169"/>
    <w:rsid w:val="005B5D06"/>
    <w:rsid w:val="005E3B7C"/>
    <w:rsid w:val="00607F60"/>
    <w:rsid w:val="00626341"/>
    <w:rsid w:val="00646595"/>
    <w:rsid w:val="00665C35"/>
    <w:rsid w:val="0066619B"/>
    <w:rsid w:val="00686809"/>
    <w:rsid w:val="006B49C5"/>
    <w:rsid w:val="006C1F7B"/>
    <w:rsid w:val="006E099C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913471"/>
    <w:rsid w:val="00926A04"/>
    <w:rsid w:val="009304F4"/>
    <w:rsid w:val="0093707F"/>
    <w:rsid w:val="00940D27"/>
    <w:rsid w:val="0095358D"/>
    <w:rsid w:val="00955458"/>
    <w:rsid w:val="00976E2D"/>
    <w:rsid w:val="00991230"/>
    <w:rsid w:val="00995F0D"/>
    <w:rsid w:val="009B1C9F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93834"/>
    <w:rsid w:val="00AA508A"/>
    <w:rsid w:val="00AA7804"/>
    <w:rsid w:val="00AB1E69"/>
    <w:rsid w:val="00AC7C0E"/>
    <w:rsid w:val="00AE3313"/>
    <w:rsid w:val="00AE7187"/>
    <w:rsid w:val="00B16FD7"/>
    <w:rsid w:val="00B17CA4"/>
    <w:rsid w:val="00B17F63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82D80"/>
    <w:rsid w:val="00F870AE"/>
    <w:rsid w:val="00F910C4"/>
    <w:rsid w:val="00F91CD9"/>
    <w:rsid w:val="00FA286C"/>
    <w:rsid w:val="00FB3AC0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2980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11</cp:revision>
  <cp:lastPrinted>2012-10-08T12:13:00Z</cp:lastPrinted>
  <dcterms:created xsi:type="dcterms:W3CDTF">2012-10-10T08:21:00Z</dcterms:created>
  <dcterms:modified xsi:type="dcterms:W3CDTF">2012-10-10T12:29:00Z</dcterms:modified>
</cp:coreProperties>
</file>