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F02" w:rsidRDefault="004B2831" w:rsidP="004B2831">
      <w:pPr>
        <w:pStyle w:val="a3"/>
        <w:jc w:val="right"/>
        <w:rPr>
          <w:szCs w:val="24"/>
        </w:rPr>
      </w:pPr>
      <w:r w:rsidRPr="008602E4">
        <w:rPr>
          <w:szCs w:val="24"/>
        </w:rPr>
        <w:t>Приложение № 2</w:t>
      </w:r>
      <w:r w:rsidR="006C7F02">
        <w:rPr>
          <w:szCs w:val="24"/>
        </w:rPr>
        <w:t xml:space="preserve"> к извещению 0356300020012000015 </w:t>
      </w:r>
    </w:p>
    <w:p w:rsidR="009D0496" w:rsidRDefault="006C7F02" w:rsidP="004B2831">
      <w:pPr>
        <w:pStyle w:val="a3"/>
        <w:jc w:val="right"/>
        <w:rPr>
          <w:szCs w:val="24"/>
        </w:rPr>
      </w:pPr>
      <w:r>
        <w:rPr>
          <w:szCs w:val="24"/>
        </w:rPr>
        <w:t>от 17 октября 2012 г.</w:t>
      </w:r>
    </w:p>
    <w:p w:rsidR="006C7F02" w:rsidRPr="008602E4" w:rsidRDefault="006C7F02" w:rsidP="004B2831">
      <w:pPr>
        <w:pStyle w:val="a3"/>
        <w:jc w:val="right"/>
        <w:rPr>
          <w:szCs w:val="24"/>
        </w:rPr>
      </w:pPr>
    </w:p>
    <w:p w:rsidR="009D0496" w:rsidRPr="008602E4" w:rsidRDefault="009D0496" w:rsidP="004B2831">
      <w:pPr>
        <w:spacing w:line="240" w:lineRule="auto"/>
        <w:jc w:val="center"/>
        <w:rPr>
          <w:rFonts w:ascii="Times New Roman" w:hAnsi="Times New Roman" w:cs="Times New Roman"/>
          <w:b/>
          <w:sz w:val="24"/>
          <w:szCs w:val="24"/>
        </w:rPr>
      </w:pPr>
      <w:r w:rsidRPr="008602E4">
        <w:rPr>
          <w:rFonts w:ascii="Times New Roman" w:hAnsi="Times New Roman" w:cs="Times New Roman"/>
          <w:b/>
          <w:sz w:val="24"/>
          <w:szCs w:val="24"/>
        </w:rPr>
        <w:t>ТЕХНИЧЕСКОЕ ЗАДАНИЕ</w:t>
      </w:r>
    </w:p>
    <w:p w:rsidR="00CA1BBB" w:rsidRDefault="009D0496" w:rsidP="004B2831">
      <w:pPr>
        <w:spacing w:line="240" w:lineRule="auto"/>
        <w:jc w:val="center"/>
        <w:rPr>
          <w:rFonts w:ascii="Times New Roman" w:hAnsi="Times New Roman" w:cs="Times New Roman"/>
          <w:b/>
          <w:bCs/>
          <w:sz w:val="24"/>
          <w:szCs w:val="24"/>
        </w:rPr>
      </w:pPr>
      <w:r w:rsidRPr="008602E4">
        <w:rPr>
          <w:rFonts w:ascii="Times New Roman" w:hAnsi="Times New Roman" w:cs="Times New Roman"/>
          <w:b/>
          <w:bCs/>
          <w:sz w:val="24"/>
          <w:szCs w:val="24"/>
        </w:rPr>
        <w:t xml:space="preserve">На </w:t>
      </w:r>
      <w:r w:rsidR="00CA1BBB">
        <w:rPr>
          <w:rFonts w:ascii="Times New Roman" w:hAnsi="Times New Roman" w:cs="Times New Roman"/>
          <w:b/>
          <w:bCs/>
          <w:sz w:val="24"/>
          <w:szCs w:val="24"/>
        </w:rPr>
        <w:t>к</w:t>
      </w:r>
      <w:r w:rsidR="00CA1BBB" w:rsidRPr="00CA1BBB">
        <w:rPr>
          <w:rFonts w:ascii="Times New Roman" w:hAnsi="Times New Roman" w:cs="Times New Roman"/>
          <w:b/>
          <w:bCs/>
          <w:sz w:val="24"/>
          <w:szCs w:val="24"/>
        </w:rPr>
        <w:t>апитальный ремонт помещений по соблюдению лицензионных требований в помещениях женской консультации</w:t>
      </w:r>
      <w:r w:rsidR="00CA1BBB">
        <w:rPr>
          <w:rFonts w:ascii="Times New Roman" w:hAnsi="Times New Roman" w:cs="Times New Roman"/>
          <w:b/>
          <w:bCs/>
          <w:sz w:val="24"/>
          <w:szCs w:val="24"/>
        </w:rPr>
        <w:t>, ул. Менжинского, 15</w:t>
      </w:r>
    </w:p>
    <w:p w:rsidR="009D0496" w:rsidRPr="008602E4" w:rsidRDefault="00CA1BBB" w:rsidP="004B2831">
      <w:pPr>
        <w:spacing w:line="240" w:lineRule="auto"/>
        <w:jc w:val="center"/>
        <w:rPr>
          <w:rFonts w:ascii="Times New Roman" w:hAnsi="Times New Roman" w:cs="Times New Roman"/>
          <w:sz w:val="24"/>
          <w:szCs w:val="24"/>
        </w:rPr>
      </w:pPr>
      <w:r w:rsidRPr="00CA1BBB">
        <w:rPr>
          <w:rFonts w:ascii="Times New Roman" w:hAnsi="Times New Roman" w:cs="Times New Roman"/>
          <w:b/>
          <w:bCs/>
          <w:sz w:val="24"/>
          <w:szCs w:val="24"/>
        </w:rPr>
        <w:t xml:space="preserve"> </w:t>
      </w:r>
      <w:r w:rsidR="009D0496" w:rsidRPr="008602E4">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бюджетного </w:t>
      </w:r>
      <w:r w:rsidR="009D0496" w:rsidRPr="008602E4">
        <w:rPr>
          <w:rFonts w:ascii="Times New Roman" w:hAnsi="Times New Roman" w:cs="Times New Roman"/>
          <w:sz w:val="24"/>
          <w:szCs w:val="24"/>
        </w:rPr>
        <w:t>учреждения здравоохранения «Городская поликлиника № 8»</w:t>
      </w:r>
    </w:p>
    <w:p w:rsidR="009D0496" w:rsidRPr="008602E4" w:rsidRDefault="009D0496" w:rsidP="00CA1BBB">
      <w:pPr>
        <w:pStyle w:val="p8"/>
        <w:spacing w:line="240" w:lineRule="auto"/>
        <w:ind w:firstLine="540"/>
        <w:rPr>
          <w:lang w:val="ru-RU"/>
        </w:rPr>
      </w:pPr>
      <w:r w:rsidRPr="008602E4">
        <w:rPr>
          <w:b/>
          <w:u w:val="single"/>
          <w:lang w:val="ru-RU"/>
        </w:rPr>
        <w:t>1. Стоимость контракта определяется</w:t>
      </w:r>
      <w:r w:rsidRPr="008602E4">
        <w:rPr>
          <w:u w:val="single"/>
          <w:lang w:val="ru-RU"/>
        </w:rPr>
        <w:t xml:space="preserve"> </w:t>
      </w:r>
      <w:r w:rsidRPr="008602E4">
        <w:rPr>
          <w:lang w:val="ru-RU"/>
        </w:rPr>
        <w:t>на основе: локальных смет, составленных в соответствии с указаниями и рекомендациями  Федерального центра ценообразования  в строительстве и промышленности строительных материалов. Филиал по Пермскому краю с учетом изменений и дополнений, «Методикой определения стоимости строительной продукции на территории РФ (МДС 81-35.2004), индексов пересчета сметной стоимости для объектов, финансируемых за счет средств федерального бюджета в ценах не позднее 3 квартала 201</w:t>
      </w:r>
      <w:r w:rsidR="00CA1BBB">
        <w:rPr>
          <w:lang w:val="ru-RU"/>
        </w:rPr>
        <w:t>2</w:t>
      </w:r>
      <w:r w:rsidRPr="008602E4">
        <w:rPr>
          <w:lang w:val="ru-RU"/>
        </w:rPr>
        <w:t xml:space="preserve"> года.</w:t>
      </w:r>
    </w:p>
    <w:p w:rsidR="009D0496" w:rsidRPr="008602E4" w:rsidRDefault="004B2831" w:rsidP="00CA1BBB">
      <w:pPr>
        <w:tabs>
          <w:tab w:val="left" w:pos="993"/>
        </w:tabs>
        <w:spacing w:line="240" w:lineRule="auto"/>
        <w:ind w:firstLine="540"/>
        <w:jc w:val="both"/>
        <w:rPr>
          <w:rFonts w:ascii="Times New Roman" w:hAnsi="Times New Roman" w:cs="Times New Roman"/>
          <w:sz w:val="24"/>
          <w:szCs w:val="24"/>
        </w:rPr>
      </w:pPr>
      <w:r w:rsidRPr="008602E4">
        <w:rPr>
          <w:rFonts w:ascii="Times New Roman" w:hAnsi="Times New Roman" w:cs="Times New Roman"/>
          <w:b/>
          <w:sz w:val="24"/>
          <w:szCs w:val="24"/>
          <w:u w:val="single"/>
        </w:rPr>
        <w:t>2.</w:t>
      </w:r>
      <w:r w:rsidR="009D0496" w:rsidRPr="008602E4">
        <w:rPr>
          <w:rFonts w:ascii="Times New Roman" w:hAnsi="Times New Roman" w:cs="Times New Roman"/>
          <w:b/>
          <w:sz w:val="24"/>
          <w:szCs w:val="24"/>
          <w:u w:val="single"/>
        </w:rPr>
        <w:t xml:space="preserve"> Все изменения и дополнения</w:t>
      </w:r>
      <w:r w:rsidR="009D0496" w:rsidRPr="008602E4">
        <w:rPr>
          <w:rFonts w:ascii="Times New Roman" w:hAnsi="Times New Roman" w:cs="Times New Roman"/>
          <w:sz w:val="24"/>
          <w:szCs w:val="24"/>
        </w:rPr>
        <w:t xml:space="preserve"> в проводимых работах согласовываются с Заказчиком в письменной форме, при этом внесение изменений не должно привести к удорожанию стоимости работ.</w:t>
      </w:r>
    </w:p>
    <w:p w:rsidR="009D0496" w:rsidRPr="008602E4" w:rsidRDefault="00CA1BBB" w:rsidP="004B2831">
      <w:pPr>
        <w:spacing w:after="120" w:line="240" w:lineRule="auto"/>
        <w:ind w:left="426"/>
        <w:jc w:val="center"/>
        <w:rPr>
          <w:rFonts w:ascii="Times New Roman" w:hAnsi="Times New Roman" w:cs="Times New Roman"/>
          <w:b/>
          <w:sz w:val="24"/>
          <w:szCs w:val="24"/>
          <w:u w:val="single"/>
        </w:rPr>
      </w:pPr>
      <w:r>
        <w:rPr>
          <w:rFonts w:ascii="Times New Roman" w:hAnsi="Times New Roman" w:cs="Times New Roman"/>
          <w:b/>
          <w:sz w:val="24"/>
          <w:szCs w:val="24"/>
          <w:u w:val="single"/>
        </w:rPr>
        <w:t>3</w:t>
      </w:r>
      <w:r w:rsidR="009D0496" w:rsidRPr="008602E4">
        <w:rPr>
          <w:rFonts w:ascii="Times New Roman" w:hAnsi="Times New Roman" w:cs="Times New Roman"/>
          <w:b/>
          <w:sz w:val="24"/>
          <w:szCs w:val="24"/>
          <w:u w:val="single"/>
        </w:rPr>
        <w:t>.</w:t>
      </w:r>
      <w:r w:rsidR="004B2831" w:rsidRPr="008602E4">
        <w:rPr>
          <w:rFonts w:ascii="Times New Roman" w:hAnsi="Times New Roman" w:cs="Times New Roman"/>
          <w:b/>
          <w:sz w:val="24"/>
          <w:szCs w:val="24"/>
          <w:u w:val="single"/>
        </w:rPr>
        <w:t xml:space="preserve"> </w:t>
      </w:r>
      <w:proofErr w:type="gramStart"/>
      <w:r w:rsidR="009D0496" w:rsidRPr="008602E4">
        <w:rPr>
          <w:rFonts w:ascii="Times New Roman" w:hAnsi="Times New Roman" w:cs="Times New Roman"/>
          <w:b/>
          <w:sz w:val="24"/>
          <w:szCs w:val="24"/>
          <w:u w:val="single"/>
        </w:rPr>
        <w:t>Исходные</w:t>
      </w:r>
      <w:proofErr w:type="gramEnd"/>
      <w:r w:rsidR="009D0496" w:rsidRPr="008602E4">
        <w:rPr>
          <w:rFonts w:ascii="Times New Roman" w:hAnsi="Times New Roman" w:cs="Times New Roman"/>
          <w:b/>
          <w:sz w:val="24"/>
          <w:szCs w:val="24"/>
          <w:u w:val="single"/>
        </w:rPr>
        <w:t xml:space="preserve"> документ</w:t>
      </w:r>
    </w:p>
    <w:p w:rsidR="009D0496" w:rsidRPr="008602E4" w:rsidRDefault="009D0496" w:rsidP="004B2831">
      <w:pPr>
        <w:tabs>
          <w:tab w:val="num" w:pos="1287"/>
        </w:tabs>
        <w:spacing w:after="120"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3</w:t>
      </w:r>
      <w:r w:rsidRPr="008602E4">
        <w:rPr>
          <w:rFonts w:ascii="Times New Roman" w:hAnsi="Times New Roman" w:cs="Times New Roman"/>
          <w:sz w:val="24"/>
          <w:szCs w:val="24"/>
        </w:rPr>
        <w:t>.1. Смета на объем запланированных работ.</w:t>
      </w:r>
    </w:p>
    <w:p w:rsidR="009D0496" w:rsidRPr="008602E4" w:rsidRDefault="00CA1BBB" w:rsidP="004B2831">
      <w:pPr>
        <w:tabs>
          <w:tab w:val="num" w:pos="1287"/>
        </w:tabs>
        <w:spacing w:after="12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4</w:t>
      </w:r>
      <w:r w:rsidR="009D0496" w:rsidRPr="008602E4">
        <w:rPr>
          <w:rFonts w:ascii="Times New Roman" w:hAnsi="Times New Roman" w:cs="Times New Roman"/>
          <w:b/>
          <w:sz w:val="24"/>
          <w:szCs w:val="24"/>
          <w:u w:val="single"/>
        </w:rPr>
        <w:t>. Общие требования</w:t>
      </w:r>
    </w:p>
    <w:p w:rsidR="009D0496" w:rsidRPr="008602E4" w:rsidRDefault="009D0496" w:rsidP="00CA1BBB">
      <w:pPr>
        <w:spacing w:line="240" w:lineRule="auto"/>
        <w:ind w:firstLine="426"/>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Pr="008602E4">
        <w:rPr>
          <w:rFonts w:ascii="Times New Roman" w:hAnsi="Times New Roman" w:cs="Times New Roman"/>
          <w:sz w:val="24"/>
          <w:szCs w:val="24"/>
        </w:rPr>
        <w:t>.1.Срок исполнения работ должен составлять</w:t>
      </w:r>
      <w:r w:rsidR="00CA1BBB">
        <w:rPr>
          <w:rFonts w:ascii="Times New Roman" w:hAnsi="Times New Roman" w:cs="Times New Roman"/>
          <w:sz w:val="24"/>
          <w:szCs w:val="24"/>
        </w:rPr>
        <w:t xml:space="preserve"> не более 30 календарных дней со дня </w:t>
      </w:r>
      <w:r w:rsidRPr="008602E4">
        <w:rPr>
          <w:rFonts w:ascii="Times New Roman" w:hAnsi="Times New Roman" w:cs="Times New Roman"/>
          <w:sz w:val="24"/>
          <w:szCs w:val="24"/>
        </w:rPr>
        <w:t xml:space="preserve">заключения </w:t>
      </w:r>
      <w:r w:rsidR="00CA1BBB">
        <w:rPr>
          <w:rFonts w:ascii="Times New Roman" w:hAnsi="Times New Roman" w:cs="Times New Roman"/>
          <w:sz w:val="24"/>
          <w:szCs w:val="24"/>
        </w:rPr>
        <w:t>договора</w:t>
      </w:r>
      <w:r w:rsidRPr="008602E4">
        <w:rPr>
          <w:rFonts w:ascii="Times New Roman" w:hAnsi="Times New Roman" w:cs="Times New Roman"/>
          <w:sz w:val="24"/>
          <w:szCs w:val="24"/>
        </w:rPr>
        <w:t>.</w:t>
      </w:r>
    </w:p>
    <w:p w:rsidR="009D0496" w:rsidRPr="008602E4" w:rsidRDefault="00CA1BBB" w:rsidP="004B2831">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.2. Требования к Подрядчику</w:t>
      </w:r>
    </w:p>
    <w:p w:rsidR="009D0496" w:rsidRPr="008602E4" w:rsidRDefault="004B2831" w:rsidP="004B2831">
      <w:pPr>
        <w:pStyle w:val="a3"/>
        <w:rPr>
          <w:szCs w:val="24"/>
        </w:rPr>
      </w:pPr>
      <w:r w:rsidRPr="008602E4">
        <w:rPr>
          <w:szCs w:val="24"/>
        </w:rPr>
        <w:t xml:space="preserve">        </w:t>
      </w:r>
      <w:r w:rsidR="00CA1BBB">
        <w:rPr>
          <w:szCs w:val="24"/>
        </w:rPr>
        <w:t>4</w:t>
      </w:r>
      <w:r w:rsidR="009D0496" w:rsidRPr="008602E4">
        <w:rPr>
          <w:szCs w:val="24"/>
        </w:rPr>
        <w:t>.2.1.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D0496" w:rsidRPr="008602E4" w:rsidRDefault="004B2831" w:rsidP="004B2831">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.2.2. Подрядчик обязан выполнить полный объём работ в соответствии с заключённым контрактом.</w:t>
      </w:r>
    </w:p>
    <w:p w:rsidR="009D0496" w:rsidRPr="008602E4" w:rsidRDefault="004B2831"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.2.3. Скрытые работы  в обязательном порядке принимаются на основании Актов на скрытые работы.              </w:t>
      </w:r>
    </w:p>
    <w:p w:rsidR="009D0496" w:rsidRPr="008602E4" w:rsidRDefault="00CA1BBB" w:rsidP="005B19AE">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.3.</w:t>
      </w:r>
      <w:r>
        <w:rPr>
          <w:rFonts w:ascii="Times New Roman" w:hAnsi="Times New Roman" w:cs="Times New Roman"/>
          <w:sz w:val="24"/>
          <w:szCs w:val="24"/>
        </w:rPr>
        <w:t xml:space="preserve"> </w:t>
      </w:r>
      <w:r w:rsidR="009D0496" w:rsidRPr="008602E4">
        <w:rPr>
          <w:rFonts w:ascii="Times New Roman" w:hAnsi="Times New Roman" w:cs="Times New Roman"/>
          <w:sz w:val="24"/>
          <w:szCs w:val="24"/>
        </w:rPr>
        <w:t>Требования к ремонтным работам</w:t>
      </w:r>
    </w:p>
    <w:p w:rsidR="009D0496" w:rsidRPr="008602E4" w:rsidRDefault="00196EBD" w:rsidP="00196EBD">
      <w:pPr>
        <w:spacing w:line="240" w:lineRule="auto"/>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.3.1  Ремонтные работы должны выполняться в строгом соответствии с локальным сметным расчетом и с требованиями нормативной документации.</w:t>
      </w:r>
    </w:p>
    <w:p w:rsidR="009D0496" w:rsidRPr="008602E4" w:rsidRDefault="00196EBD"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.3.2. При выполнении данных видов работ требуется обязательное согласование   с заказчиком цветовой гаммы отделочных материалов. </w:t>
      </w:r>
    </w:p>
    <w:p w:rsidR="009D0496" w:rsidRPr="008602E4" w:rsidRDefault="00CA1BBB" w:rsidP="004B2831">
      <w:pPr>
        <w:spacing w:after="120" w:line="240" w:lineRule="auto"/>
        <w:ind w:left="3258" w:firstLine="282"/>
        <w:rPr>
          <w:rFonts w:ascii="Times New Roman" w:hAnsi="Times New Roman" w:cs="Times New Roman"/>
          <w:b/>
          <w:sz w:val="24"/>
          <w:szCs w:val="24"/>
          <w:u w:val="single"/>
        </w:rPr>
      </w:pPr>
      <w:r>
        <w:rPr>
          <w:rFonts w:ascii="Times New Roman" w:hAnsi="Times New Roman" w:cs="Times New Roman"/>
          <w:b/>
          <w:sz w:val="24"/>
          <w:szCs w:val="24"/>
          <w:u w:val="single"/>
        </w:rPr>
        <w:t>5</w:t>
      </w:r>
      <w:r w:rsidR="009D0496" w:rsidRPr="008602E4">
        <w:rPr>
          <w:rFonts w:ascii="Times New Roman" w:hAnsi="Times New Roman" w:cs="Times New Roman"/>
          <w:b/>
          <w:sz w:val="24"/>
          <w:szCs w:val="24"/>
          <w:u w:val="single"/>
        </w:rPr>
        <w:t>. Порядок приёмки работы</w:t>
      </w:r>
    </w:p>
    <w:p w:rsidR="009D0496" w:rsidRPr="008602E4" w:rsidRDefault="009D0496" w:rsidP="004B2831">
      <w:pPr>
        <w:pStyle w:val="a5"/>
        <w:ind w:left="360"/>
      </w:pPr>
      <w:r w:rsidRPr="008602E4">
        <w:t>Государственному заказчику представляются:</w:t>
      </w:r>
    </w:p>
    <w:p w:rsidR="009D0496" w:rsidRPr="008602E4" w:rsidRDefault="009D0496" w:rsidP="004B2831">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сертификаты, технические паспорта и другие документы, удостоверяющие качество материалов и оборудования, применяемых при производстве работ;</w:t>
      </w:r>
    </w:p>
    <w:p w:rsidR="00196EBD" w:rsidRPr="008602E4" w:rsidRDefault="009D0496" w:rsidP="00196EBD">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ведомость смонтированного оборудования.</w:t>
      </w:r>
    </w:p>
    <w:p w:rsidR="009D0496" w:rsidRPr="008602E4" w:rsidRDefault="009D0496" w:rsidP="00196EBD">
      <w:pPr>
        <w:spacing w:after="0" w:line="240" w:lineRule="auto"/>
        <w:ind w:left="357"/>
        <w:jc w:val="both"/>
        <w:rPr>
          <w:rFonts w:ascii="Times New Roman" w:hAnsi="Times New Roman" w:cs="Times New Roman"/>
          <w:sz w:val="24"/>
          <w:szCs w:val="24"/>
        </w:rPr>
      </w:pPr>
      <w:r w:rsidRPr="008602E4">
        <w:rPr>
          <w:rFonts w:ascii="Times New Roman" w:hAnsi="Times New Roman" w:cs="Times New Roman"/>
          <w:sz w:val="24"/>
          <w:szCs w:val="24"/>
        </w:rPr>
        <w:t>Работа заканчивается подписанием Акта приёмки выполненных работ.</w:t>
      </w:r>
    </w:p>
    <w:p w:rsidR="009D0496" w:rsidRPr="008602E4" w:rsidRDefault="009D0496" w:rsidP="004B2831">
      <w:pPr>
        <w:pStyle w:val="a6"/>
        <w:rPr>
          <w:szCs w:val="24"/>
          <w:u w:val="single"/>
        </w:rPr>
      </w:pPr>
    </w:p>
    <w:p w:rsidR="009D0496" w:rsidRPr="008602E4" w:rsidRDefault="00CA1BBB" w:rsidP="004B2831">
      <w:pPr>
        <w:pStyle w:val="a6"/>
        <w:ind w:left="2832" w:firstLine="708"/>
        <w:rPr>
          <w:b/>
          <w:szCs w:val="24"/>
          <w:u w:val="single"/>
        </w:rPr>
      </w:pPr>
      <w:r>
        <w:rPr>
          <w:b/>
          <w:szCs w:val="24"/>
          <w:u w:val="single"/>
        </w:rPr>
        <w:t>6</w:t>
      </w:r>
      <w:r w:rsidR="009D0496" w:rsidRPr="008602E4">
        <w:rPr>
          <w:b/>
          <w:szCs w:val="24"/>
          <w:u w:val="single"/>
        </w:rPr>
        <w:t>. Дополнительные условия</w:t>
      </w:r>
    </w:p>
    <w:p w:rsidR="009D0496" w:rsidRPr="008602E4" w:rsidRDefault="00CA1BBB" w:rsidP="004B2831">
      <w:pPr>
        <w:pStyle w:val="a6"/>
        <w:ind w:left="0" w:right="-2" w:firstLine="426"/>
        <w:rPr>
          <w:szCs w:val="24"/>
        </w:rPr>
      </w:pPr>
      <w:r>
        <w:rPr>
          <w:szCs w:val="24"/>
        </w:rPr>
        <w:t>6</w:t>
      </w:r>
      <w:r w:rsidR="009D0496" w:rsidRPr="008602E4">
        <w:rPr>
          <w:szCs w:val="24"/>
        </w:rPr>
        <w:t>.1. Не передавать техническую документацию  третьим лицам и не разглашать содержащуюся в ней информацию.</w:t>
      </w:r>
    </w:p>
    <w:p w:rsidR="009D0496" w:rsidRPr="008602E4" w:rsidRDefault="00CA1BBB" w:rsidP="004B2831">
      <w:pPr>
        <w:pStyle w:val="a6"/>
        <w:ind w:left="0" w:right="-2" w:firstLine="426"/>
        <w:rPr>
          <w:szCs w:val="24"/>
        </w:rPr>
      </w:pPr>
      <w:r>
        <w:rPr>
          <w:szCs w:val="24"/>
        </w:rPr>
        <w:t>6</w:t>
      </w:r>
      <w:r w:rsidR="009D0496" w:rsidRPr="008602E4">
        <w:rPr>
          <w:szCs w:val="24"/>
        </w:rPr>
        <w:t>.2. Отдельные пункты технического задания могут быть дополнены по согласованию сторон в рамках существующих строительных норм и правил.</w:t>
      </w:r>
    </w:p>
    <w:p w:rsidR="009D0496" w:rsidRPr="008602E4" w:rsidRDefault="00CA1BBB" w:rsidP="004B2831">
      <w:pPr>
        <w:pStyle w:val="a6"/>
        <w:ind w:left="0" w:right="-2" w:firstLine="426"/>
        <w:rPr>
          <w:szCs w:val="24"/>
        </w:rPr>
      </w:pPr>
      <w:r>
        <w:rPr>
          <w:szCs w:val="24"/>
        </w:rPr>
        <w:lastRenderedPageBreak/>
        <w:t>6</w:t>
      </w:r>
      <w:r w:rsidR="009D0496" w:rsidRPr="008602E4">
        <w:rPr>
          <w:szCs w:val="24"/>
        </w:rPr>
        <w:t>.3. Уборка строительного мусора производится силами подрядной организации за свой счет за  три дня до подписания акта приемки</w:t>
      </w:r>
      <w:r>
        <w:rPr>
          <w:szCs w:val="24"/>
        </w:rPr>
        <w:t xml:space="preserve"> </w:t>
      </w:r>
      <w:r w:rsidR="009D0496" w:rsidRPr="008602E4">
        <w:rPr>
          <w:szCs w:val="24"/>
        </w:rPr>
        <w:t>- сдачи работ.</w:t>
      </w:r>
    </w:p>
    <w:p w:rsidR="009D0496" w:rsidRPr="008602E4" w:rsidRDefault="00CA1BBB" w:rsidP="004B2831">
      <w:pPr>
        <w:pStyle w:val="a6"/>
        <w:ind w:left="0" w:right="-2" w:firstLine="426"/>
        <w:rPr>
          <w:szCs w:val="24"/>
        </w:rPr>
      </w:pPr>
      <w:r>
        <w:rPr>
          <w:szCs w:val="24"/>
        </w:rPr>
        <w:t>6</w:t>
      </w:r>
      <w:r w:rsidR="00196EBD" w:rsidRPr="008602E4">
        <w:rPr>
          <w:szCs w:val="24"/>
        </w:rPr>
        <w:t>.</w:t>
      </w:r>
      <w:r w:rsidR="009D0496" w:rsidRPr="008602E4">
        <w:rPr>
          <w:szCs w:val="24"/>
        </w:rPr>
        <w:t>4. Сохранность инструмента, материалов и оборудования в процессе производства работ осуществляется подрядчиком.</w:t>
      </w:r>
    </w:p>
    <w:p w:rsidR="009D0496" w:rsidRPr="008602E4" w:rsidRDefault="00CA1BBB" w:rsidP="004B2831">
      <w:pPr>
        <w:pStyle w:val="a6"/>
        <w:ind w:left="0" w:right="-2" w:firstLine="426"/>
        <w:rPr>
          <w:szCs w:val="24"/>
        </w:rPr>
      </w:pPr>
      <w:r>
        <w:rPr>
          <w:szCs w:val="24"/>
        </w:rPr>
        <w:t>6</w:t>
      </w:r>
      <w:r w:rsidR="009D0496" w:rsidRPr="008602E4">
        <w:rPr>
          <w:szCs w:val="24"/>
        </w:rPr>
        <w:t>.5. Качество работ должно удовлетворять действующему законодательству, строительным нормам и правилам. Гарантийный срок на выполненные работы – 36 месяцев с момента подписания акта приемк</w:t>
      </w:r>
      <w:proofErr w:type="gramStart"/>
      <w:r w:rsidR="009D0496" w:rsidRPr="008602E4">
        <w:rPr>
          <w:szCs w:val="24"/>
        </w:rPr>
        <w:t>и-</w:t>
      </w:r>
      <w:proofErr w:type="gramEnd"/>
      <w:r w:rsidR="009D0496" w:rsidRPr="008602E4">
        <w:rPr>
          <w:szCs w:val="24"/>
        </w:rPr>
        <w:t xml:space="preserve"> сдачи работ, подписанного полномочными представителями сторон. </w:t>
      </w:r>
    </w:p>
    <w:p w:rsidR="009D0496" w:rsidRDefault="00CA1BBB" w:rsidP="00196EBD">
      <w:pPr>
        <w:pStyle w:val="xl26"/>
        <w:spacing w:before="0" w:beforeAutospacing="0" w:after="0" w:afterAutospacing="0"/>
        <w:textAlignment w:val="auto"/>
        <w:rPr>
          <w:rFonts w:ascii="Times New Roman" w:hAnsi="Times New Roman" w:cs="Times New Roman"/>
          <w:bCs w:val="0"/>
          <w:u w:val="single"/>
        </w:rPr>
      </w:pPr>
      <w:r>
        <w:rPr>
          <w:rFonts w:ascii="Times New Roman" w:hAnsi="Times New Roman" w:cs="Times New Roman"/>
          <w:bCs w:val="0"/>
          <w:u w:val="single"/>
        </w:rPr>
        <w:t>7</w:t>
      </w:r>
      <w:r w:rsidR="009D0496" w:rsidRPr="008602E4">
        <w:rPr>
          <w:rFonts w:ascii="Times New Roman" w:hAnsi="Times New Roman" w:cs="Times New Roman"/>
          <w:bCs w:val="0"/>
          <w:u w:val="single"/>
        </w:rPr>
        <w:t xml:space="preserve">. Ведомость объемов работ и ресурсов и материалов (товаров) </w:t>
      </w:r>
    </w:p>
    <w:p w:rsidR="00CA1BBB" w:rsidRPr="008602E4" w:rsidRDefault="00CA1BBB" w:rsidP="00196EBD">
      <w:pPr>
        <w:pStyle w:val="xl26"/>
        <w:spacing w:before="0" w:beforeAutospacing="0" w:after="0" w:afterAutospacing="0"/>
        <w:textAlignment w:val="auto"/>
        <w:rPr>
          <w:rFonts w:ascii="Times New Roman" w:hAnsi="Times New Roman" w:cs="Times New Roman"/>
          <w:u w:val="single"/>
        </w:rPr>
      </w:pPr>
      <w:r>
        <w:rPr>
          <w:rFonts w:ascii="Times New Roman" w:hAnsi="Times New Roman" w:cs="Times New Roman"/>
          <w:bCs w:val="0"/>
          <w:u w:val="single"/>
        </w:rPr>
        <w:t>Согласно локально-сметному расчету.</w:t>
      </w:r>
    </w:p>
    <w:p w:rsidR="009D0496" w:rsidRPr="008602E4" w:rsidRDefault="009D0496" w:rsidP="008602E4">
      <w:pPr>
        <w:spacing w:line="240" w:lineRule="auto"/>
        <w:ind w:firstLine="851"/>
        <w:rPr>
          <w:rFonts w:ascii="Times New Roman" w:hAnsi="Times New Roman" w:cs="Times New Roman"/>
          <w:sz w:val="24"/>
          <w:szCs w:val="24"/>
        </w:rPr>
      </w:pPr>
      <w:r w:rsidRPr="008602E4">
        <w:rPr>
          <w:rFonts w:ascii="Times New Roman" w:hAnsi="Times New Roman" w:cs="Times New Roman"/>
          <w:sz w:val="24"/>
          <w:szCs w:val="24"/>
        </w:rPr>
        <w:t xml:space="preserve">В ведомости объемов работ указаны только те характеристики материалов (товаров) которые имеют значение для заказчика. По всем остальным параметрам, не предусмотренным ведомостью объемов работ строгих требований не выдвигается, материалы выбираются на усмотрения подрядчика, при этом все материалы должны соответствовать </w:t>
      </w:r>
      <w:proofErr w:type="spellStart"/>
      <w:r w:rsidRPr="008602E4">
        <w:rPr>
          <w:rFonts w:ascii="Times New Roman" w:hAnsi="Times New Roman" w:cs="Times New Roman"/>
          <w:bCs/>
          <w:sz w:val="24"/>
          <w:szCs w:val="24"/>
        </w:rPr>
        <w:t>СНиП</w:t>
      </w:r>
      <w:proofErr w:type="spellEnd"/>
      <w:r w:rsidRPr="008602E4">
        <w:rPr>
          <w:rFonts w:ascii="Times New Roman" w:hAnsi="Times New Roman" w:cs="Times New Roman"/>
          <w:bCs/>
          <w:sz w:val="24"/>
          <w:szCs w:val="24"/>
        </w:rPr>
        <w:t xml:space="preserve">, </w:t>
      </w:r>
      <w:proofErr w:type="spellStart"/>
      <w:r w:rsidRPr="008602E4">
        <w:rPr>
          <w:rFonts w:ascii="Times New Roman" w:hAnsi="Times New Roman" w:cs="Times New Roman"/>
          <w:bCs/>
          <w:sz w:val="24"/>
          <w:szCs w:val="24"/>
        </w:rPr>
        <w:t>СанПиН</w:t>
      </w:r>
      <w:proofErr w:type="spellEnd"/>
      <w:r w:rsidRPr="008602E4">
        <w:rPr>
          <w:rFonts w:ascii="Times New Roman" w:hAnsi="Times New Roman" w:cs="Times New Roman"/>
          <w:bCs/>
          <w:sz w:val="24"/>
          <w:szCs w:val="24"/>
        </w:rPr>
        <w:t xml:space="preserve">, ГОСТ, ОСТ, ТУ </w:t>
      </w:r>
      <w:proofErr w:type="gramStart"/>
      <w:r w:rsidRPr="008602E4">
        <w:rPr>
          <w:rFonts w:ascii="Times New Roman" w:hAnsi="Times New Roman" w:cs="Times New Roman"/>
          <w:bCs/>
          <w:sz w:val="24"/>
          <w:szCs w:val="24"/>
        </w:rPr>
        <w:t>РФ</w:t>
      </w:r>
      <w:proofErr w:type="gramEnd"/>
      <w:r w:rsidRPr="008602E4">
        <w:rPr>
          <w:rFonts w:ascii="Times New Roman" w:hAnsi="Times New Roman" w:cs="Times New Roman"/>
          <w:bCs/>
          <w:sz w:val="24"/>
          <w:szCs w:val="24"/>
        </w:rPr>
        <w:t xml:space="preserve"> если данными нормативными документами выдвинуты обязательные требования к используемым подобных материалов. Все ссылки на товарный знак читать со словом эквивалент. При выборе материалов (товаров) главенствующими значениям для участника размещения заказа является ведомость объемов работ.</w:t>
      </w:r>
    </w:p>
    <w:p w:rsidR="009D0496" w:rsidRPr="008602E4" w:rsidRDefault="009D0496" w:rsidP="004B2831">
      <w:pPr>
        <w:spacing w:line="240" w:lineRule="auto"/>
        <w:jc w:val="both"/>
        <w:rPr>
          <w:rFonts w:ascii="Times New Roman" w:hAnsi="Times New Roman" w:cs="Times New Roman"/>
          <w:sz w:val="24"/>
          <w:szCs w:val="24"/>
        </w:rPr>
      </w:pPr>
    </w:p>
    <w:p w:rsidR="009D0496" w:rsidRPr="008602E4" w:rsidRDefault="009D0496" w:rsidP="004B2831">
      <w:pPr>
        <w:spacing w:line="240" w:lineRule="auto"/>
        <w:ind w:firstLine="425"/>
        <w:jc w:val="both"/>
        <w:rPr>
          <w:rFonts w:ascii="Times New Roman" w:hAnsi="Times New Roman" w:cs="Times New Roman"/>
          <w:sz w:val="24"/>
          <w:szCs w:val="24"/>
        </w:rPr>
      </w:pPr>
    </w:p>
    <w:p w:rsidR="00D87773" w:rsidRPr="008602E4" w:rsidRDefault="00196EBD" w:rsidP="00196EBD">
      <w:pPr>
        <w:spacing w:line="240" w:lineRule="auto"/>
        <w:ind w:firstLine="425"/>
        <w:jc w:val="both"/>
        <w:rPr>
          <w:rFonts w:ascii="Times New Roman" w:hAnsi="Times New Roman" w:cs="Times New Roman"/>
          <w:b/>
          <w:sz w:val="24"/>
          <w:szCs w:val="24"/>
        </w:rPr>
      </w:pPr>
      <w:r w:rsidRPr="008602E4">
        <w:rPr>
          <w:rFonts w:ascii="Times New Roman" w:hAnsi="Times New Roman" w:cs="Times New Roman"/>
          <w:b/>
          <w:sz w:val="24"/>
          <w:szCs w:val="24"/>
        </w:rPr>
        <w:t>Главный врач</w:t>
      </w:r>
      <w:r w:rsidR="009D0496" w:rsidRPr="008602E4">
        <w:rPr>
          <w:rFonts w:ascii="Times New Roman" w:hAnsi="Times New Roman" w:cs="Times New Roman"/>
          <w:b/>
          <w:sz w:val="24"/>
          <w:szCs w:val="24"/>
        </w:rPr>
        <w:t xml:space="preserve">   </w:t>
      </w:r>
      <w:r w:rsidRPr="008602E4">
        <w:rPr>
          <w:rFonts w:ascii="Times New Roman" w:hAnsi="Times New Roman" w:cs="Times New Roman"/>
          <w:b/>
          <w:sz w:val="24"/>
          <w:szCs w:val="24"/>
        </w:rPr>
        <w:t xml:space="preserve">                         </w:t>
      </w:r>
      <w:r w:rsidR="009D0496" w:rsidRPr="008602E4">
        <w:rPr>
          <w:rFonts w:ascii="Times New Roman" w:hAnsi="Times New Roman" w:cs="Times New Roman"/>
          <w:b/>
          <w:sz w:val="24"/>
          <w:szCs w:val="24"/>
        </w:rPr>
        <w:t xml:space="preserve">                _______________ </w:t>
      </w:r>
      <w:r w:rsidRPr="008602E4">
        <w:rPr>
          <w:rFonts w:ascii="Times New Roman" w:hAnsi="Times New Roman" w:cs="Times New Roman"/>
          <w:b/>
          <w:sz w:val="24"/>
          <w:szCs w:val="24"/>
        </w:rPr>
        <w:t>В. П. Половников</w:t>
      </w:r>
    </w:p>
    <w:sectPr w:rsidR="00D87773" w:rsidRPr="008602E4" w:rsidSect="00196EBD">
      <w:pgSz w:w="11906" w:h="16838"/>
      <w:pgMar w:top="284"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3C83"/>
    <w:multiLevelType w:val="hybridMultilevel"/>
    <w:tmpl w:val="F9A4BD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CC249D4"/>
    <w:multiLevelType w:val="hybridMultilevel"/>
    <w:tmpl w:val="5A60A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D0496"/>
    <w:rsid w:val="00196EBD"/>
    <w:rsid w:val="004B2831"/>
    <w:rsid w:val="005B19AE"/>
    <w:rsid w:val="006C7F02"/>
    <w:rsid w:val="008160B3"/>
    <w:rsid w:val="008602E4"/>
    <w:rsid w:val="00873228"/>
    <w:rsid w:val="00964753"/>
    <w:rsid w:val="009D0496"/>
    <w:rsid w:val="00CA1BBB"/>
    <w:rsid w:val="00CE2F4B"/>
    <w:rsid w:val="00D87773"/>
    <w:rsid w:val="00EF24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0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semiHidden/>
    <w:rsid w:val="009D049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w:basedOn w:val="a0"/>
    <w:link w:val="a3"/>
    <w:semiHidden/>
    <w:rsid w:val="009D0496"/>
    <w:rPr>
      <w:rFonts w:ascii="Times New Roman" w:eastAsia="Times New Roman" w:hAnsi="Times New Roman" w:cs="Times New Roman"/>
      <w:sz w:val="24"/>
      <w:szCs w:val="20"/>
    </w:rPr>
  </w:style>
  <w:style w:type="paragraph" w:customStyle="1" w:styleId="xl26">
    <w:name w:val="xl26"/>
    <w:basedOn w:val="a"/>
    <w:rsid w:val="009D0496"/>
    <w:pPr>
      <w:spacing w:before="100" w:beforeAutospacing="1" w:after="100" w:afterAutospacing="1" w:line="240" w:lineRule="auto"/>
      <w:jc w:val="center"/>
      <w:textAlignment w:val="top"/>
    </w:pPr>
    <w:rPr>
      <w:rFonts w:ascii="Times New Roman CYR" w:eastAsia="Times New Roman" w:hAnsi="Times New Roman CYR" w:cs="Times New Roman CYR"/>
      <w:b/>
      <w:bCs/>
      <w:sz w:val="24"/>
      <w:szCs w:val="24"/>
    </w:rPr>
  </w:style>
  <w:style w:type="paragraph" w:customStyle="1" w:styleId="p8">
    <w:name w:val="p8"/>
    <w:basedOn w:val="a"/>
    <w:rsid w:val="009D0496"/>
    <w:pPr>
      <w:widowControl w:val="0"/>
      <w:tabs>
        <w:tab w:val="left" w:pos="878"/>
      </w:tabs>
      <w:autoSpaceDE w:val="0"/>
      <w:autoSpaceDN w:val="0"/>
      <w:adjustRightInd w:val="0"/>
      <w:spacing w:after="0" w:line="277" w:lineRule="atLeast"/>
      <w:ind w:firstLine="879"/>
      <w:jc w:val="both"/>
    </w:pPr>
    <w:rPr>
      <w:rFonts w:ascii="Times New Roman" w:eastAsia="Times New Roman" w:hAnsi="Times New Roman" w:cs="Times New Roman"/>
      <w:sz w:val="24"/>
      <w:szCs w:val="24"/>
      <w:lang w:val="en-US"/>
    </w:rPr>
  </w:style>
  <w:style w:type="paragraph" w:customStyle="1" w:styleId="msonormalcxspmiddle">
    <w:name w:val="msonormalcxspmiddle"/>
    <w:basedOn w:val="a"/>
    <w:rsid w:val="009D049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D0496"/>
    <w:pPr>
      <w:spacing w:after="0" w:line="240" w:lineRule="auto"/>
      <w:ind w:left="708"/>
    </w:pPr>
    <w:rPr>
      <w:rFonts w:ascii="Times New Roman" w:eastAsia="Times New Roman" w:hAnsi="Times New Roman" w:cs="Times New Roman"/>
      <w:sz w:val="24"/>
      <w:szCs w:val="24"/>
    </w:rPr>
  </w:style>
  <w:style w:type="paragraph" w:styleId="a6">
    <w:name w:val="Block Text"/>
    <w:basedOn w:val="a"/>
    <w:semiHidden/>
    <w:rsid w:val="009D0496"/>
    <w:pPr>
      <w:spacing w:after="120" w:line="240" w:lineRule="auto"/>
      <w:ind w:left="1440" w:right="1440"/>
      <w:jc w:val="both"/>
    </w:pPr>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5B1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1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8517809">
      <w:bodyDiv w:val="1"/>
      <w:marLeft w:val="0"/>
      <w:marRight w:val="0"/>
      <w:marTop w:val="0"/>
      <w:marBottom w:val="0"/>
      <w:divBdr>
        <w:top w:val="none" w:sz="0" w:space="0" w:color="auto"/>
        <w:left w:val="none" w:sz="0" w:space="0" w:color="auto"/>
        <w:bottom w:val="none" w:sz="0" w:space="0" w:color="auto"/>
        <w:right w:val="none" w:sz="0" w:space="0" w:color="auto"/>
      </w:divBdr>
    </w:div>
    <w:div w:id="1879779522">
      <w:bodyDiv w:val="1"/>
      <w:marLeft w:val="0"/>
      <w:marRight w:val="0"/>
      <w:marTop w:val="0"/>
      <w:marBottom w:val="0"/>
      <w:divBdr>
        <w:top w:val="none" w:sz="0" w:space="0" w:color="auto"/>
        <w:left w:val="none" w:sz="0" w:space="0" w:color="auto"/>
        <w:bottom w:val="none" w:sz="0" w:space="0" w:color="auto"/>
        <w:right w:val="none" w:sz="0" w:space="0" w:color="auto"/>
      </w:divBdr>
    </w:div>
    <w:div w:id="21212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588</Words>
  <Characters>3353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10</cp:revision>
  <cp:lastPrinted>2012-10-17T07:45:00Z</cp:lastPrinted>
  <dcterms:created xsi:type="dcterms:W3CDTF">2011-11-01T12:49:00Z</dcterms:created>
  <dcterms:modified xsi:type="dcterms:W3CDTF">2012-10-17T07:47:00Z</dcterms:modified>
</cp:coreProperties>
</file>