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7F8" w:rsidRDefault="00D32BC2" w:rsidP="00D32BC2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bookmarkStart w:id="0" w:name="_GoBack"/>
      <w:r w:rsidRPr="006F1CE7">
        <w:rPr>
          <w:rFonts w:ascii="Times New Roman" w:hAnsi="Times New Roman" w:cs="Times New Roman"/>
          <w:sz w:val="18"/>
          <w:szCs w:val="18"/>
        </w:rPr>
        <w:t>Приложение № 4</w:t>
      </w:r>
      <w:r w:rsidR="00E007F8">
        <w:rPr>
          <w:rFonts w:ascii="Times New Roman" w:hAnsi="Times New Roman" w:cs="Times New Roman"/>
          <w:sz w:val="18"/>
          <w:szCs w:val="18"/>
        </w:rPr>
        <w:t xml:space="preserve"> </w:t>
      </w:r>
      <w:r w:rsidRPr="006F1CE7">
        <w:rPr>
          <w:rFonts w:ascii="Times New Roman" w:hAnsi="Times New Roman" w:cs="Times New Roman"/>
          <w:sz w:val="18"/>
          <w:szCs w:val="18"/>
        </w:rPr>
        <w:t xml:space="preserve">к извещению </w:t>
      </w:r>
    </w:p>
    <w:p w:rsidR="00D32BC2" w:rsidRPr="006F1CE7" w:rsidRDefault="00D32BC2" w:rsidP="00D32BC2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 w:rsidRPr="006F1CE7">
        <w:rPr>
          <w:rFonts w:ascii="Times New Roman" w:hAnsi="Times New Roman" w:cs="Times New Roman"/>
          <w:sz w:val="18"/>
          <w:szCs w:val="18"/>
        </w:rPr>
        <w:t>о проведении запроса котировок</w:t>
      </w:r>
    </w:p>
    <w:p w:rsidR="00DE7160" w:rsidRDefault="00DE7160" w:rsidP="00DE7160">
      <w:pPr>
        <w:ind w:left="720" w:firstLine="0"/>
        <w:jc w:val="right"/>
        <w:rPr>
          <w:rFonts w:ascii="Times New Roman" w:hAnsi="Times New Roman" w:cs="Times New Roman"/>
          <w:b/>
          <w:bCs/>
        </w:rPr>
      </w:pPr>
    </w:p>
    <w:p w:rsidR="006F1CE7" w:rsidRPr="00195F38" w:rsidRDefault="006F1CE7" w:rsidP="00DE7160">
      <w:pPr>
        <w:ind w:left="720" w:firstLine="0"/>
        <w:jc w:val="right"/>
        <w:rPr>
          <w:rFonts w:ascii="Times New Roman" w:hAnsi="Times New Roman" w:cs="Times New Roman"/>
          <w:b/>
          <w:bCs/>
        </w:rPr>
      </w:pPr>
    </w:p>
    <w:p w:rsidR="002A6541" w:rsidRPr="00195F38" w:rsidRDefault="000728D5" w:rsidP="0034617B">
      <w:pPr>
        <w:ind w:left="720" w:firstLine="0"/>
        <w:jc w:val="center"/>
        <w:rPr>
          <w:rFonts w:ascii="Times New Roman" w:hAnsi="Times New Roman" w:cs="Times New Roman"/>
          <w:b/>
          <w:bCs/>
        </w:rPr>
      </w:pPr>
      <w:r w:rsidRPr="00195F38">
        <w:rPr>
          <w:rFonts w:ascii="Times New Roman" w:hAnsi="Times New Roman" w:cs="Times New Roman"/>
          <w:b/>
          <w:bCs/>
        </w:rPr>
        <w:t>МУНИЦИПАЛЬНЫЙ КОНТРАКТ</w:t>
      </w:r>
      <w:r w:rsidR="00A96C6A" w:rsidRPr="00195F38">
        <w:rPr>
          <w:rFonts w:ascii="Times New Roman" w:hAnsi="Times New Roman" w:cs="Times New Roman"/>
          <w:b/>
          <w:bCs/>
        </w:rPr>
        <w:t xml:space="preserve"> № </w:t>
      </w:r>
      <w:r w:rsidR="0012703D" w:rsidRPr="00195F38">
        <w:rPr>
          <w:rFonts w:ascii="Times New Roman" w:hAnsi="Times New Roman" w:cs="Times New Roman"/>
          <w:b/>
          <w:bCs/>
        </w:rPr>
        <w:t>______</w:t>
      </w:r>
    </w:p>
    <w:p w:rsidR="00C4334B" w:rsidRPr="00195F38" w:rsidRDefault="00C4334B" w:rsidP="00C4334B">
      <w:pPr>
        <w:rPr>
          <w:rFonts w:ascii="Times New Roman" w:hAnsi="Times New Roman" w:cs="Times New Roman"/>
        </w:rPr>
      </w:pPr>
    </w:p>
    <w:p w:rsidR="002A6541" w:rsidRPr="00195F38" w:rsidRDefault="00CC52DB" w:rsidP="0012703D">
      <w:pPr>
        <w:ind w:firstLine="0"/>
        <w:rPr>
          <w:rFonts w:ascii="Times New Roman" w:hAnsi="Times New Roman" w:cs="Times New Roman"/>
          <w:b/>
          <w:bCs/>
        </w:rPr>
      </w:pPr>
      <w:r w:rsidRPr="00195F38">
        <w:rPr>
          <w:rFonts w:ascii="Times New Roman" w:hAnsi="Times New Roman" w:cs="Times New Roman"/>
          <w:b/>
          <w:bCs/>
        </w:rPr>
        <w:t xml:space="preserve">г. Пермь                                            </w:t>
      </w:r>
      <w:r w:rsidR="0034617B" w:rsidRPr="00195F38">
        <w:rPr>
          <w:rFonts w:ascii="Times New Roman" w:hAnsi="Times New Roman" w:cs="Times New Roman"/>
          <w:b/>
          <w:bCs/>
        </w:rPr>
        <w:t xml:space="preserve"> </w:t>
      </w:r>
      <w:r w:rsidRPr="00195F38">
        <w:rPr>
          <w:rFonts w:ascii="Times New Roman" w:hAnsi="Times New Roman" w:cs="Times New Roman"/>
          <w:b/>
          <w:bCs/>
        </w:rPr>
        <w:t xml:space="preserve">         </w:t>
      </w:r>
      <w:r w:rsidR="00DD4180" w:rsidRPr="00195F38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</w:t>
      </w:r>
      <w:r w:rsidRPr="00195F38">
        <w:rPr>
          <w:rFonts w:ascii="Times New Roman" w:hAnsi="Times New Roman" w:cs="Times New Roman"/>
          <w:b/>
          <w:bCs/>
        </w:rPr>
        <w:t>«</w:t>
      </w:r>
      <w:r w:rsidR="0012703D" w:rsidRPr="00195F38">
        <w:rPr>
          <w:rFonts w:ascii="Times New Roman" w:hAnsi="Times New Roman" w:cs="Times New Roman"/>
          <w:b/>
          <w:bCs/>
        </w:rPr>
        <w:t>___</w:t>
      </w:r>
      <w:r w:rsidRPr="00195F38">
        <w:rPr>
          <w:rFonts w:ascii="Times New Roman" w:hAnsi="Times New Roman" w:cs="Times New Roman"/>
          <w:b/>
          <w:bCs/>
        </w:rPr>
        <w:t xml:space="preserve">» </w:t>
      </w:r>
      <w:r w:rsidR="0012703D" w:rsidRPr="00195F38">
        <w:rPr>
          <w:rFonts w:ascii="Times New Roman" w:hAnsi="Times New Roman" w:cs="Times New Roman"/>
          <w:b/>
          <w:bCs/>
        </w:rPr>
        <w:t>_______</w:t>
      </w:r>
      <w:r w:rsidRPr="00195F38">
        <w:rPr>
          <w:rFonts w:ascii="Times New Roman" w:hAnsi="Times New Roman" w:cs="Times New Roman"/>
          <w:b/>
          <w:bCs/>
        </w:rPr>
        <w:t xml:space="preserve"> 20</w:t>
      </w:r>
      <w:r w:rsidR="0012703D" w:rsidRPr="00195F38">
        <w:rPr>
          <w:rFonts w:ascii="Times New Roman" w:hAnsi="Times New Roman" w:cs="Times New Roman"/>
          <w:b/>
          <w:bCs/>
        </w:rPr>
        <w:t>1</w:t>
      </w:r>
      <w:r w:rsidR="0014231F" w:rsidRPr="00195F38">
        <w:rPr>
          <w:rFonts w:ascii="Times New Roman" w:hAnsi="Times New Roman" w:cs="Times New Roman"/>
          <w:b/>
          <w:bCs/>
        </w:rPr>
        <w:t>2</w:t>
      </w:r>
      <w:r w:rsidRPr="00195F38">
        <w:rPr>
          <w:rFonts w:ascii="Times New Roman" w:hAnsi="Times New Roman" w:cs="Times New Roman"/>
          <w:b/>
          <w:bCs/>
        </w:rPr>
        <w:t xml:space="preserve">г.   </w:t>
      </w:r>
    </w:p>
    <w:p w:rsidR="00C4334B" w:rsidRPr="00195F38" w:rsidRDefault="00C4334B" w:rsidP="00C4334B">
      <w:pPr>
        <w:rPr>
          <w:rFonts w:ascii="Times New Roman" w:hAnsi="Times New Roman" w:cs="Times New Roman"/>
        </w:rPr>
      </w:pPr>
    </w:p>
    <w:p w:rsidR="000728D5" w:rsidRPr="00195F38" w:rsidRDefault="000728D5" w:rsidP="00CC52DB">
      <w:pPr>
        <w:pStyle w:val="ae"/>
        <w:ind w:firstLine="567"/>
        <w:rPr>
          <w:rFonts w:ascii="Times New Roman" w:hAnsi="Times New Roman" w:cs="Times New Roman"/>
          <w:noProof/>
        </w:rPr>
      </w:pPr>
      <w:r w:rsidRPr="00195F38">
        <w:rPr>
          <w:rStyle w:val="a3"/>
          <w:rFonts w:ascii="Times New Roman" w:hAnsi="Times New Roman" w:cs="Times New Roman"/>
          <w:bCs/>
          <w:color w:val="auto"/>
        </w:rPr>
        <w:t>Муниципальное</w:t>
      </w:r>
      <w:r w:rsidR="0014231F" w:rsidRPr="00195F38">
        <w:rPr>
          <w:rStyle w:val="a3"/>
          <w:rFonts w:ascii="Times New Roman" w:hAnsi="Times New Roman" w:cs="Times New Roman"/>
          <w:bCs/>
          <w:color w:val="auto"/>
        </w:rPr>
        <w:t xml:space="preserve"> казенное</w:t>
      </w:r>
      <w:r w:rsidRPr="00195F38">
        <w:rPr>
          <w:rStyle w:val="a3"/>
          <w:rFonts w:ascii="Times New Roman" w:hAnsi="Times New Roman" w:cs="Times New Roman"/>
          <w:bCs/>
          <w:color w:val="auto"/>
        </w:rPr>
        <w:t xml:space="preserve"> учреждение </w:t>
      </w:r>
      <w:r w:rsidR="0012703D" w:rsidRPr="00195F38">
        <w:rPr>
          <w:rStyle w:val="a3"/>
          <w:rFonts w:ascii="Times New Roman" w:hAnsi="Times New Roman" w:cs="Times New Roman"/>
          <w:bCs/>
          <w:color w:val="auto"/>
        </w:rPr>
        <w:t>«Содержание муниципального имущества»</w:t>
      </w:r>
      <w:r w:rsidRPr="00195F38">
        <w:rPr>
          <w:rFonts w:ascii="Times New Roman" w:hAnsi="Times New Roman" w:cs="Times New Roman"/>
        </w:rPr>
        <w:t>, именуемое в дальнейшем "Заказчик", в лице</w:t>
      </w:r>
      <w:r w:rsidR="00CC52DB" w:rsidRPr="00195F38">
        <w:rPr>
          <w:rFonts w:ascii="Times New Roman" w:hAnsi="Times New Roman" w:cs="Times New Roman"/>
        </w:rPr>
        <w:t xml:space="preserve"> </w:t>
      </w:r>
      <w:r w:rsidR="00546EB2" w:rsidRPr="00195F38">
        <w:rPr>
          <w:rFonts w:ascii="Times New Roman" w:hAnsi="Times New Roman" w:cs="Times New Roman"/>
        </w:rPr>
        <w:t>__________________________________</w:t>
      </w:r>
      <w:r w:rsidRPr="00195F38">
        <w:rPr>
          <w:rFonts w:ascii="Times New Roman" w:hAnsi="Times New Roman" w:cs="Times New Roman"/>
        </w:rPr>
        <w:t xml:space="preserve">, действующего на основании </w:t>
      </w:r>
      <w:r w:rsidR="00546EB2" w:rsidRPr="00195F38">
        <w:rPr>
          <w:rFonts w:ascii="Times New Roman" w:hAnsi="Times New Roman" w:cs="Times New Roman"/>
        </w:rPr>
        <w:t>___________</w:t>
      </w:r>
      <w:r w:rsidRPr="00195F38">
        <w:rPr>
          <w:rFonts w:ascii="Times New Roman" w:hAnsi="Times New Roman" w:cs="Times New Roman"/>
        </w:rPr>
        <w:t xml:space="preserve">, </w:t>
      </w:r>
      <w:r w:rsidRPr="00195F38">
        <w:rPr>
          <w:rFonts w:ascii="Times New Roman" w:hAnsi="Times New Roman" w:cs="Times New Roman"/>
          <w:noProof/>
        </w:rPr>
        <w:t>с одной стороны, и</w:t>
      </w:r>
      <w:r w:rsidR="004B2816" w:rsidRPr="00195F38">
        <w:rPr>
          <w:rFonts w:ascii="Times New Roman" w:hAnsi="Times New Roman" w:cs="Times New Roman"/>
          <w:noProof/>
        </w:rPr>
        <w:t xml:space="preserve"> </w:t>
      </w:r>
      <w:r w:rsidR="00546EB2" w:rsidRPr="00195F38">
        <w:rPr>
          <w:rFonts w:ascii="Times New Roman" w:hAnsi="Times New Roman" w:cs="Times New Roman"/>
          <w:noProof/>
        </w:rPr>
        <w:t>______________________________________________</w:t>
      </w:r>
      <w:r w:rsidR="00893585" w:rsidRPr="00195F38">
        <w:rPr>
          <w:rFonts w:ascii="Times New Roman" w:hAnsi="Times New Roman" w:cs="Times New Roman"/>
          <w:noProof/>
        </w:rPr>
        <w:t xml:space="preserve"> </w:t>
      </w:r>
      <w:r w:rsidRPr="00195F38">
        <w:rPr>
          <w:rFonts w:ascii="Times New Roman" w:hAnsi="Times New Roman" w:cs="Times New Roman"/>
          <w:noProof/>
        </w:rPr>
        <w:t>, именуемый в дальнейшем "</w:t>
      </w:r>
      <w:r w:rsidR="00AE27C2" w:rsidRPr="00195F38">
        <w:rPr>
          <w:rFonts w:ascii="Times New Roman" w:hAnsi="Times New Roman" w:cs="Times New Roman"/>
          <w:noProof/>
        </w:rPr>
        <w:t>Исполнитель</w:t>
      </w:r>
      <w:r w:rsidRPr="00195F38">
        <w:rPr>
          <w:rFonts w:ascii="Times New Roman" w:hAnsi="Times New Roman" w:cs="Times New Roman"/>
          <w:noProof/>
        </w:rPr>
        <w:t xml:space="preserve">", в лице </w:t>
      </w:r>
      <w:r w:rsidR="00F651A6" w:rsidRPr="00195F38">
        <w:rPr>
          <w:rFonts w:ascii="Times New Roman" w:hAnsi="Times New Roman" w:cs="Times New Roman"/>
          <w:noProof/>
        </w:rPr>
        <w:t>______________________________</w:t>
      </w:r>
      <w:r w:rsidRPr="00195F38">
        <w:rPr>
          <w:rFonts w:ascii="Times New Roman" w:hAnsi="Times New Roman" w:cs="Times New Roman"/>
          <w:noProof/>
        </w:rPr>
        <w:t xml:space="preserve">, действующего на основании </w:t>
      </w:r>
      <w:r w:rsidR="00F651A6" w:rsidRPr="00195F38">
        <w:rPr>
          <w:rFonts w:ascii="Times New Roman" w:hAnsi="Times New Roman" w:cs="Times New Roman"/>
          <w:noProof/>
        </w:rPr>
        <w:t>_____________</w:t>
      </w:r>
      <w:r w:rsidRPr="00195F38">
        <w:rPr>
          <w:rFonts w:ascii="Times New Roman" w:hAnsi="Times New Roman" w:cs="Times New Roman"/>
          <w:noProof/>
        </w:rPr>
        <w:t xml:space="preserve">, с другой стороны, </w:t>
      </w:r>
      <w:r w:rsidR="00884790" w:rsidRPr="00195F38">
        <w:rPr>
          <w:rFonts w:ascii="Times New Roman" w:hAnsi="Times New Roman" w:cs="Times New Roman"/>
          <w:noProof/>
        </w:rPr>
        <w:t xml:space="preserve">совместно именуемые "Стороны", </w:t>
      </w:r>
      <w:r w:rsidRPr="00195F38">
        <w:rPr>
          <w:rFonts w:ascii="Times New Roman" w:hAnsi="Times New Roman" w:cs="Times New Roman"/>
          <w:noProof/>
        </w:rPr>
        <w:t>заключили настоящий</w:t>
      </w:r>
      <w:r w:rsidR="00884790" w:rsidRPr="00195F38">
        <w:rPr>
          <w:rFonts w:ascii="Times New Roman" w:hAnsi="Times New Roman" w:cs="Times New Roman"/>
          <w:noProof/>
        </w:rPr>
        <w:t xml:space="preserve"> м</w:t>
      </w:r>
      <w:r w:rsidRPr="00195F38">
        <w:rPr>
          <w:rFonts w:ascii="Times New Roman" w:hAnsi="Times New Roman" w:cs="Times New Roman"/>
          <w:noProof/>
        </w:rPr>
        <w:t>униципальный контракт (далее</w:t>
      </w:r>
      <w:r w:rsidR="00884790" w:rsidRPr="00195F38">
        <w:rPr>
          <w:rFonts w:ascii="Times New Roman" w:hAnsi="Times New Roman" w:cs="Times New Roman"/>
          <w:noProof/>
        </w:rPr>
        <w:t xml:space="preserve"> - </w:t>
      </w:r>
      <w:r w:rsidR="00344B19" w:rsidRPr="00195F38">
        <w:rPr>
          <w:rFonts w:ascii="Times New Roman" w:hAnsi="Times New Roman" w:cs="Times New Roman"/>
          <w:noProof/>
        </w:rPr>
        <w:t>контракт</w:t>
      </w:r>
      <w:r w:rsidRPr="00195F38">
        <w:rPr>
          <w:rFonts w:ascii="Times New Roman" w:hAnsi="Times New Roman" w:cs="Times New Roman"/>
          <w:noProof/>
        </w:rPr>
        <w:t>) о нижеследующем</w:t>
      </w:r>
      <w:r w:rsidR="00884790" w:rsidRPr="00195F38">
        <w:rPr>
          <w:rFonts w:ascii="Times New Roman" w:hAnsi="Times New Roman" w:cs="Times New Roman"/>
          <w:noProof/>
        </w:rPr>
        <w:t>.</w:t>
      </w:r>
    </w:p>
    <w:p w:rsidR="000728D5" w:rsidRPr="00195F38" w:rsidRDefault="000728D5" w:rsidP="009E17BE">
      <w:pPr>
        <w:pStyle w:val="1"/>
        <w:numPr>
          <w:ilvl w:val="0"/>
          <w:numId w:val="14"/>
        </w:numPr>
        <w:rPr>
          <w:rFonts w:ascii="Times New Roman" w:hAnsi="Times New Roman" w:cs="Times New Roman"/>
          <w:color w:val="auto"/>
        </w:rPr>
      </w:pPr>
      <w:bookmarkStart w:id="1" w:name="sub_1101"/>
      <w:r w:rsidRPr="00195F38">
        <w:rPr>
          <w:rFonts w:ascii="Times New Roman" w:hAnsi="Times New Roman" w:cs="Times New Roman"/>
          <w:color w:val="auto"/>
        </w:rPr>
        <w:t xml:space="preserve">Предмет </w:t>
      </w:r>
      <w:r w:rsidR="00344B19" w:rsidRPr="00195F38">
        <w:rPr>
          <w:rFonts w:ascii="Times New Roman" w:hAnsi="Times New Roman" w:cs="Times New Roman"/>
          <w:color w:val="auto"/>
        </w:rPr>
        <w:t>контракт</w:t>
      </w:r>
      <w:r w:rsidRPr="00195F38">
        <w:rPr>
          <w:rFonts w:ascii="Times New Roman" w:hAnsi="Times New Roman" w:cs="Times New Roman"/>
          <w:color w:val="auto"/>
        </w:rPr>
        <w:t>а</w:t>
      </w:r>
    </w:p>
    <w:p w:rsidR="00964B7D" w:rsidRPr="001C4BEF" w:rsidRDefault="000728D5" w:rsidP="001C4BEF">
      <w:pPr>
        <w:rPr>
          <w:rFonts w:ascii="Times New Roman" w:hAnsi="Times New Roman" w:cs="Times New Roman"/>
        </w:rPr>
      </w:pPr>
      <w:bookmarkStart w:id="2" w:name="sub_11011"/>
      <w:bookmarkEnd w:id="1"/>
      <w:r w:rsidRPr="001C4BEF">
        <w:rPr>
          <w:rFonts w:ascii="Times New Roman" w:hAnsi="Times New Roman" w:cs="Times New Roman"/>
          <w:noProof/>
        </w:rPr>
        <w:t xml:space="preserve">1.1. </w:t>
      </w:r>
      <w:r w:rsidR="00434B6B" w:rsidRPr="001C4BEF">
        <w:rPr>
          <w:rFonts w:ascii="Times New Roman" w:hAnsi="Times New Roman" w:cs="Times New Roman"/>
          <w:noProof/>
        </w:rPr>
        <w:t xml:space="preserve">На основании решения </w:t>
      </w:r>
      <w:r w:rsidR="00F651A6" w:rsidRPr="001C4BEF">
        <w:rPr>
          <w:rFonts w:ascii="Times New Roman" w:hAnsi="Times New Roman" w:cs="Times New Roman"/>
        </w:rPr>
        <w:t>Единой</w:t>
      </w:r>
      <w:r w:rsidR="00D87CA8" w:rsidRPr="001C4BEF">
        <w:rPr>
          <w:rFonts w:ascii="Times New Roman" w:hAnsi="Times New Roman" w:cs="Times New Roman"/>
        </w:rPr>
        <w:t xml:space="preserve"> комиссии (протокол  №</w:t>
      </w:r>
      <w:r w:rsidR="004B2816" w:rsidRPr="001C4BEF">
        <w:rPr>
          <w:rFonts w:ascii="Times New Roman" w:hAnsi="Times New Roman" w:cs="Times New Roman"/>
        </w:rPr>
        <w:t xml:space="preserve"> </w:t>
      </w:r>
      <w:r w:rsidR="00F651A6" w:rsidRPr="001C4BEF">
        <w:rPr>
          <w:rFonts w:ascii="Times New Roman" w:hAnsi="Times New Roman" w:cs="Times New Roman"/>
        </w:rPr>
        <w:t>________</w:t>
      </w:r>
      <w:r w:rsidR="00D87CA8" w:rsidRPr="001C4BEF">
        <w:rPr>
          <w:rFonts w:ascii="Times New Roman" w:hAnsi="Times New Roman" w:cs="Times New Roman"/>
        </w:rPr>
        <w:t>от</w:t>
      </w:r>
      <w:r w:rsidR="004B2816" w:rsidRPr="001C4BEF">
        <w:rPr>
          <w:rFonts w:ascii="Times New Roman" w:hAnsi="Times New Roman" w:cs="Times New Roman"/>
        </w:rPr>
        <w:t xml:space="preserve"> </w:t>
      </w:r>
      <w:r w:rsidR="00F651A6" w:rsidRPr="001C4BEF">
        <w:rPr>
          <w:rFonts w:ascii="Times New Roman" w:hAnsi="Times New Roman" w:cs="Times New Roman"/>
        </w:rPr>
        <w:t>_____</w:t>
      </w:r>
      <w:r w:rsidR="004B2816" w:rsidRPr="001C4BEF">
        <w:rPr>
          <w:rFonts w:ascii="Times New Roman" w:hAnsi="Times New Roman" w:cs="Times New Roman"/>
        </w:rPr>
        <w:t>201</w:t>
      </w:r>
      <w:r w:rsidR="00F651A6" w:rsidRPr="001C4BEF">
        <w:rPr>
          <w:rFonts w:ascii="Times New Roman" w:hAnsi="Times New Roman" w:cs="Times New Roman"/>
        </w:rPr>
        <w:t>2</w:t>
      </w:r>
      <w:r w:rsidR="00D87CA8" w:rsidRPr="001C4BEF">
        <w:rPr>
          <w:rFonts w:ascii="Times New Roman" w:hAnsi="Times New Roman" w:cs="Times New Roman"/>
        </w:rPr>
        <w:t xml:space="preserve">.) </w:t>
      </w:r>
      <w:r w:rsidR="00930E82" w:rsidRPr="001C4BEF">
        <w:rPr>
          <w:rFonts w:ascii="Times New Roman" w:hAnsi="Times New Roman" w:cs="Times New Roman"/>
          <w:noProof/>
        </w:rPr>
        <w:t>Исполнитель</w:t>
      </w:r>
      <w:r w:rsidRPr="001C4BEF">
        <w:rPr>
          <w:rFonts w:ascii="Times New Roman" w:hAnsi="Times New Roman" w:cs="Times New Roman"/>
          <w:noProof/>
        </w:rPr>
        <w:t xml:space="preserve"> принимает на себя </w:t>
      </w:r>
      <w:r w:rsidR="00434B6B" w:rsidRPr="001C4BEF">
        <w:rPr>
          <w:rFonts w:ascii="Times New Roman" w:hAnsi="Times New Roman" w:cs="Times New Roman"/>
          <w:noProof/>
        </w:rPr>
        <w:t>обязательства</w:t>
      </w:r>
      <w:bookmarkEnd w:id="2"/>
      <w:r w:rsidR="00843745" w:rsidRPr="001C4BEF">
        <w:rPr>
          <w:rFonts w:ascii="Times New Roman" w:hAnsi="Times New Roman" w:cs="Times New Roman"/>
          <w:noProof/>
        </w:rPr>
        <w:t xml:space="preserve"> </w:t>
      </w:r>
      <w:r w:rsidR="008712FF">
        <w:rPr>
          <w:rFonts w:ascii="Times New Roman" w:hAnsi="Times New Roman" w:cs="Times New Roman"/>
          <w:noProof/>
        </w:rPr>
        <w:t xml:space="preserve">выполнению работ </w:t>
      </w:r>
      <w:r w:rsidR="00DC2731" w:rsidRPr="00DC2731">
        <w:rPr>
          <w:rFonts w:ascii="Times New Roman" w:hAnsi="Times New Roman" w:cs="Times New Roman"/>
        </w:rPr>
        <w:t>на проведение технического обследования конструкций</w:t>
      </w:r>
      <w:r w:rsidR="00DC2731">
        <w:rPr>
          <w:rFonts w:ascii="Times New Roman" w:hAnsi="Times New Roman" w:cs="Times New Roman"/>
          <w:sz w:val="24"/>
          <w:szCs w:val="24"/>
        </w:rPr>
        <w:t xml:space="preserve"> </w:t>
      </w:r>
      <w:r w:rsidR="00364EC8" w:rsidRPr="001C4BEF">
        <w:rPr>
          <w:rFonts w:ascii="Times New Roman" w:hAnsi="Times New Roman" w:cs="Times New Roman"/>
          <w:noProof/>
        </w:rPr>
        <w:t>(</w:t>
      </w:r>
      <w:r w:rsidR="00984B59">
        <w:rPr>
          <w:rFonts w:ascii="Times New Roman" w:hAnsi="Times New Roman" w:cs="Times New Roman"/>
          <w:noProof/>
        </w:rPr>
        <w:t>в соответствии с техническим заданием – Приложение №1 к настоящему контракту</w:t>
      </w:r>
      <w:r w:rsidR="00364EC8" w:rsidRPr="001C4BEF">
        <w:rPr>
          <w:rFonts w:ascii="Times New Roman" w:hAnsi="Times New Roman" w:cs="Times New Roman"/>
          <w:noProof/>
        </w:rPr>
        <w:t>)</w:t>
      </w:r>
      <w:r w:rsidR="00D87CA8" w:rsidRPr="001C4BEF">
        <w:rPr>
          <w:rFonts w:ascii="Times New Roman" w:hAnsi="Times New Roman" w:cs="Times New Roman"/>
          <w:noProof/>
        </w:rPr>
        <w:t>.</w:t>
      </w:r>
    </w:p>
    <w:p w:rsidR="000728D5" w:rsidRPr="00195F38" w:rsidRDefault="000728D5" w:rsidP="00434B6B">
      <w:pPr>
        <w:pStyle w:val="ae"/>
        <w:ind w:firstLine="567"/>
        <w:rPr>
          <w:rFonts w:ascii="Times New Roman" w:hAnsi="Times New Roman" w:cs="Times New Roman"/>
        </w:rPr>
      </w:pPr>
      <w:bookmarkStart w:id="3" w:name="sub_11012"/>
      <w:r w:rsidRPr="00195F38">
        <w:rPr>
          <w:rFonts w:ascii="Times New Roman" w:hAnsi="Times New Roman" w:cs="Times New Roman"/>
          <w:noProof/>
        </w:rPr>
        <w:t xml:space="preserve">1.2. </w:t>
      </w:r>
      <w:r w:rsidR="00591888" w:rsidRPr="00195F38">
        <w:rPr>
          <w:rFonts w:ascii="Times New Roman" w:hAnsi="Times New Roman" w:cs="Times New Roman"/>
          <w:noProof/>
        </w:rPr>
        <w:t>Результаты выполнен</w:t>
      </w:r>
      <w:r w:rsidR="00DA08B4">
        <w:rPr>
          <w:rFonts w:ascii="Times New Roman" w:hAnsi="Times New Roman" w:cs="Times New Roman"/>
          <w:noProof/>
        </w:rPr>
        <w:t>ных работ оформляются заключения</w:t>
      </w:r>
      <w:r w:rsidR="00591888" w:rsidRPr="00195F38">
        <w:rPr>
          <w:rFonts w:ascii="Times New Roman" w:hAnsi="Times New Roman" w:cs="Times New Roman"/>
          <w:noProof/>
        </w:rPr>
        <w:t>м</w:t>
      </w:r>
      <w:r w:rsidR="00DA08B4">
        <w:rPr>
          <w:rFonts w:ascii="Times New Roman" w:hAnsi="Times New Roman" w:cs="Times New Roman"/>
          <w:noProof/>
        </w:rPr>
        <w:t>и</w:t>
      </w:r>
      <w:r w:rsidR="00591888" w:rsidRPr="00195F38">
        <w:rPr>
          <w:rFonts w:ascii="Times New Roman" w:hAnsi="Times New Roman" w:cs="Times New Roman"/>
          <w:noProof/>
        </w:rPr>
        <w:t xml:space="preserve"> о техническом состоянии </w:t>
      </w:r>
      <w:r w:rsidR="001F5510" w:rsidRPr="00195F38">
        <w:rPr>
          <w:rFonts w:ascii="Times New Roman" w:hAnsi="Times New Roman" w:cs="Times New Roman"/>
          <w:noProof/>
        </w:rPr>
        <w:t xml:space="preserve">строительных конструкций </w:t>
      </w:r>
      <w:r w:rsidR="002720E8" w:rsidRPr="00195F38">
        <w:rPr>
          <w:rFonts w:ascii="Times New Roman" w:hAnsi="Times New Roman" w:cs="Times New Roman"/>
          <w:noProof/>
        </w:rPr>
        <w:t>объект</w:t>
      </w:r>
      <w:bookmarkEnd w:id="3"/>
      <w:r w:rsidR="00DA08B4">
        <w:rPr>
          <w:rFonts w:ascii="Times New Roman" w:hAnsi="Times New Roman" w:cs="Times New Roman"/>
          <w:noProof/>
        </w:rPr>
        <w:t>ов</w:t>
      </w:r>
      <w:r w:rsidR="00AE27C2" w:rsidRPr="00195F38">
        <w:rPr>
          <w:rFonts w:ascii="Times New Roman" w:hAnsi="Times New Roman" w:cs="Times New Roman"/>
          <w:noProof/>
        </w:rPr>
        <w:t xml:space="preserve"> (далее – заключени</w:t>
      </w:r>
      <w:r w:rsidR="00DA08B4">
        <w:rPr>
          <w:rFonts w:ascii="Times New Roman" w:hAnsi="Times New Roman" w:cs="Times New Roman"/>
          <w:noProof/>
        </w:rPr>
        <w:t>я</w:t>
      </w:r>
      <w:r w:rsidR="00AE27C2" w:rsidRPr="00195F38">
        <w:rPr>
          <w:rFonts w:ascii="Times New Roman" w:hAnsi="Times New Roman" w:cs="Times New Roman"/>
          <w:noProof/>
        </w:rPr>
        <w:t>).</w:t>
      </w:r>
    </w:p>
    <w:p w:rsidR="00B77B92" w:rsidRPr="00195F38" w:rsidRDefault="00B73C6A" w:rsidP="00964B7D">
      <w:pPr>
        <w:ind w:firstLine="567"/>
        <w:rPr>
          <w:rFonts w:ascii="Times New Roman" w:hAnsi="Times New Roman" w:cs="Times New Roman"/>
        </w:rPr>
      </w:pPr>
      <w:bookmarkStart w:id="4" w:name="sub_11014"/>
      <w:r w:rsidRPr="00195F38">
        <w:rPr>
          <w:rFonts w:ascii="Times New Roman" w:hAnsi="Times New Roman" w:cs="Times New Roman"/>
        </w:rPr>
        <w:t>1.</w:t>
      </w:r>
      <w:r w:rsidR="00E7583A">
        <w:rPr>
          <w:rFonts w:ascii="Times New Roman" w:hAnsi="Times New Roman" w:cs="Times New Roman"/>
        </w:rPr>
        <w:t>3</w:t>
      </w:r>
      <w:r w:rsidRPr="00195F38">
        <w:rPr>
          <w:rFonts w:ascii="Times New Roman" w:hAnsi="Times New Roman" w:cs="Times New Roman"/>
        </w:rPr>
        <w:t xml:space="preserve">. Содержание и объем </w:t>
      </w:r>
      <w:r w:rsidR="0098687C" w:rsidRPr="00195F38">
        <w:rPr>
          <w:rFonts w:ascii="Times New Roman" w:hAnsi="Times New Roman" w:cs="Times New Roman"/>
        </w:rPr>
        <w:t>работ</w:t>
      </w:r>
      <w:r w:rsidR="007355A4" w:rsidRPr="00195F38">
        <w:rPr>
          <w:rFonts w:ascii="Times New Roman" w:hAnsi="Times New Roman" w:cs="Times New Roman"/>
        </w:rPr>
        <w:t xml:space="preserve"> </w:t>
      </w:r>
      <w:r w:rsidRPr="00195F38">
        <w:rPr>
          <w:rFonts w:ascii="Times New Roman" w:hAnsi="Times New Roman" w:cs="Times New Roman"/>
        </w:rPr>
        <w:t xml:space="preserve">определяются в соответствии с </w:t>
      </w:r>
      <w:r w:rsidR="00E4475B" w:rsidRPr="00195F38">
        <w:rPr>
          <w:rFonts w:ascii="Times New Roman" w:hAnsi="Times New Roman" w:cs="Times New Roman"/>
        </w:rPr>
        <w:t>с требованиями СНиП 2.08.02-89* «Общественные здания и сооружения» СП 44.13330.2011, СниП 2.09.04-87* «Административные и бытовые здания», ВСН 57-88 (р) «Положение по техническому обследованию зданий», МДС 2.2.07-98 «Методика обследования зданий и сооружений при их реконструкции и перепланировке».</w:t>
      </w:r>
    </w:p>
    <w:p w:rsidR="001B341D" w:rsidRPr="00195F38" w:rsidRDefault="001B341D" w:rsidP="00964B7D">
      <w:pPr>
        <w:ind w:firstLine="567"/>
        <w:rPr>
          <w:rFonts w:ascii="Times New Roman" w:hAnsi="Times New Roman" w:cs="Times New Roman"/>
        </w:rPr>
      </w:pPr>
    </w:p>
    <w:p w:rsidR="00090ABF" w:rsidRPr="00195F38" w:rsidRDefault="000728D5" w:rsidP="009E17BE">
      <w:pPr>
        <w:pStyle w:val="1"/>
        <w:numPr>
          <w:ilvl w:val="0"/>
          <w:numId w:val="14"/>
        </w:numPr>
        <w:rPr>
          <w:rFonts w:ascii="Times New Roman" w:hAnsi="Times New Roman" w:cs="Times New Roman"/>
          <w:color w:val="auto"/>
        </w:rPr>
      </w:pPr>
      <w:bookmarkStart w:id="5" w:name="sub_1102"/>
      <w:bookmarkEnd w:id="4"/>
      <w:r w:rsidRPr="00195F38">
        <w:rPr>
          <w:rFonts w:ascii="Times New Roman" w:hAnsi="Times New Roman" w:cs="Times New Roman"/>
          <w:color w:val="auto"/>
        </w:rPr>
        <w:t>Права и обязанности Сторон</w:t>
      </w:r>
    </w:p>
    <w:p w:rsidR="000728D5" w:rsidRPr="00195F38" w:rsidRDefault="000728D5" w:rsidP="00B73C6A">
      <w:pPr>
        <w:ind w:firstLine="567"/>
        <w:rPr>
          <w:rFonts w:ascii="Times New Roman" w:hAnsi="Times New Roman" w:cs="Times New Roman"/>
        </w:rPr>
      </w:pPr>
      <w:bookmarkStart w:id="6" w:name="sub_11021"/>
      <w:bookmarkEnd w:id="5"/>
      <w:r w:rsidRPr="00195F38">
        <w:rPr>
          <w:rFonts w:ascii="Times New Roman" w:hAnsi="Times New Roman" w:cs="Times New Roman"/>
          <w:b/>
          <w:bCs/>
        </w:rPr>
        <w:t>2.1.</w:t>
      </w:r>
      <w:r w:rsidRPr="00195F38">
        <w:rPr>
          <w:rFonts w:ascii="Times New Roman" w:hAnsi="Times New Roman" w:cs="Times New Roman"/>
        </w:rPr>
        <w:t xml:space="preserve"> </w:t>
      </w:r>
      <w:r w:rsidR="00884790" w:rsidRPr="00195F38">
        <w:rPr>
          <w:rFonts w:ascii="Times New Roman" w:hAnsi="Times New Roman" w:cs="Times New Roman"/>
        </w:rPr>
        <w:t xml:space="preserve">  </w:t>
      </w:r>
      <w:r w:rsidRPr="00195F38">
        <w:rPr>
          <w:rFonts w:ascii="Times New Roman" w:hAnsi="Times New Roman" w:cs="Times New Roman"/>
          <w:b/>
          <w:bCs/>
        </w:rPr>
        <w:t>Заказчик обязуется:</w:t>
      </w:r>
    </w:p>
    <w:p w:rsidR="00280129" w:rsidRPr="00195F38" w:rsidRDefault="00AE447D" w:rsidP="00AE447D">
      <w:pPr>
        <w:ind w:firstLine="540"/>
        <w:rPr>
          <w:rFonts w:ascii="Times New Roman" w:hAnsi="Times New Roman" w:cs="Times New Roman"/>
        </w:rPr>
      </w:pPr>
      <w:bookmarkStart w:id="7" w:name="sub_110211"/>
      <w:bookmarkEnd w:id="6"/>
      <w:r w:rsidRPr="00195F38">
        <w:rPr>
          <w:rFonts w:ascii="Times New Roman" w:hAnsi="Times New Roman" w:cs="Times New Roman"/>
        </w:rPr>
        <w:t xml:space="preserve">2.1.1. </w:t>
      </w:r>
      <w:r w:rsidR="00280129" w:rsidRPr="00195F38">
        <w:rPr>
          <w:rFonts w:ascii="Times New Roman" w:hAnsi="Times New Roman" w:cs="Times New Roman"/>
        </w:rPr>
        <w:t xml:space="preserve">Обеспечить доступ </w:t>
      </w:r>
      <w:r w:rsidR="00AE27C2" w:rsidRPr="00195F38">
        <w:rPr>
          <w:rFonts w:ascii="Times New Roman" w:hAnsi="Times New Roman" w:cs="Times New Roman"/>
        </w:rPr>
        <w:t>Исполнителя</w:t>
      </w:r>
      <w:r w:rsidR="00280129" w:rsidRPr="00195F38">
        <w:rPr>
          <w:rFonts w:ascii="Times New Roman" w:hAnsi="Times New Roman" w:cs="Times New Roman"/>
        </w:rPr>
        <w:t xml:space="preserve"> на объект</w:t>
      </w:r>
      <w:r w:rsidR="00E074D3">
        <w:rPr>
          <w:rFonts w:ascii="Times New Roman" w:hAnsi="Times New Roman" w:cs="Times New Roman"/>
        </w:rPr>
        <w:t>ы</w:t>
      </w:r>
      <w:r w:rsidR="00E7583A">
        <w:rPr>
          <w:rFonts w:ascii="Times New Roman" w:hAnsi="Times New Roman" w:cs="Times New Roman"/>
        </w:rPr>
        <w:t xml:space="preserve"> обследования</w:t>
      </w:r>
      <w:r w:rsidR="00E50B87" w:rsidRPr="00195F38">
        <w:rPr>
          <w:rFonts w:ascii="Times New Roman" w:hAnsi="Times New Roman" w:cs="Times New Roman"/>
        </w:rPr>
        <w:t>.</w:t>
      </w:r>
    </w:p>
    <w:p w:rsidR="00AE447D" w:rsidRPr="00195F38" w:rsidRDefault="00280129" w:rsidP="00AE447D">
      <w:pPr>
        <w:ind w:firstLine="540"/>
        <w:rPr>
          <w:rFonts w:ascii="Times New Roman" w:hAnsi="Times New Roman" w:cs="Times New Roman"/>
        </w:rPr>
      </w:pPr>
      <w:r w:rsidRPr="00195F38">
        <w:rPr>
          <w:rFonts w:ascii="Times New Roman" w:hAnsi="Times New Roman" w:cs="Times New Roman"/>
        </w:rPr>
        <w:t xml:space="preserve">2.1.2. </w:t>
      </w:r>
      <w:r w:rsidR="00AE447D" w:rsidRPr="00195F38">
        <w:rPr>
          <w:rFonts w:ascii="Times New Roman" w:hAnsi="Times New Roman" w:cs="Times New Roman"/>
        </w:rPr>
        <w:t xml:space="preserve">Передать </w:t>
      </w:r>
      <w:r w:rsidR="00AE27C2" w:rsidRPr="00195F38">
        <w:rPr>
          <w:rFonts w:ascii="Times New Roman" w:hAnsi="Times New Roman" w:cs="Times New Roman"/>
        </w:rPr>
        <w:t>Испол</w:t>
      </w:r>
      <w:r w:rsidR="007845AC" w:rsidRPr="00195F38">
        <w:rPr>
          <w:rFonts w:ascii="Times New Roman" w:hAnsi="Times New Roman" w:cs="Times New Roman"/>
        </w:rPr>
        <w:t>н</w:t>
      </w:r>
      <w:r w:rsidR="00AE27C2" w:rsidRPr="00195F38">
        <w:rPr>
          <w:rFonts w:ascii="Times New Roman" w:hAnsi="Times New Roman" w:cs="Times New Roman"/>
        </w:rPr>
        <w:t>ителю</w:t>
      </w:r>
      <w:r w:rsidR="00AE447D" w:rsidRPr="00195F38">
        <w:rPr>
          <w:rFonts w:ascii="Times New Roman" w:hAnsi="Times New Roman" w:cs="Times New Roman"/>
        </w:rPr>
        <w:t xml:space="preserve"> исходные данные для выполнения работ согласно утвержденному техн</w:t>
      </w:r>
      <w:r w:rsidR="0098687C" w:rsidRPr="00195F38">
        <w:rPr>
          <w:rFonts w:ascii="Times New Roman" w:hAnsi="Times New Roman" w:cs="Times New Roman"/>
        </w:rPr>
        <w:t>ическому заданию</w:t>
      </w:r>
      <w:r w:rsidR="00AE447D" w:rsidRPr="00195F38">
        <w:rPr>
          <w:rFonts w:ascii="Times New Roman" w:hAnsi="Times New Roman" w:cs="Times New Roman"/>
        </w:rPr>
        <w:t>.</w:t>
      </w:r>
    </w:p>
    <w:p w:rsidR="000728D5" w:rsidRPr="00195F38" w:rsidRDefault="00280129" w:rsidP="00B73C6A">
      <w:pPr>
        <w:ind w:firstLine="567"/>
        <w:rPr>
          <w:rFonts w:ascii="Times New Roman" w:hAnsi="Times New Roman" w:cs="Times New Roman"/>
        </w:rPr>
      </w:pPr>
      <w:r w:rsidRPr="00195F38">
        <w:rPr>
          <w:rFonts w:ascii="Times New Roman" w:hAnsi="Times New Roman" w:cs="Times New Roman"/>
        </w:rPr>
        <w:t>2.1.3</w:t>
      </w:r>
      <w:r w:rsidR="00AE447D" w:rsidRPr="00195F38">
        <w:rPr>
          <w:rFonts w:ascii="Times New Roman" w:hAnsi="Times New Roman" w:cs="Times New Roman"/>
        </w:rPr>
        <w:t xml:space="preserve">. </w:t>
      </w:r>
      <w:r w:rsidR="000728D5" w:rsidRPr="00195F38">
        <w:rPr>
          <w:rFonts w:ascii="Times New Roman" w:hAnsi="Times New Roman" w:cs="Times New Roman"/>
        </w:rPr>
        <w:t>Своевременно произв</w:t>
      </w:r>
      <w:r w:rsidR="0035043A" w:rsidRPr="00195F38">
        <w:rPr>
          <w:rFonts w:ascii="Times New Roman" w:hAnsi="Times New Roman" w:cs="Times New Roman"/>
        </w:rPr>
        <w:t xml:space="preserve">ести </w:t>
      </w:r>
      <w:r w:rsidR="000728D5" w:rsidRPr="00195F38">
        <w:rPr>
          <w:rFonts w:ascii="Times New Roman" w:hAnsi="Times New Roman" w:cs="Times New Roman"/>
        </w:rPr>
        <w:t xml:space="preserve">приемку и оплату выполненных в соответствии с настоящим </w:t>
      </w:r>
      <w:r w:rsidR="00344B19" w:rsidRPr="00195F38">
        <w:rPr>
          <w:rFonts w:ascii="Times New Roman" w:hAnsi="Times New Roman" w:cs="Times New Roman"/>
        </w:rPr>
        <w:t>контракт</w:t>
      </w:r>
      <w:r w:rsidR="000728D5" w:rsidRPr="00195F38">
        <w:rPr>
          <w:rFonts w:ascii="Times New Roman" w:hAnsi="Times New Roman" w:cs="Times New Roman"/>
        </w:rPr>
        <w:t>ом работ.</w:t>
      </w:r>
    </w:p>
    <w:p w:rsidR="009E17BE" w:rsidRPr="00195F38" w:rsidRDefault="0035043A" w:rsidP="009E17BE">
      <w:pPr>
        <w:ind w:firstLine="567"/>
        <w:rPr>
          <w:rFonts w:ascii="Times New Roman" w:hAnsi="Times New Roman" w:cs="Times New Roman"/>
          <w:b/>
          <w:bCs/>
        </w:rPr>
      </w:pPr>
      <w:bookmarkStart w:id="8" w:name="sub_11023"/>
      <w:bookmarkStart w:id="9" w:name="sub_110234"/>
      <w:bookmarkEnd w:id="7"/>
      <w:r w:rsidRPr="00195F38">
        <w:rPr>
          <w:rFonts w:ascii="Times New Roman" w:hAnsi="Times New Roman" w:cs="Times New Roman"/>
          <w:b/>
          <w:bCs/>
        </w:rPr>
        <w:t>2.</w:t>
      </w:r>
      <w:r w:rsidR="00884790" w:rsidRPr="00195F38">
        <w:rPr>
          <w:rFonts w:ascii="Times New Roman" w:hAnsi="Times New Roman" w:cs="Times New Roman"/>
          <w:b/>
          <w:bCs/>
        </w:rPr>
        <w:t>2</w:t>
      </w:r>
      <w:r w:rsidRPr="00195F38">
        <w:rPr>
          <w:rFonts w:ascii="Times New Roman" w:hAnsi="Times New Roman" w:cs="Times New Roman"/>
          <w:b/>
          <w:bCs/>
        </w:rPr>
        <w:t xml:space="preserve">. </w:t>
      </w:r>
      <w:r w:rsidR="00884790" w:rsidRPr="00195F38">
        <w:rPr>
          <w:rFonts w:ascii="Times New Roman" w:hAnsi="Times New Roman" w:cs="Times New Roman"/>
          <w:b/>
          <w:bCs/>
        </w:rPr>
        <w:t xml:space="preserve">  </w:t>
      </w:r>
      <w:r w:rsidR="00A21AAA" w:rsidRPr="00195F38">
        <w:rPr>
          <w:rFonts w:ascii="Times New Roman" w:hAnsi="Times New Roman" w:cs="Times New Roman"/>
          <w:b/>
          <w:bCs/>
        </w:rPr>
        <w:t>Исполнитель</w:t>
      </w:r>
      <w:r w:rsidRPr="00195F38">
        <w:rPr>
          <w:rFonts w:ascii="Times New Roman" w:hAnsi="Times New Roman" w:cs="Times New Roman"/>
          <w:b/>
          <w:bCs/>
        </w:rPr>
        <w:t xml:space="preserve"> обязуется:</w:t>
      </w:r>
      <w:bookmarkStart w:id="10" w:name="sub_110231"/>
      <w:bookmarkEnd w:id="8"/>
    </w:p>
    <w:p w:rsidR="009E17BE" w:rsidRPr="00195F38" w:rsidRDefault="0035043A" w:rsidP="009E17BE">
      <w:pPr>
        <w:ind w:firstLine="567"/>
        <w:rPr>
          <w:rFonts w:ascii="Times New Roman" w:hAnsi="Times New Roman" w:cs="Times New Roman"/>
        </w:rPr>
      </w:pPr>
      <w:r w:rsidRPr="00195F38">
        <w:rPr>
          <w:rFonts w:ascii="Times New Roman" w:hAnsi="Times New Roman" w:cs="Times New Roman"/>
        </w:rPr>
        <w:t>2.</w:t>
      </w:r>
      <w:r w:rsidR="00884790" w:rsidRPr="00195F38">
        <w:rPr>
          <w:rFonts w:ascii="Times New Roman" w:hAnsi="Times New Roman" w:cs="Times New Roman"/>
        </w:rPr>
        <w:t>2</w:t>
      </w:r>
      <w:r w:rsidRPr="00195F38">
        <w:rPr>
          <w:rFonts w:ascii="Times New Roman" w:hAnsi="Times New Roman" w:cs="Times New Roman"/>
        </w:rPr>
        <w:t xml:space="preserve">.1. </w:t>
      </w:r>
      <w:r w:rsidR="0034617B" w:rsidRPr="00195F38">
        <w:rPr>
          <w:rFonts w:ascii="Times New Roman" w:hAnsi="Times New Roman" w:cs="Times New Roman"/>
        </w:rPr>
        <w:t xml:space="preserve">До заключения настоящего контракта предоставить Заказчику копию свидетельства саморегулируемой организации о допуске к работам </w:t>
      </w:r>
      <w:r w:rsidR="0098687C" w:rsidRPr="00195F38">
        <w:rPr>
          <w:rFonts w:ascii="Times New Roman" w:hAnsi="Times New Roman" w:cs="Times New Roman"/>
        </w:rPr>
        <w:t xml:space="preserve">по подготовке </w:t>
      </w:r>
      <w:r w:rsidR="008568B1" w:rsidRPr="00195F38">
        <w:rPr>
          <w:rFonts w:ascii="Times New Roman" w:hAnsi="Times New Roman" w:cs="Times New Roman"/>
        </w:rPr>
        <w:t>проектной документации</w:t>
      </w:r>
      <w:r w:rsidR="00B62D85" w:rsidRPr="00195F38">
        <w:rPr>
          <w:rFonts w:ascii="Times New Roman" w:hAnsi="Times New Roman" w:cs="Times New Roman"/>
        </w:rPr>
        <w:t>: работы по обследованию строительных конструкций зданий и сооружений.</w:t>
      </w:r>
      <w:r w:rsidR="00E134DD" w:rsidRPr="00195F38">
        <w:rPr>
          <w:rFonts w:ascii="Times New Roman" w:hAnsi="Times New Roman" w:cs="Times New Roman"/>
        </w:rPr>
        <w:t xml:space="preserve"> В случае непредоставления или несоответствия указанного документа подписать Акт, фиксирующий данное нарушение, который будет считаться Соглашением о расторжении настоящего Контракта. </w:t>
      </w:r>
    </w:p>
    <w:p w:rsidR="00E70235" w:rsidRPr="00195F38" w:rsidRDefault="00317FB8" w:rsidP="00E4475B">
      <w:pPr>
        <w:tabs>
          <w:tab w:val="left" w:pos="1418"/>
        </w:tabs>
        <w:ind w:firstLine="567"/>
        <w:rPr>
          <w:rFonts w:ascii="Times New Roman" w:hAnsi="Times New Roman" w:cs="Times New Roman"/>
        </w:rPr>
      </w:pPr>
      <w:r w:rsidRPr="00195F38">
        <w:rPr>
          <w:rFonts w:ascii="Times New Roman" w:hAnsi="Times New Roman" w:cs="Times New Roman"/>
        </w:rPr>
        <w:t>2</w:t>
      </w:r>
      <w:r w:rsidR="0034617B" w:rsidRPr="00195F38">
        <w:rPr>
          <w:rFonts w:ascii="Times New Roman" w:hAnsi="Times New Roman" w:cs="Times New Roman"/>
        </w:rPr>
        <w:t>.2.</w:t>
      </w:r>
      <w:r w:rsidR="00E4475B" w:rsidRPr="00195F38">
        <w:rPr>
          <w:rFonts w:ascii="Times New Roman" w:hAnsi="Times New Roman" w:cs="Times New Roman"/>
        </w:rPr>
        <w:t>2</w:t>
      </w:r>
      <w:r w:rsidR="0034617B" w:rsidRPr="00195F38">
        <w:rPr>
          <w:rFonts w:ascii="Times New Roman" w:hAnsi="Times New Roman" w:cs="Times New Roman"/>
        </w:rPr>
        <w:t xml:space="preserve">. </w:t>
      </w:r>
      <w:r w:rsidR="0035043A" w:rsidRPr="00195F38">
        <w:rPr>
          <w:rFonts w:ascii="Times New Roman" w:hAnsi="Times New Roman" w:cs="Times New Roman"/>
        </w:rPr>
        <w:t xml:space="preserve">Своевременно и должным образом выполнить </w:t>
      </w:r>
      <w:r w:rsidR="00390E46" w:rsidRPr="00195F38">
        <w:rPr>
          <w:rFonts w:ascii="Times New Roman" w:hAnsi="Times New Roman" w:cs="Times New Roman"/>
        </w:rPr>
        <w:t xml:space="preserve">работы </w:t>
      </w:r>
      <w:r w:rsidR="0035043A" w:rsidRPr="00195F38">
        <w:rPr>
          <w:rFonts w:ascii="Times New Roman" w:hAnsi="Times New Roman" w:cs="Times New Roman"/>
        </w:rPr>
        <w:t xml:space="preserve">в соответствии с условиями настоящего </w:t>
      </w:r>
      <w:r w:rsidR="00344B19" w:rsidRPr="00195F38">
        <w:rPr>
          <w:rFonts w:ascii="Times New Roman" w:hAnsi="Times New Roman" w:cs="Times New Roman"/>
        </w:rPr>
        <w:t>контракт</w:t>
      </w:r>
      <w:r w:rsidR="0035043A" w:rsidRPr="00195F38">
        <w:rPr>
          <w:rFonts w:ascii="Times New Roman" w:hAnsi="Times New Roman" w:cs="Times New Roman"/>
        </w:rPr>
        <w:t>а.</w:t>
      </w:r>
      <w:r w:rsidR="00E70235" w:rsidRPr="00195F38">
        <w:rPr>
          <w:rFonts w:ascii="Times New Roman" w:hAnsi="Times New Roman" w:cs="Times New Roman"/>
        </w:rPr>
        <w:t xml:space="preserve"> </w:t>
      </w:r>
    </w:p>
    <w:p w:rsidR="0035043A" w:rsidRPr="00195F38" w:rsidRDefault="0035043A" w:rsidP="00B73C6A">
      <w:pPr>
        <w:ind w:firstLine="567"/>
        <w:rPr>
          <w:rFonts w:ascii="Times New Roman" w:hAnsi="Times New Roman" w:cs="Times New Roman"/>
        </w:rPr>
      </w:pPr>
      <w:bookmarkStart w:id="11" w:name="sub_110232"/>
      <w:bookmarkEnd w:id="10"/>
      <w:r w:rsidRPr="00195F38">
        <w:rPr>
          <w:rFonts w:ascii="Times New Roman" w:hAnsi="Times New Roman" w:cs="Times New Roman"/>
        </w:rPr>
        <w:t>2.</w:t>
      </w:r>
      <w:r w:rsidR="00884790" w:rsidRPr="00195F38">
        <w:rPr>
          <w:rFonts w:ascii="Times New Roman" w:hAnsi="Times New Roman" w:cs="Times New Roman"/>
        </w:rPr>
        <w:t>2</w:t>
      </w:r>
      <w:r w:rsidRPr="00195F38">
        <w:rPr>
          <w:rFonts w:ascii="Times New Roman" w:hAnsi="Times New Roman" w:cs="Times New Roman"/>
        </w:rPr>
        <w:t>.</w:t>
      </w:r>
      <w:r w:rsidR="00E4475B" w:rsidRPr="00195F38">
        <w:rPr>
          <w:rFonts w:ascii="Times New Roman" w:hAnsi="Times New Roman" w:cs="Times New Roman"/>
        </w:rPr>
        <w:t>3</w:t>
      </w:r>
      <w:r w:rsidRPr="00195F38">
        <w:rPr>
          <w:rFonts w:ascii="Times New Roman" w:hAnsi="Times New Roman" w:cs="Times New Roman"/>
        </w:rPr>
        <w:t xml:space="preserve">. </w:t>
      </w:r>
      <w:r w:rsidR="0034617B" w:rsidRPr="00195F38">
        <w:rPr>
          <w:rFonts w:ascii="Times New Roman" w:hAnsi="Times New Roman" w:cs="Times New Roman"/>
        </w:rPr>
        <w:t xml:space="preserve"> </w:t>
      </w:r>
      <w:r w:rsidR="00390E46" w:rsidRPr="00195F38">
        <w:rPr>
          <w:rFonts w:ascii="Times New Roman" w:hAnsi="Times New Roman" w:cs="Times New Roman"/>
        </w:rPr>
        <w:t>Самостоятельно приобрести материалы и оборудование, необходимые для выполнения работ по настоящему контракту</w:t>
      </w:r>
      <w:r w:rsidRPr="00195F38">
        <w:rPr>
          <w:rFonts w:ascii="Times New Roman" w:hAnsi="Times New Roman" w:cs="Times New Roman"/>
        </w:rPr>
        <w:t>.</w:t>
      </w:r>
    </w:p>
    <w:p w:rsidR="0035043A" w:rsidRPr="00195F38" w:rsidRDefault="005276E5" w:rsidP="00B73C6A">
      <w:pPr>
        <w:ind w:firstLine="567"/>
        <w:rPr>
          <w:rFonts w:ascii="Times New Roman" w:hAnsi="Times New Roman" w:cs="Times New Roman"/>
        </w:rPr>
      </w:pPr>
      <w:bookmarkStart w:id="12" w:name="sub_110233"/>
      <w:bookmarkEnd w:id="11"/>
      <w:r w:rsidRPr="00195F38">
        <w:rPr>
          <w:rFonts w:ascii="Times New Roman" w:hAnsi="Times New Roman" w:cs="Times New Roman"/>
        </w:rPr>
        <w:t>2.2</w:t>
      </w:r>
      <w:r w:rsidR="0035043A" w:rsidRPr="00195F38">
        <w:rPr>
          <w:rFonts w:ascii="Times New Roman" w:hAnsi="Times New Roman" w:cs="Times New Roman"/>
        </w:rPr>
        <w:t>.</w:t>
      </w:r>
      <w:r w:rsidR="00E4475B" w:rsidRPr="00195F38">
        <w:rPr>
          <w:rFonts w:ascii="Times New Roman" w:hAnsi="Times New Roman" w:cs="Times New Roman"/>
        </w:rPr>
        <w:t>4</w:t>
      </w:r>
      <w:r w:rsidR="0035043A" w:rsidRPr="00195F38">
        <w:rPr>
          <w:rFonts w:ascii="Times New Roman" w:hAnsi="Times New Roman" w:cs="Times New Roman"/>
        </w:rPr>
        <w:t xml:space="preserve">. </w:t>
      </w:r>
      <w:r w:rsidR="00884790" w:rsidRPr="00195F38">
        <w:rPr>
          <w:rFonts w:ascii="Times New Roman" w:hAnsi="Times New Roman" w:cs="Times New Roman"/>
        </w:rPr>
        <w:t xml:space="preserve"> </w:t>
      </w:r>
      <w:r w:rsidR="0035043A" w:rsidRPr="00195F38">
        <w:rPr>
          <w:rFonts w:ascii="Times New Roman" w:hAnsi="Times New Roman" w:cs="Times New Roman"/>
        </w:rPr>
        <w:t xml:space="preserve"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</w:t>
      </w:r>
      <w:r w:rsidR="00344B19" w:rsidRPr="00195F38">
        <w:rPr>
          <w:rFonts w:ascii="Times New Roman" w:hAnsi="Times New Roman" w:cs="Times New Roman"/>
        </w:rPr>
        <w:t>контракт</w:t>
      </w:r>
      <w:r w:rsidR="0035043A" w:rsidRPr="00195F38">
        <w:rPr>
          <w:rFonts w:ascii="Times New Roman" w:hAnsi="Times New Roman" w:cs="Times New Roman"/>
        </w:rPr>
        <w:t>а, действующему законодательству и нормативным документам Российской Федерации</w:t>
      </w:r>
      <w:r w:rsidRPr="00195F38">
        <w:rPr>
          <w:rFonts w:ascii="Times New Roman" w:hAnsi="Times New Roman" w:cs="Times New Roman"/>
        </w:rPr>
        <w:t xml:space="preserve"> и</w:t>
      </w:r>
      <w:r w:rsidR="0035043A" w:rsidRPr="00195F38">
        <w:rPr>
          <w:rFonts w:ascii="Times New Roman" w:hAnsi="Times New Roman" w:cs="Times New Roman"/>
        </w:rPr>
        <w:t xml:space="preserve"> Пермск</w:t>
      </w:r>
      <w:r w:rsidR="005C77F1" w:rsidRPr="00195F38">
        <w:rPr>
          <w:rFonts w:ascii="Times New Roman" w:hAnsi="Times New Roman" w:cs="Times New Roman"/>
        </w:rPr>
        <w:t>ого края</w:t>
      </w:r>
      <w:r w:rsidR="0035043A" w:rsidRPr="00195F38">
        <w:rPr>
          <w:rFonts w:ascii="Times New Roman" w:hAnsi="Times New Roman" w:cs="Times New Roman"/>
        </w:rPr>
        <w:t>.</w:t>
      </w:r>
    </w:p>
    <w:bookmarkEnd w:id="12"/>
    <w:p w:rsidR="000728D5" w:rsidRPr="00195F38" w:rsidRDefault="005276E5" w:rsidP="00B73C6A">
      <w:pPr>
        <w:ind w:firstLine="567"/>
        <w:rPr>
          <w:rFonts w:ascii="Times New Roman" w:hAnsi="Times New Roman" w:cs="Times New Roman"/>
        </w:rPr>
      </w:pPr>
      <w:r w:rsidRPr="00195F38">
        <w:rPr>
          <w:rFonts w:ascii="Times New Roman" w:hAnsi="Times New Roman" w:cs="Times New Roman"/>
        </w:rPr>
        <w:t>2.2</w:t>
      </w:r>
      <w:r w:rsidR="000728D5" w:rsidRPr="00195F38">
        <w:rPr>
          <w:rFonts w:ascii="Times New Roman" w:hAnsi="Times New Roman" w:cs="Times New Roman"/>
        </w:rPr>
        <w:t>.</w:t>
      </w:r>
      <w:r w:rsidR="00E4475B" w:rsidRPr="00195F38">
        <w:rPr>
          <w:rFonts w:ascii="Times New Roman" w:hAnsi="Times New Roman" w:cs="Times New Roman"/>
        </w:rPr>
        <w:t>5</w:t>
      </w:r>
      <w:r w:rsidR="000728D5" w:rsidRPr="00195F38">
        <w:rPr>
          <w:rFonts w:ascii="Times New Roman" w:hAnsi="Times New Roman" w:cs="Times New Roman"/>
        </w:rPr>
        <w:t>.</w:t>
      </w:r>
      <w:r w:rsidR="00A91ABF" w:rsidRPr="00195F38">
        <w:rPr>
          <w:rFonts w:ascii="Times New Roman" w:hAnsi="Times New Roman" w:cs="Times New Roman"/>
        </w:rPr>
        <w:t xml:space="preserve"> В десяти</w:t>
      </w:r>
      <w:r w:rsidR="00390E46" w:rsidRPr="00195F38">
        <w:rPr>
          <w:rFonts w:ascii="Times New Roman" w:hAnsi="Times New Roman" w:cs="Times New Roman"/>
        </w:rPr>
        <w:t>дневный срок за собственный счет устранять недоделки и дополнять документацию по получении от Заказчика мотивированной письменной претензии относительно качества и полноты документации, несоответствия ее условиям настоящего контракта, а также по замечаниям согласующих и надзорных органов</w:t>
      </w:r>
      <w:r w:rsidR="000728D5" w:rsidRPr="00195F38">
        <w:rPr>
          <w:rFonts w:ascii="Times New Roman" w:hAnsi="Times New Roman" w:cs="Times New Roman"/>
        </w:rPr>
        <w:t>.</w:t>
      </w:r>
    </w:p>
    <w:p w:rsidR="00390E46" w:rsidRPr="00195F38" w:rsidRDefault="005276E5" w:rsidP="00AE447D">
      <w:pPr>
        <w:ind w:firstLine="567"/>
        <w:rPr>
          <w:rFonts w:ascii="Times New Roman" w:hAnsi="Times New Roman" w:cs="Times New Roman"/>
        </w:rPr>
      </w:pPr>
      <w:bookmarkStart w:id="13" w:name="sub_110235"/>
      <w:bookmarkEnd w:id="9"/>
      <w:r w:rsidRPr="00195F38">
        <w:rPr>
          <w:rFonts w:ascii="Times New Roman" w:hAnsi="Times New Roman" w:cs="Times New Roman"/>
        </w:rPr>
        <w:t>2.2</w:t>
      </w:r>
      <w:r w:rsidR="000728D5" w:rsidRPr="00195F38">
        <w:rPr>
          <w:rFonts w:ascii="Times New Roman" w:hAnsi="Times New Roman" w:cs="Times New Roman"/>
        </w:rPr>
        <w:t>.</w:t>
      </w:r>
      <w:r w:rsidR="00E4475B" w:rsidRPr="00195F38">
        <w:rPr>
          <w:rFonts w:ascii="Times New Roman" w:hAnsi="Times New Roman" w:cs="Times New Roman"/>
        </w:rPr>
        <w:t>6</w:t>
      </w:r>
      <w:r w:rsidR="000728D5" w:rsidRPr="00195F38">
        <w:rPr>
          <w:rFonts w:ascii="Times New Roman" w:hAnsi="Times New Roman" w:cs="Times New Roman"/>
        </w:rPr>
        <w:t xml:space="preserve">. </w:t>
      </w:r>
      <w:bookmarkStart w:id="14" w:name="sub_110237"/>
      <w:bookmarkStart w:id="15" w:name="sub_110236"/>
      <w:r w:rsidR="00E50B87" w:rsidRPr="00195F38">
        <w:rPr>
          <w:rFonts w:ascii="Times New Roman" w:hAnsi="Times New Roman" w:cs="Times New Roman"/>
        </w:rPr>
        <w:t>При необходимости п</w:t>
      </w:r>
      <w:r w:rsidR="00F353CA" w:rsidRPr="00195F38">
        <w:rPr>
          <w:rFonts w:ascii="Times New Roman" w:hAnsi="Times New Roman" w:cs="Times New Roman"/>
        </w:rPr>
        <w:t>роизвести сопутствующие работы по вскрытию и заделке строительных конструкций с восстановлением нарушенных при этом конструкций и отделк</w:t>
      </w:r>
      <w:r w:rsidR="00490CFA" w:rsidRPr="00195F38">
        <w:rPr>
          <w:rFonts w:ascii="Times New Roman" w:hAnsi="Times New Roman" w:cs="Times New Roman"/>
        </w:rPr>
        <w:t>и</w:t>
      </w:r>
      <w:r w:rsidR="00F353CA" w:rsidRPr="00195F38">
        <w:rPr>
          <w:rFonts w:ascii="Times New Roman" w:hAnsi="Times New Roman" w:cs="Times New Roman"/>
        </w:rPr>
        <w:t xml:space="preserve"> с использованием отделочных материалов того же качества, цвета, свойств. Произвести уборку территории от строительного мусора, образовавшегося в период производства сопутствующих работ.</w:t>
      </w:r>
    </w:p>
    <w:p w:rsidR="004B2816" w:rsidRPr="00195F38" w:rsidRDefault="00AD7770" w:rsidP="00AE447D">
      <w:pPr>
        <w:ind w:firstLine="567"/>
        <w:rPr>
          <w:rFonts w:ascii="Times New Roman" w:hAnsi="Times New Roman" w:cs="Times New Roman"/>
        </w:rPr>
      </w:pPr>
      <w:r w:rsidRPr="00195F38">
        <w:rPr>
          <w:rFonts w:ascii="Times New Roman" w:hAnsi="Times New Roman" w:cs="Times New Roman"/>
        </w:rPr>
        <w:t>2.2.</w:t>
      </w:r>
      <w:r w:rsidR="00E4475B" w:rsidRPr="00195F38">
        <w:rPr>
          <w:rFonts w:ascii="Times New Roman" w:hAnsi="Times New Roman" w:cs="Times New Roman"/>
        </w:rPr>
        <w:t>7</w:t>
      </w:r>
      <w:r w:rsidRPr="00195F38">
        <w:rPr>
          <w:rFonts w:ascii="Times New Roman" w:hAnsi="Times New Roman" w:cs="Times New Roman"/>
        </w:rPr>
        <w:t xml:space="preserve">. Назначить в трехдневный срок с момента подписания настоящего контракта представителей </w:t>
      </w:r>
      <w:r w:rsidR="00A21AAA" w:rsidRPr="00195F38">
        <w:rPr>
          <w:rFonts w:ascii="Times New Roman" w:hAnsi="Times New Roman" w:cs="Times New Roman"/>
        </w:rPr>
        <w:t>Исполнителя</w:t>
      </w:r>
      <w:r w:rsidRPr="00195F38">
        <w:rPr>
          <w:rFonts w:ascii="Times New Roman" w:hAnsi="Times New Roman" w:cs="Times New Roman"/>
        </w:rPr>
        <w:t>, ответственных за выполнение работ по настоящему контракту, официально известив об этом Заказчика в письменном виде с указанием представленных им полномочий.</w:t>
      </w:r>
    </w:p>
    <w:p w:rsidR="00B00FCC" w:rsidRPr="00195F38" w:rsidRDefault="00B00FCC" w:rsidP="00AE447D">
      <w:pPr>
        <w:ind w:firstLine="567"/>
        <w:rPr>
          <w:rFonts w:ascii="Times New Roman" w:hAnsi="Times New Roman" w:cs="Times New Roman"/>
        </w:rPr>
      </w:pPr>
    </w:p>
    <w:p w:rsidR="00623B86" w:rsidRPr="00195F38" w:rsidRDefault="00623B86" w:rsidP="001B341D">
      <w:pPr>
        <w:pStyle w:val="1"/>
        <w:rPr>
          <w:rFonts w:ascii="Times New Roman" w:hAnsi="Times New Roman" w:cs="Times New Roman"/>
          <w:color w:val="auto"/>
        </w:rPr>
      </w:pPr>
      <w:r w:rsidRPr="00195F38">
        <w:rPr>
          <w:rFonts w:ascii="Times New Roman" w:hAnsi="Times New Roman" w:cs="Times New Roman"/>
          <w:color w:val="auto"/>
        </w:rPr>
        <w:t>3. Срок выполнения работ</w:t>
      </w:r>
    </w:p>
    <w:p w:rsidR="00623B86" w:rsidRPr="00195F38" w:rsidRDefault="00623B86" w:rsidP="00623B86">
      <w:pPr>
        <w:ind w:firstLine="567"/>
        <w:rPr>
          <w:rFonts w:ascii="Times New Roman" w:hAnsi="Times New Roman" w:cs="Times New Roman"/>
        </w:rPr>
      </w:pPr>
      <w:r w:rsidRPr="00195F38">
        <w:rPr>
          <w:rFonts w:ascii="Times New Roman" w:hAnsi="Times New Roman" w:cs="Times New Roman"/>
        </w:rPr>
        <w:t xml:space="preserve">3.1. Срок выполнения работ: </w:t>
      </w:r>
      <w:r w:rsidR="00E445C0">
        <w:rPr>
          <w:rFonts w:ascii="Times New Roman" w:hAnsi="Times New Roman" w:cs="Times New Roman"/>
        </w:rPr>
        <w:t>до 05</w:t>
      </w:r>
      <w:r w:rsidR="00B00FCC" w:rsidRPr="00195F38">
        <w:rPr>
          <w:rFonts w:ascii="Times New Roman" w:hAnsi="Times New Roman" w:cs="Times New Roman"/>
        </w:rPr>
        <w:t>.1</w:t>
      </w:r>
      <w:r w:rsidR="00E445C0">
        <w:rPr>
          <w:rFonts w:ascii="Times New Roman" w:hAnsi="Times New Roman" w:cs="Times New Roman"/>
        </w:rPr>
        <w:t>2</w:t>
      </w:r>
      <w:r w:rsidR="00B00FCC" w:rsidRPr="00195F38">
        <w:rPr>
          <w:rFonts w:ascii="Times New Roman" w:hAnsi="Times New Roman" w:cs="Times New Roman"/>
        </w:rPr>
        <w:t>.2012.</w:t>
      </w:r>
    </w:p>
    <w:p w:rsidR="00623B86" w:rsidRPr="00195F38" w:rsidRDefault="00623B86" w:rsidP="00623B86">
      <w:pPr>
        <w:ind w:firstLine="567"/>
        <w:rPr>
          <w:rFonts w:ascii="Times New Roman" w:hAnsi="Times New Roman" w:cs="Times New Roman"/>
        </w:rPr>
      </w:pPr>
      <w:r w:rsidRPr="00195F38">
        <w:rPr>
          <w:rFonts w:ascii="Times New Roman" w:hAnsi="Times New Roman" w:cs="Times New Roman"/>
        </w:rPr>
        <w:t xml:space="preserve">3.2. </w:t>
      </w:r>
      <w:r w:rsidR="00A21AAA" w:rsidRPr="00195F38">
        <w:rPr>
          <w:rFonts w:ascii="Times New Roman" w:hAnsi="Times New Roman" w:cs="Times New Roman"/>
        </w:rPr>
        <w:t>Исполнитель</w:t>
      </w:r>
      <w:r w:rsidRPr="00195F38">
        <w:rPr>
          <w:rFonts w:ascii="Times New Roman" w:hAnsi="Times New Roman" w:cs="Times New Roman"/>
        </w:rPr>
        <w:t xml:space="preserve"> </w:t>
      </w:r>
      <w:r w:rsidR="00A21AAA" w:rsidRPr="00195F38">
        <w:rPr>
          <w:rFonts w:ascii="Times New Roman" w:hAnsi="Times New Roman" w:cs="Times New Roman"/>
        </w:rPr>
        <w:t>вправе досрочно выполнить работы</w:t>
      </w:r>
      <w:r w:rsidRPr="00195F38">
        <w:rPr>
          <w:rFonts w:ascii="Times New Roman" w:hAnsi="Times New Roman" w:cs="Times New Roman"/>
        </w:rPr>
        <w:t xml:space="preserve">.  </w:t>
      </w:r>
    </w:p>
    <w:p w:rsidR="00090ABF" w:rsidRPr="00195F38" w:rsidRDefault="00090ABF" w:rsidP="00623B86">
      <w:pPr>
        <w:ind w:firstLine="567"/>
        <w:rPr>
          <w:rFonts w:ascii="Times New Roman" w:hAnsi="Times New Roman" w:cs="Times New Roman"/>
        </w:rPr>
      </w:pPr>
    </w:p>
    <w:p w:rsidR="00090ABF" w:rsidRPr="00195F38" w:rsidRDefault="00090ABF" w:rsidP="00B6361F">
      <w:pPr>
        <w:ind w:firstLine="567"/>
        <w:rPr>
          <w:rFonts w:ascii="Times New Roman" w:hAnsi="Times New Roman" w:cs="Times New Roman"/>
        </w:rPr>
      </w:pPr>
      <w:bookmarkStart w:id="16" w:name="sub_1105"/>
      <w:bookmarkEnd w:id="13"/>
      <w:bookmarkEnd w:id="14"/>
      <w:bookmarkEnd w:id="15"/>
    </w:p>
    <w:p w:rsidR="00E7583A" w:rsidRDefault="00E7583A" w:rsidP="006F6CD3">
      <w:pPr>
        <w:pStyle w:val="1"/>
        <w:rPr>
          <w:rFonts w:ascii="Times New Roman" w:hAnsi="Times New Roman" w:cs="Times New Roman"/>
          <w:color w:val="auto"/>
        </w:rPr>
      </w:pPr>
    </w:p>
    <w:p w:rsidR="00E7583A" w:rsidRDefault="00E7583A" w:rsidP="006F6CD3">
      <w:pPr>
        <w:pStyle w:val="1"/>
        <w:rPr>
          <w:rFonts w:ascii="Times New Roman" w:hAnsi="Times New Roman" w:cs="Times New Roman"/>
          <w:color w:val="auto"/>
        </w:rPr>
      </w:pPr>
    </w:p>
    <w:p w:rsidR="006F6CD3" w:rsidRPr="00195F38" w:rsidRDefault="00C3131D" w:rsidP="006F6CD3">
      <w:pPr>
        <w:pStyle w:val="1"/>
        <w:rPr>
          <w:rFonts w:ascii="Times New Roman" w:hAnsi="Times New Roman" w:cs="Times New Roman"/>
          <w:color w:val="auto"/>
        </w:rPr>
      </w:pPr>
      <w:r w:rsidRPr="00195F38">
        <w:rPr>
          <w:rFonts w:ascii="Times New Roman" w:hAnsi="Times New Roman" w:cs="Times New Roman"/>
          <w:color w:val="auto"/>
        </w:rPr>
        <w:t>4</w:t>
      </w:r>
      <w:r w:rsidR="006F6CD3" w:rsidRPr="00195F38">
        <w:rPr>
          <w:rFonts w:ascii="Times New Roman" w:hAnsi="Times New Roman" w:cs="Times New Roman"/>
          <w:color w:val="auto"/>
        </w:rPr>
        <w:t xml:space="preserve">. Цена работ </w:t>
      </w:r>
    </w:p>
    <w:p w:rsidR="00C3131D" w:rsidRPr="00195F38" w:rsidRDefault="00C3131D" w:rsidP="002A6257">
      <w:pPr>
        <w:pStyle w:val="afe"/>
        <w:spacing w:after="0" w:line="240" w:lineRule="auto"/>
        <w:ind w:left="0" w:firstLine="720"/>
        <w:jc w:val="both"/>
        <w:rPr>
          <w:rFonts w:ascii="Times New Roman" w:hAnsi="Times New Roman"/>
          <w:sz w:val="20"/>
          <w:szCs w:val="20"/>
        </w:rPr>
      </w:pPr>
      <w:bookmarkStart w:id="17" w:name="sub_110341"/>
      <w:bookmarkStart w:id="18" w:name="sub_11033"/>
      <w:r w:rsidRPr="00195F38">
        <w:rPr>
          <w:rFonts w:ascii="Times New Roman" w:hAnsi="Times New Roman"/>
          <w:sz w:val="20"/>
          <w:szCs w:val="20"/>
        </w:rPr>
        <w:lastRenderedPageBreak/>
        <w:t>4</w:t>
      </w:r>
      <w:r w:rsidR="0012703D" w:rsidRPr="00195F38">
        <w:rPr>
          <w:rFonts w:ascii="Times New Roman" w:hAnsi="Times New Roman"/>
          <w:sz w:val="20"/>
          <w:szCs w:val="20"/>
        </w:rPr>
        <w:t>.1</w:t>
      </w:r>
      <w:r w:rsidRPr="00195F38">
        <w:rPr>
          <w:rFonts w:ascii="Times New Roman" w:hAnsi="Times New Roman"/>
          <w:sz w:val="20"/>
          <w:szCs w:val="20"/>
        </w:rPr>
        <w:t>.</w:t>
      </w:r>
      <w:r w:rsidR="002A6257" w:rsidRPr="00195F38">
        <w:rPr>
          <w:rFonts w:ascii="Times New Roman" w:hAnsi="Times New Roman"/>
          <w:sz w:val="20"/>
          <w:szCs w:val="20"/>
        </w:rPr>
        <w:t xml:space="preserve"> Цена контракта составляет: </w:t>
      </w:r>
      <w:r w:rsidR="002A6257" w:rsidRPr="00195F38">
        <w:rPr>
          <w:rFonts w:ascii="Times New Roman" w:hAnsi="Times New Roman"/>
          <w:b/>
          <w:sz w:val="20"/>
          <w:szCs w:val="20"/>
        </w:rPr>
        <w:t xml:space="preserve">__________________ </w:t>
      </w:r>
      <w:r w:rsidR="002A6257" w:rsidRPr="00195F38">
        <w:rPr>
          <w:rFonts w:ascii="Times New Roman" w:hAnsi="Times New Roman"/>
          <w:sz w:val="20"/>
          <w:szCs w:val="20"/>
        </w:rPr>
        <w:t xml:space="preserve"> </w:t>
      </w:r>
      <w:r w:rsidR="002A6257" w:rsidRPr="00195F38">
        <w:rPr>
          <w:rFonts w:ascii="Times New Roman" w:hAnsi="Times New Roman"/>
          <w:bCs/>
          <w:sz w:val="20"/>
          <w:szCs w:val="20"/>
        </w:rPr>
        <w:t xml:space="preserve">(__________________________)  </w:t>
      </w:r>
      <w:r w:rsidR="002A6257" w:rsidRPr="00195F38">
        <w:rPr>
          <w:rFonts w:ascii="Times New Roman" w:hAnsi="Times New Roman"/>
          <w:b/>
          <w:bCs/>
          <w:sz w:val="20"/>
          <w:szCs w:val="20"/>
        </w:rPr>
        <w:t xml:space="preserve">руб. </w:t>
      </w:r>
      <w:r w:rsidR="002A6257" w:rsidRPr="00195F38">
        <w:rPr>
          <w:rFonts w:ascii="Times New Roman" w:hAnsi="Times New Roman"/>
          <w:sz w:val="20"/>
          <w:szCs w:val="20"/>
        </w:rPr>
        <w:t xml:space="preserve"> </w:t>
      </w:r>
    </w:p>
    <w:p w:rsidR="00090ABF" w:rsidRPr="00195F38" w:rsidRDefault="00C3131D" w:rsidP="00433C4B">
      <w:pPr>
        <w:pStyle w:val="afe"/>
        <w:spacing w:after="0" w:line="240" w:lineRule="auto"/>
        <w:ind w:left="0" w:firstLine="720"/>
        <w:jc w:val="both"/>
        <w:rPr>
          <w:rFonts w:ascii="Times New Roman" w:hAnsi="Times New Roman"/>
        </w:rPr>
      </w:pPr>
      <w:r w:rsidRPr="00195F38">
        <w:rPr>
          <w:rFonts w:ascii="Times New Roman" w:hAnsi="Times New Roman"/>
          <w:sz w:val="20"/>
          <w:szCs w:val="20"/>
        </w:rPr>
        <w:t xml:space="preserve">4.2. </w:t>
      </w:r>
      <w:r w:rsidR="00433C4B" w:rsidRPr="00433C4B">
        <w:rPr>
          <w:rFonts w:ascii="Times New Roman" w:hAnsi="Times New Roman"/>
          <w:sz w:val="20"/>
          <w:szCs w:val="20"/>
          <w:lang w:eastAsia="ru-RU"/>
        </w:rPr>
        <w:t>Цена контракта включает в себя все расходы по выполнению работ, выплаченные или подлежащие выплате налоговые,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12703D" w:rsidRPr="00195F38" w:rsidRDefault="00C3131D" w:rsidP="0012703D">
      <w:pPr>
        <w:pStyle w:val="1"/>
        <w:rPr>
          <w:rFonts w:ascii="Times New Roman" w:hAnsi="Times New Roman" w:cs="Times New Roman"/>
          <w:color w:val="auto"/>
        </w:rPr>
      </w:pPr>
      <w:r w:rsidRPr="00195F38">
        <w:rPr>
          <w:rFonts w:ascii="Times New Roman" w:hAnsi="Times New Roman" w:cs="Times New Roman"/>
          <w:color w:val="auto"/>
        </w:rPr>
        <w:t>5</w:t>
      </w:r>
      <w:r w:rsidR="0012703D" w:rsidRPr="00195F38">
        <w:rPr>
          <w:rFonts w:ascii="Times New Roman" w:hAnsi="Times New Roman" w:cs="Times New Roman"/>
          <w:color w:val="auto"/>
        </w:rPr>
        <w:t>. Платежи и расчеты</w:t>
      </w:r>
    </w:p>
    <w:p w:rsidR="00C3131D" w:rsidRPr="00195F38" w:rsidRDefault="00C3131D" w:rsidP="00C3131D">
      <w:pPr>
        <w:pStyle w:val="afe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195F38">
        <w:rPr>
          <w:rFonts w:ascii="Times New Roman" w:hAnsi="Times New Roman"/>
          <w:noProof/>
          <w:sz w:val="20"/>
          <w:szCs w:val="20"/>
        </w:rPr>
        <w:t>5</w:t>
      </w:r>
      <w:r w:rsidR="0012703D" w:rsidRPr="00195F38">
        <w:rPr>
          <w:rFonts w:ascii="Times New Roman" w:hAnsi="Times New Roman"/>
          <w:noProof/>
          <w:sz w:val="20"/>
          <w:szCs w:val="20"/>
        </w:rPr>
        <w:t xml:space="preserve">.1. </w:t>
      </w:r>
      <w:r w:rsidR="001B341D" w:rsidRPr="00195F38">
        <w:rPr>
          <w:rFonts w:ascii="Times New Roman" w:hAnsi="Times New Roman"/>
          <w:noProof/>
          <w:sz w:val="20"/>
          <w:szCs w:val="20"/>
        </w:rPr>
        <w:t xml:space="preserve">       </w:t>
      </w:r>
      <w:r w:rsidR="001B341D" w:rsidRPr="00195F38">
        <w:rPr>
          <w:rFonts w:ascii="Times New Roman" w:hAnsi="Times New Roman"/>
          <w:sz w:val="20"/>
          <w:szCs w:val="20"/>
        </w:rPr>
        <w:t xml:space="preserve">После выполнения работ Исполнитель предоставляет Заказчику или его уполномоченному представителю акт сдачи-приемки работ с приложением 2-х экземпляров </w:t>
      </w:r>
      <w:r w:rsidR="00EC1BEC">
        <w:rPr>
          <w:rFonts w:ascii="Times New Roman" w:hAnsi="Times New Roman"/>
          <w:sz w:val="20"/>
          <w:szCs w:val="20"/>
        </w:rPr>
        <w:t xml:space="preserve">заключений </w:t>
      </w:r>
      <w:r w:rsidR="000B1C77">
        <w:rPr>
          <w:rFonts w:ascii="Times New Roman" w:hAnsi="Times New Roman"/>
          <w:sz w:val="20"/>
          <w:szCs w:val="20"/>
        </w:rPr>
        <w:t xml:space="preserve">о техническом состоянии конструкций </w:t>
      </w:r>
      <w:r w:rsidR="00EC1BEC">
        <w:rPr>
          <w:rFonts w:ascii="Times New Roman" w:hAnsi="Times New Roman"/>
          <w:sz w:val="20"/>
          <w:szCs w:val="20"/>
        </w:rPr>
        <w:t>по каждому объекту</w:t>
      </w:r>
      <w:r w:rsidR="001B341D" w:rsidRPr="00195F38">
        <w:rPr>
          <w:rFonts w:ascii="Times New Roman" w:hAnsi="Times New Roman"/>
          <w:sz w:val="20"/>
          <w:szCs w:val="20"/>
        </w:rPr>
        <w:t>.  Заказчик в течение пяти календарных дней после получения от Исполнителя акта-сдачи приемки работ  обязуется принять работу и возвратить Исполнителю второй экземпляр подписанного акта сдачи</w:t>
      </w:r>
      <w:r w:rsidR="00C1619E" w:rsidRPr="00195F38">
        <w:rPr>
          <w:rFonts w:ascii="Times New Roman" w:hAnsi="Times New Roman"/>
          <w:sz w:val="20"/>
          <w:szCs w:val="20"/>
        </w:rPr>
        <w:t>-приемки  работ либо направить И</w:t>
      </w:r>
      <w:r w:rsidR="001B341D" w:rsidRPr="00195F38">
        <w:rPr>
          <w:rFonts w:ascii="Times New Roman" w:hAnsi="Times New Roman"/>
          <w:sz w:val="20"/>
          <w:szCs w:val="20"/>
        </w:rPr>
        <w:t>сполнителю мотивированные возражения по акту. Подписание акта сторонами является подтверждением фа</w:t>
      </w:r>
      <w:r w:rsidRPr="00195F38">
        <w:rPr>
          <w:rFonts w:ascii="Times New Roman" w:hAnsi="Times New Roman"/>
          <w:sz w:val="20"/>
          <w:szCs w:val="20"/>
        </w:rPr>
        <w:t>кта передачи результата работы.</w:t>
      </w:r>
    </w:p>
    <w:p w:rsidR="00F33258" w:rsidRPr="00195F38" w:rsidRDefault="00C3131D" w:rsidP="00F33258">
      <w:pPr>
        <w:pStyle w:val="afe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195F38">
        <w:rPr>
          <w:rFonts w:ascii="Times New Roman" w:hAnsi="Times New Roman"/>
          <w:sz w:val="20"/>
          <w:szCs w:val="20"/>
        </w:rPr>
        <w:t xml:space="preserve">5.2. </w:t>
      </w:r>
      <w:r w:rsidR="001B341D" w:rsidRPr="00195F38">
        <w:rPr>
          <w:rFonts w:ascii="Times New Roman" w:hAnsi="Times New Roman"/>
          <w:sz w:val="20"/>
          <w:szCs w:val="20"/>
        </w:rPr>
        <w:t xml:space="preserve">Расчеты по настоящему контракту Заказчик осуществляет </w:t>
      </w:r>
      <w:r w:rsidR="00F33258">
        <w:rPr>
          <w:rFonts w:ascii="Times New Roman" w:hAnsi="Times New Roman"/>
          <w:sz w:val="20"/>
          <w:szCs w:val="20"/>
        </w:rPr>
        <w:t xml:space="preserve">после полного выполнения работ и устранения всех выявленных недостатков </w:t>
      </w:r>
      <w:r w:rsidR="001B341D" w:rsidRPr="00195F38">
        <w:rPr>
          <w:rFonts w:ascii="Times New Roman" w:hAnsi="Times New Roman"/>
          <w:sz w:val="20"/>
          <w:szCs w:val="20"/>
        </w:rPr>
        <w:t>путем безналичного перечисления денежных средств на расчетный счет Исполнителя в течении 10 (десяти) дней после приемки выполненных работ в соответствии с п.</w:t>
      </w:r>
      <w:r w:rsidR="008C6EAA" w:rsidRPr="00195F38">
        <w:rPr>
          <w:rFonts w:ascii="Times New Roman" w:hAnsi="Times New Roman"/>
          <w:sz w:val="20"/>
          <w:szCs w:val="20"/>
        </w:rPr>
        <w:t>5</w:t>
      </w:r>
      <w:r w:rsidR="001B341D" w:rsidRPr="00195F38">
        <w:rPr>
          <w:rFonts w:ascii="Times New Roman" w:hAnsi="Times New Roman"/>
          <w:sz w:val="20"/>
          <w:szCs w:val="20"/>
        </w:rPr>
        <w:t>.</w:t>
      </w:r>
      <w:r w:rsidR="008C6EAA" w:rsidRPr="00195F38">
        <w:rPr>
          <w:rFonts w:ascii="Times New Roman" w:hAnsi="Times New Roman"/>
          <w:sz w:val="20"/>
          <w:szCs w:val="20"/>
        </w:rPr>
        <w:t>1</w:t>
      </w:r>
      <w:r w:rsidR="001B341D" w:rsidRPr="00195F38">
        <w:rPr>
          <w:rFonts w:ascii="Times New Roman" w:hAnsi="Times New Roman"/>
          <w:sz w:val="20"/>
          <w:szCs w:val="20"/>
        </w:rPr>
        <w:t xml:space="preserve"> контракта и предоставлени</w:t>
      </w:r>
      <w:r w:rsidR="008C6EAA" w:rsidRPr="00195F38">
        <w:rPr>
          <w:rFonts w:ascii="Times New Roman" w:hAnsi="Times New Roman"/>
          <w:sz w:val="20"/>
          <w:szCs w:val="20"/>
        </w:rPr>
        <w:t>я</w:t>
      </w:r>
      <w:r w:rsidR="001B341D" w:rsidRPr="00195F38">
        <w:rPr>
          <w:rFonts w:ascii="Times New Roman" w:hAnsi="Times New Roman"/>
          <w:sz w:val="20"/>
          <w:szCs w:val="20"/>
        </w:rPr>
        <w:t xml:space="preserve"> Исполнителем счета, счета-фактуры.</w:t>
      </w:r>
      <w:r w:rsidR="0061557D">
        <w:rPr>
          <w:rFonts w:ascii="Times New Roman" w:hAnsi="Times New Roman"/>
          <w:sz w:val="20"/>
          <w:szCs w:val="20"/>
        </w:rPr>
        <w:t xml:space="preserve"> Частичная </w:t>
      </w:r>
      <w:r w:rsidR="000B1C77">
        <w:rPr>
          <w:rFonts w:ascii="Times New Roman" w:hAnsi="Times New Roman"/>
          <w:sz w:val="20"/>
          <w:szCs w:val="20"/>
        </w:rPr>
        <w:t xml:space="preserve">приемка результатов выполнения работ и </w:t>
      </w:r>
      <w:r w:rsidR="0061557D">
        <w:rPr>
          <w:rFonts w:ascii="Times New Roman" w:hAnsi="Times New Roman"/>
          <w:sz w:val="20"/>
          <w:szCs w:val="20"/>
        </w:rPr>
        <w:t>оплата по настоящему контракту не допускается.</w:t>
      </w:r>
    </w:p>
    <w:p w:rsidR="00BC2B16" w:rsidRPr="00195F38" w:rsidRDefault="008C6EAA" w:rsidP="00A60944">
      <w:pPr>
        <w:ind w:firstLine="567"/>
        <w:rPr>
          <w:rFonts w:ascii="Times New Roman" w:hAnsi="Times New Roman" w:cs="Times New Roman"/>
        </w:rPr>
      </w:pPr>
      <w:r w:rsidRPr="00195F38">
        <w:rPr>
          <w:rFonts w:ascii="Times New Roman" w:hAnsi="Times New Roman" w:cs="Times New Roman"/>
        </w:rPr>
        <w:t>5</w:t>
      </w:r>
      <w:r w:rsidR="002A6257" w:rsidRPr="00195F38">
        <w:rPr>
          <w:rFonts w:ascii="Times New Roman" w:hAnsi="Times New Roman" w:cs="Times New Roman"/>
        </w:rPr>
        <w:t>.</w:t>
      </w:r>
      <w:r w:rsidR="00F43271" w:rsidRPr="00195F38">
        <w:rPr>
          <w:rFonts w:ascii="Times New Roman" w:hAnsi="Times New Roman" w:cs="Times New Roman"/>
        </w:rPr>
        <w:t>3</w:t>
      </w:r>
      <w:r w:rsidR="0032093B" w:rsidRPr="00195F38">
        <w:rPr>
          <w:rFonts w:ascii="Times New Roman" w:hAnsi="Times New Roman" w:cs="Times New Roman"/>
        </w:rPr>
        <w:t xml:space="preserve">. Заказчик вправе приостановить расчеты с </w:t>
      </w:r>
      <w:r w:rsidRPr="00195F38">
        <w:rPr>
          <w:rFonts w:ascii="Times New Roman" w:hAnsi="Times New Roman" w:cs="Times New Roman"/>
        </w:rPr>
        <w:t>Исполнителем</w:t>
      </w:r>
      <w:r w:rsidR="0032093B" w:rsidRPr="00195F38">
        <w:rPr>
          <w:rFonts w:ascii="Times New Roman" w:hAnsi="Times New Roman" w:cs="Times New Roman"/>
        </w:rPr>
        <w:t xml:space="preserve">, если </w:t>
      </w:r>
      <w:r w:rsidRPr="00195F38">
        <w:rPr>
          <w:rFonts w:ascii="Times New Roman" w:hAnsi="Times New Roman" w:cs="Times New Roman"/>
        </w:rPr>
        <w:t>Исполнителем</w:t>
      </w:r>
      <w:r w:rsidR="0032093B" w:rsidRPr="00195F38">
        <w:rPr>
          <w:rFonts w:ascii="Times New Roman" w:hAnsi="Times New Roman" w:cs="Times New Roman"/>
        </w:rPr>
        <w:t xml:space="preserve"> не выполнены обязательства по настоящему контракту, в частности, предусмотренные п.п. 2.2.</w:t>
      </w:r>
      <w:r w:rsidR="004C6131" w:rsidRPr="00195F38">
        <w:rPr>
          <w:rFonts w:ascii="Times New Roman" w:hAnsi="Times New Roman" w:cs="Times New Roman"/>
        </w:rPr>
        <w:t>6</w:t>
      </w:r>
      <w:r w:rsidR="0032093B" w:rsidRPr="00195F38">
        <w:rPr>
          <w:rFonts w:ascii="Times New Roman" w:hAnsi="Times New Roman" w:cs="Times New Roman"/>
        </w:rPr>
        <w:t>. контракта</w:t>
      </w:r>
      <w:r w:rsidR="00A60944" w:rsidRPr="00195F38">
        <w:rPr>
          <w:rFonts w:ascii="Times New Roman" w:hAnsi="Times New Roman" w:cs="Times New Roman"/>
        </w:rPr>
        <w:t>.</w:t>
      </w:r>
      <w:bookmarkStart w:id="19" w:name="sub_11342"/>
      <w:bookmarkEnd w:id="17"/>
      <w:bookmarkEnd w:id="18"/>
    </w:p>
    <w:p w:rsidR="00BC2B16" w:rsidRPr="00195F38" w:rsidRDefault="00BC2B16" w:rsidP="000A5815">
      <w:pPr>
        <w:ind w:firstLine="567"/>
        <w:jc w:val="center"/>
        <w:rPr>
          <w:rFonts w:ascii="Times New Roman" w:hAnsi="Times New Roman" w:cs="Times New Roman"/>
          <w:b/>
          <w:bCs/>
          <w:color w:val="000080"/>
        </w:rPr>
      </w:pPr>
    </w:p>
    <w:p w:rsidR="000A5815" w:rsidRPr="00195F38" w:rsidRDefault="004C6131" w:rsidP="000A5815">
      <w:pPr>
        <w:ind w:firstLine="567"/>
        <w:jc w:val="center"/>
        <w:rPr>
          <w:rFonts w:ascii="Times New Roman" w:hAnsi="Times New Roman" w:cs="Times New Roman"/>
          <w:b/>
          <w:bCs/>
        </w:rPr>
      </w:pPr>
      <w:r w:rsidRPr="00195F38">
        <w:rPr>
          <w:rFonts w:ascii="Times New Roman" w:hAnsi="Times New Roman" w:cs="Times New Roman"/>
          <w:b/>
          <w:bCs/>
        </w:rPr>
        <w:t>6</w:t>
      </w:r>
      <w:r w:rsidR="000A5815" w:rsidRPr="00195F38">
        <w:rPr>
          <w:rFonts w:ascii="Times New Roman" w:hAnsi="Times New Roman" w:cs="Times New Roman"/>
          <w:b/>
          <w:bCs/>
        </w:rPr>
        <w:t xml:space="preserve">. Гарантии </w:t>
      </w:r>
    </w:p>
    <w:p w:rsidR="000A5815" w:rsidRPr="00195F38" w:rsidRDefault="004C6131" w:rsidP="000A5815">
      <w:pPr>
        <w:ind w:firstLine="567"/>
        <w:jc w:val="left"/>
        <w:rPr>
          <w:rFonts w:ascii="Times New Roman" w:hAnsi="Times New Roman" w:cs="Times New Roman"/>
        </w:rPr>
      </w:pPr>
      <w:r w:rsidRPr="00195F38">
        <w:rPr>
          <w:rFonts w:ascii="Times New Roman" w:hAnsi="Times New Roman" w:cs="Times New Roman"/>
        </w:rPr>
        <w:t>6</w:t>
      </w:r>
      <w:r w:rsidR="000A5815" w:rsidRPr="00195F38">
        <w:rPr>
          <w:rFonts w:ascii="Times New Roman" w:hAnsi="Times New Roman" w:cs="Times New Roman"/>
        </w:rPr>
        <w:t xml:space="preserve">.1. </w:t>
      </w:r>
      <w:r w:rsidRPr="00195F38">
        <w:rPr>
          <w:rFonts w:ascii="Times New Roman" w:hAnsi="Times New Roman" w:cs="Times New Roman"/>
        </w:rPr>
        <w:t>Исполнитель</w:t>
      </w:r>
      <w:r w:rsidR="000A5815" w:rsidRPr="00195F38">
        <w:rPr>
          <w:rFonts w:ascii="Times New Roman" w:hAnsi="Times New Roman" w:cs="Times New Roman"/>
        </w:rPr>
        <w:t xml:space="preserve"> гарантирует:</w:t>
      </w:r>
    </w:p>
    <w:p w:rsidR="00E441F0" w:rsidRPr="00195F38" w:rsidRDefault="004C6131" w:rsidP="00BC2B16">
      <w:pPr>
        <w:ind w:firstLine="567"/>
        <w:rPr>
          <w:rFonts w:ascii="Times New Roman" w:hAnsi="Times New Roman" w:cs="Times New Roman"/>
        </w:rPr>
      </w:pPr>
      <w:r w:rsidRPr="00195F38">
        <w:rPr>
          <w:rFonts w:ascii="Times New Roman" w:hAnsi="Times New Roman" w:cs="Times New Roman"/>
        </w:rPr>
        <w:t>6</w:t>
      </w:r>
      <w:r w:rsidR="000A5815" w:rsidRPr="00195F38">
        <w:rPr>
          <w:rFonts w:ascii="Times New Roman" w:hAnsi="Times New Roman" w:cs="Times New Roman"/>
        </w:rPr>
        <w:t xml:space="preserve">.1.1. выполнение всех работ в полном объеме и в сроки, определенные </w:t>
      </w:r>
      <w:r w:rsidRPr="00195F38">
        <w:rPr>
          <w:rFonts w:ascii="Times New Roman" w:hAnsi="Times New Roman" w:cs="Times New Roman"/>
        </w:rPr>
        <w:t>действующим</w:t>
      </w:r>
      <w:r w:rsidR="000A5815" w:rsidRPr="00195F38">
        <w:rPr>
          <w:rFonts w:ascii="Times New Roman" w:hAnsi="Times New Roman" w:cs="Times New Roman"/>
        </w:rPr>
        <w:t xml:space="preserve"> контрактом;</w:t>
      </w:r>
    </w:p>
    <w:p w:rsidR="00EC01FF" w:rsidRPr="00195F38" w:rsidRDefault="004C6131" w:rsidP="009E6EB4">
      <w:pPr>
        <w:tabs>
          <w:tab w:val="left" w:pos="1418"/>
        </w:tabs>
        <w:ind w:firstLine="567"/>
        <w:rPr>
          <w:rFonts w:ascii="Times New Roman" w:hAnsi="Times New Roman" w:cs="Times New Roman"/>
        </w:rPr>
      </w:pPr>
      <w:r w:rsidRPr="00195F38">
        <w:rPr>
          <w:rFonts w:ascii="Times New Roman" w:hAnsi="Times New Roman" w:cs="Times New Roman"/>
        </w:rPr>
        <w:t>6</w:t>
      </w:r>
      <w:r w:rsidR="00EC01FF" w:rsidRPr="00195F38">
        <w:rPr>
          <w:rFonts w:ascii="Times New Roman" w:hAnsi="Times New Roman" w:cs="Times New Roman"/>
        </w:rPr>
        <w:t xml:space="preserve">.1.2. </w:t>
      </w:r>
      <w:r w:rsidR="002720E8" w:rsidRPr="00195F38">
        <w:rPr>
          <w:rFonts w:ascii="Times New Roman" w:hAnsi="Times New Roman" w:cs="Times New Roman"/>
        </w:rPr>
        <w:t>соответствие</w:t>
      </w:r>
      <w:r w:rsidR="00EC01FF" w:rsidRPr="00195F38">
        <w:rPr>
          <w:rFonts w:ascii="Times New Roman" w:hAnsi="Times New Roman" w:cs="Times New Roman"/>
        </w:rPr>
        <w:t xml:space="preserve"> </w:t>
      </w:r>
      <w:r w:rsidR="002720E8" w:rsidRPr="00195F38">
        <w:rPr>
          <w:rFonts w:ascii="Times New Roman" w:hAnsi="Times New Roman" w:cs="Times New Roman"/>
        </w:rPr>
        <w:t>разработанной документации</w:t>
      </w:r>
      <w:r w:rsidR="00EC01FF" w:rsidRPr="00195F38">
        <w:rPr>
          <w:rFonts w:ascii="Times New Roman" w:hAnsi="Times New Roman" w:cs="Times New Roman"/>
        </w:rPr>
        <w:t xml:space="preserve"> </w:t>
      </w:r>
      <w:r w:rsidR="00A97240" w:rsidRPr="00195F38">
        <w:rPr>
          <w:rFonts w:ascii="Times New Roman" w:hAnsi="Times New Roman" w:cs="Times New Roman"/>
        </w:rPr>
        <w:t>техническому заданию Заказчика и нормативным документам</w:t>
      </w:r>
      <w:r w:rsidR="00EC01FF" w:rsidRPr="00195F38">
        <w:rPr>
          <w:rFonts w:ascii="Times New Roman" w:hAnsi="Times New Roman" w:cs="Times New Roman"/>
        </w:rPr>
        <w:t>;</w:t>
      </w:r>
    </w:p>
    <w:p w:rsidR="00EC01FF" w:rsidRPr="00195F38" w:rsidRDefault="004C6131" w:rsidP="0034617B">
      <w:pPr>
        <w:ind w:firstLine="567"/>
        <w:rPr>
          <w:rFonts w:ascii="Times New Roman" w:hAnsi="Times New Roman" w:cs="Times New Roman"/>
        </w:rPr>
      </w:pPr>
      <w:r w:rsidRPr="00195F38">
        <w:rPr>
          <w:rFonts w:ascii="Times New Roman" w:hAnsi="Times New Roman" w:cs="Times New Roman"/>
        </w:rPr>
        <w:t>6</w:t>
      </w:r>
      <w:r w:rsidR="00EC01FF" w:rsidRPr="00195F38">
        <w:rPr>
          <w:rFonts w:ascii="Times New Roman" w:hAnsi="Times New Roman" w:cs="Times New Roman"/>
        </w:rPr>
        <w:t xml:space="preserve">.1.3. </w:t>
      </w:r>
      <w:r w:rsidR="0034617B" w:rsidRPr="00195F38">
        <w:rPr>
          <w:rFonts w:ascii="Times New Roman" w:hAnsi="Times New Roman" w:cs="Times New Roman"/>
        </w:rPr>
        <w:t>своевременное</w:t>
      </w:r>
      <w:r w:rsidR="00EC01FF" w:rsidRPr="00195F38">
        <w:rPr>
          <w:rFonts w:ascii="Times New Roman" w:hAnsi="Times New Roman" w:cs="Times New Roman"/>
        </w:rPr>
        <w:t xml:space="preserve"> устранение недостатков </w:t>
      </w:r>
      <w:r w:rsidR="000A5815" w:rsidRPr="00195F38">
        <w:rPr>
          <w:rFonts w:ascii="Times New Roman" w:hAnsi="Times New Roman" w:cs="Times New Roman"/>
        </w:rPr>
        <w:t>в документации</w:t>
      </w:r>
      <w:r w:rsidR="00EC01FF" w:rsidRPr="00195F38">
        <w:rPr>
          <w:rFonts w:ascii="Times New Roman" w:hAnsi="Times New Roman" w:cs="Times New Roman"/>
        </w:rPr>
        <w:t xml:space="preserve">, выявленных </w:t>
      </w:r>
      <w:r w:rsidR="0034617B" w:rsidRPr="00195F38">
        <w:rPr>
          <w:rFonts w:ascii="Times New Roman" w:hAnsi="Times New Roman" w:cs="Times New Roman"/>
        </w:rPr>
        <w:t xml:space="preserve">при </w:t>
      </w:r>
      <w:r w:rsidR="00EC01FF" w:rsidRPr="00195F38">
        <w:rPr>
          <w:rFonts w:ascii="Times New Roman" w:hAnsi="Times New Roman" w:cs="Times New Roman"/>
        </w:rPr>
        <w:t xml:space="preserve">приемке работ и в </w:t>
      </w:r>
      <w:r w:rsidR="00A97240" w:rsidRPr="00195F38">
        <w:rPr>
          <w:rFonts w:ascii="Times New Roman" w:hAnsi="Times New Roman" w:cs="Times New Roman"/>
        </w:rPr>
        <w:t xml:space="preserve">ходе </w:t>
      </w:r>
      <w:r w:rsidR="000E4DA4" w:rsidRPr="00195F38">
        <w:rPr>
          <w:rFonts w:ascii="Times New Roman" w:hAnsi="Times New Roman" w:cs="Times New Roman"/>
        </w:rPr>
        <w:t xml:space="preserve">реализации </w:t>
      </w:r>
      <w:r w:rsidR="00A97240" w:rsidRPr="00195F38">
        <w:rPr>
          <w:rFonts w:ascii="Times New Roman" w:hAnsi="Times New Roman" w:cs="Times New Roman"/>
        </w:rPr>
        <w:t>результата работ</w:t>
      </w:r>
      <w:r w:rsidR="005D26CD" w:rsidRPr="00195F38">
        <w:rPr>
          <w:rFonts w:ascii="Times New Roman" w:hAnsi="Times New Roman" w:cs="Times New Roman"/>
        </w:rPr>
        <w:t>.</w:t>
      </w:r>
    </w:p>
    <w:p w:rsidR="00EC01FF" w:rsidRPr="00195F38" w:rsidRDefault="00A97240" w:rsidP="0034617B">
      <w:pPr>
        <w:ind w:firstLine="567"/>
        <w:rPr>
          <w:rFonts w:ascii="Times New Roman" w:hAnsi="Times New Roman" w:cs="Times New Roman"/>
        </w:rPr>
      </w:pPr>
      <w:r w:rsidRPr="00195F38">
        <w:rPr>
          <w:rFonts w:ascii="Times New Roman" w:hAnsi="Times New Roman" w:cs="Times New Roman"/>
        </w:rPr>
        <w:t>6.2.</w:t>
      </w:r>
      <w:r w:rsidR="009961B2" w:rsidRPr="00195F38">
        <w:rPr>
          <w:rFonts w:ascii="Times New Roman" w:hAnsi="Times New Roman" w:cs="Times New Roman"/>
        </w:rPr>
        <w:t xml:space="preserve"> Срок гарантии на </w:t>
      </w:r>
      <w:r w:rsidR="000E4DA4" w:rsidRPr="00195F38">
        <w:rPr>
          <w:rFonts w:ascii="Times New Roman" w:hAnsi="Times New Roman" w:cs="Times New Roman"/>
        </w:rPr>
        <w:t xml:space="preserve">результат </w:t>
      </w:r>
      <w:r w:rsidR="009961B2" w:rsidRPr="00195F38">
        <w:rPr>
          <w:rFonts w:ascii="Times New Roman" w:hAnsi="Times New Roman" w:cs="Times New Roman"/>
        </w:rPr>
        <w:t>выполнен</w:t>
      </w:r>
      <w:r w:rsidR="000E4DA4" w:rsidRPr="00195F38">
        <w:rPr>
          <w:rFonts w:ascii="Times New Roman" w:hAnsi="Times New Roman" w:cs="Times New Roman"/>
        </w:rPr>
        <w:t>ных</w:t>
      </w:r>
      <w:r w:rsidR="009961B2" w:rsidRPr="00195F38">
        <w:rPr>
          <w:rFonts w:ascii="Times New Roman" w:hAnsi="Times New Roman" w:cs="Times New Roman"/>
        </w:rPr>
        <w:t xml:space="preserve"> работ устанавливается в объеме 100% </w:t>
      </w:r>
      <w:r w:rsidR="00BC2B16" w:rsidRPr="00195F38">
        <w:rPr>
          <w:rFonts w:ascii="Times New Roman" w:hAnsi="Times New Roman" w:cs="Times New Roman"/>
        </w:rPr>
        <w:t>бессрочно</w:t>
      </w:r>
      <w:r w:rsidR="009961B2" w:rsidRPr="00195F38">
        <w:rPr>
          <w:rFonts w:ascii="Times New Roman" w:hAnsi="Times New Roman" w:cs="Times New Roman"/>
        </w:rPr>
        <w:t xml:space="preserve"> со дня подписания акта </w:t>
      </w:r>
      <w:r w:rsidR="0034617B" w:rsidRPr="00195F38">
        <w:rPr>
          <w:rFonts w:ascii="Times New Roman" w:hAnsi="Times New Roman" w:cs="Times New Roman"/>
        </w:rPr>
        <w:t>приема-передачи</w:t>
      </w:r>
      <w:r w:rsidR="009961B2" w:rsidRPr="00195F38">
        <w:rPr>
          <w:rFonts w:ascii="Times New Roman" w:hAnsi="Times New Roman" w:cs="Times New Roman"/>
        </w:rPr>
        <w:t xml:space="preserve"> выполненных работ.</w:t>
      </w:r>
    </w:p>
    <w:p w:rsidR="002B0FD0" w:rsidRPr="00195F38" w:rsidRDefault="002B0FD0" w:rsidP="0034617B">
      <w:pPr>
        <w:ind w:firstLine="567"/>
        <w:rPr>
          <w:rFonts w:ascii="Times New Roman" w:hAnsi="Times New Roman" w:cs="Times New Roman"/>
        </w:rPr>
      </w:pPr>
    </w:p>
    <w:bookmarkEnd w:id="19"/>
    <w:p w:rsidR="000728D5" w:rsidRPr="00195F38" w:rsidRDefault="008E40AE" w:rsidP="00797481">
      <w:pPr>
        <w:pStyle w:val="1"/>
        <w:rPr>
          <w:rFonts w:ascii="Times New Roman" w:hAnsi="Times New Roman" w:cs="Times New Roman"/>
          <w:color w:val="auto"/>
        </w:rPr>
      </w:pPr>
      <w:r w:rsidRPr="00195F38">
        <w:rPr>
          <w:rFonts w:ascii="Times New Roman" w:hAnsi="Times New Roman" w:cs="Times New Roman"/>
          <w:color w:val="auto"/>
        </w:rPr>
        <w:t>7</w:t>
      </w:r>
      <w:r w:rsidR="000728D5" w:rsidRPr="00195F38">
        <w:rPr>
          <w:rFonts w:ascii="Times New Roman" w:hAnsi="Times New Roman" w:cs="Times New Roman"/>
          <w:color w:val="auto"/>
        </w:rPr>
        <w:t>. Ответственность Сторон</w:t>
      </w:r>
      <w:bookmarkEnd w:id="16"/>
    </w:p>
    <w:p w:rsidR="000728D5" w:rsidRPr="00195F38" w:rsidRDefault="008E40AE" w:rsidP="00DF7245">
      <w:pPr>
        <w:ind w:firstLine="567"/>
        <w:rPr>
          <w:rFonts w:ascii="Times New Roman" w:hAnsi="Times New Roman" w:cs="Times New Roman"/>
        </w:rPr>
      </w:pPr>
      <w:bookmarkStart w:id="20" w:name="sub_11051"/>
      <w:r w:rsidRPr="00195F38">
        <w:rPr>
          <w:rFonts w:ascii="Times New Roman" w:hAnsi="Times New Roman" w:cs="Times New Roman"/>
        </w:rPr>
        <w:t>7</w:t>
      </w:r>
      <w:r w:rsidR="000728D5" w:rsidRPr="00195F38">
        <w:rPr>
          <w:rFonts w:ascii="Times New Roman" w:hAnsi="Times New Roman" w:cs="Times New Roman"/>
        </w:rPr>
        <w:t xml:space="preserve">.1. Стороны несут ответственность за неисполнение или ненадлежащее исполнение своих обязательств по настоящему </w:t>
      </w:r>
      <w:r w:rsidR="00344B19" w:rsidRPr="00195F38">
        <w:rPr>
          <w:rFonts w:ascii="Times New Roman" w:hAnsi="Times New Roman" w:cs="Times New Roman"/>
        </w:rPr>
        <w:t>контракт</w:t>
      </w:r>
      <w:r w:rsidR="000728D5" w:rsidRPr="00195F38">
        <w:rPr>
          <w:rFonts w:ascii="Times New Roman" w:hAnsi="Times New Roman" w:cs="Times New Roman"/>
        </w:rPr>
        <w:t>у в соответствии с действующим законодательством Российской Федерации.</w:t>
      </w:r>
    </w:p>
    <w:p w:rsidR="00153B52" w:rsidRPr="00195F38" w:rsidRDefault="008E40AE" w:rsidP="00DF7245">
      <w:pPr>
        <w:ind w:firstLine="567"/>
        <w:rPr>
          <w:rFonts w:ascii="Times New Roman" w:hAnsi="Times New Roman" w:cs="Times New Roman"/>
        </w:rPr>
      </w:pPr>
      <w:bookmarkStart w:id="21" w:name="sub_11052"/>
      <w:bookmarkEnd w:id="20"/>
      <w:r w:rsidRPr="00195F38">
        <w:rPr>
          <w:rFonts w:ascii="Times New Roman" w:hAnsi="Times New Roman" w:cs="Times New Roman"/>
        </w:rPr>
        <w:t>7</w:t>
      </w:r>
      <w:r w:rsidR="000728D5" w:rsidRPr="00195F38">
        <w:rPr>
          <w:rFonts w:ascii="Times New Roman" w:hAnsi="Times New Roman" w:cs="Times New Roman"/>
        </w:rPr>
        <w:t xml:space="preserve">.2. </w:t>
      </w:r>
      <w:r w:rsidR="0034617B" w:rsidRPr="00195F38">
        <w:rPr>
          <w:rFonts w:ascii="Times New Roman" w:hAnsi="Times New Roman" w:cs="Times New Roman"/>
        </w:rPr>
        <w:t xml:space="preserve"> </w:t>
      </w:r>
      <w:r w:rsidRPr="00195F38">
        <w:rPr>
          <w:rFonts w:ascii="Times New Roman" w:hAnsi="Times New Roman" w:cs="Times New Roman"/>
        </w:rPr>
        <w:t>Исполнитель</w:t>
      </w:r>
      <w:r w:rsidR="000728D5" w:rsidRPr="00195F38">
        <w:rPr>
          <w:rFonts w:ascii="Times New Roman" w:hAnsi="Times New Roman" w:cs="Times New Roman"/>
        </w:rPr>
        <w:t xml:space="preserve"> несет ответственность за недостатки </w:t>
      </w:r>
      <w:r w:rsidRPr="00195F38">
        <w:rPr>
          <w:rFonts w:ascii="Times New Roman" w:hAnsi="Times New Roman" w:cs="Times New Roman"/>
        </w:rPr>
        <w:t>разработанного заключения</w:t>
      </w:r>
      <w:r w:rsidR="000728D5" w:rsidRPr="00195F38">
        <w:rPr>
          <w:rFonts w:ascii="Times New Roman" w:hAnsi="Times New Roman" w:cs="Times New Roman"/>
        </w:rPr>
        <w:t>, в том числе и за те, которые обнаружены при е</w:t>
      </w:r>
      <w:r w:rsidR="00ED0C27" w:rsidRPr="00195F38">
        <w:rPr>
          <w:rFonts w:ascii="Times New Roman" w:hAnsi="Times New Roman" w:cs="Times New Roman"/>
        </w:rPr>
        <w:t>го</w:t>
      </w:r>
      <w:r w:rsidR="000728D5" w:rsidRPr="00195F38">
        <w:rPr>
          <w:rFonts w:ascii="Times New Roman" w:hAnsi="Times New Roman" w:cs="Times New Roman"/>
        </w:rPr>
        <w:t xml:space="preserve"> реализации</w:t>
      </w:r>
      <w:r w:rsidR="00153B52" w:rsidRPr="00195F38">
        <w:rPr>
          <w:rFonts w:ascii="Times New Roman" w:hAnsi="Times New Roman" w:cs="Times New Roman"/>
        </w:rPr>
        <w:t>.</w:t>
      </w:r>
      <w:r w:rsidR="000728D5" w:rsidRPr="00195F38">
        <w:rPr>
          <w:rFonts w:ascii="Times New Roman" w:hAnsi="Times New Roman" w:cs="Times New Roman"/>
        </w:rPr>
        <w:t xml:space="preserve"> </w:t>
      </w:r>
      <w:r w:rsidR="00153B52" w:rsidRPr="00195F38">
        <w:rPr>
          <w:rFonts w:ascii="Times New Roman" w:hAnsi="Times New Roman" w:cs="Times New Roman"/>
        </w:rPr>
        <w:t xml:space="preserve">При обнаружении недостатков </w:t>
      </w:r>
      <w:r w:rsidR="00ED0C27" w:rsidRPr="00195F38">
        <w:rPr>
          <w:rFonts w:ascii="Times New Roman" w:hAnsi="Times New Roman" w:cs="Times New Roman"/>
        </w:rPr>
        <w:t>Исполнитель</w:t>
      </w:r>
      <w:r w:rsidR="00153B52" w:rsidRPr="00195F38">
        <w:rPr>
          <w:rFonts w:ascii="Times New Roman" w:hAnsi="Times New Roman" w:cs="Times New Roman"/>
        </w:rPr>
        <w:t xml:space="preserve"> обязан безвозмездно их устранить в течение 10-ти дней с момента заявления требования Заказчика. </w:t>
      </w:r>
      <w:r w:rsidR="00142975" w:rsidRPr="00195F38">
        <w:rPr>
          <w:rFonts w:ascii="Times New Roman" w:hAnsi="Times New Roman" w:cs="Times New Roman"/>
        </w:rPr>
        <w:t xml:space="preserve">В случае невозможности устранения выявленных недостатков </w:t>
      </w:r>
      <w:r w:rsidR="00ED0C27" w:rsidRPr="00195F38">
        <w:rPr>
          <w:rFonts w:ascii="Times New Roman" w:hAnsi="Times New Roman" w:cs="Times New Roman"/>
        </w:rPr>
        <w:t>Исполнителем</w:t>
      </w:r>
      <w:r w:rsidR="00142975" w:rsidRPr="00195F38">
        <w:rPr>
          <w:rFonts w:ascii="Times New Roman" w:hAnsi="Times New Roman" w:cs="Times New Roman"/>
        </w:rPr>
        <w:t xml:space="preserve"> в указанный срок, </w:t>
      </w:r>
      <w:r w:rsidR="00ED0C27" w:rsidRPr="00195F38">
        <w:rPr>
          <w:rFonts w:ascii="Times New Roman" w:hAnsi="Times New Roman" w:cs="Times New Roman"/>
        </w:rPr>
        <w:t>Исполнитель</w:t>
      </w:r>
      <w:r w:rsidR="00142975" w:rsidRPr="00195F38">
        <w:rPr>
          <w:rFonts w:ascii="Times New Roman" w:hAnsi="Times New Roman" w:cs="Times New Roman"/>
        </w:rPr>
        <w:t xml:space="preserve"> согласовывает с Заказчиком взаимоприемлемый срок для устранения недостатков. </w:t>
      </w:r>
      <w:bookmarkStart w:id="22" w:name="sub_11053"/>
      <w:bookmarkEnd w:id="21"/>
    </w:p>
    <w:p w:rsidR="00594911" w:rsidRPr="00195F38" w:rsidRDefault="008E40AE" w:rsidP="00DF7245">
      <w:pPr>
        <w:ind w:firstLine="567"/>
        <w:rPr>
          <w:rFonts w:ascii="Times New Roman" w:hAnsi="Times New Roman" w:cs="Times New Roman"/>
        </w:rPr>
      </w:pPr>
      <w:r w:rsidRPr="00195F38">
        <w:rPr>
          <w:rFonts w:ascii="Times New Roman" w:hAnsi="Times New Roman" w:cs="Times New Roman"/>
        </w:rPr>
        <w:t>7</w:t>
      </w:r>
      <w:r w:rsidR="006E04D5" w:rsidRPr="00195F38">
        <w:rPr>
          <w:rFonts w:ascii="Times New Roman" w:hAnsi="Times New Roman" w:cs="Times New Roman"/>
        </w:rPr>
        <w:t>.3. При нарушении сроков выполнения работ</w:t>
      </w:r>
      <w:r w:rsidR="00367396" w:rsidRPr="00195F38">
        <w:rPr>
          <w:rFonts w:ascii="Times New Roman" w:hAnsi="Times New Roman" w:cs="Times New Roman"/>
        </w:rPr>
        <w:t xml:space="preserve"> </w:t>
      </w:r>
      <w:r w:rsidR="00D56419" w:rsidRPr="00195F38">
        <w:rPr>
          <w:rFonts w:ascii="Times New Roman" w:hAnsi="Times New Roman" w:cs="Times New Roman"/>
        </w:rPr>
        <w:t>предусмотренных п.</w:t>
      </w:r>
      <w:r w:rsidR="009E6EB4" w:rsidRPr="00195F38">
        <w:rPr>
          <w:rFonts w:ascii="Times New Roman" w:hAnsi="Times New Roman" w:cs="Times New Roman"/>
        </w:rPr>
        <w:t xml:space="preserve"> </w:t>
      </w:r>
      <w:r w:rsidR="00D56419" w:rsidRPr="00195F38">
        <w:rPr>
          <w:rFonts w:ascii="Times New Roman" w:hAnsi="Times New Roman" w:cs="Times New Roman"/>
        </w:rPr>
        <w:t>3.1</w:t>
      </w:r>
      <w:r w:rsidR="009E6EB4" w:rsidRPr="00195F38">
        <w:rPr>
          <w:rFonts w:ascii="Times New Roman" w:hAnsi="Times New Roman" w:cs="Times New Roman"/>
        </w:rPr>
        <w:t xml:space="preserve">, п. </w:t>
      </w:r>
      <w:r w:rsidR="00ED0C27" w:rsidRPr="00195F38">
        <w:rPr>
          <w:rFonts w:ascii="Times New Roman" w:hAnsi="Times New Roman" w:cs="Times New Roman"/>
        </w:rPr>
        <w:t>7</w:t>
      </w:r>
      <w:r w:rsidR="00D56419" w:rsidRPr="00195F38">
        <w:rPr>
          <w:rFonts w:ascii="Times New Roman" w:hAnsi="Times New Roman" w:cs="Times New Roman"/>
        </w:rPr>
        <w:t xml:space="preserve">.2 </w:t>
      </w:r>
      <w:r w:rsidR="000A5815" w:rsidRPr="00195F38">
        <w:rPr>
          <w:rFonts w:ascii="Times New Roman" w:hAnsi="Times New Roman" w:cs="Times New Roman"/>
        </w:rPr>
        <w:t>контракта</w:t>
      </w:r>
      <w:r w:rsidR="00D56419" w:rsidRPr="00195F38">
        <w:rPr>
          <w:rFonts w:ascii="Times New Roman" w:hAnsi="Times New Roman" w:cs="Times New Roman"/>
        </w:rPr>
        <w:t xml:space="preserve"> </w:t>
      </w:r>
      <w:r w:rsidR="00ED0C27" w:rsidRPr="00195F38">
        <w:rPr>
          <w:rFonts w:ascii="Times New Roman" w:hAnsi="Times New Roman" w:cs="Times New Roman"/>
        </w:rPr>
        <w:t>Исполнитель</w:t>
      </w:r>
      <w:r w:rsidR="006E04D5" w:rsidRPr="00195F38">
        <w:rPr>
          <w:rFonts w:ascii="Times New Roman" w:hAnsi="Times New Roman" w:cs="Times New Roman"/>
        </w:rPr>
        <w:t xml:space="preserve"> выплачивает Заказчику </w:t>
      </w:r>
      <w:r w:rsidR="00594911" w:rsidRPr="00195F38">
        <w:rPr>
          <w:rFonts w:ascii="Times New Roman" w:hAnsi="Times New Roman" w:cs="Times New Roman"/>
        </w:rPr>
        <w:t xml:space="preserve">неустойку в размере </w:t>
      </w:r>
      <w:r w:rsidR="00C511F0" w:rsidRPr="00195F38">
        <w:rPr>
          <w:rFonts w:ascii="Times New Roman" w:hAnsi="Times New Roman" w:cs="Times New Roman"/>
        </w:rPr>
        <w:t xml:space="preserve">0,1% от </w:t>
      </w:r>
      <w:r w:rsidR="000A5815" w:rsidRPr="00195F38">
        <w:rPr>
          <w:rFonts w:ascii="Times New Roman" w:hAnsi="Times New Roman" w:cs="Times New Roman"/>
        </w:rPr>
        <w:t>общей цены контракта</w:t>
      </w:r>
      <w:r w:rsidR="00C511F0" w:rsidRPr="00195F38">
        <w:rPr>
          <w:rFonts w:ascii="Times New Roman" w:hAnsi="Times New Roman" w:cs="Times New Roman"/>
        </w:rPr>
        <w:t xml:space="preserve"> за каждый день пр</w:t>
      </w:r>
      <w:r w:rsidR="000A5815" w:rsidRPr="00195F38">
        <w:rPr>
          <w:rFonts w:ascii="Times New Roman" w:hAnsi="Times New Roman" w:cs="Times New Roman"/>
        </w:rPr>
        <w:t>осрочки исполнения обязательств</w:t>
      </w:r>
      <w:r w:rsidR="00C511F0" w:rsidRPr="00195F38">
        <w:rPr>
          <w:rFonts w:ascii="Times New Roman" w:hAnsi="Times New Roman" w:cs="Times New Roman"/>
        </w:rPr>
        <w:t>.</w:t>
      </w:r>
      <w:r w:rsidR="00594911" w:rsidRPr="00195F38">
        <w:rPr>
          <w:rFonts w:ascii="Times New Roman" w:hAnsi="Times New Roman" w:cs="Times New Roman"/>
        </w:rPr>
        <w:t xml:space="preserve"> Заказчик вправе удержать неустойку с </w:t>
      </w:r>
      <w:r w:rsidR="00ED0C27" w:rsidRPr="00195F38">
        <w:rPr>
          <w:rFonts w:ascii="Times New Roman" w:hAnsi="Times New Roman" w:cs="Times New Roman"/>
        </w:rPr>
        <w:t>Исполнителя</w:t>
      </w:r>
      <w:r w:rsidR="00594911" w:rsidRPr="00195F38">
        <w:rPr>
          <w:rFonts w:ascii="Times New Roman" w:hAnsi="Times New Roman" w:cs="Times New Roman"/>
        </w:rPr>
        <w:t xml:space="preserve"> из любой суммы, подлежащей уплате последнему.</w:t>
      </w:r>
      <w:r w:rsidR="00367396" w:rsidRPr="00195F38">
        <w:rPr>
          <w:rFonts w:ascii="Times New Roman" w:hAnsi="Times New Roman" w:cs="Times New Roman"/>
        </w:rPr>
        <w:t xml:space="preserve"> </w:t>
      </w:r>
    </w:p>
    <w:p w:rsidR="000728D5" w:rsidRPr="00195F38" w:rsidRDefault="008E40AE" w:rsidP="00DF7245">
      <w:pPr>
        <w:ind w:firstLine="567"/>
        <w:rPr>
          <w:rFonts w:ascii="Times New Roman" w:hAnsi="Times New Roman" w:cs="Times New Roman"/>
        </w:rPr>
      </w:pPr>
      <w:r w:rsidRPr="00195F38">
        <w:rPr>
          <w:rFonts w:ascii="Times New Roman" w:hAnsi="Times New Roman" w:cs="Times New Roman"/>
        </w:rPr>
        <w:t>7</w:t>
      </w:r>
      <w:r w:rsidR="000728D5" w:rsidRPr="00195F38">
        <w:rPr>
          <w:rFonts w:ascii="Times New Roman" w:hAnsi="Times New Roman" w:cs="Times New Roman"/>
        </w:rPr>
        <w:t>.</w:t>
      </w:r>
      <w:r w:rsidR="006E04D5" w:rsidRPr="00195F38">
        <w:rPr>
          <w:rFonts w:ascii="Times New Roman" w:hAnsi="Times New Roman" w:cs="Times New Roman"/>
        </w:rPr>
        <w:t>4</w:t>
      </w:r>
      <w:r w:rsidR="000728D5" w:rsidRPr="00195F38">
        <w:rPr>
          <w:rFonts w:ascii="Times New Roman" w:hAnsi="Times New Roman" w:cs="Times New Roman"/>
        </w:rPr>
        <w:t xml:space="preserve">. </w:t>
      </w:r>
      <w:bookmarkStart w:id="23" w:name="sub_11054"/>
      <w:bookmarkEnd w:id="22"/>
      <w:r w:rsidR="000728D5" w:rsidRPr="00195F38">
        <w:rPr>
          <w:rFonts w:ascii="Times New Roman" w:hAnsi="Times New Roman" w:cs="Times New Roman"/>
        </w:rPr>
        <w:t xml:space="preserve">При нарушении сроков оплаты </w:t>
      </w:r>
      <w:r w:rsidR="00CB6414" w:rsidRPr="00195F38">
        <w:rPr>
          <w:rFonts w:ascii="Times New Roman" w:hAnsi="Times New Roman" w:cs="Times New Roman"/>
        </w:rPr>
        <w:t>выполненных работ</w:t>
      </w:r>
      <w:r w:rsidR="000728D5" w:rsidRPr="00195F38">
        <w:rPr>
          <w:rFonts w:ascii="Times New Roman" w:hAnsi="Times New Roman" w:cs="Times New Roman"/>
        </w:rPr>
        <w:t xml:space="preserve"> </w:t>
      </w:r>
      <w:r w:rsidR="00ED0C27" w:rsidRPr="00195F38">
        <w:rPr>
          <w:rFonts w:ascii="Times New Roman" w:hAnsi="Times New Roman" w:cs="Times New Roman"/>
        </w:rPr>
        <w:t>Исполнитель</w:t>
      </w:r>
      <w:r w:rsidR="00DF7245" w:rsidRPr="00195F38">
        <w:rPr>
          <w:rFonts w:ascii="Times New Roman" w:hAnsi="Times New Roman" w:cs="Times New Roman"/>
        </w:rPr>
        <w:t xml:space="preserve"> вправе взыскать с Заказчика </w:t>
      </w:r>
      <w:r w:rsidR="00594911" w:rsidRPr="00195F38">
        <w:rPr>
          <w:rFonts w:ascii="Times New Roman" w:hAnsi="Times New Roman" w:cs="Times New Roman"/>
        </w:rPr>
        <w:t>неустойку</w:t>
      </w:r>
      <w:r w:rsidR="000728D5" w:rsidRPr="00195F38">
        <w:rPr>
          <w:rFonts w:ascii="Times New Roman" w:hAnsi="Times New Roman" w:cs="Times New Roman"/>
        </w:rPr>
        <w:t xml:space="preserve"> в размере </w:t>
      </w:r>
      <w:r w:rsidR="00DF7245" w:rsidRPr="00195F38">
        <w:rPr>
          <w:rFonts w:ascii="Times New Roman" w:hAnsi="Times New Roman" w:cs="Times New Roman"/>
        </w:rPr>
        <w:t xml:space="preserve">одной трехсотой </w:t>
      </w:r>
      <w:r w:rsidR="006E04D5" w:rsidRPr="00195F38">
        <w:rPr>
          <w:rFonts w:ascii="Times New Roman" w:hAnsi="Times New Roman" w:cs="Times New Roman"/>
        </w:rPr>
        <w:t xml:space="preserve">действующей на день уплаты </w:t>
      </w:r>
      <w:r w:rsidR="00594911" w:rsidRPr="00195F38">
        <w:rPr>
          <w:rFonts w:ascii="Times New Roman" w:hAnsi="Times New Roman" w:cs="Times New Roman"/>
        </w:rPr>
        <w:t>неустойки</w:t>
      </w:r>
      <w:r w:rsidR="00CB6414" w:rsidRPr="00195F38">
        <w:rPr>
          <w:rFonts w:ascii="Times New Roman" w:hAnsi="Times New Roman" w:cs="Times New Roman"/>
        </w:rPr>
        <w:t xml:space="preserve"> </w:t>
      </w:r>
      <w:r w:rsidR="006E04D5" w:rsidRPr="00195F38">
        <w:rPr>
          <w:rFonts w:ascii="Times New Roman" w:hAnsi="Times New Roman" w:cs="Times New Roman"/>
        </w:rPr>
        <w:t>ставки рефинансирования Ц</w:t>
      </w:r>
      <w:r w:rsidR="00CB6414" w:rsidRPr="00195F38">
        <w:rPr>
          <w:rFonts w:ascii="Times New Roman" w:hAnsi="Times New Roman" w:cs="Times New Roman"/>
        </w:rPr>
        <w:t xml:space="preserve">ентрального </w:t>
      </w:r>
      <w:r w:rsidR="006E04D5" w:rsidRPr="00195F38">
        <w:rPr>
          <w:rFonts w:ascii="Times New Roman" w:hAnsi="Times New Roman" w:cs="Times New Roman"/>
        </w:rPr>
        <w:t>Б</w:t>
      </w:r>
      <w:r w:rsidR="00CB6414" w:rsidRPr="00195F38">
        <w:rPr>
          <w:rFonts w:ascii="Times New Roman" w:hAnsi="Times New Roman" w:cs="Times New Roman"/>
        </w:rPr>
        <w:t>анка</w:t>
      </w:r>
      <w:r w:rsidR="006E04D5" w:rsidRPr="00195F38">
        <w:rPr>
          <w:rFonts w:ascii="Times New Roman" w:hAnsi="Times New Roman" w:cs="Times New Roman"/>
        </w:rPr>
        <w:t xml:space="preserve"> РФ </w:t>
      </w:r>
      <w:r w:rsidR="00D840A4" w:rsidRPr="00195F38">
        <w:rPr>
          <w:rFonts w:ascii="Times New Roman" w:hAnsi="Times New Roman" w:cs="Times New Roman"/>
        </w:rPr>
        <w:t xml:space="preserve">от неоплаченной суммы </w:t>
      </w:r>
      <w:r w:rsidR="006E04D5" w:rsidRPr="00195F38">
        <w:rPr>
          <w:rFonts w:ascii="Times New Roman" w:hAnsi="Times New Roman" w:cs="Times New Roman"/>
        </w:rPr>
        <w:t>за каждый день просрочки оплаты.</w:t>
      </w:r>
    </w:p>
    <w:p w:rsidR="00CB6414" w:rsidRPr="00195F38" w:rsidRDefault="008E40AE" w:rsidP="00797481">
      <w:pPr>
        <w:widowControl/>
        <w:tabs>
          <w:tab w:val="left" w:pos="1080"/>
        </w:tabs>
        <w:autoSpaceDE/>
        <w:autoSpaceDN/>
        <w:adjustRightInd/>
        <w:ind w:firstLine="567"/>
        <w:rPr>
          <w:rFonts w:ascii="Times New Roman" w:hAnsi="Times New Roman" w:cs="Times New Roman"/>
        </w:rPr>
      </w:pPr>
      <w:bookmarkStart w:id="24" w:name="sub_11055"/>
      <w:bookmarkEnd w:id="23"/>
      <w:r w:rsidRPr="00195F38">
        <w:rPr>
          <w:rFonts w:ascii="Times New Roman" w:hAnsi="Times New Roman" w:cs="Times New Roman"/>
        </w:rPr>
        <w:t>7</w:t>
      </w:r>
      <w:r w:rsidR="000728D5" w:rsidRPr="00195F38">
        <w:rPr>
          <w:rFonts w:ascii="Times New Roman" w:hAnsi="Times New Roman" w:cs="Times New Roman"/>
        </w:rPr>
        <w:t>.</w:t>
      </w:r>
      <w:r w:rsidR="002B28A8" w:rsidRPr="00195F38">
        <w:rPr>
          <w:rFonts w:ascii="Times New Roman" w:hAnsi="Times New Roman" w:cs="Times New Roman"/>
        </w:rPr>
        <w:t>5</w:t>
      </w:r>
      <w:r w:rsidR="000728D5" w:rsidRPr="00195F38">
        <w:rPr>
          <w:rFonts w:ascii="Times New Roman" w:hAnsi="Times New Roman" w:cs="Times New Roman"/>
        </w:rPr>
        <w:t xml:space="preserve">. </w:t>
      </w:r>
      <w:bookmarkStart w:id="25" w:name="sub_11056"/>
      <w:bookmarkEnd w:id="24"/>
      <w:r w:rsidR="00CB6414" w:rsidRPr="00195F38">
        <w:rPr>
          <w:rFonts w:ascii="Times New Roman" w:hAnsi="Times New Roman" w:cs="Times New Roman"/>
        </w:rPr>
        <w:t xml:space="preserve">Взыскание </w:t>
      </w:r>
      <w:r w:rsidR="00594911" w:rsidRPr="00195F38">
        <w:rPr>
          <w:rFonts w:ascii="Times New Roman" w:hAnsi="Times New Roman" w:cs="Times New Roman"/>
        </w:rPr>
        <w:t>неусто</w:t>
      </w:r>
      <w:r w:rsidR="000A5815" w:rsidRPr="00195F38">
        <w:rPr>
          <w:rFonts w:ascii="Times New Roman" w:hAnsi="Times New Roman" w:cs="Times New Roman"/>
        </w:rPr>
        <w:t>ек</w:t>
      </w:r>
      <w:r w:rsidR="00CB6414" w:rsidRPr="00195F38">
        <w:rPr>
          <w:rFonts w:ascii="Times New Roman" w:hAnsi="Times New Roman" w:cs="Times New Roman"/>
        </w:rPr>
        <w:t xml:space="preserve"> не освобождает </w:t>
      </w:r>
      <w:r w:rsidR="0087128F" w:rsidRPr="00195F38">
        <w:rPr>
          <w:rFonts w:ascii="Times New Roman" w:hAnsi="Times New Roman" w:cs="Times New Roman"/>
        </w:rPr>
        <w:t>С</w:t>
      </w:r>
      <w:r w:rsidR="00CB6414" w:rsidRPr="00195F38">
        <w:rPr>
          <w:rFonts w:ascii="Times New Roman" w:hAnsi="Times New Roman" w:cs="Times New Roman"/>
        </w:rPr>
        <w:t xml:space="preserve">тороны от исполнения принятых по настоящему </w:t>
      </w:r>
      <w:r w:rsidR="00344B19" w:rsidRPr="00195F38">
        <w:rPr>
          <w:rFonts w:ascii="Times New Roman" w:hAnsi="Times New Roman" w:cs="Times New Roman"/>
        </w:rPr>
        <w:t>контракт</w:t>
      </w:r>
      <w:r w:rsidR="00CB6414" w:rsidRPr="00195F38">
        <w:rPr>
          <w:rFonts w:ascii="Times New Roman" w:hAnsi="Times New Roman" w:cs="Times New Roman"/>
        </w:rPr>
        <w:t>у обязательств либо устранения нарушений.</w:t>
      </w:r>
      <w:bookmarkEnd w:id="25"/>
    </w:p>
    <w:p w:rsidR="006A70B5" w:rsidRPr="00195F38" w:rsidRDefault="000F411C" w:rsidP="00797481">
      <w:pPr>
        <w:pStyle w:val="1"/>
        <w:rPr>
          <w:rFonts w:ascii="Times New Roman" w:hAnsi="Times New Roman" w:cs="Times New Roman"/>
          <w:color w:val="auto"/>
        </w:rPr>
      </w:pPr>
      <w:bookmarkStart w:id="26" w:name="sub_1106"/>
      <w:r w:rsidRPr="00195F38">
        <w:rPr>
          <w:rFonts w:ascii="Times New Roman" w:hAnsi="Times New Roman" w:cs="Times New Roman"/>
          <w:color w:val="auto"/>
        </w:rPr>
        <w:t>8</w:t>
      </w:r>
      <w:r w:rsidR="006A70B5" w:rsidRPr="00195F38">
        <w:rPr>
          <w:rFonts w:ascii="Times New Roman" w:hAnsi="Times New Roman" w:cs="Times New Roman"/>
          <w:color w:val="auto"/>
        </w:rPr>
        <w:t>. Обстоятельства непреодолимой силы (форс-мажор)</w:t>
      </w:r>
      <w:bookmarkEnd w:id="26"/>
    </w:p>
    <w:p w:rsidR="006A70B5" w:rsidRPr="00195F38" w:rsidRDefault="00A60944" w:rsidP="00A60944">
      <w:pPr>
        <w:ind w:firstLine="0"/>
        <w:rPr>
          <w:rFonts w:ascii="Times New Roman" w:hAnsi="Times New Roman" w:cs="Times New Roman"/>
        </w:rPr>
      </w:pPr>
      <w:bookmarkStart w:id="27" w:name="sub_11061"/>
      <w:r w:rsidRPr="00195F38">
        <w:rPr>
          <w:rFonts w:ascii="Times New Roman" w:hAnsi="Times New Roman" w:cs="Times New Roman"/>
        </w:rPr>
        <w:t xml:space="preserve">             </w:t>
      </w:r>
      <w:r w:rsidR="000F411C" w:rsidRPr="00195F38">
        <w:rPr>
          <w:rFonts w:ascii="Times New Roman" w:hAnsi="Times New Roman" w:cs="Times New Roman"/>
        </w:rPr>
        <w:t>8</w:t>
      </w:r>
      <w:r w:rsidR="006A70B5" w:rsidRPr="00195F38">
        <w:rPr>
          <w:rFonts w:ascii="Times New Roman" w:hAnsi="Times New Roman" w:cs="Times New Roman"/>
        </w:rPr>
        <w:t xml:space="preserve">.1. Стороны освобождаются от ответственности за неисполнение или ненадлежащее исполнение обязательств, принятых по настоящему </w:t>
      </w:r>
      <w:r w:rsidR="00344B19" w:rsidRPr="00195F38">
        <w:rPr>
          <w:rFonts w:ascii="Times New Roman" w:hAnsi="Times New Roman" w:cs="Times New Roman"/>
        </w:rPr>
        <w:t>контракт</w:t>
      </w:r>
      <w:r w:rsidR="006A70B5" w:rsidRPr="00195F38">
        <w:rPr>
          <w:rFonts w:ascii="Times New Roman" w:hAnsi="Times New Roman" w:cs="Times New Roman"/>
        </w:rPr>
        <w:t>у, если надлежащее исполнение оказалось невозможным вследствие наступления обстоятельств непреодолимой силы</w:t>
      </w:r>
      <w:r w:rsidR="001A4BA8" w:rsidRPr="00195F38">
        <w:rPr>
          <w:rFonts w:ascii="Times New Roman" w:hAnsi="Times New Roman" w:cs="Times New Roman"/>
        </w:rPr>
        <w:t>, как то:</w:t>
      </w:r>
      <w:bookmarkStart w:id="28" w:name="sub_11062"/>
      <w:bookmarkEnd w:id="27"/>
      <w:r w:rsidR="006A70B5" w:rsidRPr="00195F38">
        <w:rPr>
          <w:rFonts w:ascii="Times New Roman" w:hAnsi="Times New Roman" w:cs="Times New Roman"/>
        </w:rPr>
        <w:t xml:space="preserve"> военные действия, эпидемии, пожары, природные катастрофы, акты и действия государственных органов, делающие невозможными исполнение обязательств по настоящему </w:t>
      </w:r>
      <w:r w:rsidR="00344B19" w:rsidRPr="00195F38">
        <w:rPr>
          <w:rFonts w:ascii="Times New Roman" w:hAnsi="Times New Roman" w:cs="Times New Roman"/>
        </w:rPr>
        <w:t>контракт</w:t>
      </w:r>
      <w:r w:rsidR="006A70B5" w:rsidRPr="00195F38">
        <w:rPr>
          <w:rFonts w:ascii="Times New Roman" w:hAnsi="Times New Roman" w:cs="Times New Roman"/>
        </w:rPr>
        <w:t>у в соответствии с законным порядком.</w:t>
      </w:r>
    </w:p>
    <w:p w:rsidR="006A70B5" w:rsidRPr="00195F38" w:rsidRDefault="00A60944" w:rsidP="00A60944">
      <w:pPr>
        <w:ind w:firstLine="0"/>
        <w:rPr>
          <w:rFonts w:ascii="Times New Roman" w:hAnsi="Times New Roman" w:cs="Times New Roman"/>
        </w:rPr>
      </w:pPr>
      <w:bookmarkStart w:id="29" w:name="sub_11063"/>
      <w:bookmarkEnd w:id="28"/>
      <w:r w:rsidRPr="00195F38">
        <w:rPr>
          <w:rFonts w:ascii="Times New Roman" w:hAnsi="Times New Roman" w:cs="Times New Roman"/>
        </w:rPr>
        <w:t xml:space="preserve">           </w:t>
      </w:r>
      <w:r w:rsidR="000F411C" w:rsidRPr="00195F38">
        <w:rPr>
          <w:rFonts w:ascii="Times New Roman" w:hAnsi="Times New Roman" w:cs="Times New Roman"/>
        </w:rPr>
        <w:t>8</w:t>
      </w:r>
      <w:r w:rsidR="001A4BA8" w:rsidRPr="00195F38">
        <w:rPr>
          <w:rFonts w:ascii="Times New Roman" w:hAnsi="Times New Roman" w:cs="Times New Roman"/>
        </w:rPr>
        <w:t>.2</w:t>
      </w:r>
      <w:r w:rsidR="006A70B5" w:rsidRPr="00195F38">
        <w:rPr>
          <w:rFonts w:ascii="Times New Roman" w:hAnsi="Times New Roman" w:cs="Times New Roman"/>
        </w:rPr>
        <w:t xml:space="preserve">. Сторона, затронутая обстоятельствами непреодолимой силы, должна немедленно известить телеграммой или с помощью факсимильной связи другую </w:t>
      </w:r>
      <w:r w:rsidR="0087128F" w:rsidRPr="00195F38">
        <w:rPr>
          <w:rFonts w:ascii="Times New Roman" w:hAnsi="Times New Roman" w:cs="Times New Roman"/>
        </w:rPr>
        <w:t>С</w:t>
      </w:r>
      <w:r w:rsidR="006A70B5" w:rsidRPr="00195F38">
        <w:rPr>
          <w:rFonts w:ascii="Times New Roman" w:hAnsi="Times New Roman" w:cs="Times New Roman"/>
        </w:rPr>
        <w:t xml:space="preserve">торону о наступлении, виде и возможной продолжительности действия обстоятельств непреодолимой силы, препятствующих исполнению обязательств. Если о вышеупомянутых событиях не будет своевременно сообщено, </w:t>
      </w:r>
      <w:r w:rsidR="0087128F" w:rsidRPr="00195F38">
        <w:rPr>
          <w:rFonts w:ascii="Times New Roman" w:hAnsi="Times New Roman" w:cs="Times New Roman"/>
        </w:rPr>
        <w:t>С</w:t>
      </w:r>
      <w:r w:rsidR="006A70B5" w:rsidRPr="00195F38">
        <w:rPr>
          <w:rFonts w:ascii="Times New Roman" w:hAnsi="Times New Roman" w:cs="Times New Roman"/>
        </w:rPr>
        <w:t>торона, затронутая обстоятельством непреодолимой силы, не может на него ссылаться как на основание освобождения от ответственности.</w:t>
      </w:r>
    </w:p>
    <w:p w:rsidR="006A70B5" w:rsidRPr="00195F38" w:rsidRDefault="00A60944" w:rsidP="00A60944">
      <w:pPr>
        <w:ind w:firstLine="0"/>
        <w:rPr>
          <w:rFonts w:ascii="Times New Roman" w:hAnsi="Times New Roman" w:cs="Times New Roman"/>
        </w:rPr>
      </w:pPr>
      <w:bookmarkStart w:id="30" w:name="sub_11064"/>
      <w:bookmarkEnd w:id="29"/>
      <w:r w:rsidRPr="00195F38">
        <w:rPr>
          <w:rFonts w:ascii="Times New Roman" w:hAnsi="Times New Roman" w:cs="Times New Roman"/>
        </w:rPr>
        <w:t xml:space="preserve">            </w:t>
      </w:r>
      <w:r w:rsidR="000F411C" w:rsidRPr="00195F38">
        <w:rPr>
          <w:rFonts w:ascii="Times New Roman" w:hAnsi="Times New Roman" w:cs="Times New Roman"/>
        </w:rPr>
        <w:t>8</w:t>
      </w:r>
      <w:r w:rsidR="006A70B5" w:rsidRPr="00195F38">
        <w:rPr>
          <w:rFonts w:ascii="Times New Roman" w:hAnsi="Times New Roman" w:cs="Times New Roman"/>
        </w:rPr>
        <w:t>.</w:t>
      </w:r>
      <w:r w:rsidR="001A4BA8" w:rsidRPr="00195F38">
        <w:rPr>
          <w:rFonts w:ascii="Times New Roman" w:hAnsi="Times New Roman" w:cs="Times New Roman"/>
        </w:rPr>
        <w:t>3</w:t>
      </w:r>
      <w:r w:rsidR="006A70B5" w:rsidRPr="00195F38">
        <w:rPr>
          <w:rFonts w:ascii="Times New Roman" w:hAnsi="Times New Roman" w:cs="Times New Roman"/>
        </w:rPr>
        <w:t xml:space="preserve">. В период действия обстоятельств непреодолимой силы, выполнение обязательств приостанавливается и санкции за </w:t>
      </w:r>
      <w:r w:rsidR="001A4BA8" w:rsidRPr="00195F38">
        <w:rPr>
          <w:rFonts w:ascii="Times New Roman" w:hAnsi="Times New Roman" w:cs="Times New Roman"/>
        </w:rPr>
        <w:t xml:space="preserve">их </w:t>
      </w:r>
      <w:r w:rsidR="006A70B5" w:rsidRPr="00195F38">
        <w:rPr>
          <w:rFonts w:ascii="Times New Roman" w:hAnsi="Times New Roman" w:cs="Times New Roman"/>
        </w:rPr>
        <w:t>неисполнение не применяются.</w:t>
      </w:r>
    </w:p>
    <w:p w:rsidR="00120751" w:rsidRPr="00195F38" w:rsidRDefault="00A60944" w:rsidP="00A60944">
      <w:pPr>
        <w:ind w:firstLine="0"/>
        <w:rPr>
          <w:rFonts w:ascii="Times New Roman" w:hAnsi="Times New Roman" w:cs="Times New Roman"/>
        </w:rPr>
      </w:pPr>
      <w:r w:rsidRPr="00195F38">
        <w:rPr>
          <w:rFonts w:ascii="Times New Roman" w:hAnsi="Times New Roman" w:cs="Times New Roman"/>
        </w:rPr>
        <w:t xml:space="preserve">            </w:t>
      </w:r>
      <w:r w:rsidR="000F411C" w:rsidRPr="00195F38">
        <w:rPr>
          <w:rFonts w:ascii="Times New Roman" w:hAnsi="Times New Roman" w:cs="Times New Roman"/>
        </w:rPr>
        <w:t>8</w:t>
      </w:r>
      <w:r w:rsidR="00AC31B0" w:rsidRPr="00195F38">
        <w:rPr>
          <w:rFonts w:ascii="Times New Roman" w:hAnsi="Times New Roman" w:cs="Times New Roman"/>
        </w:rPr>
        <w:t>.4. Наступление обстоятельств непреодолимой силы при условии, что приняты установленные меры по извещению об этом другой Стороны, продлевает срок выполнения договорных обязательств на период соответствующий продолжительности обстоятельств и разумному сроку для устранения их последствий.</w:t>
      </w:r>
    </w:p>
    <w:p w:rsidR="00090ABF" w:rsidRPr="00195F38" w:rsidRDefault="00090ABF" w:rsidP="00A60944">
      <w:pPr>
        <w:ind w:firstLine="0"/>
        <w:rPr>
          <w:rFonts w:ascii="Times New Roman" w:hAnsi="Times New Roman" w:cs="Times New Roman"/>
        </w:rPr>
      </w:pPr>
      <w:bookmarkStart w:id="31" w:name="sub_11066"/>
      <w:bookmarkEnd w:id="30"/>
    </w:p>
    <w:p w:rsidR="002720E8" w:rsidRPr="00195F38" w:rsidRDefault="000F411C" w:rsidP="002720E8">
      <w:pPr>
        <w:pStyle w:val="1"/>
        <w:rPr>
          <w:rFonts w:ascii="Times New Roman" w:hAnsi="Times New Roman" w:cs="Times New Roman"/>
          <w:color w:val="auto"/>
        </w:rPr>
      </w:pPr>
      <w:bookmarkStart w:id="32" w:name="sub_1107"/>
      <w:r w:rsidRPr="00195F38">
        <w:rPr>
          <w:rFonts w:ascii="Times New Roman" w:hAnsi="Times New Roman" w:cs="Times New Roman"/>
          <w:color w:val="auto"/>
        </w:rPr>
        <w:t>9</w:t>
      </w:r>
      <w:r w:rsidR="002720E8" w:rsidRPr="00195F38">
        <w:rPr>
          <w:rFonts w:ascii="Times New Roman" w:hAnsi="Times New Roman" w:cs="Times New Roman"/>
          <w:color w:val="auto"/>
        </w:rPr>
        <w:t xml:space="preserve">. </w:t>
      </w:r>
      <w:bookmarkEnd w:id="32"/>
      <w:r w:rsidR="002720E8" w:rsidRPr="00195F38">
        <w:rPr>
          <w:rFonts w:ascii="Times New Roman" w:hAnsi="Times New Roman" w:cs="Times New Roman"/>
          <w:color w:val="auto"/>
        </w:rPr>
        <w:t>Заключительные положения</w:t>
      </w:r>
    </w:p>
    <w:p w:rsidR="00E134DD" w:rsidRPr="00195F38" w:rsidRDefault="000F411C" w:rsidP="000F411C">
      <w:pPr>
        <w:widowControl/>
        <w:autoSpaceDE/>
        <w:autoSpaceDN/>
        <w:adjustRightInd/>
        <w:ind w:firstLine="0"/>
        <w:contextualSpacing/>
        <w:rPr>
          <w:rFonts w:ascii="Times New Roman" w:hAnsi="Times New Roman" w:cs="Times New Roman"/>
        </w:rPr>
      </w:pPr>
      <w:r w:rsidRPr="00195F38">
        <w:rPr>
          <w:rFonts w:ascii="Times New Roman" w:hAnsi="Times New Roman" w:cs="Times New Roman"/>
          <w:lang w:eastAsia="en-US"/>
        </w:rPr>
        <w:lastRenderedPageBreak/>
        <w:t xml:space="preserve">          9</w:t>
      </w:r>
      <w:r w:rsidR="002E4E1C" w:rsidRPr="00195F38">
        <w:rPr>
          <w:rFonts w:ascii="Times New Roman" w:hAnsi="Times New Roman" w:cs="Times New Roman"/>
          <w:lang w:eastAsia="en-US"/>
        </w:rPr>
        <w:t>.1. В случае если Исполнитель в течение 3 (трех) дней отказывается подписать Акт, указанный в п. 2.2.1. настоящего Контракта, в соответствии с 2 и п. 3 ст. 157 Гражданского кодекса РФ настоящий Контракт будет считаться расторгнутым.</w:t>
      </w:r>
    </w:p>
    <w:p w:rsidR="002720E8" w:rsidRPr="00195F38" w:rsidRDefault="000F411C" w:rsidP="00A60944">
      <w:pPr>
        <w:ind w:firstLine="0"/>
        <w:rPr>
          <w:rFonts w:ascii="Times New Roman" w:hAnsi="Times New Roman" w:cs="Times New Roman"/>
        </w:rPr>
      </w:pPr>
      <w:bookmarkStart w:id="33" w:name="sub_11071"/>
      <w:r w:rsidRPr="00195F38">
        <w:rPr>
          <w:rFonts w:ascii="Times New Roman" w:hAnsi="Times New Roman" w:cs="Times New Roman"/>
        </w:rPr>
        <w:t xml:space="preserve">          9</w:t>
      </w:r>
      <w:r w:rsidR="002720E8" w:rsidRPr="00195F38">
        <w:rPr>
          <w:rFonts w:ascii="Times New Roman" w:hAnsi="Times New Roman" w:cs="Times New Roman"/>
        </w:rPr>
        <w:t>.</w:t>
      </w:r>
      <w:r w:rsidR="002E4E1C" w:rsidRPr="00195F38">
        <w:rPr>
          <w:rFonts w:ascii="Times New Roman" w:hAnsi="Times New Roman" w:cs="Times New Roman"/>
        </w:rPr>
        <w:t>2</w:t>
      </w:r>
      <w:r w:rsidR="002720E8" w:rsidRPr="00195F38">
        <w:rPr>
          <w:rFonts w:ascii="Times New Roman" w:hAnsi="Times New Roman" w:cs="Times New Roman"/>
        </w:rPr>
        <w:t xml:space="preserve">. Настоящий контракт вступает в силу с момента его подписания Сторонами и действует до </w:t>
      </w:r>
      <w:r w:rsidR="00A60944" w:rsidRPr="00195F38">
        <w:rPr>
          <w:rFonts w:ascii="Times New Roman" w:hAnsi="Times New Roman" w:cs="Times New Roman"/>
          <w:b/>
          <w:bCs/>
        </w:rPr>
        <w:t>31.12.201</w:t>
      </w:r>
      <w:r w:rsidR="00EF3415" w:rsidRPr="00195F38">
        <w:rPr>
          <w:rFonts w:ascii="Times New Roman" w:hAnsi="Times New Roman" w:cs="Times New Roman"/>
          <w:b/>
          <w:bCs/>
        </w:rPr>
        <w:t>2</w:t>
      </w:r>
      <w:r w:rsidR="002720E8" w:rsidRPr="00195F38">
        <w:rPr>
          <w:rFonts w:ascii="Times New Roman" w:hAnsi="Times New Roman" w:cs="Times New Roman"/>
          <w:b/>
          <w:bCs/>
        </w:rPr>
        <w:t>г.</w:t>
      </w:r>
      <w:r w:rsidR="002720E8" w:rsidRPr="00195F38">
        <w:rPr>
          <w:rFonts w:ascii="Times New Roman" w:hAnsi="Times New Roman" w:cs="Times New Roman"/>
        </w:rPr>
        <w:t xml:space="preserve"> В части гарантий и взаиморасчетов контракт действует до полного исполнения Сторонами принятых обязательств. </w:t>
      </w:r>
      <w:bookmarkEnd w:id="33"/>
    </w:p>
    <w:p w:rsidR="000E4DA4" w:rsidRPr="00195F38" w:rsidRDefault="00A60944" w:rsidP="00A60944">
      <w:pPr>
        <w:tabs>
          <w:tab w:val="left" w:pos="900"/>
          <w:tab w:val="left" w:pos="1080"/>
        </w:tabs>
        <w:ind w:firstLine="0"/>
        <w:rPr>
          <w:rFonts w:ascii="Times New Roman" w:hAnsi="Times New Roman" w:cs="Times New Roman"/>
        </w:rPr>
      </w:pPr>
      <w:r w:rsidRPr="00195F38">
        <w:rPr>
          <w:rFonts w:ascii="Times New Roman" w:hAnsi="Times New Roman" w:cs="Times New Roman"/>
        </w:rPr>
        <w:t xml:space="preserve">          </w:t>
      </w:r>
      <w:r w:rsidR="000F411C" w:rsidRPr="00195F38">
        <w:rPr>
          <w:rFonts w:ascii="Times New Roman" w:hAnsi="Times New Roman" w:cs="Times New Roman"/>
        </w:rPr>
        <w:t>9</w:t>
      </w:r>
      <w:r w:rsidR="000E4DA4" w:rsidRPr="00195F38">
        <w:rPr>
          <w:rFonts w:ascii="Times New Roman" w:hAnsi="Times New Roman" w:cs="Times New Roman"/>
        </w:rPr>
        <w:t>.</w:t>
      </w:r>
      <w:r w:rsidR="002E4E1C" w:rsidRPr="00195F38">
        <w:rPr>
          <w:rFonts w:ascii="Times New Roman" w:hAnsi="Times New Roman" w:cs="Times New Roman"/>
        </w:rPr>
        <w:t>3</w:t>
      </w:r>
      <w:r w:rsidR="000E4DA4" w:rsidRPr="00195F38">
        <w:rPr>
          <w:rFonts w:ascii="Times New Roman" w:hAnsi="Times New Roman" w:cs="Times New Roman"/>
        </w:rPr>
        <w:t>. Настоящий контракт может быть расторгнут по соглашению Сторон или решению суда в соответствии с действующим законодательством.</w:t>
      </w:r>
    </w:p>
    <w:p w:rsidR="009E6EB4" w:rsidRPr="00195F38" w:rsidRDefault="00A60944" w:rsidP="00A60944">
      <w:pPr>
        <w:ind w:firstLine="0"/>
        <w:rPr>
          <w:rFonts w:ascii="Times New Roman" w:hAnsi="Times New Roman" w:cs="Times New Roman"/>
        </w:rPr>
      </w:pPr>
      <w:bookmarkStart w:id="34" w:name="sub_11091"/>
      <w:r w:rsidRPr="00195F38">
        <w:rPr>
          <w:rFonts w:ascii="Times New Roman" w:hAnsi="Times New Roman" w:cs="Times New Roman"/>
        </w:rPr>
        <w:t xml:space="preserve">          </w:t>
      </w:r>
      <w:r w:rsidR="000F411C" w:rsidRPr="00195F38">
        <w:rPr>
          <w:rFonts w:ascii="Times New Roman" w:hAnsi="Times New Roman" w:cs="Times New Roman"/>
        </w:rPr>
        <w:t>9</w:t>
      </w:r>
      <w:r w:rsidR="009E6EB4" w:rsidRPr="00195F38">
        <w:rPr>
          <w:rFonts w:ascii="Times New Roman" w:hAnsi="Times New Roman" w:cs="Times New Roman"/>
        </w:rPr>
        <w:t>.</w:t>
      </w:r>
      <w:r w:rsidR="002E4E1C" w:rsidRPr="00195F38">
        <w:rPr>
          <w:rFonts w:ascii="Times New Roman" w:hAnsi="Times New Roman" w:cs="Times New Roman"/>
        </w:rPr>
        <w:t>4</w:t>
      </w:r>
      <w:r w:rsidR="009E6EB4" w:rsidRPr="00195F38">
        <w:rPr>
          <w:rFonts w:ascii="Times New Roman" w:hAnsi="Times New Roman" w:cs="Times New Roman"/>
        </w:rPr>
        <w:t xml:space="preserve">. </w:t>
      </w:r>
      <w:bookmarkStart w:id="35" w:name="sub_11092"/>
      <w:bookmarkEnd w:id="34"/>
      <w:r w:rsidR="000F411C" w:rsidRPr="00195F38">
        <w:rPr>
          <w:rFonts w:ascii="Times New Roman" w:hAnsi="Times New Roman" w:cs="Times New Roman"/>
        </w:rPr>
        <w:t>Исполнитель</w:t>
      </w:r>
      <w:r w:rsidR="009E6EB4" w:rsidRPr="00195F38">
        <w:rPr>
          <w:rFonts w:ascii="Times New Roman" w:hAnsi="Times New Roman" w:cs="Times New Roman"/>
        </w:rPr>
        <w:t xml:space="preserve"> не вправе без согласия Заказчика уступить третьим лицам вытекающее из настоящего контракта право (требование).</w:t>
      </w:r>
    </w:p>
    <w:p w:rsidR="000E4DA4" w:rsidRPr="00195F38" w:rsidRDefault="000F411C" w:rsidP="00A60944">
      <w:pPr>
        <w:ind w:firstLine="0"/>
        <w:rPr>
          <w:rFonts w:ascii="Times New Roman" w:hAnsi="Times New Roman" w:cs="Times New Roman"/>
        </w:rPr>
      </w:pPr>
      <w:bookmarkStart w:id="36" w:name="sub_11093"/>
      <w:bookmarkEnd w:id="31"/>
      <w:bookmarkEnd w:id="35"/>
      <w:r w:rsidRPr="00195F38">
        <w:rPr>
          <w:rFonts w:ascii="Times New Roman" w:hAnsi="Times New Roman" w:cs="Times New Roman"/>
        </w:rPr>
        <w:t xml:space="preserve">          9</w:t>
      </w:r>
      <w:r w:rsidR="000E4DA4" w:rsidRPr="00195F38">
        <w:rPr>
          <w:rFonts w:ascii="Times New Roman" w:hAnsi="Times New Roman" w:cs="Times New Roman"/>
        </w:rPr>
        <w:t>.</w:t>
      </w:r>
      <w:r w:rsidR="002E4E1C" w:rsidRPr="00195F38">
        <w:rPr>
          <w:rFonts w:ascii="Times New Roman" w:hAnsi="Times New Roman" w:cs="Times New Roman"/>
        </w:rPr>
        <w:t>5</w:t>
      </w:r>
      <w:r w:rsidR="000E4DA4" w:rsidRPr="00195F38">
        <w:rPr>
          <w:rFonts w:ascii="Times New Roman" w:hAnsi="Times New Roman" w:cs="Times New Roman"/>
        </w:rPr>
        <w:t>. Все изменения и дополнения к настоящему контракту совершаются в письменной форме по взаимному согласию Сторон.</w:t>
      </w:r>
    </w:p>
    <w:p w:rsidR="004A2315" w:rsidRPr="00195F38" w:rsidRDefault="000F411C" w:rsidP="00A60944">
      <w:pPr>
        <w:widowControl/>
        <w:autoSpaceDE/>
        <w:autoSpaceDN/>
        <w:adjustRightInd/>
        <w:ind w:firstLine="0"/>
        <w:rPr>
          <w:rFonts w:ascii="Times New Roman" w:hAnsi="Times New Roman" w:cs="Times New Roman"/>
        </w:rPr>
      </w:pPr>
      <w:bookmarkStart w:id="37" w:name="sub_11094"/>
      <w:r w:rsidRPr="00195F38">
        <w:rPr>
          <w:rFonts w:ascii="Times New Roman" w:hAnsi="Times New Roman" w:cs="Times New Roman"/>
        </w:rPr>
        <w:t xml:space="preserve">          9</w:t>
      </w:r>
      <w:r w:rsidR="000E4DA4" w:rsidRPr="00195F38">
        <w:rPr>
          <w:rFonts w:ascii="Times New Roman" w:hAnsi="Times New Roman" w:cs="Times New Roman"/>
        </w:rPr>
        <w:t>.</w:t>
      </w:r>
      <w:r w:rsidR="002E4E1C" w:rsidRPr="00195F38">
        <w:rPr>
          <w:rFonts w:ascii="Times New Roman" w:hAnsi="Times New Roman" w:cs="Times New Roman"/>
        </w:rPr>
        <w:t>6</w:t>
      </w:r>
      <w:r w:rsidR="000E4DA4" w:rsidRPr="00195F38">
        <w:rPr>
          <w:rFonts w:ascii="Times New Roman" w:hAnsi="Times New Roman" w:cs="Times New Roman"/>
        </w:rPr>
        <w:t>. Все споры и разногласия, возникающие между Сторонами по настоящему контракту, разрешаются путем переговоров. В случае не достижения соглашения споры или разногласия подлежат рассмотрению в Арбитражном суде Пермского края.</w:t>
      </w:r>
    </w:p>
    <w:p w:rsidR="000E4DA4" w:rsidRPr="00195F38" w:rsidRDefault="000F411C" w:rsidP="00A60944">
      <w:pPr>
        <w:ind w:firstLine="0"/>
        <w:rPr>
          <w:rFonts w:ascii="Times New Roman" w:hAnsi="Times New Roman" w:cs="Times New Roman"/>
        </w:rPr>
      </w:pPr>
      <w:r w:rsidRPr="00195F38">
        <w:rPr>
          <w:rFonts w:ascii="Times New Roman" w:hAnsi="Times New Roman" w:cs="Times New Roman"/>
        </w:rPr>
        <w:t xml:space="preserve">         9</w:t>
      </w:r>
      <w:r w:rsidR="000E4DA4" w:rsidRPr="00195F38">
        <w:rPr>
          <w:rFonts w:ascii="Times New Roman" w:hAnsi="Times New Roman" w:cs="Times New Roman"/>
        </w:rPr>
        <w:t>.</w:t>
      </w:r>
      <w:r w:rsidR="002E4E1C" w:rsidRPr="00195F38">
        <w:rPr>
          <w:rFonts w:ascii="Times New Roman" w:hAnsi="Times New Roman" w:cs="Times New Roman"/>
        </w:rPr>
        <w:t>7</w:t>
      </w:r>
      <w:r w:rsidR="000E4DA4" w:rsidRPr="00195F38">
        <w:rPr>
          <w:rFonts w:ascii="Times New Roman" w:hAnsi="Times New Roman" w:cs="Times New Roman"/>
        </w:rPr>
        <w:t>. Вопросы, не урегулированные настоящим контрактом, регламентируются нормами действующего гражданского законодательства.</w:t>
      </w:r>
    </w:p>
    <w:bookmarkEnd w:id="37"/>
    <w:p w:rsidR="00B35BE1" w:rsidRPr="00195F38" w:rsidRDefault="00A60944" w:rsidP="00A60944">
      <w:pPr>
        <w:ind w:firstLine="0"/>
        <w:rPr>
          <w:rFonts w:ascii="Times New Roman" w:hAnsi="Times New Roman" w:cs="Times New Roman"/>
        </w:rPr>
      </w:pPr>
      <w:r w:rsidRPr="00195F38">
        <w:rPr>
          <w:rFonts w:ascii="Times New Roman" w:hAnsi="Times New Roman" w:cs="Times New Roman"/>
        </w:rPr>
        <w:t xml:space="preserve">          </w:t>
      </w:r>
      <w:r w:rsidR="000F411C" w:rsidRPr="00195F38">
        <w:rPr>
          <w:rFonts w:ascii="Times New Roman" w:hAnsi="Times New Roman" w:cs="Times New Roman"/>
        </w:rPr>
        <w:t>9</w:t>
      </w:r>
      <w:r w:rsidR="0087128F" w:rsidRPr="00195F38">
        <w:rPr>
          <w:rFonts w:ascii="Times New Roman" w:hAnsi="Times New Roman" w:cs="Times New Roman"/>
        </w:rPr>
        <w:t>.</w:t>
      </w:r>
      <w:r w:rsidR="002E4E1C" w:rsidRPr="00195F38">
        <w:rPr>
          <w:rFonts w:ascii="Times New Roman" w:hAnsi="Times New Roman" w:cs="Times New Roman"/>
        </w:rPr>
        <w:t>8</w:t>
      </w:r>
      <w:r w:rsidR="0087128F" w:rsidRPr="00195F38">
        <w:rPr>
          <w:rFonts w:ascii="Times New Roman" w:hAnsi="Times New Roman" w:cs="Times New Roman"/>
        </w:rPr>
        <w:t xml:space="preserve">. </w:t>
      </w:r>
      <w:bookmarkStart w:id="38" w:name="sub_11096"/>
      <w:bookmarkStart w:id="39" w:name="sub_11095"/>
      <w:bookmarkEnd w:id="36"/>
      <w:r w:rsidR="00B35BE1" w:rsidRPr="00195F38">
        <w:rPr>
          <w:rFonts w:ascii="Times New Roman" w:hAnsi="Times New Roman" w:cs="Times New Roman"/>
        </w:rPr>
        <w:t xml:space="preserve">Настоящий </w:t>
      </w:r>
      <w:r w:rsidR="00344B19" w:rsidRPr="00195F38">
        <w:rPr>
          <w:rFonts w:ascii="Times New Roman" w:hAnsi="Times New Roman" w:cs="Times New Roman"/>
        </w:rPr>
        <w:t>контракт</w:t>
      </w:r>
      <w:r w:rsidR="00B35BE1" w:rsidRPr="00195F38">
        <w:rPr>
          <w:rFonts w:ascii="Times New Roman" w:hAnsi="Times New Roman" w:cs="Times New Roman"/>
        </w:rPr>
        <w:t xml:space="preserve"> составлен и подписан в двух экземплярах,  имеющих одинаковую юридическую силу, по одному для каждой из </w:t>
      </w:r>
      <w:r w:rsidR="0033457F" w:rsidRPr="00195F38">
        <w:rPr>
          <w:rFonts w:ascii="Times New Roman" w:hAnsi="Times New Roman" w:cs="Times New Roman"/>
        </w:rPr>
        <w:t>С</w:t>
      </w:r>
      <w:r w:rsidR="00B35BE1" w:rsidRPr="00195F38">
        <w:rPr>
          <w:rFonts w:ascii="Times New Roman" w:hAnsi="Times New Roman" w:cs="Times New Roman"/>
        </w:rPr>
        <w:t>торон.</w:t>
      </w:r>
    </w:p>
    <w:bookmarkEnd w:id="38"/>
    <w:p w:rsidR="002F5665" w:rsidRPr="00195F38" w:rsidRDefault="000F411C" w:rsidP="00A60944">
      <w:pPr>
        <w:ind w:firstLine="0"/>
        <w:rPr>
          <w:rFonts w:ascii="Times New Roman" w:hAnsi="Times New Roman" w:cs="Times New Roman"/>
        </w:rPr>
      </w:pPr>
      <w:r w:rsidRPr="00195F38">
        <w:rPr>
          <w:rFonts w:ascii="Times New Roman" w:hAnsi="Times New Roman" w:cs="Times New Roman"/>
        </w:rPr>
        <w:t xml:space="preserve">         9</w:t>
      </w:r>
      <w:r w:rsidR="00B35BE1" w:rsidRPr="00195F38">
        <w:rPr>
          <w:rFonts w:ascii="Times New Roman" w:hAnsi="Times New Roman" w:cs="Times New Roman"/>
        </w:rPr>
        <w:t>.</w:t>
      </w:r>
      <w:r w:rsidR="002E4E1C" w:rsidRPr="00195F38">
        <w:rPr>
          <w:rFonts w:ascii="Times New Roman" w:hAnsi="Times New Roman" w:cs="Times New Roman"/>
        </w:rPr>
        <w:t>9</w:t>
      </w:r>
      <w:r w:rsidR="000728D5" w:rsidRPr="00195F38">
        <w:rPr>
          <w:rFonts w:ascii="Times New Roman" w:hAnsi="Times New Roman" w:cs="Times New Roman"/>
        </w:rPr>
        <w:t>.</w:t>
      </w:r>
      <w:r w:rsidR="00643364" w:rsidRPr="00195F38">
        <w:rPr>
          <w:rFonts w:ascii="Times New Roman" w:hAnsi="Times New Roman" w:cs="Times New Roman"/>
        </w:rPr>
        <w:t xml:space="preserve"> Для решения текущих вопросов по </w:t>
      </w:r>
      <w:r w:rsidR="00344B19" w:rsidRPr="00195F38">
        <w:rPr>
          <w:rFonts w:ascii="Times New Roman" w:hAnsi="Times New Roman" w:cs="Times New Roman"/>
        </w:rPr>
        <w:t>контракт</w:t>
      </w:r>
      <w:r w:rsidR="00643364" w:rsidRPr="00195F38">
        <w:rPr>
          <w:rFonts w:ascii="Times New Roman" w:hAnsi="Times New Roman" w:cs="Times New Roman"/>
        </w:rPr>
        <w:t xml:space="preserve">у от Заказчика назначается ответственное лицо: </w:t>
      </w:r>
    </w:p>
    <w:p w:rsidR="00643364" w:rsidRPr="00195F38" w:rsidRDefault="003F11ED" w:rsidP="00A60944">
      <w:pPr>
        <w:ind w:firstLine="0"/>
        <w:rPr>
          <w:rFonts w:ascii="Times New Roman" w:hAnsi="Times New Roman" w:cs="Times New Roman"/>
          <w:b/>
        </w:rPr>
      </w:pPr>
      <w:r w:rsidRPr="00195F38">
        <w:rPr>
          <w:rStyle w:val="a3"/>
          <w:rFonts w:ascii="Times New Roman" w:hAnsi="Times New Roman" w:cs="Times New Roman"/>
          <w:b w:val="0"/>
          <w:bCs/>
          <w:color w:val="auto"/>
        </w:rPr>
        <w:t>Филиппов Сергей Георгиевич</w:t>
      </w:r>
      <w:r w:rsidR="00643364" w:rsidRPr="00195F38">
        <w:rPr>
          <w:rStyle w:val="a3"/>
          <w:rFonts w:ascii="Times New Roman" w:hAnsi="Times New Roman" w:cs="Times New Roman"/>
          <w:b w:val="0"/>
          <w:bCs/>
          <w:color w:val="auto"/>
        </w:rPr>
        <w:t>, начальник</w:t>
      </w:r>
      <w:r w:rsidR="000E4DA4" w:rsidRPr="00195F38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</w:t>
      </w:r>
      <w:r w:rsidRPr="00195F38">
        <w:rPr>
          <w:rStyle w:val="a3"/>
          <w:rFonts w:ascii="Times New Roman" w:hAnsi="Times New Roman" w:cs="Times New Roman"/>
          <w:b w:val="0"/>
          <w:bCs/>
          <w:color w:val="auto"/>
        </w:rPr>
        <w:t>технического отдела</w:t>
      </w:r>
      <w:r w:rsidR="00F61D28" w:rsidRPr="00195F38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, </w:t>
      </w:r>
      <w:r w:rsidR="00643364" w:rsidRPr="00195F38">
        <w:rPr>
          <w:rStyle w:val="a3"/>
          <w:rFonts w:ascii="Times New Roman" w:hAnsi="Times New Roman" w:cs="Times New Roman"/>
          <w:b w:val="0"/>
          <w:bCs/>
          <w:color w:val="auto"/>
        </w:rPr>
        <w:t>тел. 2</w:t>
      </w:r>
      <w:r w:rsidR="000E4DA4" w:rsidRPr="00195F38">
        <w:rPr>
          <w:rStyle w:val="a3"/>
          <w:rFonts w:ascii="Times New Roman" w:hAnsi="Times New Roman" w:cs="Times New Roman"/>
          <w:b w:val="0"/>
          <w:bCs/>
          <w:color w:val="auto"/>
        </w:rPr>
        <w:t>17-1</w:t>
      </w:r>
      <w:r w:rsidR="00271911" w:rsidRPr="00195F38">
        <w:rPr>
          <w:rStyle w:val="a3"/>
          <w:rFonts w:ascii="Times New Roman" w:hAnsi="Times New Roman" w:cs="Times New Roman"/>
          <w:b w:val="0"/>
          <w:bCs/>
          <w:color w:val="auto"/>
        </w:rPr>
        <w:t>1</w:t>
      </w:r>
      <w:r w:rsidR="000E4DA4" w:rsidRPr="00195F38">
        <w:rPr>
          <w:rStyle w:val="a3"/>
          <w:rFonts w:ascii="Times New Roman" w:hAnsi="Times New Roman" w:cs="Times New Roman"/>
          <w:b w:val="0"/>
          <w:bCs/>
          <w:color w:val="auto"/>
        </w:rPr>
        <w:t>-</w:t>
      </w:r>
      <w:r w:rsidR="00271911" w:rsidRPr="00195F38">
        <w:rPr>
          <w:rStyle w:val="a3"/>
          <w:rFonts w:ascii="Times New Roman" w:hAnsi="Times New Roman" w:cs="Times New Roman"/>
          <w:b w:val="0"/>
          <w:bCs/>
          <w:color w:val="auto"/>
        </w:rPr>
        <w:t>2</w:t>
      </w:r>
      <w:r w:rsidR="000E4DA4" w:rsidRPr="00195F38">
        <w:rPr>
          <w:rStyle w:val="a3"/>
          <w:rFonts w:ascii="Times New Roman" w:hAnsi="Times New Roman" w:cs="Times New Roman"/>
          <w:b w:val="0"/>
          <w:bCs/>
          <w:color w:val="auto"/>
        </w:rPr>
        <w:t>4</w:t>
      </w:r>
      <w:r w:rsidR="00271911" w:rsidRPr="00195F38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(доб. </w:t>
      </w:r>
      <w:r w:rsidR="00D21AE4" w:rsidRPr="00195F38">
        <w:rPr>
          <w:rStyle w:val="a3"/>
          <w:rFonts w:ascii="Times New Roman" w:hAnsi="Times New Roman" w:cs="Times New Roman"/>
          <w:b w:val="0"/>
          <w:bCs/>
          <w:color w:val="auto"/>
        </w:rPr>
        <w:t>400</w:t>
      </w:r>
      <w:r w:rsidR="00271911" w:rsidRPr="00195F38">
        <w:rPr>
          <w:rStyle w:val="a3"/>
          <w:rFonts w:ascii="Times New Roman" w:hAnsi="Times New Roman" w:cs="Times New Roman"/>
          <w:b w:val="0"/>
          <w:bCs/>
          <w:color w:val="auto"/>
        </w:rPr>
        <w:t>)</w:t>
      </w:r>
      <w:r w:rsidR="00643364" w:rsidRPr="00195F38">
        <w:rPr>
          <w:rFonts w:ascii="Times New Roman" w:hAnsi="Times New Roman" w:cs="Times New Roman"/>
          <w:b/>
        </w:rPr>
        <w:t xml:space="preserve">. </w:t>
      </w:r>
    </w:p>
    <w:p w:rsidR="007949FD" w:rsidRPr="00195F38" w:rsidRDefault="007949FD" w:rsidP="00A60944">
      <w:pPr>
        <w:ind w:firstLine="0"/>
        <w:rPr>
          <w:rFonts w:ascii="Times New Roman" w:hAnsi="Times New Roman" w:cs="Times New Roman"/>
        </w:rPr>
      </w:pPr>
    </w:p>
    <w:p w:rsidR="000E4DA4" w:rsidRPr="00195F38" w:rsidRDefault="00195F38" w:rsidP="00884F1D">
      <w:pPr>
        <w:pStyle w:val="1"/>
        <w:rPr>
          <w:rFonts w:ascii="Times New Roman" w:hAnsi="Times New Roman" w:cs="Times New Roman"/>
        </w:rPr>
      </w:pPr>
      <w:bookmarkStart w:id="40" w:name="sub_1110"/>
      <w:bookmarkEnd w:id="39"/>
      <w:r w:rsidRPr="00195F38">
        <w:rPr>
          <w:rFonts w:ascii="Times New Roman" w:hAnsi="Times New Roman" w:cs="Times New Roman"/>
          <w:color w:val="auto"/>
        </w:rPr>
        <w:t>10</w:t>
      </w:r>
      <w:r w:rsidR="000728D5" w:rsidRPr="00195F38">
        <w:rPr>
          <w:rFonts w:ascii="Times New Roman" w:hAnsi="Times New Roman" w:cs="Times New Roman"/>
          <w:color w:val="auto"/>
        </w:rPr>
        <w:t xml:space="preserve">. </w:t>
      </w:r>
      <w:r w:rsidR="000E4DA4" w:rsidRPr="00195F38">
        <w:rPr>
          <w:rFonts w:ascii="Times New Roman" w:hAnsi="Times New Roman" w:cs="Times New Roman"/>
          <w:color w:val="auto"/>
        </w:rPr>
        <w:t xml:space="preserve">Адреса, банковские </w:t>
      </w:r>
      <w:r w:rsidR="000728D5" w:rsidRPr="00195F38">
        <w:rPr>
          <w:rFonts w:ascii="Times New Roman" w:hAnsi="Times New Roman" w:cs="Times New Roman"/>
          <w:color w:val="auto"/>
        </w:rPr>
        <w:t xml:space="preserve">реквизиты </w:t>
      </w:r>
      <w:r w:rsidR="000E4DA4" w:rsidRPr="00195F38">
        <w:rPr>
          <w:rFonts w:ascii="Times New Roman" w:hAnsi="Times New Roman" w:cs="Times New Roman"/>
          <w:color w:val="auto"/>
        </w:rPr>
        <w:t xml:space="preserve">и подписи </w:t>
      </w:r>
      <w:r w:rsidR="00643364" w:rsidRPr="00195F38">
        <w:rPr>
          <w:rFonts w:ascii="Times New Roman" w:hAnsi="Times New Roman" w:cs="Times New Roman"/>
          <w:color w:val="auto"/>
        </w:rPr>
        <w:t>с</w:t>
      </w:r>
      <w:r w:rsidR="000728D5" w:rsidRPr="00195F38">
        <w:rPr>
          <w:rFonts w:ascii="Times New Roman" w:hAnsi="Times New Roman" w:cs="Times New Roman"/>
          <w:color w:val="auto"/>
        </w:rPr>
        <w:t>торон</w:t>
      </w:r>
      <w:bookmarkEnd w:id="40"/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5209"/>
      </w:tblGrid>
      <w:tr w:rsidR="003D694A" w:rsidRPr="00195F38" w:rsidTr="008B0966">
        <w:trPr>
          <w:trHeight w:val="2354"/>
        </w:trPr>
        <w:tc>
          <w:tcPr>
            <w:tcW w:w="4928" w:type="dxa"/>
          </w:tcPr>
          <w:p w:rsidR="003D694A" w:rsidRPr="00195F38" w:rsidRDefault="003D694A" w:rsidP="00CD5FAF">
            <w:pPr>
              <w:widowControl/>
              <w:autoSpaceDE/>
              <w:autoSpaceDN/>
              <w:adjustRightInd/>
              <w:ind w:right="-252" w:firstLine="0"/>
              <w:jc w:val="left"/>
              <w:rPr>
                <w:rFonts w:ascii="Times New Roman" w:hAnsi="Times New Roman" w:cs="Times New Roman"/>
              </w:rPr>
            </w:pPr>
            <w:r w:rsidRPr="00195F38">
              <w:rPr>
                <w:rFonts w:ascii="Times New Roman" w:hAnsi="Times New Roman" w:cs="Times New Roman"/>
              </w:rPr>
              <w:t xml:space="preserve">МКУ «СМИ» </w:t>
            </w:r>
          </w:p>
          <w:p w:rsidR="003D694A" w:rsidRPr="00195F38" w:rsidRDefault="003D694A" w:rsidP="00CD5FAF">
            <w:pPr>
              <w:widowControl/>
              <w:autoSpaceDE/>
              <w:autoSpaceDN/>
              <w:adjustRightInd/>
              <w:ind w:right="-252" w:firstLine="0"/>
              <w:jc w:val="left"/>
              <w:rPr>
                <w:rFonts w:ascii="Times New Roman" w:hAnsi="Times New Roman" w:cs="Times New Roman"/>
                <w:bCs/>
              </w:rPr>
            </w:pPr>
            <w:r w:rsidRPr="00195F38">
              <w:rPr>
                <w:rFonts w:ascii="Times New Roman" w:hAnsi="Times New Roman" w:cs="Times New Roman"/>
                <w:bCs/>
              </w:rPr>
              <w:t xml:space="preserve">Адрес: 614000, г. Пермь, ул. Н. Островского,27 </w:t>
            </w:r>
          </w:p>
          <w:p w:rsidR="003D694A" w:rsidRPr="00195F38" w:rsidRDefault="003D694A" w:rsidP="00CD5FAF">
            <w:pPr>
              <w:widowControl/>
              <w:autoSpaceDE/>
              <w:autoSpaceDN/>
              <w:adjustRightInd/>
              <w:ind w:right="-252" w:firstLine="0"/>
              <w:jc w:val="left"/>
              <w:rPr>
                <w:rFonts w:ascii="Times New Roman" w:hAnsi="Times New Roman" w:cs="Times New Roman"/>
              </w:rPr>
            </w:pPr>
            <w:r w:rsidRPr="00195F38">
              <w:rPr>
                <w:rFonts w:ascii="Times New Roman" w:hAnsi="Times New Roman" w:cs="Times New Roman"/>
              </w:rPr>
              <w:t xml:space="preserve">Банковские реквизиты: л/счет 02163010062 в </w:t>
            </w:r>
          </w:p>
          <w:p w:rsidR="003D694A" w:rsidRPr="00195F38" w:rsidRDefault="003D694A" w:rsidP="00CD5FAF">
            <w:pPr>
              <w:widowControl/>
              <w:autoSpaceDE/>
              <w:autoSpaceDN/>
              <w:adjustRightInd/>
              <w:ind w:right="-252" w:firstLine="0"/>
              <w:jc w:val="left"/>
              <w:rPr>
                <w:rFonts w:ascii="Times New Roman" w:hAnsi="Times New Roman" w:cs="Times New Roman"/>
              </w:rPr>
            </w:pPr>
            <w:r w:rsidRPr="00195F38">
              <w:rPr>
                <w:rFonts w:ascii="Times New Roman" w:hAnsi="Times New Roman" w:cs="Times New Roman"/>
              </w:rPr>
              <w:t xml:space="preserve">Департаменте финансов администрации г. Перми, </w:t>
            </w:r>
          </w:p>
          <w:p w:rsidR="003D694A" w:rsidRPr="00195F38" w:rsidRDefault="003D694A" w:rsidP="00CD5FAF">
            <w:pPr>
              <w:widowControl/>
              <w:autoSpaceDE/>
              <w:autoSpaceDN/>
              <w:adjustRightInd/>
              <w:ind w:right="-252" w:firstLine="0"/>
              <w:jc w:val="left"/>
              <w:rPr>
                <w:rFonts w:ascii="Times New Roman" w:hAnsi="Times New Roman" w:cs="Times New Roman"/>
              </w:rPr>
            </w:pPr>
            <w:r w:rsidRPr="00195F38">
              <w:rPr>
                <w:rFonts w:ascii="Times New Roman" w:hAnsi="Times New Roman" w:cs="Times New Roman"/>
              </w:rPr>
              <w:t xml:space="preserve">р/счет 40204810300000000006 в ГРКЦ ГУ  Банка </w:t>
            </w:r>
          </w:p>
          <w:p w:rsidR="003D694A" w:rsidRPr="00195F38" w:rsidRDefault="003D694A" w:rsidP="00CD5FAF">
            <w:pPr>
              <w:widowControl/>
              <w:autoSpaceDE/>
              <w:autoSpaceDN/>
              <w:adjustRightInd/>
              <w:ind w:right="-252" w:firstLine="0"/>
              <w:jc w:val="left"/>
              <w:rPr>
                <w:rFonts w:ascii="Times New Roman" w:hAnsi="Times New Roman" w:cs="Times New Roman"/>
                <w:bCs/>
              </w:rPr>
            </w:pPr>
            <w:r w:rsidRPr="00195F38">
              <w:rPr>
                <w:rFonts w:ascii="Times New Roman" w:hAnsi="Times New Roman" w:cs="Times New Roman"/>
              </w:rPr>
              <w:t xml:space="preserve">России по Пермскому краю г. Пермь, БИК 045773001, </w:t>
            </w:r>
            <w:r w:rsidRPr="00195F38">
              <w:rPr>
                <w:rFonts w:ascii="Times New Roman" w:hAnsi="Times New Roman" w:cs="Times New Roman"/>
                <w:bCs/>
              </w:rPr>
              <w:t>ИНН 5904082670, КПП 590201001</w:t>
            </w:r>
          </w:p>
          <w:p w:rsidR="003D694A" w:rsidRPr="00195F38" w:rsidRDefault="003D694A" w:rsidP="00CD5FAF">
            <w:pPr>
              <w:ind w:firstLine="0"/>
              <w:rPr>
                <w:rFonts w:ascii="Times New Roman" w:hAnsi="Times New Roman" w:cs="Times New Roman"/>
                <w:noProof/>
              </w:rPr>
            </w:pPr>
            <w:r w:rsidRPr="00195F38">
              <w:rPr>
                <w:rFonts w:ascii="Times New Roman" w:hAnsi="Times New Roman" w:cs="Times New Roman"/>
                <w:bCs/>
              </w:rPr>
              <w:t>Тел./факс: 217-11-24</w:t>
            </w:r>
          </w:p>
        </w:tc>
        <w:tc>
          <w:tcPr>
            <w:tcW w:w="5209" w:type="dxa"/>
          </w:tcPr>
          <w:p w:rsidR="003D694A" w:rsidRPr="00195F38" w:rsidRDefault="003D694A" w:rsidP="00CD5FAF">
            <w:pPr>
              <w:ind w:firstLine="0"/>
              <w:rPr>
                <w:rFonts w:ascii="Times New Roman" w:hAnsi="Times New Roman" w:cs="Times New Roman"/>
                <w:noProof/>
              </w:rPr>
            </w:pPr>
          </w:p>
        </w:tc>
      </w:tr>
    </w:tbl>
    <w:p w:rsidR="000728D5" w:rsidRPr="00195F38" w:rsidRDefault="00123C4E" w:rsidP="00123C4E">
      <w:pPr>
        <w:pStyle w:val="ae"/>
        <w:rPr>
          <w:rFonts w:ascii="Times New Roman" w:hAnsi="Times New Roman" w:cs="Times New Roman"/>
          <w:b/>
          <w:bCs/>
          <w:noProof/>
        </w:rPr>
      </w:pPr>
      <w:r w:rsidRPr="00195F38">
        <w:rPr>
          <w:rFonts w:ascii="Times New Roman" w:hAnsi="Times New Roman" w:cs="Times New Roman"/>
          <w:noProof/>
        </w:rPr>
        <w:t xml:space="preserve"> </w:t>
      </w:r>
      <w:r w:rsidR="00643364" w:rsidRPr="00195F38">
        <w:rPr>
          <w:rFonts w:ascii="Times New Roman" w:hAnsi="Times New Roman" w:cs="Times New Roman"/>
          <w:noProof/>
        </w:rPr>
        <w:t xml:space="preserve">    </w:t>
      </w:r>
      <w:r w:rsidR="00A54790" w:rsidRPr="00195F38">
        <w:rPr>
          <w:rFonts w:ascii="Times New Roman" w:hAnsi="Times New Roman" w:cs="Times New Roman"/>
          <w:noProof/>
        </w:rPr>
        <w:t xml:space="preserve">      </w:t>
      </w:r>
      <w:r w:rsidR="00884F1D" w:rsidRPr="00195F38">
        <w:rPr>
          <w:rFonts w:ascii="Times New Roman" w:hAnsi="Times New Roman" w:cs="Times New Roman"/>
          <w:noProof/>
        </w:rPr>
        <w:t xml:space="preserve">      </w:t>
      </w:r>
      <w:r w:rsidR="00A54790" w:rsidRPr="00195F38">
        <w:rPr>
          <w:rFonts w:ascii="Times New Roman" w:hAnsi="Times New Roman" w:cs="Times New Roman"/>
          <w:noProof/>
        </w:rPr>
        <w:t xml:space="preserve"> </w:t>
      </w:r>
      <w:r w:rsidRPr="00195F38">
        <w:rPr>
          <w:rFonts w:ascii="Times New Roman" w:hAnsi="Times New Roman" w:cs="Times New Roman"/>
          <w:b/>
          <w:bCs/>
          <w:noProof/>
        </w:rPr>
        <w:t>З</w:t>
      </w:r>
      <w:r w:rsidR="000728D5" w:rsidRPr="00195F38">
        <w:rPr>
          <w:rFonts w:ascii="Times New Roman" w:hAnsi="Times New Roman" w:cs="Times New Roman"/>
          <w:b/>
          <w:bCs/>
          <w:noProof/>
        </w:rPr>
        <w:t xml:space="preserve">аказчик          </w:t>
      </w:r>
      <w:r w:rsidR="005B229C" w:rsidRPr="00195F38">
        <w:rPr>
          <w:rFonts w:ascii="Times New Roman" w:hAnsi="Times New Roman" w:cs="Times New Roman"/>
          <w:b/>
          <w:bCs/>
          <w:noProof/>
        </w:rPr>
        <w:t xml:space="preserve">                        </w:t>
      </w:r>
      <w:r w:rsidRPr="00195F38">
        <w:rPr>
          <w:rFonts w:ascii="Times New Roman" w:hAnsi="Times New Roman" w:cs="Times New Roman"/>
          <w:b/>
          <w:bCs/>
          <w:noProof/>
        </w:rPr>
        <w:t xml:space="preserve"> </w:t>
      </w:r>
      <w:r w:rsidR="005B229C" w:rsidRPr="00195F38">
        <w:rPr>
          <w:rFonts w:ascii="Times New Roman" w:hAnsi="Times New Roman" w:cs="Times New Roman"/>
          <w:b/>
          <w:bCs/>
          <w:noProof/>
        </w:rPr>
        <w:t xml:space="preserve">    </w:t>
      </w:r>
      <w:r w:rsidR="000728D5" w:rsidRPr="00195F38">
        <w:rPr>
          <w:rFonts w:ascii="Times New Roman" w:hAnsi="Times New Roman" w:cs="Times New Roman"/>
          <w:b/>
          <w:bCs/>
          <w:noProof/>
        </w:rPr>
        <w:t xml:space="preserve"> </w:t>
      </w:r>
      <w:r w:rsidR="006C1AD6" w:rsidRPr="00195F38">
        <w:rPr>
          <w:rFonts w:ascii="Times New Roman" w:hAnsi="Times New Roman" w:cs="Times New Roman"/>
          <w:b/>
          <w:bCs/>
          <w:noProof/>
        </w:rPr>
        <w:t xml:space="preserve">                                                         </w:t>
      </w:r>
      <w:r w:rsidR="00884F1D" w:rsidRPr="00195F38">
        <w:rPr>
          <w:rFonts w:ascii="Times New Roman" w:hAnsi="Times New Roman" w:cs="Times New Roman"/>
          <w:b/>
          <w:bCs/>
          <w:noProof/>
        </w:rPr>
        <w:t xml:space="preserve">    </w:t>
      </w:r>
      <w:r w:rsidR="00930E82">
        <w:rPr>
          <w:rFonts w:ascii="Times New Roman" w:hAnsi="Times New Roman" w:cs="Times New Roman"/>
          <w:b/>
          <w:bCs/>
          <w:noProof/>
        </w:rPr>
        <w:t>Исполнитель</w:t>
      </w:r>
    </w:p>
    <w:p w:rsidR="005B229C" w:rsidRPr="00195F38" w:rsidRDefault="005B229C" w:rsidP="005B229C">
      <w:pPr>
        <w:ind w:firstLine="0"/>
        <w:rPr>
          <w:rFonts w:ascii="Times New Roman" w:hAnsi="Times New Roman" w:cs="Times New Roman"/>
        </w:rPr>
      </w:pPr>
    </w:p>
    <w:p w:rsidR="000728D5" w:rsidRPr="00195F38" w:rsidRDefault="003F11ED" w:rsidP="003F11ED">
      <w:pPr>
        <w:pStyle w:val="ae"/>
        <w:rPr>
          <w:rFonts w:ascii="Times New Roman" w:hAnsi="Times New Roman" w:cs="Times New Roman"/>
        </w:rPr>
      </w:pPr>
      <w:r w:rsidRPr="00195F38">
        <w:rPr>
          <w:rFonts w:ascii="Times New Roman" w:hAnsi="Times New Roman" w:cs="Times New Roman"/>
          <w:noProof/>
        </w:rPr>
        <w:t xml:space="preserve">____________ </w:t>
      </w:r>
      <w:r w:rsidR="00C1193A" w:rsidRPr="00195F38">
        <w:rPr>
          <w:rFonts w:ascii="Times New Roman" w:hAnsi="Times New Roman" w:cs="Times New Roman"/>
          <w:noProof/>
        </w:rPr>
        <w:t>__________</w:t>
      </w:r>
      <w:r w:rsidR="005B229C" w:rsidRPr="00195F38">
        <w:rPr>
          <w:rFonts w:ascii="Times New Roman" w:hAnsi="Times New Roman" w:cs="Times New Roman"/>
          <w:noProof/>
        </w:rPr>
        <w:t>/</w:t>
      </w:r>
      <w:r w:rsidRPr="00195F38">
        <w:rPr>
          <w:rFonts w:ascii="Times New Roman" w:hAnsi="Times New Roman" w:cs="Times New Roman"/>
          <w:noProof/>
        </w:rPr>
        <w:t>______________</w:t>
      </w:r>
      <w:r w:rsidR="005B229C" w:rsidRPr="00195F38">
        <w:rPr>
          <w:rFonts w:ascii="Times New Roman" w:hAnsi="Times New Roman" w:cs="Times New Roman"/>
          <w:noProof/>
        </w:rPr>
        <w:t>/</w:t>
      </w:r>
      <w:r w:rsidR="000728D5" w:rsidRPr="00195F38">
        <w:rPr>
          <w:rFonts w:ascii="Times New Roman" w:hAnsi="Times New Roman" w:cs="Times New Roman"/>
          <w:noProof/>
        </w:rPr>
        <w:t xml:space="preserve">              </w:t>
      </w:r>
      <w:r w:rsidR="006C1AD6" w:rsidRPr="00195F38">
        <w:rPr>
          <w:rFonts w:ascii="Times New Roman" w:hAnsi="Times New Roman" w:cs="Times New Roman"/>
          <w:noProof/>
        </w:rPr>
        <w:t xml:space="preserve">            </w:t>
      </w:r>
      <w:r w:rsidR="00C1193A" w:rsidRPr="00195F38">
        <w:rPr>
          <w:rFonts w:ascii="Times New Roman" w:hAnsi="Times New Roman" w:cs="Times New Roman"/>
          <w:noProof/>
        </w:rPr>
        <w:t xml:space="preserve">                       </w:t>
      </w:r>
      <w:r w:rsidRPr="00195F38">
        <w:rPr>
          <w:rFonts w:ascii="Times New Roman" w:hAnsi="Times New Roman" w:cs="Times New Roman"/>
          <w:noProof/>
        </w:rPr>
        <w:t xml:space="preserve">____________ </w:t>
      </w:r>
      <w:r w:rsidR="000728D5" w:rsidRPr="00195F38">
        <w:rPr>
          <w:rFonts w:ascii="Times New Roman" w:hAnsi="Times New Roman" w:cs="Times New Roman"/>
          <w:noProof/>
        </w:rPr>
        <w:t>_____</w:t>
      </w:r>
      <w:r w:rsidR="00C1193A" w:rsidRPr="00195F38">
        <w:rPr>
          <w:rFonts w:ascii="Times New Roman" w:hAnsi="Times New Roman" w:cs="Times New Roman"/>
          <w:noProof/>
        </w:rPr>
        <w:t>_____</w:t>
      </w:r>
      <w:r w:rsidR="005B229C" w:rsidRPr="00195F38">
        <w:rPr>
          <w:rFonts w:ascii="Times New Roman" w:hAnsi="Times New Roman" w:cs="Times New Roman"/>
          <w:noProof/>
        </w:rPr>
        <w:t>/</w:t>
      </w:r>
      <w:r w:rsidR="00EF3415" w:rsidRPr="00195F38">
        <w:rPr>
          <w:rFonts w:ascii="Times New Roman" w:hAnsi="Times New Roman" w:cs="Times New Roman"/>
          <w:noProof/>
        </w:rPr>
        <w:t>_____________</w:t>
      </w:r>
      <w:r w:rsidR="005B229C" w:rsidRPr="00195F38">
        <w:rPr>
          <w:rFonts w:ascii="Times New Roman" w:hAnsi="Times New Roman" w:cs="Times New Roman"/>
          <w:noProof/>
        </w:rPr>
        <w:t>/</w:t>
      </w:r>
    </w:p>
    <w:p w:rsidR="000F163E" w:rsidRPr="00195F38" w:rsidRDefault="00123C4E" w:rsidP="00C47D0D">
      <w:pPr>
        <w:pStyle w:val="ae"/>
        <w:ind w:left="1843"/>
        <w:rPr>
          <w:rFonts w:ascii="Times New Roman" w:hAnsi="Times New Roman" w:cs="Times New Roman"/>
        </w:rPr>
      </w:pPr>
      <w:r w:rsidRPr="00195F38">
        <w:rPr>
          <w:rFonts w:ascii="Times New Roman" w:hAnsi="Times New Roman" w:cs="Times New Roman"/>
        </w:rPr>
        <w:t xml:space="preserve"> </w:t>
      </w:r>
      <w:r w:rsidR="005B229C" w:rsidRPr="00195F38">
        <w:rPr>
          <w:rFonts w:ascii="Times New Roman" w:hAnsi="Times New Roman" w:cs="Times New Roman"/>
        </w:rPr>
        <w:t xml:space="preserve">МП            </w:t>
      </w:r>
      <w:r w:rsidR="00A54790" w:rsidRPr="00195F38">
        <w:rPr>
          <w:rFonts w:ascii="Times New Roman" w:hAnsi="Times New Roman" w:cs="Times New Roman"/>
        </w:rPr>
        <w:t xml:space="preserve">                           </w:t>
      </w:r>
      <w:r w:rsidR="005B229C" w:rsidRPr="00195F38">
        <w:rPr>
          <w:rFonts w:ascii="Times New Roman" w:hAnsi="Times New Roman" w:cs="Times New Roman"/>
        </w:rPr>
        <w:t xml:space="preserve">  </w:t>
      </w:r>
      <w:r w:rsidR="006C1AD6" w:rsidRPr="00195F38">
        <w:rPr>
          <w:rFonts w:ascii="Times New Roman" w:hAnsi="Times New Roman" w:cs="Times New Roman"/>
        </w:rPr>
        <w:t xml:space="preserve">                                                                      </w:t>
      </w:r>
      <w:r w:rsidR="005B229C" w:rsidRPr="00195F38">
        <w:rPr>
          <w:rFonts w:ascii="Times New Roman" w:hAnsi="Times New Roman" w:cs="Times New Roman"/>
        </w:rPr>
        <w:t>МП</w:t>
      </w:r>
    </w:p>
    <w:p w:rsidR="000F163E" w:rsidRDefault="000F163E" w:rsidP="000F163E"/>
    <w:p w:rsidR="00090ABF" w:rsidRDefault="000F163E" w:rsidP="004774A7">
      <w:pPr>
        <w:ind w:left="5220"/>
        <w:jc w:val="right"/>
        <w:rPr>
          <w:rFonts w:ascii="Times New Roman" w:hAnsi="Times New Roman" w:cs="Times New Roman"/>
          <w:sz w:val="22"/>
          <w:szCs w:val="22"/>
        </w:rPr>
      </w:pPr>
      <w:r w:rsidRPr="000F163E">
        <w:rPr>
          <w:rFonts w:ascii="Times New Roman" w:hAnsi="Times New Roman" w:cs="Times New Roman"/>
          <w:sz w:val="22"/>
          <w:szCs w:val="22"/>
        </w:rPr>
        <w:t xml:space="preserve">                                        </w:t>
      </w:r>
    </w:p>
    <w:p w:rsidR="000F163E" w:rsidRPr="00442689" w:rsidRDefault="00090ABF" w:rsidP="004774A7">
      <w:pPr>
        <w:ind w:left="522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br w:type="page"/>
      </w:r>
      <w:r w:rsidR="000F163E" w:rsidRPr="00442689">
        <w:rPr>
          <w:rFonts w:ascii="Times New Roman" w:hAnsi="Times New Roman" w:cs="Times New Roman"/>
          <w:sz w:val="18"/>
          <w:szCs w:val="18"/>
        </w:rPr>
        <w:lastRenderedPageBreak/>
        <w:t>Приложение №1</w:t>
      </w:r>
    </w:p>
    <w:p w:rsidR="004774A7" w:rsidRPr="00442689" w:rsidRDefault="00BB7269" w:rsidP="004774A7">
      <w:pPr>
        <w:ind w:firstLine="0"/>
        <w:jc w:val="right"/>
        <w:rPr>
          <w:rFonts w:ascii="Times New Roman" w:hAnsi="Times New Roman" w:cs="Times New Roman"/>
          <w:sz w:val="18"/>
          <w:szCs w:val="18"/>
        </w:rPr>
      </w:pPr>
      <w:r w:rsidRPr="0044268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</w:t>
      </w:r>
      <w:r w:rsidR="000F163E" w:rsidRPr="00442689">
        <w:rPr>
          <w:rFonts w:ascii="Times New Roman" w:hAnsi="Times New Roman" w:cs="Times New Roman"/>
          <w:sz w:val="18"/>
          <w:szCs w:val="18"/>
        </w:rPr>
        <w:t xml:space="preserve">   к муниципальному контракту</w:t>
      </w:r>
      <w:r w:rsidRPr="0044268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0F163E" w:rsidRDefault="00BB7269" w:rsidP="004774A7">
      <w:pPr>
        <w:ind w:firstLine="0"/>
        <w:jc w:val="right"/>
        <w:rPr>
          <w:rFonts w:ascii="Times New Roman" w:hAnsi="Times New Roman" w:cs="Times New Roman"/>
          <w:sz w:val="18"/>
          <w:szCs w:val="18"/>
        </w:rPr>
      </w:pPr>
      <w:r w:rsidRPr="00442689">
        <w:rPr>
          <w:rFonts w:ascii="Times New Roman" w:hAnsi="Times New Roman" w:cs="Times New Roman"/>
          <w:sz w:val="18"/>
          <w:szCs w:val="18"/>
        </w:rPr>
        <w:t>№</w:t>
      </w:r>
      <w:r w:rsidR="004774A7" w:rsidRPr="00442689">
        <w:rPr>
          <w:rFonts w:ascii="Times New Roman" w:hAnsi="Times New Roman" w:cs="Times New Roman"/>
          <w:sz w:val="18"/>
          <w:szCs w:val="18"/>
        </w:rPr>
        <w:t>___</w:t>
      </w:r>
      <w:r w:rsidRPr="00442689">
        <w:rPr>
          <w:rFonts w:ascii="Times New Roman" w:hAnsi="Times New Roman" w:cs="Times New Roman"/>
          <w:sz w:val="18"/>
          <w:szCs w:val="18"/>
        </w:rPr>
        <w:t xml:space="preserve">_____ от </w:t>
      </w:r>
      <w:r w:rsidR="004774A7" w:rsidRPr="00442689">
        <w:rPr>
          <w:rFonts w:ascii="Times New Roman" w:hAnsi="Times New Roman" w:cs="Times New Roman"/>
          <w:sz w:val="18"/>
          <w:szCs w:val="18"/>
        </w:rPr>
        <w:t>__</w:t>
      </w:r>
      <w:r w:rsidRPr="00442689">
        <w:rPr>
          <w:rFonts w:ascii="Times New Roman" w:hAnsi="Times New Roman" w:cs="Times New Roman"/>
          <w:sz w:val="18"/>
          <w:szCs w:val="18"/>
        </w:rPr>
        <w:t>____ 2012 г.</w:t>
      </w:r>
    </w:p>
    <w:p w:rsidR="00EF1BE3" w:rsidRDefault="00EF1BE3" w:rsidP="008A5A59">
      <w:pPr>
        <w:ind w:firstLine="0"/>
        <w:jc w:val="center"/>
        <w:rPr>
          <w:rFonts w:ascii="Times New Roman" w:hAnsi="Times New Roman" w:cs="Times New Roman"/>
          <w:sz w:val="18"/>
          <w:szCs w:val="18"/>
        </w:rPr>
      </w:pPr>
    </w:p>
    <w:p w:rsidR="00137B91" w:rsidRPr="00FD7B72" w:rsidRDefault="00137B91" w:rsidP="00137B91">
      <w:pPr>
        <w:ind w:firstLine="0"/>
        <w:jc w:val="center"/>
        <w:rPr>
          <w:rFonts w:ascii="Times New Roman" w:hAnsi="Times New Roman" w:cs="Times New Roman"/>
          <w:b/>
        </w:rPr>
      </w:pPr>
      <w:r w:rsidRPr="00FD7B72">
        <w:rPr>
          <w:rFonts w:ascii="Times New Roman" w:hAnsi="Times New Roman" w:cs="Times New Roman"/>
          <w:b/>
        </w:rPr>
        <w:t>Техническое задание</w:t>
      </w:r>
    </w:p>
    <w:p w:rsidR="00137B91" w:rsidRPr="00FD7B72" w:rsidRDefault="00137B91" w:rsidP="00137B91">
      <w:pPr>
        <w:ind w:firstLine="0"/>
        <w:jc w:val="center"/>
        <w:rPr>
          <w:rFonts w:ascii="Times New Roman" w:hAnsi="Times New Roman" w:cs="Times New Roman"/>
        </w:rPr>
      </w:pPr>
      <w:r w:rsidRPr="00FD7B72">
        <w:rPr>
          <w:rFonts w:ascii="Times New Roman" w:hAnsi="Times New Roman" w:cs="Times New Roman"/>
        </w:rPr>
        <w:t xml:space="preserve">на выполнение работ </w:t>
      </w:r>
      <w:r w:rsidR="00FD7B72" w:rsidRPr="00FD7B72">
        <w:rPr>
          <w:rFonts w:ascii="Times New Roman" w:hAnsi="Times New Roman" w:cs="Times New Roman"/>
        </w:rPr>
        <w:t>на проведение технического обследования конструкций</w:t>
      </w:r>
    </w:p>
    <w:p w:rsidR="00137B91" w:rsidRPr="00FD7B72" w:rsidRDefault="00137B91" w:rsidP="00137B91">
      <w:pPr>
        <w:ind w:firstLine="0"/>
        <w:jc w:val="center"/>
        <w:rPr>
          <w:rFonts w:ascii="Times New Roman" w:hAnsi="Times New Roman" w:cs="Times New Roman"/>
        </w:rPr>
      </w:pPr>
    </w:p>
    <w:p w:rsidR="00137B91" w:rsidRPr="00FD7B72" w:rsidRDefault="00137B91" w:rsidP="00137B91">
      <w:pPr>
        <w:numPr>
          <w:ilvl w:val="0"/>
          <w:numId w:val="17"/>
        </w:numPr>
        <w:jc w:val="left"/>
        <w:rPr>
          <w:rFonts w:ascii="Times New Roman" w:hAnsi="Times New Roman" w:cs="Times New Roman"/>
          <w:b/>
        </w:rPr>
      </w:pPr>
      <w:r w:rsidRPr="00FD7B72">
        <w:rPr>
          <w:rFonts w:ascii="Times New Roman" w:hAnsi="Times New Roman" w:cs="Times New Roman"/>
          <w:b/>
        </w:rPr>
        <w:t>ул. 1-я Полевая, 4 лит.А2,А3</w:t>
      </w:r>
    </w:p>
    <w:p w:rsidR="00137B91" w:rsidRPr="00FD7B72" w:rsidRDefault="00137B91" w:rsidP="00137B91">
      <w:pPr>
        <w:ind w:firstLine="0"/>
        <w:jc w:val="center"/>
        <w:rPr>
          <w:rFonts w:ascii="Times New Roman" w:hAnsi="Times New Roman" w:cs="Times New Roman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3326"/>
        <w:gridCol w:w="6217"/>
      </w:tblGrid>
      <w:tr w:rsidR="00137B91" w:rsidRPr="00FD7B72" w:rsidTr="00137B91">
        <w:tc>
          <w:tcPr>
            <w:tcW w:w="630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326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Перечень основных данных и требований</w:t>
            </w:r>
          </w:p>
        </w:tc>
        <w:tc>
          <w:tcPr>
            <w:tcW w:w="6217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Содержание основных данных и требований</w:t>
            </w:r>
          </w:p>
        </w:tc>
      </w:tr>
      <w:tr w:rsidR="00137B91" w:rsidRPr="00FD7B72" w:rsidTr="00137B91">
        <w:trPr>
          <w:trHeight w:val="194"/>
        </w:trPr>
        <w:tc>
          <w:tcPr>
            <w:tcW w:w="630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6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17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3</w:t>
            </w:r>
          </w:p>
        </w:tc>
      </w:tr>
      <w:tr w:rsidR="00137B91" w:rsidRPr="00FD7B72" w:rsidTr="00137B91">
        <w:trPr>
          <w:trHeight w:val="768"/>
        </w:trPr>
        <w:tc>
          <w:tcPr>
            <w:tcW w:w="630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6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Предмет обследования</w:t>
            </w:r>
          </w:p>
        </w:tc>
        <w:tc>
          <w:tcPr>
            <w:tcW w:w="6217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FD7B72">
              <w:rPr>
                <w:rFonts w:ascii="Times New Roman" w:hAnsi="Times New Roman" w:cs="Times New Roman"/>
                <w:bCs/>
              </w:rPr>
              <w:t>Наружные стены, перегородки  и перекрытия в нежилых помещениях №№ 16-32,39-41 №1( антресоль) площадью 425,6м</w:t>
            </w:r>
            <w:r w:rsidRPr="00FD7B72"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  <w:r w:rsidRPr="00FD7B72">
              <w:rPr>
                <w:rFonts w:ascii="Times New Roman" w:hAnsi="Times New Roman" w:cs="Times New Roman"/>
                <w:bCs/>
              </w:rPr>
              <w:t xml:space="preserve">  одноэтажного здания (по плану строения от 01.08.2007) </w:t>
            </w:r>
            <w:r w:rsidRPr="00FD7B72">
              <w:rPr>
                <w:rFonts w:ascii="Times New Roman" w:hAnsi="Times New Roman" w:cs="Times New Roman"/>
                <w:b/>
                <w:bCs/>
              </w:rPr>
              <w:t>по ул.1-я Полевая,4 лит.А2,А3</w:t>
            </w:r>
          </w:p>
        </w:tc>
      </w:tr>
      <w:tr w:rsidR="00137B91" w:rsidRPr="00FD7B72" w:rsidTr="00137B91">
        <w:tc>
          <w:tcPr>
            <w:tcW w:w="630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6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Цель обследования</w:t>
            </w:r>
          </w:p>
        </w:tc>
        <w:tc>
          <w:tcPr>
            <w:tcW w:w="6217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 в результате демонтажа и возведения перегородок,  устройства наружной стены и антресоли.</w:t>
            </w:r>
          </w:p>
        </w:tc>
      </w:tr>
      <w:tr w:rsidR="00137B91" w:rsidRPr="00FD7B72" w:rsidTr="00137B91">
        <w:tc>
          <w:tcPr>
            <w:tcW w:w="630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6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Состав работ, выполняемых исполнителем</w:t>
            </w:r>
          </w:p>
        </w:tc>
        <w:tc>
          <w:tcPr>
            <w:tcW w:w="6217" w:type="dxa"/>
            <w:hideMark/>
          </w:tcPr>
          <w:p w:rsidR="00137B91" w:rsidRPr="00FD7B72" w:rsidRDefault="00082E02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37B91" w:rsidRPr="00FD7B72">
              <w:rPr>
                <w:rFonts w:ascii="Times New Roman" w:hAnsi="Times New Roman" w:cs="Times New Roman"/>
              </w:rPr>
              <w:t>.1. Выезд на объект,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выполнение необходимых обмеров,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вскрытие (по необходимости) и определение фактических размеров сечений строительных конструкций 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определение прочности бетона, кирпичей методом неразрушающего контроля,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фотофиксация общих видов, участков вскрытий строительных конструкций,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сбор исходных данных, необходимых для выполнения поверочных расчетов, анализа и оценки несущей способности строительных конструкций,</w:t>
            </w:r>
          </w:p>
          <w:p w:rsidR="00137B91" w:rsidRPr="00FD7B72" w:rsidRDefault="00082E02" w:rsidP="00FD7B7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37B91" w:rsidRPr="00FD7B72">
              <w:rPr>
                <w:rFonts w:ascii="Times New Roman" w:hAnsi="Times New Roman" w:cs="Times New Roman"/>
              </w:rPr>
              <w:t>.</w:t>
            </w:r>
            <w:r w:rsidR="00FD7B72">
              <w:rPr>
                <w:rFonts w:ascii="Times New Roman" w:hAnsi="Times New Roman" w:cs="Times New Roman"/>
              </w:rPr>
              <w:t>2</w:t>
            </w:r>
            <w:r w:rsidR="00137B91" w:rsidRPr="00FD7B72">
              <w:rPr>
                <w:rFonts w:ascii="Times New Roman" w:hAnsi="Times New Roman" w:cs="Times New Roman"/>
              </w:rPr>
              <w:t>.По результатам  выполненных работ оформляется техническое заключение с выводами об имеющихся отклонениях,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реконструкции, установленных Градостроительным регламентом.</w:t>
            </w:r>
          </w:p>
        </w:tc>
      </w:tr>
      <w:tr w:rsidR="00137B91" w:rsidRPr="00FD7B72" w:rsidTr="00137B91">
        <w:tc>
          <w:tcPr>
            <w:tcW w:w="630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6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Количество экземпляров заключения Исполнителя</w:t>
            </w:r>
          </w:p>
        </w:tc>
        <w:tc>
          <w:tcPr>
            <w:tcW w:w="6217" w:type="dxa"/>
            <w:hideMark/>
          </w:tcPr>
          <w:p w:rsidR="00137B91" w:rsidRPr="00FD7B72" w:rsidRDefault="00137B91" w:rsidP="00296301">
            <w:pPr>
              <w:numPr>
                <w:ilvl w:val="0"/>
                <w:numId w:val="18"/>
              </w:numPr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экземпляра</w:t>
            </w:r>
          </w:p>
        </w:tc>
      </w:tr>
    </w:tbl>
    <w:p w:rsidR="00137B91" w:rsidRPr="00FD7B72" w:rsidRDefault="00137B91" w:rsidP="00137B91">
      <w:pPr>
        <w:ind w:firstLine="0"/>
        <w:jc w:val="center"/>
        <w:rPr>
          <w:rFonts w:ascii="Times New Roman" w:hAnsi="Times New Roman" w:cs="Times New Roman"/>
          <w:b/>
        </w:rPr>
      </w:pPr>
    </w:p>
    <w:p w:rsidR="00137B91" w:rsidRPr="00FD7B72" w:rsidRDefault="00137B91" w:rsidP="00137B91">
      <w:pPr>
        <w:numPr>
          <w:ilvl w:val="0"/>
          <w:numId w:val="17"/>
        </w:numPr>
        <w:rPr>
          <w:rFonts w:ascii="Times New Roman" w:hAnsi="Times New Roman" w:cs="Times New Roman"/>
          <w:b/>
        </w:rPr>
      </w:pPr>
      <w:r w:rsidRPr="00FD7B72">
        <w:rPr>
          <w:rFonts w:ascii="Times New Roman" w:hAnsi="Times New Roman" w:cs="Times New Roman"/>
          <w:b/>
        </w:rPr>
        <w:t>б-р Гагарина,27 лит.А</w:t>
      </w:r>
    </w:p>
    <w:p w:rsidR="00137B91" w:rsidRPr="00FD7B72" w:rsidRDefault="00137B91" w:rsidP="00137B91">
      <w:pPr>
        <w:ind w:firstLine="0"/>
        <w:jc w:val="center"/>
        <w:rPr>
          <w:rFonts w:ascii="Times New Roman" w:hAnsi="Times New Roman" w:cs="Times New Roman"/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3335"/>
        <w:gridCol w:w="6208"/>
      </w:tblGrid>
      <w:tr w:rsidR="00137B91" w:rsidRPr="00FD7B72" w:rsidTr="00137B91">
        <w:tc>
          <w:tcPr>
            <w:tcW w:w="630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335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Перечень основных данных и требований</w:t>
            </w:r>
          </w:p>
        </w:tc>
        <w:tc>
          <w:tcPr>
            <w:tcW w:w="6208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Содержание основных данных и требований</w:t>
            </w:r>
          </w:p>
        </w:tc>
      </w:tr>
      <w:tr w:rsidR="00137B91" w:rsidRPr="00FD7B72" w:rsidTr="00137B91">
        <w:trPr>
          <w:trHeight w:val="307"/>
        </w:trPr>
        <w:tc>
          <w:tcPr>
            <w:tcW w:w="630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35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08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3</w:t>
            </w:r>
          </w:p>
        </w:tc>
      </w:tr>
      <w:tr w:rsidR="00137B91" w:rsidRPr="00FD7B72" w:rsidTr="00296301">
        <w:trPr>
          <w:trHeight w:val="620"/>
        </w:trPr>
        <w:tc>
          <w:tcPr>
            <w:tcW w:w="630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35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Предмет обследования</w:t>
            </w:r>
          </w:p>
        </w:tc>
        <w:tc>
          <w:tcPr>
            <w:tcW w:w="6208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FD7B72">
              <w:rPr>
                <w:rFonts w:ascii="Times New Roman" w:hAnsi="Times New Roman" w:cs="Times New Roman"/>
              </w:rPr>
              <w:t>Стены помещений подвала №№1,4,10,14 площадью 98,2м</w:t>
            </w:r>
            <w:r w:rsidRPr="00FD7B72">
              <w:rPr>
                <w:rFonts w:ascii="Times New Roman" w:hAnsi="Times New Roman" w:cs="Times New Roman"/>
                <w:vertAlign w:val="superscript"/>
              </w:rPr>
              <w:t>2</w:t>
            </w:r>
            <w:r w:rsidRPr="00FD7B72">
              <w:rPr>
                <w:rFonts w:ascii="Times New Roman" w:hAnsi="Times New Roman" w:cs="Times New Roman"/>
              </w:rPr>
              <w:t xml:space="preserve"> (по плану строения от 09.09.2008) кирпичного многоквартирного жилого дома по </w:t>
            </w:r>
            <w:r w:rsidRPr="00FD7B72">
              <w:rPr>
                <w:rFonts w:ascii="Times New Roman" w:hAnsi="Times New Roman" w:cs="Times New Roman"/>
                <w:b/>
              </w:rPr>
              <w:t>бульвару Гагарина,27 лит.А</w:t>
            </w:r>
          </w:p>
        </w:tc>
      </w:tr>
      <w:tr w:rsidR="00137B91" w:rsidRPr="00FD7B72" w:rsidTr="00137B91">
        <w:tc>
          <w:tcPr>
            <w:tcW w:w="630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35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Цель обследования</w:t>
            </w:r>
          </w:p>
        </w:tc>
        <w:tc>
          <w:tcPr>
            <w:tcW w:w="6208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 xml:space="preserve"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 в результате пробивки 4-х дверных проемов </w:t>
            </w:r>
          </w:p>
        </w:tc>
      </w:tr>
      <w:tr w:rsidR="00137B91" w:rsidRPr="00FD7B72" w:rsidTr="00137B91">
        <w:tc>
          <w:tcPr>
            <w:tcW w:w="630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35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Состав работ, выполняемых исполнителем</w:t>
            </w:r>
          </w:p>
        </w:tc>
        <w:tc>
          <w:tcPr>
            <w:tcW w:w="6208" w:type="dxa"/>
            <w:hideMark/>
          </w:tcPr>
          <w:p w:rsidR="00137B91" w:rsidRPr="00FD7B72" w:rsidRDefault="00082E02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37B91" w:rsidRPr="00FD7B72">
              <w:rPr>
                <w:rFonts w:ascii="Times New Roman" w:hAnsi="Times New Roman" w:cs="Times New Roman"/>
              </w:rPr>
              <w:t>.1. Выезд на объект,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выполнение необходимых обмеров,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 вскрытие (по необходимости) и определение фактических размеров сечений строительных конструкций 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определение прочности бетона, кирпичей методом неразрушающего контроля,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фотофиксация общих видов, участков вскрытий строительных конструкций,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сбор исходных данных, необходимых для выполнения поверочных расчетов, анализа и оценки несущей способности строительных конструкций,</w:t>
            </w:r>
          </w:p>
          <w:p w:rsidR="00137B91" w:rsidRPr="00FD7B72" w:rsidRDefault="00082E02" w:rsidP="00FD7B7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37B91" w:rsidRPr="00FD7B72">
              <w:rPr>
                <w:rFonts w:ascii="Times New Roman" w:hAnsi="Times New Roman" w:cs="Times New Roman"/>
              </w:rPr>
              <w:t>.</w:t>
            </w:r>
            <w:r w:rsidR="00FD7B72">
              <w:rPr>
                <w:rFonts w:ascii="Times New Roman" w:hAnsi="Times New Roman" w:cs="Times New Roman"/>
              </w:rPr>
              <w:t>2</w:t>
            </w:r>
            <w:r w:rsidR="00137B91" w:rsidRPr="00FD7B72">
              <w:rPr>
                <w:rFonts w:ascii="Times New Roman" w:hAnsi="Times New Roman" w:cs="Times New Roman"/>
              </w:rPr>
              <w:t xml:space="preserve">.По результатам  выполненных работ оформляется техническое заключение с выводами об имеющихся отклонениях, затрагивающих конструктивные и другие характеристики их надежности и </w:t>
            </w:r>
            <w:r w:rsidR="00137B91" w:rsidRPr="00FD7B72">
              <w:rPr>
                <w:rFonts w:ascii="Times New Roman" w:hAnsi="Times New Roman" w:cs="Times New Roman"/>
              </w:rPr>
              <w:lastRenderedPageBreak/>
              <w:t>безопасности, а также отклонений от предельных параметров разрешенного строительства, реконструкции, установленных Градостроительным регламентом.</w:t>
            </w:r>
          </w:p>
        </w:tc>
      </w:tr>
      <w:tr w:rsidR="00137B91" w:rsidRPr="00FD7B72" w:rsidTr="00137B91">
        <w:tc>
          <w:tcPr>
            <w:tcW w:w="630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335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Количество экземпляров заключения Исполнителя</w:t>
            </w:r>
          </w:p>
        </w:tc>
        <w:tc>
          <w:tcPr>
            <w:tcW w:w="6208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2 экземпляра</w:t>
            </w:r>
          </w:p>
        </w:tc>
      </w:tr>
    </w:tbl>
    <w:p w:rsidR="00137B91" w:rsidRPr="00FD7B72" w:rsidRDefault="00137B91" w:rsidP="00137B91">
      <w:pPr>
        <w:ind w:firstLine="0"/>
        <w:jc w:val="center"/>
        <w:rPr>
          <w:rFonts w:ascii="Times New Roman" w:hAnsi="Times New Roman" w:cs="Times New Roman"/>
          <w:b/>
        </w:rPr>
      </w:pPr>
    </w:p>
    <w:p w:rsidR="00137B91" w:rsidRPr="00FD7B72" w:rsidRDefault="00137B91" w:rsidP="00137B91">
      <w:pPr>
        <w:numPr>
          <w:ilvl w:val="0"/>
          <w:numId w:val="17"/>
        </w:numPr>
        <w:jc w:val="left"/>
        <w:rPr>
          <w:rFonts w:ascii="Times New Roman" w:hAnsi="Times New Roman" w:cs="Times New Roman"/>
          <w:b/>
        </w:rPr>
      </w:pPr>
      <w:r w:rsidRPr="00FD7B72">
        <w:rPr>
          <w:rFonts w:ascii="Times New Roman" w:hAnsi="Times New Roman" w:cs="Times New Roman"/>
          <w:b/>
        </w:rPr>
        <w:t>Вижайская,26 лит.А1</w:t>
      </w:r>
    </w:p>
    <w:p w:rsidR="00137B91" w:rsidRPr="00FD7B72" w:rsidRDefault="00137B91" w:rsidP="00137B91">
      <w:pPr>
        <w:ind w:firstLine="0"/>
        <w:jc w:val="center"/>
        <w:rPr>
          <w:rFonts w:ascii="Times New Roman" w:hAnsi="Times New Roman" w:cs="Times New Roman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3335"/>
        <w:gridCol w:w="6208"/>
      </w:tblGrid>
      <w:tr w:rsidR="00137B91" w:rsidRPr="00FD7B72" w:rsidTr="00137B91">
        <w:tc>
          <w:tcPr>
            <w:tcW w:w="630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335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Перечень основных данных и требований</w:t>
            </w:r>
          </w:p>
        </w:tc>
        <w:tc>
          <w:tcPr>
            <w:tcW w:w="6208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Содержание основных данных и требований</w:t>
            </w:r>
          </w:p>
        </w:tc>
      </w:tr>
      <w:tr w:rsidR="00137B91" w:rsidRPr="00FD7B72" w:rsidTr="00137B91">
        <w:trPr>
          <w:trHeight w:val="245"/>
        </w:trPr>
        <w:tc>
          <w:tcPr>
            <w:tcW w:w="630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35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08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3</w:t>
            </w:r>
          </w:p>
        </w:tc>
      </w:tr>
      <w:tr w:rsidR="00137B91" w:rsidRPr="00FD7B72" w:rsidTr="00137B91">
        <w:trPr>
          <w:trHeight w:val="987"/>
        </w:trPr>
        <w:tc>
          <w:tcPr>
            <w:tcW w:w="630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35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Предмет обследования</w:t>
            </w:r>
          </w:p>
        </w:tc>
        <w:tc>
          <w:tcPr>
            <w:tcW w:w="6208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FD7B72">
              <w:rPr>
                <w:rFonts w:ascii="Times New Roman" w:hAnsi="Times New Roman" w:cs="Times New Roman"/>
              </w:rPr>
              <w:t xml:space="preserve">Стены, перегородки и перекрытие в нежилых помещениях №№2,3,25,28,33,38 (по плану строения от 24.09.2008) площадью 53,9м2 в 1эт. пристрое к 9-эт панельному жилому дому  по </w:t>
            </w:r>
            <w:r w:rsidRPr="00FD7B72">
              <w:rPr>
                <w:rFonts w:ascii="Times New Roman" w:hAnsi="Times New Roman" w:cs="Times New Roman"/>
                <w:b/>
              </w:rPr>
              <w:t>ул. Вижайская,26 лит.А1</w:t>
            </w:r>
          </w:p>
        </w:tc>
      </w:tr>
      <w:tr w:rsidR="00137B91" w:rsidRPr="00FD7B72" w:rsidTr="00137B91">
        <w:tc>
          <w:tcPr>
            <w:tcW w:w="630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35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Цель обследования</w:t>
            </w:r>
          </w:p>
        </w:tc>
        <w:tc>
          <w:tcPr>
            <w:tcW w:w="6208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реконструкции, в результате устройства душевых, санузлов, перегородок</w:t>
            </w:r>
          </w:p>
        </w:tc>
      </w:tr>
      <w:tr w:rsidR="00137B91" w:rsidRPr="00FD7B72" w:rsidTr="00137B91">
        <w:tc>
          <w:tcPr>
            <w:tcW w:w="630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35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Состав работ, выполняемых исполнителем</w:t>
            </w:r>
          </w:p>
        </w:tc>
        <w:tc>
          <w:tcPr>
            <w:tcW w:w="6208" w:type="dxa"/>
            <w:hideMark/>
          </w:tcPr>
          <w:p w:rsidR="00137B91" w:rsidRPr="00FD7B72" w:rsidRDefault="00082E02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37B91" w:rsidRPr="00FD7B72">
              <w:rPr>
                <w:rFonts w:ascii="Times New Roman" w:hAnsi="Times New Roman" w:cs="Times New Roman"/>
              </w:rPr>
              <w:t>.1. Выезд на объект,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выполнение необходимых обмеров,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 вскрытие (по необходимости) и определение фактических размеров сечений строительных конструкций 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определение прочности бетона, кирпичей методом неразрушающего контроля,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фотофиксация общих видов, участков вскрытий строительных конструкций,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сбор исходных данных, необходимых для выполнения поверочных расчетов, анализа и оценки несущей способности строительных конструкций,</w:t>
            </w:r>
          </w:p>
          <w:p w:rsidR="00137B91" w:rsidRPr="00FD7B72" w:rsidRDefault="00082E02" w:rsidP="00082E0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  <w:r w:rsidR="00137B91" w:rsidRPr="00FD7B72">
              <w:rPr>
                <w:rFonts w:ascii="Times New Roman" w:hAnsi="Times New Roman" w:cs="Times New Roman"/>
              </w:rPr>
              <w:t>.По результатам  выполненных работ оформляется техническое заключение с выводами об имеющихся отклонениях,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реконструкции, установленных Градостроительным регламентом.</w:t>
            </w:r>
          </w:p>
        </w:tc>
      </w:tr>
      <w:tr w:rsidR="00137B91" w:rsidRPr="00FD7B72" w:rsidTr="00137B91">
        <w:tc>
          <w:tcPr>
            <w:tcW w:w="630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35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Количество экземпляров заключения Исполнителя</w:t>
            </w:r>
          </w:p>
        </w:tc>
        <w:tc>
          <w:tcPr>
            <w:tcW w:w="6208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2 экземпляра</w:t>
            </w:r>
          </w:p>
        </w:tc>
      </w:tr>
    </w:tbl>
    <w:p w:rsidR="00137B91" w:rsidRPr="00FD7B72" w:rsidRDefault="00137B91" w:rsidP="00137B91">
      <w:pPr>
        <w:ind w:firstLine="0"/>
        <w:jc w:val="center"/>
        <w:rPr>
          <w:rFonts w:ascii="Times New Roman" w:hAnsi="Times New Roman" w:cs="Times New Roman"/>
        </w:rPr>
      </w:pPr>
    </w:p>
    <w:p w:rsidR="00137B91" w:rsidRPr="00FD7B72" w:rsidRDefault="00137B91" w:rsidP="00137B91">
      <w:pPr>
        <w:numPr>
          <w:ilvl w:val="0"/>
          <w:numId w:val="17"/>
        </w:numPr>
        <w:jc w:val="left"/>
        <w:rPr>
          <w:rFonts w:ascii="Times New Roman" w:hAnsi="Times New Roman" w:cs="Times New Roman"/>
        </w:rPr>
      </w:pPr>
      <w:r w:rsidRPr="00FD7B72">
        <w:rPr>
          <w:rFonts w:ascii="Times New Roman" w:hAnsi="Times New Roman" w:cs="Times New Roman"/>
          <w:b/>
        </w:rPr>
        <w:t>ул.Гарцовская,58 лит.А</w:t>
      </w:r>
    </w:p>
    <w:p w:rsidR="00137B91" w:rsidRPr="00FD7B72" w:rsidRDefault="00137B91" w:rsidP="00137B91">
      <w:pPr>
        <w:ind w:firstLine="0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"/>
        <w:gridCol w:w="3522"/>
        <w:gridCol w:w="5976"/>
      </w:tblGrid>
      <w:tr w:rsidR="00137B91" w:rsidRPr="00FD7B72" w:rsidTr="00137B91">
        <w:tc>
          <w:tcPr>
            <w:tcW w:w="641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522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Перечень основных данных и требований</w:t>
            </w:r>
          </w:p>
        </w:tc>
        <w:tc>
          <w:tcPr>
            <w:tcW w:w="5976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Содержание основных данных и требований</w:t>
            </w:r>
          </w:p>
        </w:tc>
      </w:tr>
      <w:tr w:rsidR="00137B91" w:rsidRPr="00FD7B72" w:rsidTr="00137B91">
        <w:tc>
          <w:tcPr>
            <w:tcW w:w="641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D7B72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3522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D7B7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976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D7B72">
              <w:rPr>
                <w:rFonts w:ascii="Times New Roman" w:hAnsi="Times New Roman" w:cs="Times New Roman"/>
                <w:i/>
              </w:rPr>
              <w:t>3</w:t>
            </w:r>
          </w:p>
        </w:tc>
      </w:tr>
      <w:tr w:rsidR="00137B91" w:rsidRPr="00FD7B72" w:rsidTr="00137B91">
        <w:trPr>
          <w:trHeight w:val="768"/>
        </w:trPr>
        <w:tc>
          <w:tcPr>
            <w:tcW w:w="641" w:type="dxa"/>
            <w:hideMark/>
          </w:tcPr>
          <w:p w:rsidR="00137B91" w:rsidRPr="00FD7B72" w:rsidRDefault="00CE0FCF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22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Предмет обследования</w:t>
            </w:r>
          </w:p>
        </w:tc>
        <w:tc>
          <w:tcPr>
            <w:tcW w:w="5976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FD7B72">
              <w:rPr>
                <w:rFonts w:ascii="Times New Roman" w:hAnsi="Times New Roman" w:cs="Times New Roman"/>
                <w:bCs/>
              </w:rPr>
              <w:t>Наружные стены  и перекрытия в нежилых помещениях на 1-м этаже №1(</w:t>
            </w:r>
            <w:r w:rsidRPr="00FD7B72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FD7B72">
              <w:rPr>
                <w:rFonts w:ascii="Times New Roman" w:hAnsi="Times New Roman" w:cs="Times New Roman"/>
                <w:bCs/>
              </w:rPr>
              <w:t>= 29,0 м</w:t>
            </w:r>
            <w:r w:rsidRPr="00FD7B72"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  <w:r w:rsidRPr="00FD7B72">
              <w:rPr>
                <w:rFonts w:ascii="Times New Roman" w:hAnsi="Times New Roman" w:cs="Times New Roman"/>
                <w:bCs/>
              </w:rPr>
              <w:t>), №20 (</w:t>
            </w:r>
            <w:r w:rsidRPr="00FD7B72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FD7B72">
              <w:rPr>
                <w:rFonts w:ascii="Times New Roman" w:hAnsi="Times New Roman" w:cs="Times New Roman"/>
                <w:bCs/>
              </w:rPr>
              <w:t>= 2,4м</w:t>
            </w:r>
            <w:r w:rsidRPr="00FD7B72"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  <w:r w:rsidRPr="00FD7B72">
              <w:rPr>
                <w:rFonts w:ascii="Times New Roman" w:hAnsi="Times New Roman" w:cs="Times New Roman"/>
                <w:bCs/>
              </w:rPr>
              <w:t>) (по плану строения от 15.09.2008) кирпичного жилого дома по</w:t>
            </w:r>
            <w:r w:rsidRPr="00FD7B72">
              <w:rPr>
                <w:rFonts w:ascii="Times New Roman" w:hAnsi="Times New Roman" w:cs="Times New Roman"/>
                <w:bCs/>
                <w:u w:val="single"/>
              </w:rPr>
              <w:t xml:space="preserve"> </w:t>
            </w:r>
            <w:r w:rsidRPr="00FD7B72">
              <w:rPr>
                <w:rFonts w:ascii="Times New Roman" w:hAnsi="Times New Roman" w:cs="Times New Roman"/>
                <w:b/>
                <w:bCs/>
              </w:rPr>
              <w:t>ул.Гарцовская,58 лит.А</w:t>
            </w:r>
            <w:r w:rsidRPr="00FD7B72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  <w:tr w:rsidR="00137B91" w:rsidRPr="00FD7B72" w:rsidTr="00137B91">
        <w:tc>
          <w:tcPr>
            <w:tcW w:w="641" w:type="dxa"/>
            <w:hideMark/>
          </w:tcPr>
          <w:p w:rsidR="00137B91" w:rsidRPr="00FD7B72" w:rsidRDefault="00CE0FCF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22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Цель обследования</w:t>
            </w:r>
          </w:p>
        </w:tc>
        <w:tc>
          <w:tcPr>
            <w:tcW w:w="5976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 xml:space="preserve"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 в результате  устройства отдельного входа в пределах существующего оконного проема с разборкой подоконной части стены и устройства и оборудования санузла </w:t>
            </w:r>
          </w:p>
        </w:tc>
      </w:tr>
      <w:tr w:rsidR="00137B91" w:rsidRPr="00FD7B72" w:rsidTr="00137B91">
        <w:tc>
          <w:tcPr>
            <w:tcW w:w="641" w:type="dxa"/>
            <w:hideMark/>
          </w:tcPr>
          <w:p w:rsidR="00137B91" w:rsidRPr="00FD7B72" w:rsidRDefault="00CE0FCF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22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Состав работ, выполняемых исполнителем</w:t>
            </w:r>
          </w:p>
        </w:tc>
        <w:tc>
          <w:tcPr>
            <w:tcW w:w="5976" w:type="dxa"/>
            <w:hideMark/>
          </w:tcPr>
          <w:p w:rsidR="00137B91" w:rsidRPr="00FD7B72" w:rsidRDefault="00CE0FCF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37B91" w:rsidRPr="00FD7B72">
              <w:rPr>
                <w:rFonts w:ascii="Times New Roman" w:hAnsi="Times New Roman" w:cs="Times New Roman"/>
              </w:rPr>
              <w:t>.1. Выезд на объект,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выполнение необходимых обмеров,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 вскрытие (по необходимости) и определение фактических размеров сечений строительных конструкций 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определение прочности бетона, кирпичей методом неразрушающего контроля,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фотофиксация общих видов, участков вскрытий строительных конструкций,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сбор исходных данных, необходимых для выполнения поверочных расчетов, анализа и оценки несущей способности строительных конструкций,</w:t>
            </w:r>
          </w:p>
          <w:p w:rsidR="00137B91" w:rsidRPr="00FD7B72" w:rsidRDefault="00082E02" w:rsidP="00082E0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37B91" w:rsidRPr="00FD7B72">
              <w:rPr>
                <w:rFonts w:ascii="Times New Roman" w:hAnsi="Times New Roman" w:cs="Times New Roman"/>
              </w:rPr>
              <w:t>.2.</w:t>
            </w:r>
            <w:r>
              <w:rPr>
                <w:rFonts w:ascii="Times New Roman" w:hAnsi="Times New Roman" w:cs="Times New Roman"/>
              </w:rPr>
              <w:t>П</w:t>
            </w:r>
            <w:r w:rsidR="00137B91" w:rsidRPr="00FD7B72">
              <w:rPr>
                <w:rFonts w:ascii="Times New Roman" w:hAnsi="Times New Roman" w:cs="Times New Roman"/>
              </w:rPr>
              <w:t xml:space="preserve">о результатам  выполненных работ оформляется техническое </w:t>
            </w:r>
            <w:r w:rsidR="00137B91" w:rsidRPr="00FD7B72">
              <w:rPr>
                <w:rFonts w:ascii="Times New Roman" w:hAnsi="Times New Roman" w:cs="Times New Roman"/>
              </w:rPr>
              <w:lastRenderedPageBreak/>
              <w:t>заключение с выводами об имеющихся отклонениях,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реконструкции, установленных Градостроительным регламентом.</w:t>
            </w:r>
          </w:p>
        </w:tc>
      </w:tr>
      <w:tr w:rsidR="00137B91" w:rsidRPr="00FD7B72" w:rsidTr="00137B91">
        <w:tc>
          <w:tcPr>
            <w:tcW w:w="641" w:type="dxa"/>
          </w:tcPr>
          <w:p w:rsidR="00137B91" w:rsidRPr="00FD7B72" w:rsidRDefault="00CE0FCF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2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Количество экземпляров заключения Исполнителя</w:t>
            </w:r>
          </w:p>
        </w:tc>
        <w:tc>
          <w:tcPr>
            <w:tcW w:w="5976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2 экземпляра</w:t>
            </w:r>
          </w:p>
        </w:tc>
      </w:tr>
    </w:tbl>
    <w:p w:rsidR="00CE0FCF" w:rsidRDefault="00CE0FCF" w:rsidP="00CE0FCF">
      <w:pPr>
        <w:ind w:left="720" w:firstLine="0"/>
        <w:jc w:val="left"/>
        <w:rPr>
          <w:rFonts w:ascii="Times New Roman" w:hAnsi="Times New Roman" w:cs="Times New Roman"/>
          <w:b/>
          <w:bCs/>
        </w:rPr>
      </w:pPr>
    </w:p>
    <w:p w:rsidR="00137B91" w:rsidRPr="00FD7B72" w:rsidRDefault="00137B91" w:rsidP="00137B91">
      <w:pPr>
        <w:numPr>
          <w:ilvl w:val="0"/>
          <w:numId w:val="17"/>
        </w:numPr>
        <w:jc w:val="left"/>
        <w:rPr>
          <w:rFonts w:ascii="Times New Roman" w:hAnsi="Times New Roman" w:cs="Times New Roman"/>
          <w:b/>
          <w:bCs/>
        </w:rPr>
      </w:pPr>
      <w:r w:rsidRPr="00FD7B72">
        <w:rPr>
          <w:rFonts w:ascii="Times New Roman" w:hAnsi="Times New Roman" w:cs="Times New Roman"/>
          <w:b/>
          <w:bCs/>
        </w:rPr>
        <w:t>Комсомольский пр-т,85 лит.А.</w:t>
      </w:r>
    </w:p>
    <w:p w:rsidR="00137B91" w:rsidRPr="00FD7B72" w:rsidRDefault="00137B91" w:rsidP="00137B91">
      <w:pPr>
        <w:ind w:firstLine="0"/>
        <w:jc w:val="center"/>
        <w:rPr>
          <w:rFonts w:ascii="Times New Roman" w:hAnsi="Times New Roman" w:cs="Times New Roman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3335"/>
        <w:gridCol w:w="6208"/>
      </w:tblGrid>
      <w:tr w:rsidR="00137B91" w:rsidRPr="00FD7B72" w:rsidTr="00137B91">
        <w:tc>
          <w:tcPr>
            <w:tcW w:w="630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335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Перечень основных данных и требований</w:t>
            </w:r>
          </w:p>
        </w:tc>
        <w:tc>
          <w:tcPr>
            <w:tcW w:w="6208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Содержание основных данных и требований</w:t>
            </w:r>
          </w:p>
        </w:tc>
      </w:tr>
      <w:tr w:rsidR="00137B91" w:rsidRPr="00FD7B72" w:rsidTr="00137B91">
        <w:tc>
          <w:tcPr>
            <w:tcW w:w="630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D7B72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3335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D7B7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208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D7B72">
              <w:rPr>
                <w:rFonts w:ascii="Times New Roman" w:hAnsi="Times New Roman" w:cs="Times New Roman"/>
                <w:i/>
              </w:rPr>
              <w:t>3</w:t>
            </w:r>
          </w:p>
        </w:tc>
      </w:tr>
      <w:tr w:rsidR="00137B91" w:rsidRPr="00FD7B72" w:rsidTr="00137B91">
        <w:trPr>
          <w:trHeight w:val="496"/>
        </w:trPr>
        <w:tc>
          <w:tcPr>
            <w:tcW w:w="630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35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Предмет обследования</w:t>
            </w:r>
          </w:p>
        </w:tc>
        <w:tc>
          <w:tcPr>
            <w:tcW w:w="6208" w:type="dxa"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FD7B72">
              <w:rPr>
                <w:rFonts w:ascii="Times New Roman" w:hAnsi="Times New Roman" w:cs="Times New Roman"/>
                <w:bCs/>
              </w:rPr>
              <w:t>Стены, перегородки  и перекрытия помещения подвала №11 площадью 37,6м</w:t>
            </w:r>
            <w:r w:rsidRPr="00FD7B72"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  <w:r w:rsidRPr="00FD7B72">
              <w:rPr>
                <w:rFonts w:ascii="Times New Roman" w:hAnsi="Times New Roman" w:cs="Times New Roman"/>
                <w:bCs/>
              </w:rPr>
              <w:t xml:space="preserve"> (по плану строения  от 12.09.2008) в кирпичном многоквартирном жилом доме по </w:t>
            </w:r>
            <w:r w:rsidRPr="00FD7B72">
              <w:rPr>
                <w:rFonts w:ascii="Times New Roman" w:hAnsi="Times New Roman" w:cs="Times New Roman"/>
                <w:b/>
                <w:bCs/>
              </w:rPr>
              <w:t>Комсомольскому пр-ту,85 лит.А</w:t>
            </w:r>
          </w:p>
        </w:tc>
      </w:tr>
      <w:tr w:rsidR="00137B91" w:rsidRPr="00FD7B72" w:rsidTr="00137B91">
        <w:tc>
          <w:tcPr>
            <w:tcW w:w="630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35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Цель обследования</w:t>
            </w:r>
          </w:p>
        </w:tc>
        <w:tc>
          <w:tcPr>
            <w:tcW w:w="6208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 в результате  пробивки дверного проема.</w:t>
            </w:r>
          </w:p>
        </w:tc>
      </w:tr>
      <w:tr w:rsidR="00137B91" w:rsidRPr="00FD7B72" w:rsidTr="00137B91">
        <w:tc>
          <w:tcPr>
            <w:tcW w:w="630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35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Состав работ, выполняемых исполнителем</w:t>
            </w:r>
          </w:p>
        </w:tc>
        <w:tc>
          <w:tcPr>
            <w:tcW w:w="6208" w:type="dxa"/>
            <w:hideMark/>
          </w:tcPr>
          <w:p w:rsidR="00137B91" w:rsidRPr="00FD7B72" w:rsidRDefault="00A251B5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37B91" w:rsidRPr="00FD7B72">
              <w:rPr>
                <w:rFonts w:ascii="Times New Roman" w:hAnsi="Times New Roman" w:cs="Times New Roman"/>
              </w:rPr>
              <w:t>.1. Выезд на объект,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выполнение необходимых обмеров,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 вскрытие (по необходимости) и определение фактических размеров сечений строительных конструкций 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определение прочности бетона, кирпичей методом неразрушающего контроля,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фотофиксация общих видов, участков вскрытий строительных конструкций,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сбор исходных данных, необходимых для выполнения поверочных расчетов, анализа и оценки несущей способности строительных конструкций,</w:t>
            </w:r>
          </w:p>
          <w:p w:rsidR="00137B91" w:rsidRPr="00FD7B72" w:rsidRDefault="00A251B5" w:rsidP="00A251B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37B91" w:rsidRPr="00FD7B72">
              <w:rPr>
                <w:rFonts w:ascii="Times New Roman" w:hAnsi="Times New Roman" w:cs="Times New Roman"/>
              </w:rPr>
              <w:t>.2.По результатам  выполненных работ оформляется техническое заключение с выводами об имеющихся отклонениях,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реконструкции, установленных Градостроительным регламентом.</w:t>
            </w:r>
          </w:p>
        </w:tc>
      </w:tr>
      <w:tr w:rsidR="00137B91" w:rsidRPr="00FD7B72" w:rsidTr="00137B91">
        <w:tc>
          <w:tcPr>
            <w:tcW w:w="630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35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Количество экземпляров заключения Исполнителя</w:t>
            </w:r>
          </w:p>
        </w:tc>
        <w:tc>
          <w:tcPr>
            <w:tcW w:w="6208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2 экземпляра</w:t>
            </w:r>
          </w:p>
        </w:tc>
      </w:tr>
    </w:tbl>
    <w:p w:rsidR="00137B91" w:rsidRPr="00FD7B72" w:rsidRDefault="00137B91" w:rsidP="00137B91">
      <w:pPr>
        <w:ind w:firstLine="0"/>
        <w:jc w:val="center"/>
        <w:rPr>
          <w:rFonts w:ascii="Times New Roman" w:hAnsi="Times New Roman" w:cs="Times New Roman"/>
        </w:rPr>
      </w:pPr>
    </w:p>
    <w:p w:rsidR="00137B91" w:rsidRPr="00FD7B72" w:rsidRDefault="00137B91" w:rsidP="00137B91">
      <w:pPr>
        <w:numPr>
          <w:ilvl w:val="0"/>
          <w:numId w:val="17"/>
        </w:numPr>
        <w:jc w:val="left"/>
        <w:rPr>
          <w:rFonts w:ascii="Times New Roman" w:hAnsi="Times New Roman" w:cs="Times New Roman"/>
        </w:rPr>
      </w:pPr>
      <w:r w:rsidRPr="00FD7B72">
        <w:rPr>
          <w:rFonts w:ascii="Times New Roman" w:hAnsi="Times New Roman" w:cs="Times New Roman"/>
          <w:b/>
        </w:rPr>
        <w:t>ул.Петропавловская,97 лит.А</w:t>
      </w:r>
      <w:r w:rsidRPr="00FD7B72">
        <w:rPr>
          <w:rFonts w:ascii="Times New Roman" w:hAnsi="Times New Roman" w:cs="Times New Roman"/>
        </w:rPr>
        <w:t xml:space="preserve">      </w:t>
      </w:r>
    </w:p>
    <w:p w:rsidR="00137B91" w:rsidRPr="00FD7B72" w:rsidRDefault="00137B91" w:rsidP="00137B91">
      <w:pPr>
        <w:ind w:firstLine="0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"/>
        <w:gridCol w:w="3517"/>
        <w:gridCol w:w="5980"/>
      </w:tblGrid>
      <w:tr w:rsidR="00137B91" w:rsidRPr="00FD7B72" w:rsidTr="00137B91">
        <w:tc>
          <w:tcPr>
            <w:tcW w:w="648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600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Перечень основных данных и требований</w:t>
            </w:r>
          </w:p>
        </w:tc>
        <w:tc>
          <w:tcPr>
            <w:tcW w:w="6124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Содержание основных данных и требований</w:t>
            </w:r>
          </w:p>
        </w:tc>
      </w:tr>
      <w:tr w:rsidR="00137B91" w:rsidRPr="00FD7B72" w:rsidTr="00137B91">
        <w:tc>
          <w:tcPr>
            <w:tcW w:w="648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D7B72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3600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D7B7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124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D7B72">
              <w:rPr>
                <w:rFonts w:ascii="Times New Roman" w:hAnsi="Times New Roman" w:cs="Times New Roman"/>
                <w:i/>
              </w:rPr>
              <w:t>3</w:t>
            </w:r>
          </w:p>
        </w:tc>
      </w:tr>
      <w:tr w:rsidR="00137B91" w:rsidRPr="00FD7B72" w:rsidTr="00137B91">
        <w:trPr>
          <w:trHeight w:val="800"/>
        </w:trPr>
        <w:tc>
          <w:tcPr>
            <w:tcW w:w="648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0" w:type="dxa"/>
            <w:hideMark/>
          </w:tcPr>
          <w:p w:rsidR="00137B91" w:rsidRPr="00FD7B72" w:rsidRDefault="00137B91" w:rsidP="00296301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Предмет обследования</w:t>
            </w:r>
          </w:p>
        </w:tc>
        <w:tc>
          <w:tcPr>
            <w:tcW w:w="6124" w:type="dxa"/>
          </w:tcPr>
          <w:p w:rsidR="00137B91" w:rsidRPr="00FD7B72" w:rsidRDefault="00137B91" w:rsidP="00296301">
            <w:pPr>
              <w:ind w:firstLine="0"/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FD7B72">
              <w:rPr>
                <w:rFonts w:ascii="Times New Roman" w:hAnsi="Times New Roman" w:cs="Times New Roman"/>
                <w:bCs/>
              </w:rPr>
              <w:t>Перекрытия в нежилых помещениях цокольного этажа №№57,58 площадью  62,3м</w:t>
            </w:r>
            <w:r w:rsidRPr="00FD7B72"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  <w:r w:rsidRPr="00FD7B72">
              <w:rPr>
                <w:rFonts w:ascii="Times New Roman" w:hAnsi="Times New Roman" w:cs="Times New Roman"/>
                <w:bCs/>
              </w:rPr>
              <w:t xml:space="preserve"> (по плану строения от 25.05.2011) кирпичного многоквартирного жилого  дома по </w:t>
            </w:r>
            <w:r w:rsidRPr="00FD7B72">
              <w:rPr>
                <w:rFonts w:ascii="Times New Roman" w:hAnsi="Times New Roman" w:cs="Times New Roman"/>
                <w:b/>
                <w:bCs/>
              </w:rPr>
              <w:t>ул.Петропавловская,97 лит.А</w:t>
            </w:r>
          </w:p>
          <w:p w:rsidR="00137B91" w:rsidRPr="00FD7B72" w:rsidRDefault="00137B91" w:rsidP="00296301">
            <w:pPr>
              <w:ind w:firstLine="0"/>
              <w:rPr>
                <w:rFonts w:ascii="Times New Roman" w:hAnsi="Times New Roman" w:cs="Times New Roman"/>
                <w:b/>
              </w:rPr>
            </w:pPr>
          </w:p>
        </w:tc>
      </w:tr>
      <w:tr w:rsidR="00137B91" w:rsidRPr="00FD7B72" w:rsidTr="00137B91">
        <w:tc>
          <w:tcPr>
            <w:tcW w:w="648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00" w:type="dxa"/>
            <w:hideMark/>
          </w:tcPr>
          <w:p w:rsidR="00137B91" w:rsidRPr="00FD7B72" w:rsidRDefault="00137B91" w:rsidP="00296301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Цель обследования</w:t>
            </w:r>
          </w:p>
        </w:tc>
        <w:tc>
          <w:tcPr>
            <w:tcW w:w="6124" w:type="dxa"/>
            <w:hideMark/>
          </w:tcPr>
          <w:p w:rsidR="00137B91" w:rsidRPr="00FD7B72" w:rsidRDefault="00137B91" w:rsidP="00296301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 xml:space="preserve"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 в результате  устройства и оборудования санузла </w:t>
            </w:r>
          </w:p>
        </w:tc>
      </w:tr>
      <w:tr w:rsidR="00137B91" w:rsidRPr="00FD7B72" w:rsidTr="00137B91">
        <w:tc>
          <w:tcPr>
            <w:tcW w:w="648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00" w:type="dxa"/>
            <w:hideMark/>
          </w:tcPr>
          <w:p w:rsidR="00137B91" w:rsidRPr="00FD7B72" w:rsidRDefault="00137B91" w:rsidP="00296301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Состав работ, выполняемых исполнителем</w:t>
            </w:r>
          </w:p>
        </w:tc>
        <w:tc>
          <w:tcPr>
            <w:tcW w:w="6124" w:type="dxa"/>
            <w:hideMark/>
          </w:tcPr>
          <w:p w:rsidR="00137B91" w:rsidRPr="00FD7B72" w:rsidRDefault="00A251B5" w:rsidP="0029630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37B91" w:rsidRPr="00FD7B72">
              <w:rPr>
                <w:rFonts w:ascii="Times New Roman" w:hAnsi="Times New Roman" w:cs="Times New Roman"/>
              </w:rPr>
              <w:t>.1. Выезд на объект,</w:t>
            </w:r>
          </w:p>
          <w:p w:rsidR="00137B91" w:rsidRPr="00FD7B72" w:rsidRDefault="00137B91" w:rsidP="00296301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выполнение необходимых обмеров,</w:t>
            </w:r>
          </w:p>
          <w:p w:rsidR="00137B91" w:rsidRPr="00FD7B72" w:rsidRDefault="00137B91" w:rsidP="00296301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 вскрытие (по необходимости) и определение фактических размеров сечений строительных конструкций ,</w:t>
            </w:r>
          </w:p>
          <w:p w:rsidR="00137B91" w:rsidRPr="00FD7B72" w:rsidRDefault="00137B91" w:rsidP="00296301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определение прочности бетона, кирпичей методом неразрушающего контроля,</w:t>
            </w:r>
          </w:p>
          <w:p w:rsidR="00137B91" w:rsidRPr="00FD7B72" w:rsidRDefault="00137B91" w:rsidP="00296301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фотофиксация общих видов, участков вскрытий строительных конструкций,</w:t>
            </w:r>
          </w:p>
          <w:p w:rsidR="00137B91" w:rsidRPr="00FD7B72" w:rsidRDefault="00137B91" w:rsidP="00296301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сбор исходных данных, необходимых для выполнения поверочных расчетов, анализа и оценки несущей способности строительных конструкций,</w:t>
            </w:r>
          </w:p>
          <w:p w:rsidR="00137B91" w:rsidRPr="00FD7B72" w:rsidRDefault="00A251B5" w:rsidP="00A251B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37B91" w:rsidRPr="00FD7B72">
              <w:rPr>
                <w:rFonts w:ascii="Times New Roman" w:hAnsi="Times New Roman" w:cs="Times New Roman"/>
              </w:rPr>
              <w:t xml:space="preserve">.2.По результатам  выполненных работ оформляется техническое </w:t>
            </w:r>
            <w:r w:rsidR="00137B91" w:rsidRPr="00FD7B72">
              <w:rPr>
                <w:rFonts w:ascii="Times New Roman" w:hAnsi="Times New Roman" w:cs="Times New Roman"/>
              </w:rPr>
              <w:lastRenderedPageBreak/>
              <w:t>заключение с выводами об имеющихся отклонениях,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реконструкции, установленных Градостроительным регламентом.</w:t>
            </w:r>
          </w:p>
        </w:tc>
      </w:tr>
      <w:tr w:rsidR="00137B91" w:rsidRPr="00FD7B72" w:rsidTr="00137B91">
        <w:tc>
          <w:tcPr>
            <w:tcW w:w="648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lastRenderedPageBreak/>
              <w:t>5</w:t>
            </w:r>
          </w:p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hideMark/>
          </w:tcPr>
          <w:p w:rsidR="00137B91" w:rsidRPr="00FD7B72" w:rsidRDefault="00137B91" w:rsidP="00296301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Количество экземпляров заключения Исполнителя</w:t>
            </w:r>
          </w:p>
        </w:tc>
        <w:tc>
          <w:tcPr>
            <w:tcW w:w="6124" w:type="dxa"/>
            <w:hideMark/>
          </w:tcPr>
          <w:p w:rsidR="00137B91" w:rsidRPr="00FD7B72" w:rsidRDefault="00137B91" w:rsidP="00296301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2 экземпляра</w:t>
            </w:r>
          </w:p>
        </w:tc>
      </w:tr>
    </w:tbl>
    <w:p w:rsidR="00137B91" w:rsidRPr="00FD7B72" w:rsidRDefault="00137B91" w:rsidP="00137B91">
      <w:pPr>
        <w:ind w:firstLine="0"/>
        <w:jc w:val="center"/>
        <w:rPr>
          <w:rFonts w:ascii="Times New Roman" w:hAnsi="Times New Roman" w:cs="Times New Roman"/>
        </w:rPr>
      </w:pPr>
    </w:p>
    <w:p w:rsidR="00137B91" w:rsidRPr="00FD7B72" w:rsidRDefault="00137B91" w:rsidP="00137B91">
      <w:pPr>
        <w:numPr>
          <w:ilvl w:val="0"/>
          <w:numId w:val="17"/>
        </w:numPr>
        <w:jc w:val="left"/>
        <w:rPr>
          <w:rFonts w:ascii="Times New Roman" w:hAnsi="Times New Roman" w:cs="Times New Roman"/>
          <w:b/>
        </w:rPr>
      </w:pPr>
      <w:r w:rsidRPr="00FD7B72">
        <w:rPr>
          <w:rFonts w:ascii="Times New Roman" w:hAnsi="Times New Roman" w:cs="Times New Roman"/>
          <w:b/>
        </w:rPr>
        <w:t>ул.Уральская,77 лит.А,а</w:t>
      </w:r>
    </w:p>
    <w:p w:rsidR="00137B91" w:rsidRPr="00FD7B72" w:rsidRDefault="00137B91" w:rsidP="00137B91">
      <w:pPr>
        <w:ind w:firstLine="0"/>
        <w:jc w:val="center"/>
        <w:rPr>
          <w:rFonts w:ascii="Times New Roman" w:hAnsi="Times New Roman" w:cs="Times New Roman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3333"/>
        <w:gridCol w:w="6495"/>
      </w:tblGrid>
      <w:tr w:rsidR="00137B91" w:rsidRPr="00FD7B72" w:rsidTr="00137B91">
        <w:tc>
          <w:tcPr>
            <w:tcW w:w="628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333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Перечень основных данных и требований</w:t>
            </w:r>
          </w:p>
        </w:tc>
        <w:tc>
          <w:tcPr>
            <w:tcW w:w="6495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Содержание основных данных и требований</w:t>
            </w:r>
          </w:p>
        </w:tc>
      </w:tr>
      <w:tr w:rsidR="00137B91" w:rsidRPr="00FD7B72" w:rsidTr="00137B91">
        <w:tc>
          <w:tcPr>
            <w:tcW w:w="628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D7B72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3333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D7B7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495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D7B72">
              <w:rPr>
                <w:rFonts w:ascii="Times New Roman" w:hAnsi="Times New Roman" w:cs="Times New Roman"/>
                <w:i/>
              </w:rPr>
              <w:t>3</w:t>
            </w:r>
          </w:p>
        </w:tc>
      </w:tr>
      <w:tr w:rsidR="00137B91" w:rsidRPr="00FD7B72" w:rsidTr="00137B91">
        <w:trPr>
          <w:trHeight w:val="828"/>
        </w:trPr>
        <w:tc>
          <w:tcPr>
            <w:tcW w:w="628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33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Предмет обследования</w:t>
            </w:r>
          </w:p>
        </w:tc>
        <w:tc>
          <w:tcPr>
            <w:tcW w:w="6495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FD7B72">
              <w:rPr>
                <w:rFonts w:ascii="Times New Roman" w:hAnsi="Times New Roman" w:cs="Times New Roman"/>
              </w:rPr>
              <w:t>Наружные стены в помещениях подвала №№ 5-10 площадью 50,1м</w:t>
            </w:r>
            <w:r w:rsidRPr="00FD7B72">
              <w:rPr>
                <w:rFonts w:ascii="Times New Roman" w:hAnsi="Times New Roman" w:cs="Times New Roman"/>
                <w:vertAlign w:val="superscript"/>
              </w:rPr>
              <w:t>2</w:t>
            </w:r>
            <w:r w:rsidRPr="00FD7B72">
              <w:rPr>
                <w:rFonts w:ascii="Times New Roman" w:hAnsi="Times New Roman" w:cs="Times New Roman"/>
              </w:rPr>
              <w:t>, вход в подвал -  лит.а площадью 6,1м</w:t>
            </w:r>
            <w:r w:rsidRPr="00FD7B72">
              <w:rPr>
                <w:rFonts w:ascii="Times New Roman" w:hAnsi="Times New Roman" w:cs="Times New Roman"/>
                <w:vertAlign w:val="superscript"/>
              </w:rPr>
              <w:t>2</w:t>
            </w:r>
            <w:r w:rsidRPr="00FD7B72">
              <w:rPr>
                <w:rFonts w:ascii="Times New Roman" w:hAnsi="Times New Roman" w:cs="Times New Roman"/>
              </w:rPr>
              <w:t xml:space="preserve"> (по плану строения от 23.08.2006)  кирпичного многоквартирного жилого дома по </w:t>
            </w:r>
            <w:r w:rsidRPr="00FD7B72">
              <w:rPr>
                <w:rFonts w:ascii="Times New Roman" w:hAnsi="Times New Roman" w:cs="Times New Roman"/>
                <w:b/>
              </w:rPr>
              <w:t>ул.Уральская,77 лит.А,а.</w:t>
            </w:r>
          </w:p>
        </w:tc>
      </w:tr>
      <w:tr w:rsidR="00137B91" w:rsidRPr="00FD7B72" w:rsidTr="00137B91">
        <w:tc>
          <w:tcPr>
            <w:tcW w:w="628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33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Цель обследования</w:t>
            </w:r>
          </w:p>
        </w:tc>
        <w:tc>
          <w:tcPr>
            <w:tcW w:w="6495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 xml:space="preserve"> 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 в результате </w:t>
            </w:r>
            <w:r w:rsidRPr="00FD7B72">
              <w:rPr>
                <w:rFonts w:ascii="Times New Roman" w:hAnsi="Times New Roman" w:cs="Times New Roman"/>
                <w:bCs/>
              </w:rPr>
              <w:t xml:space="preserve">устройства входа в подвал, пробивки дверного проема из оконного и реконструкцией помещений </w:t>
            </w:r>
            <w:r w:rsidRPr="00FD7B72">
              <w:rPr>
                <w:rFonts w:ascii="Times New Roman" w:hAnsi="Times New Roman" w:cs="Times New Roman"/>
              </w:rPr>
              <w:t>из мест общего пользования жилого дома</w:t>
            </w:r>
          </w:p>
        </w:tc>
      </w:tr>
      <w:tr w:rsidR="00137B91" w:rsidRPr="00FD7B72" w:rsidTr="00137B91">
        <w:tc>
          <w:tcPr>
            <w:tcW w:w="628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33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Состав работ, выполняемых исполнителем</w:t>
            </w:r>
          </w:p>
        </w:tc>
        <w:tc>
          <w:tcPr>
            <w:tcW w:w="6495" w:type="dxa"/>
            <w:hideMark/>
          </w:tcPr>
          <w:p w:rsidR="00137B91" w:rsidRPr="00FD7B72" w:rsidRDefault="00A251B5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37B91" w:rsidRPr="00FD7B72">
              <w:rPr>
                <w:rFonts w:ascii="Times New Roman" w:hAnsi="Times New Roman" w:cs="Times New Roman"/>
              </w:rPr>
              <w:t>.1. Выезд на объект,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выполнение необходимых обмеров,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вскрытие (по необходимости) и определение фактических размеров сечений строительных конструкций 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определение прочности бетона, кирпичей методом неразрушающего контроля,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фотофиксация общих видов, участков вскрытий строительных конструкций,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сбор исходных данных, необходимых для выполнения поверочных расчетов, анализа и оценки несущей способности строительных конструкций,</w:t>
            </w:r>
          </w:p>
          <w:p w:rsidR="00137B91" w:rsidRPr="00FD7B72" w:rsidRDefault="00A251B5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37B91" w:rsidRPr="00FD7B72">
              <w:rPr>
                <w:rFonts w:ascii="Times New Roman" w:hAnsi="Times New Roman" w:cs="Times New Roman"/>
              </w:rPr>
              <w:t>.2.По результатам  выполненных работ оформляется техническое заключение с выводами: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об имеющихся отклонениях,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реконструкции, установленных Градостроительным регламентом,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 xml:space="preserve">-  возможно ли самостоятельное использование указанных помещений в целях, не связанных с эксплуатацией  жилого дома </w:t>
            </w:r>
          </w:p>
        </w:tc>
      </w:tr>
      <w:tr w:rsidR="00137B91" w:rsidRPr="00FD7B72" w:rsidTr="00137B91">
        <w:tc>
          <w:tcPr>
            <w:tcW w:w="628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33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Количество экземпляров заключения Исполнителя</w:t>
            </w:r>
          </w:p>
        </w:tc>
        <w:tc>
          <w:tcPr>
            <w:tcW w:w="6495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2 экземпляра</w:t>
            </w:r>
          </w:p>
        </w:tc>
      </w:tr>
    </w:tbl>
    <w:p w:rsidR="00137B91" w:rsidRPr="00FD7B72" w:rsidRDefault="00137B91" w:rsidP="00137B91">
      <w:pPr>
        <w:ind w:firstLine="0"/>
        <w:jc w:val="center"/>
        <w:rPr>
          <w:rFonts w:ascii="Times New Roman" w:hAnsi="Times New Roman" w:cs="Times New Roman"/>
        </w:rPr>
      </w:pPr>
    </w:p>
    <w:p w:rsidR="00137B91" w:rsidRPr="00FD7B72" w:rsidRDefault="00137B91" w:rsidP="00137B91">
      <w:pPr>
        <w:numPr>
          <w:ilvl w:val="0"/>
          <w:numId w:val="17"/>
        </w:numPr>
        <w:jc w:val="left"/>
        <w:rPr>
          <w:rFonts w:ascii="Times New Roman" w:hAnsi="Times New Roman" w:cs="Times New Roman"/>
          <w:b/>
        </w:rPr>
      </w:pPr>
      <w:r w:rsidRPr="00FD7B72">
        <w:rPr>
          <w:rFonts w:ascii="Times New Roman" w:hAnsi="Times New Roman" w:cs="Times New Roman"/>
          <w:b/>
        </w:rPr>
        <w:t>ул.Уральская,87</w:t>
      </w:r>
    </w:p>
    <w:p w:rsidR="00137B91" w:rsidRPr="00FD7B72" w:rsidRDefault="00137B91" w:rsidP="00137B91">
      <w:pPr>
        <w:ind w:firstLine="0"/>
        <w:jc w:val="center"/>
        <w:rPr>
          <w:rFonts w:ascii="Times New Roman" w:hAnsi="Times New Roman" w:cs="Times New Roman"/>
          <w:b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3324"/>
        <w:gridCol w:w="6503"/>
      </w:tblGrid>
      <w:tr w:rsidR="00137B91" w:rsidRPr="00FD7B72" w:rsidTr="00137B91">
        <w:tc>
          <w:tcPr>
            <w:tcW w:w="629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324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Перечень основных данных и требований</w:t>
            </w:r>
          </w:p>
        </w:tc>
        <w:tc>
          <w:tcPr>
            <w:tcW w:w="6503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Содержание основных данных и требований</w:t>
            </w:r>
          </w:p>
        </w:tc>
      </w:tr>
      <w:tr w:rsidR="00137B91" w:rsidRPr="00FD7B72" w:rsidTr="00137B91">
        <w:tc>
          <w:tcPr>
            <w:tcW w:w="629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D7B72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3324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D7B7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503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D7B72">
              <w:rPr>
                <w:rFonts w:ascii="Times New Roman" w:hAnsi="Times New Roman" w:cs="Times New Roman"/>
                <w:i/>
              </w:rPr>
              <w:t>3</w:t>
            </w:r>
          </w:p>
        </w:tc>
      </w:tr>
      <w:tr w:rsidR="00137B91" w:rsidRPr="00FD7B72" w:rsidTr="00137B91">
        <w:trPr>
          <w:trHeight w:val="626"/>
        </w:trPr>
        <w:tc>
          <w:tcPr>
            <w:tcW w:w="629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4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Предмет обследования</w:t>
            </w:r>
          </w:p>
        </w:tc>
        <w:tc>
          <w:tcPr>
            <w:tcW w:w="6503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FD7B72">
              <w:rPr>
                <w:rFonts w:ascii="Times New Roman" w:hAnsi="Times New Roman" w:cs="Times New Roman"/>
              </w:rPr>
              <w:t>Перекрытие помещения подвала № 45 площадью 2,1м</w:t>
            </w:r>
            <w:r w:rsidRPr="00FD7B72">
              <w:rPr>
                <w:rFonts w:ascii="Times New Roman" w:hAnsi="Times New Roman" w:cs="Times New Roman"/>
                <w:vertAlign w:val="superscript"/>
              </w:rPr>
              <w:t>2</w:t>
            </w:r>
            <w:r w:rsidRPr="00FD7B72">
              <w:rPr>
                <w:rFonts w:ascii="Times New Roman" w:hAnsi="Times New Roman" w:cs="Times New Roman"/>
              </w:rPr>
              <w:t xml:space="preserve"> (по плану строения от 25.09.2008)в многоквартирном кирпичном жилом доме по </w:t>
            </w:r>
            <w:r w:rsidRPr="00FD7B72">
              <w:rPr>
                <w:rFonts w:ascii="Times New Roman" w:hAnsi="Times New Roman" w:cs="Times New Roman"/>
                <w:b/>
              </w:rPr>
              <w:t>ул.Уральская,87</w:t>
            </w:r>
          </w:p>
        </w:tc>
      </w:tr>
      <w:tr w:rsidR="00137B91" w:rsidRPr="00FD7B72" w:rsidTr="00137B91">
        <w:tc>
          <w:tcPr>
            <w:tcW w:w="629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4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Цель обследования</w:t>
            </w:r>
          </w:p>
        </w:tc>
        <w:tc>
          <w:tcPr>
            <w:tcW w:w="6503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 в результате  устройства и оборудования санузла</w:t>
            </w:r>
          </w:p>
        </w:tc>
      </w:tr>
      <w:tr w:rsidR="00137B91" w:rsidRPr="00FD7B72" w:rsidTr="00137B91">
        <w:tc>
          <w:tcPr>
            <w:tcW w:w="629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4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Состав работ, выполняемых исполнителем</w:t>
            </w:r>
          </w:p>
        </w:tc>
        <w:tc>
          <w:tcPr>
            <w:tcW w:w="6503" w:type="dxa"/>
            <w:hideMark/>
          </w:tcPr>
          <w:p w:rsidR="00137B91" w:rsidRPr="00FD7B72" w:rsidRDefault="00A251B5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37B91" w:rsidRPr="00FD7B72">
              <w:rPr>
                <w:rFonts w:ascii="Times New Roman" w:hAnsi="Times New Roman" w:cs="Times New Roman"/>
              </w:rPr>
              <w:t>.1. Выезд на объект.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выполнение необходимых обмеров,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вскрытие (по необходимости) и определение фактических размеров сечений строительных конструкций 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определение прочности бетона, кирпичей методом неразрушающего контроля,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фотофиксация общих видов, участков вскрытий строительных конструкций,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 xml:space="preserve">- сбор исходных данных, необходимых для выполнения поверочных расчетов, анализа и оценки несущей способности строительных </w:t>
            </w:r>
            <w:r w:rsidRPr="00FD7B72">
              <w:rPr>
                <w:rFonts w:ascii="Times New Roman" w:hAnsi="Times New Roman" w:cs="Times New Roman"/>
              </w:rPr>
              <w:lastRenderedPageBreak/>
              <w:t>конструкций,</w:t>
            </w:r>
          </w:p>
          <w:p w:rsidR="00137B91" w:rsidRPr="00FD7B72" w:rsidRDefault="00137B91" w:rsidP="00A251B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4.2.По результатам  выполненных работ оформляется техническое заключение с выводами об имеющихся отклонениях,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реконструкции, установленных Градостроительным регламентом.</w:t>
            </w:r>
          </w:p>
        </w:tc>
      </w:tr>
      <w:tr w:rsidR="00137B91" w:rsidRPr="00FD7B72" w:rsidTr="00137B91">
        <w:tc>
          <w:tcPr>
            <w:tcW w:w="629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lastRenderedPageBreak/>
              <w:t>5</w:t>
            </w:r>
          </w:p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Количество экземпляров заключения Исполнителя</w:t>
            </w:r>
          </w:p>
        </w:tc>
        <w:tc>
          <w:tcPr>
            <w:tcW w:w="6503" w:type="dxa"/>
            <w:hideMark/>
          </w:tcPr>
          <w:p w:rsidR="00137B91" w:rsidRPr="00FD7B72" w:rsidRDefault="00137B91" w:rsidP="00296301">
            <w:pPr>
              <w:numPr>
                <w:ilvl w:val="0"/>
                <w:numId w:val="19"/>
              </w:numPr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экземпляра</w:t>
            </w:r>
          </w:p>
        </w:tc>
      </w:tr>
    </w:tbl>
    <w:p w:rsidR="00137B91" w:rsidRPr="00FD7B72" w:rsidRDefault="00137B91" w:rsidP="00137B91">
      <w:pPr>
        <w:ind w:firstLine="0"/>
        <w:jc w:val="center"/>
        <w:rPr>
          <w:rFonts w:ascii="Times New Roman" w:hAnsi="Times New Roman" w:cs="Times New Roman"/>
          <w:b/>
        </w:rPr>
      </w:pPr>
    </w:p>
    <w:p w:rsidR="00137B91" w:rsidRPr="00FD7B72" w:rsidRDefault="00137B91" w:rsidP="00137B91">
      <w:pPr>
        <w:numPr>
          <w:ilvl w:val="0"/>
          <w:numId w:val="17"/>
        </w:numPr>
        <w:jc w:val="left"/>
        <w:rPr>
          <w:rFonts w:ascii="Times New Roman" w:hAnsi="Times New Roman" w:cs="Times New Roman"/>
          <w:b/>
        </w:rPr>
      </w:pPr>
      <w:r w:rsidRPr="00FD7B72">
        <w:rPr>
          <w:rFonts w:ascii="Times New Roman" w:hAnsi="Times New Roman" w:cs="Times New Roman"/>
          <w:b/>
        </w:rPr>
        <w:t>ул.Голева,2лит.А</w:t>
      </w:r>
    </w:p>
    <w:p w:rsidR="00137B91" w:rsidRPr="00FD7B72" w:rsidRDefault="00137B91" w:rsidP="00137B91">
      <w:pPr>
        <w:ind w:left="720" w:firstLine="0"/>
        <w:jc w:val="left"/>
        <w:rPr>
          <w:rFonts w:ascii="Times New Roman" w:hAnsi="Times New Roman" w:cs="Times New Roman"/>
          <w:b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"/>
        <w:gridCol w:w="3522"/>
        <w:gridCol w:w="6293"/>
      </w:tblGrid>
      <w:tr w:rsidR="00137B91" w:rsidRPr="00FD7B72" w:rsidTr="00137B91">
        <w:tc>
          <w:tcPr>
            <w:tcW w:w="641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522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Перечень основных данных и требований</w:t>
            </w:r>
          </w:p>
        </w:tc>
        <w:tc>
          <w:tcPr>
            <w:tcW w:w="6293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Содержание основных данных и требований</w:t>
            </w:r>
          </w:p>
        </w:tc>
      </w:tr>
      <w:tr w:rsidR="00137B91" w:rsidRPr="00FD7B72" w:rsidTr="00137B91">
        <w:tc>
          <w:tcPr>
            <w:tcW w:w="641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D7B72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3522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D7B7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293" w:type="dxa"/>
            <w:hideMark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D7B72">
              <w:rPr>
                <w:rFonts w:ascii="Times New Roman" w:hAnsi="Times New Roman" w:cs="Times New Roman"/>
                <w:i/>
              </w:rPr>
              <w:t>3</w:t>
            </w:r>
          </w:p>
        </w:tc>
      </w:tr>
      <w:tr w:rsidR="00137B91" w:rsidRPr="00FD7B72" w:rsidTr="00137B91">
        <w:trPr>
          <w:trHeight w:val="796"/>
        </w:trPr>
        <w:tc>
          <w:tcPr>
            <w:tcW w:w="641" w:type="dxa"/>
            <w:hideMark/>
          </w:tcPr>
          <w:p w:rsidR="00137B91" w:rsidRPr="00FD7B72" w:rsidRDefault="00A251B5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22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Предмет обследования</w:t>
            </w:r>
          </w:p>
        </w:tc>
        <w:tc>
          <w:tcPr>
            <w:tcW w:w="6293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Наружные стены нежилых помещений №№ 39-41 площадью 16,3м</w:t>
            </w:r>
            <w:r w:rsidRPr="00FD7B72">
              <w:rPr>
                <w:rFonts w:ascii="Times New Roman" w:hAnsi="Times New Roman" w:cs="Times New Roman"/>
                <w:vertAlign w:val="superscript"/>
              </w:rPr>
              <w:t>2</w:t>
            </w:r>
            <w:r w:rsidRPr="00FD7B72">
              <w:rPr>
                <w:rFonts w:ascii="Times New Roman" w:hAnsi="Times New Roman" w:cs="Times New Roman"/>
              </w:rPr>
              <w:t xml:space="preserve"> (по плану строения от 17.05.2012) на 1-м этаже 10-эт. панельного жилого дома по ул.Голева,2лит.А</w:t>
            </w:r>
          </w:p>
        </w:tc>
      </w:tr>
      <w:tr w:rsidR="00137B91" w:rsidRPr="00FD7B72" w:rsidTr="00137B91">
        <w:tc>
          <w:tcPr>
            <w:tcW w:w="641" w:type="dxa"/>
            <w:hideMark/>
          </w:tcPr>
          <w:p w:rsidR="00137B91" w:rsidRPr="00FD7B72" w:rsidRDefault="00A251B5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22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Цель обследования</w:t>
            </w:r>
          </w:p>
        </w:tc>
        <w:tc>
          <w:tcPr>
            <w:tcW w:w="6293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в результате  устройства дверного проема из части оконного проема, самовольного возведением балкона (лит.а7) и реконструкции помещений №№ 39-41 из помещений общего пользования жилого дома  в нежилые помещения.</w:t>
            </w:r>
          </w:p>
        </w:tc>
      </w:tr>
      <w:tr w:rsidR="00137B91" w:rsidRPr="00FD7B72" w:rsidTr="00137B91">
        <w:tc>
          <w:tcPr>
            <w:tcW w:w="641" w:type="dxa"/>
            <w:hideMark/>
          </w:tcPr>
          <w:p w:rsidR="00137B91" w:rsidRPr="00FD7B72" w:rsidRDefault="00A251B5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22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Состав работ, выполняемых исполнителем</w:t>
            </w:r>
          </w:p>
        </w:tc>
        <w:tc>
          <w:tcPr>
            <w:tcW w:w="6293" w:type="dxa"/>
            <w:hideMark/>
          </w:tcPr>
          <w:p w:rsidR="00137B91" w:rsidRPr="00FD7B72" w:rsidRDefault="00A251B5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37B91" w:rsidRPr="00FD7B72">
              <w:rPr>
                <w:rFonts w:ascii="Times New Roman" w:hAnsi="Times New Roman" w:cs="Times New Roman"/>
              </w:rPr>
              <w:t>.1. Выезд на объект,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выполнение необходимых обмеров,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вскрытие (по необходимости) и определение фактических размеров сечений строительных конструкций 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определение прочности бетона, кирпичей методом неразрушающего контроля(по необходимости),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фотофиксация общих видов, участков вскрытий строительных конструкций,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сбор исходных данных, необходимых для выполнения поверочных расчетов, анализа и оценки несущей способности строительных конструкций,</w:t>
            </w:r>
          </w:p>
          <w:p w:rsidR="00137B91" w:rsidRPr="00FD7B72" w:rsidRDefault="00A251B5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37B91" w:rsidRPr="00FD7B72">
              <w:rPr>
                <w:rFonts w:ascii="Times New Roman" w:hAnsi="Times New Roman" w:cs="Times New Roman"/>
              </w:rPr>
              <w:t>.2. По результатам  выполненных работ оформляется техническое заключение с выводами: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об имеющихся отклонениях,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реконструкции, установленных Градостроительным регламентом,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 возможно ли самостоятельное использование  помещений №№ 39-41</w:t>
            </w:r>
            <w:r w:rsidR="00D34E31">
              <w:rPr>
                <w:rFonts w:ascii="Times New Roman" w:hAnsi="Times New Roman" w:cs="Times New Roman"/>
              </w:rPr>
              <w:t xml:space="preserve"> </w:t>
            </w:r>
            <w:r w:rsidRPr="00FD7B72">
              <w:rPr>
                <w:rFonts w:ascii="Times New Roman" w:hAnsi="Times New Roman" w:cs="Times New Roman"/>
              </w:rPr>
              <w:t>в целях, не связанных с эксплуатацией  жилого дома</w:t>
            </w:r>
          </w:p>
        </w:tc>
      </w:tr>
      <w:tr w:rsidR="00137B91" w:rsidRPr="00FD7B72" w:rsidTr="00137B91">
        <w:tc>
          <w:tcPr>
            <w:tcW w:w="641" w:type="dxa"/>
            <w:hideMark/>
          </w:tcPr>
          <w:p w:rsidR="00137B91" w:rsidRPr="00FD7B72" w:rsidRDefault="00D34E3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22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Количество экземпляров заключения Исполнителя</w:t>
            </w:r>
          </w:p>
        </w:tc>
        <w:tc>
          <w:tcPr>
            <w:tcW w:w="6293" w:type="dxa"/>
            <w:hideMark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2 экземпляра</w:t>
            </w:r>
          </w:p>
        </w:tc>
      </w:tr>
    </w:tbl>
    <w:p w:rsidR="00137B91" w:rsidRPr="00FD7B72" w:rsidRDefault="00137B91" w:rsidP="00137B91">
      <w:pPr>
        <w:ind w:firstLine="0"/>
        <w:jc w:val="center"/>
        <w:rPr>
          <w:rFonts w:ascii="Times New Roman" w:hAnsi="Times New Roman" w:cs="Times New Roman"/>
        </w:rPr>
      </w:pPr>
    </w:p>
    <w:p w:rsidR="00137B91" w:rsidRPr="00FD7B72" w:rsidRDefault="00137B91" w:rsidP="00137B91">
      <w:pPr>
        <w:numPr>
          <w:ilvl w:val="0"/>
          <w:numId w:val="17"/>
        </w:numPr>
        <w:jc w:val="left"/>
        <w:rPr>
          <w:rFonts w:ascii="Times New Roman" w:hAnsi="Times New Roman" w:cs="Times New Roman"/>
          <w:b/>
        </w:rPr>
      </w:pPr>
      <w:r w:rsidRPr="00FD7B72">
        <w:rPr>
          <w:rFonts w:ascii="Times New Roman" w:hAnsi="Times New Roman" w:cs="Times New Roman"/>
          <w:b/>
        </w:rPr>
        <w:t>ул. Крисанова, 10</w:t>
      </w:r>
    </w:p>
    <w:p w:rsidR="00137B91" w:rsidRPr="00FD7B72" w:rsidRDefault="00137B91" w:rsidP="00137B91">
      <w:pPr>
        <w:ind w:firstLine="0"/>
        <w:jc w:val="center"/>
        <w:rPr>
          <w:rFonts w:ascii="Times New Roman" w:hAnsi="Times New Roman" w:cs="Times New Roman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1"/>
        <w:gridCol w:w="3522"/>
        <w:gridCol w:w="6293"/>
      </w:tblGrid>
      <w:tr w:rsidR="00137B91" w:rsidRPr="00FD7B72" w:rsidTr="00137B91">
        <w:tc>
          <w:tcPr>
            <w:tcW w:w="641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522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Перечень основных данных и требований</w:t>
            </w:r>
          </w:p>
        </w:tc>
        <w:tc>
          <w:tcPr>
            <w:tcW w:w="6293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Содержание основных данных и требований</w:t>
            </w:r>
          </w:p>
        </w:tc>
      </w:tr>
      <w:tr w:rsidR="00137B91" w:rsidRPr="00FD7B72" w:rsidTr="00137B91">
        <w:tc>
          <w:tcPr>
            <w:tcW w:w="641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D7B72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3522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D7B7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293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D7B72">
              <w:rPr>
                <w:rFonts w:ascii="Times New Roman" w:hAnsi="Times New Roman" w:cs="Times New Roman"/>
                <w:i/>
              </w:rPr>
              <w:t>3</w:t>
            </w:r>
          </w:p>
        </w:tc>
      </w:tr>
      <w:tr w:rsidR="00137B91" w:rsidRPr="00FD7B72" w:rsidTr="00137B91">
        <w:trPr>
          <w:trHeight w:val="796"/>
        </w:trPr>
        <w:tc>
          <w:tcPr>
            <w:tcW w:w="641" w:type="dxa"/>
          </w:tcPr>
          <w:p w:rsidR="00137B91" w:rsidRPr="00FD7B72" w:rsidRDefault="00D34E3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22" w:type="dxa"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Предмет обследования</w:t>
            </w:r>
          </w:p>
        </w:tc>
        <w:tc>
          <w:tcPr>
            <w:tcW w:w="6293" w:type="dxa"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Стены нежилых помещений №№ 1,2 площадью 10,1м</w:t>
            </w:r>
            <w:r w:rsidRPr="00FD7B72">
              <w:rPr>
                <w:rFonts w:ascii="Times New Roman" w:hAnsi="Times New Roman" w:cs="Times New Roman"/>
                <w:vertAlign w:val="superscript"/>
              </w:rPr>
              <w:t>2</w:t>
            </w:r>
            <w:r w:rsidRPr="00FD7B72">
              <w:rPr>
                <w:rFonts w:ascii="Times New Roman" w:hAnsi="Times New Roman" w:cs="Times New Roman"/>
              </w:rPr>
              <w:t xml:space="preserve"> (по плану строения от 17.05.2012) на 1-м этаже 6-эт. кирпичного жилого дома по </w:t>
            </w:r>
            <w:r w:rsidRPr="00FD7B72">
              <w:rPr>
                <w:rFonts w:ascii="Times New Roman" w:hAnsi="Times New Roman" w:cs="Times New Roman"/>
                <w:b/>
              </w:rPr>
              <w:t>ул.Крисанова,10</w:t>
            </w:r>
          </w:p>
        </w:tc>
      </w:tr>
      <w:tr w:rsidR="00137B91" w:rsidRPr="00FD7B72" w:rsidTr="00137B91">
        <w:tc>
          <w:tcPr>
            <w:tcW w:w="641" w:type="dxa"/>
          </w:tcPr>
          <w:p w:rsidR="00137B91" w:rsidRPr="00FD7B72" w:rsidRDefault="00D34E3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22" w:type="dxa"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Цель обследования</w:t>
            </w:r>
          </w:p>
        </w:tc>
        <w:tc>
          <w:tcPr>
            <w:tcW w:w="6293" w:type="dxa"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в результате  реконструкции в помещении №2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137B91" w:rsidRPr="00FD7B72" w:rsidTr="00137B91">
        <w:tc>
          <w:tcPr>
            <w:tcW w:w="641" w:type="dxa"/>
          </w:tcPr>
          <w:p w:rsidR="00137B91" w:rsidRPr="00FD7B72" w:rsidRDefault="00D34E3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22" w:type="dxa"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Состав работ, выполняемых исполнителем</w:t>
            </w:r>
          </w:p>
        </w:tc>
        <w:tc>
          <w:tcPr>
            <w:tcW w:w="6293" w:type="dxa"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3.1. Выезд на объект,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выполнение необходимых обмеров,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вскрытие (по необходимости) и определение фактических размеров сечений строительных конструкций 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определение прочности бетона, кирпичей методом неразрушающего контроля(по необходимости),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lastRenderedPageBreak/>
              <w:t>- фотофиксация общих видов, участков вскрытий строительных конструкций,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сбор исходных данных, необходимых для выполнения поверочных расчетов, анализа и оценки несущей способности строительных конструкций,</w:t>
            </w:r>
          </w:p>
          <w:p w:rsidR="00137B91" w:rsidRPr="00FD7B72" w:rsidRDefault="00D34E3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37B91" w:rsidRPr="00FD7B72">
              <w:rPr>
                <w:rFonts w:ascii="Times New Roman" w:hAnsi="Times New Roman" w:cs="Times New Roman"/>
              </w:rPr>
              <w:t>.2.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37B91" w:rsidRPr="00FD7B72">
              <w:rPr>
                <w:rFonts w:ascii="Times New Roman" w:hAnsi="Times New Roman" w:cs="Times New Roman"/>
              </w:rPr>
              <w:t>По результатам  выполненных работ оформляется техническое заключение с выводами: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об имеющихся отклонениях,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реконструкции, установленных Градостроительным регламентом,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 возможно ли самостоятельное использование  помещений №2 в целях, не связанных с эксплуатацией  жилого дома</w:t>
            </w:r>
          </w:p>
        </w:tc>
      </w:tr>
      <w:tr w:rsidR="00137B91" w:rsidRPr="00FD7B72" w:rsidTr="00137B91">
        <w:tc>
          <w:tcPr>
            <w:tcW w:w="641" w:type="dxa"/>
          </w:tcPr>
          <w:p w:rsidR="00137B91" w:rsidRPr="00FD7B72" w:rsidRDefault="00D34E3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522" w:type="dxa"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Количество экземпляров заключения Исполнителя</w:t>
            </w:r>
          </w:p>
        </w:tc>
        <w:tc>
          <w:tcPr>
            <w:tcW w:w="6293" w:type="dxa"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2 экземпляра</w:t>
            </w:r>
          </w:p>
        </w:tc>
      </w:tr>
    </w:tbl>
    <w:p w:rsidR="00137B91" w:rsidRPr="00FD7B72" w:rsidRDefault="00137B91" w:rsidP="00296301">
      <w:pPr>
        <w:ind w:firstLine="0"/>
        <w:jc w:val="left"/>
        <w:rPr>
          <w:rFonts w:ascii="Times New Roman" w:hAnsi="Times New Roman" w:cs="Times New Roman"/>
        </w:rPr>
      </w:pPr>
    </w:p>
    <w:p w:rsidR="00137B91" w:rsidRPr="00FD7B72" w:rsidRDefault="00137B91" w:rsidP="00137B91">
      <w:pPr>
        <w:numPr>
          <w:ilvl w:val="0"/>
          <w:numId w:val="17"/>
        </w:numPr>
        <w:jc w:val="left"/>
        <w:rPr>
          <w:rFonts w:ascii="Times New Roman" w:hAnsi="Times New Roman" w:cs="Times New Roman"/>
        </w:rPr>
      </w:pPr>
      <w:r w:rsidRPr="00FD7B72">
        <w:rPr>
          <w:rFonts w:ascii="Times New Roman" w:hAnsi="Times New Roman" w:cs="Times New Roman"/>
          <w:b/>
        </w:rPr>
        <w:t>ул.Куйбышева,69</w:t>
      </w:r>
    </w:p>
    <w:p w:rsidR="00137B91" w:rsidRPr="00FD7B72" w:rsidRDefault="00137B91" w:rsidP="00137B91">
      <w:pPr>
        <w:ind w:firstLine="0"/>
        <w:jc w:val="center"/>
        <w:rPr>
          <w:rFonts w:ascii="Times New Roman" w:hAnsi="Times New Roman" w:cs="Times New Roman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1"/>
        <w:gridCol w:w="3522"/>
        <w:gridCol w:w="6293"/>
      </w:tblGrid>
      <w:tr w:rsidR="00137B91" w:rsidRPr="00FD7B72" w:rsidTr="00137B91">
        <w:tc>
          <w:tcPr>
            <w:tcW w:w="641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522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Перечень основных данных и требований</w:t>
            </w:r>
          </w:p>
        </w:tc>
        <w:tc>
          <w:tcPr>
            <w:tcW w:w="6293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Содержание основных данных и требований</w:t>
            </w:r>
          </w:p>
        </w:tc>
      </w:tr>
      <w:tr w:rsidR="00137B91" w:rsidRPr="00FD7B72" w:rsidTr="00137B91">
        <w:tc>
          <w:tcPr>
            <w:tcW w:w="641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D7B72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3522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D7B7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293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D7B72">
              <w:rPr>
                <w:rFonts w:ascii="Times New Roman" w:hAnsi="Times New Roman" w:cs="Times New Roman"/>
                <w:i/>
              </w:rPr>
              <w:t>3</w:t>
            </w:r>
          </w:p>
        </w:tc>
      </w:tr>
      <w:tr w:rsidR="00137B91" w:rsidRPr="00FD7B72" w:rsidTr="00137B91">
        <w:trPr>
          <w:trHeight w:val="804"/>
        </w:trPr>
        <w:tc>
          <w:tcPr>
            <w:tcW w:w="641" w:type="dxa"/>
          </w:tcPr>
          <w:p w:rsidR="00137B91" w:rsidRPr="00FD7B72" w:rsidRDefault="00D34E3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22" w:type="dxa"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Предмет обследования</w:t>
            </w:r>
          </w:p>
        </w:tc>
        <w:tc>
          <w:tcPr>
            <w:tcW w:w="6293" w:type="dxa"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Перекрытия и стены помещений подвала №№1-4 площадью190,8м2 (по плану строения от 08.02.2012)в кирпичном многоквартирном жилом доме по ул.Куйбышева,69.</w:t>
            </w:r>
          </w:p>
        </w:tc>
      </w:tr>
      <w:tr w:rsidR="00137B91" w:rsidRPr="00FD7B72" w:rsidTr="00137B91">
        <w:tc>
          <w:tcPr>
            <w:tcW w:w="641" w:type="dxa"/>
          </w:tcPr>
          <w:p w:rsidR="00137B91" w:rsidRPr="00FD7B72" w:rsidRDefault="00D34E3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22" w:type="dxa"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Цель обследования</w:t>
            </w:r>
          </w:p>
        </w:tc>
        <w:tc>
          <w:tcPr>
            <w:tcW w:w="6293" w:type="dxa"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в результате  реконструкции  помещений  №№1-3 из подвальных помещений и № 4(подвал) из мест общего пользования жилого дома в нежилые помещения</w:t>
            </w:r>
          </w:p>
        </w:tc>
      </w:tr>
      <w:tr w:rsidR="00137B91" w:rsidRPr="00FD7B72" w:rsidTr="00137B91">
        <w:tc>
          <w:tcPr>
            <w:tcW w:w="641" w:type="dxa"/>
          </w:tcPr>
          <w:p w:rsidR="00137B91" w:rsidRPr="00FD7B72" w:rsidRDefault="00D34E3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22" w:type="dxa"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Состав работ, выполняемых исполнителем</w:t>
            </w:r>
          </w:p>
        </w:tc>
        <w:tc>
          <w:tcPr>
            <w:tcW w:w="6293" w:type="dxa"/>
          </w:tcPr>
          <w:p w:rsidR="00137B91" w:rsidRPr="00FD7B72" w:rsidRDefault="00D34E3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37B91" w:rsidRPr="00FD7B72">
              <w:rPr>
                <w:rFonts w:ascii="Times New Roman" w:hAnsi="Times New Roman" w:cs="Times New Roman"/>
              </w:rPr>
              <w:t>.1. Выезд на объект,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выполнение необходимых обмеров,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вскрытие (по необходимости) и определение фактических размеров сечений строительных конструкций 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определение прочности бетона, кирпичей методом неразрушающего контроля (по необходимости),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фотофиксация общих видов, участков вскрытий строительных конструкций,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сбор исходных данных, необходимых для выполнения поверочных расчетов, анализа и оценки несущей способности строительных конструкций,</w:t>
            </w:r>
          </w:p>
          <w:p w:rsidR="00137B91" w:rsidRPr="00FD7B72" w:rsidRDefault="00D34E3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37B91" w:rsidRPr="00FD7B72">
              <w:rPr>
                <w:rFonts w:ascii="Times New Roman" w:hAnsi="Times New Roman" w:cs="Times New Roman"/>
              </w:rPr>
              <w:t>.2.По результатам  выполненных работ оформляется техническое заключение с выводами: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об имеющихся отклонениях,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реконструкции, установленных Градостроительным регламентом,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 возможно ли самостоятельное использование  помещений  в целях, не связанных с эксплуатацией  жилого дома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являются ли помещения №№1-4 техническими (имеющими бойлер, водомерный узел, электрощит и т.п.)</w:t>
            </w:r>
          </w:p>
        </w:tc>
      </w:tr>
      <w:tr w:rsidR="00137B91" w:rsidRPr="00FD7B72" w:rsidTr="00137B91">
        <w:tc>
          <w:tcPr>
            <w:tcW w:w="641" w:type="dxa"/>
          </w:tcPr>
          <w:p w:rsidR="00137B91" w:rsidRPr="00FD7B72" w:rsidRDefault="00D34E3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22" w:type="dxa"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Количество экземпляров заключения Исполнителя</w:t>
            </w:r>
          </w:p>
        </w:tc>
        <w:tc>
          <w:tcPr>
            <w:tcW w:w="6293" w:type="dxa"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2 экземпляра</w:t>
            </w:r>
          </w:p>
        </w:tc>
      </w:tr>
    </w:tbl>
    <w:p w:rsidR="00137B91" w:rsidRPr="00FD7B72" w:rsidRDefault="00137B91" w:rsidP="00137B91">
      <w:pPr>
        <w:ind w:firstLine="0"/>
        <w:jc w:val="center"/>
        <w:rPr>
          <w:rFonts w:ascii="Times New Roman" w:hAnsi="Times New Roman" w:cs="Times New Roman"/>
        </w:rPr>
      </w:pPr>
    </w:p>
    <w:p w:rsidR="00137B91" w:rsidRPr="00FD7B72" w:rsidRDefault="00137B91" w:rsidP="00137B91">
      <w:pPr>
        <w:ind w:firstLine="0"/>
        <w:jc w:val="center"/>
        <w:rPr>
          <w:rFonts w:ascii="Times New Roman" w:hAnsi="Times New Roman" w:cs="Times New Roman"/>
        </w:rPr>
      </w:pPr>
    </w:p>
    <w:p w:rsidR="00137B91" w:rsidRPr="00FD7B72" w:rsidRDefault="00137B91" w:rsidP="00137B91">
      <w:pPr>
        <w:numPr>
          <w:ilvl w:val="0"/>
          <w:numId w:val="17"/>
        </w:numPr>
        <w:jc w:val="left"/>
        <w:rPr>
          <w:rFonts w:ascii="Times New Roman" w:hAnsi="Times New Roman" w:cs="Times New Roman"/>
          <w:b/>
        </w:rPr>
      </w:pPr>
      <w:r w:rsidRPr="00FD7B72">
        <w:rPr>
          <w:rFonts w:ascii="Times New Roman" w:hAnsi="Times New Roman" w:cs="Times New Roman"/>
          <w:b/>
        </w:rPr>
        <w:t>Куйбышева, 101</w:t>
      </w:r>
    </w:p>
    <w:p w:rsidR="00137B91" w:rsidRPr="00FD7B72" w:rsidRDefault="00137B91" w:rsidP="00137B91">
      <w:pPr>
        <w:ind w:firstLine="0"/>
        <w:jc w:val="left"/>
        <w:rPr>
          <w:rFonts w:ascii="Times New Roman" w:hAnsi="Times New Roman" w:cs="Times New Roman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1"/>
        <w:gridCol w:w="3522"/>
        <w:gridCol w:w="6293"/>
      </w:tblGrid>
      <w:tr w:rsidR="00137B91" w:rsidRPr="00FD7B72" w:rsidTr="00137B91">
        <w:tc>
          <w:tcPr>
            <w:tcW w:w="641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522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Перечень основных данных и требований</w:t>
            </w:r>
          </w:p>
        </w:tc>
        <w:tc>
          <w:tcPr>
            <w:tcW w:w="6293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Содержание основных данных и требований</w:t>
            </w:r>
          </w:p>
        </w:tc>
      </w:tr>
      <w:tr w:rsidR="00137B91" w:rsidRPr="00FD7B72" w:rsidTr="00137B91">
        <w:tc>
          <w:tcPr>
            <w:tcW w:w="641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D7B72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3522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D7B7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293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D7B72">
              <w:rPr>
                <w:rFonts w:ascii="Times New Roman" w:hAnsi="Times New Roman" w:cs="Times New Roman"/>
                <w:i/>
              </w:rPr>
              <w:t>3</w:t>
            </w:r>
          </w:p>
        </w:tc>
      </w:tr>
      <w:tr w:rsidR="00137B91" w:rsidRPr="00FD7B72" w:rsidTr="00137B91">
        <w:trPr>
          <w:trHeight w:val="768"/>
        </w:trPr>
        <w:tc>
          <w:tcPr>
            <w:tcW w:w="641" w:type="dxa"/>
          </w:tcPr>
          <w:p w:rsidR="00137B91" w:rsidRPr="00FD7B72" w:rsidRDefault="00D34E3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22" w:type="dxa"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Предмет обследования</w:t>
            </w:r>
          </w:p>
        </w:tc>
        <w:tc>
          <w:tcPr>
            <w:tcW w:w="6293" w:type="dxa"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Перекрытия и наружные стены подвальных помещений №№ 16-18, 40-42 площадью 56,3м2 (по плану строения от 09.02.2012) в кирпичном многоквартирном жилом доме по ул.Куйбышева,101</w:t>
            </w:r>
          </w:p>
        </w:tc>
      </w:tr>
      <w:tr w:rsidR="00137B91" w:rsidRPr="00FD7B72" w:rsidTr="00137B91">
        <w:tc>
          <w:tcPr>
            <w:tcW w:w="641" w:type="dxa"/>
          </w:tcPr>
          <w:p w:rsidR="00137B91" w:rsidRPr="00FD7B72" w:rsidRDefault="00D34E3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22" w:type="dxa"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Цель обследования</w:t>
            </w:r>
          </w:p>
        </w:tc>
        <w:tc>
          <w:tcPr>
            <w:tcW w:w="6293" w:type="dxa"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 xml:space="preserve"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в результате  </w:t>
            </w:r>
            <w:r w:rsidRPr="00FD7B72">
              <w:rPr>
                <w:rFonts w:ascii="Times New Roman" w:hAnsi="Times New Roman" w:cs="Times New Roman"/>
              </w:rPr>
              <w:lastRenderedPageBreak/>
              <w:t xml:space="preserve">реконструкции  помещений  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№№16-18, 40-42 из технического подполья</w:t>
            </w:r>
          </w:p>
        </w:tc>
      </w:tr>
      <w:tr w:rsidR="00137B91" w:rsidRPr="00FD7B72" w:rsidTr="00137B91">
        <w:tc>
          <w:tcPr>
            <w:tcW w:w="641" w:type="dxa"/>
          </w:tcPr>
          <w:p w:rsidR="00137B91" w:rsidRPr="00FD7B72" w:rsidRDefault="00D34E3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522" w:type="dxa"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Состав работ, выполняемых исполнителем</w:t>
            </w:r>
          </w:p>
        </w:tc>
        <w:tc>
          <w:tcPr>
            <w:tcW w:w="6293" w:type="dxa"/>
          </w:tcPr>
          <w:p w:rsidR="00137B91" w:rsidRPr="00FD7B72" w:rsidRDefault="00D34E3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37B91" w:rsidRPr="00FD7B72">
              <w:rPr>
                <w:rFonts w:ascii="Times New Roman" w:hAnsi="Times New Roman" w:cs="Times New Roman"/>
              </w:rPr>
              <w:t>.1. Выезд на объект,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выполнение необходимых обмеров,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вскрытие (по необходимости) и определение фактических размеров сечений строительных конструкций 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определение прочности бетона, кирпичей методом неразрушающего контроля (по необходимости),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фотофиксация общих видов, участков вскрытий строительных конструкций,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сбор исходных данных, необходимых для выполнения поверочных расчетов, анализа и оценки несущей способности строительных конструкций,</w:t>
            </w:r>
          </w:p>
          <w:p w:rsidR="00137B91" w:rsidRPr="00FD7B72" w:rsidRDefault="00D34E3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37B91" w:rsidRPr="00FD7B72">
              <w:rPr>
                <w:rFonts w:ascii="Times New Roman" w:hAnsi="Times New Roman" w:cs="Times New Roman"/>
              </w:rPr>
              <w:t>.2.По результатам  выполненных работ оформляется техническое заключение с выводами: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об имеющихся отклонениях,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реконструкции, установленных Градостроительным регламентом,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 xml:space="preserve"> - являются ли помещения 16-18, 40-42 техническими (имеющими бойлер, водомерный узел, электрощит и т.п.)</w:t>
            </w:r>
          </w:p>
        </w:tc>
      </w:tr>
      <w:tr w:rsidR="00137B91" w:rsidRPr="00FD7B72" w:rsidTr="00137B91">
        <w:tc>
          <w:tcPr>
            <w:tcW w:w="641" w:type="dxa"/>
          </w:tcPr>
          <w:p w:rsidR="00137B91" w:rsidRPr="00FD7B72" w:rsidRDefault="00D34E3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22" w:type="dxa"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Количество экземпляров заключения Исполнителя</w:t>
            </w:r>
          </w:p>
        </w:tc>
        <w:tc>
          <w:tcPr>
            <w:tcW w:w="6293" w:type="dxa"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2 экземпляра</w:t>
            </w:r>
          </w:p>
        </w:tc>
      </w:tr>
    </w:tbl>
    <w:p w:rsidR="00137B91" w:rsidRPr="00FD7B72" w:rsidRDefault="00137B91" w:rsidP="00137B91">
      <w:pPr>
        <w:ind w:firstLine="0"/>
        <w:jc w:val="center"/>
        <w:rPr>
          <w:rFonts w:ascii="Times New Roman" w:hAnsi="Times New Roman" w:cs="Times New Roman"/>
        </w:rPr>
      </w:pPr>
    </w:p>
    <w:p w:rsidR="00137B91" w:rsidRPr="00FD7B72" w:rsidRDefault="00137B91" w:rsidP="00137B91">
      <w:pPr>
        <w:ind w:firstLine="0"/>
        <w:jc w:val="center"/>
        <w:rPr>
          <w:rFonts w:ascii="Times New Roman" w:hAnsi="Times New Roman" w:cs="Times New Roman"/>
        </w:rPr>
      </w:pPr>
    </w:p>
    <w:p w:rsidR="00137B91" w:rsidRPr="00FD7B72" w:rsidRDefault="00137B91" w:rsidP="00137B91">
      <w:pPr>
        <w:numPr>
          <w:ilvl w:val="0"/>
          <w:numId w:val="17"/>
        </w:numPr>
        <w:jc w:val="left"/>
        <w:rPr>
          <w:rFonts w:ascii="Times New Roman" w:hAnsi="Times New Roman" w:cs="Times New Roman"/>
        </w:rPr>
      </w:pPr>
      <w:r w:rsidRPr="00FD7B72">
        <w:rPr>
          <w:rFonts w:ascii="Times New Roman" w:hAnsi="Times New Roman" w:cs="Times New Roman"/>
          <w:b/>
        </w:rPr>
        <w:t>ул.Луначарского,62б лит.А</w:t>
      </w:r>
    </w:p>
    <w:p w:rsidR="00137B91" w:rsidRPr="00FD7B72" w:rsidRDefault="00137B91" w:rsidP="00137B91">
      <w:pPr>
        <w:ind w:firstLine="0"/>
        <w:jc w:val="center"/>
        <w:rPr>
          <w:rFonts w:ascii="Times New Roman" w:hAnsi="Times New Roman" w:cs="Times New Roman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2"/>
        <w:gridCol w:w="3521"/>
        <w:gridCol w:w="6293"/>
      </w:tblGrid>
      <w:tr w:rsidR="00137B91" w:rsidRPr="00FD7B72" w:rsidTr="00137B91">
        <w:tc>
          <w:tcPr>
            <w:tcW w:w="642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521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Перечень основных данных и требований</w:t>
            </w:r>
          </w:p>
        </w:tc>
        <w:tc>
          <w:tcPr>
            <w:tcW w:w="6293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Содержание основных данных и требований</w:t>
            </w:r>
          </w:p>
        </w:tc>
      </w:tr>
      <w:tr w:rsidR="00137B91" w:rsidRPr="00FD7B72" w:rsidTr="00137B91">
        <w:tc>
          <w:tcPr>
            <w:tcW w:w="642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D7B72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3521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D7B7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293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D7B72">
              <w:rPr>
                <w:rFonts w:ascii="Times New Roman" w:hAnsi="Times New Roman" w:cs="Times New Roman"/>
                <w:i/>
              </w:rPr>
              <w:t>3</w:t>
            </w:r>
          </w:p>
        </w:tc>
      </w:tr>
      <w:tr w:rsidR="00137B91" w:rsidRPr="00FD7B72" w:rsidTr="00137B91">
        <w:trPr>
          <w:trHeight w:val="762"/>
        </w:trPr>
        <w:tc>
          <w:tcPr>
            <w:tcW w:w="642" w:type="dxa"/>
          </w:tcPr>
          <w:p w:rsidR="00137B91" w:rsidRPr="00FD7B72" w:rsidRDefault="00D34E3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21" w:type="dxa"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Предмет обследования</w:t>
            </w:r>
          </w:p>
        </w:tc>
        <w:tc>
          <w:tcPr>
            <w:tcW w:w="6293" w:type="dxa"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Стены, перекрытия подвальных помещений №№ 3,5,6,7 площадью 43,7м</w:t>
            </w:r>
            <w:r w:rsidRPr="00FD7B72">
              <w:rPr>
                <w:rFonts w:ascii="Times New Roman" w:hAnsi="Times New Roman" w:cs="Times New Roman"/>
                <w:vertAlign w:val="superscript"/>
              </w:rPr>
              <w:t>2</w:t>
            </w:r>
            <w:r w:rsidRPr="00FD7B72">
              <w:rPr>
                <w:rFonts w:ascii="Times New Roman" w:hAnsi="Times New Roman" w:cs="Times New Roman"/>
              </w:rPr>
              <w:t>, №№ 8-13,44 площадью 131,0м</w:t>
            </w:r>
            <w:r w:rsidRPr="00FD7B72">
              <w:rPr>
                <w:rFonts w:ascii="Times New Roman" w:hAnsi="Times New Roman" w:cs="Times New Roman"/>
                <w:vertAlign w:val="superscript"/>
              </w:rPr>
              <w:t>2</w:t>
            </w:r>
            <w:r w:rsidRPr="00FD7B72">
              <w:rPr>
                <w:rFonts w:ascii="Times New Roman" w:hAnsi="Times New Roman" w:cs="Times New Roman"/>
              </w:rPr>
              <w:t xml:space="preserve"> (по плану строения от 20.12.2011) 5-ти этажного кирпичного жилого дома по  ул.Луначарского,62б лит.А</w:t>
            </w:r>
          </w:p>
        </w:tc>
      </w:tr>
      <w:tr w:rsidR="00137B91" w:rsidRPr="00FD7B72" w:rsidTr="00137B91">
        <w:tc>
          <w:tcPr>
            <w:tcW w:w="642" w:type="dxa"/>
          </w:tcPr>
          <w:p w:rsidR="00137B91" w:rsidRPr="00FD7B72" w:rsidRDefault="00D34E3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21" w:type="dxa"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Цель обследования</w:t>
            </w:r>
          </w:p>
        </w:tc>
        <w:tc>
          <w:tcPr>
            <w:tcW w:w="6293" w:type="dxa"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в результате  реконструкции помещений №№ 3,5,6,7,8-13,44 из подвальных помещений жилого дома в нежилые.</w:t>
            </w:r>
          </w:p>
        </w:tc>
      </w:tr>
      <w:tr w:rsidR="00137B91" w:rsidRPr="00FD7B72" w:rsidTr="00137B91">
        <w:tc>
          <w:tcPr>
            <w:tcW w:w="642" w:type="dxa"/>
          </w:tcPr>
          <w:p w:rsidR="00137B91" w:rsidRPr="00FD7B72" w:rsidRDefault="00D34E3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21" w:type="dxa"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Состав работ, выполняемых исполнителем</w:t>
            </w:r>
          </w:p>
        </w:tc>
        <w:tc>
          <w:tcPr>
            <w:tcW w:w="6293" w:type="dxa"/>
          </w:tcPr>
          <w:p w:rsidR="00137B91" w:rsidRPr="00FD7B72" w:rsidRDefault="00D34E3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37B91" w:rsidRPr="00FD7B72">
              <w:rPr>
                <w:rFonts w:ascii="Times New Roman" w:hAnsi="Times New Roman" w:cs="Times New Roman"/>
              </w:rPr>
              <w:t>.1. Выезд на объект,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выполнение необходимых обмеров,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вскрытие (по необходимости) и определение фактических размеров сечений строительных конструкций 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определение прочности бетона, кирпичей методом неразрушающего контроля(по необходимости),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фотофиксация общих видов, участков вскрытий строительных конструкций,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сбор исходных данных, необходимых для выполнения поверочных расчетов, анализа и оценки несущей способности строительных конструкций,</w:t>
            </w:r>
          </w:p>
          <w:p w:rsidR="00137B91" w:rsidRPr="00FD7B72" w:rsidRDefault="00D34E3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37B91" w:rsidRPr="00FD7B72">
              <w:rPr>
                <w:rFonts w:ascii="Times New Roman" w:hAnsi="Times New Roman" w:cs="Times New Roman"/>
              </w:rPr>
              <w:t>.2. По результатам  выполненных работ оформляется техническое заключение с выводами: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об имеющихся отклонениях,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реконструкции, установленных Градостроительным регламентом,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имеется ли в помещениях подвала №№3,5,6,7,8-13,44 инженерное оборудование (тепловой узел, бойлер, водомерный узел, электрощит и т.п.), обслуживающее более одного помещения в доме? Если да, то в каких из помещений?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-являются ли помещения №№3,5,6,7,8-13,44 техническими?  Если да, то какие из помещений?</w:t>
            </w:r>
          </w:p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возможно ли самостоятельное использование указанных помещений в целях, не связанных с эксплуатацией многоквартирного жилого дома</w:t>
            </w:r>
          </w:p>
        </w:tc>
      </w:tr>
      <w:tr w:rsidR="00137B91" w:rsidRPr="00FD7B72" w:rsidTr="00137B91">
        <w:tc>
          <w:tcPr>
            <w:tcW w:w="642" w:type="dxa"/>
          </w:tcPr>
          <w:p w:rsidR="00137B91" w:rsidRPr="00FD7B72" w:rsidRDefault="00D34E3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21" w:type="dxa"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Количество экземпляров заключения Исполнителя</w:t>
            </w:r>
          </w:p>
        </w:tc>
        <w:tc>
          <w:tcPr>
            <w:tcW w:w="6293" w:type="dxa"/>
          </w:tcPr>
          <w:p w:rsidR="00137B91" w:rsidRPr="00FD7B72" w:rsidRDefault="00137B91" w:rsidP="002963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2 экземпляра</w:t>
            </w:r>
          </w:p>
        </w:tc>
      </w:tr>
    </w:tbl>
    <w:p w:rsidR="00137B91" w:rsidRPr="00FD7B72" w:rsidRDefault="00137B91" w:rsidP="00137B91">
      <w:pPr>
        <w:ind w:firstLine="0"/>
        <w:jc w:val="center"/>
        <w:rPr>
          <w:rFonts w:ascii="Times New Roman" w:hAnsi="Times New Roman" w:cs="Times New Roman"/>
        </w:rPr>
      </w:pPr>
    </w:p>
    <w:p w:rsidR="00137B91" w:rsidRPr="00FD7B72" w:rsidRDefault="00137B91" w:rsidP="00137B91">
      <w:pPr>
        <w:numPr>
          <w:ilvl w:val="0"/>
          <w:numId w:val="17"/>
        </w:numPr>
        <w:jc w:val="left"/>
        <w:rPr>
          <w:rFonts w:ascii="Times New Roman" w:hAnsi="Times New Roman" w:cs="Times New Roman"/>
        </w:rPr>
      </w:pPr>
      <w:r w:rsidRPr="00FD7B72">
        <w:rPr>
          <w:rFonts w:ascii="Times New Roman" w:hAnsi="Times New Roman" w:cs="Times New Roman"/>
          <w:b/>
        </w:rPr>
        <w:t>ул.Мира,15 лит.А</w:t>
      </w:r>
    </w:p>
    <w:p w:rsidR="00137B91" w:rsidRPr="00FD7B72" w:rsidRDefault="00137B91" w:rsidP="00137B91">
      <w:pPr>
        <w:ind w:firstLine="0"/>
        <w:jc w:val="center"/>
        <w:rPr>
          <w:rFonts w:ascii="Times New Roman" w:hAnsi="Times New Roman" w:cs="Times New Roman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1"/>
        <w:gridCol w:w="3522"/>
        <w:gridCol w:w="6293"/>
      </w:tblGrid>
      <w:tr w:rsidR="00137B91" w:rsidRPr="00FD7B72" w:rsidTr="00137B91">
        <w:tc>
          <w:tcPr>
            <w:tcW w:w="641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522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Перечень основных данных и требований</w:t>
            </w:r>
          </w:p>
        </w:tc>
        <w:tc>
          <w:tcPr>
            <w:tcW w:w="6293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Содержание основных данных и требований</w:t>
            </w:r>
          </w:p>
        </w:tc>
      </w:tr>
      <w:tr w:rsidR="00137B91" w:rsidRPr="00FD7B72" w:rsidTr="00137B91">
        <w:tc>
          <w:tcPr>
            <w:tcW w:w="641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D7B72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3522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D7B7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293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D7B72">
              <w:rPr>
                <w:rFonts w:ascii="Times New Roman" w:hAnsi="Times New Roman" w:cs="Times New Roman"/>
                <w:i/>
              </w:rPr>
              <w:t>3</w:t>
            </w:r>
          </w:p>
        </w:tc>
      </w:tr>
      <w:tr w:rsidR="00137B91" w:rsidRPr="00FD7B72" w:rsidTr="00137B91">
        <w:trPr>
          <w:trHeight w:val="453"/>
        </w:trPr>
        <w:tc>
          <w:tcPr>
            <w:tcW w:w="641" w:type="dxa"/>
          </w:tcPr>
          <w:p w:rsidR="00137B91" w:rsidRPr="00FD7B72" w:rsidRDefault="00D34E3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22" w:type="dxa"/>
          </w:tcPr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Предмет обследования</w:t>
            </w:r>
          </w:p>
        </w:tc>
        <w:tc>
          <w:tcPr>
            <w:tcW w:w="6293" w:type="dxa"/>
          </w:tcPr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Перекрытия и наружные стены подвальных помещений №№ 1-16 площадью 130,2м</w:t>
            </w:r>
            <w:r w:rsidRPr="00FD7B72">
              <w:rPr>
                <w:rFonts w:ascii="Times New Roman" w:hAnsi="Times New Roman" w:cs="Times New Roman"/>
                <w:vertAlign w:val="superscript"/>
              </w:rPr>
              <w:t>2</w:t>
            </w:r>
            <w:r w:rsidRPr="00FD7B72">
              <w:rPr>
                <w:rFonts w:ascii="Times New Roman" w:hAnsi="Times New Roman" w:cs="Times New Roman"/>
              </w:rPr>
              <w:t xml:space="preserve"> (по плану строения от 20.12.2011) в многоквартирном кирпичном жилом доме по</w:t>
            </w:r>
            <w:r w:rsidRPr="00FD7B72">
              <w:rPr>
                <w:rFonts w:ascii="Times New Roman" w:hAnsi="Times New Roman" w:cs="Times New Roman"/>
                <w:b/>
              </w:rPr>
              <w:t xml:space="preserve"> </w:t>
            </w:r>
            <w:r w:rsidRPr="00FD7B72">
              <w:rPr>
                <w:rFonts w:ascii="Times New Roman" w:hAnsi="Times New Roman" w:cs="Times New Roman"/>
              </w:rPr>
              <w:t>ул.Мира,15 лит.А</w:t>
            </w:r>
          </w:p>
        </w:tc>
      </w:tr>
      <w:tr w:rsidR="00137B91" w:rsidRPr="00FD7B72" w:rsidTr="00137B91">
        <w:tc>
          <w:tcPr>
            <w:tcW w:w="641" w:type="dxa"/>
          </w:tcPr>
          <w:p w:rsidR="00137B91" w:rsidRPr="00FD7B72" w:rsidRDefault="00D34E3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22" w:type="dxa"/>
          </w:tcPr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Цель обследования</w:t>
            </w:r>
          </w:p>
        </w:tc>
        <w:tc>
          <w:tcPr>
            <w:tcW w:w="6293" w:type="dxa"/>
          </w:tcPr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 xml:space="preserve"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в результате  реконструкции помещений  из технического подполья в нежилые </w:t>
            </w:r>
          </w:p>
        </w:tc>
      </w:tr>
      <w:tr w:rsidR="00137B91" w:rsidRPr="00FD7B72" w:rsidTr="00137B91">
        <w:tc>
          <w:tcPr>
            <w:tcW w:w="641" w:type="dxa"/>
          </w:tcPr>
          <w:p w:rsidR="00137B91" w:rsidRPr="00FD7B72" w:rsidRDefault="00D34E3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22" w:type="dxa"/>
          </w:tcPr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Состав работ, выполняемых исполнителем</w:t>
            </w:r>
          </w:p>
        </w:tc>
        <w:tc>
          <w:tcPr>
            <w:tcW w:w="6293" w:type="dxa"/>
          </w:tcPr>
          <w:p w:rsidR="00137B91" w:rsidRPr="00FD7B72" w:rsidRDefault="00D34E3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37B91" w:rsidRPr="00FD7B72">
              <w:rPr>
                <w:rFonts w:ascii="Times New Roman" w:hAnsi="Times New Roman" w:cs="Times New Roman"/>
              </w:rPr>
              <w:t>.1. Выезд на объект,</w:t>
            </w:r>
          </w:p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выполнение необходимых обмеров,</w:t>
            </w:r>
          </w:p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вскрытие (по необходимости) и определение фактических размеров сечений строительных конструкций ,</w:t>
            </w:r>
          </w:p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определение прочности бетона, кирпичей методом неразрушающего контроля (по необходимости),</w:t>
            </w:r>
          </w:p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фотофиксация общих видов, участков вскрытий строительных конструкций,</w:t>
            </w:r>
          </w:p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сбор исходных данных, необходимых для выполнения поверочных расчетов, анализа и оценки несущей способности строительных конструкций,</w:t>
            </w:r>
          </w:p>
          <w:p w:rsidR="00137B91" w:rsidRPr="00FD7B72" w:rsidRDefault="00D34E3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37B91" w:rsidRPr="00FD7B72">
              <w:rPr>
                <w:rFonts w:ascii="Times New Roman" w:hAnsi="Times New Roman" w:cs="Times New Roman"/>
              </w:rPr>
              <w:t>.2.По результатам  выполненных работ оформляется техническое заключение с выводами:</w:t>
            </w:r>
          </w:p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об имеющихся отклонениях,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реконструкции, установленных Градостроительным регламентом,</w:t>
            </w:r>
          </w:p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 xml:space="preserve"> - являются ли помещения №№1-16 техническим подпольем </w:t>
            </w:r>
          </w:p>
        </w:tc>
      </w:tr>
      <w:tr w:rsidR="00137B91" w:rsidRPr="00FD7B72" w:rsidTr="00137B91">
        <w:tc>
          <w:tcPr>
            <w:tcW w:w="641" w:type="dxa"/>
          </w:tcPr>
          <w:p w:rsidR="00137B91" w:rsidRPr="00FD7B72" w:rsidRDefault="00D34E3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22" w:type="dxa"/>
          </w:tcPr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Количество экземпляров заключения Исполнителя</w:t>
            </w:r>
          </w:p>
        </w:tc>
        <w:tc>
          <w:tcPr>
            <w:tcW w:w="6293" w:type="dxa"/>
          </w:tcPr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2 экземпляра</w:t>
            </w:r>
          </w:p>
        </w:tc>
      </w:tr>
    </w:tbl>
    <w:p w:rsidR="00D34E31" w:rsidRPr="00D34E31" w:rsidRDefault="00D34E31" w:rsidP="00D34E31">
      <w:pPr>
        <w:ind w:left="720" w:firstLine="0"/>
        <w:jc w:val="left"/>
        <w:rPr>
          <w:rFonts w:ascii="Times New Roman" w:hAnsi="Times New Roman" w:cs="Times New Roman"/>
        </w:rPr>
      </w:pPr>
    </w:p>
    <w:p w:rsidR="00137B91" w:rsidRPr="00FD7B72" w:rsidRDefault="00137B91" w:rsidP="00137B91">
      <w:pPr>
        <w:numPr>
          <w:ilvl w:val="0"/>
          <w:numId w:val="17"/>
        </w:numPr>
        <w:jc w:val="left"/>
        <w:rPr>
          <w:rFonts w:ascii="Times New Roman" w:hAnsi="Times New Roman" w:cs="Times New Roman"/>
        </w:rPr>
      </w:pPr>
      <w:r w:rsidRPr="00FD7B72">
        <w:rPr>
          <w:rFonts w:ascii="Times New Roman" w:hAnsi="Times New Roman" w:cs="Times New Roman"/>
          <w:b/>
        </w:rPr>
        <w:t>ул.Попова,58 лит.А</w:t>
      </w:r>
    </w:p>
    <w:p w:rsidR="00137B91" w:rsidRPr="00FD7B72" w:rsidRDefault="00137B91" w:rsidP="00137B91">
      <w:pPr>
        <w:ind w:firstLine="0"/>
        <w:jc w:val="center"/>
        <w:rPr>
          <w:rFonts w:ascii="Times New Roman" w:hAnsi="Times New Roman" w:cs="Times New Roman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1"/>
        <w:gridCol w:w="3521"/>
        <w:gridCol w:w="6294"/>
      </w:tblGrid>
      <w:tr w:rsidR="00137B91" w:rsidRPr="00FD7B72" w:rsidTr="00137B91">
        <w:tc>
          <w:tcPr>
            <w:tcW w:w="641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521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Перечень основных данных и требований</w:t>
            </w:r>
          </w:p>
        </w:tc>
        <w:tc>
          <w:tcPr>
            <w:tcW w:w="6294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Содержание основных данных и требований</w:t>
            </w:r>
          </w:p>
        </w:tc>
      </w:tr>
      <w:tr w:rsidR="00137B91" w:rsidRPr="00FD7B72" w:rsidTr="00137B91">
        <w:tc>
          <w:tcPr>
            <w:tcW w:w="641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D7B72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3521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D7B7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294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D7B72">
              <w:rPr>
                <w:rFonts w:ascii="Times New Roman" w:hAnsi="Times New Roman" w:cs="Times New Roman"/>
                <w:i/>
              </w:rPr>
              <w:t>3</w:t>
            </w:r>
          </w:p>
        </w:tc>
      </w:tr>
      <w:tr w:rsidR="00137B91" w:rsidRPr="00FD7B72" w:rsidTr="00137B91">
        <w:trPr>
          <w:trHeight w:val="762"/>
        </w:trPr>
        <w:tc>
          <w:tcPr>
            <w:tcW w:w="641" w:type="dxa"/>
          </w:tcPr>
          <w:p w:rsidR="00137B91" w:rsidRPr="00FD7B72" w:rsidRDefault="00D34E3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21" w:type="dxa"/>
          </w:tcPr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Предмет обследования</w:t>
            </w:r>
          </w:p>
        </w:tc>
        <w:tc>
          <w:tcPr>
            <w:tcW w:w="6294" w:type="dxa"/>
          </w:tcPr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Перекрытия, стены подвальных помещений №№14,15,16,17,18,22 площадью 126,5м2 (по плану строения от 07.04.2011) 9-эт. кирпичного здания по  ул.Попова,58 лит.А</w:t>
            </w:r>
          </w:p>
        </w:tc>
      </w:tr>
      <w:tr w:rsidR="00137B91" w:rsidRPr="00FD7B72" w:rsidTr="00137B91">
        <w:tc>
          <w:tcPr>
            <w:tcW w:w="641" w:type="dxa"/>
          </w:tcPr>
          <w:p w:rsidR="00137B91" w:rsidRPr="00FD7B72" w:rsidRDefault="00D34E3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21" w:type="dxa"/>
          </w:tcPr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Цель обследования</w:t>
            </w:r>
          </w:p>
        </w:tc>
        <w:tc>
          <w:tcPr>
            <w:tcW w:w="6294" w:type="dxa"/>
          </w:tcPr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 в результате  реконструкции подвальных помещений в нежилые.</w:t>
            </w:r>
          </w:p>
        </w:tc>
      </w:tr>
      <w:tr w:rsidR="00137B91" w:rsidRPr="00FD7B72" w:rsidTr="00137B91">
        <w:tc>
          <w:tcPr>
            <w:tcW w:w="641" w:type="dxa"/>
          </w:tcPr>
          <w:p w:rsidR="00137B91" w:rsidRPr="00FD7B72" w:rsidRDefault="00D34E3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21" w:type="dxa"/>
          </w:tcPr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Состав работ, выполняемых исполнителем</w:t>
            </w:r>
          </w:p>
        </w:tc>
        <w:tc>
          <w:tcPr>
            <w:tcW w:w="6294" w:type="dxa"/>
          </w:tcPr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3.1. Выезд на объект,</w:t>
            </w:r>
          </w:p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выполнение необходимых обмеров,</w:t>
            </w:r>
          </w:p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вскрытие (по необходимости) и определение фактических размеров сечений строительных конструкций ,</w:t>
            </w:r>
          </w:p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определение прочности бетона, кирпичей методом неразрушающего контроля(по необходимости),</w:t>
            </w:r>
          </w:p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фотофиксация общих видов, участков вскрытий строительных конструкций,</w:t>
            </w:r>
          </w:p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сбор исходных данных, необходимых для выполнения поверочных расчетов, анализа и оценки несущей способности строительных конструкций,</w:t>
            </w:r>
          </w:p>
          <w:p w:rsidR="00137B91" w:rsidRPr="00FD7B72" w:rsidRDefault="00D34E3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  <w:r w:rsidR="00137B91" w:rsidRPr="00FD7B72">
              <w:rPr>
                <w:rFonts w:ascii="Times New Roman" w:hAnsi="Times New Roman" w:cs="Times New Roman"/>
              </w:rPr>
              <w:t>. По результатам  выполненных работ оформляется техническое заключение с выводами:</w:t>
            </w:r>
          </w:p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об имеющихся отклонениях,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реконструкции, установленных Градостроительным регламентом,</w:t>
            </w:r>
          </w:p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имеется ли в помещениях подвала №№14,15,16,17,18,22  инженерное оборудование (тепловой узел, бойлер, водомерный узел, электрощит и т.п.), обслуживающее более одного помещения в доме? Если да, то в каких из помещений?</w:t>
            </w:r>
          </w:p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lastRenderedPageBreak/>
              <w:t>-являются ли указанные помещения техническими?  Если да, то какие из помещений?</w:t>
            </w:r>
          </w:p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возможно ли самостоятельное использование указанных помещений в целях, не связанных с эксплуатацией здания общежития</w:t>
            </w:r>
          </w:p>
        </w:tc>
      </w:tr>
      <w:tr w:rsidR="00137B91" w:rsidRPr="00FD7B72" w:rsidTr="00137B91">
        <w:tc>
          <w:tcPr>
            <w:tcW w:w="641" w:type="dxa"/>
          </w:tcPr>
          <w:p w:rsidR="00137B91" w:rsidRPr="00FD7B72" w:rsidRDefault="00D34E3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521" w:type="dxa"/>
          </w:tcPr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Количество экземпляров заключения Исполнителя</w:t>
            </w:r>
          </w:p>
        </w:tc>
        <w:tc>
          <w:tcPr>
            <w:tcW w:w="6294" w:type="dxa"/>
          </w:tcPr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2 экземпляра</w:t>
            </w:r>
          </w:p>
        </w:tc>
      </w:tr>
    </w:tbl>
    <w:p w:rsidR="00137B91" w:rsidRPr="00FD7B72" w:rsidRDefault="00137B91" w:rsidP="00137B91">
      <w:pPr>
        <w:ind w:firstLine="0"/>
        <w:jc w:val="center"/>
        <w:rPr>
          <w:rFonts w:ascii="Times New Roman" w:hAnsi="Times New Roman" w:cs="Times New Roman"/>
        </w:rPr>
      </w:pPr>
    </w:p>
    <w:p w:rsidR="00137B91" w:rsidRPr="00FD7B72" w:rsidRDefault="00137B91" w:rsidP="00137B91">
      <w:pPr>
        <w:numPr>
          <w:ilvl w:val="0"/>
          <w:numId w:val="17"/>
        </w:numPr>
        <w:jc w:val="left"/>
        <w:rPr>
          <w:rFonts w:ascii="Times New Roman" w:hAnsi="Times New Roman" w:cs="Times New Roman"/>
          <w:b/>
        </w:rPr>
      </w:pPr>
      <w:r w:rsidRPr="00FD7B72">
        <w:rPr>
          <w:rFonts w:ascii="Times New Roman" w:hAnsi="Times New Roman" w:cs="Times New Roman"/>
          <w:b/>
        </w:rPr>
        <w:t>ул.Постаногова, 1 лит.А</w:t>
      </w:r>
    </w:p>
    <w:p w:rsidR="00137B91" w:rsidRPr="00FD7B72" w:rsidRDefault="00137B91" w:rsidP="00137B91">
      <w:pPr>
        <w:ind w:firstLine="0"/>
        <w:jc w:val="center"/>
        <w:rPr>
          <w:rFonts w:ascii="Times New Roman" w:hAnsi="Times New Roman" w:cs="Times New Roman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2"/>
        <w:gridCol w:w="3519"/>
        <w:gridCol w:w="6295"/>
      </w:tblGrid>
      <w:tr w:rsidR="00137B91" w:rsidRPr="00FD7B72" w:rsidTr="00137B91">
        <w:tc>
          <w:tcPr>
            <w:tcW w:w="642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519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Перечень основных данных и требований</w:t>
            </w:r>
          </w:p>
        </w:tc>
        <w:tc>
          <w:tcPr>
            <w:tcW w:w="6295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Содержание основных данных и требований</w:t>
            </w:r>
          </w:p>
        </w:tc>
      </w:tr>
      <w:tr w:rsidR="00137B91" w:rsidRPr="00FD7B72" w:rsidTr="00137B91">
        <w:tc>
          <w:tcPr>
            <w:tcW w:w="642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D7B72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3519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D7B7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295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D7B72">
              <w:rPr>
                <w:rFonts w:ascii="Times New Roman" w:hAnsi="Times New Roman" w:cs="Times New Roman"/>
                <w:i/>
              </w:rPr>
              <w:t>3</w:t>
            </w:r>
          </w:p>
        </w:tc>
      </w:tr>
      <w:tr w:rsidR="00137B91" w:rsidRPr="00FD7B72" w:rsidTr="00137B91">
        <w:trPr>
          <w:trHeight w:val="718"/>
        </w:trPr>
        <w:tc>
          <w:tcPr>
            <w:tcW w:w="642" w:type="dxa"/>
          </w:tcPr>
          <w:p w:rsidR="00137B91" w:rsidRPr="00FD7B72" w:rsidRDefault="00D34E3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19" w:type="dxa"/>
          </w:tcPr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Предмет обследования</w:t>
            </w:r>
          </w:p>
        </w:tc>
        <w:tc>
          <w:tcPr>
            <w:tcW w:w="6295" w:type="dxa"/>
          </w:tcPr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Стены, перекрытия нежилого помещения №1 площадью 11,4м2 на 1-эт. и крыльцо (лит.а2) площадью 4,5м</w:t>
            </w:r>
            <w:r w:rsidRPr="00FD7B72">
              <w:rPr>
                <w:rFonts w:ascii="Times New Roman" w:hAnsi="Times New Roman" w:cs="Times New Roman"/>
                <w:vertAlign w:val="superscript"/>
              </w:rPr>
              <w:t>2</w:t>
            </w:r>
            <w:r w:rsidRPr="00FD7B72">
              <w:rPr>
                <w:rFonts w:ascii="Times New Roman" w:hAnsi="Times New Roman" w:cs="Times New Roman"/>
              </w:rPr>
              <w:t xml:space="preserve"> (по плану строения от 19.07.2011) панельного многоквартирного жилого дома по ул.Постаногова,1лит.А</w:t>
            </w:r>
          </w:p>
        </w:tc>
      </w:tr>
      <w:tr w:rsidR="00137B91" w:rsidRPr="00FD7B72" w:rsidTr="00137B91">
        <w:tc>
          <w:tcPr>
            <w:tcW w:w="642" w:type="dxa"/>
          </w:tcPr>
          <w:p w:rsidR="00137B91" w:rsidRPr="00FD7B72" w:rsidRDefault="00D34E3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19" w:type="dxa"/>
          </w:tcPr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Цель обследования</w:t>
            </w:r>
          </w:p>
        </w:tc>
        <w:tc>
          <w:tcPr>
            <w:tcW w:w="6295" w:type="dxa"/>
          </w:tcPr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 xml:space="preserve"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в результате   самовольного возведения крыльца и реконструкции помещения №1 из помещений общего пользования в склад бытовой химии. </w:t>
            </w:r>
          </w:p>
        </w:tc>
      </w:tr>
      <w:tr w:rsidR="00137B91" w:rsidRPr="00FD7B72" w:rsidTr="00137B91">
        <w:tc>
          <w:tcPr>
            <w:tcW w:w="642" w:type="dxa"/>
          </w:tcPr>
          <w:p w:rsidR="00137B91" w:rsidRPr="00FD7B72" w:rsidRDefault="00D34E3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19" w:type="dxa"/>
          </w:tcPr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Состав работ, выполняемых исполнителем</w:t>
            </w:r>
          </w:p>
        </w:tc>
        <w:tc>
          <w:tcPr>
            <w:tcW w:w="6295" w:type="dxa"/>
          </w:tcPr>
          <w:p w:rsidR="00137B91" w:rsidRPr="00FD7B72" w:rsidRDefault="00D34E3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37B91" w:rsidRPr="00FD7B72">
              <w:rPr>
                <w:rFonts w:ascii="Times New Roman" w:hAnsi="Times New Roman" w:cs="Times New Roman"/>
              </w:rPr>
              <w:t>.1. Выезд на объект,</w:t>
            </w:r>
          </w:p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выполнение необходимых обмеров,</w:t>
            </w:r>
          </w:p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вскрытие (по необходимости) и определение фактических размеров сечений строительных конструкций ,</w:t>
            </w:r>
          </w:p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определение прочности бетона, кирпичей методом неразрушающего контроля,</w:t>
            </w:r>
          </w:p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фотофиксация общих видов, участков вскрытий строительных конструкций,</w:t>
            </w:r>
          </w:p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сбор исходных данных, необходимых для выполнения поверочных расчетов, анализа и оценки несущей способности строительных конструкций,</w:t>
            </w:r>
          </w:p>
          <w:p w:rsidR="00137B91" w:rsidRPr="00FD7B72" w:rsidRDefault="00D34E3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37B91" w:rsidRPr="00FD7B72">
              <w:rPr>
                <w:rFonts w:ascii="Times New Roman" w:hAnsi="Times New Roman" w:cs="Times New Roman"/>
              </w:rPr>
              <w:t>.2.По результатам  выполненных работ оформляется техническое заключение с выводами:</w:t>
            </w:r>
          </w:p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об имеющихся отклонениях,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реконструкции, установленных Градостроительным регламентом,</w:t>
            </w:r>
          </w:p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возможно ли самостоятельное использование  помещения №1 в целях, не связанных с эксплуатацией  жилого дома</w:t>
            </w:r>
          </w:p>
        </w:tc>
      </w:tr>
      <w:tr w:rsidR="00137B91" w:rsidRPr="00FD7B72" w:rsidTr="00137B91">
        <w:tc>
          <w:tcPr>
            <w:tcW w:w="642" w:type="dxa"/>
          </w:tcPr>
          <w:p w:rsidR="00137B91" w:rsidRPr="00FD7B72" w:rsidRDefault="00D34E3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19" w:type="dxa"/>
          </w:tcPr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Количество экземпляров заключения Исполнителя</w:t>
            </w:r>
          </w:p>
        </w:tc>
        <w:tc>
          <w:tcPr>
            <w:tcW w:w="6295" w:type="dxa"/>
          </w:tcPr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2 экземпляра</w:t>
            </w:r>
          </w:p>
        </w:tc>
      </w:tr>
    </w:tbl>
    <w:p w:rsidR="00D34E31" w:rsidRPr="00D34E31" w:rsidRDefault="00D34E31" w:rsidP="00D34E31">
      <w:pPr>
        <w:ind w:left="720" w:firstLine="0"/>
        <w:jc w:val="left"/>
        <w:rPr>
          <w:rFonts w:ascii="Times New Roman" w:hAnsi="Times New Roman" w:cs="Times New Roman"/>
        </w:rPr>
      </w:pPr>
    </w:p>
    <w:p w:rsidR="00137B91" w:rsidRPr="00FD7B72" w:rsidRDefault="00137B91" w:rsidP="00137B91">
      <w:pPr>
        <w:numPr>
          <w:ilvl w:val="0"/>
          <w:numId w:val="17"/>
        </w:numPr>
        <w:jc w:val="left"/>
        <w:rPr>
          <w:rFonts w:ascii="Times New Roman" w:hAnsi="Times New Roman" w:cs="Times New Roman"/>
        </w:rPr>
      </w:pPr>
      <w:r w:rsidRPr="00FD7B72">
        <w:rPr>
          <w:rFonts w:ascii="Times New Roman" w:hAnsi="Times New Roman" w:cs="Times New Roman"/>
          <w:b/>
        </w:rPr>
        <w:t>ул.Уральская,111 лит.А</w:t>
      </w:r>
    </w:p>
    <w:p w:rsidR="00137B91" w:rsidRPr="00FD7B72" w:rsidRDefault="00137B91" w:rsidP="00137B91">
      <w:pPr>
        <w:ind w:left="720" w:firstLine="0"/>
        <w:jc w:val="left"/>
        <w:rPr>
          <w:rFonts w:ascii="Times New Roman" w:hAnsi="Times New Roman" w:cs="Times New Roman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1"/>
        <w:gridCol w:w="3522"/>
        <w:gridCol w:w="6293"/>
      </w:tblGrid>
      <w:tr w:rsidR="00137B91" w:rsidRPr="00FD7B72" w:rsidTr="00137B91">
        <w:tc>
          <w:tcPr>
            <w:tcW w:w="641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522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Перечень основных данных и требований</w:t>
            </w:r>
          </w:p>
        </w:tc>
        <w:tc>
          <w:tcPr>
            <w:tcW w:w="6293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Содержание основных данных и требований</w:t>
            </w:r>
          </w:p>
        </w:tc>
      </w:tr>
      <w:tr w:rsidR="00137B91" w:rsidRPr="00FD7B72" w:rsidTr="00137B91">
        <w:tc>
          <w:tcPr>
            <w:tcW w:w="641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D7B72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3522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D7B7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293" w:type="dxa"/>
          </w:tcPr>
          <w:p w:rsidR="00137B91" w:rsidRPr="00FD7B72" w:rsidRDefault="00137B91" w:rsidP="00137B91">
            <w:pPr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D7B72">
              <w:rPr>
                <w:rFonts w:ascii="Times New Roman" w:hAnsi="Times New Roman" w:cs="Times New Roman"/>
                <w:i/>
              </w:rPr>
              <w:t>3</w:t>
            </w:r>
          </w:p>
        </w:tc>
      </w:tr>
      <w:tr w:rsidR="00137B91" w:rsidRPr="00FD7B72" w:rsidTr="00137B91">
        <w:trPr>
          <w:trHeight w:val="746"/>
        </w:trPr>
        <w:tc>
          <w:tcPr>
            <w:tcW w:w="641" w:type="dxa"/>
          </w:tcPr>
          <w:p w:rsidR="00137B91" w:rsidRPr="00FD7B72" w:rsidRDefault="00D34E3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22" w:type="dxa"/>
          </w:tcPr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Предмет обследования</w:t>
            </w:r>
          </w:p>
        </w:tc>
        <w:tc>
          <w:tcPr>
            <w:tcW w:w="6293" w:type="dxa"/>
          </w:tcPr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Перекрытия и наружные стены помещений подвала №№1-8 площадью 100,9м2 (по плану строения от 19.03.2012)  в кирпичном многоквартирном жилом доме по ул.Уральская,111 лит.А</w:t>
            </w:r>
          </w:p>
        </w:tc>
      </w:tr>
      <w:tr w:rsidR="00137B91" w:rsidRPr="00FD7B72" w:rsidTr="00137B91">
        <w:tc>
          <w:tcPr>
            <w:tcW w:w="641" w:type="dxa"/>
          </w:tcPr>
          <w:p w:rsidR="00137B91" w:rsidRPr="00FD7B72" w:rsidRDefault="00D34E3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22" w:type="dxa"/>
          </w:tcPr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Цель обследования</w:t>
            </w:r>
          </w:p>
        </w:tc>
        <w:tc>
          <w:tcPr>
            <w:tcW w:w="6293" w:type="dxa"/>
          </w:tcPr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в результате  реконструкции помещений  №№1-8 из подвальных помещений жилого дома в нежилые помещения</w:t>
            </w:r>
          </w:p>
        </w:tc>
      </w:tr>
      <w:tr w:rsidR="00137B91" w:rsidRPr="00FD7B72" w:rsidTr="00137B91">
        <w:tc>
          <w:tcPr>
            <w:tcW w:w="641" w:type="dxa"/>
          </w:tcPr>
          <w:p w:rsidR="00137B91" w:rsidRPr="00FD7B72" w:rsidRDefault="00D34E3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22" w:type="dxa"/>
          </w:tcPr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Состав работ, выполняемых исполнителем</w:t>
            </w:r>
          </w:p>
        </w:tc>
        <w:tc>
          <w:tcPr>
            <w:tcW w:w="6293" w:type="dxa"/>
          </w:tcPr>
          <w:p w:rsidR="00137B91" w:rsidRPr="00FD7B72" w:rsidRDefault="00A64606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37B91" w:rsidRPr="00FD7B72">
              <w:rPr>
                <w:rFonts w:ascii="Times New Roman" w:hAnsi="Times New Roman" w:cs="Times New Roman"/>
              </w:rPr>
              <w:t>.1. Выезд на объект,</w:t>
            </w:r>
          </w:p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выполнение необходимых обмеров,</w:t>
            </w:r>
          </w:p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вскрытие (по необходимости) и определение фактических размеров сечений строительных конструкций ,</w:t>
            </w:r>
          </w:p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определение прочности бетона, кирпичей методом неразрушающего контроля (по необходимости),</w:t>
            </w:r>
          </w:p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фотофиксация общих видов, участков вскрытий строительных конструкций,</w:t>
            </w:r>
          </w:p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сбор исходных данных, необходимых для выполнения поверочных расчетов, анализа и оценки несущей способности строительных конструкций,</w:t>
            </w:r>
          </w:p>
          <w:p w:rsidR="00137B91" w:rsidRPr="00FD7B72" w:rsidRDefault="00A64606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137B91" w:rsidRPr="00FD7B72">
              <w:rPr>
                <w:rFonts w:ascii="Times New Roman" w:hAnsi="Times New Roman" w:cs="Times New Roman"/>
              </w:rPr>
              <w:t>.2.По результатам  выполненных работ оформляется техническое заключение с выводами:</w:t>
            </w:r>
          </w:p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об имеющихся отклонениях,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реконструкции, установленных Градостроительным регламентом,</w:t>
            </w:r>
          </w:p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 возможно ли самостоятельное использование  помещений  №№1-8 в целях, не связанных с эксплуатацией  жилого дома</w:t>
            </w:r>
          </w:p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являются ли помещения №№1-8 техническими (имеющими бойлер, водомерный узел, электрощит и т.п.)</w:t>
            </w:r>
          </w:p>
        </w:tc>
      </w:tr>
      <w:tr w:rsidR="00137B91" w:rsidRPr="00FD7B72" w:rsidTr="00137B91">
        <w:tc>
          <w:tcPr>
            <w:tcW w:w="641" w:type="dxa"/>
          </w:tcPr>
          <w:p w:rsidR="00137B91" w:rsidRPr="00FD7B72" w:rsidRDefault="00D34E31" w:rsidP="00137B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522" w:type="dxa"/>
          </w:tcPr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Количество экземпляров заключения Исполнителя</w:t>
            </w:r>
          </w:p>
        </w:tc>
        <w:tc>
          <w:tcPr>
            <w:tcW w:w="6293" w:type="dxa"/>
          </w:tcPr>
          <w:p w:rsidR="00137B91" w:rsidRPr="00FD7B72" w:rsidRDefault="00137B91" w:rsidP="00F37B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2 экземпляра</w:t>
            </w:r>
          </w:p>
        </w:tc>
      </w:tr>
    </w:tbl>
    <w:p w:rsidR="008A5A59" w:rsidRPr="00FD7B72" w:rsidRDefault="008A5A59" w:rsidP="008A5A59">
      <w:pPr>
        <w:ind w:firstLine="0"/>
        <w:jc w:val="center"/>
        <w:rPr>
          <w:rFonts w:ascii="Times New Roman" w:hAnsi="Times New Roman" w:cs="Times New Roman"/>
        </w:rPr>
      </w:pPr>
    </w:p>
    <w:p w:rsidR="00F37B36" w:rsidRPr="00FD7B72" w:rsidRDefault="00F37B36" w:rsidP="00F37B36">
      <w:pPr>
        <w:pStyle w:val="ae"/>
        <w:rPr>
          <w:rFonts w:ascii="Times New Roman" w:hAnsi="Times New Roman" w:cs="Times New Roman"/>
          <w:b/>
          <w:bCs/>
          <w:noProof/>
        </w:rPr>
      </w:pPr>
      <w:r w:rsidRPr="00FD7B72">
        <w:rPr>
          <w:rFonts w:ascii="Times New Roman" w:hAnsi="Times New Roman" w:cs="Times New Roman"/>
          <w:noProof/>
        </w:rPr>
        <w:t xml:space="preserve">                  </w:t>
      </w:r>
      <w:r w:rsidRPr="00FD7B72">
        <w:rPr>
          <w:rFonts w:ascii="Times New Roman" w:hAnsi="Times New Roman" w:cs="Times New Roman"/>
          <w:b/>
          <w:bCs/>
          <w:noProof/>
        </w:rPr>
        <w:t>Заказчик                                                                                                     Исполнитель</w:t>
      </w:r>
    </w:p>
    <w:p w:rsidR="00F37B36" w:rsidRPr="00FD7B72" w:rsidRDefault="00F37B36" w:rsidP="00F37B36">
      <w:pPr>
        <w:ind w:firstLine="0"/>
        <w:rPr>
          <w:rFonts w:ascii="Times New Roman" w:hAnsi="Times New Roman" w:cs="Times New Roman"/>
        </w:rPr>
      </w:pPr>
    </w:p>
    <w:p w:rsidR="00F37B36" w:rsidRPr="00FD7B72" w:rsidRDefault="00F37B36" w:rsidP="00F37B36">
      <w:pPr>
        <w:pStyle w:val="ae"/>
        <w:rPr>
          <w:rFonts w:ascii="Times New Roman" w:hAnsi="Times New Roman" w:cs="Times New Roman"/>
        </w:rPr>
      </w:pPr>
      <w:r w:rsidRPr="00FD7B72">
        <w:rPr>
          <w:rFonts w:ascii="Times New Roman" w:hAnsi="Times New Roman" w:cs="Times New Roman"/>
          <w:noProof/>
        </w:rPr>
        <w:t>____________ __________/______________/                                                 ____________ __________/_____________/</w:t>
      </w:r>
    </w:p>
    <w:p w:rsidR="00F37B36" w:rsidRPr="00FD7B72" w:rsidRDefault="00F37B36" w:rsidP="00F37B36">
      <w:pPr>
        <w:pStyle w:val="ae"/>
        <w:ind w:left="1843"/>
        <w:rPr>
          <w:rFonts w:ascii="Times New Roman" w:hAnsi="Times New Roman" w:cs="Times New Roman"/>
        </w:rPr>
      </w:pPr>
      <w:r w:rsidRPr="00FD7B72">
        <w:rPr>
          <w:rFonts w:ascii="Times New Roman" w:hAnsi="Times New Roman" w:cs="Times New Roman"/>
        </w:rPr>
        <w:t xml:space="preserve"> МП                                                                                                               МП</w:t>
      </w:r>
    </w:p>
    <w:p w:rsidR="00F37B36" w:rsidRPr="00FD7B72" w:rsidRDefault="00F37B36" w:rsidP="00F37B36"/>
    <w:bookmarkEnd w:id="0"/>
    <w:p w:rsidR="00F37B36" w:rsidRPr="00FD7B72" w:rsidRDefault="00F37B36" w:rsidP="00F37B36">
      <w:pPr>
        <w:ind w:firstLine="0"/>
        <w:jc w:val="left"/>
        <w:rPr>
          <w:rFonts w:ascii="Times New Roman" w:hAnsi="Times New Roman" w:cs="Times New Roman"/>
        </w:rPr>
      </w:pPr>
    </w:p>
    <w:sectPr w:rsidR="00F37B36" w:rsidRPr="00FD7B72" w:rsidSect="00296301">
      <w:footerReference w:type="default" r:id="rId9"/>
      <w:pgSz w:w="11906" w:h="16838"/>
      <w:pgMar w:top="426" w:right="849" w:bottom="709" w:left="1134" w:header="720" w:footer="262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5B8" w:rsidRDefault="008865B8" w:rsidP="00CD5FAF">
      <w:r>
        <w:separator/>
      </w:r>
    </w:p>
  </w:endnote>
  <w:endnote w:type="continuationSeparator" w:id="0">
    <w:p w:rsidR="008865B8" w:rsidRDefault="008865B8" w:rsidP="00CD5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301" w:rsidRPr="00A64606" w:rsidRDefault="00296301" w:rsidP="00296301">
    <w:pPr>
      <w:pStyle w:val="aff1"/>
      <w:rPr>
        <w:rFonts w:ascii="Times New Roman" w:hAnsi="Times New Roman" w:cs="Times New Roman"/>
        <w:color w:val="FFFFFF" w:themeColor="background1"/>
        <w:sz w:val="18"/>
        <w:szCs w:val="18"/>
      </w:rPr>
    </w:pPr>
    <w:r w:rsidRPr="00A64606">
      <w:rPr>
        <w:rFonts w:ascii="Times New Roman" w:hAnsi="Times New Roman" w:cs="Times New Roman"/>
        <w:color w:val="FFFFFF" w:themeColor="background1"/>
        <w:sz w:val="18"/>
        <w:szCs w:val="18"/>
      </w:rPr>
      <w:t>____________________Заказчик</w:t>
    </w:r>
    <w:r w:rsidRPr="00A64606">
      <w:rPr>
        <w:rFonts w:ascii="Times New Roman" w:hAnsi="Times New Roman" w:cs="Times New Roman"/>
        <w:color w:val="FFFFFF" w:themeColor="background1"/>
        <w:sz w:val="18"/>
        <w:szCs w:val="18"/>
      </w:rPr>
      <w:tab/>
    </w:r>
    <w:r w:rsidRPr="00A64606">
      <w:rPr>
        <w:rFonts w:ascii="Times New Roman" w:hAnsi="Times New Roman" w:cs="Times New Roman"/>
        <w:color w:val="FFFFFF" w:themeColor="background1"/>
        <w:sz w:val="18"/>
        <w:szCs w:val="18"/>
      </w:rPr>
      <w:tab/>
      <w:t>________________Исполнитель</w:t>
    </w:r>
  </w:p>
  <w:p w:rsidR="00137B91" w:rsidRPr="001B341D" w:rsidRDefault="00137B91">
    <w:pPr>
      <w:pStyle w:val="aff1"/>
      <w:jc w:val="center"/>
      <w:rPr>
        <w:sz w:val="18"/>
        <w:szCs w:val="18"/>
      </w:rPr>
    </w:pPr>
    <w:r w:rsidRPr="001B341D">
      <w:rPr>
        <w:sz w:val="18"/>
        <w:szCs w:val="18"/>
      </w:rPr>
      <w:fldChar w:fldCharType="begin"/>
    </w:r>
    <w:r w:rsidRPr="001B341D">
      <w:rPr>
        <w:sz w:val="18"/>
        <w:szCs w:val="18"/>
      </w:rPr>
      <w:instrText>PAGE   \* MERGEFORMAT</w:instrText>
    </w:r>
    <w:r w:rsidRPr="001B341D">
      <w:rPr>
        <w:sz w:val="18"/>
        <w:szCs w:val="18"/>
      </w:rPr>
      <w:fldChar w:fldCharType="separate"/>
    </w:r>
    <w:r w:rsidR="00841E57">
      <w:rPr>
        <w:noProof/>
        <w:sz w:val="18"/>
        <w:szCs w:val="18"/>
      </w:rPr>
      <w:t>2</w:t>
    </w:r>
    <w:r w:rsidRPr="001B341D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5B8" w:rsidRDefault="008865B8" w:rsidP="00CD5FAF">
      <w:r>
        <w:separator/>
      </w:r>
    </w:p>
  </w:footnote>
  <w:footnote w:type="continuationSeparator" w:id="0">
    <w:p w:rsidR="008865B8" w:rsidRDefault="008865B8" w:rsidP="00CD5F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0588B"/>
    <w:multiLevelType w:val="multilevel"/>
    <w:tmpl w:val="448AB94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1440"/>
      </w:pPr>
      <w:rPr>
        <w:rFonts w:cs="Times New Roman" w:hint="default"/>
      </w:rPr>
    </w:lvl>
  </w:abstractNum>
  <w:abstractNum w:abstractNumId="1">
    <w:nsid w:val="053C0157"/>
    <w:multiLevelType w:val="multilevel"/>
    <w:tmpl w:val="1D06E0A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125D3FF9"/>
    <w:multiLevelType w:val="hybridMultilevel"/>
    <w:tmpl w:val="30B84E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A57F2D"/>
    <w:multiLevelType w:val="multilevel"/>
    <w:tmpl w:val="DDC6A21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257E1E37"/>
    <w:multiLevelType w:val="hybridMultilevel"/>
    <w:tmpl w:val="EBD019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D566C1A"/>
    <w:multiLevelType w:val="multilevel"/>
    <w:tmpl w:val="52BEB76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cs="Times New Roman" w:hint="default"/>
        <w:b w:val="0"/>
      </w:rPr>
    </w:lvl>
  </w:abstractNum>
  <w:abstractNum w:abstractNumId="6">
    <w:nsid w:val="38D808AF"/>
    <w:multiLevelType w:val="multilevel"/>
    <w:tmpl w:val="7F5C9340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3B1D768F"/>
    <w:multiLevelType w:val="multilevel"/>
    <w:tmpl w:val="1DA213F2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8">
    <w:nsid w:val="408B54CB"/>
    <w:multiLevelType w:val="multilevel"/>
    <w:tmpl w:val="DDC6A21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44B514E2"/>
    <w:multiLevelType w:val="hybridMultilevel"/>
    <w:tmpl w:val="24CAD9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7DC0ABC"/>
    <w:multiLevelType w:val="multilevel"/>
    <w:tmpl w:val="448AB94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1440"/>
      </w:pPr>
      <w:rPr>
        <w:rFonts w:cs="Times New Roman" w:hint="default"/>
      </w:rPr>
    </w:lvl>
  </w:abstractNum>
  <w:abstractNum w:abstractNumId="11">
    <w:nsid w:val="56E43C70"/>
    <w:multiLevelType w:val="hybridMultilevel"/>
    <w:tmpl w:val="22BCED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FFA47F1"/>
    <w:multiLevelType w:val="hybridMultilevel"/>
    <w:tmpl w:val="4EE042D0"/>
    <w:lvl w:ilvl="0" w:tplc="3088358A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3">
    <w:nsid w:val="62511BD0"/>
    <w:multiLevelType w:val="hybridMultilevel"/>
    <w:tmpl w:val="73BED596"/>
    <w:lvl w:ilvl="0" w:tplc="5EC0606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66D1D80"/>
    <w:multiLevelType w:val="multilevel"/>
    <w:tmpl w:val="DDC6A21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674A4960"/>
    <w:multiLevelType w:val="hybridMultilevel"/>
    <w:tmpl w:val="5CACC9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F3346D4"/>
    <w:multiLevelType w:val="hybridMultilevel"/>
    <w:tmpl w:val="5A2818A4"/>
    <w:lvl w:ilvl="0" w:tplc="FA4E3896">
      <w:start w:val="2"/>
      <w:numFmt w:val="decimal"/>
      <w:lvlText w:val="%1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3485465"/>
    <w:multiLevelType w:val="hybridMultilevel"/>
    <w:tmpl w:val="E2B27DC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75A46455"/>
    <w:multiLevelType w:val="hybridMultilevel"/>
    <w:tmpl w:val="DB749366"/>
    <w:lvl w:ilvl="0" w:tplc="A3988ED4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0"/>
  </w:num>
  <w:num w:numId="3">
    <w:abstractNumId w:val="14"/>
  </w:num>
  <w:num w:numId="4">
    <w:abstractNumId w:val="8"/>
  </w:num>
  <w:num w:numId="5">
    <w:abstractNumId w:val="3"/>
  </w:num>
  <w:num w:numId="6">
    <w:abstractNumId w:val="6"/>
  </w:num>
  <w:num w:numId="7">
    <w:abstractNumId w:val="1"/>
  </w:num>
  <w:num w:numId="8">
    <w:abstractNumId w:val="9"/>
  </w:num>
  <w:num w:numId="9">
    <w:abstractNumId w:val="12"/>
  </w:num>
  <w:num w:numId="10">
    <w:abstractNumId w:val="11"/>
  </w:num>
  <w:num w:numId="11">
    <w:abstractNumId w:val="2"/>
  </w:num>
  <w:num w:numId="12">
    <w:abstractNumId w:val="15"/>
  </w:num>
  <w:num w:numId="13">
    <w:abstractNumId w:val="17"/>
  </w:num>
  <w:num w:numId="14">
    <w:abstractNumId w:val="4"/>
  </w:num>
  <w:num w:numId="15">
    <w:abstractNumId w:val="5"/>
  </w:num>
  <w:num w:numId="16">
    <w:abstractNumId w:val="7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8D5"/>
    <w:rsid w:val="000457F1"/>
    <w:rsid w:val="00055D1C"/>
    <w:rsid w:val="000728D5"/>
    <w:rsid w:val="0008003A"/>
    <w:rsid w:val="00082E02"/>
    <w:rsid w:val="00084FEC"/>
    <w:rsid w:val="00090ABF"/>
    <w:rsid w:val="0009295F"/>
    <w:rsid w:val="000A5815"/>
    <w:rsid w:val="000B1C77"/>
    <w:rsid w:val="000B3005"/>
    <w:rsid w:val="000C5186"/>
    <w:rsid w:val="000D234D"/>
    <w:rsid w:val="000D4E75"/>
    <w:rsid w:val="000D7CBE"/>
    <w:rsid w:val="000D7CCD"/>
    <w:rsid w:val="000E4DA4"/>
    <w:rsid w:val="000E79B0"/>
    <w:rsid w:val="000F163E"/>
    <w:rsid w:val="000F411C"/>
    <w:rsid w:val="000F6230"/>
    <w:rsid w:val="00111725"/>
    <w:rsid w:val="00120751"/>
    <w:rsid w:val="00123C4E"/>
    <w:rsid w:val="0012703D"/>
    <w:rsid w:val="001330A4"/>
    <w:rsid w:val="00137B91"/>
    <w:rsid w:val="0014231F"/>
    <w:rsid w:val="001427E7"/>
    <w:rsid w:val="00142975"/>
    <w:rsid w:val="001447BC"/>
    <w:rsid w:val="00146583"/>
    <w:rsid w:val="00151852"/>
    <w:rsid w:val="00152CCA"/>
    <w:rsid w:val="00153B52"/>
    <w:rsid w:val="00175082"/>
    <w:rsid w:val="00177102"/>
    <w:rsid w:val="00194718"/>
    <w:rsid w:val="00195F38"/>
    <w:rsid w:val="001A0FB4"/>
    <w:rsid w:val="001A4BA8"/>
    <w:rsid w:val="001B341D"/>
    <w:rsid w:val="001C14E4"/>
    <w:rsid w:val="001C4BEF"/>
    <w:rsid w:val="001D3A39"/>
    <w:rsid w:val="001E6433"/>
    <w:rsid w:val="001F5510"/>
    <w:rsid w:val="001F7BC9"/>
    <w:rsid w:val="00215115"/>
    <w:rsid w:val="002166A4"/>
    <w:rsid w:val="00226F04"/>
    <w:rsid w:val="002447DB"/>
    <w:rsid w:val="00263C64"/>
    <w:rsid w:val="00271911"/>
    <w:rsid w:val="002720E8"/>
    <w:rsid w:val="00277889"/>
    <w:rsid w:val="00280129"/>
    <w:rsid w:val="0028116B"/>
    <w:rsid w:val="00296301"/>
    <w:rsid w:val="002A6257"/>
    <w:rsid w:val="002A6541"/>
    <w:rsid w:val="002B0FD0"/>
    <w:rsid w:val="002B28A8"/>
    <w:rsid w:val="002D2B27"/>
    <w:rsid w:val="002E4E1C"/>
    <w:rsid w:val="002F5665"/>
    <w:rsid w:val="002F6343"/>
    <w:rsid w:val="0031728F"/>
    <w:rsid w:val="00317FB8"/>
    <w:rsid w:val="0032093B"/>
    <w:rsid w:val="00326629"/>
    <w:rsid w:val="0033457F"/>
    <w:rsid w:val="003408DA"/>
    <w:rsid w:val="00341A43"/>
    <w:rsid w:val="0034425B"/>
    <w:rsid w:val="00344B19"/>
    <w:rsid w:val="00345EEF"/>
    <w:rsid w:val="0034617B"/>
    <w:rsid w:val="0035043A"/>
    <w:rsid w:val="0035494E"/>
    <w:rsid w:val="00356E53"/>
    <w:rsid w:val="00364EC8"/>
    <w:rsid w:val="00367396"/>
    <w:rsid w:val="003728E9"/>
    <w:rsid w:val="00372AD1"/>
    <w:rsid w:val="0037382C"/>
    <w:rsid w:val="0037386D"/>
    <w:rsid w:val="00390E46"/>
    <w:rsid w:val="003A56AA"/>
    <w:rsid w:val="003A5CBB"/>
    <w:rsid w:val="003A603E"/>
    <w:rsid w:val="003B5A9C"/>
    <w:rsid w:val="003D563D"/>
    <w:rsid w:val="003D694A"/>
    <w:rsid w:val="003F11ED"/>
    <w:rsid w:val="003F1FC5"/>
    <w:rsid w:val="00403A8A"/>
    <w:rsid w:val="00406BD0"/>
    <w:rsid w:val="00410DFA"/>
    <w:rsid w:val="00432A80"/>
    <w:rsid w:val="00433C4B"/>
    <w:rsid w:val="00434B6B"/>
    <w:rsid w:val="00442689"/>
    <w:rsid w:val="004660FD"/>
    <w:rsid w:val="004774A7"/>
    <w:rsid w:val="004803BB"/>
    <w:rsid w:val="004833D1"/>
    <w:rsid w:val="00485BA0"/>
    <w:rsid w:val="00490CFA"/>
    <w:rsid w:val="004A2315"/>
    <w:rsid w:val="004A423C"/>
    <w:rsid w:val="004B21A0"/>
    <w:rsid w:val="004B2816"/>
    <w:rsid w:val="004B69D2"/>
    <w:rsid w:val="004C6131"/>
    <w:rsid w:val="004D4ED5"/>
    <w:rsid w:val="004D74CF"/>
    <w:rsid w:val="004E5CFF"/>
    <w:rsid w:val="004F5FE3"/>
    <w:rsid w:val="00501415"/>
    <w:rsid w:val="005051A8"/>
    <w:rsid w:val="00505A30"/>
    <w:rsid w:val="00506114"/>
    <w:rsid w:val="00524CAE"/>
    <w:rsid w:val="005276E5"/>
    <w:rsid w:val="00546EB2"/>
    <w:rsid w:val="00563447"/>
    <w:rsid w:val="00564BAF"/>
    <w:rsid w:val="00591888"/>
    <w:rsid w:val="00594911"/>
    <w:rsid w:val="005A54B9"/>
    <w:rsid w:val="005A5956"/>
    <w:rsid w:val="005B229C"/>
    <w:rsid w:val="005C77F1"/>
    <w:rsid w:val="005D26CD"/>
    <w:rsid w:val="00606866"/>
    <w:rsid w:val="00607C71"/>
    <w:rsid w:val="00614569"/>
    <w:rsid w:val="0061557D"/>
    <w:rsid w:val="00623B86"/>
    <w:rsid w:val="00632655"/>
    <w:rsid w:val="00643364"/>
    <w:rsid w:val="00687F3A"/>
    <w:rsid w:val="006950E8"/>
    <w:rsid w:val="00697039"/>
    <w:rsid w:val="006A30A3"/>
    <w:rsid w:val="006A70B5"/>
    <w:rsid w:val="006C1AD6"/>
    <w:rsid w:val="006E04D5"/>
    <w:rsid w:val="006F1CE7"/>
    <w:rsid w:val="006F6CD3"/>
    <w:rsid w:val="00711FE7"/>
    <w:rsid w:val="00731529"/>
    <w:rsid w:val="007355A4"/>
    <w:rsid w:val="007546C0"/>
    <w:rsid w:val="00765CE5"/>
    <w:rsid w:val="007673DA"/>
    <w:rsid w:val="007845AC"/>
    <w:rsid w:val="007859BB"/>
    <w:rsid w:val="007949FD"/>
    <w:rsid w:val="00797481"/>
    <w:rsid w:val="007B5294"/>
    <w:rsid w:val="007C0216"/>
    <w:rsid w:val="007D543E"/>
    <w:rsid w:val="007D6F90"/>
    <w:rsid w:val="007E3B19"/>
    <w:rsid w:val="0080375B"/>
    <w:rsid w:val="008367E0"/>
    <w:rsid w:val="00841E57"/>
    <w:rsid w:val="00843745"/>
    <w:rsid w:val="0085488B"/>
    <w:rsid w:val="008568B1"/>
    <w:rsid w:val="00857DF7"/>
    <w:rsid w:val="00865417"/>
    <w:rsid w:val="0087128F"/>
    <w:rsid w:val="008712FF"/>
    <w:rsid w:val="00884790"/>
    <w:rsid w:val="00884F1D"/>
    <w:rsid w:val="008865B8"/>
    <w:rsid w:val="00893585"/>
    <w:rsid w:val="00897CE3"/>
    <w:rsid w:val="008A0CF8"/>
    <w:rsid w:val="008A5A59"/>
    <w:rsid w:val="008B0966"/>
    <w:rsid w:val="008B51B2"/>
    <w:rsid w:val="008B66DE"/>
    <w:rsid w:val="008C2324"/>
    <w:rsid w:val="008C5078"/>
    <w:rsid w:val="008C6EAA"/>
    <w:rsid w:val="008E40AE"/>
    <w:rsid w:val="008F03C1"/>
    <w:rsid w:val="00923B75"/>
    <w:rsid w:val="00924C2E"/>
    <w:rsid w:val="00930E82"/>
    <w:rsid w:val="00942A55"/>
    <w:rsid w:val="00962108"/>
    <w:rsid w:val="00964B7D"/>
    <w:rsid w:val="00974259"/>
    <w:rsid w:val="00974C42"/>
    <w:rsid w:val="009827EF"/>
    <w:rsid w:val="00984B59"/>
    <w:rsid w:val="0098687C"/>
    <w:rsid w:val="00986CC4"/>
    <w:rsid w:val="009961B2"/>
    <w:rsid w:val="00997A6A"/>
    <w:rsid w:val="009A2F83"/>
    <w:rsid w:val="009A590B"/>
    <w:rsid w:val="009A623C"/>
    <w:rsid w:val="009B1F0B"/>
    <w:rsid w:val="009C6F03"/>
    <w:rsid w:val="009D2D1F"/>
    <w:rsid w:val="009D4D1B"/>
    <w:rsid w:val="009E17BE"/>
    <w:rsid w:val="009E6EB4"/>
    <w:rsid w:val="009F645B"/>
    <w:rsid w:val="00A174E1"/>
    <w:rsid w:val="00A21AAA"/>
    <w:rsid w:val="00A22CA2"/>
    <w:rsid w:val="00A251B5"/>
    <w:rsid w:val="00A34641"/>
    <w:rsid w:val="00A46751"/>
    <w:rsid w:val="00A54790"/>
    <w:rsid w:val="00A57154"/>
    <w:rsid w:val="00A60944"/>
    <w:rsid w:val="00A62FB3"/>
    <w:rsid w:val="00A64606"/>
    <w:rsid w:val="00A7786B"/>
    <w:rsid w:val="00A77A93"/>
    <w:rsid w:val="00A91ABF"/>
    <w:rsid w:val="00A96C6A"/>
    <w:rsid w:val="00A97240"/>
    <w:rsid w:val="00AA3CD7"/>
    <w:rsid w:val="00AA673C"/>
    <w:rsid w:val="00AB174C"/>
    <w:rsid w:val="00AC0EAF"/>
    <w:rsid w:val="00AC31B0"/>
    <w:rsid w:val="00AD7770"/>
    <w:rsid w:val="00AE004A"/>
    <w:rsid w:val="00AE27C2"/>
    <w:rsid w:val="00AE447D"/>
    <w:rsid w:val="00B00FCC"/>
    <w:rsid w:val="00B2258F"/>
    <w:rsid w:val="00B35BE1"/>
    <w:rsid w:val="00B40862"/>
    <w:rsid w:val="00B502CC"/>
    <w:rsid w:val="00B62D85"/>
    <w:rsid w:val="00B6361F"/>
    <w:rsid w:val="00B73C6A"/>
    <w:rsid w:val="00B77B92"/>
    <w:rsid w:val="00B92C4D"/>
    <w:rsid w:val="00B977FF"/>
    <w:rsid w:val="00BB0B09"/>
    <w:rsid w:val="00BB4296"/>
    <w:rsid w:val="00BB7269"/>
    <w:rsid w:val="00BC07DC"/>
    <w:rsid w:val="00BC2B16"/>
    <w:rsid w:val="00BD2F5D"/>
    <w:rsid w:val="00BE3A26"/>
    <w:rsid w:val="00BE4AFF"/>
    <w:rsid w:val="00C07BEA"/>
    <w:rsid w:val="00C1193A"/>
    <w:rsid w:val="00C145C3"/>
    <w:rsid w:val="00C1619E"/>
    <w:rsid w:val="00C3131D"/>
    <w:rsid w:val="00C4334B"/>
    <w:rsid w:val="00C44407"/>
    <w:rsid w:val="00C446C3"/>
    <w:rsid w:val="00C47D0D"/>
    <w:rsid w:val="00C511F0"/>
    <w:rsid w:val="00C54411"/>
    <w:rsid w:val="00C55A57"/>
    <w:rsid w:val="00C87FD7"/>
    <w:rsid w:val="00CB1BF9"/>
    <w:rsid w:val="00CB3111"/>
    <w:rsid w:val="00CB6414"/>
    <w:rsid w:val="00CC454F"/>
    <w:rsid w:val="00CC52DB"/>
    <w:rsid w:val="00CD35A1"/>
    <w:rsid w:val="00CD5FAF"/>
    <w:rsid w:val="00CE0FCF"/>
    <w:rsid w:val="00D11FB7"/>
    <w:rsid w:val="00D12503"/>
    <w:rsid w:val="00D1463A"/>
    <w:rsid w:val="00D21AE4"/>
    <w:rsid w:val="00D32BC2"/>
    <w:rsid w:val="00D34E31"/>
    <w:rsid w:val="00D37A97"/>
    <w:rsid w:val="00D511E6"/>
    <w:rsid w:val="00D56419"/>
    <w:rsid w:val="00D61E7D"/>
    <w:rsid w:val="00D64A2F"/>
    <w:rsid w:val="00D735CF"/>
    <w:rsid w:val="00D840A4"/>
    <w:rsid w:val="00D87CA8"/>
    <w:rsid w:val="00DA08B4"/>
    <w:rsid w:val="00DB1D64"/>
    <w:rsid w:val="00DC2731"/>
    <w:rsid w:val="00DD4180"/>
    <w:rsid w:val="00DE54DC"/>
    <w:rsid w:val="00DE7160"/>
    <w:rsid w:val="00DF45AB"/>
    <w:rsid w:val="00DF7245"/>
    <w:rsid w:val="00E007F8"/>
    <w:rsid w:val="00E01BAC"/>
    <w:rsid w:val="00E074D3"/>
    <w:rsid w:val="00E121C7"/>
    <w:rsid w:val="00E134DD"/>
    <w:rsid w:val="00E1617C"/>
    <w:rsid w:val="00E22013"/>
    <w:rsid w:val="00E34B68"/>
    <w:rsid w:val="00E441F0"/>
    <w:rsid w:val="00E445C0"/>
    <w:rsid w:val="00E4475B"/>
    <w:rsid w:val="00E50B87"/>
    <w:rsid w:val="00E57155"/>
    <w:rsid w:val="00E70235"/>
    <w:rsid w:val="00E70BE4"/>
    <w:rsid w:val="00E70EE8"/>
    <w:rsid w:val="00E7340D"/>
    <w:rsid w:val="00E74D1A"/>
    <w:rsid w:val="00E7583A"/>
    <w:rsid w:val="00E759C1"/>
    <w:rsid w:val="00E833D8"/>
    <w:rsid w:val="00EB267B"/>
    <w:rsid w:val="00EC01FF"/>
    <w:rsid w:val="00EC1BEC"/>
    <w:rsid w:val="00ED0C27"/>
    <w:rsid w:val="00ED2547"/>
    <w:rsid w:val="00EE3199"/>
    <w:rsid w:val="00EF1BE3"/>
    <w:rsid w:val="00EF3415"/>
    <w:rsid w:val="00EF7B09"/>
    <w:rsid w:val="00F11BFD"/>
    <w:rsid w:val="00F14E25"/>
    <w:rsid w:val="00F314E3"/>
    <w:rsid w:val="00F33258"/>
    <w:rsid w:val="00F353CA"/>
    <w:rsid w:val="00F37565"/>
    <w:rsid w:val="00F37B36"/>
    <w:rsid w:val="00F43271"/>
    <w:rsid w:val="00F47081"/>
    <w:rsid w:val="00F4761E"/>
    <w:rsid w:val="00F50B7C"/>
    <w:rsid w:val="00F56147"/>
    <w:rsid w:val="00F61D28"/>
    <w:rsid w:val="00F651A6"/>
    <w:rsid w:val="00F821BE"/>
    <w:rsid w:val="00F90778"/>
    <w:rsid w:val="00F92037"/>
    <w:rsid w:val="00F94E38"/>
    <w:rsid w:val="00F978EC"/>
    <w:rsid w:val="00FA0B20"/>
    <w:rsid w:val="00FB4F8B"/>
    <w:rsid w:val="00FD7B72"/>
    <w:rsid w:val="00FD7B8E"/>
    <w:rsid w:val="00FE0A1F"/>
    <w:rsid w:val="00FF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28E9"/>
    <w:pPr>
      <w:spacing w:before="240" w:after="60"/>
      <w:outlineLvl w:val="4"/>
    </w:pPr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28E9"/>
    <w:pPr>
      <w:spacing w:before="240" w:after="60"/>
      <w:outlineLvl w:val="6"/>
    </w:pPr>
    <w:rPr>
      <w:rFonts w:asciiTheme="minorHAnsi" w:eastAsiaTheme="minorEastAsia" w:hAnsiTheme="minorHAnsi" w:cs="Times New Roman"/>
      <w:sz w:val="24"/>
      <w:szCs w:val="24"/>
    </w:rPr>
  </w:style>
  <w:style w:type="character" w:default="1" w:styleId="a0">
    <w:name w:val="Default Paragraph Font"/>
    <w:link w:val="11"/>
    <w:uiPriority w:val="99"/>
    <w:semiHidden/>
    <w:lock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3728E9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3728E9"/>
    <w:rPr>
      <w:rFonts w:asciiTheme="minorHAnsi" w:eastAsiaTheme="minorEastAsia" w:hAnsiTheme="minorHAnsi" w:cs="Times New Roman"/>
      <w:sz w:val="24"/>
      <w:szCs w:val="24"/>
    </w:rPr>
  </w:style>
  <w:style w:type="character" w:customStyle="1" w:styleId="a3">
    <w:name w:val="Цветовое выделение"/>
    <w:uiPriority w:val="99"/>
    <w:rPr>
      <w:b/>
      <w:color w:val="000080"/>
      <w:sz w:val="20"/>
    </w:rPr>
  </w:style>
  <w:style w:type="character" w:customStyle="1" w:styleId="a4">
    <w:name w:val="Гипертекстовая ссылка"/>
    <w:uiPriority w:val="99"/>
    <w:rPr>
      <w:b/>
      <w:color w:val="008000"/>
      <w:sz w:val="20"/>
      <w:u w:val="single"/>
    </w:rPr>
  </w:style>
  <w:style w:type="paragraph" w:customStyle="1" w:styleId="a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6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7">
    <w:name w:val="Колонтитул (левый)"/>
    <w:basedOn w:val="a6"/>
    <w:next w:val="a"/>
    <w:uiPriority w:val="99"/>
    <w:rPr>
      <w:sz w:val="14"/>
      <w:szCs w:val="14"/>
    </w:rPr>
  </w:style>
  <w:style w:type="paragraph" w:customStyle="1" w:styleId="a8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9">
    <w:name w:val="Колонтитул (правый)"/>
    <w:basedOn w:val="a8"/>
    <w:next w:val="a"/>
    <w:uiPriority w:val="99"/>
    <w:rPr>
      <w:sz w:val="14"/>
      <w:szCs w:val="14"/>
    </w:rPr>
  </w:style>
  <w:style w:type="paragraph" w:customStyle="1" w:styleId="aa">
    <w:name w:val="Комментарий"/>
    <w:basedOn w:val="a"/>
    <w:next w:val="a"/>
    <w:uiPriority w:val="99"/>
    <w:pPr>
      <w:ind w:left="170" w:firstLine="0"/>
    </w:pPr>
    <w:rPr>
      <w:i/>
      <w:iCs/>
      <w:color w:val="800080"/>
    </w:rPr>
  </w:style>
  <w:style w:type="paragraph" w:customStyle="1" w:styleId="ab">
    <w:name w:val="Комментарий пользователя"/>
    <w:basedOn w:val="aa"/>
    <w:next w:val="a"/>
    <w:uiPriority w:val="99"/>
    <w:pPr>
      <w:jc w:val="left"/>
    </w:pPr>
    <w:rPr>
      <w:color w:val="000080"/>
    </w:rPr>
  </w:style>
  <w:style w:type="character" w:customStyle="1" w:styleId="ac">
    <w:name w:val="Найденные слова"/>
    <w:uiPriority w:val="99"/>
    <w:rPr>
      <w:b/>
      <w:color w:val="000080"/>
      <w:sz w:val="20"/>
    </w:rPr>
  </w:style>
  <w:style w:type="character" w:customStyle="1" w:styleId="ad">
    <w:name w:val="Не вступил в силу"/>
    <w:uiPriority w:val="99"/>
    <w:rPr>
      <w:b/>
      <w:color w:val="008080"/>
      <w:sz w:val="20"/>
    </w:rPr>
  </w:style>
  <w:style w:type="paragraph" w:customStyle="1" w:styleId="ae">
    <w:name w:val="Таблицы (моноширинный)"/>
    <w:basedOn w:val="a"/>
    <w:next w:val="a"/>
    <w:uiPriority w:val="99"/>
    <w:pPr>
      <w:ind w:firstLine="0"/>
    </w:pPr>
    <w:rPr>
      <w:rFonts w:ascii="Courier New" w:hAnsi="Courier New" w:cs="Courier New"/>
    </w:rPr>
  </w:style>
  <w:style w:type="paragraph" w:customStyle="1" w:styleId="af">
    <w:name w:val="Оглавление"/>
    <w:basedOn w:val="ae"/>
    <w:next w:val="a"/>
    <w:uiPriority w:val="99"/>
    <w:pPr>
      <w:ind w:left="140"/>
    </w:pPr>
  </w:style>
  <w:style w:type="paragraph" w:customStyle="1" w:styleId="af0">
    <w:name w:val="Основное меню"/>
    <w:basedOn w:val="a"/>
    <w:next w:val="a"/>
    <w:uiPriority w:val="99"/>
    <w:rPr>
      <w:rFonts w:ascii="Verdana" w:hAnsi="Verdana" w:cs="Verdana"/>
      <w:sz w:val="18"/>
      <w:szCs w:val="18"/>
    </w:rPr>
  </w:style>
  <w:style w:type="paragraph" w:customStyle="1" w:styleId="af1">
    <w:name w:val="Переменная часть"/>
    <w:basedOn w:val="af0"/>
    <w:next w:val="a"/>
    <w:uiPriority w:val="99"/>
  </w:style>
  <w:style w:type="paragraph" w:customStyle="1" w:styleId="af2">
    <w:name w:val="Постоянная часть"/>
    <w:basedOn w:val="af0"/>
    <w:next w:val="a"/>
    <w:uiPriority w:val="99"/>
    <w:rPr>
      <w:b/>
      <w:bCs/>
      <w:u w:val="single"/>
    </w:rPr>
  </w:style>
  <w:style w:type="paragraph" w:customStyle="1" w:styleId="af3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f4">
    <w:name w:val="Продолжение ссылки"/>
    <w:uiPriority w:val="99"/>
  </w:style>
  <w:style w:type="paragraph" w:customStyle="1" w:styleId="af5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6">
    <w:name w:val="Текст (справка)"/>
    <w:basedOn w:val="a"/>
    <w:next w:val="a"/>
    <w:uiPriority w:val="99"/>
    <w:pPr>
      <w:ind w:left="170" w:right="170" w:firstLine="0"/>
      <w:jc w:val="left"/>
    </w:pPr>
  </w:style>
  <w:style w:type="character" w:customStyle="1" w:styleId="af7">
    <w:name w:val="Утратил силу"/>
    <w:uiPriority w:val="99"/>
    <w:rPr>
      <w:b/>
      <w:strike/>
      <w:color w:val="808000"/>
      <w:sz w:val="20"/>
    </w:rPr>
  </w:style>
  <w:style w:type="paragraph" w:customStyle="1" w:styleId="11">
    <w:name w:val="Знак1 Знак Знак Знак Знак Знак Знак Знак Знак Знак Знак Знак Знак"/>
    <w:basedOn w:val="a"/>
    <w:link w:val="a0"/>
    <w:uiPriority w:val="99"/>
    <w:rsid w:val="0012703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lang w:val="en-US" w:eastAsia="en-US"/>
    </w:rPr>
  </w:style>
  <w:style w:type="character" w:customStyle="1" w:styleId="12">
    <w:name w:val="Основной текст Знак1"/>
    <w:link w:val="af8"/>
    <w:uiPriority w:val="99"/>
    <w:locked/>
    <w:rsid w:val="0012703D"/>
    <w:rPr>
      <w:sz w:val="24"/>
      <w:lang w:val="ru-RU" w:eastAsia="ru-RU"/>
    </w:rPr>
  </w:style>
  <w:style w:type="paragraph" w:styleId="af8">
    <w:name w:val="Body Text"/>
    <w:basedOn w:val="a"/>
    <w:link w:val="12"/>
    <w:uiPriority w:val="99"/>
    <w:rsid w:val="0012703D"/>
    <w:pPr>
      <w:widowControl/>
      <w:autoSpaceDE/>
      <w:autoSpaceDN/>
      <w:adjustRightInd/>
      <w:spacing w:after="120"/>
      <w:ind w:firstLine="0"/>
    </w:pPr>
    <w:rPr>
      <w:sz w:val="24"/>
      <w:szCs w:val="24"/>
    </w:rPr>
  </w:style>
  <w:style w:type="character" w:customStyle="1" w:styleId="af9">
    <w:name w:val="Основной текст Знак"/>
    <w:basedOn w:val="a0"/>
    <w:uiPriority w:val="99"/>
    <w:semiHidden/>
    <w:rPr>
      <w:rFonts w:ascii="Arial" w:hAnsi="Arial" w:cs="Arial"/>
    </w:rPr>
  </w:style>
  <w:style w:type="character" w:customStyle="1" w:styleId="39">
    <w:name w:val="Основной текст Знак39"/>
    <w:basedOn w:val="a0"/>
    <w:uiPriority w:val="99"/>
    <w:semiHidden/>
    <w:rPr>
      <w:rFonts w:ascii="Arial" w:hAnsi="Arial" w:cs="Arial"/>
    </w:rPr>
  </w:style>
  <w:style w:type="character" w:customStyle="1" w:styleId="38">
    <w:name w:val="Основной текст Знак38"/>
    <w:basedOn w:val="a0"/>
    <w:uiPriority w:val="99"/>
    <w:semiHidden/>
    <w:rPr>
      <w:rFonts w:ascii="Arial" w:hAnsi="Arial" w:cs="Arial"/>
    </w:rPr>
  </w:style>
  <w:style w:type="character" w:customStyle="1" w:styleId="37">
    <w:name w:val="Основной текст Знак37"/>
    <w:basedOn w:val="a0"/>
    <w:uiPriority w:val="99"/>
    <w:semiHidden/>
    <w:rPr>
      <w:rFonts w:ascii="Arial" w:hAnsi="Arial" w:cs="Arial"/>
    </w:rPr>
  </w:style>
  <w:style w:type="character" w:customStyle="1" w:styleId="36">
    <w:name w:val="Основной текст Знак36"/>
    <w:basedOn w:val="a0"/>
    <w:uiPriority w:val="99"/>
    <w:semiHidden/>
    <w:rPr>
      <w:rFonts w:ascii="Arial" w:hAnsi="Arial" w:cs="Arial"/>
    </w:rPr>
  </w:style>
  <w:style w:type="character" w:customStyle="1" w:styleId="35">
    <w:name w:val="Основной текст Знак35"/>
    <w:basedOn w:val="a0"/>
    <w:uiPriority w:val="99"/>
    <w:semiHidden/>
    <w:rPr>
      <w:rFonts w:ascii="Arial" w:hAnsi="Arial" w:cs="Arial"/>
    </w:rPr>
  </w:style>
  <w:style w:type="character" w:customStyle="1" w:styleId="34">
    <w:name w:val="Основной текст Знак34"/>
    <w:basedOn w:val="a0"/>
    <w:uiPriority w:val="99"/>
    <w:semiHidden/>
    <w:rPr>
      <w:rFonts w:ascii="Arial" w:hAnsi="Arial" w:cs="Arial"/>
    </w:rPr>
  </w:style>
  <w:style w:type="character" w:customStyle="1" w:styleId="33">
    <w:name w:val="Основной текст Знак33"/>
    <w:basedOn w:val="a0"/>
    <w:uiPriority w:val="99"/>
    <w:semiHidden/>
    <w:rPr>
      <w:rFonts w:ascii="Arial" w:hAnsi="Arial" w:cs="Arial"/>
    </w:rPr>
  </w:style>
  <w:style w:type="character" w:customStyle="1" w:styleId="32">
    <w:name w:val="Основной текст Знак32"/>
    <w:basedOn w:val="a0"/>
    <w:uiPriority w:val="99"/>
    <w:semiHidden/>
    <w:rPr>
      <w:rFonts w:ascii="Arial" w:hAnsi="Arial" w:cs="Arial"/>
    </w:rPr>
  </w:style>
  <w:style w:type="character" w:customStyle="1" w:styleId="31">
    <w:name w:val="Основной текст Знак31"/>
    <w:basedOn w:val="a0"/>
    <w:uiPriority w:val="99"/>
    <w:semiHidden/>
    <w:rPr>
      <w:rFonts w:ascii="Arial" w:hAnsi="Arial" w:cs="Arial"/>
    </w:rPr>
  </w:style>
  <w:style w:type="character" w:customStyle="1" w:styleId="300">
    <w:name w:val="Основной текст Знак30"/>
    <w:basedOn w:val="a0"/>
    <w:uiPriority w:val="99"/>
    <w:semiHidden/>
    <w:rPr>
      <w:rFonts w:ascii="Arial" w:hAnsi="Arial" w:cs="Arial"/>
    </w:rPr>
  </w:style>
  <w:style w:type="character" w:customStyle="1" w:styleId="29">
    <w:name w:val="Основной текст Знак29"/>
    <w:basedOn w:val="a0"/>
    <w:uiPriority w:val="99"/>
    <w:semiHidden/>
    <w:rPr>
      <w:rFonts w:ascii="Arial" w:hAnsi="Arial" w:cs="Arial"/>
    </w:rPr>
  </w:style>
  <w:style w:type="character" w:customStyle="1" w:styleId="28">
    <w:name w:val="Основной текст Знак28"/>
    <w:basedOn w:val="a0"/>
    <w:uiPriority w:val="99"/>
    <w:semiHidden/>
    <w:rPr>
      <w:rFonts w:ascii="Arial" w:hAnsi="Arial" w:cs="Arial"/>
    </w:rPr>
  </w:style>
  <w:style w:type="character" w:customStyle="1" w:styleId="27">
    <w:name w:val="Основной текст Знак27"/>
    <w:basedOn w:val="a0"/>
    <w:uiPriority w:val="99"/>
    <w:semiHidden/>
    <w:rPr>
      <w:rFonts w:ascii="Arial" w:hAnsi="Arial" w:cs="Arial"/>
    </w:rPr>
  </w:style>
  <w:style w:type="character" w:customStyle="1" w:styleId="26">
    <w:name w:val="Основной текст Знак26"/>
    <w:basedOn w:val="a0"/>
    <w:uiPriority w:val="99"/>
    <w:semiHidden/>
    <w:rPr>
      <w:rFonts w:ascii="Arial" w:hAnsi="Arial" w:cs="Arial"/>
    </w:rPr>
  </w:style>
  <w:style w:type="character" w:customStyle="1" w:styleId="25">
    <w:name w:val="Основной текст Знак25"/>
    <w:basedOn w:val="a0"/>
    <w:uiPriority w:val="99"/>
    <w:semiHidden/>
    <w:rPr>
      <w:rFonts w:ascii="Arial" w:hAnsi="Arial" w:cs="Arial"/>
    </w:rPr>
  </w:style>
  <w:style w:type="character" w:customStyle="1" w:styleId="24">
    <w:name w:val="Основной текст Знак24"/>
    <w:basedOn w:val="a0"/>
    <w:uiPriority w:val="99"/>
    <w:semiHidden/>
    <w:rPr>
      <w:rFonts w:ascii="Arial" w:hAnsi="Arial" w:cs="Arial"/>
    </w:rPr>
  </w:style>
  <w:style w:type="character" w:customStyle="1" w:styleId="23">
    <w:name w:val="Основной текст Знак23"/>
    <w:basedOn w:val="a0"/>
    <w:uiPriority w:val="99"/>
    <w:semiHidden/>
    <w:rPr>
      <w:rFonts w:ascii="Arial" w:hAnsi="Arial" w:cs="Arial"/>
    </w:rPr>
  </w:style>
  <w:style w:type="character" w:customStyle="1" w:styleId="22">
    <w:name w:val="Основной текст Знак22"/>
    <w:basedOn w:val="a0"/>
    <w:uiPriority w:val="99"/>
    <w:semiHidden/>
    <w:rPr>
      <w:rFonts w:ascii="Arial" w:hAnsi="Arial" w:cs="Arial"/>
    </w:rPr>
  </w:style>
  <w:style w:type="character" w:customStyle="1" w:styleId="21">
    <w:name w:val="Основной текст Знак21"/>
    <w:basedOn w:val="a0"/>
    <w:uiPriority w:val="99"/>
    <w:semiHidden/>
    <w:rPr>
      <w:rFonts w:ascii="Arial" w:hAnsi="Arial" w:cs="Arial"/>
    </w:rPr>
  </w:style>
  <w:style w:type="character" w:customStyle="1" w:styleId="200">
    <w:name w:val="Основной текст Знак20"/>
    <w:basedOn w:val="a0"/>
    <w:uiPriority w:val="99"/>
    <w:semiHidden/>
    <w:rPr>
      <w:rFonts w:ascii="Arial" w:hAnsi="Arial" w:cs="Arial"/>
    </w:rPr>
  </w:style>
  <w:style w:type="character" w:customStyle="1" w:styleId="19">
    <w:name w:val="Основной текст Знак19"/>
    <w:uiPriority w:val="99"/>
    <w:semiHidden/>
    <w:rPr>
      <w:rFonts w:ascii="Arial" w:hAnsi="Arial"/>
      <w:sz w:val="20"/>
    </w:rPr>
  </w:style>
  <w:style w:type="character" w:customStyle="1" w:styleId="18">
    <w:name w:val="Основной текст Знак18"/>
    <w:uiPriority w:val="99"/>
    <w:semiHidden/>
    <w:rPr>
      <w:rFonts w:ascii="Arial" w:hAnsi="Arial"/>
      <w:sz w:val="20"/>
    </w:rPr>
  </w:style>
  <w:style w:type="character" w:customStyle="1" w:styleId="17">
    <w:name w:val="Основной текст Знак17"/>
    <w:uiPriority w:val="99"/>
    <w:semiHidden/>
    <w:rPr>
      <w:rFonts w:ascii="Arial" w:hAnsi="Arial"/>
      <w:sz w:val="20"/>
    </w:rPr>
  </w:style>
  <w:style w:type="character" w:customStyle="1" w:styleId="16">
    <w:name w:val="Основной текст Знак16"/>
    <w:uiPriority w:val="99"/>
    <w:semiHidden/>
    <w:rPr>
      <w:rFonts w:ascii="Arial" w:hAnsi="Arial"/>
      <w:sz w:val="20"/>
    </w:rPr>
  </w:style>
  <w:style w:type="character" w:customStyle="1" w:styleId="15">
    <w:name w:val="Основной текст Знак15"/>
    <w:uiPriority w:val="99"/>
    <w:semiHidden/>
    <w:rPr>
      <w:rFonts w:ascii="Arial" w:hAnsi="Arial"/>
      <w:sz w:val="20"/>
    </w:rPr>
  </w:style>
  <w:style w:type="character" w:customStyle="1" w:styleId="14">
    <w:name w:val="Основной текст Знак14"/>
    <w:uiPriority w:val="99"/>
    <w:semiHidden/>
    <w:rPr>
      <w:rFonts w:ascii="Arial" w:hAnsi="Arial"/>
      <w:sz w:val="20"/>
    </w:rPr>
  </w:style>
  <w:style w:type="character" w:customStyle="1" w:styleId="13">
    <w:name w:val="Основной текст Знак13"/>
    <w:uiPriority w:val="99"/>
    <w:semiHidden/>
    <w:rPr>
      <w:rFonts w:ascii="Arial" w:hAnsi="Arial"/>
      <w:sz w:val="20"/>
    </w:rPr>
  </w:style>
  <w:style w:type="character" w:customStyle="1" w:styleId="120">
    <w:name w:val="Основной текст Знак12"/>
    <w:uiPriority w:val="99"/>
    <w:semiHidden/>
    <w:rPr>
      <w:rFonts w:ascii="Arial" w:hAnsi="Arial"/>
      <w:sz w:val="20"/>
    </w:rPr>
  </w:style>
  <w:style w:type="character" w:customStyle="1" w:styleId="110">
    <w:name w:val="Основной текст Знак11"/>
    <w:uiPriority w:val="99"/>
    <w:semiHidden/>
    <w:rPr>
      <w:rFonts w:ascii="Arial" w:hAnsi="Arial"/>
      <w:sz w:val="20"/>
    </w:rPr>
  </w:style>
  <w:style w:type="character" w:customStyle="1" w:styleId="100">
    <w:name w:val="Основной текст Знак10"/>
    <w:uiPriority w:val="99"/>
    <w:semiHidden/>
    <w:rPr>
      <w:rFonts w:ascii="Arial" w:hAnsi="Arial"/>
      <w:sz w:val="20"/>
    </w:rPr>
  </w:style>
  <w:style w:type="character" w:customStyle="1" w:styleId="9">
    <w:name w:val="Основной текст Знак9"/>
    <w:uiPriority w:val="99"/>
    <w:semiHidden/>
    <w:rPr>
      <w:rFonts w:ascii="Arial" w:hAnsi="Arial"/>
      <w:sz w:val="20"/>
    </w:rPr>
  </w:style>
  <w:style w:type="character" w:customStyle="1" w:styleId="8">
    <w:name w:val="Основной текст Знак8"/>
    <w:uiPriority w:val="99"/>
    <w:semiHidden/>
    <w:rPr>
      <w:rFonts w:ascii="Arial" w:hAnsi="Arial"/>
      <w:sz w:val="20"/>
    </w:rPr>
  </w:style>
  <w:style w:type="character" w:customStyle="1" w:styleId="71">
    <w:name w:val="Основной текст Знак7"/>
    <w:uiPriority w:val="99"/>
    <w:semiHidden/>
    <w:rPr>
      <w:rFonts w:ascii="Arial" w:hAnsi="Arial"/>
      <w:sz w:val="20"/>
    </w:rPr>
  </w:style>
  <w:style w:type="character" w:customStyle="1" w:styleId="6">
    <w:name w:val="Основной текст Знак6"/>
    <w:uiPriority w:val="99"/>
    <w:semiHidden/>
    <w:rPr>
      <w:rFonts w:ascii="Arial" w:hAnsi="Arial"/>
      <w:sz w:val="20"/>
    </w:rPr>
  </w:style>
  <w:style w:type="character" w:customStyle="1" w:styleId="51">
    <w:name w:val="Основной текст Знак5"/>
    <w:uiPriority w:val="99"/>
    <w:semiHidden/>
    <w:rPr>
      <w:rFonts w:ascii="Arial" w:hAnsi="Arial"/>
      <w:sz w:val="20"/>
    </w:rPr>
  </w:style>
  <w:style w:type="character" w:customStyle="1" w:styleId="41">
    <w:name w:val="Основной текст Знак4"/>
    <w:uiPriority w:val="99"/>
    <w:semiHidden/>
    <w:rPr>
      <w:rFonts w:ascii="Arial" w:hAnsi="Arial"/>
      <w:sz w:val="20"/>
    </w:rPr>
  </w:style>
  <w:style w:type="character" w:customStyle="1" w:styleId="3a">
    <w:name w:val="Основной текст Знак3"/>
    <w:uiPriority w:val="99"/>
    <w:semiHidden/>
    <w:rPr>
      <w:rFonts w:ascii="Arial" w:hAnsi="Arial"/>
      <w:sz w:val="20"/>
    </w:rPr>
  </w:style>
  <w:style w:type="character" w:customStyle="1" w:styleId="2a">
    <w:name w:val="Основной текст Знак2"/>
    <w:uiPriority w:val="99"/>
    <w:semiHidden/>
    <w:rPr>
      <w:rFonts w:ascii="Arial" w:hAnsi="Arial"/>
      <w:sz w:val="20"/>
    </w:rPr>
  </w:style>
  <w:style w:type="paragraph" w:customStyle="1" w:styleId="ConsPlusNonformat">
    <w:name w:val="ConsPlusNonformat"/>
    <w:uiPriority w:val="99"/>
    <w:rsid w:val="00AE44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a">
    <w:name w:val="Table Grid"/>
    <w:basedOn w:val="a1"/>
    <w:uiPriority w:val="99"/>
    <w:rsid w:val="000E4DA4"/>
    <w:pPr>
      <w:widowControl w:val="0"/>
      <w:autoSpaceDE w:val="0"/>
      <w:autoSpaceDN w:val="0"/>
      <w:adjustRightInd w:val="0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Знак Знак Знак Знак"/>
    <w:basedOn w:val="a"/>
    <w:uiPriority w:val="99"/>
    <w:rsid w:val="0011172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lang w:val="en-US" w:eastAsia="en-US"/>
    </w:rPr>
  </w:style>
  <w:style w:type="paragraph" w:styleId="afc">
    <w:name w:val="Balloon Text"/>
    <w:basedOn w:val="a"/>
    <w:link w:val="afd"/>
    <w:uiPriority w:val="99"/>
    <w:semiHidden/>
    <w:unhideWhenUsed/>
    <w:rsid w:val="0037382C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locked/>
    <w:rsid w:val="0037382C"/>
    <w:rPr>
      <w:rFonts w:ascii="Tahoma" w:hAnsi="Tahoma" w:cs="Times New Roman"/>
      <w:sz w:val="16"/>
    </w:rPr>
  </w:style>
  <w:style w:type="paragraph" w:styleId="afe">
    <w:name w:val="List Paragraph"/>
    <w:basedOn w:val="a"/>
    <w:uiPriority w:val="34"/>
    <w:qFormat/>
    <w:rsid w:val="00E134DD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">
    <w:name w:val="header"/>
    <w:basedOn w:val="a"/>
    <w:link w:val="aff0"/>
    <w:uiPriority w:val="99"/>
    <w:unhideWhenUsed/>
    <w:rsid w:val="00CD5FAF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uiPriority w:val="99"/>
    <w:locked/>
    <w:rsid w:val="00CD5FAF"/>
    <w:rPr>
      <w:rFonts w:ascii="Arial" w:hAnsi="Arial" w:cs="Times New Roman"/>
      <w:sz w:val="20"/>
    </w:rPr>
  </w:style>
  <w:style w:type="paragraph" w:styleId="aff1">
    <w:name w:val="footer"/>
    <w:basedOn w:val="a"/>
    <w:link w:val="aff2"/>
    <w:uiPriority w:val="99"/>
    <w:unhideWhenUsed/>
    <w:rsid w:val="00CD5FAF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a0"/>
    <w:link w:val="aff1"/>
    <w:uiPriority w:val="99"/>
    <w:locked/>
    <w:rsid w:val="00CD5FAF"/>
    <w:rPr>
      <w:rFonts w:ascii="Arial" w:hAnsi="Arial" w:cs="Times New Roman"/>
      <w:sz w:val="20"/>
    </w:rPr>
  </w:style>
  <w:style w:type="paragraph" w:customStyle="1" w:styleId="ConsPlusNormal">
    <w:name w:val="ConsPlusNormal"/>
    <w:rsid w:val="00D32B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3">
    <w:name w:val="Normal (Web)"/>
    <w:basedOn w:val="a"/>
    <w:uiPriority w:val="99"/>
    <w:unhideWhenUsed/>
    <w:rsid w:val="0009295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2b">
    <w:name w:val="Body Text Indent 2"/>
    <w:basedOn w:val="a"/>
    <w:link w:val="2c"/>
    <w:uiPriority w:val="99"/>
    <w:semiHidden/>
    <w:unhideWhenUsed/>
    <w:rsid w:val="00EF1BE3"/>
    <w:pPr>
      <w:spacing w:after="120" w:line="480" w:lineRule="auto"/>
      <w:ind w:left="283"/>
    </w:pPr>
  </w:style>
  <w:style w:type="character" w:customStyle="1" w:styleId="2c">
    <w:name w:val="Основной текст с отступом 2 Знак"/>
    <w:basedOn w:val="a0"/>
    <w:link w:val="2b"/>
    <w:uiPriority w:val="99"/>
    <w:semiHidden/>
    <w:locked/>
    <w:rsid w:val="00EF1BE3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28E9"/>
    <w:pPr>
      <w:spacing w:before="240" w:after="60"/>
      <w:outlineLvl w:val="4"/>
    </w:pPr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28E9"/>
    <w:pPr>
      <w:spacing w:before="240" w:after="60"/>
      <w:outlineLvl w:val="6"/>
    </w:pPr>
    <w:rPr>
      <w:rFonts w:asciiTheme="minorHAnsi" w:eastAsiaTheme="minorEastAsia" w:hAnsiTheme="minorHAnsi" w:cs="Times New Roman"/>
      <w:sz w:val="24"/>
      <w:szCs w:val="24"/>
    </w:rPr>
  </w:style>
  <w:style w:type="character" w:default="1" w:styleId="a0">
    <w:name w:val="Default Paragraph Font"/>
    <w:link w:val="11"/>
    <w:uiPriority w:val="99"/>
    <w:semiHidden/>
    <w:lock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3728E9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3728E9"/>
    <w:rPr>
      <w:rFonts w:asciiTheme="minorHAnsi" w:eastAsiaTheme="minorEastAsia" w:hAnsiTheme="minorHAnsi" w:cs="Times New Roman"/>
      <w:sz w:val="24"/>
      <w:szCs w:val="24"/>
    </w:rPr>
  </w:style>
  <w:style w:type="character" w:customStyle="1" w:styleId="a3">
    <w:name w:val="Цветовое выделение"/>
    <w:uiPriority w:val="99"/>
    <w:rPr>
      <w:b/>
      <w:color w:val="000080"/>
      <w:sz w:val="20"/>
    </w:rPr>
  </w:style>
  <w:style w:type="character" w:customStyle="1" w:styleId="a4">
    <w:name w:val="Гипертекстовая ссылка"/>
    <w:uiPriority w:val="99"/>
    <w:rPr>
      <w:b/>
      <w:color w:val="008000"/>
      <w:sz w:val="20"/>
      <w:u w:val="single"/>
    </w:rPr>
  </w:style>
  <w:style w:type="paragraph" w:customStyle="1" w:styleId="a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6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7">
    <w:name w:val="Колонтитул (левый)"/>
    <w:basedOn w:val="a6"/>
    <w:next w:val="a"/>
    <w:uiPriority w:val="99"/>
    <w:rPr>
      <w:sz w:val="14"/>
      <w:szCs w:val="14"/>
    </w:rPr>
  </w:style>
  <w:style w:type="paragraph" w:customStyle="1" w:styleId="a8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9">
    <w:name w:val="Колонтитул (правый)"/>
    <w:basedOn w:val="a8"/>
    <w:next w:val="a"/>
    <w:uiPriority w:val="99"/>
    <w:rPr>
      <w:sz w:val="14"/>
      <w:szCs w:val="14"/>
    </w:rPr>
  </w:style>
  <w:style w:type="paragraph" w:customStyle="1" w:styleId="aa">
    <w:name w:val="Комментарий"/>
    <w:basedOn w:val="a"/>
    <w:next w:val="a"/>
    <w:uiPriority w:val="99"/>
    <w:pPr>
      <w:ind w:left="170" w:firstLine="0"/>
    </w:pPr>
    <w:rPr>
      <w:i/>
      <w:iCs/>
      <w:color w:val="800080"/>
    </w:rPr>
  </w:style>
  <w:style w:type="paragraph" w:customStyle="1" w:styleId="ab">
    <w:name w:val="Комментарий пользователя"/>
    <w:basedOn w:val="aa"/>
    <w:next w:val="a"/>
    <w:uiPriority w:val="99"/>
    <w:pPr>
      <w:jc w:val="left"/>
    </w:pPr>
    <w:rPr>
      <w:color w:val="000080"/>
    </w:rPr>
  </w:style>
  <w:style w:type="character" w:customStyle="1" w:styleId="ac">
    <w:name w:val="Найденные слова"/>
    <w:uiPriority w:val="99"/>
    <w:rPr>
      <w:b/>
      <w:color w:val="000080"/>
      <w:sz w:val="20"/>
    </w:rPr>
  </w:style>
  <w:style w:type="character" w:customStyle="1" w:styleId="ad">
    <w:name w:val="Не вступил в силу"/>
    <w:uiPriority w:val="99"/>
    <w:rPr>
      <w:b/>
      <w:color w:val="008080"/>
      <w:sz w:val="20"/>
    </w:rPr>
  </w:style>
  <w:style w:type="paragraph" w:customStyle="1" w:styleId="ae">
    <w:name w:val="Таблицы (моноширинный)"/>
    <w:basedOn w:val="a"/>
    <w:next w:val="a"/>
    <w:uiPriority w:val="99"/>
    <w:pPr>
      <w:ind w:firstLine="0"/>
    </w:pPr>
    <w:rPr>
      <w:rFonts w:ascii="Courier New" w:hAnsi="Courier New" w:cs="Courier New"/>
    </w:rPr>
  </w:style>
  <w:style w:type="paragraph" w:customStyle="1" w:styleId="af">
    <w:name w:val="Оглавление"/>
    <w:basedOn w:val="ae"/>
    <w:next w:val="a"/>
    <w:uiPriority w:val="99"/>
    <w:pPr>
      <w:ind w:left="140"/>
    </w:pPr>
  </w:style>
  <w:style w:type="paragraph" w:customStyle="1" w:styleId="af0">
    <w:name w:val="Основное меню"/>
    <w:basedOn w:val="a"/>
    <w:next w:val="a"/>
    <w:uiPriority w:val="99"/>
    <w:rPr>
      <w:rFonts w:ascii="Verdana" w:hAnsi="Verdana" w:cs="Verdana"/>
      <w:sz w:val="18"/>
      <w:szCs w:val="18"/>
    </w:rPr>
  </w:style>
  <w:style w:type="paragraph" w:customStyle="1" w:styleId="af1">
    <w:name w:val="Переменная часть"/>
    <w:basedOn w:val="af0"/>
    <w:next w:val="a"/>
    <w:uiPriority w:val="99"/>
  </w:style>
  <w:style w:type="paragraph" w:customStyle="1" w:styleId="af2">
    <w:name w:val="Постоянная часть"/>
    <w:basedOn w:val="af0"/>
    <w:next w:val="a"/>
    <w:uiPriority w:val="99"/>
    <w:rPr>
      <w:b/>
      <w:bCs/>
      <w:u w:val="single"/>
    </w:rPr>
  </w:style>
  <w:style w:type="paragraph" w:customStyle="1" w:styleId="af3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f4">
    <w:name w:val="Продолжение ссылки"/>
    <w:uiPriority w:val="99"/>
  </w:style>
  <w:style w:type="paragraph" w:customStyle="1" w:styleId="af5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6">
    <w:name w:val="Текст (справка)"/>
    <w:basedOn w:val="a"/>
    <w:next w:val="a"/>
    <w:uiPriority w:val="99"/>
    <w:pPr>
      <w:ind w:left="170" w:right="170" w:firstLine="0"/>
      <w:jc w:val="left"/>
    </w:pPr>
  </w:style>
  <w:style w:type="character" w:customStyle="1" w:styleId="af7">
    <w:name w:val="Утратил силу"/>
    <w:uiPriority w:val="99"/>
    <w:rPr>
      <w:b/>
      <w:strike/>
      <w:color w:val="808000"/>
      <w:sz w:val="20"/>
    </w:rPr>
  </w:style>
  <w:style w:type="paragraph" w:customStyle="1" w:styleId="11">
    <w:name w:val="Знак1 Знак Знак Знак Знак Знак Знак Знак Знак Знак Знак Знак Знак"/>
    <w:basedOn w:val="a"/>
    <w:link w:val="a0"/>
    <w:uiPriority w:val="99"/>
    <w:rsid w:val="0012703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lang w:val="en-US" w:eastAsia="en-US"/>
    </w:rPr>
  </w:style>
  <w:style w:type="character" w:customStyle="1" w:styleId="12">
    <w:name w:val="Основной текст Знак1"/>
    <w:link w:val="af8"/>
    <w:uiPriority w:val="99"/>
    <w:locked/>
    <w:rsid w:val="0012703D"/>
    <w:rPr>
      <w:sz w:val="24"/>
      <w:lang w:val="ru-RU" w:eastAsia="ru-RU"/>
    </w:rPr>
  </w:style>
  <w:style w:type="paragraph" w:styleId="af8">
    <w:name w:val="Body Text"/>
    <w:basedOn w:val="a"/>
    <w:link w:val="12"/>
    <w:uiPriority w:val="99"/>
    <w:rsid w:val="0012703D"/>
    <w:pPr>
      <w:widowControl/>
      <w:autoSpaceDE/>
      <w:autoSpaceDN/>
      <w:adjustRightInd/>
      <w:spacing w:after="120"/>
      <w:ind w:firstLine="0"/>
    </w:pPr>
    <w:rPr>
      <w:sz w:val="24"/>
      <w:szCs w:val="24"/>
    </w:rPr>
  </w:style>
  <w:style w:type="character" w:customStyle="1" w:styleId="af9">
    <w:name w:val="Основной текст Знак"/>
    <w:basedOn w:val="a0"/>
    <w:uiPriority w:val="99"/>
    <w:semiHidden/>
    <w:rPr>
      <w:rFonts w:ascii="Arial" w:hAnsi="Arial" w:cs="Arial"/>
    </w:rPr>
  </w:style>
  <w:style w:type="character" w:customStyle="1" w:styleId="39">
    <w:name w:val="Основной текст Знак39"/>
    <w:basedOn w:val="a0"/>
    <w:uiPriority w:val="99"/>
    <w:semiHidden/>
    <w:rPr>
      <w:rFonts w:ascii="Arial" w:hAnsi="Arial" w:cs="Arial"/>
    </w:rPr>
  </w:style>
  <w:style w:type="character" w:customStyle="1" w:styleId="38">
    <w:name w:val="Основной текст Знак38"/>
    <w:basedOn w:val="a0"/>
    <w:uiPriority w:val="99"/>
    <w:semiHidden/>
    <w:rPr>
      <w:rFonts w:ascii="Arial" w:hAnsi="Arial" w:cs="Arial"/>
    </w:rPr>
  </w:style>
  <w:style w:type="character" w:customStyle="1" w:styleId="37">
    <w:name w:val="Основной текст Знак37"/>
    <w:basedOn w:val="a0"/>
    <w:uiPriority w:val="99"/>
    <w:semiHidden/>
    <w:rPr>
      <w:rFonts w:ascii="Arial" w:hAnsi="Arial" w:cs="Arial"/>
    </w:rPr>
  </w:style>
  <w:style w:type="character" w:customStyle="1" w:styleId="36">
    <w:name w:val="Основной текст Знак36"/>
    <w:basedOn w:val="a0"/>
    <w:uiPriority w:val="99"/>
    <w:semiHidden/>
    <w:rPr>
      <w:rFonts w:ascii="Arial" w:hAnsi="Arial" w:cs="Arial"/>
    </w:rPr>
  </w:style>
  <w:style w:type="character" w:customStyle="1" w:styleId="35">
    <w:name w:val="Основной текст Знак35"/>
    <w:basedOn w:val="a0"/>
    <w:uiPriority w:val="99"/>
    <w:semiHidden/>
    <w:rPr>
      <w:rFonts w:ascii="Arial" w:hAnsi="Arial" w:cs="Arial"/>
    </w:rPr>
  </w:style>
  <w:style w:type="character" w:customStyle="1" w:styleId="34">
    <w:name w:val="Основной текст Знак34"/>
    <w:basedOn w:val="a0"/>
    <w:uiPriority w:val="99"/>
    <w:semiHidden/>
    <w:rPr>
      <w:rFonts w:ascii="Arial" w:hAnsi="Arial" w:cs="Arial"/>
    </w:rPr>
  </w:style>
  <w:style w:type="character" w:customStyle="1" w:styleId="33">
    <w:name w:val="Основной текст Знак33"/>
    <w:basedOn w:val="a0"/>
    <w:uiPriority w:val="99"/>
    <w:semiHidden/>
    <w:rPr>
      <w:rFonts w:ascii="Arial" w:hAnsi="Arial" w:cs="Arial"/>
    </w:rPr>
  </w:style>
  <w:style w:type="character" w:customStyle="1" w:styleId="32">
    <w:name w:val="Основной текст Знак32"/>
    <w:basedOn w:val="a0"/>
    <w:uiPriority w:val="99"/>
    <w:semiHidden/>
    <w:rPr>
      <w:rFonts w:ascii="Arial" w:hAnsi="Arial" w:cs="Arial"/>
    </w:rPr>
  </w:style>
  <w:style w:type="character" w:customStyle="1" w:styleId="31">
    <w:name w:val="Основной текст Знак31"/>
    <w:basedOn w:val="a0"/>
    <w:uiPriority w:val="99"/>
    <w:semiHidden/>
    <w:rPr>
      <w:rFonts w:ascii="Arial" w:hAnsi="Arial" w:cs="Arial"/>
    </w:rPr>
  </w:style>
  <w:style w:type="character" w:customStyle="1" w:styleId="300">
    <w:name w:val="Основной текст Знак30"/>
    <w:basedOn w:val="a0"/>
    <w:uiPriority w:val="99"/>
    <w:semiHidden/>
    <w:rPr>
      <w:rFonts w:ascii="Arial" w:hAnsi="Arial" w:cs="Arial"/>
    </w:rPr>
  </w:style>
  <w:style w:type="character" w:customStyle="1" w:styleId="29">
    <w:name w:val="Основной текст Знак29"/>
    <w:basedOn w:val="a0"/>
    <w:uiPriority w:val="99"/>
    <w:semiHidden/>
    <w:rPr>
      <w:rFonts w:ascii="Arial" w:hAnsi="Arial" w:cs="Arial"/>
    </w:rPr>
  </w:style>
  <w:style w:type="character" w:customStyle="1" w:styleId="28">
    <w:name w:val="Основной текст Знак28"/>
    <w:basedOn w:val="a0"/>
    <w:uiPriority w:val="99"/>
    <w:semiHidden/>
    <w:rPr>
      <w:rFonts w:ascii="Arial" w:hAnsi="Arial" w:cs="Arial"/>
    </w:rPr>
  </w:style>
  <w:style w:type="character" w:customStyle="1" w:styleId="27">
    <w:name w:val="Основной текст Знак27"/>
    <w:basedOn w:val="a0"/>
    <w:uiPriority w:val="99"/>
    <w:semiHidden/>
    <w:rPr>
      <w:rFonts w:ascii="Arial" w:hAnsi="Arial" w:cs="Arial"/>
    </w:rPr>
  </w:style>
  <w:style w:type="character" w:customStyle="1" w:styleId="26">
    <w:name w:val="Основной текст Знак26"/>
    <w:basedOn w:val="a0"/>
    <w:uiPriority w:val="99"/>
    <w:semiHidden/>
    <w:rPr>
      <w:rFonts w:ascii="Arial" w:hAnsi="Arial" w:cs="Arial"/>
    </w:rPr>
  </w:style>
  <w:style w:type="character" w:customStyle="1" w:styleId="25">
    <w:name w:val="Основной текст Знак25"/>
    <w:basedOn w:val="a0"/>
    <w:uiPriority w:val="99"/>
    <w:semiHidden/>
    <w:rPr>
      <w:rFonts w:ascii="Arial" w:hAnsi="Arial" w:cs="Arial"/>
    </w:rPr>
  </w:style>
  <w:style w:type="character" w:customStyle="1" w:styleId="24">
    <w:name w:val="Основной текст Знак24"/>
    <w:basedOn w:val="a0"/>
    <w:uiPriority w:val="99"/>
    <w:semiHidden/>
    <w:rPr>
      <w:rFonts w:ascii="Arial" w:hAnsi="Arial" w:cs="Arial"/>
    </w:rPr>
  </w:style>
  <w:style w:type="character" w:customStyle="1" w:styleId="23">
    <w:name w:val="Основной текст Знак23"/>
    <w:basedOn w:val="a0"/>
    <w:uiPriority w:val="99"/>
    <w:semiHidden/>
    <w:rPr>
      <w:rFonts w:ascii="Arial" w:hAnsi="Arial" w:cs="Arial"/>
    </w:rPr>
  </w:style>
  <w:style w:type="character" w:customStyle="1" w:styleId="22">
    <w:name w:val="Основной текст Знак22"/>
    <w:basedOn w:val="a0"/>
    <w:uiPriority w:val="99"/>
    <w:semiHidden/>
    <w:rPr>
      <w:rFonts w:ascii="Arial" w:hAnsi="Arial" w:cs="Arial"/>
    </w:rPr>
  </w:style>
  <w:style w:type="character" w:customStyle="1" w:styleId="21">
    <w:name w:val="Основной текст Знак21"/>
    <w:basedOn w:val="a0"/>
    <w:uiPriority w:val="99"/>
    <w:semiHidden/>
    <w:rPr>
      <w:rFonts w:ascii="Arial" w:hAnsi="Arial" w:cs="Arial"/>
    </w:rPr>
  </w:style>
  <w:style w:type="character" w:customStyle="1" w:styleId="200">
    <w:name w:val="Основной текст Знак20"/>
    <w:basedOn w:val="a0"/>
    <w:uiPriority w:val="99"/>
    <w:semiHidden/>
    <w:rPr>
      <w:rFonts w:ascii="Arial" w:hAnsi="Arial" w:cs="Arial"/>
    </w:rPr>
  </w:style>
  <w:style w:type="character" w:customStyle="1" w:styleId="19">
    <w:name w:val="Основной текст Знак19"/>
    <w:uiPriority w:val="99"/>
    <w:semiHidden/>
    <w:rPr>
      <w:rFonts w:ascii="Arial" w:hAnsi="Arial"/>
      <w:sz w:val="20"/>
    </w:rPr>
  </w:style>
  <w:style w:type="character" w:customStyle="1" w:styleId="18">
    <w:name w:val="Основной текст Знак18"/>
    <w:uiPriority w:val="99"/>
    <w:semiHidden/>
    <w:rPr>
      <w:rFonts w:ascii="Arial" w:hAnsi="Arial"/>
      <w:sz w:val="20"/>
    </w:rPr>
  </w:style>
  <w:style w:type="character" w:customStyle="1" w:styleId="17">
    <w:name w:val="Основной текст Знак17"/>
    <w:uiPriority w:val="99"/>
    <w:semiHidden/>
    <w:rPr>
      <w:rFonts w:ascii="Arial" w:hAnsi="Arial"/>
      <w:sz w:val="20"/>
    </w:rPr>
  </w:style>
  <w:style w:type="character" w:customStyle="1" w:styleId="16">
    <w:name w:val="Основной текст Знак16"/>
    <w:uiPriority w:val="99"/>
    <w:semiHidden/>
    <w:rPr>
      <w:rFonts w:ascii="Arial" w:hAnsi="Arial"/>
      <w:sz w:val="20"/>
    </w:rPr>
  </w:style>
  <w:style w:type="character" w:customStyle="1" w:styleId="15">
    <w:name w:val="Основной текст Знак15"/>
    <w:uiPriority w:val="99"/>
    <w:semiHidden/>
    <w:rPr>
      <w:rFonts w:ascii="Arial" w:hAnsi="Arial"/>
      <w:sz w:val="20"/>
    </w:rPr>
  </w:style>
  <w:style w:type="character" w:customStyle="1" w:styleId="14">
    <w:name w:val="Основной текст Знак14"/>
    <w:uiPriority w:val="99"/>
    <w:semiHidden/>
    <w:rPr>
      <w:rFonts w:ascii="Arial" w:hAnsi="Arial"/>
      <w:sz w:val="20"/>
    </w:rPr>
  </w:style>
  <w:style w:type="character" w:customStyle="1" w:styleId="13">
    <w:name w:val="Основной текст Знак13"/>
    <w:uiPriority w:val="99"/>
    <w:semiHidden/>
    <w:rPr>
      <w:rFonts w:ascii="Arial" w:hAnsi="Arial"/>
      <w:sz w:val="20"/>
    </w:rPr>
  </w:style>
  <w:style w:type="character" w:customStyle="1" w:styleId="120">
    <w:name w:val="Основной текст Знак12"/>
    <w:uiPriority w:val="99"/>
    <w:semiHidden/>
    <w:rPr>
      <w:rFonts w:ascii="Arial" w:hAnsi="Arial"/>
      <w:sz w:val="20"/>
    </w:rPr>
  </w:style>
  <w:style w:type="character" w:customStyle="1" w:styleId="110">
    <w:name w:val="Основной текст Знак11"/>
    <w:uiPriority w:val="99"/>
    <w:semiHidden/>
    <w:rPr>
      <w:rFonts w:ascii="Arial" w:hAnsi="Arial"/>
      <w:sz w:val="20"/>
    </w:rPr>
  </w:style>
  <w:style w:type="character" w:customStyle="1" w:styleId="100">
    <w:name w:val="Основной текст Знак10"/>
    <w:uiPriority w:val="99"/>
    <w:semiHidden/>
    <w:rPr>
      <w:rFonts w:ascii="Arial" w:hAnsi="Arial"/>
      <w:sz w:val="20"/>
    </w:rPr>
  </w:style>
  <w:style w:type="character" w:customStyle="1" w:styleId="9">
    <w:name w:val="Основной текст Знак9"/>
    <w:uiPriority w:val="99"/>
    <w:semiHidden/>
    <w:rPr>
      <w:rFonts w:ascii="Arial" w:hAnsi="Arial"/>
      <w:sz w:val="20"/>
    </w:rPr>
  </w:style>
  <w:style w:type="character" w:customStyle="1" w:styleId="8">
    <w:name w:val="Основной текст Знак8"/>
    <w:uiPriority w:val="99"/>
    <w:semiHidden/>
    <w:rPr>
      <w:rFonts w:ascii="Arial" w:hAnsi="Arial"/>
      <w:sz w:val="20"/>
    </w:rPr>
  </w:style>
  <w:style w:type="character" w:customStyle="1" w:styleId="71">
    <w:name w:val="Основной текст Знак7"/>
    <w:uiPriority w:val="99"/>
    <w:semiHidden/>
    <w:rPr>
      <w:rFonts w:ascii="Arial" w:hAnsi="Arial"/>
      <w:sz w:val="20"/>
    </w:rPr>
  </w:style>
  <w:style w:type="character" w:customStyle="1" w:styleId="6">
    <w:name w:val="Основной текст Знак6"/>
    <w:uiPriority w:val="99"/>
    <w:semiHidden/>
    <w:rPr>
      <w:rFonts w:ascii="Arial" w:hAnsi="Arial"/>
      <w:sz w:val="20"/>
    </w:rPr>
  </w:style>
  <w:style w:type="character" w:customStyle="1" w:styleId="51">
    <w:name w:val="Основной текст Знак5"/>
    <w:uiPriority w:val="99"/>
    <w:semiHidden/>
    <w:rPr>
      <w:rFonts w:ascii="Arial" w:hAnsi="Arial"/>
      <w:sz w:val="20"/>
    </w:rPr>
  </w:style>
  <w:style w:type="character" w:customStyle="1" w:styleId="41">
    <w:name w:val="Основной текст Знак4"/>
    <w:uiPriority w:val="99"/>
    <w:semiHidden/>
    <w:rPr>
      <w:rFonts w:ascii="Arial" w:hAnsi="Arial"/>
      <w:sz w:val="20"/>
    </w:rPr>
  </w:style>
  <w:style w:type="character" w:customStyle="1" w:styleId="3a">
    <w:name w:val="Основной текст Знак3"/>
    <w:uiPriority w:val="99"/>
    <w:semiHidden/>
    <w:rPr>
      <w:rFonts w:ascii="Arial" w:hAnsi="Arial"/>
      <w:sz w:val="20"/>
    </w:rPr>
  </w:style>
  <w:style w:type="character" w:customStyle="1" w:styleId="2a">
    <w:name w:val="Основной текст Знак2"/>
    <w:uiPriority w:val="99"/>
    <w:semiHidden/>
    <w:rPr>
      <w:rFonts w:ascii="Arial" w:hAnsi="Arial"/>
      <w:sz w:val="20"/>
    </w:rPr>
  </w:style>
  <w:style w:type="paragraph" w:customStyle="1" w:styleId="ConsPlusNonformat">
    <w:name w:val="ConsPlusNonformat"/>
    <w:uiPriority w:val="99"/>
    <w:rsid w:val="00AE44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a">
    <w:name w:val="Table Grid"/>
    <w:basedOn w:val="a1"/>
    <w:uiPriority w:val="99"/>
    <w:rsid w:val="000E4DA4"/>
    <w:pPr>
      <w:widowControl w:val="0"/>
      <w:autoSpaceDE w:val="0"/>
      <w:autoSpaceDN w:val="0"/>
      <w:adjustRightInd w:val="0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Знак Знак Знак Знак"/>
    <w:basedOn w:val="a"/>
    <w:uiPriority w:val="99"/>
    <w:rsid w:val="0011172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lang w:val="en-US" w:eastAsia="en-US"/>
    </w:rPr>
  </w:style>
  <w:style w:type="paragraph" w:styleId="afc">
    <w:name w:val="Balloon Text"/>
    <w:basedOn w:val="a"/>
    <w:link w:val="afd"/>
    <w:uiPriority w:val="99"/>
    <w:semiHidden/>
    <w:unhideWhenUsed/>
    <w:rsid w:val="0037382C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locked/>
    <w:rsid w:val="0037382C"/>
    <w:rPr>
      <w:rFonts w:ascii="Tahoma" w:hAnsi="Tahoma" w:cs="Times New Roman"/>
      <w:sz w:val="16"/>
    </w:rPr>
  </w:style>
  <w:style w:type="paragraph" w:styleId="afe">
    <w:name w:val="List Paragraph"/>
    <w:basedOn w:val="a"/>
    <w:uiPriority w:val="34"/>
    <w:qFormat/>
    <w:rsid w:val="00E134DD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">
    <w:name w:val="header"/>
    <w:basedOn w:val="a"/>
    <w:link w:val="aff0"/>
    <w:uiPriority w:val="99"/>
    <w:unhideWhenUsed/>
    <w:rsid w:val="00CD5FAF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uiPriority w:val="99"/>
    <w:locked/>
    <w:rsid w:val="00CD5FAF"/>
    <w:rPr>
      <w:rFonts w:ascii="Arial" w:hAnsi="Arial" w:cs="Times New Roman"/>
      <w:sz w:val="20"/>
    </w:rPr>
  </w:style>
  <w:style w:type="paragraph" w:styleId="aff1">
    <w:name w:val="footer"/>
    <w:basedOn w:val="a"/>
    <w:link w:val="aff2"/>
    <w:uiPriority w:val="99"/>
    <w:unhideWhenUsed/>
    <w:rsid w:val="00CD5FAF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a0"/>
    <w:link w:val="aff1"/>
    <w:uiPriority w:val="99"/>
    <w:locked/>
    <w:rsid w:val="00CD5FAF"/>
    <w:rPr>
      <w:rFonts w:ascii="Arial" w:hAnsi="Arial" w:cs="Times New Roman"/>
      <w:sz w:val="20"/>
    </w:rPr>
  </w:style>
  <w:style w:type="paragraph" w:customStyle="1" w:styleId="ConsPlusNormal">
    <w:name w:val="ConsPlusNormal"/>
    <w:rsid w:val="00D32B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3">
    <w:name w:val="Normal (Web)"/>
    <w:basedOn w:val="a"/>
    <w:uiPriority w:val="99"/>
    <w:unhideWhenUsed/>
    <w:rsid w:val="0009295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2b">
    <w:name w:val="Body Text Indent 2"/>
    <w:basedOn w:val="a"/>
    <w:link w:val="2c"/>
    <w:uiPriority w:val="99"/>
    <w:semiHidden/>
    <w:unhideWhenUsed/>
    <w:rsid w:val="00EF1BE3"/>
    <w:pPr>
      <w:spacing w:after="120" w:line="480" w:lineRule="auto"/>
      <w:ind w:left="283"/>
    </w:pPr>
  </w:style>
  <w:style w:type="character" w:customStyle="1" w:styleId="2c">
    <w:name w:val="Основной текст с отступом 2 Знак"/>
    <w:basedOn w:val="a0"/>
    <w:link w:val="2b"/>
    <w:uiPriority w:val="99"/>
    <w:semiHidden/>
    <w:locked/>
    <w:rsid w:val="00EF1BE3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99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54EDA-B496-4248-9DB6-C849FA2B7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5822</Words>
  <Characters>33190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МУНИЦИПАЛЬНЫЙ КОНТРАКТ № __</vt:lpstr>
    </vt:vector>
  </TitlesOfParts>
  <Company>ОЭСиОНМФ</Company>
  <LinksUpToDate>false</LinksUpToDate>
  <CharactersWithSpaces>38935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МУНИЦИПАЛЬНЫЙ КОНТРАКТ № __</dc:title>
  <dc:subject/>
  <dc:creator>Юрисконсульт</dc:creator>
  <cp:keywords/>
  <dc:description/>
  <cp:lastModifiedBy>Экономист-12</cp:lastModifiedBy>
  <cp:revision>2</cp:revision>
  <cp:lastPrinted>2012-10-17T09:24:00Z</cp:lastPrinted>
  <dcterms:created xsi:type="dcterms:W3CDTF">2012-10-18T05:25:00Z</dcterms:created>
  <dcterms:modified xsi:type="dcterms:W3CDTF">2012-10-18T05:25:00Z</dcterms:modified>
</cp:coreProperties>
</file>