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CD6" w:rsidRPr="00C90CA2" w:rsidRDefault="00CF24BB" w:rsidP="009E6053">
      <w:pPr>
        <w:jc w:val="center"/>
        <w:outlineLvl w:val="0"/>
        <w:rPr>
          <w:sz w:val="22"/>
          <w:szCs w:val="22"/>
        </w:rPr>
      </w:pPr>
      <w:r>
        <w:rPr>
          <w:noProof/>
          <w:sz w:val="22"/>
          <w:szCs w:val="22"/>
        </w:rPr>
        <w:pict>
          <v:shapetype id="_x0000_t202" coordsize="21600,21600" o:spt="202" path="m,l,21600r21600,l21600,xe">
            <v:stroke joinstyle="miter"/>
            <v:path gradientshapeok="t" o:connecttype="rect"/>
          </v:shapetype>
          <v:shape id="_x0000_s1028" type="#_x0000_t202" style="position:absolute;left:0;text-align:left;margin-left:253.35pt;margin-top:-4.75pt;width:252pt;height:157pt;z-index:251657216" filled="f" stroked="f">
            <v:textbox style="mso-next-textbox:#_x0000_s1028">
              <w:txbxContent>
                <w:p w:rsidR="00D36655" w:rsidRPr="000C4151" w:rsidRDefault="00D36655" w:rsidP="00536CD6">
                  <w:pPr>
                    <w:rPr>
                      <w:b/>
                      <w:sz w:val="22"/>
                      <w:szCs w:val="22"/>
                    </w:rPr>
                  </w:pPr>
                  <w:r w:rsidRPr="000C4151">
                    <w:rPr>
                      <w:b/>
                      <w:sz w:val="22"/>
                      <w:szCs w:val="22"/>
                    </w:rPr>
                    <w:t>УТВЕРЖДАЮ</w:t>
                  </w:r>
                </w:p>
                <w:p w:rsidR="00A819A5" w:rsidRPr="000C4151" w:rsidRDefault="00A819A5" w:rsidP="00A819A5">
                  <w:pPr>
                    <w:rPr>
                      <w:sz w:val="22"/>
                      <w:szCs w:val="22"/>
                    </w:rPr>
                  </w:pPr>
                </w:p>
                <w:p w:rsidR="00D419F0" w:rsidRPr="000C4151" w:rsidRDefault="00A819A5" w:rsidP="00A819A5">
                  <w:pPr>
                    <w:rPr>
                      <w:sz w:val="22"/>
                      <w:szCs w:val="22"/>
                    </w:rPr>
                  </w:pPr>
                  <w:r w:rsidRPr="000C4151">
                    <w:rPr>
                      <w:sz w:val="22"/>
                      <w:szCs w:val="22"/>
                    </w:rPr>
                    <w:t xml:space="preserve">Главный врач </w:t>
                  </w:r>
                </w:p>
                <w:p w:rsidR="00A819A5" w:rsidRPr="000C4151" w:rsidRDefault="00A819A5" w:rsidP="00A819A5">
                  <w:pPr>
                    <w:rPr>
                      <w:sz w:val="22"/>
                      <w:szCs w:val="22"/>
                    </w:rPr>
                  </w:pPr>
                  <w:r w:rsidRPr="000C4151">
                    <w:rPr>
                      <w:sz w:val="22"/>
                      <w:szCs w:val="22"/>
                    </w:rPr>
                    <w:t>Муниципального бюджетного учреждения здравоохранения «Городская клиническая поликлиника № 1»</w:t>
                  </w:r>
                </w:p>
                <w:p w:rsidR="00D36655" w:rsidRPr="000C4151" w:rsidRDefault="00D36655" w:rsidP="00536CD6">
                  <w:pPr>
                    <w:rPr>
                      <w:sz w:val="22"/>
                      <w:szCs w:val="22"/>
                    </w:rPr>
                  </w:pPr>
                </w:p>
                <w:p w:rsidR="00D36655" w:rsidRPr="000C4151" w:rsidRDefault="00D36655" w:rsidP="00536CD6">
                  <w:pPr>
                    <w:rPr>
                      <w:sz w:val="22"/>
                      <w:szCs w:val="22"/>
                    </w:rPr>
                  </w:pPr>
                  <w:r w:rsidRPr="000C4151">
                    <w:rPr>
                      <w:sz w:val="22"/>
                      <w:szCs w:val="22"/>
                    </w:rPr>
                    <w:t xml:space="preserve">_______________ / </w:t>
                  </w:r>
                  <w:r w:rsidR="00A819A5" w:rsidRPr="000C4151">
                    <w:rPr>
                      <w:sz w:val="22"/>
                      <w:szCs w:val="22"/>
                    </w:rPr>
                    <w:t>Евстифеева Л.А.</w:t>
                  </w:r>
                </w:p>
                <w:p w:rsidR="00D36655" w:rsidRPr="000C4151" w:rsidRDefault="00D36655" w:rsidP="00536CD6">
                  <w:pPr>
                    <w:rPr>
                      <w:sz w:val="22"/>
                      <w:szCs w:val="22"/>
                    </w:rPr>
                  </w:pPr>
                </w:p>
                <w:p w:rsidR="00D36655" w:rsidRPr="000C4151" w:rsidRDefault="00D36655" w:rsidP="00536CD6">
                  <w:pPr>
                    <w:rPr>
                      <w:sz w:val="22"/>
                      <w:szCs w:val="22"/>
                    </w:rPr>
                  </w:pPr>
                </w:p>
                <w:p w:rsidR="00D36655" w:rsidRPr="000C4151" w:rsidRDefault="00745186" w:rsidP="00536CD6">
                  <w:pPr>
                    <w:rPr>
                      <w:sz w:val="22"/>
                      <w:szCs w:val="22"/>
                    </w:rPr>
                  </w:pPr>
                  <w:r w:rsidRPr="000C4151">
                    <w:rPr>
                      <w:sz w:val="22"/>
                      <w:szCs w:val="22"/>
                    </w:rPr>
                    <w:t>«</w:t>
                  </w:r>
                  <w:r w:rsidR="00CF0886">
                    <w:rPr>
                      <w:sz w:val="22"/>
                      <w:szCs w:val="22"/>
                    </w:rPr>
                    <w:t>___</w:t>
                  </w:r>
                  <w:r w:rsidRPr="000C4151">
                    <w:rPr>
                      <w:sz w:val="22"/>
                      <w:szCs w:val="22"/>
                    </w:rPr>
                    <w:t xml:space="preserve">» </w:t>
                  </w:r>
                  <w:r w:rsidR="00BF44C2">
                    <w:rPr>
                      <w:sz w:val="22"/>
                      <w:szCs w:val="22"/>
                    </w:rPr>
                    <w:t>____________</w:t>
                  </w:r>
                  <w:r w:rsidRPr="000C4151">
                    <w:rPr>
                      <w:sz w:val="22"/>
                      <w:szCs w:val="22"/>
                    </w:rPr>
                    <w:t xml:space="preserve"> 20</w:t>
                  </w:r>
                  <w:r w:rsidR="004F493F" w:rsidRPr="000C4151">
                    <w:rPr>
                      <w:sz w:val="22"/>
                      <w:szCs w:val="22"/>
                    </w:rPr>
                    <w:t>1</w:t>
                  </w:r>
                  <w:r w:rsidR="00A819A5" w:rsidRPr="000C4151">
                    <w:rPr>
                      <w:sz w:val="22"/>
                      <w:szCs w:val="22"/>
                    </w:rPr>
                    <w:t>2</w:t>
                  </w:r>
                  <w:r w:rsidR="00D36655" w:rsidRPr="000C4151">
                    <w:rPr>
                      <w:sz w:val="22"/>
                      <w:szCs w:val="22"/>
                    </w:rPr>
                    <w:t xml:space="preserve"> года</w:t>
                  </w:r>
                </w:p>
              </w:txbxContent>
            </v:textbox>
          </v:shape>
        </w:pict>
      </w: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0C4151" w:rsidRPr="00C90CA2" w:rsidRDefault="000C4151">
      <w:pPr>
        <w:pStyle w:val="a4"/>
        <w:jc w:val="center"/>
        <w:rPr>
          <w:sz w:val="22"/>
          <w:szCs w:val="22"/>
        </w:rPr>
      </w:pPr>
    </w:p>
    <w:p w:rsidR="000C4151" w:rsidRPr="00C90CA2" w:rsidRDefault="000C4151">
      <w:pPr>
        <w:pStyle w:val="a4"/>
        <w:jc w:val="center"/>
        <w:rPr>
          <w:sz w:val="22"/>
          <w:szCs w:val="22"/>
        </w:rPr>
      </w:pPr>
    </w:p>
    <w:p w:rsidR="000C4151" w:rsidRPr="00C90CA2" w:rsidRDefault="000C4151">
      <w:pPr>
        <w:pStyle w:val="a4"/>
        <w:jc w:val="center"/>
        <w:rPr>
          <w:sz w:val="22"/>
          <w:szCs w:val="22"/>
        </w:rPr>
      </w:pPr>
    </w:p>
    <w:p w:rsidR="000C4151" w:rsidRPr="00C90CA2" w:rsidRDefault="000C4151">
      <w:pPr>
        <w:pStyle w:val="a4"/>
        <w:jc w:val="center"/>
        <w:rPr>
          <w:sz w:val="22"/>
          <w:szCs w:val="22"/>
        </w:rPr>
      </w:pPr>
    </w:p>
    <w:p w:rsidR="000C4151" w:rsidRPr="00C90CA2" w:rsidRDefault="000C4151">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536CD6" w:rsidRPr="00C90CA2" w:rsidRDefault="00536CD6">
      <w:pPr>
        <w:pStyle w:val="a4"/>
        <w:jc w:val="center"/>
        <w:rPr>
          <w:sz w:val="22"/>
          <w:szCs w:val="22"/>
        </w:rPr>
      </w:pPr>
    </w:p>
    <w:p w:rsidR="000A4451" w:rsidRPr="00C90CA2" w:rsidRDefault="000A4451">
      <w:pPr>
        <w:pStyle w:val="a4"/>
        <w:jc w:val="center"/>
        <w:rPr>
          <w:b/>
          <w:sz w:val="22"/>
          <w:szCs w:val="22"/>
        </w:rPr>
      </w:pPr>
      <w:r w:rsidRPr="00C90CA2">
        <w:rPr>
          <w:b/>
          <w:sz w:val="22"/>
          <w:szCs w:val="22"/>
        </w:rPr>
        <w:t>ДОКУМЕНТАЦИЯ</w:t>
      </w:r>
      <w:r w:rsidR="005B6293" w:rsidRPr="00C90CA2">
        <w:rPr>
          <w:b/>
          <w:sz w:val="22"/>
          <w:szCs w:val="22"/>
        </w:rPr>
        <w:t xml:space="preserve"> ОБ </w:t>
      </w:r>
      <w:r w:rsidR="004F493F" w:rsidRPr="00C90CA2">
        <w:rPr>
          <w:b/>
          <w:sz w:val="22"/>
          <w:szCs w:val="22"/>
        </w:rPr>
        <w:t xml:space="preserve">ОТКРЫТОМ </w:t>
      </w:r>
      <w:r w:rsidR="005B6293" w:rsidRPr="00C90CA2">
        <w:rPr>
          <w:b/>
          <w:sz w:val="22"/>
          <w:szCs w:val="22"/>
        </w:rPr>
        <w:t>АУКЦИОНЕ</w:t>
      </w:r>
    </w:p>
    <w:p w:rsidR="004F493F" w:rsidRPr="00C90CA2" w:rsidRDefault="004F493F">
      <w:pPr>
        <w:pStyle w:val="a4"/>
        <w:jc w:val="center"/>
        <w:rPr>
          <w:b/>
          <w:sz w:val="22"/>
          <w:szCs w:val="22"/>
        </w:rPr>
      </w:pPr>
      <w:r w:rsidRPr="00C90CA2">
        <w:rPr>
          <w:b/>
          <w:sz w:val="22"/>
          <w:szCs w:val="22"/>
        </w:rPr>
        <w:t>В ЭЛЕКТРОННОЙ ФОРМЕ</w:t>
      </w:r>
    </w:p>
    <w:p w:rsidR="00C90CA2" w:rsidRDefault="00C90CA2" w:rsidP="00C90CA2">
      <w:pPr>
        <w:pStyle w:val="a4"/>
        <w:jc w:val="center"/>
        <w:rPr>
          <w:b/>
          <w:sz w:val="22"/>
          <w:szCs w:val="22"/>
        </w:rPr>
      </w:pPr>
      <w:r w:rsidRPr="00EB4FDD">
        <w:rPr>
          <w:b/>
          <w:color w:val="000000"/>
          <w:sz w:val="22"/>
          <w:szCs w:val="22"/>
        </w:rPr>
        <w:t xml:space="preserve">на право заключить гражданско-правовой договор бюджетного учреждения </w:t>
      </w:r>
      <w:r w:rsidRPr="00EB4FDD">
        <w:rPr>
          <w:b/>
          <w:sz w:val="22"/>
          <w:szCs w:val="22"/>
        </w:rPr>
        <w:t xml:space="preserve">на выполнение работ по капитальному ремонту кровли </w:t>
      </w:r>
      <w:r>
        <w:rPr>
          <w:b/>
          <w:sz w:val="22"/>
          <w:szCs w:val="22"/>
        </w:rPr>
        <w:t>(объекта культурного наследия регионального значения) по</w:t>
      </w:r>
      <w:r w:rsidR="00277AC9">
        <w:rPr>
          <w:b/>
          <w:sz w:val="22"/>
          <w:szCs w:val="22"/>
        </w:rPr>
        <w:t>:</w:t>
      </w:r>
      <w:r>
        <w:rPr>
          <w:b/>
          <w:sz w:val="22"/>
          <w:szCs w:val="22"/>
        </w:rPr>
        <w:t xml:space="preserve"> </w:t>
      </w:r>
      <w:r w:rsidRPr="00EB4FDD">
        <w:rPr>
          <w:b/>
          <w:sz w:val="22"/>
          <w:szCs w:val="22"/>
        </w:rPr>
        <w:t>г. Пермь</w:t>
      </w:r>
      <w:r w:rsidR="00277AC9">
        <w:rPr>
          <w:b/>
          <w:sz w:val="22"/>
          <w:szCs w:val="22"/>
        </w:rPr>
        <w:t xml:space="preserve">, </w:t>
      </w:r>
      <w:r w:rsidRPr="00EB4FDD">
        <w:rPr>
          <w:b/>
          <w:sz w:val="22"/>
          <w:szCs w:val="22"/>
        </w:rPr>
        <w:t xml:space="preserve"> ул. Пермская</w:t>
      </w:r>
      <w:r w:rsidR="00277AC9">
        <w:rPr>
          <w:b/>
          <w:sz w:val="22"/>
          <w:szCs w:val="22"/>
        </w:rPr>
        <w:t>,</w:t>
      </w:r>
      <w:r w:rsidRPr="00EB4FDD">
        <w:rPr>
          <w:b/>
          <w:sz w:val="22"/>
          <w:szCs w:val="22"/>
        </w:rPr>
        <w:t xml:space="preserve"> 45 Литер А1, А2, С </w:t>
      </w:r>
    </w:p>
    <w:p w:rsidR="00C90CA2" w:rsidRPr="00EB4FDD" w:rsidRDefault="00C90CA2" w:rsidP="00C90CA2">
      <w:pPr>
        <w:pStyle w:val="a4"/>
        <w:jc w:val="center"/>
        <w:rPr>
          <w:b/>
          <w:sz w:val="22"/>
          <w:szCs w:val="22"/>
        </w:rPr>
      </w:pPr>
      <w:r w:rsidRPr="00EB4FDD">
        <w:rPr>
          <w:b/>
          <w:sz w:val="22"/>
          <w:szCs w:val="22"/>
        </w:rPr>
        <w:t xml:space="preserve">для МБУЗ «Городская клиническая поликлиника № 1» </w:t>
      </w:r>
    </w:p>
    <w:p w:rsidR="00A819A5" w:rsidRPr="00C90CA2" w:rsidRDefault="00A819A5" w:rsidP="00AC3E01">
      <w:pPr>
        <w:pStyle w:val="a4"/>
        <w:jc w:val="left"/>
        <w:rPr>
          <w:sz w:val="22"/>
          <w:szCs w:val="22"/>
        </w:rPr>
      </w:pPr>
    </w:p>
    <w:p w:rsidR="00257EB8" w:rsidRPr="00C90CA2" w:rsidRDefault="00257EB8" w:rsidP="00AC3E01">
      <w:pPr>
        <w:pStyle w:val="a4"/>
        <w:jc w:val="left"/>
        <w:rPr>
          <w:sz w:val="22"/>
          <w:szCs w:val="22"/>
        </w:rPr>
      </w:pPr>
    </w:p>
    <w:p w:rsidR="000A4451" w:rsidRPr="00C90CA2" w:rsidRDefault="000A4451" w:rsidP="00AC3E01">
      <w:pPr>
        <w:pStyle w:val="a4"/>
        <w:jc w:val="left"/>
        <w:rPr>
          <w:sz w:val="22"/>
          <w:szCs w:val="22"/>
        </w:rPr>
      </w:pPr>
    </w:p>
    <w:p w:rsidR="000A4451" w:rsidRPr="00C90CA2" w:rsidRDefault="000A4451" w:rsidP="00AC3E01">
      <w:pPr>
        <w:rPr>
          <w:sz w:val="22"/>
          <w:szCs w:val="22"/>
        </w:rPr>
      </w:pPr>
    </w:p>
    <w:p w:rsidR="000A4451" w:rsidRPr="00C90CA2" w:rsidRDefault="000A4451" w:rsidP="00AC3E01">
      <w:pPr>
        <w:rPr>
          <w:sz w:val="22"/>
          <w:szCs w:val="22"/>
        </w:rPr>
      </w:pPr>
    </w:p>
    <w:p w:rsidR="000A4451" w:rsidRPr="00C90CA2" w:rsidRDefault="000A4451" w:rsidP="00AC3E01">
      <w:pPr>
        <w:rPr>
          <w:sz w:val="22"/>
          <w:szCs w:val="22"/>
        </w:rPr>
      </w:pPr>
    </w:p>
    <w:p w:rsidR="00167C8C" w:rsidRPr="00C90CA2" w:rsidRDefault="00167C8C" w:rsidP="00AC3E01">
      <w:pPr>
        <w:pStyle w:val="a4"/>
        <w:jc w:val="left"/>
        <w:rPr>
          <w:sz w:val="22"/>
          <w:szCs w:val="22"/>
        </w:rPr>
      </w:pPr>
    </w:p>
    <w:p w:rsidR="005B6293" w:rsidRPr="00C90CA2" w:rsidRDefault="005B6293" w:rsidP="00AC3E01">
      <w:pPr>
        <w:pStyle w:val="a4"/>
        <w:jc w:val="left"/>
        <w:rPr>
          <w:sz w:val="22"/>
          <w:szCs w:val="22"/>
        </w:rPr>
      </w:pPr>
    </w:p>
    <w:p w:rsidR="00D419F0" w:rsidRPr="00C90CA2" w:rsidRDefault="00D419F0" w:rsidP="00AC3E01">
      <w:pPr>
        <w:pStyle w:val="a4"/>
        <w:jc w:val="left"/>
        <w:rPr>
          <w:sz w:val="22"/>
          <w:szCs w:val="22"/>
        </w:rPr>
      </w:pPr>
    </w:p>
    <w:p w:rsidR="000C4151" w:rsidRPr="00C90CA2" w:rsidRDefault="000C4151" w:rsidP="00AC3E01">
      <w:pPr>
        <w:pStyle w:val="a4"/>
        <w:jc w:val="left"/>
        <w:rPr>
          <w:sz w:val="22"/>
          <w:szCs w:val="22"/>
        </w:rPr>
      </w:pPr>
    </w:p>
    <w:p w:rsidR="000C4151" w:rsidRPr="00C90CA2" w:rsidRDefault="000C4151" w:rsidP="00AC3E01">
      <w:pPr>
        <w:pStyle w:val="a4"/>
        <w:jc w:val="left"/>
        <w:rPr>
          <w:sz w:val="22"/>
          <w:szCs w:val="22"/>
        </w:rPr>
      </w:pPr>
    </w:p>
    <w:p w:rsidR="000C4151" w:rsidRPr="00C90CA2" w:rsidRDefault="000C4151" w:rsidP="00AC3E01">
      <w:pPr>
        <w:pStyle w:val="a4"/>
        <w:jc w:val="left"/>
        <w:rPr>
          <w:sz w:val="22"/>
          <w:szCs w:val="22"/>
        </w:rPr>
      </w:pPr>
    </w:p>
    <w:p w:rsidR="000C4151" w:rsidRPr="00C90CA2" w:rsidRDefault="000C4151" w:rsidP="00AC3E01">
      <w:pPr>
        <w:pStyle w:val="a4"/>
        <w:jc w:val="left"/>
        <w:rPr>
          <w:sz w:val="22"/>
          <w:szCs w:val="22"/>
        </w:rPr>
      </w:pPr>
    </w:p>
    <w:p w:rsidR="00D419F0" w:rsidRPr="00C90CA2" w:rsidRDefault="00D419F0" w:rsidP="00AC3E01">
      <w:pPr>
        <w:pStyle w:val="a4"/>
        <w:jc w:val="left"/>
        <w:rPr>
          <w:sz w:val="22"/>
          <w:szCs w:val="22"/>
        </w:rPr>
      </w:pPr>
    </w:p>
    <w:p w:rsidR="00D419F0" w:rsidRPr="00C90CA2" w:rsidRDefault="00D419F0" w:rsidP="00AC3E01">
      <w:pPr>
        <w:pStyle w:val="a4"/>
        <w:jc w:val="left"/>
        <w:rPr>
          <w:sz w:val="22"/>
          <w:szCs w:val="22"/>
        </w:rPr>
      </w:pPr>
    </w:p>
    <w:p w:rsidR="000C4151" w:rsidRPr="00C90CA2" w:rsidRDefault="000C4151" w:rsidP="00AC3E01">
      <w:pPr>
        <w:pStyle w:val="a4"/>
        <w:jc w:val="left"/>
        <w:rPr>
          <w:sz w:val="22"/>
          <w:szCs w:val="22"/>
        </w:rPr>
      </w:pPr>
    </w:p>
    <w:p w:rsidR="000C4151" w:rsidRPr="00C90CA2" w:rsidRDefault="000C4151" w:rsidP="00AC3E01">
      <w:pPr>
        <w:pStyle w:val="a4"/>
        <w:jc w:val="left"/>
        <w:rPr>
          <w:sz w:val="22"/>
          <w:szCs w:val="22"/>
        </w:rPr>
      </w:pPr>
    </w:p>
    <w:p w:rsidR="000C4151" w:rsidRPr="00C90CA2" w:rsidRDefault="000C4151" w:rsidP="00AC3E01">
      <w:pPr>
        <w:pStyle w:val="a4"/>
        <w:jc w:val="left"/>
        <w:rPr>
          <w:sz w:val="22"/>
          <w:szCs w:val="22"/>
        </w:rPr>
      </w:pPr>
    </w:p>
    <w:p w:rsidR="000C4151" w:rsidRPr="00C90CA2" w:rsidRDefault="000C4151" w:rsidP="00AC3E01">
      <w:pPr>
        <w:pStyle w:val="a4"/>
        <w:jc w:val="left"/>
        <w:rPr>
          <w:sz w:val="22"/>
          <w:szCs w:val="22"/>
        </w:rPr>
      </w:pPr>
    </w:p>
    <w:p w:rsidR="000C4151" w:rsidRPr="00C90CA2" w:rsidRDefault="000C4151" w:rsidP="00AC3E01">
      <w:pPr>
        <w:pStyle w:val="a4"/>
        <w:jc w:val="left"/>
        <w:rPr>
          <w:sz w:val="22"/>
          <w:szCs w:val="22"/>
        </w:rPr>
      </w:pPr>
    </w:p>
    <w:p w:rsidR="000C4151" w:rsidRPr="00C90CA2" w:rsidRDefault="000C4151" w:rsidP="00AC3E01">
      <w:pPr>
        <w:pStyle w:val="a4"/>
        <w:jc w:val="left"/>
        <w:rPr>
          <w:sz w:val="22"/>
          <w:szCs w:val="22"/>
        </w:rPr>
      </w:pPr>
    </w:p>
    <w:p w:rsidR="00D419F0" w:rsidRPr="00C90CA2" w:rsidRDefault="00D419F0" w:rsidP="00AC3E01">
      <w:pPr>
        <w:pStyle w:val="a4"/>
        <w:jc w:val="left"/>
        <w:rPr>
          <w:sz w:val="22"/>
          <w:szCs w:val="22"/>
        </w:rPr>
      </w:pPr>
    </w:p>
    <w:p w:rsidR="00D419F0" w:rsidRPr="00C90CA2" w:rsidRDefault="00D419F0" w:rsidP="00AC3E01">
      <w:pPr>
        <w:pStyle w:val="a4"/>
        <w:jc w:val="left"/>
        <w:rPr>
          <w:sz w:val="22"/>
          <w:szCs w:val="22"/>
        </w:rPr>
      </w:pPr>
    </w:p>
    <w:p w:rsidR="00167C8C" w:rsidRPr="00C90CA2" w:rsidRDefault="00167C8C" w:rsidP="00AC3E01">
      <w:pPr>
        <w:pStyle w:val="a4"/>
        <w:jc w:val="left"/>
        <w:rPr>
          <w:sz w:val="22"/>
          <w:szCs w:val="22"/>
        </w:rPr>
      </w:pPr>
    </w:p>
    <w:p w:rsidR="00AC3E01" w:rsidRPr="00C90CA2" w:rsidRDefault="00AC3E01" w:rsidP="00AC3E01">
      <w:pPr>
        <w:pStyle w:val="a4"/>
        <w:jc w:val="left"/>
        <w:rPr>
          <w:sz w:val="22"/>
          <w:szCs w:val="22"/>
        </w:rPr>
      </w:pPr>
    </w:p>
    <w:p w:rsidR="002C49BD" w:rsidRPr="00C90CA2" w:rsidRDefault="000A4451">
      <w:pPr>
        <w:pStyle w:val="a4"/>
        <w:jc w:val="center"/>
        <w:rPr>
          <w:sz w:val="22"/>
          <w:szCs w:val="22"/>
        </w:rPr>
        <w:sectPr w:rsidR="002C49BD" w:rsidRPr="00C90CA2" w:rsidSect="0097250F">
          <w:footerReference w:type="even" r:id="rId8"/>
          <w:footerReference w:type="default" r:id="rId9"/>
          <w:pgSz w:w="11906" w:h="16838"/>
          <w:pgMar w:top="1134" w:right="851" w:bottom="899" w:left="1418" w:header="709" w:footer="709" w:gutter="0"/>
          <w:cols w:space="708"/>
          <w:titlePg/>
          <w:docGrid w:linePitch="360"/>
        </w:sectPr>
      </w:pPr>
      <w:r w:rsidRPr="00C90CA2">
        <w:rPr>
          <w:sz w:val="22"/>
          <w:szCs w:val="22"/>
        </w:rPr>
        <w:t>г. Пермь, 20</w:t>
      </w:r>
      <w:r w:rsidR="004F493F" w:rsidRPr="00C90CA2">
        <w:rPr>
          <w:sz w:val="22"/>
          <w:szCs w:val="22"/>
        </w:rPr>
        <w:t>1</w:t>
      </w:r>
      <w:r w:rsidR="00AC3E01" w:rsidRPr="00C90CA2">
        <w:rPr>
          <w:sz w:val="22"/>
          <w:szCs w:val="22"/>
        </w:rPr>
        <w:t>2</w:t>
      </w:r>
      <w:r w:rsidRPr="00C90CA2">
        <w:rPr>
          <w:sz w:val="22"/>
          <w:szCs w:val="22"/>
        </w:rPr>
        <w:t xml:space="preserve">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820D1F" w:rsidRPr="00C90CA2" w:rsidTr="000F57A5">
        <w:trPr>
          <w:tblCellSpacing w:w="20" w:type="dxa"/>
        </w:trPr>
        <w:tc>
          <w:tcPr>
            <w:tcW w:w="10666" w:type="dxa"/>
            <w:gridSpan w:val="3"/>
            <w:shd w:val="clear" w:color="auto" w:fill="00FFFF"/>
            <w:vAlign w:val="center"/>
          </w:tcPr>
          <w:p w:rsidR="00820D1F" w:rsidRPr="00C90CA2" w:rsidRDefault="00820D1F"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b/>
                <w:sz w:val="22"/>
                <w:szCs w:val="22"/>
              </w:rPr>
              <w:lastRenderedPageBreak/>
              <w:t>Общие сведения.</w:t>
            </w:r>
          </w:p>
        </w:tc>
      </w:tr>
      <w:tr w:rsidR="00820D1F" w:rsidRPr="00C90CA2" w:rsidTr="000F57A5">
        <w:trPr>
          <w:tblCellSpacing w:w="20" w:type="dxa"/>
        </w:trPr>
        <w:tc>
          <w:tcPr>
            <w:tcW w:w="10666" w:type="dxa"/>
            <w:gridSpan w:val="3"/>
            <w:shd w:val="clear" w:color="auto" w:fill="FFFFFF"/>
            <w:vAlign w:val="center"/>
          </w:tcPr>
          <w:p w:rsidR="00820D1F" w:rsidRPr="00C90CA2" w:rsidRDefault="00820D1F" w:rsidP="000F57A5">
            <w:pPr>
              <w:pStyle w:val="a4"/>
              <w:ind w:firstLine="360"/>
              <w:jc w:val="left"/>
              <w:rPr>
                <w:sz w:val="22"/>
                <w:szCs w:val="22"/>
              </w:rPr>
            </w:pPr>
            <w:r w:rsidRPr="00C90CA2">
              <w:rPr>
                <w:sz w:val="22"/>
                <w:szCs w:val="22"/>
              </w:rPr>
              <w:t xml:space="preserve">Открытый аукцион </w:t>
            </w:r>
            <w:r w:rsidR="004B24B7" w:rsidRPr="00C90CA2">
              <w:rPr>
                <w:sz w:val="22"/>
                <w:szCs w:val="22"/>
              </w:rPr>
              <w:t xml:space="preserve">в электронной форме </w:t>
            </w:r>
            <w:r w:rsidRPr="00C90CA2">
              <w:rPr>
                <w:sz w:val="22"/>
                <w:szCs w:val="22"/>
              </w:rPr>
              <w:t xml:space="preserve">проводится в соответствии со следующими нормативными </w:t>
            </w:r>
            <w:r w:rsidRPr="00C90CA2">
              <w:rPr>
                <w:color w:val="000000"/>
                <w:sz w:val="22"/>
                <w:szCs w:val="22"/>
              </w:rPr>
              <w:t xml:space="preserve">правовыми </w:t>
            </w:r>
            <w:r w:rsidRPr="00C90CA2">
              <w:rPr>
                <w:sz w:val="22"/>
                <w:szCs w:val="22"/>
              </w:rPr>
              <w:t>актами:</w:t>
            </w:r>
          </w:p>
          <w:p w:rsidR="00820D1F" w:rsidRPr="00C90CA2" w:rsidRDefault="00820D1F" w:rsidP="000F57A5">
            <w:pPr>
              <w:pStyle w:val="a4"/>
              <w:numPr>
                <w:ilvl w:val="0"/>
                <w:numId w:val="1"/>
              </w:numPr>
              <w:tabs>
                <w:tab w:val="clear" w:pos="1248"/>
                <w:tab w:val="num" w:pos="540"/>
              </w:tabs>
              <w:ind w:left="0" w:firstLine="360"/>
              <w:jc w:val="left"/>
              <w:rPr>
                <w:sz w:val="22"/>
                <w:szCs w:val="22"/>
              </w:rPr>
            </w:pPr>
            <w:r w:rsidRPr="00C90CA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C90CA2" w:rsidRDefault="00820D1F" w:rsidP="000F57A5">
            <w:pPr>
              <w:pStyle w:val="a4"/>
              <w:numPr>
                <w:ilvl w:val="0"/>
                <w:numId w:val="1"/>
              </w:numPr>
              <w:tabs>
                <w:tab w:val="clear" w:pos="1248"/>
                <w:tab w:val="num" w:pos="540"/>
              </w:tabs>
              <w:ind w:left="0" w:firstLine="360"/>
              <w:jc w:val="left"/>
              <w:rPr>
                <w:sz w:val="22"/>
                <w:szCs w:val="22"/>
              </w:rPr>
            </w:pPr>
            <w:r w:rsidRPr="00C90CA2">
              <w:rPr>
                <w:sz w:val="22"/>
                <w:szCs w:val="22"/>
              </w:rPr>
              <w:t>решением Пермской городской Думы от 26.12.2006 № 334 «Об утверждении порядка формирования, обеспечения размещ</w:t>
            </w:r>
            <w:r w:rsidR="00A60049" w:rsidRPr="00C90CA2">
              <w:rPr>
                <w:sz w:val="22"/>
                <w:szCs w:val="22"/>
              </w:rPr>
              <w:t xml:space="preserve">ения, исполнения и </w:t>
            </w:r>
            <w:proofErr w:type="gramStart"/>
            <w:r w:rsidR="00A60049" w:rsidRPr="00C90CA2">
              <w:rPr>
                <w:sz w:val="22"/>
                <w:szCs w:val="22"/>
              </w:rPr>
              <w:t>контроля за</w:t>
            </w:r>
            <w:proofErr w:type="gramEnd"/>
            <w:r w:rsidRPr="00C90CA2">
              <w:rPr>
                <w:sz w:val="22"/>
                <w:szCs w:val="22"/>
              </w:rPr>
              <w:t xml:space="preserve"> исполнением муниципального заказа города Перми»;</w:t>
            </w:r>
          </w:p>
          <w:p w:rsidR="00820D1F" w:rsidRPr="00C90CA2" w:rsidRDefault="00820D1F" w:rsidP="000F57A5">
            <w:pPr>
              <w:pStyle w:val="ConsPlusNormal"/>
              <w:widowControl/>
              <w:numPr>
                <w:ilvl w:val="0"/>
                <w:numId w:val="1"/>
              </w:numPr>
              <w:tabs>
                <w:tab w:val="clear" w:pos="1248"/>
                <w:tab w:val="num" w:pos="557"/>
              </w:tabs>
              <w:ind w:left="0" w:firstLine="360"/>
              <w:rPr>
                <w:rFonts w:ascii="Times New Roman" w:hAnsi="Times New Roman" w:cs="Times New Roman"/>
                <w:b/>
                <w:sz w:val="22"/>
                <w:szCs w:val="22"/>
              </w:rPr>
            </w:pPr>
            <w:r w:rsidRPr="00C90CA2">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C90CA2">
              <w:rPr>
                <w:rFonts w:ascii="Times New Roman" w:hAnsi="Times New Roman" w:cs="Times New Roman"/>
                <w:sz w:val="22"/>
                <w:szCs w:val="22"/>
              </w:rPr>
              <w:t>Порядка взаимодействия участников системы муниципального заказа</w:t>
            </w:r>
            <w:proofErr w:type="gramEnd"/>
            <w:r w:rsidRPr="00C90CA2">
              <w:rPr>
                <w:rFonts w:ascii="Times New Roman" w:hAnsi="Times New Roman" w:cs="Times New Roman"/>
                <w:sz w:val="22"/>
                <w:szCs w:val="22"/>
              </w:rPr>
              <w:t xml:space="preserve"> при формировании, </w:t>
            </w:r>
            <w:r w:rsidR="00B02712" w:rsidRPr="00C90CA2">
              <w:rPr>
                <w:rFonts w:ascii="Times New Roman" w:hAnsi="Times New Roman" w:cs="Times New Roman"/>
                <w:sz w:val="22"/>
                <w:szCs w:val="22"/>
              </w:rPr>
              <w:t xml:space="preserve">обеспечении </w:t>
            </w:r>
            <w:r w:rsidRPr="00C90CA2">
              <w:rPr>
                <w:rFonts w:ascii="Times New Roman" w:hAnsi="Times New Roman" w:cs="Times New Roman"/>
                <w:sz w:val="22"/>
                <w:szCs w:val="22"/>
              </w:rPr>
              <w:t>размещени</w:t>
            </w:r>
            <w:r w:rsidR="00B02712" w:rsidRPr="00C90CA2">
              <w:rPr>
                <w:rFonts w:ascii="Times New Roman" w:hAnsi="Times New Roman" w:cs="Times New Roman"/>
                <w:sz w:val="22"/>
                <w:szCs w:val="22"/>
              </w:rPr>
              <w:t>я</w:t>
            </w:r>
            <w:r w:rsidRPr="00C90CA2">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C90CA2" w:rsidTr="000F57A5">
        <w:trPr>
          <w:tblCellSpacing w:w="20" w:type="dxa"/>
        </w:trPr>
        <w:tc>
          <w:tcPr>
            <w:tcW w:w="10666" w:type="dxa"/>
            <w:gridSpan w:val="3"/>
            <w:shd w:val="clear" w:color="auto" w:fill="00FFFF"/>
            <w:vAlign w:val="center"/>
          </w:tcPr>
          <w:p w:rsidR="00042B9E" w:rsidRPr="00C90CA2" w:rsidRDefault="003F3707"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b/>
                <w:sz w:val="22"/>
                <w:szCs w:val="22"/>
                <w:lang w:val="en-US"/>
              </w:rPr>
              <w:t>I</w:t>
            </w:r>
            <w:r w:rsidRPr="00C90CA2">
              <w:rPr>
                <w:rFonts w:ascii="Times New Roman" w:hAnsi="Times New Roman" w:cs="Times New Roman"/>
                <w:b/>
                <w:sz w:val="22"/>
                <w:szCs w:val="22"/>
              </w:rPr>
              <w:t xml:space="preserve">. </w:t>
            </w:r>
            <w:r w:rsidR="00042B9E" w:rsidRPr="00C90CA2">
              <w:rPr>
                <w:rFonts w:ascii="Times New Roman" w:hAnsi="Times New Roman" w:cs="Times New Roman"/>
                <w:b/>
                <w:sz w:val="22"/>
                <w:szCs w:val="22"/>
              </w:rPr>
              <w:t>Сведения о заказчике</w:t>
            </w:r>
          </w:p>
        </w:tc>
      </w:tr>
      <w:tr w:rsidR="00505462" w:rsidRPr="00C90CA2" w:rsidTr="000F57A5">
        <w:trPr>
          <w:tblCellSpacing w:w="20" w:type="dxa"/>
        </w:trPr>
        <w:tc>
          <w:tcPr>
            <w:tcW w:w="3139" w:type="dxa"/>
            <w:gridSpan w:val="2"/>
            <w:shd w:val="clear" w:color="auto" w:fill="FFFFFF"/>
            <w:vAlign w:val="center"/>
          </w:tcPr>
          <w:p w:rsidR="00505462" w:rsidRPr="00C90CA2" w:rsidRDefault="0050546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Наименование</w:t>
            </w:r>
          </w:p>
        </w:tc>
        <w:tc>
          <w:tcPr>
            <w:tcW w:w="7487" w:type="dxa"/>
            <w:shd w:val="clear" w:color="auto" w:fill="FFFFFF"/>
            <w:vAlign w:val="center"/>
          </w:tcPr>
          <w:p w:rsidR="00505462" w:rsidRPr="00C90CA2" w:rsidRDefault="00D419F0"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b/>
                <w:sz w:val="22"/>
                <w:szCs w:val="22"/>
              </w:rPr>
              <w:t>Муниципальное бюджетное учреждение здравоохранения «Городская клиническая поликлиника № 1»</w:t>
            </w:r>
          </w:p>
        </w:tc>
      </w:tr>
      <w:tr w:rsidR="006F5B64" w:rsidRPr="00C90CA2" w:rsidTr="000F57A5">
        <w:trPr>
          <w:tblCellSpacing w:w="20" w:type="dxa"/>
        </w:trPr>
        <w:tc>
          <w:tcPr>
            <w:tcW w:w="3139" w:type="dxa"/>
            <w:gridSpan w:val="2"/>
            <w:shd w:val="clear" w:color="auto" w:fill="FFFFFF"/>
            <w:vAlign w:val="center"/>
          </w:tcPr>
          <w:p w:rsidR="00505462" w:rsidRPr="00C90CA2" w:rsidRDefault="0050546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Место нахождения</w:t>
            </w:r>
          </w:p>
        </w:tc>
        <w:tc>
          <w:tcPr>
            <w:tcW w:w="7487" w:type="dxa"/>
            <w:shd w:val="clear" w:color="auto" w:fill="FFFFFF"/>
            <w:vAlign w:val="center"/>
          </w:tcPr>
          <w:p w:rsidR="00D419F0" w:rsidRPr="00C90CA2" w:rsidRDefault="00D419F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Российская Федерация, 614000, Пермский край, </w:t>
            </w:r>
            <w:proofErr w:type="gramStart"/>
            <w:r w:rsidRPr="00C90CA2">
              <w:rPr>
                <w:rFonts w:ascii="Times New Roman" w:hAnsi="Times New Roman" w:cs="Times New Roman"/>
                <w:sz w:val="22"/>
                <w:szCs w:val="22"/>
              </w:rPr>
              <w:t>г</w:t>
            </w:r>
            <w:proofErr w:type="gramEnd"/>
            <w:r w:rsidRPr="00C90CA2">
              <w:rPr>
                <w:rFonts w:ascii="Times New Roman" w:hAnsi="Times New Roman" w:cs="Times New Roman"/>
                <w:sz w:val="22"/>
                <w:szCs w:val="22"/>
              </w:rPr>
              <w:t>. Пермь, ул. Пермская,</w:t>
            </w:r>
          </w:p>
          <w:p w:rsidR="00505462" w:rsidRPr="00C90CA2" w:rsidRDefault="00D419F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 д. 45</w:t>
            </w:r>
          </w:p>
        </w:tc>
      </w:tr>
      <w:tr w:rsidR="006F5B64" w:rsidRPr="00C90CA2" w:rsidTr="000F57A5">
        <w:trPr>
          <w:tblCellSpacing w:w="20" w:type="dxa"/>
        </w:trPr>
        <w:tc>
          <w:tcPr>
            <w:tcW w:w="3139" w:type="dxa"/>
            <w:gridSpan w:val="2"/>
            <w:shd w:val="clear" w:color="auto" w:fill="FFFFFF"/>
            <w:vAlign w:val="center"/>
          </w:tcPr>
          <w:p w:rsidR="00505462" w:rsidRPr="00C90CA2" w:rsidRDefault="0050546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Почтовый адрес</w:t>
            </w:r>
          </w:p>
        </w:tc>
        <w:tc>
          <w:tcPr>
            <w:tcW w:w="7487" w:type="dxa"/>
            <w:shd w:val="clear" w:color="auto" w:fill="FFFFFF"/>
            <w:vAlign w:val="center"/>
          </w:tcPr>
          <w:p w:rsidR="00D419F0" w:rsidRPr="00C90CA2" w:rsidRDefault="00D419F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Российская Федерация, 614000, Пермский край, </w:t>
            </w:r>
            <w:proofErr w:type="gramStart"/>
            <w:r w:rsidRPr="00C90CA2">
              <w:rPr>
                <w:rFonts w:ascii="Times New Roman" w:hAnsi="Times New Roman" w:cs="Times New Roman"/>
                <w:sz w:val="22"/>
                <w:szCs w:val="22"/>
              </w:rPr>
              <w:t>г</w:t>
            </w:r>
            <w:proofErr w:type="gramEnd"/>
            <w:r w:rsidRPr="00C90CA2">
              <w:rPr>
                <w:rFonts w:ascii="Times New Roman" w:hAnsi="Times New Roman" w:cs="Times New Roman"/>
                <w:sz w:val="22"/>
                <w:szCs w:val="22"/>
              </w:rPr>
              <w:t>. Пермь, ул. Пермская,</w:t>
            </w:r>
          </w:p>
          <w:p w:rsidR="00505462" w:rsidRPr="00C90CA2" w:rsidRDefault="00D419F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 д. 45</w:t>
            </w:r>
          </w:p>
        </w:tc>
      </w:tr>
      <w:tr w:rsidR="00D419F0" w:rsidRPr="00C90CA2" w:rsidTr="000F57A5">
        <w:trPr>
          <w:tblCellSpacing w:w="20" w:type="dxa"/>
        </w:trPr>
        <w:tc>
          <w:tcPr>
            <w:tcW w:w="3139" w:type="dxa"/>
            <w:gridSpan w:val="2"/>
            <w:shd w:val="clear" w:color="auto" w:fill="FFFFFF"/>
            <w:vAlign w:val="center"/>
          </w:tcPr>
          <w:p w:rsidR="00D419F0" w:rsidRPr="00C90CA2" w:rsidRDefault="00D419F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Адрес электронной почты</w:t>
            </w:r>
          </w:p>
        </w:tc>
        <w:tc>
          <w:tcPr>
            <w:tcW w:w="7487" w:type="dxa"/>
            <w:shd w:val="clear" w:color="auto" w:fill="FFFFFF"/>
            <w:vAlign w:val="center"/>
          </w:tcPr>
          <w:p w:rsidR="00D419F0" w:rsidRPr="00C90CA2" w:rsidRDefault="00D419F0"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b/>
                <w:sz w:val="22"/>
                <w:szCs w:val="22"/>
              </w:rPr>
              <w:t>permgkp1@mail.ru</w:t>
            </w:r>
          </w:p>
        </w:tc>
      </w:tr>
      <w:tr w:rsidR="00D419F0" w:rsidRPr="00C90CA2" w:rsidTr="000F57A5">
        <w:trPr>
          <w:tblCellSpacing w:w="20" w:type="dxa"/>
        </w:trPr>
        <w:tc>
          <w:tcPr>
            <w:tcW w:w="3139" w:type="dxa"/>
            <w:gridSpan w:val="2"/>
            <w:shd w:val="clear" w:color="auto" w:fill="FFFFFF"/>
            <w:vAlign w:val="center"/>
          </w:tcPr>
          <w:p w:rsidR="00D419F0" w:rsidRPr="00C90CA2" w:rsidRDefault="00D419F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Контактный телефон</w:t>
            </w:r>
          </w:p>
        </w:tc>
        <w:tc>
          <w:tcPr>
            <w:tcW w:w="7487" w:type="dxa"/>
            <w:shd w:val="clear" w:color="auto" w:fill="FFFFFF"/>
            <w:vAlign w:val="center"/>
          </w:tcPr>
          <w:p w:rsidR="00D419F0" w:rsidRPr="00C90CA2" w:rsidRDefault="00D419F0" w:rsidP="000F57A5">
            <w:pPr>
              <w:rPr>
                <w:sz w:val="22"/>
                <w:szCs w:val="22"/>
              </w:rPr>
            </w:pPr>
            <w:r w:rsidRPr="00C90CA2">
              <w:rPr>
                <w:sz w:val="22"/>
                <w:szCs w:val="22"/>
              </w:rPr>
              <w:t>8(342) 212-70-77</w:t>
            </w:r>
          </w:p>
        </w:tc>
      </w:tr>
      <w:tr w:rsidR="00D419F0" w:rsidRPr="00C90CA2" w:rsidTr="000F57A5">
        <w:trPr>
          <w:tblCellSpacing w:w="20" w:type="dxa"/>
        </w:trPr>
        <w:tc>
          <w:tcPr>
            <w:tcW w:w="3139" w:type="dxa"/>
            <w:gridSpan w:val="2"/>
            <w:shd w:val="clear" w:color="auto" w:fill="FFFFFF"/>
            <w:vAlign w:val="center"/>
          </w:tcPr>
          <w:p w:rsidR="00D419F0" w:rsidRPr="00C90CA2" w:rsidRDefault="00D419F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Контактное лицо</w:t>
            </w:r>
          </w:p>
        </w:tc>
        <w:tc>
          <w:tcPr>
            <w:tcW w:w="7487" w:type="dxa"/>
            <w:shd w:val="clear" w:color="auto" w:fill="FFFFFF"/>
            <w:vAlign w:val="center"/>
          </w:tcPr>
          <w:p w:rsidR="00D419F0" w:rsidRPr="00C90CA2" w:rsidRDefault="00D419F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Рожко Петр Петрович</w:t>
            </w:r>
          </w:p>
        </w:tc>
      </w:tr>
      <w:tr w:rsidR="00FF621B" w:rsidRPr="00C90CA2" w:rsidTr="000F57A5">
        <w:trPr>
          <w:tblCellSpacing w:w="20" w:type="dxa"/>
        </w:trPr>
        <w:tc>
          <w:tcPr>
            <w:tcW w:w="10666" w:type="dxa"/>
            <w:gridSpan w:val="3"/>
            <w:shd w:val="clear" w:color="auto" w:fill="00FFFF"/>
            <w:vAlign w:val="center"/>
          </w:tcPr>
          <w:p w:rsidR="00FF621B" w:rsidRPr="00C90CA2" w:rsidRDefault="003F3707"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b/>
                <w:sz w:val="22"/>
                <w:szCs w:val="22"/>
                <w:lang w:val="en-US"/>
              </w:rPr>
              <w:t>II</w:t>
            </w:r>
            <w:r w:rsidRPr="00C90CA2">
              <w:rPr>
                <w:rFonts w:ascii="Times New Roman" w:hAnsi="Times New Roman" w:cs="Times New Roman"/>
                <w:b/>
                <w:sz w:val="22"/>
                <w:szCs w:val="22"/>
              </w:rPr>
              <w:t xml:space="preserve">. </w:t>
            </w:r>
            <w:r w:rsidR="00FF621B" w:rsidRPr="00C90CA2">
              <w:rPr>
                <w:rFonts w:ascii="Times New Roman" w:hAnsi="Times New Roman" w:cs="Times New Roman"/>
                <w:b/>
                <w:sz w:val="22"/>
                <w:szCs w:val="22"/>
              </w:rPr>
              <w:t>Сведени</w:t>
            </w:r>
            <w:r w:rsidR="00820D1F" w:rsidRPr="00C90CA2">
              <w:rPr>
                <w:rFonts w:ascii="Times New Roman" w:hAnsi="Times New Roman" w:cs="Times New Roman"/>
                <w:b/>
                <w:sz w:val="22"/>
                <w:szCs w:val="22"/>
              </w:rPr>
              <w:t>я о предмете открытого аукциона</w:t>
            </w:r>
            <w:r w:rsidR="004C62A3" w:rsidRPr="00C90CA2">
              <w:rPr>
                <w:rFonts w:ascii="Times New Roman" w:hAnsi="Times New Roman" w:cs="Times New Roman"/>
                <w:b/>
                <w:sz w:val="22"/>
                <w:szCs w:val="22"/>
              </w:rPr>
              <w:t xml:space="preserve"> в электронной форме</w:t>
            </w:r>
          </w:p>
        </w:tc>
      </w:tr>
      <w:tr w:rsidR="00C90CA2" w:rsidRPr="00C90CA2" w:rsidTr="000F57A5">
        <w:trPr>
          <w:tblCellSpacing w:w="20" w:type="dxa"/>
        </w:trPr>
        <w:tc>
          <w:tcPr>
            <w:tcW w:w="3139" w:type="dxa"/>
            <w:gridSpan w:val="2"/>
            <w:shd w:val="clear" w:color="auto" w:fill="FFFFFF"/>
            <w:vAlign w:val="center"/>
          </w:tcPr>
          <w:p w:rsidR="00C90CA2" w:rsidRPr="00C90CA2" w:rsidRDefault="00C90CA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Предмет контракта</w:t>
            </w:r>
          </w:p>
        </w:tc>
        <w:tc>
          <w:tcPr>
            <w:tcW w:w="7487" w:type="dxa"/>
            <w:shd w:val="clear" w:color="auto" w:fill="FFFFFF"/>
            <w:vAlign w:val="center"/>
          </w:tcPr>
          <w:p w:rsidR="00C90CA2" w:rsidRPr="00C90CA2" w:rsidRDefault="00C90CA2" w:rsidP="00C90CA2">
            <w:pPr>
              <w:pStyle w:val="a4"/>
              <w:rPr>
                <w:sz w:val="22"/>
                <w:szCs w:val="22"/>
              </w:rPr>
            </w:pPr>
            <w:r w:rsidRPr="00C90CA2">
              <w:rPr>
                <w:sz w:val="22"/>
                <w:szCs w:val="22"/>
              </w:rPr>
              <w:t xml:space="preserve">выполнение </w:t>
            </w:r>
            <w:r w:rsidR="00F3047B">
              <w:rPr>
                <w:sz w:val="22"/>
                <w:szCs w:val="22"/>
              </w:rPr>
              <w:t>ра</w:t>
            </w:r>
            <w:r w:rsidRPr="00C90CA2">
              <w:rPr>
                <w:sz w:val="22"/>
                <w:szCs w:val="22"/>
              </w:rPr>
              <w:t xml:space="preserve">бот по капитальному ремонту кровли для МБУЗ «Городская клиническая поликлиника № 1» по адресу: </w:t>
            </w:r>
            <w:proofErr w:type="gramStart"/>
            <w:r w:rsidRPr="00C90CA2">
              <w:rPr>
                <w:sz w:val="22"/>
                <w:szCs w:val="22"/>
              </w:rPr>
              <w:t>г</w:t>
            </w:r>
            <w:proofErr w:type="gramEnd"/>
            <w:r w:rsidRPr="00C90CA2">
              <w:rPr>
                <w:sz w:val="22"/>
                <w:szCs w:val="22"/>
              </w:rPr>
              <w:t>. Пермь ул. Пермская 45,</w:t>
            </w:r>
          </w:p>
          <w:p w:rsidR="00C90CA2" w:rsidRPr="00C90CA2" w:rsidRDefault="00C90CA2" w:rsidP="00C90CA2">
            <w:pPr>
              <w:pStyle w:val="a4"/>
              <w:rPr>
                <w:i/>
                <w:sz w:val="22"/>
                <w:szCs w:val="22"/>
              </w:rPr>
            </w:pPr>
            <w:r w:rsidRPr="00C90CA2">
              <w:rPr>
                <w:sz w:val="22"/>
                <w:szCs w:val="22"/>
              </w:rPr>
              <w:t>Литер А</w:t>
            </w:r>
            <w:proofErr w:type="gramStart"/>
            <w:r w:rsidRPr="00C90CA2">
              <w:rPr>
                <w:sz w:val="22"/>
                <w:szCs w:val="22"/>
              </w:rPr>
              <w:t>1</w:t>
            </w:r>
            <w:proofErr w:type="gramEnd"/>
            <w:r w:rsidRPr="00C90CA2">
              <w:rPr>
                <w:sz w:val="22"/>
                <w:szCs w:val="22"/>
              </w:rPr>
              <w:t>, А2, С (объекта культурного наследия регионального значения)</w:t>
            </w:r>
          </w:p>
        </w:tc>
      </w:tr>
      <w:tr w:rsidR="00F84A56" w:rsidRPr="00C90CA2" w:rsidTr="000F57A5">
        <w:trPr>
          <w:tblCellSpacing w:w="20" w:type="dxa"/>
        </w:trPr>
        <w:tc>
          <w:tcPr>
            <w:tcW w:w="3139" w:type="dxa"/>
            <w:gridSpan w:val="2"/>
            <w:shd w:val="clear" w:color="auto" w:fill="FFFFFF"/>
            <w:vAlign w:val="center"/>
          </w:tcPr>
          <w:p w:rsidR="00F84A56" w:rsidRPr="00C90CA2" w:rsidRDefault="00F84A56"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Начальная (максимальная) цена </w:t>
            </w:r>
            <w:r w:rsidR="003364BD" w:rsidRPr="00C90CA2">
              <w:rPr>
                <w:rFonts w:ascii="Times New Roman" w:hAnsi="Times New Roman" w:cs="Times New Roman"/>
                <w:color w:val="000000"/>
                <w:sz w:val="22"/>
                <w:szCs w:val="22"/>
              </w:rPr>
              <w:t>гражданско-правового договора бюджетного учреждения</w:t>
            </w:r>
          </w:p>
        </w:tc>
        <w:tc>
          <w:tcPr>
            <w:tcW w:w="7487" w:type="dxa"/>
            <w:shd w:val="clear" w:color="auto" w:fill="FFFFFF"/>
            <w:vAlign w:val="center"/>
          </w:tcPr>
          <w:p w:rsidR="00F84A56" w:rsidRPr="00C90CA2" w:rsidRDefault="00A36581" w:rsidP="00DA7CB9">
            <w:pPr>
              <w:autoSpaceDE w:val="0"/>
              <w:autoSpaceDN w:val="0"/>
              <w:adjustRightInd w:val="0"/>
              <w:outlineLvl w:val="0"/>
              <w:rPr>
                <w:b/>
                <w:sz w:val="22"/>
                <w:szCs w:val="22"/>
              </w:rPr>
            </w:pPr>
            <w:r w:rsidRPr="00C90CA2">
              <w:rPr>
                <w:b/>
                <w:sz w:val="22"/>
                <w:szCs w:val="22"/>
              </w:rPr>
              <w:t>1 357 92</w:t>
            </w:r>
            <w:r w:rsidR="00DA7CB9">
              <w:rPr>
                <w:b/>
                <w:sz w:val="22"/>
                <w:szCs w:val="22"/>
              </w:rPr>
              <w:t>8</w:t>
            </w:r>
            <w:r w:rsidRPr="00C90CA2">
              <w:rPr>
                <w:b/>
                <w:sz w:val="22"/>
                <w:szCs w:val="22"/>
              </w:rPr>
              <w:t>,</w:t>
            </w:r>
            <w:r w:rsidR="00DA7CB9">
              <w:rPr>
                <w:b/>
                <w:sz w:val="22"/>
                <w:szCs w:val="22"/>
              </w:rPr>
              <w:t>7</w:t>
            </w:r>
            <w:r w:rsidRPr="00C90CA2">
              <w:rPr>
                <w:b/>
                <w:sz w:val="22"/>
                <w:szCs w:val="22"/>
              </w:rPr>
              <w:t xml:space="preserve">0 </w:t>
            </w:r>
            <w:r w:rsidR="00C1631A">
              <w:rPr>
                <w:b/>
                <w:sz w:val="22"/>
                <w:szCs w:val="22"/>
              </w:rPr>
              <w:t xml:space="preserve">руб. </w:t>
            </w:r>
            <w:r w:rsidRPr="00C90CA2">
              <w:rPr>
                <w:b/>
                <w:sz w:val="22"/>
                <w:szCs w:val="22"/>
              </w:rPr>
              <w:t xml:space="preserve">(Один миллион триста пятьдесят семь тысяч девятьсот двадцать </w:t>
            </w:r>
            <w:r w:rsidR="00DA7CB9">
              <w:rPr>
                <w:b/>
                <w:sz w:val="22"/>
                <w:szCs w:val="22"/>
              </w:rPr>
              <w:t>восемь</w:t>
            </w:r>
            <w:r w:rsidRPr="00C90CA2">
              <w:rPr>
                <w:b/>
                <w:sz w:val="22"/>
                <w:szCs w:val="22"/>
              </w:rPr>
              <w:t xml:space="preserve"> рублей </w:t>
            </w:r>
            <w:r w:rsidR="00DA7CB9">
              <w:rPr>
                <w:b/>
                <w:sz w:val="22"/>
                <w:szCs w:val="22"/>
              </w:rPr>
              <w:t>70</w:t>
            </w:r>
            <w:r w:rsidRPr="00C90CA2">
              <w:rPr>
                <w:b/>
                <w:sz w:val="22"/>
                <w:szCs w:val="22"/>
              </w:rPr>
              <w:t xml:space="preserve"> копеек)</w:t>
            </w:r>
          </w:p>
        </w:tc>
      </w:tr>
      <w:tr w:rsidR="00CB23EA" w:rsidRPr="00C90CA2" w:rsidTr="000F57A5">
        <w:trPr>
          <w:tblCellSpacing w:w="20" w:type="dxa"/>
        </w:trPr>
        <w:tc>
          <w:tcPr>
            <w:tcW w:w="3139" w:type="dxa"/>
            <w:gridSpan w:val="2"/>
            <w:shd w:val="clear" w:color="auto" w:fill="FFFFFF"/>
            <w:vAlign w:val="center"/>
          </w:tcPr>
          <w:p w:rsidR="00CB23EA" w:rsidRPr="00C90CA2" w:rsidRDefault="00CB23EA"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Обоснование начальной (максимальной) цены </w:t>
            </w:r>
            <w:r w:rsidR="003364BD" w:rsidRPr="00C90CA2">
              <w:rPr>
                <w:rFonts w:ascii="Times New Roman" w:hAnsi="Times New Roman" w:cs="Times New Roman"/>
                <w:color w:val="000000"/>
                <w:sz w:val="22"/>
                <w:szCs w:val="22"/>
              </w:rPr>
              <w:t>гражданско-правового договора бюджетного учреждения</w:t>
            </w:r>
          </w:p>
        </w:tc>
        <w:tc>
          <w:tcPr>
            <w:tcW w:w="7487" w:type="dxa"/>
            <w:shd w:val="clear" w:color="auto" w:fill="FFFFFF"/>
            <w:vAlign w:val="center"/>
          </w:tcPr>
          <w:p w:rsidR="00CB23EA" w:rsidRPr="00C90CA2" w:rsidRDefault="00610AA0" w:rsidP="00610AA0">
            <w:pPr>
              <w:pStyle w:val="ConsPlusNormal"/>
              <w:ind w:firstLine="0"/>
              <w:rPr>
                <w:rFonts w:ascii="Times New Roman" w:hAnsi="Times New Roman" w:cs="Times New Roman"/>
                <w:i/>
                <w:sz w:val="22"/>
                <w:szCs w:val="22"/>
              </w:rPr>
            </w:pPr>
            <w:r>
              <w:rPr>
                <w:rFonts w:ascii="Times New Roman" w:hAnsi="Times New Roman" w:cs="Times New Roman"/>
                <w:sz w:val="22"/>
                <w:szCs w:val="22"/>
              </w:rPr>
              <w:t xml:space="preserve"> </w:t>
            </w:r>
            <w:r w:rsidRPr="006F5C20">
              <w:rPr>
                <w:rFonts w:ascii="Times New Roman" w:hAnsi="Times New Roman" w:cs="Times New Roman"/>
                <w:sz w:val="22"/>
                <w:szCs w:val="22"/>
              </w:rPr>
              <w:t xml:space="preserve"> </w:t>
            </w:r>
            <w:r>
              <w:rPr>
                <w:rFonts w:ascii="Times New Roman" w:hAnsi="Times New Roman" w:cs="Times New Roman"/>
                <w:sz w:val="22"/>
                <w:szCs w:val="22"/>
              </w:rPr>
              <w:t xml:space="preserve">Обоснованием начальной (максимальной) цены договора является локальный сметный расчет </w:t>
            </w:r>
            <w:proofErr w:type="gramStart"/>
            <w:r w:rsidRPr="006F5C20">
              <w:rPr>
                <w:rFonts w:ascii="Times New Roman" w:hAnsi="Times New Roman" w:cs="Times New Roman"/>
                <w:sz w:val="22"/>
                <w:szCs w:val="22"/>
              </w:rPr>
              <w:t>(</w:t>
            </w:r>
            <w:r w:rsidR="00C90CA2" w:rsidRPr="00C90CA2">
              <w:rPr>
                <w:rFonts w:ascii="Times New Roman" w:hAnsi="Times New Roman" w:cs="Times New Roman"/>
                <w:sz w:val="22"/>
                <w:szCs w:val="22"/>
              </w:rPr>
              <w:t xml:space="preserve"> </w:t>
            </w:r>
            <w:proofErr w:type="gramEnd"/>
            <w:r w:rsidR="00C90CA2" w:rsidRPr="00C90CA2">
              <w:rPr>
                <w:rFonts w:ascii="Times New Roman" w:hAnsi="Times New Roman" w:cs="Times New Roman"/>
                <w:sz w:val="22"/>
                <w:szCs w:val="22"/>
              </w:rPr>
              <w:t>Приложение № 2 к документации об открытом аукционе в электронной форме</w:t>
            </w:r>
            <w:r>
              <w:rPr>
                <w:rFonts w:ascii="Times New Roman" w:hAnsi="Times New Roman" w:cs="Times New Roman"/>
                <w:sz w:val="22"/>
                <w:szCs w:val="22"/>
              </w:rPr>
              <w:t>)</w:t>
            </w:r>
          </w:p>
        </w:tc>
      </w:tr>
      <w:tr w:rsidR="00FF621B" w:rsidRPr="00C90CA2" w:rsidTr="000F57A5">
        <w:trPr>
          <w:tblCellSpacing w:w="20" w:type="dxa"/>
        </w:trPr>
        <w:tc>
          <w:tcPr>
            <w:tcW w:w="3139" w:type="dxa"/>
            <w:gridSpan w:val="2"/>
            <w:shd w:val="clear" w:color="auto" w:fill="FFFFFF"/>
            <w:vAlign w:val="center"/>
          </w:tcPr>
          <w:p w:rsidR="00FF621B" w:rsidRPr="00C90CA2" w:rsidRDefault="003364BD"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sz w:val="22"/>
                <w:szCs w:val="22"/>
              </w:rPr>
              <w:t>О</w:t>
            </w:r>
            <w:r w:rsidR="00615FD4" w:rsidRPr="00C90CA2">
              <w:rPr>
                <w:rFonts w:ascii="Times New Roman" w:hAnsi="Times New Roman" w:cs="Times New Roman"/>
                <w:sz w:val="22"/>
                <w:szCs w:val="22"/>
              </w:rPr>
              <w:t>бъем выполняемых работ</w:t>
            </w:r>
          </w:p>
        </w:tc>
        <w:tc>
          <w:tcPr>
            <w:tcW w:w="7487" w:type="dxa"/>
            <w:shd w:val="clear" w:color="auto" w:fill="FFFFFF"/>
            <w:vAlign w:val="center"/>
          </w:tcPr>
          <w:p w:rsidR="00C90CA2" w:rsidRDefault="00C90CA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представлен в Приложение № 2</w:t>
            </w:r>
            <w:r w:rsidR="00F3047B">
              <w:rPr>
                <w:rFonts w:ascii="Times New Roman" w:hAnsi="Times New Roman" w:cs="Times New Roman"/>
                <w:sz w:val="22"/>
                <w:szCs w:val="22"/>
              </w:rPr>
              <w:t xml:space="preserve">(локальный сметный расчет) </w:t>
            </w:r>
            <w:r w:rsidRPr="00C90CA2">
              <w:rPr>
                <w:rFonts w:ascii="Times New Roman" w:hAnsi="Times New Roman" w:cs="Times New Roman"/>
                <w:sz w:val="22"/>
                <w:szCs w:val="22"/>
              </w:rPr>
              <w:t xml:space="preserve"> к документации об открытом аукционе в электронной форме </w:t>
            </w:r>
            <w:r w:rsidRPr="00C90CA2">
              <w:rPr>
                <w:rFonts w:ascii="Times New Roman" w:hAnsi="Times New Roman" w:cs="Times New Roman"/>
                <w:color w:val="000000"/>
                <w:sz w:val="22"/>
                <w:szCs w:val="22"/>
              </w:rPr>
              <w:t xml:space="preserve">на право заключить гражданско-правовой договор бюджетного учреждения </w:t>
            </w:r>
            <w:r w:rsidRPr="00C90CA2">
              <w:rPr>
                <w:rFonts w:ascii="Times New Roman" w:hAnsi="Times New Roman" w:cs="Times New Roman"/>
                <w:sz w:val="22"/>
                <w:szCs w:val="22"/>
              </w:rPr>
              <w:t>на выполнение работ п</w:t>
            </w:r>
            <w:r>
              <w:rPr>
                <w:rFonts w:ascii="Times New Roman" w:hAnsi="Times New Roman" w:cs="Times New Roman"/>
                <w:sz w:val="22"/>
                <w:szCs w:val="22"/>
              </w:rPr>
              <w:t>о капитальному ремонту кровли (</w:t>
            </w:r>
            <w:r w:rsidRPr="00C90CA2">
              <w:rPr>
                <w:rFonts w:ascii="Times New Roman" w:hAnsi="Times New Roman" w:cs="Times New Roman"/>
                <w:sz w:val="22"/>
                <w:szCs w:val="22"/>
              </w:rPr>
              <w:t xml:space="preserve">объекта культурного наследия регионального значения) </w:t>
            </w:r>
          </w:p>
          <w:p w:rsidR="00C90CA2" w:rsidRDefault="00C90CA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по адресу г. Пермь ул. Пермская 45, Литер А</w:t>
            </w:r>
            <w:proofErr w:type="gramStart"/>
            <w:r w:rsidRPr="00C90CA2">
              <w:rPr>
                <w:rFonts w:ascii="Times New Roman" w:hAnsi="Times New Roman" w:cs="Times New Roman"/>
                <w:sz w:val="22"/>
                <w:szCs w:val="22"/>
              </w:rPr>
              <w:t>1</w:t>
            </w:r>
            <w:proofErr w:type="gramEnd"/>
            <w:r w:rsidRPr="00C90CA2">
              <w:rPr>
                <w:rFonts w:ascii="Times New Roman" w:hAnsi="Times New Roman" w:cs="Times New Roman"/>
                <w:sz w:val="22"/>
                <w:szCs w:val="22"/>
              </w:rPr>
              <w:t xml:space="preserve">, А2, С </w:t>
            </w:r>
          </w:p>
          <w:p w:rsidR="00FF621B" w:rsidRPr="00C90CA2" w:rsidRDefault="00C90CA2" w:rsidP="000F57A5">
            <w:pPr>
              <w:pStyle w:val="ConsPlusNormal"/>
              <w:widowControl/>
              <w:ind w:firstLine="0"/>
              <w:rPr>
                <w:rFonts w:ascii="Times New Roman" w:hAnsi="Times New Roman" w:cs="Times New Roman"/>
                <w:i/>
                <w:sz w:val="22"/>
                <w:szCs w:val="22"/>
              </w:rPr>
            </w:pPr>
            <w:r w:rsidRPr="00C90CA2">
              <w:rPr>
                <w:rFonts w:ascii="Times New Roman" w:hAnsi="Times New Roman" w:cs="Times New Roman"/>
                <w:sz w:val="22"/>
                <w:szCs w:val="22"/>
              </w:rPr>
              <w:t>для МБУЗ «Городская клиническая поликлиника № 1»</w:t>
            </w:r>
          </w:p>
        </w:tc>
      </w:tr>
      <w:tr w:rsidR="00FF621B" w:rsidRPr="00C90CA2" w:rsidTr="000F57A5">
        <w:trPr>
          <w:tblCellSpacing w:w="20" w:type="dxa"/>
        </w:trPr>
        <w:tc>
          <w:tcPr>
            <w:tcW w:w="3139" w:type="dxa"/>
            <w:gridSpan w:val="2"/>
            <w:shd w:val="clear" w:color="auto" w:fill="FFFFFF"/>
            <w:vAlign w:val="center"/>
          </w:tcPr>
          <w:p w:rsidR="00FF621B" w:rsidRPr="00C90CA2" w:rsidRDefault="00615FD4"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sz w:val="22"/>
                <w:szCs w:val="22"/>
              </w:rPr>
              <w:t>Требования к выполняемым работам</w:t>
            </w:r>
          </w:p>
        </w:tc>
        <w:tc>
          <w:tcPr>
            <w:tcW w:w="7487" w:type="dxa"/>
            <w:shd w:val="clear" w:color="auto" w:fill="FFFFFF"/>
            <w:vAlign w:val="center"/>
          </w:tcPr>
          <w:p w:rsidR="00DD6EBF" w:rsidRPr="00C90CA2" w:rsidRDefault="00DA7CB9" w:rsidP="00DA7CB9">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Работы </w:t>
            </w:r>
            <w:r w:rsidRPr="00D43C02">
              <w:rPr>
                <w:rFonts w:ascii="Times New Roman" w:hAnsi="Times New Roman" w:cs="Times New Roman"/>
                <w:sz w:val="22"/>
                <w:szCs w:val="22"/>
              </w:rPr>
              <w:t>должны</w:t>
            </w:r>
            <w:r>
              <w:rPr>
                <w:rFonts w:ascii="Times New Roman" w:hAnsi="Times New Roman" w:cs="Times New Roman"/>
                <w:sz w:val="22"/>
                <w:szCs w:val="22"/>
              </w:rPr>
              <w:t xml:space="preserve"> быть выполнены</w:t>
            </w:r>
            <w:r w:rsidRPr="00D43C02">
              <w:rPr>
                <w:rFonts w:ascii="Times New Roman" w:hAnsi="Times New Roman" w:cs="Times New Roman"/>
                <w:sz w:val="22"/>
                <w:szCs w:val="22"/>
              </w:rPr>
              <w:t xml:space="preserve"> в полном соответствии</w:t>
            </w:r>
            <w:r>
              <w:rPr>
                <w:rFonts w:ascii="Times New Roman" w:hAnsi="Times New Roman" w:cs="Times New Roman"/>
                <w:sz w:val="22"/>
                <w:szCs w:val="22"/>
              </w:rPr>
              <w:t xml:space="preserve"> с требованиями </w:t>
            </w:r>
            <w:r w:rsidR="00C90CA2" w:rsidRPr="00C90CA2">
              <w:rPr>
                <w:rFonts w:ascii="Times New Roman" w:hAnsi="Times New Roman" w:cs="Times New Roman"/>
                <w:sz w:val="22"/>
                <w:szCs w:val="22"/>
              </w:rPr>
              <w:t>документации об открытом аукционе в электронной форме</w:t>
            </w:r>
            <w:proofErr w:type="gramStart"/>
            <w:r w:rsidR="00C90CA2" w:rsidRPr="00C90CA2">
              <w:rPr>
                <w:rFonts w:ascii="Times New Roman" w:hAnsi="Times New Roman" w:cs="Times New Roman"/>
                <w:sz w:val="22"/>
                <w:szCs w:val="22"/>
              </w:rPr>
              <w:t xml:space="preserve"> </w:t>
            </w:r>
            <w:r>
              <w:rPr>
                <w:rFonts w:ascii="Times New Roman" w:hAnsi="Times New Roman" w:cs="Times New Roman"/>
                <w:sz w:val="22"/>
                <w:szCs w:val="22"/>
              </w:rPr>
              <w:t>,</w:t>
            </w:r>
            <w:proofErr w:type="gramEnd"/>
            <w:r>
              <w:rPr>
                <w:rFonts w:ascii="Times New Roman" w:hAnsi="Times New Roman" w:cs="Times New Roman"/>
                <w:sz w:val="22"/>
                <w:szCs w:val="22"/>
              </w:rPr>
              <w:t xml:space="preserve"> Техническим заданием (Приложение № 1), локальным сметным расчетом (Приложение № 2) и </w:t>
            </w:r>
            <w:r w:rsidRPr="00D43C02">
              <w:rPr>
                <w:rFonts w:ascii="Times New Roman" w:hAnsi="Times New Roman" w:cs="Times New Roman"/>
                <w:sz w:val="22"/>
                <w:szCs w:val="22"/>
              </w:rPr>
              <w:t>условиями контракта, являющегося приложением</w:t>
            </w:r>
            <w:r>
              <w:rPr>
                <w:rFonts w:ascii="Times New Roman" w:hAnsi="Times New Roman" w:cs="Times New Roman"/>
                <w:sz w:val="22"/>
                <w:szCs w:val="22"/>
              </w:rPr>
              <w:t xml:space="preserve"> № 3</w:t>
            </w:r>
            <w:r w:rsidRPr="00D43C02">
              <w:rPr>
                <w:rFonts w:ascii="Times New Roman" w:hAnsi="Times New Roman" w:cs="Times New Roman"/>
                <w:sz w:val="22"/>
                <w:szCs w:val="22"/>
              </w:rPr>
              <w:t xml:space="preserve"> к документации об аукционе.</w:t>
            </w:r>
          </w:p>
        </w:tc>
      </w:tr>
      <w:tr w:rsidR="004C62A3" w:rsidRPr="00C90CA2" w:rsidTr="000F57A5">
        <w:trPr>
          <w:tblCellSpacing w:w="20" w:type="dxa"/>
        </w:trPr>
        <w:tc>
          <w:tcPr>
            <w:tcW w:w="3139" w:type="dxa"/>
            <w:gridSpan w:val="2"/>
            <w:shd w:val="clear" w:color="auto" w:fill="FFFFFF"/>
            <w:vAlign w:val="center"/>
          </w:tcPr>
          <w:p w:rsidR="004C62A3" w:rsidRPr="00C90CA2" w:rsidRDefault="004C62A3"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Место выполнения работ</w:t>
            </w:r>
          </w:p>
        </w:tc>
        <w:tc>
          <w:tcPr>
            <w:tcW w:w="7487" w:type="dxa"/>
            <w:shd w:val="clear" w:color="auto" w:fill="FFFFFF"/>
            <w:vAlign w:val="center"/>
          </w:tcPr>
          <w:p w:rsidR="005E26D9" w:rsidRPr="00C90CA2" w:rsidRDefault="005E26D9" w:rsidP="000F57A5">
            <w:pPr>
              <w:pStyle w:val="a4"/>
              <w:jc w:val="left"/>
              <w:rPr>
                <w:sz w:val="22"/>
                <w:szCs w:val="22"/>
              </w:rPr>
            </w:pPr>
            <w:r w:rsidRPr="00C90CA2">
              <w:rPr>
                <w:sz w:val="22"/>
                <w:szCs w:val="22"/>
              </w:rPr>
              <w:t xml:space="preserve">Российская Федерация, 614000, Пермский край, Пермь </w:t>
            </w:r>
            <w:proofErr w:type="gramStart"/>
            <w:r w:rsidRPr="00C90CA2">
              <w:rPr>
                <w:sz w:val="22"/>
                <w:szCs w:val="22"/>
              </w:rPr>
              <w:t>г</w:t>
            </w:r>
            <w:proofErr w:type="gramEnd"/>
            <w:r w:rsidRPr="00C90CA2">
              <w:rPr>
                <w:sz w:val="22"/>
                <w:szCs w:val="22"/>
              </w:rPr>
              <w:t xml:space="preserve">, </w:t>
            </w:r>
          </w:p>
          <w:p w:rsidR="004C62A3" w:rsidRPr="00C90CA2" w:rsidRDefault="005E26D9" w:rsidP="000F57A5">
            <w:pPr>
              <w:pStyle w:val="a4"/>
              <w:jc w:val="left"/>
              <w:rPr>
                <w:i/>
                <w:color w:val="000000"/>
                <w:sz w:val="22"/>
                <w:szCs w:val="22"/>
              </w:rPr>
            </w:pPr>
            <w:r w:rsidRPr="00C90CA2">
              <w:rPr>
                <w:sz w:val="22"/>
                <w:szCs w:val="22"/>
              </w:rPr>
              <w:t>ул. Пермская, д.45, Литер А</w:t>
            </w:r>
            <w:proofErr w:type="gramStart"/>
            <w:r w:rsidRPr="00C90CA2">
              <w:rPr>
                <w:sz w:val="22"/>
                <w:szCs w:val="22"/>
              </w:rPr>
              <w:t>1</w:t>
            </w:r>
            <w:proofErr w:type="gramEnd"/>
            <w:r w:rsidRPr="00C90CA2">
              <w:rPr>
                <w:sz w:val="22"/>
                <w:szCs w:val="22"/>
              </w:rPr>
              <w:t>, А2, С</w:t>
            </w:r>
          </w:p>
        </w:tc>
      </w:tr>
      <w:tr w:rsidR="00FF621B" w:rsidRPr="00C90CA2" w:rsidTr="000F57A5">
        <w:trPr>
          <w:tblCellSpacing w:w="20" w:type="dxa"/>
        </w:trPr>
        <w:tc>
          <w:tcPr>
            <w:tcW w:w="3139" w:type="dxa"/>
            <w:gridSpan w:val="2"/>
            <w:shd w:val="clear" w:color="auto" w:fill="FFFFFF"/>
            <w:vAlign w:val="center"/>
          </w:tcPr>
          <w:p w:rsidR="00FF621B" w:rsidRPr="00C90CA2" w:rsidRDefault="004C62A3"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sz w:val="22"/>
                <w:szCs w:val="22"/>
              </w:rPr>
              <w:t>У</w:t>
            </w:r>
            <w:r w:rsidR="006F5B64" w:rsidRPr="00C90CA2">
              <w:rPr>
                <w:rFonts w:ascii="Times New Roman" w:hAnsi="Times New Roman" w:cs="Times New Roman"/>
                <w:sz w:val="22"/>
                <w:szCs w:val="22"/>
              </w:rPr>
              <w:t xml:space="preserve">словия и сроки </w:t>
            </w:r>
            <w:r w:rsidR="00753529" w:rsidRPr="00C90CA2">
              <w:rPr>
                <w:rFonts w:ascii="Times New Roman" w:hAnsi="Times New Roman" w:cs="Times New Roman"/>
                <w:sz w:val="22"/>
                <w:szCs w:val="22"/>
              </w:rPr>
              <w:t>выполнения работ</w:t>
            </w:r>
          </w:p>
        </w:tc>
        <w:tc>
          <w:tcPr>
            <w:tcW w:w="7487" w:type="dxa"/>
            <w:shd w:val="clear" w:color="auto" w:fill="FFFFFF"/>
            <w:vAlign w:val="center"/>
          </w:tcPr>
          <w:p w:rsidR="00FF621B" w:rsidRPr="00C90CA2" w:rsidRDefault="005E26D9" w:rsidP="00703AE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в течени</w:t>
            </w:r>
            <w:r w:rsidR="001F1261" w:rsidRPr="00C90CA2">
              <w:rPr>
                <w:rFonts w:ascii="Times New Roman" w:hAnsi="Times New Roman" w:cs="Times New Roman"/>
                <w:sz w:val="22"/>
                <w:szCs w:val="22"/>
              </w:rPr>
              <w:t>е</w:t>
            </w:r>
            <w:r w:rsidRPr="00C90CA2">
              <w:rPr>
                <w:rFonts w:ascii="Times New Roman" w:hAnsi="Times New Roman" w:cs="Times New Roman"/>
                <w:sz w:val="22"/>
                <w:szCs w:val="22"/>
              </w:rPr>
              <w:t xml:space="preserve"> 30 календарных дней после подписания </w:t>
            </w:r>
            <w:r w:rsidRPr="00C90CA2">
              <w:rPr>
                <w:rFonts w:ascii="Times New Roman" w:hAnsi="Times New Roman" w:cs="Times New Roman"/>
                <w:color w:val="000000"/>
                <w:sz w:val="22"/>
                <w:szCs w:val="22"/>
              </w:rPr>
              <w:t>гражданско-правового договора бюджетного учреждения</w:t>
            </w:r>
          </w:p>
        </w:tc>
      </w:tr>
      <w:tr w:rsidR="000336E1" w:rsidRPr="00C90CA2" w:rsidTr="000F57A5">
        <w:trPr>
          <w:tblCellSpacing w:w="20" w:type="dxa"/>
        </w:trPr>
        <w:tc>
          <w:tcPr>
            <w:tcW w:w="3139" w:type="dxa"/>
            <w:gridSpan w:val="2"/>
            <w:shd w:val="clear" w:color="auto" w:fill="FFFFFF"/>
            <w:vAlign w:val="center"/>
          </w:tcPr>
          <w:p w:rsidR="000336E1" w:rsidRPr="00C90CA2" w:rsidRDefault="000336E1" w:rsidP="00CA1C24">
            <w:pPr>
              <w:pStyle w:val="ConsPlusNormal"/>
              <w:widowControl/>
              <w:ind w:firstLine="0"/>
              <w:rPr>
                <w:rFonts w:ascii="Times New Roman" w:hAnsi="Times New Roman" w:cs="Times New Roman"/>
                <w:i/>
                <w:sz w:val="22"/>
                <w:szCs w:val="22"/>
              </w:rPr>
            </w:pPr>
            <w:r w:rsidRPr="00C90CA2">
              <w:rPr>
                <w:rFonts w:ascii="Times New Roman" w:hAnsi="Times New Roman" w:cs="Times New Roman"/>
                <w:sz w:val="22"/>
                <w:szCs w:val="22"/>
              </w:rPr>
              <w:t>Гарантийный с</w:t>
            </w:r>
            <w:r w:rsidR="005E26D9" w:rsidRPr="00C90CA2">
              <w:rPr>
                <w:rFonts w:ascii="Times New Roman" w:hAnsi="Times New Roman" w:cs="Times New Roman"/>
                <w:sz w:val="22"/>
                <w:szCs w:val="22"/>
              </w:rPr>
              <w:t xml:space="preserve">рок  </w:t>
            </w:r>
            <w:r w:rsidRPr="00C90CA2">
              <w:rPr>
                <w:rFonts w:ascii="Times New Roman" w:hAnsi="Times New Roman" w:cs="Times New Roman"/>
                <w:sz w:val="22"/>
                <w:szCs w:val="22"/>
              </w:rPr>
              <w:t>работ</w:t>
            </w:r>
          </w:p>
        </w:tc>
        <w:tc>
          <w:tcPr>
            <w:tcW w:w="7487" w:type="dxa"/>
            <w:shd w:val="clear" w:color="auto" w:fill="FFFFFF"/>
            <w:vAlign w:val="center"/>
          </w:tcPr>
          <w:p w:rsidR="000336E1" w:rsidRPr="00C90CA2" w:rsidRDefault="005E26D9" w:rsidP="00703AE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в течени</w:t>
            </w:r>
            <w:r w:rsidR="001F1261" w:rsidRPr="00C90CA2">
              <w:rPr>
                <w:rFonts w:ascii="Times New Roman" w:hAnsi="Times New Roman" w:cs="Times New Roman"/>
                <w:sz w:val="22"/>
                <w:szCs w:val="22"/>
              </w:rPr>
              <w:t>е</w:t>
            </w:r>
            <w:r w:rsidRPr="00C90CA2">
              <w:rPr>
                <w:rFonts w:ascii="Times New Roman" w:hAnsi="Times New Roman" w:cs="Times New Roman"/>
                <w:sz w:val="22"/>
                <w:szCs w:val="22"/>
              </w:rPr>
              <w:t xml:space="preserve"> 36 месяцев с момента </w:t>
            </w:r>
            <w:r w:rsidR="00703AE5" w:rsidRPr="00C90CA2">
              <w:rPr>
                <w:rFonts w:ascii="Times New Roman" w:hAnsi="Times New Roman" w:cs="Times New Roman"/>
                <w:sz w:val="22"/>
                <w:szCs w:val="22"/>
              </w:rPr>
              <w:t>подписания</w:t>
            </w:r>
            <w:r w:rsidRPr="00C90CA2">
              <w:rPr>
                <w:rFonts w:ascii="Times New Roman" w:hAnsi="Times New Roman" w:cs="Times New Roman"/>
                <w:sz w:val="22"/>
                <w:szCs w:val="22"/>
              </w:rPr>
              <w:t xml:space="preserve"> обеими Сторонами, актов выполненных работ КС-2</w:t>
            </w:r>
          </w:p>
        </w:tc>
      </w:tr>
      <w:tr w:rsidR="00753529" w:rsidRPr="00C90CA2" w:rsidTr="000F57A5">
        <w:trPr>
          <w:tblCellSpacing w:w="20" w:type="dxa"/>
        </w:trPr>
        <w:tc>
          <w:tcPr>
            <w:tcW w:w="3139" w:type="dxa"/>
            <w:gridSpan w:val="2"/>
            <w:shd w:val="clear" w:color="auto" w:fill="FFFFFF"/>
            <w:vAlign w:val="center"/>
          </w:tcPr>
          <w:p w:rsidR="00753529" w:rsidRPr="00C90CA2" w:rsidRDefault="001378F5"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Форма, сроки и порядок оплаты</w:t>
            </w:r>
            <w:r w:rsidR="00CF2C42" w:rsidRPr="00C90CA2">
              <w:rPr>
                <w:rFonts w:ascii="Times New Roman" w:hAnsi="Times New Roman" w:cs="Times New Roman"/>
                <w:sz w:val="22"/>
                <w:szCs w:val="22"/>
              </w:rPr>
              <w:t xml:space="preserve"> работ</w:t>
            </w:r>
          </w:p>
        </w:tc>
        <w:tc>
          <w:tcPr>
            <w:tcW w:w="7487" w:type="dxa"/>
            <w:shd w:val="clear" w:color="auto" w:fill="FFFFFF"/>
            <w:vAlign w:val="center"/>
          </w:tcPr>
          <w:p w:rsidR="00753529" w:rsidRPr="00C90CA2" w:rsidRDefault="001F1261" w:rsidP="00703AE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оплата производится за результат выполненных работ путем перечисления денежных средств на расчетный счет Подрядчика в течение 45 банковских </w:t>
            </w:r>
            <w:r w:rsidRPr="00C90CA2">
              <w:rPr>
                <w:rFonts w:ascii="Times New Roman" w:hAnsi="Times New Roman" w:cs="Times New Roman"/>
                <w:sz w:val="22"/>
                <w:szCs w:val="22"/>
              </w:rPr>
              <w:lastRenderedPageBreak/>
              <w:t>дней, на основании полученных Заказчиком от Подрядчика счета-фактуры с приложением подписанных обеими Сторонами, актов выполненных работ КС-</w:t>
            </w:r>
            <w:r w:rsidR="00703AE5" w:rsidRPr="00C90CA2">
              <w:rPr>
                <w:rFonts w:ascii="Times New Roman" w:hAnsi="Times New Roman" w:cs="Times New Roman"/>
                <w:sz w:val="22"/>
                <w:szCs w:val="22"/>
              </w:rPr>
              <w:t>2</w:t>
            </w:r>
          </w:p>
        </w:tc>
      </w:tr>
      <w:tr w:rsidR="00CF2C42" w:rsidRPr="00C90CA2" w:rsidTr="000F57A5">
        <w:trPr>
          <w:tblCellSpacing w:w="20" w:type="dxa"/>
        </w:trPr>
        <w:tc>
          <w:tcPr>
            <w:tcW w:w="3139" w:type="dxa"/>
            <w:gridSpan w:val="2"/>
            <w:shd w:val="clear" w:color="auto" w:fill="FFFFFF"/>
            <w:vAlign w:val="center"/>
          </w:tcPr>
          <w:p w:rsidR="00CF2C42" w:rsidRPr="00C90CA2" w:rsidRDefault="00CF2C4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lastRenderedPageBreak/>
              <w:t>Источник финансирования заказа</w:t>
            </w:r>
          </w:p>
        </w:tc>
        <w:tc>
          <w:tcPr>
            <w:tcW w:w="7487" w:type="dxa"/>
            <w:shd w:val="clear" w:color="auto" w:fill="FFFFFF"/>
            <w:vAlign w:val="center"/>
          </w:tcPr>
          <w:p w:rsidR="00CF2C42" w:rsidRPr="00C90CA2" w:rsidRDefault="00C90CA2" w:rsidP="00C90CA2">
            <w:pPr>
              <w:pStyle w:val="a4"/>
              <w:jc w:val="left"/>
              <w:rPr>
                <w:sz w:val="22"/>
                <w:szCs w:val="22"/>
                <w:highlight w:val="yellow"/>
              </w:rPr>
            </w:pPr>
            <w:r w:rsidRPr="00C90CA2">
              <w:rPr>
                <w:sz w:val="22"/>
                <w:szCs w:val="22"/>
              </w:rPr>
              <w:t>средства долгосрочной целевой программы "Пожарная безопасность на территории Пермского края, обеспечение нормативного состояния государственных и муниципальных учреждений Пермского края на период 2010-2014 годов"</w:t>
            </w:r>
          </w:p>
        </w:tc>
      </w:tr>
      <w:tr w:rsidR="00753529" w:rsidRPr="00C90CA2" w:rsidTr="000F57A5">
        <w:trPr>
          <w:tblCellSpacing w:w="20" w:type="dxa"/>
        </w:trPr>
        <w:tc>
          <w:tcPr>
            <w:tcW w:w="3139" w:type="dxa"/>
            <w:gridSpan w:val="2"/>
            <w:shd w:val="clear" w:color="auto" w:fill="FFFFFF"/>
            <w:vAlign w:val="center"/>
          </w:tcPr>
          <w:p w:rsidR="00753529" w:rsidRPr="00C90CA2" w:rsidRDefault="001378F5"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Порядок формирования цены </w:t>
            </w:r>
            <w:r w:rsidR="00F03E9E" w:rsidRPr="00C90CA2">
              <w:rPr>
                <w:rFonts w:ascii="Times New Roman" w:hAnsi="Times New Roman" w:cs="Times New Roman"/>
                <w:color w:val="000000"/>
                <w:sz w:val="22"/>
                <w:szCs w:val="22"/>
              </w:rPr>
              <w:t>гражданско-правового договора бюджетного учреждения</w:t>
            </w:r>
            <w:r w:rsidR="00F03E9E" w:rsidRPr="00C90CA2">
              <w:rPr>
                <w:rFonts w:ascii="Times New Roman" w:hAnsi="Times New Roman" w:cs="Times New Roman"/>
                <w:sz w:val="22"/>
                <w:szCs w:val="22"/>
              </w:rPr>
              <w:t xml:space="preserve"> </w:t>
            </w:r>
          </w:p>
        </w:tc>
        <w:tc>
          <w:tcPr>
            <w:tcW w:w="7487" w:type="dxa"/>
            <w:shd w:val="clear" w:color="auto" w:fill="FFFFFF"/>
            <w:vAlign w:val="center"/>
          </w:tcPr>
          <w:p w:rsidR="001F1261" w:rsidRPr="00C90CA2" w:rsidRDefault="001F1261" w:rsidP="000F57A5">
            <w:pPr>
              <w:pStyle w:val="af8"/>
              <w:keepNext/>
              <w:keepLines/>
              <w:rPr>
                <w:rFonts w:ascii="Times New Roman" w:hAnsi="Times New Roman" w:cs="Times New Roman"/>
                <w:sz w:val="22"/>
                <w:szCs w:val="22"/>
              </w:rPr>
            </w:pPr>
            <w:r w:rsidRPr="00C90CA2">
              <w:rPr>
                <w:rFonts w:ascii="Times New Roman" w:hAnsi="Times New Roman" w:cs="Times New Roman"/>
                <w:sz w:val="22"/>
                <w:szCs w:val="22"/>
              </w:rPr>
              <w:t xml:space="preserve">включает в себя все налоги, пошлины и прочие сборы, которые исполнитель </w:t>
            </w:r>
            <w:r w:rsidR="00F03E9E" w:rsidRPr="00C90CA2">
              <w:rPr>
                <w:rFonts w:ascii="Times New Roman" w:hAnsi="Times New Roman" w:cs="Times New Roman"/>
                <w:color w:val="000000"/>
                <w:sz w:val="22"/>
                <w:szCs w:val="22"/>
              </w:rPr>
              <w:t>гражданско-правового договора бюджетного учреждения</w:t>
            </w:r>
            <w:r w:rsidRPr="00C90CA2">
              <w:rPr>
                <w:rFonts w:ascii="Times New Roman" w:hAnsi="Times New Roman" w:cs="Times New Roman"/>
                <w:sz w:val="22"/>
                <w:szCs w:val="22"/>
              </w:rPr>
              <w:t xml:space="preserve"> должен оплачивать при исполнении </w:t>
            </w:r>
            <w:r w:rsidR="00F03E9E" w:rsidRPr="00C90CA2">
              <w:rPr>
                <w:rFonts w:ascii="Times New Roman" w:hAnsi="Times New Roman" w:cs="Times New Roman"/>
                <w:color w:val="000000"/>
                <w:sz w:val="22"/>
                <w:szCs w:val="22"/>
              </w:rPr>
              <w:t>гражданско-правового договора бюджетного учреждения</w:t>
            </w:r>
            <w:r w:rsidR="00F03E9E" w:rsidRPr="00C90CA2">
              <w:rPr>
                <w:rFonts w:ascii="Times New Roman" w:hAnsi="Times New Roman" w:cs="Times New Roman"/>
                <w:sz w:val="22"/>
                <w:szCs w:val="22"/>
              </w:rPr>
              <w:t xml:space="preserve"> </w:t>
            </w:r>
            <w:r w:rsidRPr="00C90CA2">
              <w:rPr>
                <w:rFonts w:ascii="Times New Roman" w:hAnsi="Times New Roman" w:cs="Times New Roman"/>
                <w:sz w:val="22"/>
                <w:szCs w:val="22"/>
              </w:rPr>
              <w:t xml:space="preserve">или на иных основаниях, должны быть включены в расчёт цены </w:t>
            </w:r>
            <w:r w:rsidR="00F03E9E" w:rsidRPr="00C90CA2">
              <w:rPr>
                <w:rFonts w:ascii="Times New Roman" w:hAnsi="Times New Roman" w:cs="Times New Roman"/>
                <w:color w:val="000000"/>
                <w:sz w:val="22"/>
                <w:szCs w:val="22"/>
              </w:rPr>
              <w:t>гражданско-правового договора бюджетного учреждения</w:t>
            </w:r>
            <w:r w:rsidRPr="00C90CA2">
              <w:rPr>
                <w:rFonts w:ascii="Times New Roman" w:hAnsi="Times New Roman" w:cs="Times New Roman"/>
                <w:sz w:val="22"/>
                <w:szCs w:val="22"/>
              </w:rPr>
              <w:t xml:space="preserve">, представленной участником размещения заказа. </w:t>
            </w:r>
          </w:p>
          <w:p w:rsidR="00753529" w:rsidRPr="00C90CA2" w:rsidRDefault="001F1261" w:rsidP="000F57A5">
            <w:pPr>
              <w:pStyle w:val="af8"/>
              <w:keepNext/>
              <w:keepLines/>
              <w:rPr>
                <w:rFonts w:ascii="Times New Roman" w:hAnsi="Times New Roman" w:cs="Times New Roman"/>
                <w:i/>
                <w:sz w:val="22"/>
                <w:szCs w:val="22"/>
              </w:rPr>
            </w:pPr>
            <w:r w:rsidRPr="00C90CA2">
              <w:rPr>
                <w:rFonts w:ascii="Times New Roman" w:hAnsi="Times New Roman" w:cs="Times New Roman"/>
                <w:sz w:val="22"/>
                <w:szCs w:val="22"/>
              </w:rPr>
              <w:t xml:space="preserve">В стоимость услуг должны войти все затраты и расходы, связанные с исполнением условий </w:t>
            </w:r>
            <w:r w:rsidR="00F03E9E" w:rsidRPr="00C90CA2">
              <w:rPr>
                <w:rFonts w:ascii="Times New Roman" w:hAnsi="Times New Roman" w:cs="Times New Roman"/>
                <w:color w:val="000000"/>
                <w:sz w:val="22"/>
                <w:szCs w:val="22"/>
              </w:rPr>
              <w:t>гражданско-правового договора бюджетного учреждения</w:t>
            </w:r>
            <w:r w:rsidRPr="00C90CA2">
              <w:rPr>
                <w:rFonts w:ascii="Times New Roman" w:hAnsi="Times New Roman" w:cs="Times New Roman"/>
                <w:sz w:val="22"/>
                <w:szCs w:val="22"/>
              </w:rPr>
              <w:t>, а также материальные затраты.</w:t>
            </w:r>
            <w:r w:rsidR="00F03E9E" w:rsidRPr="00C90CA2">
              <w:rPr>
                <w:rFonts w:ascii="Times New Roman" w:hAnsi="Times New Roman" w:cs="Times New Roman"/>
                <w:sz w:val="22"/>
                <w:szCs w:val="22"/>
              </w:rPr>
              <w:t xml:space="preserve"> </w:t>
            </w:r>
            <w:r w:rsidRPr="00C90CA2">
              <w:rPr>
                <w:rFonts w:ascii="Times New Roman" w:hAnsi="Times New Roman" w:cs="Times New Roman"/>
                <w:sz w:val="22"/>
                <w:szCs w:val="22"/>
              </w:rPr>
              <w:t xml:space="preserve">Цена </w:t>
            </w:r>
            <w:r w:rsidR="00F03E9E" w:rsidRPr="00C90CA2">
              <w:rPr>
                <w:rFonts w:ascii="Times New Roman" w:hAnsi="Times New Roman" w:cs="Times New Roman"/>
                <w:color w:val="000000"/>
                <w:sz w:val="22"/>
                <w:szCs w:val="22"/>
              </w:rPr>
              <w:t>гражданско-правового договора бюджетного учреждения</w:t>
            </w:r>
            <w:r w:rsidRPr="00C90CA2">
              <w:rPr>
                <w:rFonts w:ascii="Times New Roman" w:hAnsi="Times New Roman" w:cs="Times New Roman"/>
                <w:sz w:val="22"/>
                <w:szCs w:val="22"/>
              </w:rPr>
              <w:t xml:space="preserve"> является фиксированной и не может изменяться в ходе исполнения </w:t>
            </w:r>
            <w:r w:rsidR="00F03E9E" w:rsidRPr="00C90CA2">
              <w:rPr>
                <w:rFonts w:ascii="Times New Roman" w:hAnsi="Times New Roman" w:cs="Times New Roman"/>
                <w:color w:val="000000"/>
                <w:sz w:val="22"/>
                <w:szCs w:val="22"/>
              </w:rPr>
              <w:t>гражданско-правового договора бюджетного учреждения</w:t>
            </w:r>
            <w:r w:rsidRPr="00C90CA2">
              <w:rPr>
                <w:rFonts w:ascii="Times New Roman" w:hAnsi="Times New Roman" w:cs="Times New Roman"/>
                <w:sz w:val="22"/>
                <w:szCs w:val="22"/>
              </w:rPr>
              <w:t>, за исключением п.6 ст.9 94-ФЗ.</w:t>
            </w:r>
          </w:p>
        </w:tc>
      </w:tr>
      <w:tr w:rsidR="00753529" w:rsidRPr="00C90CA2" w:rsidTr="000F57A5">
        <w:trPr>
          <w:tblCellSpacing w:w="20" w:type="dxa"/>
        </w:trPr>
        <w:tc>
          <w:tcPr>
            <w:tcW w:w="3139" w:type="dxa"/>
            <w:gridSpan w:val="2"/>
            <w:shd w:val="clear" w:color="auto" w:fill="FFFFFF"/>
            <w:vAlign w:val="center"/>
          </w:tcPr>
          <w:p w:rsidR="00753529" w:rsidRPr="00C90CA2" w:rsidRDefault="00AE638C"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Сведения о валюте, используемой для формирования цены </w:t>
            </w:r>
            <w:r w:rsidR="00F03E9E" w:rsidRPr="00C90CA2">
              <w:rPr>
                <w:rFonts w:ascii="Times New Roman" w:hAnsi="Times New Roman" w:cs="Times New Roman"/>
                <w:color w:val="000000"/>
                <w:sz w:val="22"/>
                <w:szCs w:val="22"/>
              </w:rPr>
              <w:t>гражданско-правового договора бюджетного учреждения</w:t>
            </w:r>
            <w:r w:rsidRPr="00C90CA2">
              <w:rPr>
                <w:rFonts w:ascii="Times New Roman" w:hAnsi="Times New Roman" w:cs="Times New Roman"/>
                <w:sz w:val="22"/>
                <w:szCs w:val="22"/>
              </w:rPr>
              <w:t xml:space="preserve"> и расчетов с подрядчик</w:t>
            </w:r>
            <w:r w:rsidR="00F03E9E" w:rsidRPr="00C90CA2">
              <w:rPr>
                <w:rFonts w:ascii="Times New Roman" w:hAnsi="Times New Roman" w:cs="Times New Roman"/>
                <w:sz w:val="22"/>
                <w:szCs w:val="22"/>
              </w:rPr>
              <w:t>ом</w:t>
            </w:r>
          </w:p>
        </w:tc>
        <w:tc>
          <w:tcPr>
            <w:tcW w:w="7487" w:type="dxa"/>
            <w:shd w:val="clear" w:color="auto" w:fill="FFFFFF"/>
            <w:vAlign w:val="center"/>
          </w:tcPr>
          <w:p w:rsidR="00753529" w:rsidRPr="00C90CA2" w:rsidRDefault="00AE638C"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Рубль РФ</w:t>
            </w:r>
          </w:p>
        </w:tc>
      </w:tr>
      <w:tr w:rsidR="001378F5" w:rsidRPr="00C90CA2" w:rsidTr="000F57A5">
        <w:trPr>
          <w:tblCellSpacing w:w="20" w:type="dxa"/>
        </w:trPr>
        <w:tc>
          <w:tcPr>
            <w:tcW w:w="3139" w:type="dxa"/>
            <w:gridSpan w:val="2"/>
            <w:shd w:val="clear" w:color="auto" w:fill="FFFFFF"/>
            <w:vAlign w:val="center"/>
          </w:tcPr>
          <w:p w:rsidR="001378F5" w:rsidRPr="00C90CA2" w:rsidRDefault="00AE638C"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sidR="00020A4C" w:rsidRPr="00C90CA2">
              <w:rPr>
                <w:rFonts w:ascii="Times New Roman" w:hAnsi="Times New Roman" w:cs="Times New Roman"/>
                <w:sz w:val="22"/>
                <w:szCs w:val="22"/>
              </w:rPr>
              <w:t xml:space="preserve">заключенного </w:t>
            </w:r>
            <w:r w:rsidR="00F03E9E" w:rsidRPr="00C90CA2">
              <w:rPr>
                <w:rFonts w:ascii="Times New Roman" w:hAnsi="Times New Roman" w:cs="Times New Roman"/>
                <w:color w:val="000000"/>
                <w:sz w:val="22"/>
                <w:szCs w:val="22"/>
              </w:rPr>
              <w:t>гражданско-правового договора бюджетного учреждения</w:t>
            </w:r>
          </w:p>
        </w:tc>
        <w:tc>
          <w:tcPr>
            <w:tcW w:w="7487" w:type="dxa"/>
            <w:shd w:val="clear" w:color="auto" w:fill="FFFFFF"/>
            <w:vAlign w:val="center"/>
          </w:tcPr>
          <w:p w:rsidR="001378F5" w:rsidRPr="00C90CA2" w:rsidRDefault="00F03E9E"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Не применяется</w:t>
            </w:r>
          </w:p>
        </w:tc>
      </w:tr>
      <w:tr w:rsidR="00DC2754" w:rsidRPr="00C90CA2" w:rsidTr="000F57A5">
        <w:trPr>
          <w:tblCellSpacing w:w="20" w:type="dxa"/>
        </w:trPr>
        <w:tc>
          <w:tcPr>
            <w:tcW w:w="10666" w:type="dxa"/>
            <w:gridSpan w:val="3"/>
            <w:shd w:val="clear" w:color="auto" w:fill="00FFFF"/>
            <w:vAlign w:val="center"/>
          </w:tcPr>
          <w:p w:rsidR="00DC2754" w:rsidRPr="00C90CA2" w:rsidRDefault="003F3707"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b/>
                <w:sz w:val="22"/>
                <w:szCs w:val="22"/>
                <w:lang w:val="en-US"/>
              </w:rPr>
              <w:t>III</w:t>
            </w:r>
            <w:r w:rsidRPr="00C90CA2">
              <w:rPr>
                <w:rFonts w:ascii="Times New Roman" w:hAnsi="Times New Roman" w:cs="Times New Roman"/>
                <w:b/>
                <w:sz w:val="22"/>
                <w:szCs w:val="22"/>
              </w:rPr>
              <w:t xml:space="preserve">. </w:t>
            </w:r>
            <w:r w:rsidR="00DC2754" w:rsidRPr="00C90CA2">
              <w:rPr>
                <w:rFonts w:ascii="Times New Roman" w:hAnsi="Times New Roman" w:cs="Times New Roman"/>
                <w:b/>
                <w:sz w:val="22"/>
                <w:szCs w:val="22"/>
              </w:rPr>
              <w:t>Требования к участникам размещения заказа:</w:t>
            </w:r>
          </w:p>
        </w:tc>
      </w:tr>
      <w:tr w:rsidR="00DC2754" w:rsidRPr="00C90CA2" w:rsidTr="000F57A5">
        <w:trPr>
          <w:trHeight w:val="325"/>
          <w:tblCellSpacing w:w="20" w:type="dxa"/>
        </w:trPr>
        <w:tc>
          <w:tcPr>
            <w:tcW w:w="10666" w:type="dxa"/>
            <w:gridSpan w:val="3"/>
            <w:tcBorders>
              <w:bottom w:val="inset" w:sz="6" w:space="0" w:color="auto"/>
            </w:tcBorders>
            <w:shd w:val="clear" w:color="auto" w:fill="FFFFFF"/>
            <w:vAlign w:val="center"/>
          </w:tcPr>
          <w:p w:rsidR="00020A4C" w:rsidRPr="00C90CA2" w:rsidRDefault="00020A4C" w:rsidP="000F57A5">
            <w:pPr>
              <w:autoSpaceDE w:val="0"/>
              <w:autoSpaceDN w:val="0"/>
              <w:adjustRightInd w:val="0"/>
              <w:ind w:firstLine="235"/>
              <w:outlineLvl w:val="1"/>
              <w:rPr>
                <w:sz w:val="22"/>
                <w:szCs w:val="22"/>
              </w:rPr>
            </w:pPr>
            <w:r w:rsidRPr="00C90CA2">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C5789" w:rsidRPr="00C90CA2" w:rsidRDefault="00020A4C" w:rsidP="000F57A5">
            <w:pPr>
              <w:autoSpaceDE w:val="0"/>
              <w:autoSpaceDN w:val="0"/>
              <w:adjustRightInd w:val="0"/>
              <w:ind w:firstLine="235"/>
              <w:outlineLvl w:val="1"/>
              <w:rPr>
                <w:sz w:val="22"/>
                <w:szCs w:val="22"/>
              </w:rPr>
            </w:pPr>
            <w:r w:rsidRPr="00C90CA2">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B502A" w:rsidRPr="00C90CA2" w:rsidTr="000F57A5">
        <w:trPr>
          <w:trHeight w:val="168"/>
          <w:tblCellSpacing w:w="20" w:type="dxa"/>
        </w:trPr>
        <w:tc>
          <w:tcPr>
            <w:tcW w:w="10666" w:type="dxa"/>
            <w:gridSpan w:val="3"/>
            <w:tcBorders>
              <w:top w:val="inset" w:sz="6" w:space="0" w:color="auto"/>
            </w:tcBorders>
            <w:shd w:val="clear" w:color="auto" w:fill="FFFFFF"/>
            <w:vAlign w:val="center"/>
          </w:tcPr>
          <w:p w:rsidR="00DB502A" w:rsidRPr="00C90CA2" w:rsidRDefault="00DB502A" w:rsidP="000F57A5">
            <w:pPr>
              <w:pStyle w:val="ConsPlusNormal"/>
              <w:ind w:firstLine="197"/>
              <w:rPr>
                <w:rFonts w:ascii="Times New Roman" w:hAnsi="Times New Roman" w:cs="Times New Roman"/>
                <w:sz w:val="22"/>
                <w:szCs w:val="22"/>
              </w:rPr>
            </w:pPr>
            <w:r w:rsidRPr="00C90CA2">
              <w:rPr>
                <w:rFonts w:ascii="Times New Roman" w:hAnsi="Times New Roman" w:cs="Times New Roman"/>
                <w:sz w:val="22"/>
                <w:szCs w:val="22"/>
              </w:rPr>
              <w:t>При размещении заказа путем проведения открытого аукциона</w:t>
            </w:r>
            <w:r w:rsidR="00020A4C" w:rsidRPr="00C90CA2">
              <w:rPr>
                <w:rFonts w:ascii="Times New Roman" w:hAnsi="Times New Roman" w:cs="Times New Roman"/>
                <w:sz w:val="22"/>
                <w:szCs w:val="22"/>
              </w:rPr>
              <w:t xml:space="preserve"> в электронной</w:t>
            </w:r>
            <w:r w:rsidRPr="00C90CA2">
              <w:rPr>
                <w:rFonts w:ascii="Times New Roman" w:hAnsi="Times New Roman" w:cs="Times New Roman"/>
                <w:sz w:val="22"/>
                <w:szCs w:val="22"/>
              </w:rPr>
              <w:t xml:space="preserve"> </w:t>
            </w:r>
            <w:r w:rsidR="00020A4C" w:rsidRPr="00C90CA2">
              <w:rPr>
                <w:rFonts w:ascii="Times New Roman" w:hAnsi="Times New Roman" w:cs="Times New Roman"/>
                <w:sz w:val="22"/>
                <w:szCs w:val="22"/>
              </w:rPr>
              <w:t xml:space="preserve">форме </w:t>
            </w:r>
            <w:r w:rsidRPr="00C90CA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DC2754" w:rsidRPr="00C90CA2" w:rsidTr="000F57A5">
        <w:trPr>
          <w:trHeight w:val="768"/>
          <w:tblCellSpacing w:w="20" w:type="dxa"/>
        </w:trPr>
        <w:tc>
          <w:tcPr>
            <w:tcW w:w="477" w:type="dxa"/>
            <w:tcBorders>
              <w:bottom w:val="inset" w:sz="6" w:space="0" w:color="808080"/>
            </w:tcBorders>
            <w:shd w:val="clear" w:color="auto" w:fill="FFFFFF"/>
            <w:vAlign w:val="center"/>
          </w:tcPr>
          <w:p w:rsidR="00DC2754" w:rsidRPr="00C90CA2" w:rsidRDefault="00DC2754" w:rsidP="000F57A5">
            <w:pPr>
              <w:pStyle w:val="ConsPlusNormal"/>
              <w:widowControl/>
              <w:numPr>
                <w:ilvl w:val="0"/>
                <w:numId w:val="4"/>
              </w:numPr>
              <w:rPr>
                <w:rFonts w:ascii="Times New Roman" w:hAnsi="Times New Roman" w:cs="Times New Roman"/>
                <w:sz w:val="22"/>
                <w:szCs w:val="22"/>
              </w:rPr>
            </w:pPr>
          </w:p>
        </w:tc>
        <w:tc>
          <w:tcPr>
            <w:tcW w:w="10149" w:type="dxa"/>
            <w:gridSpan w:val="2"/>
            <w:tcBorders>
              <w:bottom w:val="inset" w:sz="6" w:space="0" w:color="808080"/>
            </w:tcBorders>
            <w:shd w:val="clear" w:color="auto" w:fill="FFFFFF"/>
            <w:vAlign w:val="center"/>
          </w:tcPr>
          <w:p w:rsidR="005B6960" w:rsidRPr="00C90CA2" w:rsidRDefault="00F87355" w:rsidP="000F57A5">
            <w:pPr>
              <w:pStyle w:val="ConsPlusNormal"/>
              <w:ind w:firstLine="0"/>
              <w:rPr>
                <w:rFonts w:ascii="Times New Roman" w:hAnsi="Times New Roman" w:cs="Times New Roman"/>
                <w:sz w:val="22"/>
                <w:szCs w:val="22"/>
              </w:rPr>
            </w:pPr>
            <w:r w:rsidRPr="00C90CA2">
              <w:rPr>
                <w:rFonts w:ascii="Times New Roman" w:hAnsi="Times New Roman" w:cs="Times New Roman"/>
                <w:sz w:val="22"/>
                <w:szCs w:val="22"/>
              </w:rPr>
              <w:t>С</w:t>
            </w:r>
            <w:r w:rsidR="007A4F65" w:rsidRPr="00C90CA2">
              <w:rPr>
                <w:rFonts w:ascii="Times New Roman" w:hAnsi="Times New Roman" w:cs="Times New Roman"/>
                <w:sz w:val="22"/>
                <w:szCs w:val="22"/>
              </w:rPr>
              <w:t>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выполнение работ</w:t>
            </w:r>
            <w:r w:rsidR="00E45255" w:rsidRPr="00C90CA2">
              <w:rPr>
                <w:rFonts w:ascii="Times New Roman" w:hAnsi="Times New Roman" w:cs="Times New Roman"/>
                <w:sz w:val="22"/>
                <w:szCs w:val="22"/>
              </w:rPr>
              <w:t xml:space="preserve"> </w:t>
            </w:r>
            <w:r w:rsidR="007A4F65" w:rsidRPr="00C90CA2">
              <w:rPr>
                <w:rFonts w:ascii="Times New Roman" w:hAnsi="Times New Roman" w:cs="Times New Roman"/>
                <w:sz w:val="22"/>
                <w:szCs w:val="22"/>
              </w:rPr>
              <w:t xml:space="preserve">являющихся предметом </w:t>
            </w:r>
            <w:r w:rsidR="00725697" w:rsidRPr="00C90CA2">
              <w:rPr>
                <w:rFonts w:ascii="Times New Roman" w:hAnsi="Times New Roman" w:cs="Times New Roman"/>
                <w:sz w:val="22"/>
                <w:szCs w:val="22"/>
              </w:rPr>
              <w:t xml:space="preserve">открытого </w:t>
            </w:r>
            <w:r w:rsidR="007A4F65" w:rsidRPr="00C90CA2">
              <w:rPr>
                <w:rFonts w:ascii="Times New Roman" w:hAnsi="Times New Roman" w:cs="Times New Roman"/>
                <w:color w:val="000000"/>
                <w:sz w:val="22"/>
                <w:szCs w:val="22"/>
              </w:rPr>
              <w:t>аукциона</w:t>
            </w:r>
            <w:r w:rsidR="00725697" w:rsidRPr="00C90CA2">
              <w:rPr>
                <w:rFonts w:ascii="Times New Roman" w:hAnsi="Times New Roman" w:cs="Times New Roman"/>
                <w:color w:val="000000"/>
                <w:sz w:val="22"/>
                <w:szCs w:val="22"/>
              </w:rPr>
              <w:t xml:space="preserve"> в электронной форме</w:t>
            </w:r>
            <w:r w:rsidR="007A4F65" w:rsidRPr="00C90CA2">
              <w:rPr>
                <w:rFonts w:ascii="Times New Roman" w:hAnsi="Times New Roman" w:cs="Times New Roman"/>
                <w:sz w:val="22"/>
                <w:szCs w:val="22"/>
              </w:rPr>
              <w:t>;</w:t>
            </w:r>
          </w:p>
        </w:tc>
      </w:tr>
      <w:tr w:rsidR="00F87355" w:rsidRPr="00C90CA2" w:rsidTr="000F57A5">
        <w:trPr>
          <w:trHeight w:val="816"/>
          <w:tblCellSpacing w:w="20" w:type="dxa"/>
        </w:trPr>
        <w:tc>
          <w:tcPr>
            <w:tcW w:w="477" w:type="dxa"/>
            <w:tcBorders>
              <w:top w:val="inset" w:sz="6" w:space="0" w:color="808080"/>
              <w:bottom w:val="inset" w:sz="6" w:space="0" w:color="808080"/>
            </w:tcBorders>
            <w:shd w:val="clear" w:color="auto" w:fill="FFFFFF"/>
            <w:vAlign w:val="center"/>
          </w:tcPr>
          <w:p w:rsidR="00F87355" w:rsidRPr="00C90CA2" w:rsidRDefault="00F87355" w:rsidP="000F57A5">
            <w:pPr>
              <w:pStyle w:val="ConsPlusNormal"/>
              <w:widowControl/>
              <w:numPr>
                <w:ilvl w:val="0"/>
                <w:numId w:val="4"/>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vAlign w:val="center"/>
          </w:tcPr>
          <w:p w:rsidR="00F87355" w:rsidRPr="00C90CA2" w:rsidRDefault="00F87355" w:rsidP="000F57A5">
            <w:pPr>
              <w:pStyle w:val="ConsPlusNormal"/>
              <w:ind w:firstLine="0"/>
              <w:rPr>
                <w:rFonts w:ascii="Times New Roman" w:hAnsi="Times New Roman" w:cs="Times New Roman"/>
                <w:sz w:val="22"/>
                <w:szCs w:val="22"/>
              </w:rPr>
            </w:pPr>
            <w:proofErr w:type="spellStart"/>
            <w:r w:rsidRPr="00C90CA2">
              <w:rPr>
                <w:rFonts w:ascii="Times New Roman" w:hAnsi="Times New Roman" w:cs="Times New Roman"/>
                <w:sz w:val="22"/>
                <w:szCs w:val="22"/>
              </w:rPr>
              <w:t>Непроведение</w:t>
            </w:r>
            <w:proofErr w:type="spellEnd"/>
            <w:r w:rsidRPr="00C90CA2">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87355" w:rsidRPr="00C90CA2" w:rsidTr="000F57A5">
        <w:trPr>
          <w:trHeight w:val="840"/>
          <w:tblCellSpacing w:w="20" w:type="dxa"/>
        </w:trPr>
        <w:tc>
          <w:tcPr>
            <w:tcW w:w="477" w:type="dxa"/>
            <w:tcBorders>
              <w:top w:val="inset" w:sz="6" w:space="0" w:color="808080"/>
              <w:bottom w:val="inset" w:sz="6" w:space="0" w:color="808080"/>
            </w:tcBorders>
            <w:shd w:val="clear" w:color="auto" w:fill="FFFFFF"/>
            <w:vAlign w:val="center"/>
          </w:tcPr>
          <w:p w:rsidR="00F87355" w:rsidRPr="00C90CA2" w:rsidRDefault="00F87355" w:rsidP="000F57A5">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vAlign w:val="center"/>
          </w:tcPr>
          <w:p w:rsidR="00F87355" w:rsidRPr="00C90CA2" w:rsidRDefault="00F87355" w:rsidP="000F57A5">
            <w:pPr>
              <w:pStyle w:val="ConsPlusNormal"/>
              <w:ind w:firstLine="0"/>
              <w:rPr>
                <w:rFonts w:ascii="Times New Roman" w:hAnsi="Times New Roman" w:cs="Times New Roman"/>
                <w:sz w:val="22"/>
                <w:szCs w:val="22"/>
              </w:rPr>
            </w:pPr>
            <w:proofErr w:type="spellStart"/>
            <w:r w:rsidRPr="00C90CA2">
              <w:rPr>
                <w:rFonts w:ascii="Times New Roman" w:hAnsi="Times New Roman" w:cs="Times New Roman"/>
                <w:sz w:val="22"/>
                <w:szCs w:val="22"/>
              </w:rPr>
              <w:t>Неприостановление</w:t>
            </w:r>
            <w:proofErr w:type="spellEnd"/>
            <w:r w:rsidRPr="00C90CA2">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87355" w:rsidRPr="00C90CA2" w:rsidTr="000F57A5">
        <w:trPr>
          <w:trHeight w:val="2076"/>
          <w:tblCellSpacing w:w="20" w:type="dxa"/>
        </w:trPr>
        <w:tc>
          <w:tcPr>
            <w:tcW w:w="477" w:type="dxa"/>
            <w:tcBorders>
              <w:top w:val="inset" w:sz="6" w:space="0" w:color="808080"/>
              <w:bottom w:val="inset" w:sz="6" w:space="0" w:color="808080"/>
            </w:tcBorders>
            <w:shd w:val="clear" w:color="auto" w:fill="FFFFFF"/>
            <w:vAlign w:val="center"/>
          </w:tcPr>
          <w:p w:rsidR="00F87355" w:rsidRPr="00C90CA2" w:rsidRDefault="00F87355" w:rsidP="000F57A5">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vAlign w:val="center"/>
          </w:tcPr>
          <w:p w:rsidR="00F87355" w:rsidRPr="00C90CA2" w:rsidRDefault="00F87355" w:rsidP="000F57A5">
            <w:pPr>
              <w:pStyle w:val="ConsPlusNormal"/>
              <w:ind w:firstLine="0"/>
              <w:rPr>
                <w:rFonts w:ascii="Times New Roman" w:hAnsi="Times New Roman" w:cs="Times New Roman"/>
                <w:sz w:val="22"/>
                <w:szCs w:val="22"/>
              </w:rPr>
            </w:pPr>
            <w:r w:rsidRPr="00C90CA2">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C90CA2">
              <w:rPr>
                <w:rFonts w:ascii="Times New Roman" w:hAnsi="Times New Roman" w:cs="Times New Roman"/>
                <w:sz w:val="22"/>
                <w:szCs w:val="22"/>
              </w:rPr>
              <w:t>стоимости активов участника размещения заказа</w:t>
            </w:r>
            <w:proofErr w:type="gramEnd"/>
            <w:r w:rsidRPr="00C90CA2">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87355" w:rsidRPr="00C90CA2" w:rsidTr="000F57A5">
        <w:trPr>
          <w:trHeight w:val="216"/>
          <w:tblCellSpacing w:w="20" w:type="dxa"/>
        </w:trPr>
        <w:tc>
          <w:tcPr>
            <w:tcW w:w="477" w:type="dxa"/>
            <w:tcBorders>
              <w:top w:val="inset" w:sz="6" w:space="0" w:color="808080"/>
              <w:bottom w:val="inset" w:sz="6" w:space="0" w:color="808080"/>
            </w:tcBorders>
            <w:shd w:val="clear" w:color="auto" w:fill="FFFFFF"/>
            <w:vAlign w:val="center"/>
          </w:tcPr>
          <w:p w:rsidR="00F87355" w:rsidRPr="00C90CA2" w:rsidRDefault="00F87355" w:rsidP="000F57A5">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vAlign w:val="center"/>
          </w:tcPr>
          <w:p w:rsidR="00F87355" w:rsidRPr="00C90CA2" w:rsidRDefault="00F87355" w:rsidP="000F57A5">
            <w:pPr>
              <w:pStyle w:val="ConsPlusNormal"/>
              <w:ind w:firstLine="0"/>
              <w:rPr>
                <w:rFonts w:ascii="Times New Roman" w:hAnsi="Times New Roman" w:cs="Times New Roman"/>
                <w:i/>
                <w:sz w:val="22"/>
                <w:szCs w:val="22"/>
              </w:rPr>
            </w:pPr>
            <w:r w:rsidRPr="00C90CA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4559DD" w:rsidRPr="00C90CA2" w:rsidTr="000F57A5">
        <w:trPr>
          <w:tblCellSpacing w:w="20" w:type="dxa"/>
        </w:trPr>
        <w:tc>
          <w:tcPr>
            <w:tcW w:w="10666" w:type="dxa"/>
            <w:gridSpan w:val="3"/>
            <w:shd w:val="clear" w:color="auto" w:fill="00FFFF"/>
            <w:vAlign w:val="center"/>
          </w:tcPr>
          <w:p w:rsidR="004559DD" w:rsidRPr="00C90CA2" w:rsidRDefault="003F3707"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b/>
                <w:sz w:val="22"/>
                <w:szCs w:val="22"/>
                <w:lang w:val="en-US"/>
              </w:rPr>
              <w:t>IV</w:t>
            </w:r>
            <w:r w:rsidRPr="00C90CA2">
              <w:rPr>
                <w:rFonts w:ascii="Times New Roman" w:hAnsi="Times New Roman" w:cs="Times New Roman"/>
                <w:b/>
                <w:sz w:val="22"/>
                <w:szCs w:val="22"/>
              </w:rPr>
              <w:t xml:space="preserve">. </w:t>
            </w:r>
            <w:r w:rsidR="004559DD" w:rsidRPr="00C90CA2">
              <w:rPr>
                <w:rFonts w:ascii="Times New Roman" w:hAnsi="Times New Roman" w:cs="Times New Roman"/>
                <w:b/>
                <w:sz w:val="22"/>
                <w:szCs w:val="22"/>
              </w:rPr>
              <w:t>Требования к содержанию</w:t>
            </w:r>
            <w:r w:rsidR="00725697" w:rsidRPr="00C90CA2">
              <w:rPr>
                <w:rFonts w:ascii="Times New Roman" w:hAnsi="Times New Roman" w:cs="Times New Roman"/>
                <w:b/>
                <w:sz w:val="22"/>
                <w:szCs w:val="22"/>
              </w:rPr>
              <w:t xml:space="preserve"> и</w:t>
            </w:r>
            <w:r w:rsidR="004559DD" w:rsidRPr="00C90CA2">
              <w:rPr>
                <w:rFonts w:ascii="Times New Roman" w:hAnsi="Times New Roman" w:cs="Times New Roman"/>
                <w:b/>
                <w:sz w:val="22"/>
                <w:szCs w:val="22"/>
              </w:rPr>
              <w:t xml:space="preserve"> составу заявки на участие в</w:t>
            </w:r>
            <w:r w:rsidR="00725697" w:rsidRPr="00C90CA2">
              <w:rPr>
                <w:rFonts w:ascii="Times New Roman" w:hAnsi="Times New Roman" w:cs="Times New Roman"/>
                <w:b/>
                <w:sz w:val="22"/>
                <w:szCs w:val="22"/>
              </w:rPr>
              <w:t xml:space="preserve"> открытом </w:t>
            </w:r>
            <w:r w:rsidR="004559DD" w:rsidRPr="00C90CA2">
              <w:rPr>
                <w:rFonts w:ascii="Times New Roman" w:hAnsi="Times New Roman" w:cs="Times New Roman"/>
                <w:b/>
                <w:sz w:val="22"/>
                <w:szCs w:val="22"/>
              </w:rPr>
              <w:t>аукционе</w:t>
            </w:r>
            <w:r w:rsidR="00725697" w:rsidRPr="00C90CA2">
              <w:rPr>
                <w:rFonts w:ascii="Times New Roman" w:hAnsi="Times New Roman" w:cs="Times New Roman"/>
                <w:b/>
                <w:sz w:val="22"/>
                <w:szCs w:val="22"/>
              </w:rPr>
              <w:t xml:space="preserve"> в электронной форме</w:t>
            </w:r>
            <w:r w:rsidR="004559DD" w:rsidRPr="00C90CA2">
              <w:rPr>
                <w:rFonts w:ascii="Times New Roman" w:hAnsi="Times New Roman" w:cs="Times New Roman"/>
                <w:b/>
                <w:sz w:val="22"/>
                <w:szCs w:val="22"/>
              </w:rPr>
              <w:t>:</w:t>
            </w:r>
          </w:p>
        </w:tc>
      </w:tr>
      <w:tr w:rsidR="00F36F19" w:rsidRPr="00C90CA2" w:rsidTr="000F57A5">
        <w:trPr>
          <w:tblCellSpacing w:w="20" w:type="dxa"/>
        </w:trPr>
        <w:tc>
          <w:tcPr>
            <w:tcW w:w="10666" w:type="dxa"/>
            <w:gridSpan w:val="3"/>
            <w:shd w:val="clear" w:color="auto" w:fill="FFFFFF"/>
            <w:vAlign w:val="center"/>
          </w:tcPr>
          <w:p w:rsidR="00F36F19" w:rsidRPr="00C90CA2" w:rsidRDefault="00F36F19" w:rsidP="000F57A5">
            <w:pPr>
              <w:autoSpaceDE w:val="0"/>
              <w:autoSpaceDN w:val="0"/>
              <w:adjustRightInd w:val="0"/>
              <w:outlineLvl w:val="1"/>
              <w:rPr>
                <w:sz w:val="22"/>
                <w:szCs w:val="22"/>
              </w:rPr>
            </w:pPr>
            <w:r w:rsidRPr="00C90CA2">
              <w:rPr>
                <w:sz w:val="22"/>
                <w:szCs w:val="22"/>
              </w:rPr>
              <w:t>Заявка на участие в открытом аукционе в электронной форме состоит из двух частей.</w:t>
            </w:r>
          </w:p>
        </w:tc>
      </w:tr>
      <w:tr w:rsidR="00C44815" w:rsidRPr="00C90CA2" w:rsidTr="000F57A5">
        <w:trPr>
          <w:tblCellSpacing w:w="20" w:type="dxa"/>
        </w:trPr>
        <w:tc>
          <w:tcPr>
            <w:tcW w:w="10666" w:type="dxa"/>
            <w:gridSpan w:val="3"/>
            <w:shd w:val="clear" w:color="auto" w:fill="FFFFFF"/>
            <w:vAlign w:val="center"/>
          </w:tcPr>
          <w:p w:rsidR="00725697" w:rsidRPr="00C90CA2" w:rsidRDefault="00725697" w:rsidP="000F57A5">
            <w:pPr>
              <w:numPr>
                <w:ilvl w:val="0"/>
                <w:numId w:val="7"/>
              </w:numPr>
              <w:autoSpaceDE w:val="0"/>
              <w:autoSpaceDN w:val="0"/>
              <w:adjustRightInd w:val="0"/>
              <w:ind w:left="235" w:hanging="235"/>
              <w:outlineLvl w:val="1"/>
              <w:rPr>
                <w:b/>
                <w:i/>
                <w:sz w:val="22"/>
                <w:szCs w:val="22"/>
              </w:rPr>
            </w:pPr>
            <w:r w:rsidRPr="00C90CA2">
              <w:rPr>
                <w:b/>
                <w:sz w:val="22"/>
                <w:szCs w:val="22"/>
                <w:u w:val="single"/>
              </w:rPr>
              <w:t>Первая часть заявки на участие в открытом аукционе в электронной форме</w:t>
            </w:r>
            <w:r w:rsidRPr="00C90CA2">
              <w:rPr>
                <w:sz w:val="22"/>
                <w:szCs w:val="22"/>
              </w:rPr>
              <w:t xml:space="preserve"> должна содержать указанные в одном из следующих пунктов сведения:</w:t>
            </w:r>
          </w:p>
        </w:tc>
      </w:tr>
      <w:tr w:rsidR="00C63F76" w:rsidRPr="00C90CA2" w:rsidTr="00451395">
        <w:trPr>
          <w:tblCellSpacing w:w="20" w:type="dxa"/>
        </w:trPr>
        <w:tc>
          <w:tcPr>
            <w:tcW w:w="477" w:type="dxa"/>
            <w:shd w:val="clear" w:color="auto" w:fill="FFFFFF"/>
            <w:vAlign w:val="center"/>
          </w:tcPr>
          <w:p w:rsidR="00C63F76" w:rsidRPr="00C90CA2" w:rsidRDefault="00C63F76" w:rsidP="000F57A5">
            <w:pPr>
              <w:pStyle w:val="ConsPlusNormal"/>
              <w:widowControl/>
              <w:numPr>
                <w:ilvl w:val="0"/>
                <w:numId w:val="3"/>
              </w:numPr>
              <w:rPr>
                <w:rFonts w:ascii="Times New Roman" w:hAnsi="Times New Roman" w:cs="Times New Roman"/>
                <w:sz w:val="22"/>
                <w:szCs w:val="22"/>
              </w:rPr>
            </w:pPr>
          </w:p>
        </w:tc>
        <w:tc>
          <w:tcPr>
            <w:tcW w:w="10149" w:type="dxa"/>
            <w:gridSpan w:val="2"/>
            <w:shd w:val="clear" w:color="auto" w:fill="FFFFFF"/>
            <w:vAlign w:val="center"/>
          </w:tcPr>
          <w:p w:rsidR="00C63F76" w:rsidRPr="00C90CA2" w:rsidRDefault="00C63F76" w:rsidP="00150BF7">
            <w:pPr>
              <w:autoSpaceDE w:val="0"/>
              <w:autoSpaceDN w:val="0"/>
              <w:adjustRightInd w:val="0"/>
              <w:outlineLvl w:val="1"/>
              <w:rPr>
                <w:sz w:val="22"/>
                <w:szCs w:val="22"/>
              </w:rPr>
            </w:pPr>
            <w:r w:rsidRPr="00C90CA2">
              <w:rPr>
                <w:sz w:val="22"/>
                <w:szCs w:val="22"/>
              </w:rPr>
              <w:t>Согласие участника размещения заказа на выполнение работ предусмотренных документацией об открытом аукционе в электронной форме</w:t>
            </w:r>
            <w:r w:rsidR="00150BF7">
              <w:rPr>
                <w:sz w:val="22"/>
                <w:szCs w:val="22"/>
              </w:rPr>
              <w:t>.</w:t>
            </w:r>
          </w:p>
        </w:tc>
      </w:tr>
      <w:tr w:rsidR="00F36F19" w:rsidRPr="00C90CA2" w:rsidTr="000F57A5">
        <w:trPr>
          <w:tblCellSpacing w:w="20" w:type="dxa"/>
        </w:trPr>
        <w:tc>
          <w:tcPr>
            <w:tcW w:w="10666" w:type="dxa"/>
            <w:gridSpan w:val="3"/>
            <w:shd w:val="clear" w:color="auto" w:fill="FFFFFF"/>
            <w:vAlign w:val="center"/>
          </w:tcPr>
          <w:p w:rsidR="00F36F19" w:rsidRPr="00C90CA2" w:rsidRDefault="00F36F19" w:rsidP="000F57A5">
            <w:pPr>
              <w:numPr>
                <w:ilvl w:val="0"/>
                <w:numId w:val="7"/>
              </w:numPr>
              <w:autoSpaceDE w:val="0"/>
              <w:autoSpaceDN w:val="0"/>
              <w:adjustRightInd w:val="0"/>
              <w:ind w:left="235" w:hanging="235"/>
              <w:outlineLvl w:val="1"/>
              <w:rPr>
                <w:sz w:val="22"/>
                <w:szCs w:val="22"/>
              </w:rPr>
            </w:pPr>
            <w:r w:rsidRPr="00C90CA2">
              <w:rPr>
                <w:b/>
                <w:sz w:val="22"/>
                <w:szCs w:val="22"/>
                <w:u w:val="single"/>
              </w:rPr>
              <w:t>Вторая часть заявки на участие в открытом аукционе в электронной форме</w:t>
            </w:r>
            <w:r w:rsidRPr="00C90CA2">
              <w:rPr>
                <w:sz w:val="22"/>
                <w:szCs w:val="22"/>
              </w:rPr>
              <w:t xml:space="preserve"> должна содержать следующие документы и сведения:</w:t>
            </w:r>
          </w:p>
        </w:tc>
      </w:tr>
      <w:tr w:rsidR="00504E85" w:rsidRPr="00C90CA2" w:rsidTr="000F57A5">
        <w:trPr>
          <w:tblCellSpacing w:w="20" w:type="dxa"/>
        </w:trPr>
        <w:tc>
          <w:tcPr>
            <w:tcW w:w="477" w:type="dxa"/>
            <w:shd w:val="clear" w:color="auto" w:fill="FFFFFF"/>
            <w:vAlign w:val="center"/>
          </w:tcPr>
          <w:p w:rsidR="00504E85" w:rsidRPr="00C90CA2" w:rsidRDefault="00504E85" w:rsidP="000F57A5">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vAlign w:val="center"/>
          </w:tcPr>
          <w:p w:rsidR="00D36655" w:rsidRPr="00C90CA2" w:rsidRDefault="00F36F19" w:rsidP="000F57A5">
            <w:pPr>
              <w:autoSpaceDE w:val="0"/>
              <w:autoSpaceDN w:val="0"/>
              <w:adjustRightInd w:val="0"/>
              <w:outlineLvl w:val="1"/>
              <w:rPr>
                <w:i/>
                <w:sz w:val="22"/>
                <w:szCs w:val="22"/>
              </w:rPr>
            </w:pPr>
            <w:proofErr w:type="gramStart"/>
            <w:r w:rsidRPr="00C90CA2">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B2104F" w:rsidRPr="00C90CA2" w:rsidTr="00FF7D5B">
        <w:trPr>
          <w:tblCellSpacing w:w="20" w:type="dxa"/>
        </w:trPr>
        <w:tc>
          <w:tcPr>
            <w:tcW w:w="477" w:type="dxa"/>
            <w:shd w:val="clear" w:color="auto" w:fill="FFFFFF"/>
            <w:vAlign w:val="center"/>
          </w:tcPr>
          <w:p w:rsidR="00B2104F" w:rsidRPr="00C90CA2" w:rsidRDefault="00B2104F" w:rsidP="000F57A5">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406EE" w:rsidRPr="00792507" w:rsidRDefault="002406EE" w:rsidP="002406EE">
            <w:pPr>
              <w:pStyle w:val="a4"/>
              <w:ind w:left="40"/>
              <w:rPr>
                <w:sz w:val="22"/>
                <w:szCs w:val="22"/>
              </w:rPr>
            </w:pPr>
            <w:r w:rsidRPr="00792507">
              <w:rPr>
                <w:sz w:val="22"/>
                <w:szCs w:val="22"/>
              </w:rPr>
              <w:t xml:space="preserve">Копии документов подтверждающих соответствие участника размещения заказа </w:t>
            </w:r>
            <w:proofErr w:type="gramStart"/>
            <w:r w:rsidRPr="00792507">
              <w:rPr>
                <w:sz w:val="22"/>
                <w:szCs w:val="22"/>
              </w:rPr>
              <w:t>требованию</w:t>
            </w:r>
            <w:proofErr w:type="gramEnd"/>
            <w:r w:rsidRPr="00792507">
              <w:rPr>
                <w:sz w:val="22"/>
                <w:szCs w:val="22"/>
              </w:rPr>
              <w:t xml:space="preserve"> установленному п.1 ч.1 ст.11 94-ФЗ «О размещении заказов на поставки товаров, выполнение работ, оказание услуг для государственных и муниципальных нужд» в случае, если в соответствии с законодательством РФ установлены требования к лицам, осуществляющим поставки товаров, выполнения работ, оказания услуг, которые являются предметом аукциона в электронной форме:</w:t>
            </w:r>
          </w:p>
          <w:p w:rsidR="00B2104F" w:rsidRPr="00B2104F" w:rsidRDefault="002406EE" w:rsidP="002406EE">
            <w:pPr>
              <w:pStyle w:val="a4"/>
              <w:rPr>
                <w:sz w:val="22"/>
                <w:szCs w:val="22"/>
              </w:rPr>
            </w:pPr>
            <w:proofErr w:type="gramStart"/>
            <w:r w:rsidRPr="00C94AC4">
              <w:rPr>
                <w:sz w:val="22"/>
                <w:szCs w:val="22"/>
              </w:rPr>
              <w:t xml:space="preserve">-  копия </w:t>
            </w:r>
            <w:r w:rsidRPr="002406EE">
              <w:rPr>
                <w:b/>
                <w:sz w:val="22"/>
                <w:szCs w:val="22"/>
              </w:rPr>
              <w:t xml:space="preserve">свидетельства о допуске к определенным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r w:rsidRPr="002406EE">
              <w:rPr>
                <w:sz w:val="22"/>
                <w:szCs w:val="22"/>
              </w:rPr>
              <w:t xml:space="preserve">включающего виды работ, </w:t>
            </w:r>
            <w:r w:rsidRPr="00C94AC4">
              <w:rPr>
                <w:sz w:val="22"/>
                <w:szCs w:val="22"/>
              </w:rPr>
              <w:t>являющегося предметом аукциона: п.33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 п.33.3 «Жилищно-гражданское строительство» (Приказ №</w:t>
            </w:r>
            <w:r w:rsidRPr="002406EE">
              <w:rPr>
                <w:sz w:val="22"/>
                <w:szCs w:val="22"/>
              </w:rPr>
              <w:t xml:space="preserve"> </w:t>
            </w:r>
            <w:r w:rsidRPr="00C94AC4">
              <w:rPr>
                <w:sz w:val="22"/>
                <w:szCs w:val="22"/>
              </w:rPr>
              <w:t>624</w:t>
            </w:r>
            <w:proofErr w:type="gramEnd"/>
            <w:r w:rsidRPr="00C94AC4">
              <w:rPr>
                <w:sz w:val="22"/>
                <w:szCs w:val="22"/>
              </w:rPr>
              <w:t xml:space="preserve"> от 30.12.2009г.).</w:t>
            </w:r>
          </w:p>
          <w:p w:rsidR="00B2104F" w:rsidRPr="00B2104F" w:rsidRDefault="00B2104F" w:rsidP="00C066DA">
            <w:pPr>
              <w:jc w:val="both"/>
              <w:rPr>
                <w:color w:val="FF00FF"/>
                <w:sz w:val="22"/>
                <w:szCs w:val="22"/>
              </w:rPr>
            </w:pPr>
          </w:p>
          <w:p w:rsidR="00B2104F" w:rsidRPr="00B2104F" w:rsidRDefault="00B2104F" w:rsidP="00C066DA">
            <w:pPr>
              <w:jc w:val="both"/>
              <w:rPr>
                <w:b/>
                <w:i/>
                <w:sz w:val="22"/>
                <w:szCs w:val="22"/>
                <w:u w:val="single"/>
              </w:rPr>
            </w:pPr>
            <w:r w:rsidRPr="00B2104F">
              <w:rPr>
                <w:b/>
                <w:i/>
                <w:sz w:val="22"/>
                <w:szCs w:val="22"/>
                <w:u w:val="single"/>
              </w:rPr>
              <w:t>Лицензия, полученная в соответствии с постановлением Правительства РФ от 20.02.2007 года № 117 «О лицензировании деятельности по реставрации объектов культурного наследия (памятников истории и культуры), в которой должны быть указаны следующие виды работ:</w:t>
            </w:r>
          </w:p>
          <w:p w:rsidR="00B2104F" w:rsidRPr="00B2104F" w:rsidRDefault="00B2104F" w:rsidP="00C066DA">
            <w:pPr>
              <w:jc w:val="both"/>
              <w:rPr>
                <w:sz w:val="22"/>
                <w:szCs w:val="22"/>
              </w:rPr>
            </w:pPr>
            <w:r>
              <w:rPr>
                <w:sz w:val="22"/>
                <w:szCs w:val="22"/>
              </w:rPr>
              <w:t>-</w:t>
            </w:r>
            <w:r w:rsidRPr="00B2104F">
              <w:rPr>
                <w:sz w:val="22"/>
                <w:szCs w:val="22"/>
              </w:rPr>
              <w:t xml:space="preserve">Реставрация </w:t>
            </w:r>
            <w:r>
              <w:rPr>
                <w:sz w:val="22"/>
                <w:szCs w:val="22"/>
              </w:rPr>
              <w:t>кровельных покрытий</w:t>
            </w:r>
            <w:r w:rsidRPr="00B2104F">
              <w:rPr>
                <w:sz w:val="22"/>
                <w:szCs w:val="22"/>
              </w:rPr>
              <w:t>;</w:t>
            </w:r>
          </w:p>
          <w:p w:rsidR="00B2104F" w:rsidRPr="00B2104F" w:rsidRDefault="00B2104F" w:rsidP="00C066DA">
            <w:pPr>
              <w:jc w:val="both"/>
              <w:rPr>
                <w:sz w:val="22"/>
                <w:szCs w:val="22"/>
              </w:rPr>
            </w:pPr>
            <w:r>
              <w:rPr>
                <w:sz w:val="22"/>
                <w:szCs w:val="22"/>
              </w:rPr>
              <w:t>-Ремонт, р</w:t>
            </w:r>
            <w:r w:rsidR="00073BCF">
              <w:rPr>
                <w:sz w:val="22"/>
                <w:szCs w:val="22"/>
              </w:rPr>
              <w:t>еставрация и воссоздание кровель</w:t>
            </w:r>
            <w:r w:rsidRPr="00B2104F">
              <w:rPr>
                <w:sz w:val="22"/>
                <w:szCs w:val="22"/>
              </w:rPr>
              <w:t>.</w:t>
            </w:r>
          </w:p>
          <w:p w:rsidR="00B2104F" w:rsidRPr="00B2104F" w:rsidRDefault="00B2104F" w:rsidP="00C066DA">
            <w:pPr>
              <w:jc w:val="both"/>
              <w:rPr>
                <w:color w:val="FF00FF"/>
                <w:sz w:val="22"/>
                <w:szCs w:val="22"/>
              </w:rPr>
            </w:pPr>
          </w:p>
        </w:tc>
      </w:tr>
      <w:tr w:rsidR="00504E85" w:rsidRPr="00C90CA2" w:rsidTr="000F57A5">
        <w:trPr>
          <w:tblCellSpacing w:w="20" w:type="dxa"/>
        </w:trPr>
        <w:tc>
          <w:tcPr>
            <w:tcW w:w="477" w:type="dxa"/>
            <w:shd w:val="clear" w:color="auto" w:fill="FFFFFF"/>
            <w:vAlign w:val="center"/>
          </w:tcPr>
          <w:p w:rsidR="00504E85" w:rsidRPr="00C90CA2" w:rsidRDefault="00504E85" w:rsidP="000F57A5">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vAlign w:val="center"/>
          </w:tcPr>
          <w:p w:rsidR="00504E85" w:rsidRPr="00C90CA2" w:rsidRDefault="00755220" w:rsidP="000F57A5">
            <w:pPr>
              <w:autoSpaceDE w:val="0"/>
              <w:autoSpaceDN w:val="0"/>
              <w:adjustRightInd w:val="0"/>
              <w:outlineLvl w:val="1"/>
              <w:rPr>
                <w:sz w:val="22"/>
                <w:szCs w:val="22"/>
              </w:rPr>
            </w:pPr>
            <w:proofErr w:type="gramStart"/>
            <w:r w:rsidRPr="00C90CA2">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w:t>
            </w:r>
            <w:r w:rsidR="006552DE" w:rsidRPr="00C90CA2">
              <w:rPr>
                <w:color w:val="000000"/>
                <w:sz w:val="22"/>
                <w:szCs w:val="22"/>
              </w:rPr>
              <w:t>гражданско-правового договора бюджетного учреждения</w:t>
            </w:r>
            <w:r w:rsidRPr="00C90CA2">
              <w:rPr>
                <w:sz w:val="22"/>
                <w:szCs w:val="22"/>
              </w:rPr>
              <w:t>, или внесение денежных средств в качестве обеспечения</w:t>
            </w:r>
            <w:proofErr w:type="gramEnd"/>
            <w:r w:rsidRPr="00C90CA2">
              <w:rPr>
                <w:sz w:val="22"/>
                <w:szCs w:val="22"/>
              </w:rPr>
              <w:t xml:space="preserve"> заявки на участие в открытом аукционе, обеспечения исполнения </w:t>
            </w:r>
            <w:r w:rsidR="006552DE" w:rsidRPr="00C90CA2">
              <w:rPr>
                <w:color w:val="000000"/>
                <w:sz w:val="22"/>
                <w:szCs w:val="22"/>
              </w:rPr>
              <w:t>гражданско-правового договора бюджетного учреждения</w:t>
            </w:r>
            <w:r w:rsidRPr="00C90CA2">
              <w:rPr>
                <w:sz w:val="22"/>
                <w:szCs w:val="22"/>
              </w:rPr>
              <w:t xml:space="preserve"> являются крупной сделкой. Предоставление указанного решения не требуется в случае, если начальная (максимальная) цена </w:t>
            </w:r>
            <w:r w:rsidR="006552DE" w:rsidRPr="00C90CA2">
              <w:rPr>
                <w:color w:val="000000"/>
                <w:sz w:val="22"/>
                <w:szCs w:val="22"/>
              </w:rPr>
              <w:t>гражданско-правового договора бюджетного учреждения</w:t>
            </w:r>
            <w:r w:rsidRPr="00C90CA2">
              <w:rPr>
                <w:sz w:val="22"/>
                <w:szCs w:val="22"/>
              </w:rPr>
              <w:t xml:space="preserve">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3C65BA" w:rsidRPr="00C90CA2" w:rsidTr="000F57A5">
        <w:trPr>
          <w:tblCellSpacing w:w="20" w:type="dxa"/>
        </w:trPr>
        <w:tc>
          <w:tcPr>
            <w:tcW w:w="3139" w:type="dxa"/>
            <w:gridSpan w:val="2"/>
            <w:shd w:val="clear" w:color="auto" w:fill="FFFFFF"/>
            <w:vAlign w:val="center"/>
          </w:tcPr>
          <w:p w:rsidR="003C65BA" w:rsidRPr="00C90CA2" w:rsidRDefault="003C65BA" w:rsidP="000F57A5">
            <w:pPr>
              <w:pStyle w:val="a6"/>
              <w:spacing w:after="0"/>
              <w:ind w:left="0"/>
              <w:rPr>
                <w:sz w:val="22"/>
                <w:szCs w:val="22"/>
              </w:rPr>
            </w:pPr>
            <w:r w:rsidRPr="00C90CA2">
              <w:rPr>
                <w:iCs/>
                <w:sz w:val="22"/>
                <w:szCs w:val="22"/>
              </w:rPr>
              <w:t>Инструкция по заполнению</w:t>
            </w:r>
            <w:r w:rsidR="00755220" w:rsidRPr="00C90CA2">
              <w:rPr>
                <w:iCs/>
                <w:sz w:val="22"/>
                <w:szCs w:val="22"/>
              </w:rPr>
              <w:t xml:space="preserve"> заявки на участие в открытом аукционе в электронной форме</w:t>
            </w:r>
            <w:r w:rsidRPr="00C90CA2">
              <w:rPr>
                <w:sz w:val="22"/>
                <w:szCs w:val="22"/>
              </w:rPr>
              <w:t xml:space="preserve"> </w:t>
            </w:r>
          </w:p>
        </w:tc>
        <w:tc>
          <w:tcPr>
            <w:tcW w:w="7487" w:type="dxa"/>
            <w:shd w:val="clear" w:color="auto" w:fill="FFFFFF"/>
            <w:vAlign w:val="center"/>
          </w:tcPr>
          <w:p w:rsidR="009E359B" w:rsidRPr="00C90CA2" w:rsidRDefault="009E359B" w:rsidP="000F57A5">
            <w:pPr>
              <w:autoSpaceDE w:val="0"/>
              <w:autoSpaceDN w:val="0"/>
              <w:adjustRightInd w:val="0"/>
              <w:ind w:firstLine="175"/>
              <w:outlineLvl w:val="1"/>
              <w:rPr>
                <w:iCs/>
                <w:sz w:val="22"/>
                <w:szCs w:val="22"/>
              </w:rPr>
            </w:pPr>
            <w:r w:rsidRPr="00C90CA2">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180161" w:rsidRPr="00C90CA2" w:rsidRDefault="00EC6CB3" w:rsidP="000F57A5">
            <w:pPr>
              <w:autoSpaceDE w:val="0"/>
              <w:autoSpaceDN w:val="0"/>
              <w:adjustRightInd w:val="0"/>
              <w:ind w:firstLine="175"/>
              <w:outlineLvl w:val="1"/>
              <w:rPr>
                <w:i/>
                <w:sz w:val="22"/>
                <w:szCs w:val="22"/>
              </w:rPr>
            </w:pPr>
            <w:r w:rsidRPr="00C90CA2">
              <w:rPr>
                <w:sz w:val="22"/>
                <w:szCs w:val="22"/>
              </w:rPr>
              <w:t xml:space="preserve">Заявка (все документы и сведения, входящие в состав заявки на участие в </w:t>
            </w:r>
            <w:r w:rsidRPr="00C90CA2">
              <w:rPr>
                <w:sz w:val="22"/>
                <w:szCs w:val="22"/>
              </w:rPr>
              <w:lastRenderedPageBreak/>
              <w:t>аукционе в электронной форме) должна быть заполнена на русском языке</w:t>
            </w:r>
            <w:r w:rsidRPr="00C90CA2">
              <w:rPr>
                <w:i/>
                <w:sz w:val="22"/>
                <w:szCs w:val="22"/>
              </w:rPr>
              <w:t xml:space="preserve">. </w:t>
            </w:r>
          </w:p>
          <w:p w:rsidR="009E359B" w:rsidRPr="00C90CA2" w:rsidRDefault="009E359B" w:rsidP="000F57A5">
            <w:pPr>
              <w:autoSpaceDE w:val="0"/>
              <w:autoSpaceDN w:val="0"/>
              <w:adjustRightInd w:val="0"/>
              <w:ind w:firstLine="175"/>
              <w:outlineLvl w:val="1"/>
              <w:rPr>
                <w:sz w:val="22"/>
                <w:szCs w:val="22"/>
              </w:rPr>
            </w:pPr>
            <w:r w:rsidRPr="00C90CA2">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w:t>
            </w:r>
            <w:r w:rsidR="0086245C" w:rsidRPr="00C90CA2">
              <w:rPr>
                <w:sz w:val="22"/>
                <w:szCs w:val="22"/>
              </w:rPr>
              <w:t xml:space="preserve">разделом </w:t>
            </w:r>
            <w:r w:rsidR="0086245C" w:rsidRPr="00C90CA2">
              <w:rPr>
                <w:sz w:val="22"/>
                <w:szCs w:val="22"/>
                <w:lang w:val="en-US"/>
              </w:rPr>
              <w:t>IV</w:t>
            </w:r>
            <w:r w:rsidR="0086245C" w:rsidRPr="00C90CA2">
              <w:rPr>
                <w:sz w:val="22"/>
                <w:szCs w:val="22"/>
              </w:rPr>
              <w:t xml:space="preserve"> документации</w:t>
            </w:r>
            <w:r w:rsidRPr="00C90CA2">
              <w:rPr>
                <w:sz w:val="22"/>
                <w:szCs w:val="22"/>
              </w:rPr>
              <w:t xml:space="preserve"> части заявки. Указанные электронные документы подаются одновременно.</w:t>
            </w:r>
          </w:p>
          <w:p w:rsidR="0086245C" w:rsidRPr="00C90CA2" w:rsidRDefault="0086245C" w:rsidP="000F57A5">
            <w:pPr>
              <w:autoSpaceDE w:val="0"/>
              <w:autoSpaceDN w:val="0"/>
              <w:adjustRightInd w:val="0"/>
              <w:ind w:firstLine="175"/>
              <w:outlineLvl w:val="1"/>
              <w:rPr>
                <w:sz w:val="22"/>
                <w:szCs w:val="22"/>
              </w:rPr>
            </w:pPr>
            <w:r w:rsidRPr="00C90CA2">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3C65BA" w:rsidRPr="00C90CA2" w:rsidRDefault="0086245C" w:rsidP="000F57A5">
            <w:pPr>
              <w:autoSpaceDE w:val="0"/>
              <w:autoSpaceDN w:val="0"/>
              <w:adjustRightInd w:val="0"/>
              <w:ind w:firstLine="175"/>
              <w:outlineLvl w:val="1"/>
              <w:rPr>
                <w:sz w:val="22"/>
                <w:szCs w:val="22"/>
              </w:rPr>
            </w:pPr>
            <w:proofErr w:type="gramStart"/>
            <w:r w:rsidRPr="00C90CA2">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1D237C" w:rsidRPr="00C90CA2" w:rsidTr="000F57A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vAlign w:val="center"/>
          </w:tcPr>
          <w:p w:rsidR="001D237C" w:rsidRPr="00C90CA2" w:rsidRDefault="003F3707"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b/>
                <w:sz w:val="22"/>
                <w:szCs w:val="22"/>
                <w:lang w:val="en-US"/>
              </w:rPr>
              <w:lastRenderedPageBreak/>
              <w:t>V</w:t>
            </w:r>
            <w:r w:rsidRPr="00C90CA2">
              <w:rPr>
                <w:rFonts w:ascii="Times New Roman" w:hAnsi="Times New Roman" w:cs="Times New Roman"/>
                <w:b/>
                <w:sz w:val="22"/>
                <w:szCs w:val="22"/>
              </w:rPr>
              <w:t xml:space="preserve">. </w:t>
            </w:r>
            <w:r w:rsidR="001D237C" w:rsidRPr="00C90CA2">
              <w:rPr>
                <w:rFonts w:ascii="Times New Roman" w:hAnsi="Times New Roman" w:cs="Times New Roman"/>
                <w:b/>
                <w:sz w:val="22"/>
                <w:szCs w:val="22"/>
              </w:rPr>
              <w:t>Обеспечение заявки на участие в</w:t>
            </w:r>
            <w:r w:rsidR="00755220" w:rsidRPr="00C90CA2">
              <w:rPr>
                <w:rFonts w:ascii="Times New Roman" w:hAnsi="Times New Roman" w:cs="Times New Roman"/>
                <w:b/>
                <w:sz w:val="22"/>
                <w:szCs w:val="22"/>
              </w:rPr>
              <w:t xml:space="preserve"> открытом</w:t>
            </w:r>
            <w:r w:rsidR="001D237C" w:rsidRPr="00C90CA2">
              <w:rPr>
                <w:rFonts w:ascii="Times New Roman" w:hAnsi="Times New Roman" w:cs="Times New Roman"/>
                <w:b/>
                <w:sz w:val="22"/>
                <w:szCs w:val="22"/>
              </w:rPr>
              <w:t xml:space="preserve"> аукционе</w:t>
            </w:r>
            <w:r w:rsidR="00755220" w:rsidRPr="00C90CA2">
              <w:rPr>
                <w:rFonts w:ascii="Times New Roman" w:hAnsi="Times New Roman" w:cs="Times New Roman"/>
                <w:b/>
                <w:sz w:val="22"/>
                <w:szCs w:val="22"/>
              </w:rPr>
              <w:t xml:space="preserve"> в электронной форме</w:t>
            </w:r>
          </w:p>
        </w:tc>
      </w:tr>
      <w:tr w:rsidR="001D237C" w:rsidRPr="00C90CA2" w:rsidTr="000F57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76D10" w:rsidRPr="00C90CA2" w:rsidRDefault="00776D1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Размер обеспечения заявки </w:t>
            </w:r>
          </w:p>
          <w:p w:rsidR="001D237C" w:rsidRPr="00C90CA2" w:rsidRDefault="00776D10"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vAlign w:val="center"/>
          </w:tcPr>
          <w:p w:rsidR="00945126" w:rsidRPr="00C90CA2" w:rsidRDefault="000F57A5" w:rsidP="000F57A5">
            <w:pPr>
              <w:pStyle w:val="3"/>
              <w:numPr>
                <w:ilvl w:val="0"/>
                <w:numId w:val="0"/>
              </w:numPr>
              <w:jc w:val="left"/>
              <w:rPr>
                <w:bCs/>
                <w:sz w:val="22"/>
                <w:szCs w:val="22"/>
              </w:rPr>
            </w:pPr>
            <w:r w:rsidRPr="00C90CA2">
              <w:rPr>
                <w:bCs/>
                <w:sz w:val="22"/>
                <w:szCs w:val="22"/>
              </w:rPr>
              <w:t>-</w:t>
            </w:r>
            <w:r w:rsidR="00945126" w:rsidRPr="00C90CA2">
              <w:rPr>
                <w:bCs/>
                <w:sz w:val="22"/>
                <w:szCs w:val="22"/>
              </w:rPr>
              <w:t xml:space="preserve"> </w:t>
            </w:r>
            <w:r w:rsidR="006552DE" w:rsidRPr="00C90CA2">
              <w:rPr>
                <w:bCs/>
                <w:sz w:val="22"/>
                <w:szCs w:val="22"/>
              </w:rPr>
              <w:t>5</w:t>
            </w:r>
            <w:r w:rsidR="00945126" w:rsidRPr="00C90CA2">
              <w:rPr>
                <w:bCs/>
                <w:sz w:val="22"/>
                <w:szCs w:val="22"/>
              </w:rPr>
              <w:t>% начально</w:t>
            </w:r>
            <w:r w:rsidRPr="00C90CA2">
              <w:rPr>
                <w:bCs/>
                <w:sz w:val="22"/>
                <w:szCs w:val="22"/>
              </w:rPr>
              <w:t xml:space="preserve">й (максимальной) цены </w:t>
            </w:r>
            <w:r w:rsidRPr="00C90CA2">
              <w:rPr>
                <w:color w:val="000000"/>
                <w:sz w:val="22"/>
                <w:szCs w:val="22"/>
              </w:rPr>
              <w:t>гражданско-правового договора бюджетного учреждения</w:t>
            </w:r>
            <w:r w:rsidRPr="00C90CA2">
              <w:rPr>
                <w:bCs/>
                <w:sz w:val="22"/>
                <w:szCs w:val="22"/>
              </w:rPr>
              <w:t>, что составляет:</w:t>
            </w:r>
            <w:r w:rsidR="00945126" w:rsidRPr="00C90CA2">
              <w:rPr>
                <w:bCs/>
                <w:sz w:val="22"/>
                <w:szCs w:val="22"/>
              </w:rPr>
              <w:t xml:space="preserve"> </w:t>
            </w:r>
          </w:p>
          <w:p w:rsidR="00703AE5" w:rsidRPr="00C90CA2" w:rsidRDefault="00DA7CB9" w:rsidP="000F57A5">
            <w:pPr>
              <w:autoSpaceDE w:val="0"/>
              <w:autoSpaceDN w:val="0"/>
              <w:adjustRightInd w:val="0"/>
              <w:outlineLvl w:val="1"/>
              <w:rPr>
                <w:b/>
                <w:bCs/>
                <w:sz w:val="22"/>
                <w:szCs w:val="22"/>
              </w:rPr>
            </w:pPr>
            <w:r>
              <w:rPr>
                <w:b/>
                <w:bCs/>
                <w:sz w:val="22"/>
                <w:szCs w:val="22"/>
              </w:rPr>
              <w:t>67 896,44</w:t>
            </w:r>
            <w:r w:rsidR="000F57A5" w:rsidRPr="00C90CA2">
              <w:rPr>
                <w:b/>
                <w:bCs/>
                <w:sz w:val="22"/>
                <w:szCs w:val="22"/>
              </w:rPr>
              <w:t xml:space="preserve"> </w:t>
            </w:r>
            <w:r w:rsidR="00B2104F">
              <w:rPr>
                <w:b/>
                <w:bCs/>
                <w:sz w:val="22"/>
                <w:szCs w:val="22"/>
              </w:rPr>
              <w:t xml:space="preserve">руб. </w:t>
            </w:r>
            <w:r w:rsidR="000F57A5" w:rsidRPr="00C90CA2">
              <w:rPr>
                <w:b/>
                <w:bCs/>
                <w:sz w:val="22"/>
                <w:szCs w:val="22"/>
              </w:rPr>
              <w:t xml:space="preserve">(Шестьдесят семь тысяч восемьсот девяносто шесть рублей </w:t>
            </w:r>
            <w:r>
              <w:rPr>
                <w:b/>
                <w:bCs/>
                <w:sz w:val="22"/>
                <w:szCs w:val="22"/>
              </w:rPr>
              <w:t>44</w:t>
            </w:r>
            <w:r w:rsidR="000F57A5" w:rsidRPr="00C90CA2">
              <w:rPr>
                <w:b/>
                <w:bCs/>
                <w:sz w:val="22"/>
                <w:szCs w:val="22"/>
              </w:rPr>
              <w:t xml:space="preserve"> копе</w:t>
            </w:r>
            <w:r w:rsidR="00B2104F">
              <w:rPr>
                <w:b/>
                <w:bCs/>
                <w:sz w:val="22"/>
                <w:szCs w:val="22"/>
              </w:rPr>
              <w:t>й</w:t>
            </w:r>
            <w:r w:rsidR="000F57A5" w:rsidRPr="00C90CA2">
              <w:rPr>
                <w:b/>
                <w:bCs/>
                <w:sz w:val="22"/>
                <w:szCs w:val="22"/>
              </w:rPr>
              <w:t>к</w:t>
            </w:r>
            <w:r w:rsidR="00B2104F">
              <w:rPr>
                <w:b/>
                <w:bCs/>
                <w:sz w:val="22"/>
                <w:szCs w:val="22"/>
              </w:rPr>
              <w:t>и</w:t>
            </w:r>
            <w:r w:rsidR="000F57A5" w:rsidRPr="00C90CA2">
              <w:rPr>
                <w:b/>
                <w:bCs/>
                <w:sz w:val="22"/>
                <w:szCs w:val="22"/>
              </w:rPr>
              <w:t>)</w:t>
            </w:r>
          </w:p>
          <w:p w:rsidR="001D237C" w:rsidRPr="00C90CA2" w:rsidRDefault="001D237C" w:rsidP="000F57A5">
            <w:pPr>
              <w:autoSpaceDE w:val="0"/>
              <w:autoSpaceDN w:val="0"/>
              <w:adjustRightInd w:val="0"/>
              <w:outlineLvl w:val="1"/>
              <w:rPr>
                <w:sz w:val="22"/>
                <w:szCs w:val="22"/>
              </w:rPr>
            </w:pPr>
          </w:p>
        </w:tc>
      </w:tr>
      <w:tr w:rsidR="0032036F" w:rsidRPr="00C90CA2" w:rsidTr="000F57A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vAlign w:val="center"/>
          </w:tcPr>
          <w:p w:rsidR="0032036F" w:rsidRPr="00C90CA2" w:rsidRDefault="003F3707" w:rsidP="000F57A5">
            <w:pPr>
              <w:pStyle w:val="ConsPlusNormal"/>
              <w:widowControl/>
              <w:ind w:firstLine="0"/>
              <w:rPr>
                <w:rFonts w:ascii="Times New Roman" w:hAnsi="Times New Roman" w:cs="Times New Roman"/>
                <w:b/>
                <w:sz w:val="22"/>
                <w:szCs w:val="22"/>
              </w:rPr>
            </w:pPr>
            <w:r w:rsidRPr="00C90CA2">
              <w:rPr>
                <w:rFonts w:ascii="Times New Roman" w:hAnsi="Times New Roman" w:cs="Times New Roman"/>
                <w:b/>
                <w:sz w:val="22"/>
                <w:szCs w:val="22"/>
                <w:lang w:val="en-US"/>
              </w:rPr>
              <w:t>VI</w:t>
            </w:r>
            <w:r w:rsidRPr="00C90CA2">
              <w:rPr>
                <w:rFonts w:ascii="Times New Roman" w:hAnsi="Times New Roman" w:cs="Times New Roman"/>
                <w:b/>
                <w:sz w:val="22"/>
                <w:szCs w:val="22"/>
              </w:rPr>
              <w:t>.</w:t>
            </w:r>
            <w:r w:rsidR="002F541B" w:rsidRPr="00C90CA2">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23224" w:rsidRPr="00C90CA2" w:rsidTr="0014600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23224" w:rsidRPr="00C90CA2" w:rsidRDefault="002F541B" w:rsidP="000F57A5">
            <w:pPr>
              <w:autoSpaceDE w:val="0"/>
              <w:autoSpaceDN w:val="0"/>
              <w:adjustRightInd w:val="0"/>
              <w:outlineLvl w:val="1"/>
              <w:rPr>
                <w:sz w:val="22"/>
                <w:szCs w:val="22"/>
              </w:rPr>
            </w:pPr>
            <w:r w:rsidRPr="00C90CA2">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vAlign w:val="center"/>
          </w:tcPr>
          <w:p w:rsidR="009F2832" w:rsidRPr="003F387C" w:rsidRDefault="00146005" w:rsidP="00146005">
            <w:pPr>
              <w:pStyle w:val="ConsPlusNormal"/>
              <w:widowControl/>
              <w:ind w:firstLine="0"/>
              <w:rPr>
                <w:rFonts w:ascii="Times New Roman" w:hAnsi="Times New Roman" w:cs="Times New Roman"/>
                <w:sz w:val="22"/>
                <w:szCs w:val="22"/>
              </w:rPr>
            </w:pPr>
            <w:r w:rsidRPr="003F387C">
              <w:rPr>
                <w:rFonts w:ascii="Times New Roman" w:hAnsi="Times New Roman" w:cs="Times New Roman"/>
                <w:sz w:val="22"/>
                <w:szCs w:val="22"/>
              </w:rPr>
              <w:t>«</w:t>
            </w:r>
            <w:r w:rsidR="003F387C" w:rsidRPr="003F387C">
              <w:rPr>
                <w:rFonts w:ascii="Times New Roman" w:hAnsi="Times New Roman" w:cs="Times New Roman"/>
                <w:sz w:val="22"/>
                <w:szCs w:val="22"/>
              </w:rPr>
              <w:t>07</w:t>
            </w:r>
            <w:r w:rsidRPr="003F387C">
              <w:rPr>
                <w:rFonts w:ascii="Times New Roman" w:hAnsi="Times New Roman" w:cs="Times New Roman"/>
                <w:sz w:val="22"/>
                <w:szCs w:val="22"/>
              </w:rPr>
              <w:t>»</w:t>
            </w:r>
            <w:r w:rsidR="003F387C" w:rsidRPr="003F387C">
              <w:rPr>
                <w:rFonts w:ascii="Times New Roman" w:hAnsi="Times New Roman" w:cs="Times New Roman"/>
                <w:sz w:val="22"/>
                <w:szCs w:val="22"/>
              </w:rPr>
              <w:t xml:space="preserve"> ноября </w:t>
            </w:r>
            <w:r w:rsidRPr="003F387C">
              <w:rPr>
                <w:rFonts w:ascii="Times New Roman" w:hAnsi="Times New Roman" w:cs="Times New Roman"/>
                <w:sz w:val="22"/>
                <w:szCs w:val="22"/>
              </w:rPr>
              <w:t xml:space="preserve"> 2012 года </w:t>
            </w:r>
          </w:p>
          <w:p w:rsidR="0077071E" w:rsidRPr="003F387C" w:rsidRDefault="00146005" w:rsidP="003F387C">
            <w:pPr>
              <w:pStyle w:val="ConsPlusNormal"/>
              <w:widowControl/>
              <w:ind w:firstLine="0"/>
              <w:rPr>
                <w:rFonts w:ascii="Times New Roman" w:hAnsi="Times New Roman" w:cs="Times New Roman"/>
                <w:sz w:val="22"/>
                <w:szCs w:val="22"/>
              </w:rPr>
            </w:pPr>
            <w:r w:rsidRPr="003F387C">
              <w:rPr>
                <w:rFonts w:ascii="Times New Roman" w:hAnsi="Times New Roman" w:cs="Times New Roman"/>
                <w:sz w:val="22"/>
                <w:szCs w:val="22"/>
              </w:rPr>
              <w:t xml:space="preserve">в </w:t>
            </w:r>
            <w:r w:rsidR="003F387C" w:rsidRPr="003F387C">
              <w:rPr>
                <w:rFonts w:ascii="Times New Roman" w:hAnsi="Times New Roman" w:cs="Times New Roman"/>
                <w:sz w:val="22"/>
                <w:szCs w:val="22"/>
              </w:rPr>
              <w:t>09:00</w:t>
            </w:r>
            <w:r w:rsidR="0077071E" w:rsidRPr="003F387C">
              <w:rPr>
                <w:rFonts w:ascii="Times New Roman" w:hAnsi="Times New Roman" w:cs="Times New Roman"/>
                <w:sz w:val="22"/>
                <w:szCs w:val="22"/>
              </w:rPr>
              <w:t xml:space="preserve"> (время местное</w:t>
            </w:r>
            <w:r w:rsidRPr="003F387C">
              <w:rPr>
                <w:rFonts w:ascii="Times New Roman" w:hAnsi="Times New Roman" w:cs="Times New Roman"/>
                <w:sz w:val="22"/>
                <w:szCs w:val="22"/>
              </w:rPr>
              <w:t xml:space="preserve"> + 2 </w:t>
            </w:r>
            <w:r w:rsidRPr="003F387C">
              <w:rPr>
                <w:rFonts w:ascii="Times New Roman" w:hAnsi="Times New Roman" w:cs="Times New Roman"/>
                <w:sz w:val="22"/>
                <w:szCs w:val="22"/>
                <w:lang w:val="en-US"/>
              </w:rPr>
              <w:t>MSK</w:t>
            </w:r>
            <w:r w:rsidR="0077071E" w:rsidRPr="003F387C">
              <w:rPr>
                <w:rFonts w:ascii="Times New Roman" w:hAnsi="Times New Roman" w:cs="Times New Roman"/>
                <w:sz w:val="22"/>
                <w:szCs w:val="22"/>
              </w:rPr>
              <w:t>)</w:t>
            </w:r>
          </w:p>
        </w:tc>
      </w:tr>
      <w:tr w:rsidR="00D15FC0" w:rsidRPr="00C90CA2" w:rsidTr="0014600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C0CF1" w:rsidRPr="00C90CA2" w:rsidRDefault="002F541B" w:rsidP="000F57A5">
            <w:pPr>
              <w:autoSpaceDE w:val="0"/>
              <w:autoSpaceDN w:val="0"/>
              <w:adjustRightInd w:val="0"/>
              <w:outlineLvl w:val="1"/>
              <w:rPr>
                <w:sz w:val="22"/>
                <w:szCs w:val="22"/>
              </w:rPr>
            </w:pPr>
            <w:r w:rsidRPr="00C90CA2">
              <w:rPr>
                <w:sz w:val="22"/>
                <w:szCs w:val="22"/>
              </w:rPr>
              <w:t>Дат</w:t>
            </w:r>
            <w:r w:rsidR="005C0CF1" w:rsidRPr="00C90CA2">
              <w:rPr>
                <w:sz w:val="22"/>
                <w:szCs w:val="22"/>
              </w:rPr>
              <w:t>а</w:t>
            </w:r>
            <w:r w:rsidRPr="00C90CA2">
              <w:rPr>
                <w:sz w:val="22"/>
                <w:szCs w:val="22"/>
              </w:rPr>
              <w:t xml:space="preserve"> окончания срока рассмотрения </w:t>
            </w:r>
            <w:r w:rsidR="005C0CF1" w:rsidRPr="00C90CA2">
              <w:rPr>
                <w:sz w:val="22"/>
                <w:szCs w:val="22"/>
              </w:rPr>
              <w:t>первых частей</w:t>
            </w:r>
          </w:p>
          <w:p w:rsidR="00D15FC0" w:rsidRPr="00C90CA2" w:rsidRDefault="002F541B" w:rsidP="000F57A5">
            <w:pPr>
              <w:autoSpaceDE w:val="0"/>
              <w:autoSpaceDN w:val="0"/>
              <w:adjustRightInd w:val="0"/>
              <w:outlineLvl w:val="1"/>
              <w:rPr>
                <w:sz w:val="22"/>
                <w:szCs w:val="22"/>
              </w:rPr>
            </w:pPr>
            <w:r w:rsidRPr="00C90CA2">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vAlign w:val="center"/>
          </w:tcPr>
          <w:p w:rsidR="00D15FC0" w:rsidRPr="003F387C" w:rsidRDefault="00146005" w:rsidP="003F387C">
            <w:pPr>
              <w:pStyle w:val="ConsPlusNormal"/>
              <w:widowControl/>
              <w:ind w:firstLine="0"/>
              <w:rPr>
                <w:rFonts w:ascii="Times New Roman" w:hAnsi="Times New Roman" w:cs="Times New Roman"/>
                <w:sz w:val="22"/>
                <w:szCs w:val="22"/>
              </w:rPr>
            </w:pPr>
            <w:r w:rsidRPr="003F387C">
              <w:rPr>
                <w:rFonts w:ascii="Times New Roman" w:hAnsi="Times New Roman" w:cs="Times New Roman"/>
                <w:sz w:val="22"/>
                <w:szCs w:val="22"/>
              </w:rPr>
              <w:t>«</w:t>
            </w:r>
            <w:r w:rsidR="003F387C" w:rsidRPr="003F387C">
              <w:rPr>
                <w:rFonts w:ascii="Times New Roman" w:hAnsi="Times New Roman" w:cs="Times New Roman"/>
                <w:sz w:val="22"/>
                <w:szCs w:val="22"/>
              </w:rPr>
              <w:t>12</w:t>
            </w:r>
            <w:r w:rsidRPr="003F387C">
              <w:rPr>
                <w:rFonts w:ascii="Times New Roman" w:hAnsi="Times New Roman" w:cs="Times New Roman"/>
                <w:sz w:val="22"/>
                <w:szCs w:val="22"/>
              </w:rPr>
              <w:t>»</w:t>
            </w:r>
            <w:r w:rsidR="003F387C" w:rsidRPr="003F387C">
              <w:rPr>
                <w:rFonts w:ascii="Times New Roman" w:hAnsi="Times New Roman" w:cs="Times New Roman"/>
                <w:sz w:val="22"/>
                <w:szCs w:val="22"/>
              </w:rPr>
              <w:t xml:space="preserve"> ноября </w:t>
            </w:r>
            <w:r w:rsidRPr="003F387C">
              <w:rPr>
                <w:rFonts w:ascii="Times New Roman" w:hAnsi="Times New Roman" w:cs="Times New Roman"/>
                <w:sz w:val="22"/>
                <w:szCs w:val="22"/>
              </w:rPr>
              <w:t xml:space="preserve"> 2012 года</w:t>
            </w:r>
          </w:p>
        </w:tc>
      </w:tr>
      <w:tr w:rsidR="00DC2754" w:rsidRPr="00C90CA2" w:rsidTr="000F57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C2754" w:rsidRPr="00C90CA2" w:rsidRDefault="005C0CF1" w:rsidP="000F57A5">
            <w:pPr>
              <w:autoSpaceDE w:val="0"/>
              <w:autoSpaceDN w:val="0"/>
              <w:adjustRightInd w:val="0"/>
              <w:outlineLvl w:val="1"/>
              <w:rPr>
                <w:sz w:val="22"/>
                <w:szCs w:val="22"/>
              </w:rPr>
            </w:pPr>
            <w:r w:rsidRPr="00C90CA2">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vAlign w:val="center"/>
          </w:tcPr>
          <w:p w:rsidR="00DC2754" w:rsidRPr="003F387C" w:rsidRDefault="00146005" w:rsidP="003F387C">
            <w:pPr>
              <w:autoSpaceDE w:val="0"/>
              <w:autoSpaceDN w:val="0"/>
              <w:adjustRightInd w:val="0"/>
              <w:outlineLvl w:val="1"/>
              <w:rPr>
                <w:sz w:val="22"/>
                <w:szCs w:val="22"/>
              </w:rPr>
            </w:pPr>
            <w:r w:rsidRPr="003F387C">
              <w:rPr>
                <w:sz w:val="22"/>
                <w:szCs w:val="22"/>
              </w:rPr>
              <w:t>«</w:t>
            </w:r>
            <w:r w:rsidR="003F387C" w:rsidRPr="003F387C">
              <w:rPr>
                <w:sz w:val="22"/>
                <w:szCs w:val="22"/>
              </w:rPr>
              <w:t>15</w:t>
            </w:r>
            <w:r w:rsidRPr="003F387C">
              <w:rPr>
                <w:sz w:val="22"/>
                <w:szCs w:val="22"/>
              </w:rPr>
              <w:t>»</w:t>
            </w:r>
            <w:r w:rsidR="003F387C" w:rsidRPr="003F387C">
              <w:rPr>
                <w:sz w:val="22"/>
                <w:szCs w:val="22"/>
              </w:rPr>
              <w:t xml:space="preserve">  ноября </w:t>
            </w:r>
            <w:r w:rsidRPr="003F387C">
              <w:rPr>
                <w:sz w:val="22"/>
                <w:szCs w:val="22"/>
              </w:rPr>
              <w:t xml:space="preserve"> 2012 года</w:t>
            </w:r>
          </w:p>
        </w:tc>
      </w:tr>
      <w:tr w:rsidR="001D237C" w:rsidRPr="00C90CA2" w:rsidTr="000F57A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vAlign w:val="center"/>
          </w:tcPr>
          <w:p w:rsidR="001D237C" w:rsidRPr="00C90CA2" w:rsidRDefault="00C776C7" w:rsidP="000F57A5">
            <w:pPr>
              <w:pStyle w:val="3"/>
              <w:numPr>
                <w:ilvl w:val="0"/>
                <w:numId w:val="0"/>
              </w:numPr>
              <w:jc w:val="left"/>
              <w:rPr>
                <w:b/>
                <w:sz w:val="22"/>
                <w:szCs w:val="22"/>
              </w:rPr>
            </w:pPr>
            <w:r w:rsidRPr="00C90CA2">
              <w:rPr>
                <w:b/>
                <w:sz w:val="22"/>
                <w:szCs w:val="22"/>
                <w:lang w:val="en-US"/>
              </w:rPr>
              <w:t>VII</w:t>
            </w:r>
            <w:r w:rsidR="003F3707" w:rsidRPr="00C90CA2">
              <w:rPr>
                <w:b/>
                <w:sz w:val="22"/>
                <w:szCs w:val="22"/>
              </w:rPr>
              <w:t xml:space="preserve">. </w:t>
            </w:r>
            <w:r w:rsidR="00B1764F" w:rsidRPr="00C90CA2">
              <w:rPr>
                <w:b/>
                <w:sz w:val="22"/>
                <w:szCs w:val="22"/>
              </w:rPr>
              <w:t xml:space="preserve">Обеспечение исполнения </w:t>
            </w:r>
            <w:r w:rsidR="006552DE" w:rsidRPr="00C90CA2">
              <w:rPr>
                <w:b/>
                <w:color w:val="000000"/>
                <w:sz w:val="22"/>
                <w:szCs w:val="22"/>
              </w:rPr>
              <w:t>гражданско-правового договора бюджетного учреждения</w:t>
            </w:r>
          </w:p>
        </w:tc>
      </w:tr>
      <w:tr w:rsidR="001D237C" w:rsidRPr="00C90CA2" w:rsidTr="000F57A5">
        <w:trPr>
          <w:tblCellSpacing w:w="20" w:type="dxa"/>
        </w:trPr>
        <w:tc>
          <w:tcPr>
            <w:tcW w:w="3139" w:type="dxa"/>
            <w:gridSpan w:val="2"/>
            <w:shd w:val="clear" w:color="auto" w:fill="FFFFFF"/>
            <w:vAlign w:val="center"/>
          </w:tcPr>
          <w:p w:rsidR="001D237C" w:rsidRPr="00C90CA2" w:rsidRDefault="00241B33"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Размер обеспечения исполнения </w:t>
            </w:r>
            <w:r w:rsidR="006552DE" w:rsidRPr="00C90CA2">
              <w:rPr>
                <w:rFonts w:ascii="Times New Roman" w:hAnsi="Times New Roman" w:cs="Times New Roman"/>
                <w:color w:val="000000"/>
                <w:sz w:val="22"/>
                <w:szCs w:val="22"/>
              </w:rPr>
              <w:t>гражданско-правового договора бюджетного учреждения</w:t>
            </w:r>
          </w:p>
        </w:tc>
        <w:tc>
          <w:tcPr>
            <w:tcW w:w="7487" w:type="dxa"/>
            <w:shd w:val="clear" w:color="auto" w:fill="FFFFFF"/>
            <w:vAlign w:val="center"/>
          </w:tcPr>
          <w:p w:rsidR="00241B33" w:rsidRPr="00C90CA2" w:rsidRDefault="000F57A5" w:rsidP="000F57A5">
            <w:pPr>
              <w:pStyle w:val="3"/>
              <w:numPr>
                <w:ilvl w:val="0"/>
                <w:numId w:val="0"/>
              </w:numPr>
              <w:jc w:val="left"/>
              <w:rPr>
                <w:bCs/>
                <w:sz w:val="22"/>
                <w:szCs w:val="22"/>
              </w:rPr>
            </w:pPr>
            <w:r w:rsidRPr="00C90CA2">
              <w:rPr>
                <w:sz w:val="22"/>
                <w:szCs w:val="22"/>
              </w:rPr>
              <w:t xml:space="preserve">- </w:t>
            </w:r>
            <w:r w:rsidR="00E54EC0">
              <w:rPr>
                <w:sz w:val="22"/>
                <w:szCs w:val="22"/>
              </w:rPr>
              <w:t>10</w:t>
            </w:r>
            <w:r w:rsidR="006552DE" w:rsidRPr="00C90CA2">
              <w:rPr>
                <w:sz w:val="22"/>
                <w:szCs w:val="22"/>
              </w:rPr>
              <w:t xml:space="preserve"> </w:t>
            </w:r>
            <w:r w:rsidR="00241B33" w:rsidRPr="00C90CA2">
              <w:rPr>
                <w:sz w:val="22"/>
                <w:szCs w:val="22"/>
              </w:rPr>
              <w:t xml:space="preserve">% начальной (максимальной) цены </w:t>
            </w:r>
            <w:r w:rsidR="006552DE" w:rsidRPr="00C90CA2">
              <w:rPr>
                <w:color w:val="000000"/>
                <w:sz w:val="22"/>
                <w:szCs w:val="22"/>
              </w:rPr>
              <w:t>гражданско-правового договора бюджетного учреждения</w:t>
            </w:r>
            <w:r w:rsidRPr="00C90CA2">
              <w:rPr>
                <w:sz w:val="22"/>
                <w:szCs w:val="22"/>
              </w:rPr>
              <w:t>,</w:t>
            </w:r>
            <w:r w:rsidRPr="00C90CA2">
              <w:rPr>
                <w:bCs/>
                <w:sz w:val="22"/>
                <w:szCs w:val="22"/>
              </w:rPr>
              <w:t xml:space="preserve"> что составляет:</w:t>
            </w:r>
          </w:p>
          <w:p w:rsidR="001D237C" w:rsidRPr="00C90CA2" w:rsidRDefault="00E54EC0" w:rsidP="00B2104F">
            <w:pPr>
              <w:pStyle w:val="3"/>
              <w:numPr>
                <w:ilvl w:val="0"/>
                <w:numId w:val="0"/>
              </w:numPr>
              <w:jc w:val="left"/>
              <w:rPr>
                <w:sz w:val="22"/>
                <w:szCs w:val="22"/>
              </w:rPr>
            </w:pPr>
            <w:r>
              <w:rPr>
                <w:b/>
                <w:sz w:val="22"/>
                <w:szCs w:val="22"/>
              </w:rPr>
              <w:t>135</w:t>
            </w:r>
            <w:r w:rsidR="000F57A5" w:rsidRPr="00C90CA2">
              <w:rPr>
                <w:b/>
                <w:sz w:val="22"/>
                <w:szCs w:val="22"/>
              </w:rPr>
              <w:t> </w:t>
            </w:r>
            <w:r>
              <w:rPr>
                <w:b/>
                <w:sz w:val="22"/>
                <w:szCs w:val="22"/>
              </w:rPr>
              <w:t>792</w:t>
            </w:r>
            <w:r w:rsidR="000F57A5" w:rsidRPr="00C90CA2">
              <w:rPr>
                <w:b/>
                <w:sz w:val="22"/>
                <w:szCs w:val="22"/>
              </w:rPr>
              <w:t>,</w:t>
            </w:r>
            <w:r w:rsidR="00B2104F">
              <w:rPr>
                <w:b/>
                <w:sz w:val="22"/>
                <w:szCs w:val="22"/>
              </w:rPr>
              <w:t>87</w:t>
            </w:r>
            <w:r w:rsidR="002A7199" w:rsidRPr="00C90CA2">
              <w:rPr>
                <w:b/>
                <w:sz w:val="22"/>
                <w:szCs w:val="22"/>
              </w:rPr>
              <w:t xml:space="preserve"> </w:t>
            </w:r>
            <w:r w:rsidR="00BD0804">
              <w:rPr>
                <w:b/>
                <w:sz w:val="22"/>
                <w:szCs w:val="22"/>
              </w:rPr>
              <w:t xml:space="preserve">руб. </w:t>
            </w:r>
            <w:r w:rsidR="002A7199" w:rsidRPr="00C90CA2">
              <w:rPr>
                <w:b/>
                <w:sz w:val="22"/>
                <w:szCs w:val="22"/>
              </w:rPr>
              <w:t>(</w:t>
            </w:r>
            <w:r>
              <w:rPr>
                <w:b/>
                <w:sz w:val="22"/>
                <w:szCs w:val="22"/>
              </w:rPr>
              <w:t>Сто тридцать пять</w:t>
            </w:r>
            <w:r w:rsidR="002A7199" w:rsidRPr="00C90CA2">
              <w:rPr>
                <w:b/>
                <w:sz w:val="22"/>
                <w:szCs w:val="22"/>
              </w:rPr>
              <w:t xml:space="preserve"> тысяч </w:t>
            </w:r>
            <w:r>
              <w:rPr>
                <w:b/>
                <w:sz w:val="22"/>
                <w:szCs w:val="22"/>
              </w:rPr>
              <w:t>семьсот девяносто два</w:t>
            </w:r>
            <w:r w:rsidR="002A7199" w:rsidRPr="00C90CA2">
              <w:rPr>
                <w:b/>
                <w:sz w:val="22"/>
                <w:szCs w:val="22"/>
              </w:rPr>
              <w:t xml:space="preserve"> рубл</w:t>
            </w:r>
            <w:r>
              <w:rPr>
                <w:b/>
                <w:sz w:val="22"/>
                <w:szCs w:val="22"/>
              </w:rPr>
              <w:t>я</w:t>
            </w:r>
            <w:r w:rsidR="002A7199" w:rsidRPr="00C90CA2">
              <w:rPr>
                <w:b/>
                <w:sz w:val="22"/>
                <w:szCs w:val="22"/>
              </w:rPr>
              <w:t xml:space="preserve"> </w:t>
            </w:r>
            <w:r w:rsidR="00B2104F">
              <w:rPr>
                <w:b/>
                <w:sz w:val="22"/>
                <w:szCs w:val="22"/>
              </w:rPr>
              <w:t>87</w:t>
            </w:r>
            <w:r w:rsidR="002A7199" w:rsidRPr="00C90CA2">
              <w:rPr>
                <w:b/>
                <w:sz w:val="22"/>
                <w:szCs w:val="22"/>
              </w:rPr>
              <w:t xml:space="preserve"> копеек)</w:t>
            </w:r>
          </w:p>
        </w:tc>
      </w:tr>
      <w:tr w:rsidR="001D237C" w:rsidRPr="00C90CA2" w:rsidTr="000F57A5">
        <w:trPr>
          <w:tblCellSpacing w:w="20" w:type="dxa"/>
        </w:trPr>
        <w:tc>
          <w:tcPr>
            <w:tcW w:w="3139" w:type="dxa"/>
            <w:gridSpan w:val="2"/>
            <w:shd w:val="clear" w:color="auto" w:fill="FFFFFF"/>
            <w:vAlign w:val="center"/>
          </w:tcPr>
          <w:p w:rsidR="006A3522" w:rsidRPr="00C90CA2" w:rsidRDefault="006A352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Срок предоставления обеспечения исполнения </w:t>
            </w:r>
            <w:r w:rsidR="002A7199" w:rsidRPr="00C90CA2">
              <w:rPr>
                <w:rFonts w:ascii="Times New Roman" w:hAnsi="Times New Roman" w:cs="Times New Roman"/>
                <w:color w:val="000000"/>
                <w:sz w:val="22"/>
                <w:szCs w:val="22"/>
              </w:rPr>
              <w:t>гражданско-правового договора бюджетного учреждения</w:t>
            </w:r>
          </w:p>
        </w:tc>
        <w:tc>
          <w:tcPr>
            <w:tcW w:w="7487" w:type="dxa"/>
            <w:shd w:val="clear" w:color="auto" w:fill="FFFFFF"/>
            <w:vAlign w:val="center"/>
          </w:tcPr>
          <w:p w:rsidR="00B60985" w:rsidRPr="00C90CA2" w:rsidRDefault="00D05031" w:rsidP="000F57A5">
            <w:pPr>
              <w:autoSpaceDE w:val="0"/>
              <w:autoSpaceDN w:val="0"/>
              <w:adjustRightInd w:val="0"/>
              <w:outlineLvl w:val="1"/>
              <w:rPr>
                <w:sz w:val="22"/>
                <w:szCs w:val="22"/>
              </w:rPr>
            </w:pPr>
            <w:proofErr w:type="gramStart"/>
            <w:r w:rsidRPr="00C90CA2">
              <w:rPr>
                <w:sz w:val="22"/>
                <w:szCs w:val="22"/>
              </w:rPr>
              <w:t xml:space="preserve">В течение пяти дней со дня получения проекта </w:t>
            </w:r>
            <w:r w:rsidR="006552DE" w:rsidRPr="00C90CA2">
              <w:rPr>
                <w:color w:val="000000"/>
                <w:sz w:val="22"/>
                <w:szCs w:val="22"/>
              </w:rPr>
              <w:t>гражданско-правового договора бюджетного учреждения</w:t>
            </w:r>
            <w:r w:rsidRPr="00C90CA2">
              <w:rPr>
                <w:sz w:val="22"/>
                <w:szCs w:val="22"/>
              </w:rPr>
              <w:t xml:space="preserve"> участник открытого аукциона в электронной форме направляет оператору электронной площадки проект </w:t>
            </w:r>
            <w:r w:rsidR="006552DE" w:rsidRPr="00C90CA2">
              <w:rPr>
                <w:color w:val="000000"/>
                <w:sz w:val="22"/>
                <w:szCs w:val="22"/>
              </w:rPr>
              <w:t>гражданско-правового договора бюджетного учреждения</w:t>
            </w:r>
            <w:r w:rsidRPr="00C90CA2">
              <w:rPr>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sidR="006552DE" w:rsidRPr="00C90CA2">
              <w:rPr>
                <w:color w:val="000000"/>
                <w:sz w:val="22"/>
                <w:szCs w:val="22"/>
              </w:rPr>
              <w:t>гражданско-правового договора бюджетного учреждения</w:t>
            </w:r>
            <w:r w:rsidRPr="00C90CA2">
              <w:rPr>
                <w:sz w:val="22"/>
                <w:szCs w:val="22"/>
              </w:rPr>
              <w:t>, или протокол разногласий.</w:t>
            </w:r>
            <w:proofErr w:type="gramEnd"/>
          </w:p>
          <w:p w:rsidR="00D05031" w:rsidRPr="00C90CA2" w:rsidRDefault="00B23F9E" w:rsidP="000F57A5">
            <w:pPr>
              <w:autoSpaceDE w:val="0"/>
              <w:autoSpaceDN w:val="0"/>
              <w:adjustRightInd w:val="0"/>
              <w:outlineLvl w:val="1"/>
              <w:rPr>
                <w:sz w:val="22"/>
                <w:szCs w:val="22"/>
              </w:rPr>
            </w:pPr>
            <w:r w:rsidRPr="00C90CA2">
              <w:rPr>
                <w:sz w:val="22"/>
                <w:szCs w:val="22"/>
              </w:rPr>
              <w:t xml:space="preserve">Обеспечение исполнения </w:t>
            </w:r>
            <w:r w:rsidR="006552DE" w:rsidRPr="00C90CA2">
              <w:rPr>
                <w:color w:val="000000"/>
                <w:sz w:val="22"/>
                <w:szCs w:val="22"/>
              </w:rPr>
              <w:t>гражданско-правового договора бюджетного учреждения</w:t>
            </w:r>
            <w:r w:rsidRPr="00C90CA2">
              <w:rPr>
                <w:sz w:val="22"/>
                <w:szCs w:val="22"/>
              </w:rPr>
              <w:t xml:space="preserve"> предоставляется в сроки, определенные статьей 41.12 Федерального закона от 21.07.2005 № 94-ФЗ.</w:t>
            </w:r>
          </w:p>
        </w:tc>
      </w:tr>
      <w:tr w:rsidR="001D237C" w:rsidRPr="00C90CA2" w:rsidTr="000F57A5">
        <w:trPr>
          <w:tblCellSpacing w:w="20" w:type="dxa"/>
        </w:trPr>
        <w:tc>
          <w:tcPr>
            <w:tcW w:w="3139" w:type="dxa"/>
            <w:gridSpan w:val="2"/>
            <w:shd w:val="clear" w:color="auto" w:fill="FFFFFF"/>
            <w:vAlign w:val="center"/>
          </w:tcPr>
          <w:p w:rsidR="001D237C" w:rsidRPr="00C90CA2" w:rsidRDefault="006A352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 xml:space="preserve">Порядок предоставления обеспечения исполнения </w:t>
            </w:r>
            <w:r w:rsidR="002A7199" w:rsidRPr="00C90CA2">
              <w:rPr>
                <w:rFonts w:ascii="Times New Roman" w:hAnsi="Times New Roman" w:cs="Times New Roman"/>
                <w:color w:val="000000"/>
                <w:sz w:val="22"/>
                <w:szCs w:val="22"/>
              </w:rPr>
              <w:t xml:space="preserve">гражданско-правового </w:t>
            </w:r>
            <w:r w:rsidR="002A7199" w:rsidRPr="00C90CA2">
              <w:rPr>
                <w:rFonts w:ascii="Times New Roman" w:hAnsi="Times New Roman" w:cs="Times New Roman"/>
                <w:color w:val="000000"/>
                <w:sz w:val="22"/>
                <w:szCs w:val="22"/>
              </w:rPr>
              <w:lastRenderedPageBreak/>
              <w:t>договора бюджетного учреждения</w:t>
            </w:r>
          </w:p>
        </w:tc>
        <w:tc>
          <w:tcPr>
            <w:tcW w:w="7487" w:type="dxa"/>
            <w:shd w:val="clear" w:color="auto" w:fill="FFFFFF"/>
            <w:vAlign w:val="center"/>
          </w:tcPr>
          <w:p w:rsidR="004D4A81" w:rsidRPr="00C90CA2" w:rsidRDefault="006552DE" w:rsidP="000F57A5">
            <w:pPr>
              <w:autoSpaceDE w:val="0"/>
              <w:autoSpaceDN w:val="0"/>
              <w:adjustRightInd w:val="0"/>
              <w:ind w:firstLine="175"/>
              <w:outlineLvl w:val="1"/>
              <w:rPr>
                <w:sz w:val="22"/>
                <w:szCs w:val="22"/>
              </w:rPr>
            </w:pPr>
            <w:r w:rsidRPr="00C90CA2">
              <w:rPr>
                <w:color w:val="000000"/>
                <w:sz w:val="22"/>
                <w:szCs w:val="22"/>
              </w:rPr>
              <w:lastRenderedPageBreak/>
              <w:t>Гражданско-правового договор бюджетного учреждения</w:t>
            </w:r>
            <w:r w:rsidR="004D4A81" w:rsidRPr="00C90CA2">
              <w:rPr>
                <w:sz w:val="22"/>
                <w:szCs w:val="22"/>
              </w:rPr>
              <w:t xml:space="preserve"> заключается только после предоставления участником открытого аукциона в электронной форме, с которым заключается </w:t>
            </w:r>
            <w:r w:rsidRPr="00C90CA2">
              <w:rPr>
                <w:color w:val="000000"/>
                <w:sz w:val="22"/>
                <w:szCs w:val="22"/>
              </w:rPr>
              <w:t xml:space="preserve">гражданско-правовой договор </w:t>
            </w:r>
            <w:r w:rsidRPr="00C90CA2">
              <w:rPr>
                <w:color w:val="000000"/>
                <w:sz w:val="22"/>
                <w:szCs w:val="22"/>
              </w:rPr>
              <w:lastRenderedPageBreak/>
              <w:t>бюджетного учреждения</w:t>
            </w:r>
            <w:r w:rsidR="004D4A81" w:rsidRPr="00C90CA2">
              <w:rPr>
                <w:sz w:val="22"/>
                <w:szCs w:val="22"/>
              </w:rPr>
              <w:t>:</w:t>
            </w:r>
          </w:p>
          <w:p w:rsidR="004D4A81" w:rsidRPr="00C90CA2" w:rsidRDefault="004D4A81" w:rsidP="000F57A5">
            <w:pPr>
              <w:numPr>
                <w:ilvl w:val="0"/>
                <w:numId w:val="9"/>
              </w:numPr>
              <w:autoSpaceDE w:val="0"/>
              <w:autoSpaceDN w:val="0"/>
              <w:adjustRightInd w:val="0"/>
              <w:outlineLvl w:val="1"/>
              <w:rPr>
                <w:sz w:val="22"/>
                <w:szCs w:val="22"/>
              </w:rPr>
            </w:pPr>
            <w:r w:rsidRPr="00C90CA2">
              <w:rPr>
                <w:sz w:val="22"/>
                <w:szCs w:val="22"/>
              </w:rPr>
              <w:t xml:space="preserve">безотзывной банковской гарантии, выданной банком или иной кредитной организацией, </w:t>
            </w:r>
          </w:p>
          <w:p w:rsidR="004D4A81" w:rsidRPr="00C90CA2" w:rsidRDefault="004D4A81" w:rsidP="000F57A5">
            <w:pPr>
              <w:numPr>
                <w:ilvl w:val="0"/>
                <w:numId w:val="9"/>
              </w:numPr>
              <w:autoSpaceDE w:val="0"/>
              <w:autoSpaceDN w:val="0"/>
              <w:adjustRightInd w:val="0"/>
              <w:outlineLvl w:val="1"/>
              <w:rPr>
                <w:sz w:val="22"/>
                <w:szCs w:val="22"/>
              </w:rPr>
            </w:pPr>
            <w:r w:rsidRPr="00C90CA2">
              <w:rPr>
                <w:sz w:val="22"/>
                <w:szCs w:val="22"/>
              </w:rPr>
              <w:t xml:space="preserve">передачи заказчику в залог денежных средств, в том числе в форме вклада (депозита) </w:t>
            </w:r>
          </w:p>
          <w:p w:rsidR="004D4A81" w:rsidRPr="00C90CA2" w:rsidRDefault="004D4A81" w:rsidP="000F57A5">
            <w:pPr>
              <w:autoSpaceDE w:val="0"/>
              <w:autoSpaceDN w:val="0"/>
              <w:adjustRightInd w:val="0"/>
              <w:outlineLvl w:val="1"/>
              <w:rPr>
                <w:sz w:val="22"/>
                <w:szCs w:val="22"/>
              </w:rPr>
            </w:pPr>
            <w:r w:rsidRPr="00C90CA2">
              <w:rPr>
                <w:sz w:val="22"/>
                <w:szCs w:val="22"/>
              </w:rPr>
              <w:t xml:space="preserve">в размере обеспечения исполнения </w:t>
            </w:r>
            <w:r w:rsidR="006552DE" w:rsidRPr="00C90CA2">
              <w:rPr>
                <w:color w:val="000000"/>
                <w:sz w:val="22"/>
                <w:szCs w:val="22"/>
              </w:rPr>
              <w:t>гражданско-правового договора бюджетного учреждения</w:t>
            </w:r>
            <w:r w:rsidRPr="00C90CA2">
              <w:rPr>
                <w:sz w:val="22"/>
                <w:szCs w:val="22"/>
              </w:rPr>
              <w:t xml:space="preserve">, установленном документацией об открытом аукционе в электронной форме. </w:t>
            </w:r>
          </w:p>
          <w:p w:rsidR="004D4A81" w:rsidRPr="00C90CA2" w:rsidRDefault="004D4A81" w:rsidP="000F57A5">
            <w:pPr>
              <w:autoSpaceDE w:val="0"/>
              <w:autoSpaceDN w:val="0"/>
              <w:adjustRightInd w:val="0"/>
              <w:ind w:firstLine="175"/>
              <w:outlineLvl w:val="1"/>
              <w:rPr>
                <w:sz w:val="22"/>
                <w:szCs w:val="22"/>
              </w:rPr>
            </w:pPr>
            <w:r w:rsidRPr="00C90CA2">
              <w:rPr>
                <w:sz w:val="22"/>
                <w:szCs w:val="22"/>
              </w:rPr>
              <w:t xml:space="preserve">Способ обеспечения исполнения </w:t>
            </w:r>
            <w:r w:rsidR="006552DE" w:rsidRPr="00C90CA2">
              <w:rPr>
                <w:color w:val="000000"/>
                <w:sz w:val="22"/>
                <w:szCs w:val="22"/>
              </w:rPr>
              <w:t>гражданско-правового договора бюджетного учреждения</w:t>
            </w:r>
            <w:r w:rsidRPr="00C90CA2">
              <w:rPr>
                <w:sz w:val="22"/>
                <w:szCs w:val="22"/>
              </w:rPr>
              <w:t xml:space="preserve"> определяется таким участником открытого аукциона в электронной форме самостоятельно.</w:t>
            </w:r>
          </w:p>
          <w:p w:rsidR="004D4A81" w:rsidRPr="00C90CA2" w:rsidRDefault="004D4A81" w:rsidP="000F57A5">
            <w:pPr>
              <w:pStyle w:val="3"/>
              <w:numPr>
                <w:ilvl w:val="0"/>
                <w:numId w:val="0"/>
              </w:numPr>
              <w:ind w:firstLine="258"/>
              <w:jc w:val="left"/>
              <w:rPr>
                <w:sz w:val="22"/>
                <w:szCs w:val="22"/>
              </w:rPr>
            </w:pPr>
            <w:r w:rsidRPr="00C90CA2">
              <w:rPr>
                <w:sz w:val="22"/>
                <w:szCs w:val="22"/>
              </w:rPr>
              <w:t xml:space="preserve">Если участником открытого аукциона в электронной форме, с которым заключается </w:t>
            </w:r>
            <w:r w:rsidR="006552DE" w:rsidRPr="00C90CA2">
              <w:rPr>
                <w:color w:val="000000"/>
                <w:sz w:val="22"/>
                <w:szCs w:val="22"/>
              </w:rPr>
              <w:t>гражданско-правовой договор бюджетного учреждения</w:t>
            </w:r>
            <w:r w:rsidRPr="00C90CA2">
              <w:rPr>
                <w:sz w:val="22"/>
                <w:szCs w:val="22"/>
              </w:rPr>
              <w:t xml:space="preserve">, является бюджетное учреждение, предоставление обеспечения исполнения </w:t>
            </w:r>
            <w:r w:rsidR="006552DE" w:rsidRPr="00C90CA2">
              <w:rPr>
                <w:color w:val="000000"/>
                <w:sz w:val="22"/>
                <w:szCs w:val="22"/>
              </w:rPr>
              <w:t>гражданско-правового договора бюджетного учреждения</w:t>
            </w:r>
            <w:r w:rsidRPr="00C90CA2">
              <w:rPr>
                <w:sz w:val="22"/>
                <w:szCs w:val="22"/>
              </w:rPr>
              <w:t xml:space="preserve"> не требуется.</w:t>
            </w:r>
          </w:p>
          <w:p w:rsidR="0023053C" w:rsidRPr="00C90CA2" w:rsidRDefault="00797B0F" w:rsidP="000F57A5">
            <w:pPr>
              <w:pStyle w:val="3"/>
              <w:numPr>
                <w:ilvl w:val="0"/>
                <w:numId w:val="0"/>
              </w:numPr>
              <w:ind w:firstLine="258"/>
              <w:jc w:val="left"/>
              <w:rPr>
                <w:i/>
                <w:sz w:val="22"/>
                <w:szCs w:val="22"/>
              </w:rPr>
            </w:pPr>
            <w:proofErr w:type="gramStart"/>
            <w:r w:rsidRPr="00C90CA2">
              <w:rPr>
                <w:sz w:val="22"/>
                <w:szCs w:val="22"/>
              </w:rPr>
              <w:t xml:space="preserve">В случае если по каким-либо причинам обеспечение исполнения </w:t>
            </w:r>
            <w:r w:rsidR="006552DE" w:rsidRPr="00C90CA2">
              <w:rPr>
                <w:color w:val="000000"/>
                <w:sz w:val="22"/>
                <w:szCs w:val="22"/>
              </w:rPr>
              <w:t>гражданско-правового договора бюджетного учреждения</w:t>
            </w:r>
            <w:r w:rsidRPr="00C90CA2">
              <w:rPr>
                <w:sz w:val="22"/>
                <w:szCs w:val="22"/>
              </w:rPr>
              <w:t xml:space="preserve"> перестало быть действительным, закончило свое действие или иным образом перестало обеспечивать исполнение подрядчиком</w:t>
            </w:r>
            <w:r w:rsidR="006552DE" w:rsidRPr="00C90CA2">
              <w:rPr>
                <w:sz w:val="22"/>
                <w:szCs w:val="22"/>
              </w:rPr>
              <w:t xml:space="preserve"> </w:t>
            </w:r>
            <w:r w:rsidRPr="00C90CA2">
              <w:rPr>
                <w:sz w:val="22"/>
                <w:szCs w:val="22"/>
              </w:rPr>
              <w:t xml:space="preserve">своих обязательств по </w:t>
            </w:r>
            <w:r w:rsidR="006552DE" w:rsidRPr="00C90CA2">
              <w:rPr>
                <w:color w:val="000000"/>
                <w:sz w:val="22"/>
                <w:szCs w:val="22"/>
              </w:rPr>
              <w:t>гражданско-правовому договору бюджетного учреждения</w:t>
            </w:r>
            <w:r w:rsidRPr="00C90CA2">
              <w:rPr>
                <w:sz w:val="22"/>
                <w:szCs w:val="22"/>
              </w:rPr>
              <w:t xml:space="preserve">, соответствующий </w:t>
            </w:r>
            <w:r w:rsidR="00475AA4" w:rsidRPr="00C90CA2">
              <w:rPr>
                <w:sz w:val="22"/>
                <w:szCs w:val="22"/>
              </w:rPr>
              <w:t>подрядчик</w:t>
            </w:r>
            <w:r w:rsidRPr="00C90CA2">
              <w:rPr>
                <w:sz w:val="22"/>
                <w:szCs w:val="22"/>
              </w:rPr>
              <w:t xml:space="preserve"> должен в течение </w:t>
            </w:r>
            <w:r w:rsidR="000F57A5" w:rsidRPr="00C90CA2">
              <w:rPr>
                <w:sz w:val="22"/>
                <w:szCs w:val="22"/>
              </w:rPr>
              <w:t>5</w:t>
            </w:r>
            <w:r w:rsidRPr="00C90CA2">
              <w:rPr>
                <w:sz w:val="22"/>
                <w:szCs w:val="22"/>
              </w:rPr>
              <w:t xml:space="preserve"> (</w:t>
            </w:r>
            <w:r w:rsidR="000F57A5" w:rsidRPr="00C90CA2">
              <w:rPr>
                <w:sz w:val="22"/>
                <w:szCs w:val="22"/>
              </w:rPr>
              <w:t>пяти</w:t>
            </w:r>
            <w:r w:rsidRPr="00C90CA2">
              <w:rPr>
                <w:sz w:val="22"/>
                <w:szCs w:val="22"/>
              </w:rPr>
              <w:t xml:space="preserve">) банковских дней предоставить заказчику иное (новое) обеспечение исполнения </w:t>
            </w:r>
            <w:r w:rsidR="000F57A5" w:rsidRPr="00C90CA2">
              <w:rPr>
                <w:color w:val="000000"/>
                <w:sz w:val="22"/>
                <w:szCs w:val="22"/>
              </w:rPr>
              <w:t>гражданско-правового договора бюджетного учреждения</w:t>
            </w:r>
            <w:r w:rsidRPr="00C90CA2">
              <w:rPr>
                <w:sz w:val="22"/>
                <w:szCs w:val="22"/>
              </w:rPr>
              <w:t xml:space="preserve"> на тех</w:t>
            </w:r>
            <w:r w:rsidR="008447B3" w:rsidRPr="00C90CA2">
              <w:rPr>
                <w:sz w:val="22"/>
                <w:szCs w:val="22"/>
              </w:rPr>
              <w:t xml:space="preserve"> же условиях и в том же размере</w:t>
            </w:r>
            <w:r w:rsidR="008447B3" w:rsidRPr="00C90CA2">
              <w:rPr>
                <w:i/>
                <w:sz w:val="22"/>
                <w:szCs w:val="22"/>
              </w:rPr>
              <w:t>.</w:t>
            </w:r>
            <w:proofErr w:type="gramEnd"/>
          </w:p>
        </w:tc>
      </w:tr>
      <w:tr w:rsidR="006A3522" w:rsidRPr="00C90CA2" w:rsidTr="000F57A5">
        <w:trPr>
          <w:tblCellSpacing w:w="20" w:type="dxa"/>
        </w:trPr>
        <w:tc>
          <w:tcPr>
            <w:tcW w:w="3139" w:type="dxa"/>
            <w:gridSpan w:val="2"/>
            <w:shd w:val="clear" w:color="auto" w:fill="FFFFFF"/>
            <w:vAlign w:val="center"/>
          </w:tcPr>
          <w:p w:rsidR="006A3522" w:rsidRPr="00C90CA2" w:rsidRDefault="006A3522"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lastRenderedPageBreak/>
              <w:t>Безотзывная банковская гарантия</w:t>
            </w:r>
          </w:p>
        </w:tc>
        <w:tc>
          <w:tcPr>
            <w:tcW w:w="7487" w:type="dxa"/>
            <w:shd w:val="clear" w:color="auto" w:fill="FFFFFF"/>
            <w:vAlign w:val="center"/>
          </w:tcPr>
          <w:p w:rsidR="006A3522" w:rsidRPr="00C90CA2" w:rsidRDefault="008447B3" w:rsidP="000F57A5">
            <w:pPr>
              <w:pStyle w:val="3"/>
              <w:numPr>
                <w:ilvl w:val="0"/>
                <w:numId w:val="0"/>
              </w:numPr>
              <w:jc w:val="left"/>
              <w:rPr>
                <w:b/>
                <w:sz w:val="22"/>
                <w:szCs w:val="22"/>
              </w:rPr>
            </w:pPr>
            <w:r w:rsidRPr="00C90CA2">
              <w:rPr>
                <w:sz w:val="22"/>
                <w:szCs w:val="22"/>
              </w:rPr>
              <w:t xml:space="preserve">Безотзывная банковская гарантия, выданная банком или иной кредитной организацией,  обеспечивающая все обязательства участника размещения заказа по </w:t>
            </w:r>
            <w:r w:rsidR="000F57A5" w:rsidRPr="00C90CA2">
              <w:rPr>
                <w:color w:val="000000"/>
                <w:sz w:val="22"/>
                <w:szCs w:val="22"/>
              </w:rPr>
              <w:t>гражданско-правовому договору бюджетного учреждения</w:t>
            </w:r>
          </w:p>
        </w:tc>
      </w:tr>
      <w:tr w:rsidR="00E942F2" w:rsidRPr="00C90CA2" w:rsidTr="000F57A5">
        <w:trPr>
          <w:tblCellSpacing w:w="20" w:type="dxa"/>
        </w:trPr>
        <w:tc>
          <w:tcPr>
            <w:tcW w:w="3139" w:type="dxa"/>
            <w:gridSpan w:val="2"/>
            <w:shd w:val="clear" w:color="auto" w:fill="FFFFFF"/>
            <w:vAlign w:val="center"/>
          </w:tcPr>
          <w:p w:rsidR="00E942F2" w:rsidRPr="00C90CA2" w:rsidRDefault="0023053C" w:rsidP="000F57A5">
            <w:pPr>
              <w:pStyle w:val="ConsPlusNormal"/>
              <w:widowControl/>
              <w:ind w:firstLine="0"/>
              <w:rPr>
                <w:rFonts w:ascii="Times New Roman" w:hAnsi="Times New Roman" w:cs="Times New Roman"/>
                <w:sz w:val="22"/>
                <w:szCs w:val="22"/>
              </w:rPr>
            </w:pPr>
            <w:r w:rsidRPr="00C90CA2">
              <w:rPr>
                <w:rFonts w:ascii="Times New Roman" w:hAnsi="Times New Roman" w:cs="Times New Roman"/>
                <w:sz w:val="22"/>
                <w:szCs w:val="22"/>
              </w:rPr>
              <w:t>Залог денежных средств</w:t>
            </w:r>
          </w:p>
        </w:tc>
        <w:tc>
          <w:tcPr>
            <w:tcW w:w="7487" w:type="dxa"/>
            <w:shd w:val="clear" w:color="auto" w:fill="FFFFFF"/>
            <w:vAlign w:val="center"/>
          </w:tcPr>
          <w:p w:rsidR="00292633" w:rsidRPr="00C90CA2" w:rsidRDefault="0023053C" w:rsidP="000F57A5">
            <w:pPr>
              <w:rPr>
                <w:sz w:val="22"/>
                <w:szCs w:val="22"/>
              </w:rPr>
            </w:pPr>
            <w:r w:rsidRPr="00C90CA2">
              <w:rPr>
                <w:sz w:val="22"/>
                <w:szCs w:val="22"/>
              </w:rPr>
              <w:t>В случае передачи заказчику в залог денежных сре</w:t>
            </w:r>
            <w:proofErr w:type="gramStart"/>
            <w:r w:rsidRPr="00C90CA2">
              <w:rPr>
                <w:sz w:val="22"/>
                <w:szCs w:val="22"/>
              </w:rPr>
              <w:t>дств</w:t>
            </w:r>
            <w:r w:rsidR="00E67650" w:rsidRPr="00C90CA2">
              <w:rPr>
                <w:sz w:val="22"/>
                <w:szCs w:val="22"/>
              </w:rPr>
              <w:t xml:space="preserve"> в к</w:t>
            </w:r>
            <w:proofErr w:type="gramEnd"/>
            <w:r w:rsidR="00E67650" w:rsidRPr="00C90CA2">
              <w:rPr>
                <w:sz w:val="22"/>
                <w:szCs w:val="22"/>
              </w:rPr>
              <w:t xml:space="preserve">ачестве обеспечения исполнения </w:t>
            </w:r>
            <w:r w:rsidR="000F57A5" w:rsidRPr="00C90CA2">
              <w:rPr>
                <w:color w:val="000000"/>
                <w:sz w:val="22"/>
                <w:szCs w:val="22"/>
              </w:rPr>
              <w:t>гражданско-правового договора бюджетного учреждения</w:t>
            </w:r>
            <w:r w:rsidRPr="00C90CA2">
              <w:rPr>
                <w:sz w:val="22"/>
                <w:szCs w:val="22"/>
              </w:rPr>
              <w:t>, перечисление участником</w:t>
            </w:r>
            <w:r w:rsidR="001F5823" w:rsidRPr="00C90CA2">
              <w:rPr>
                <w:sz w:val="22"/>
                <w:szCs w:val="22"/>
              </w:rPr>
              <w:t xml:space="preserve"> открытого</w:t>
            </w:r>
            <w:r w:rsidRPr="00C90CA2">
              <w:rPr>
                <w:sz w:val="22"/>
                <w:szCs w:val="22"/>
              </w:rPr>
              <w:t xml:space="preserve"> </w:t>
            </w:r>
            <w:r w:rsidR="00E67650" w:rsidRPr="00C90CA2">
              <w:rPr>
                <w:sz w:val="22"/>
                <w:szCs w:val="22"/>
              </w:rPr>
              <w:t>аукциона</w:t>
            </w:r>
            <w:r w:rsidR="001F5823" w:rsidRPr="00C90CA2">
              <w:rPr>
                <w:sz w:val="22"/>
                <w:szCs w:val="22"/>
              </w:rPr>
              <w:t xml:space="preserve"> в электронной форме</w:t>
            </w:r>
            <w:r w:rsidR="00E67650" w:rsidRPr="00C90CA2">
              <w:rPr>
                <w:sz w:val="22"/>
                <w:szCs w:val="22"/>
              </w:rPr>
              <w:t xml:space="preserve">, с которым заключается </w:t>
            </w:r>
            <w:r w:rsidR="000F57A5" w:rsidRPr="00C90CA2">
              <w:rPr>
                <w:color w:val="000000"/>
                <w:sz w:val="22"/>
                <w:szCs w:val="22"/>
              </w:rPr>
              <w:t>гражданско-правовой договор бюджетного учреждения</w:t>
            </w:r>
            <w:r w:rsidR="00E67650" w:rsidRPr="00C90CA2">
              <w:rPr>
                <w:sz w:val="22"/>
                <w:szCs w:val="22"/>
              </w:rPr>
              <w:t>,</w:t>
            </w:r>
            <w:r w:rsidRPr="00C90CA2">
              <w:rPr>
                <w:sz w:val="22"/>
                <w:szCs w:val="22"/>
              </w:rPr>
              <w:t xml:space="preserve"> производится по следующим реквизитам: </w:t>
            </w:r>
          </w:p>
          <w:tbl>
            <w:tblPr>
              <w:tblW w:w="0" w:type="auto"/>
              <w:tblLook w:val="01E0"/>
            </w:tblPr>
            <w:tblGrid>
              <w:gridCol w:w="1411"/>
              <w:gridCol w:w="5524"/>
            </w:tblGrid>
            <w:tr w:rsidR="00146005" w:rsidRPr="00C90CA2" w:rsidTr="005F0106">
              <w:tc>
                <w:tcPr>
                  <w:tcW w:w="1411" w:type="dxa"/>
                </w:tcPr>
                <w:p w:rsidR="00146005" w:rsidRPr="00C90CA2" w:rsidRDefault="00146005" w:rsidP="005F0106">
                  <w:pPr>
                    <w:jc w:val="right"/>
                    <w:rPr>
                      <w:b/>
                      <w:sz w:val="22"/>
                      <w:szCs w:val="22"/>
                    </w:rPr>
                  </w:pPr>
                  <w:r w:rsidRPr="00C90CA2">
                    <w:rPr>
                      <w:b/>
                      <w:sz w:val="22"/>
                      <w:szCs w:val="22"/>
                    </w:rPr>
                    <w:t>Получатель</w:t>
                  </w:r>
                </w:p>
              </w:tc>
              <w:tc>
                <w:tcPr>
                  <w:tcW w:w="5524" w:type="dxa"/>
                  <w:tcBorders>
                    <w:bottom w:val="single" w:sz="4" w:space="0" w:color="auto"/>
                  </w:tcBorders>
                </w:tcPr>
                <w:p w:rsidR="00146005" w:rsidRPr="00C90CA2" w:rsidRDefault="00146005" w:rsidP="003F387C">
                  <w:pPr>
                    <w:jc w:val="both"/>
                    <w:rPr>
                      <w:sz w:val="22"/>
                      <w:szCs w:val="22"/>
                    </w:rPr>
                  </w:pPr>
                  <w:r w:rsidRPr="00C90CA2">
                    <w:rPr>
                      <w:sz w:val="22"/>
                      <w:szCs w:val="22"/>
                    </w:rPr>
                    <w:t>Департамент финансов администрации города Перми (МБУЗ «ГКП №1», л/с 0</w:t>
                  </w:r>
                  <w:r w:rsidR="003F387C">
                    <w:rPr>
                      <w:sz w:val="22"/>
                      <w:szCs w:val="22"/>
                    </w:rPr>
                    <w:t>6</w:t>
                  </w:r>
                  <w:r w:rsidRPr="00C90CA2">
                    <w:rPr>
                      <w:sz w:val="22"/>
                      <w:szCs w:val="22"/>
                    </w:rPr>
                    <w:t>920003622)</w:t>
                  </w:r>
                </w:p>
              </w:tc>
            </w:tr>
            <w:tr w:rsidR="00146005" w:rsidRPr="00C90CA2" w:rsidTr="005F0106">
              <w:tc>
                <w:tcPr>
                  <w:tcW w:w="1411" w:type="dxa"/>
                </w:tcPr>
                <w:p w:rsidR="00146005" w:rsidRPr="00C90CA2" w:rsidRDefault="00146005" w:rsidP="005F0106">
                  <w:pPr>
                    <w:jc w:val="right"/>
                    <w:rPr>
                      <w:b/>
                      <w:sz w:val="22"/>
                      <w:szCs w:val="22"/>
                    </w:rPr>
                  </w:pPr>
                  <w:r w:rsidRPr="00C90CA2">
                    <w:rPr>
                      <w:b/>
                      <w:sz w:val="22"/>
                      <w:szCs w:val="22"/>
                    </w:rPr>
                    <w:t>ИНН</w:t>
                  </w:r>
                </w:p>
              </w:tc>
              <w:tc>
                <w:tcPr>
                  <w:tcW w:w="5524" w:type="dxa"/>
                  <w:tcBorders>
                    <w:top w:val="single" w:sz="4" w:space="0" w:color="auto"/>
                    <w:bottom w:val="single" w:sz="4" w:space="0" w:color="auto"/>
                  </w:tcBorders>
                </w:tcPr>
                <w:p w:rsidR="00146005" w:rsidRPr="00C90CA2" w:rsidRDefault="00146005" w:rsidP="005F0106">
                  <w:pPr>
                    <w:jc w:val="both"/>
                    <w:rPr>
                      <w:sz w:val="22"/>
                      <w:szCs w:val="22"/>
                    </w:rPr>
                  </w:pPr>
                  <w:r w:rsidRPr="00C90CA2">
                    <w:rPr>
                      <w:sz w:val="22"/>
                      <w:szCs w:val="22"/>
                    </w:rPr>
                    <w:t>5902290071</w:t>
                  </w:r>
                </w:p>
              </w:tc>
            </w:tr>
            <w:tr w:rsidR="00146005" w:rsidRPr="00C90CA2" w:rsidTr="005F0106">
              <w:tc>
                <w:tcPr>
                  <w:tcW w:w="1411" w:type="dxa"/>
                </w:tcPr>
                <w:p w:rsidR="00146005" w:rsidRPr="00C90CA2" w:rsidRDefault="00146005" w:rsidP="005F0106">
                  <w:pPr>
                    <w:jc w:val="right"/>
                    <w:rPr>
                      <w:b/>
                      <w:sz w:val="22"/>
                      <w:szCs w:val="22"/>
                    </w:rPr>
                  </w:pPr>
                  <w:r w:rsidRPr="00C90CA2">
                    <w:rPr>
                      <w:b/>
                      <w:sz w:val="22"/>
                      <w:szCs w:val="22"/>
                    </w:rPr>
                    <w:t>КПП</w:t>
                  </w:r>
                </w:p>
              </w:tc>
              <w:tc>
                <w:tcPr>
                  <w:tcW w:w="5524" w:type="dxa"/>
                  <w:tcBorders>
                    <w:top w:val="single" w:sz="4" w:space="0" w:color="auto"/>
                    <w:bottom w:val="single" w:sz="4" w:space="0" w:color="auto"/>
                  </w:tcBorders>
                </w:tcPr>
                <w:p w:rsidR="00146005" w:rsidRPr="00C90CA2" w:rsidRDefault="00146005" w:rsidP="005F0106">
                  <w:pPr>
                    <w:jc w:val="both"/>
                    <w:rPr>
                      <w:sz w:val="22"/>
                      <w:szCs w:val="22"/>
                    </w:rPr>
                  </w:pPr>
                  <w:r w:rsidRPr="00C90CA2">
                    <w:rPr>
                      <w:sz w:val="22"/>
                      <w:szCs w:val="22"/>
                    </w:rPr>
                    <w:t>590201001</w:t>
                  </w:r>
                </w:p>
              </w:tc>
            </w:tr>
            <w:tr w:rsidR="00146005" w:rsidRPr="00C90CA2" w:rsidTr="005F0106">
              <w:tc>
                <w:tcPr>
                  <w:tcW w:w="1411" w:type="dxa"/>
                </w:tcPr>
                <w:p w:rsidR="00146005" w:rsidRPr="00C90CA2" w:rsidRDefault="00146005" w:rsidP="005F0106">
                  <w:pPr>
                    <w:jc w:val="right"/>
                    <w:rPr>
                      <w:b/>
                      <w:sz w:val="22"/>
                      <w:szCs w:val="22"/>
                    </w:rPr>
                  </w:pPr>
                  <w:proofErr w:type="gramStart"/>
                  <w:r w:rsidRPr="00C90CA2">
                    <w:rPr>
                      <w:b/>
                      <w:sz w:val="22"/>
                      <w:szCs w:val="22"/>
                    </w:rPr>
                    <w:t>Р</w:t>
                  </w:r>
                  <w:proofErr w:type="gramEnd"/>
                  <w:r w:rsidRPr="00C90CA2">
                    <w:rPr>
                      <w:b/>
                      <w:sz w:val="22"/>
                      <w:szCs w:val="22"/>
                    </w:rPr>
                    <w:t>/с</w:t>
                  </w:r>
                </w:p>
              </w:tc>
              <w:tc>
                <w:tcPr>
                  <w:tcW w:w="5524" w:type="dxa"/>
                  <w:tcBorders>
                    <w:top w:val="single" w:sz="4" w:space="0" w:color="auto"/>
                    <w:bottom w:val="single" w:sz="4" w:space="0" w:color="auto"/>
                  </w:tcBorders>
                </w:tcPr>
                <w:p w:rsidR="00146005" w:rsidRPr="00C90CA2" w:rsidRDefault="00146005" w:rsidP="005F0106">
                  <w:pPr>
                    <w:jc w:val="both"/>
                    <w:rPr>
                      <w:sz w:val="22"/>
                      <w:szCs w:val="22"/>
                    </w:rPr>
                  </w:pPr>
                  <w:r w:rsidRPr="00C90CA2">
                    <w:rPr>
                      <w:sz w:val="22"/>
                      <w:szCs w:val="22"/>
                    </w:rPr>
                    <w:t>40701810300003000001</w:t>
                  </w:r>
                </w:p>
              </w:tc>
            </w:tr>
            <w:tr w:rsidR="00146005" w:rsidRPr="00C90CA2" w:rsidTr="005F0106">
              <w:tc>
                <w:tcPr>
                  <w:tcW w:w="1411" w:type="dxa"/>
                </w:tcPr>
                <w:p w:rsidR="00146005" w:rsidRPr="00C90CA2" w:rsidRDefault="00146005" w:rsidP="005F0106">
                  <w:pPr>
                    <w:jc w:val="right"/>
                    <w:rPr>
                      <w:b/>
                      <w:sz w:val="22"/>
                      <w:szCs w:val="22"/>
                    </w:rPr>
                  </w:pPr>
                  <w:r w:rsidRPr="00C90CA2">
                    <w:rPr>
                      <w:b/>
                      <w:sz w:val="22"/>
                      <w:szCs w:val="22"/>
                    </w:rPr>
                    <w:t>Банк</w:t>
                  </w:r>
                </w:p>
              </w:tc>
              <w:tc>
                <w:tcPr>
                  <w:tcW w:w="5524" w:type="dxa"/>
                  <w:tcBorders>
                    <w:top w:val="single" w:sz="4" w:space="0" w:color="auto"/>
                    <w:bottom w:val="single" w:sz="4" w:space="0" w:color="auto"/>
                  </w:tcBorders>
                </w:tcPr>
                <w:p w:rsidR="00146005" w:rsidRPr="00C90CA2" w:rsidRDefault="00146005" w:rsidP="005F0106">
                  <w:pPr>
                    <w:jc w:val="both"/>
                    <w:rPr>
                      <w:sz w:val="22"/>
                      <w:szCs w:val="22"/>
                    </w:rPr>
                  </w:pPr>
                  <w:r w:rsidRPr="00C90CA2">
                    <w:rPr>
                      <w:sz w:val="22"/>
                      <w:szCs w:val="22"/>
                    </w:rPr>
                    <w:t xml:space="preserve">РКЦ Пермь </w:t>
                  </w:r>
                  <w:proofErr w:type="gramStart"/>
                  <w:r w:rsidRPr="00C90CA2">
                    <w:rPr>
                      <w:sz w:val="22"/>
                      <w:szCs w:val="22"/>
                    </w:rPr>
                    <w:t>г</w:t>
                  </w:r>
                  <w:proofErr w:type="gramEnd"/>
                  <w:r w:rsidRPr="00C90CA2">
                    <w:rPr>
                      <w:sz w:val="22"/>
                      <w:szCs w:val="22"/>
                    </w:rPr>
                    <w:t>. Пермь</w:t>
                  </w:r>
                </w:p>
              </w:tc>
            </w:tr>
            <w:tr w:rsidR="00146005" w:rsidRPr="00C90CA2" w:rsidTr="005F0106">
              <w:tc>
                <w:tcPr>
                  <w:tcW w:w="1411" w:type="dxa"/>
                </w:tcPr>
                <w:p w:rsidR="00146005" w:rsidRPr="00C90CA2" w:rsidRDefault="00146005" w:rsidP="005F0106">
                  <w:pPr>
                    <w:jc w:val="right"/>
                    <w:rPr>
                      <w:b/>
                      <w:color w:val="000000"/>
                      <w:sz w:val="22"/>
                      <w:szCs w:val="22"/>
                    </w:rPr>
                  </w:pPr>
                  <w:r w:rsidRPr="00C90CA2">
                    <w:rPr>
                      <w:b/>
                      <w:color w:val="000000"/>
                      <w:sz w:val="22"/>
                      <w:szCs w:val="22"/>
                    </w:rPr>
                    <w:t>БИК</w:t>
                  </w:r>
                </w:p>
              </w:tc>
              <w:tc>
                <w:tcPr>
                  <w:tcW w:w="5524" w:type="dxa"/>
                  <w:tcBorders>
                    <w:top w:val="single" w:sz="4" w:space="0" w:color="auto"/>
                    <w:bottom w:val="single" w:sz="4" w:space="0" w:color="auto"/>
                  </w:tcBorders>
                </w:tcPr>
                <w:p w:rsidR="00146005" w:rsidRPr="00C90CA2" w:rsidRDefault="00146005" w:rsidP="005F0106">
                  <w:pPr>
                    <w:jc w:val="both"/>
                    <w:rPr>
                      <w:sz w:val="22"/>
                      <w:szCs w:val="22"/>
                    </w:rPr>
                  </w:pPr>
                  <w:r w:rsidRPr="00C90CA2">
                    <w:rPr>
                      <w:sz w:val="22"/>
                      <w:szCs w:val="22"/>
                    </w:rPr>
                    <w:t>045744000</w:t>
                  </w:r>
                </w:p>
              </w:tc>
            </w:tr>
            <w:tr w:rsidR="00146005" w:rsidRPr="00C90CA2" w:rsidTr="00146005">
              <w:tc>
                <w:tcPr>
                  <w:tcW w:w="1411" w:type="dxa"/>
                </w:tcPr>
                <w:p w:rsidR="00146005" w:rsidRPr="00C90CA2" w:rsidRDefault="00146005" w:rsidP="005F0106">
                  <w:pPr>
                    <w:jc w:val="right"/>
                    <w:rPr>
                      <w:b/>
                      <w:color w:val="000000"/>
                      <w:sz w:val="22"/>
                      <w:szCs w:val="22"/>
                    </w:rPr>
                  </w:pPr>
                  <w:r w:rsidRPr="00C90CA2">
                    <w:rPr>
                      <w:b/>
                      <w:color w:val="000000"/>
                      <w:sz w:val="22"/>
                      <w:szCs w:val="22"/>
                    </w:rPr>
                    <w:t>Назначение платежа</w:t>
                  </w:r>
                </w:p>
              </w:tc>
              <w:tc>
                <w:tcPr>
                  <w:tcW w:w="5524" w:type="dxa"/>
                  <w:tcBorders>
                    <w:top w:val="single" w:sz="4" w:space="0" w:color="auto"/>
                    <w:bottom w:val="single" w:sz="4" w:space="0" w:color="auto"/>
                  </w:tcBorders>
                  <w:vAlign w:val="center"/>
                </w:tcPr>
                <w:p w:rsidR="00146005" w:rsidRPr="00C90CA2" w:rsidRDefault="00146005" w:rsidP="00146005">
                  <w:pPr>
                    <w:spacing w:before="120" w:after="120"/>
                    <w:rPr>
                      <w:sz w:val="22"/>
                      <w:szCs w:val="22"/>
                    </w:rPr>
                  </w:pPr>
                  <w:r w:rsidRPr="00C90CA2">
                    <w:rPr>
                      <w:sz w:val="22"/>
                      <w:szCs w:val="22"/>
                    </w:rPr>
                    <w:t>Обеспечение исполнения договора, извещение от «__»__________2012 г. № ______</w:t>
                  </w:r>
                </w:p>
              </w:tc>
            </w:tr>
          </w:tbl>
          <w:p w:rsidR="0091560C" w:rsidRPr="00C90CA2" w:rsidRDefault="0091560C" w:rsidP="000F57A5">
            <w:pPr>
              <w:pStyle w:val="a4"/>
              <w:jc w:val="left"/>
              <w:rPr>
                <w:color w:val="FFFF00"/>
                <w:sz w:val="22"/>
                <w:szCs w:val="22"/>
                <w:highlight w:val="yellow"/>
              </w:rPr>
            </w:pPr>
          </w:p>
        </w:tc>
      </w:tr>
    </w:tbl>
    <w:p w:rsidR="00C90CA2" w:rsidRPr="00C90CA2" w:rsidRDefault="00C77C98" w:rsidP="00C90CA2">
      <w:pPr>
        <w:ind w:firstLine="567"/>
        <w:jc w:val="right"/>
        <w:rPr>
          <w:sz w:val="18"/>
          <w:szCs w:val="18"/>
        </w:rPr>
      </w:pPr>
      <w:r w:rsidRPr="00C90CA2">
        <w:rPr>
          <w:sz w:val="22"/>
          <w:szCs w:val="22"/>
        </w:rPr>
        <w:br w:type="page"/>
      </w:r>
      <w:r w:rsidR="00AB558D" w:rsidRPr="00C90CA2">
        <w:rPr>
          <w:sz w:val="18"/>
          <w:szCs w:val="18"/>
        </w:rPr>
        <w:lastRenderedPageBreak/>
        <w:t xml:space="preserve">Приложение № 1 </w:t>
      </w:r>
      <w:r w:rsidR="00C90CA2" w:rsidRPr="00C90CA2">
        <w:rPr>
          <w:sz w:val="18"/>
          <w:szCs w:val="18"/>
        </w:rPr>
        <w:t>к документации об открытом аукционе в электронной форме</w:t>
      </w:r>
    </w:p>
    <w:p w:rsidR="00C90CA2" w:rsidRDefault="00C90CA2" w:rsidP="00C90CA2">
      <w:pPr>
        <w:pStyle w:val="a4"/>
        <w:jc w:val="right"/>
        <w:rPr>
          <w:sz w:val="18"/>
          <w:szCs w:val="18"/>
        </w:rPr>
      </w:pPr>
      <w:r w:rsidRPr="00C90CA2">
        <w:rPr>
          <w:sz w:val="18"/>
          <w:szCs w:val="18"/>
        </w:rPr>
        <w:t xml:space="preserve">на право заключить </w:t>
      </w:r>
      <w:r w:rsidRPr="00C90CA2">
        <w:rPr>
          <w:color w:val="000000"/>
          <w:sz w:val="18"/>
          <w:szCs w:val="18"/>
        </w:rPr>
        <w:t xml:space="preserve">гражданско-правовой договор бюджетного учреждения </w:t>
      </w:r>
      <w:r w:rsidRPr="00C90CA2">
        <w:rPr>
          <w:sz w:val="18"/>
          <w:szCs w:val="18"/>
        </w:rPr>
        <w:t xml:space="preserve">на выполнение работ по капитальному ремонту кровли </w:t>
      </w:r>
      <w:proofErr w:type="gramStart"/>
      <w:r w:rsidRPr="00C90CA2">
        <w:rPr>
          <w:sz w:val="18"/>
          <w:szCs w:val="18"/>
        </w:rPr>
        <w:t xml:space="preserve">( </w:t>
      </w:r>
      <w:proofErr w:type="gramEnd"/>
      <w:r w:rsidRPr="00C90CA2">
        <w:rPr>
          <w:sz w:val="18"/>
          <w:szCs w:val="18"/>
        </w:rPr>
        <w:t xml:space="preserve">объекта культурного наследия регионального значения) по адресу г. Пермь ул. Пермская 45, Литер А1, А2, С </w:t>
      </w:r>
    </w:p>
    <w:p w:rsidR="00C90CA2" w:rsidRPr="00C90CA2" w:rsidRDefault="00C90CA2" w:rsidP="00C90CA2">
      <w:pPr>
        <w:pStyle w:val="a4"/>
        <w:jc w:val="right"/>
        <w:rPr>
          <w:sz w:val="18"/>
          <w:szCs w:val="18"/>
        </w:rPr>
      </w:pPr>
      <w:r w:rsidRPr="00C90CA2">
        <w:rPr>
          <w:sz w:val="18"/>
          <w:szCs w:val="18"/>
        </w:rPr>
        <w:t>для МБУЗ «Городская клиническая поликлиника № 1»</w:t>
      </w:r>
      <w:r w:rsidRPr="00C90CA2">
        <w:rPr>
          <w:b/>
          <w:sz w:val="18"/>
          <w:szCs w:val="18"/>
        </w:rPr>
        <w:t xml:space="preserve"> </w:t>
      </w:r>
      <w:r w:rsidRPr="00C90CA2">
        <w:rPr>
          <w:sz w:val="18"/>
          <w:szCs w:val="18"/>
        </w:rPr>
        <w:t xml:space="preserve"> </w:t>
      </w:r>
    </w:p>
    <w:p w:rsidR="008447B3" w:rsidRPr="00C90CA2" w:rsidRDefault="008447B3" w:rsidP="00C90CA2">
      <w:pPr>
        <w:ind w:firstLine="567"/>
        <w:jc w:val="right"/>
        <w:rPr>
          <w:sz w:val="22"/>
          <w:szCs w:val="22"/>
          <w:highlight w:val="yellow"/>
        </w:rPr>
      </w:pPr>
    </w:p>
    <w:p w:rsidR="0053747D" w:rsidRPr="00C90CA2" w:rsidRDefault="00A401EF" w:rsidP="00B62914">
      <w:pPr>
        <w:spacing w:before="120" w:after="120"/>
        <w:ind w:firstLine="567"/>
        <w:jc w:val="center"/>
        <w:rPr>
          <w:b/>
          <w:sz w:val="22"/>
          <w:szCs w:val="22"/>
        </w:rPr>
      </w:pPr>
      <w:r w:rsidRPr="00C90CA2">
        <w:rPr>
          <w:b/>
          <w:sz w:val="22"/>
          <w:szCs w:val="22"/>
        </w:rPr>
        <w:t>ТЕХНИЧЕСКОЕ ЗАДАНИЕ</w:t>
      </w:r>
    </w:p>
    <w:p w:rsidR="00CC0E15" w:rsidRPr="00B62914" w:rsidRDefault="00CC0E15" w:rsidP="00B62914">
      <w:pPr>
        <w:pStyle w:val="a4"/>
        <w:ind w:firstLine="567"/>
        <w:rPr>
          <w:b/>
          <w:sz w:val="22"/>
          <w:szCs w:val="22"/>
        </w:rPr>
      </w:pPr>
      <w:r w:rsidRPr="00B62914">
        <w:rPr>
          <w:sz w:val="22"/>
          <w:szCs w:val="22"/>
        </w:rPr>
        <w:t xml:space="preserve">Предмет </w:t>
      </w:r>
      <w:r w:rsidRPr="00B62914">
        <w:rPr>
          <w:color w:val="000000"/>
          <w:sz w:val="22"/>
          <w:szCs w:val="22"/>
        </w:rPr>
        <w:t>гражданско-правового договора бюджетного учреждения</w:t>
      </w:r>
      <w:r w:rsidRPr="00B62914">
        <w:rPr>
          <w:b/>
          <w:sz w:val="22"/>
          <w:szCs w:val="22"/>
        </w:rPr>
        <w:t xml:space="preserve"> </w:t>
      </w:r>
      <w:r w:rsidRPr="00B62914">
        <w:rPr>
          <w:sz w:val="22"/>
          <w:szCs w:val="22"/>
        </w:rPr>
        <w:t xml:space="preserve">– </w:t>
      </w:r>
      <w:r w:rsidRPr="00B62914">
        <w:rPr>
          <w:b/>
          <w:sz w:val="22"/>
          <w:szCs w:val="22"/>
        </w:rPr>
        <w:t>выполнение работ по капитальному ремонту кровли (объекта культурного наследия регионального значения) по адресу г. Пермь ул. Пермская 45, Литер А</w:t>
      </w:r>
      <w:proofErr w:type="gramStart"/>
      <w:r w:rsidRPr="00B62914">
        <w:rPr>
          <w:b/>
          <w:sz w:val="22"/>
          <w:szCs w:val="22"/>
        </w:rPr>
        <w:t>1</w:t>
      </w:r>
      <w:proofErr w:type="gramEnd"/>
      <w:r w:rsidRPr="00B62914">
        <w:rPr>
          <w:b/>
          <w:sz w:val="22"/>
          <w:szCs w:val="22"/>
        </w:rPr>
        <w:t xml:space="preserve">, А2, С для МБУЗ «Городская клиническая поликлиника № 1» </w:t>
      </w:r>
    </w:p>
    <w:p w:rsidR="00B62914" w:rsidRDefault="00CC0E15" w:rsidP="00B62914">
      <w:pPr>
        <w:pStyle w:val="a4"/>
        <w:rPr>
          <w:sz w:val="22"/>
          <w:szCs w:val="22"/>
        </w:rPr>
      </w:pPr>
      <w:r w:rsidRPr="00B62914">
        <w:rPr>
          <w:sz w:val="22"/>
          <w:szCs w:val="22"/>
        </w:rPr>
        <w:t xml:space="preserve">Работы </w:t>
      </w:r>
      <w:r w:rsidRPr="00B62914">
        <w:rPr>
          <w:spacing w:val="-4"/>
          <w:sz w:val="22"/>
          <w:szCs w:val="22"/>
        </w:rPr>
        <w:t xml:space="preserve">должны быть выполнены в соответствии с </w:t>
      </w:r>
      <w:r w:rsidR="00B62914" w:rsidRPr="00B62914">
        <w:rPr>
          <w:spacing w:val="-4"/>
          <w:sz w:val="22"/>
          <w:szCs w:val="22"/>
        </w:rPr>
        <w:t>Локальным сметным расчетом</w:t>
      </w:r>
      <w:r w:rsidRPr="00B62914">
        <w:rPr>
          <w:spacing w:val="-4"/>
          <w:sz w:val="22"/>
          <w:szCs w:val="22"/>
        </w:rPr>
        <w:t xml:space="preserve"> (приложение №</w:t>
      </w:r>
      <w:r w:rsidR="00B62914" w:rsidRPr="00B62914">
        <w:rPr>
          <w:spacing w:val="-4"/>
          <w:sz w:val="22"/>
          <w:szCs w:val="22"/>
        </w:rPr>
        <w:t xml:space="preserve"> 2</w:t>
      </w:r>
      <w:r w:rsidRPr="00B62914">
        <w:rPr>
          <w:spacing w:val="-4"/>
          <w:sz w:val="22"/>
          <w:szCs w:val="22"/>
        </w:rPr>
        <w:t xml:space="preserve"> к </w:t>
      </w:r>
      <w:r w:rsidR="00B62914" w:rsidRPr="00B62914">
        <w:rPr>
          <w:sz w:val="22"/>
          <w:szCs w:val="22"/>
        </w:rPr>
        <w:t>документации об открытом аукционе в электронной форме</w:t>
      </w:r>
      <w:r w:rsidRPr="00B62914">
        <w:rPr>
          <w:spacing w:val="-4"/>
          <w:sz w:val="22"/>
          <w:szCs w:val="22"/>
        </w:rPr>
        <w:t>)</w:t>
      </w:r>
      <w:r w:rsidR="00B62914" w:rsidRPr="00B62914">
        <w:rPr>
          <w:sz w:val="22"/>
          <w:szCs w:val="22"/>
        </w:rPr>
        <w:t xml:space="preserve"> на право заключить </w:t>
      </w:r>
      <w:r w:rsidR="00B62914" w:rsidRPr="00B62914">
        <w:rPr>
          <w:color w:val="000000"/>
          <w:sz w:val="22"/>
          <w:szCs w:val="22"/>
        </w:rPr>
        <w:t xml:space="preserve">гражданско-правовой договор бюджетного учреждения </w:t>
      </w:r>
      <w:r w:rsidR="00B62914" w:rsidRPr="00B62914">
        <w:rPr>
          <w:sz w:val="22"/>
          <w:szCs w:val="22"/>
        </w:rPr>
        <w:t>на выполнение работ по капитальному ремонту кровли (объекта культурного наследия регионального значения) по адресу г. Пермь ул. Пермская 45, Литер А</w:t>
      </w:r>
      <w:proofErr w:type="gramStart"/>
      <w:r w:rsidR="00B62914" w:rsidRPr="00B62914">
        <w:rPr>
          <w:sz w:val="22"/>
          <w:szCs w:val="22"/>
        </w:rPr>
        <w:t>1</w:t>
      </w:r>
      <w:proofErr w:type="gramEnd"/>
      <w:r w:rsidR="00B62914" w:rsidRPr="00B62914">
        <w:rPr>
          <w:sz w:val="22"/>
          <w:szCs w:val="22"/>
        </w:rPr>
        <w:t xml:space="preserve">, А2, С </w:t>
      </w:r>
    </w:p>
    <w:p w:rsidR="00B62914" w:rsidRPr="00B62914" w:rsidRDefault="00B62914" w:rsidP="00B62914">
      <w:pPr>
        <w:pStyle w:val="a4"/>
        <w:rPr>
          <w:sz w:val="22"/>
          <w:szCs w:val="22"/>
        </w:rPr>
      </w:pPr>
      <w:r w:rsidRPr="00B62914">
        <w:rPr>
          <w:sz w:val="22"/>
          <w:szCs w:val="22"/>
        </w:rPr>
        <w:t>для МБУЗ «Городская клиническая поликлиника № 1»)</w:t>
      </w:r>
      <w:r w:rsidR="00CC0E15" w:rsidRPr="00B62914">
        <w:rPr>
          <w:spacing w:val="-4"/>
          <w:sz w:val="22"/>
          <w:szCs w:val="22"/>
        </w:rPr>
        <w:t>, с соблюдением требований, установленных действующим законодательством Российской Федерации.</w:t>
      </w:r>
      <w:r w:rsidR="00CC0E15" w:rsidRPr="00B62914">
        <w:rPr>
          <w:sz w:val="22"/>
          <w:szCs w:val="22"/>
        </w:rPr>
        <w:t xml:space="preserve"> </w:t>
      </w:r>
    </w:p>
    <w:p w:rsidR="00B62914" w:rsidRPr="00B62914" w:rsidRDefault="00CC0E15" w:rsidP="00B62914">
      <w:pPr>
        <w:pStyle w:val="a4"/>
        <w:ind w:firstLine="708"/>
        <w:rPr>
          <w:spacing w:val="-4"/>
          <w:sz w:val="22"/>
          <w:szCs w:val="22"/>
        </w:rPr>
      </w:pPr>
      <w:r w:rsidRPr="00B62914">
        <w:rPr>
          <w:sz w:val="22"/>
          <w:szCs w:val="22"/>
        </w:rPr>
        <w:t xml:space="preserve">Работы должны быть </w:t>
      </w:r>
      <w:r w:rsidR="00B62914" w:rsidRPr="00B62914">
        <w:rPr>
          <w:sz w:val="22"/>
          <w:szCs w:val="22"/>
        </w:rPr>
        <w:t>выполнить своими силами и средствами без привлечения субподрядчиков все работы и сдать их Заказчику в установленные сроки</w:t>
      </w:r>
      <w:r w:rsidR="00B62914" w:rsidRPr="00B62914">
        <w:rPr>
          <w:spacing w:val="-4"/>
          <w:sz w:val="22"/>
          <w:szCs w:val="22"/>
        </w:rPr>
        <w:t xml:space="preserve">. </w:t>
      </w:r>
    </w:p>
    <w:p w:rsidR="00CC0E15" w:rsidRPr="00B62914" w:rsidRDefault="00CC0E15" w:rsidP="00B62914">
      <w:pPr>
        <w:pStyle w:val="a4"/>
        <w:ind w:firstLine="708"/>
        <w:rPr>
          <w:sz w:val="22"/>
          <w:szCs w:val="22"/>
        </w:rPr>
      </w:pPr>
      <w:r w:rsidRPr="00B62914">
        <w:rPr>
          <w:spacing w:val="-4"/>
          <w:sz w:val="22"/>
          <w:szCs w:val="22"/>
        </w:rPr>
        <w:t xml:space="preserve">Подрядчик должен </w:t>
      </w:r>
      <w:r w:rsidRPr="00B62914">
        <w:rPr>
          <w:sz w:val="22"/>
          <w:szCs w:val="22"/>
        </w:rPr>
        <w:t>соблюдать требования Гражданского и Градостроительного кодексов РФ, Федерального закона от 30.03.1999 г. № 52–ФЗ «О санитарно-эпидемиологическом благополучии населения», обязательные требования, предъявляемые к качеству, безопасности и результатам работ, установленные действующим законодательством Российской Федерации, в том числе:</w:t>
      </w:r>
    </w:p>
    <w:p w:rsidR="00CC0E15" w:rsidRPr="00B62914" w:rsidRDefault="00CC0E15" w:rsidP="00B62914">
      <w:pPr>
        <w:ind w:firstLine="708"/>
        <w:jc w:val="both"/>
        <w:rPr>
          <w:sz w:val="22"/>
          <w:szCs w:val="22"/>
        </w:rPr>
      </w:pPr>
      <w:r w:rsidRPr="00B62914">
        <w:rPr>
          <w:sz w:val="22"/>
          <w:szCs w:val="22"/>
        </w:rPr>
        <w:t xml:space="preserve">- </w:t>
      </w:r>
      <w:proofErr w:type="spellStart"/>
      <w:r w:rsidRPr="00B62914">
        <w:rPr>
          <w:sz w:val="22"/>
          <w:szCs w:val="22"/>
        </w:rPr>
        <w:t>СНиП</w:t>
      </w:r>
      <w:proofErr w:type="spellEnd"/>
      <w:r w:rsidRPr="00B62914">
        <w:rPr>
          <w:sz w:val="22"/>
          <w:szCs w:val="22"/>
        </w:rPr>
        <w:t xml:space="preserve"> 12-03-2001 «Безопасность труда в строительстве. Часть 1. Общие требования» (приняты и введены в действие Постановлением Госстроя России от 23.07.2001 N 80),</w:t>
      </w:r>
    </w:p>
    <w:p w:rsidR="00CC0E15" w:rsidRPr="00B62914" w:rsidRDefault="00CC0E15" w:rsidP="00B62914">
      <w:pPr>
        <w:ind w:firstLine="708"/>
        <w:jc w:val="both"/>
        <w:rPr>
          <w:sz w:val="22"/>
          <w:szCs w:val="22"/>
        </w:rPr>
      </w:pPr>
      <w:r w:rsidRPr="00B62914">
        <w:rPr>
          <w:sz w:val="22"/>
          <w:szCs w:val="22"/>
        </w:rPr>
        <w:t xml:space="preserve">- </w:t>
      </w:r>
      <w:proofErr w:type="spellStart"/>
      <w:r w:rsidRPr="00B62914">
        <w:rPr>
          <w:sz w:val="22"/>
          <w:szCs w:val="22"/>
        </w:rPr>
        <w:t>СНиП</w:t>
      </w:r>
      <w:proofErr w:type="spellEnd"/>
      <w:r w:rsidRPr="00B62914">
        <w:rPr>
          <w:sz w:val="22"/>
          <w:szCs w:val="22"/>
        </w:rPr>
        <w:t xml:space="preserve"> 12-04-2002 «Безопасность труда в строительстве. Часть 2. Строительное производство» (приняты Постановлением Государственного комитета Российской Федерации по строительству и жилищно-коммунальному комплексу от 17.09.2002 N 123);</w:t>
      </w:r>
    </w:p>
    <w:p w:rsidR="00CC0E15" w:rsidRPr="00B62914" w:rsidRDefault="00CC0E15" w:rsidP="00B62914">
      <w:pPr>
        <w:ind w:firstLine="708"/>
        <w:jc w:val="both"/>
        <w:rPr>
          <w:sz w:val="22"/>
          <w:szCs w:val="22"/>
        </w:rPr>
      </w:pPr>
      <w:r w:rsidRPr="00B62914">
        <w:rPr>
          <w:sz w:val="22"/>
          <w:szCs w:val="22"/>
        </w:rPr>
        <w:t xml:space="preserve">- </w:t>
      </w:r>
      <w:proofErr w:type="spellStart"/>
      <w:r w:rsidRPr="00B62914">
        <w:rPr>
          <w:sz w:val="22"/>
          <w:szCs w:val="22"/>
        </w:rPr>
        <w:t>СНиП</w:t>
      </w:r>
      <w:proofErr w:type="spellEnd"/>
      <w:r w:rsidRPr="00B62914">
        <w:rPr>
          <w:sz w:val="22"/>
          <w:szCs w:val="22"/>
        </w:rPr>
        <w:t xml:space="preserve"> 2.08.02-89 «Общественные здания и сооружения» (приняты и введены в действие постановлением Госстроя СССР от 16 мая </w:t>
      </w:r>
      <w:smartTag w:uri="urn:schemas-microsoft-com:office:smarttags" w:element="metricconverter">
        <w:smartTagPr>
          <w:attr w:name="ProductID" w:val="1989 г"/>
        </w:smartTagPr>
        <w:r w:rsidRPr="00B62914">
          <w:rPr>
            <w:sz w:val="22"/>
            <w:szCs w:val="22"/>
          </w:rPr>
          <w:t>1989 г</w:t>
        </w:r>
      </w:smartTag>
      <w:r w:rsidRPr="00B62914">
        <w:rPr>
          <w:sz w:val="22"/>
          <w:szCs w:val="22"/>
        </w:rPr>
        <w:t xml:space="preserve">. № 78); </w:t>
      </w:r>
    </w:p>
    <w:p w:rsidR="00CC0E15" w:rsidRPr="00B62914" w:rsidRDefault="00CC0E15" w:rsidP="00B62914">
      <w:pPr>
        <w:ind w:firstLine="708"/>
        <w:jc w:val="both"/>
        <w:rPr>
          <w:sz w:val="22"/>
          <w:szCs w:val="22"/>
        </w:rPr>
      </w:pPr>
      <w:r w:rsidRPr="00B62914">
        <w:rPr>
          <w:sz w:val="22"/>
          <w:szCs w:val="22"/>
        </w:rPr>
        <w:t xml:space="preserve">- </w:t>
      </w:r>
      <w:proofErr w:type="spellStart"/>
      <w:r w:rsidRPr="00B62914">
        <w:rPr>
          <w:sz w:val="22"/>
          <w:szCs w:val="22"/>
        </w:rPr>
        <w:t>СНиП</w:t>
      </w:r>
      <w:proofErr w:type="spellEnd"/>
      <w:r w:rsidRPr="00B62914">
        <w:rPr>
          <w:sz w:val="22"/>
          <w:szCs w:val="22"/>
        </w:rPr>
        <w:t xml:space="preserve"> III-4-80 «Техника безопасности в строительстве», Федерального закона от 21.12.1994 г. № 69-ФЗ «О пожарной безопасности»;</w:t>
      </w:r>
    </w:p>
    <w:p w:rsidR="00CC0E15" w:rsidRPr="00B62914" w:rsidRDefault="00CC0E15" w:rsidP="00B62914">
      <w:pPr>
        <w:ind w:firstLine="708"/>
        <w:jc w:val="both"/>
        <w:rPr>
          <w:sz w:val="22"/>
          <w:szCs w:val="22"/>
        </w:rPr>
      </w:pPr>
      <w:r w:rsidRPr="00B62914">
        <w:rPr>
          <w:sz w:val="22"/>
          <w:szCs w:val="22"/>
        </w:rPr>
        <w:t>-  требования в области охраны окружающей среды;</w:t>
      </w:r>
    </w:p>
    <w:p w:rsidR="00CC0E15" w:rsidRPr="00B62914" w:rsidRDefault="00CC0E15" w:rsidP="00B62914">
      <w:pPr>
        <w:ind w:firstLine="708"/>
        <w:jc w:val="both"/>
        <w:rPr>
          <w:sz w:val="22"/>
          <w:szCs w:val="22"/>
        </w:rPr>
      </w:pPr>
      <w:r w:rsidRPr="00B62914">
        <w:rPr>
          <w:sz w:val="22"/>
          <w:szCs w:val="22"/>
        </w:rPr>
        <w:t xml:space="preserve">- требования санитарных правил и норм, действующей нормативной и иной документации в области охраны труда (предельно допустимые концентрации вредных веществ в воздухе рабочей зоны, а также уровни шума и вибрации на рабочих местах) не должны превышать определенных соответствующими государственными стандартами, параметры микроклимата должны соответствовать </w:t>
      </w:r>
      <w:proofErr w:type="spellStart"/>
      <w:r w:rsidRPr="00B62914">
        <w:rPr>
          <w:sz w:val="22"/>
          <w:szCs w:val="22"/>
        </w:rPr>
        <w:t>СанПиН</w:t>
      </w:r>
      <w:proofErr w:type="spellEnd"/>
      <w:r w:rsidRPr="00B62914">
        <w:rPr>
          <w:sz w:val="22"/>
          <w:szCs w:val="22"/>
        </w:rPr>
        <w:t xml:space="preserve"> 2.2.4.548-96.</w:t>
      </w:r>
    </w:p>
    <w:p w:rsidR="00CC0E15" w:rsidRPr="00B62914" w:rsidRDefault="00CC0E15" w:rsidP="00B62914">
      <w:pPr>
        <w:ind w:firstLine="708"/>
        <w:jc w:val="both"/>
        <w:rPr>
          <w:sz w:val="22"/>
          <w:szCs w:val="22"/>
        </w:rPr>
      </w:pPr>
      <w:r w:rsidRPr="00B62914">
        <w:rPr>
          <w:sz w:val="22"/>
          <w:szCs w:val="22"/>
        </w:rPr>
        <w:t>Технология и качество выполняемых работ должны соответствовать отраслевым строительным нормам и правилам, санитарно-эпидемиологическим правилам и нормативам.</w:t>
      </w:r>
    </w:p>
    <w:p w:rsidR="00CC0E15" w:rsidRPr="00B62914" w:rsidRDefault="00CC0E15" w:rsidP="00B62914">
      <w:pPr>
        <w:jc w:val="both"/>
        <w:rPr>
          <w:sz w:val="22"/>
          <w:szCs w:val="22"/>
        </w:rPr>
      </w:pPr>
      <w:r w:rsidRPr="00B62914">
        <w:rPr>
          <w:sz w:val="22"/>
          <w:szCs w:val="22"/>
        </w:rPr>
        <w:t>Качество и безопасность применяемых материалов и строительного оборудования должны соответствовать требованиям государственных стандартов, технических условий, санитарных правил и норм, противопожарным требованиям, действующей нормативной и иной документации, (строительные материалы и оборудование должны иметь документы, подтверждающие соответствие качества и (или) безопасности товара).</w:t>
      </w:r>
    </w:p>
    <w:p w:rsidR="00CC0E15" w:rsidRPr="00B62914" w:rsidRDefault="00CC0E15" w:rsidP="00B62914">
      <w:pPr>
        <w:autoSpaceDE w:val="0"/>
        <w:autoSpaceDN w:val="0"/>
        <w:adjustRightInd w:val="0"/>
        <w:ind w:firstLine="708"/>
        <w:jc w:val="both"/>
        <w:rPr>
          <w:sz w:val="22"/>
          <w:szCs w:val="22"/>
        </w:rPr>
      </w:pPr>
      <w:r w:rsidRPr="00B62914">
        <w:rPr>
          <w:sz w:val="22"/>
          <w:szCs w:val="22"/>
        </w:rPr>
        <w:t xml:space="preserve">До начала работ Заказчику должны быть переданы сертификаты пожарной безопасности, сертификаты соответствия, санитарно-эпидемиологические заключения, технические паспорта и другие документы, удостоверяющие качество применяемых строительных материалов. </w:t>
      </w:r>
    </w:p>
    <w:p w:rsidR="00CC0E15" w:rsidRPr="00B62914" w:rsidRDefault="00CC0E15" w:rsidP="00B62914">
      <w:pPr>
        <w:jc w:val="both"/>
        <w:rPr>
          <w:sz w:val="22"/>
          <w:szCs w:val="22"/>
        </w:rPr>
      </w:pPr>
      <w:r w:rsidRPr="00B62914">
        <w:rPr>
          <w:sz w:val="22"/>
          <w:szCs w:val="22"/>
        </w:rPr>
        <w:t>Гарантийный срок на результат работ составляет 36 месяцев со дня подписания акта выполненных работ. Гарантия качества распространяется на все составляющие выполненных работ.</w:t>
      </w:r>
    </w:p>
    <w:p w:rsidR="00CF336E" w:rsidRPr="00C90CA2" w:rsidRDefault="00CF336E" w:rsidP="00F90AC1">
      <w:pPr>
        <w:jc w:val="center"/>
        <w:rPr>
          <w:b/>
          <w:sz w:val="22"/>
          <w:szCs w:val="22"/>
        </w:rPr>
      </w:pPr>
    </w:p>
    <w:p w:rsidR="00AB558D" w:rsidRPr="00C90CA2" w:rsidRDefault="00AB558D" w:rsidP="00CF336E">
      <w:pPr>
        <w:autoSpaceDE w:val="0"/>
        <w:autoSpaceDN w:val="0"/>
        <w:adjustRightInd w:val="0"/>
        <w:ind w:firstLine="540"/>
        <w:jc w:val="both"/>
        <w:outlineLvl w:val="1"/>
        <w:rPr>
          <w:i/>
          <w:sz w:val="22"/>
          <w:szCs w:val="22"/>
        </w:rPr>
        <w:sectPr w:rsidR="00AB558D" w:rsidRPr="00C90CA2" w:rsidSect="00703AE5">
          <w:headerReference w:type="default" r:id="rId10"/>
          <w:footerReference w:type="even" r:id="rId11"/>
          <w:footerReference w:type="default" r:id="rId12"/>
          <w:pgSz w:w="11906" w:h="16838"/>
          <w:pgMar w:top="851" w:right="851" w:bottom="851" w:left="1134" w:header="709" w:footer="709" w:gutter="0"/>
          <w:cols w:space="708"/>
          <w:docGrid w:linePitch="360"/>
        </w:sectPr>
      </w:pPr>
    </w:p>
    <w:p w:rsidR="00C90CA2" w:rsidRPr="00C90CA2" w:rsidRDefault="00C90CA2" w:rsidP="00C90CA2">
      <w:pPr>
        <w:ind w:firstLine="567"/>
        <w:jc w:val="right"/>
        <w:rPr>
          <w:sz w:val="18"/>
          <w:szCs w:val="18"/>
        </w:rPr>
      </w:pPr>
      <w:r w:rsidRPr="00C90CA2">
        <w:rPr>
          <w:sz w:val="18"/>
          <w:szCs w:val="18"/>
        </w:rPr>
        <w:lastRenderedPageBreak/>
        <w:t>Приложение № 2 к документации об открытом аукционе в электронной форме</w:t>
      </w:r>
    </w:p>
    <w:p w:rsidR="00C90CA2" w:rsidRDefault="00C90CA2" w:rsidP="00C90CA2">
      <w:pPr>
        <w:pStyle w:val="a4"/>
        <w:jc w:val="right"/>
        <w:rPr>
          <w:sz w:val="18"/>
          <w:szCs w:val="18"/>
        </w:rPr>
      </w:pPr>
      <w:r w:rsidRPr="00C90CA2">
        <w:rPr>
          <w:sz w:val="18"/>
          <w:szCs w:val="18"/>
        </w:rPr>
        <w:t xml:space="preserve">на право заключить </w:t>
      </w:r>
      <w:r w:rsidRPr="00C90CA2">
        <w:rPr>
          <w:color w:val="000000"/>
          <w:sz w:val="18"/>
          <w:szCs w:val="18"/>
        </w:rPr>
        <w:t xml:space="preserve">гражданско-правовой договор бюджетного учреждения </w:t>
      </w:r>
      <w:r w:rsidRPr="00C90CA2">
        <w:rPr>
          <w:sz w:val="18"/>
          <w:szCs w:val="18"/>
        </w:rPr>
        <w:t>на выполнение работ п</w:t>
      </w:r>
      <w:r>
        <w:rPr>
          <w:sz w:val="18"/>
          <w:szCs w:val="18"/>
        </w:rPr>
        <w:t>о капитальному ремонту кровли (</w:t>
      </w:r>
      <w:r w:rsidRPr="00C90CA2">
        <w:rPr>
          <w:sz w:val="18"/>
          <w:szCs w:val="18"/>
        </w:rPr>
        <w:t xml:space="preserve">объекта культурного наследия регионального значения) </w:t>
      </w:r>
    </w:p>
    <w:p w:rsidR="00C90CA2" w:rsidRPr="00C90CA2" w:rsidRDefault="00C90CA2" w:rsidP="00C90CA2">
      <w:pPr>
        <w:pStyle w:val="a4"/>
        <w:jc w:val="right"/>
        <w:rPr>
          <w:sz w:val="18"/>
          <w:szCs w:val="18"/>
        </w:rPr>
      </w:pPr>
      <w:r w:rsidRPr="00C90CA2">
        <w:rPr>
          <w:sz w:val="18"/>
          <w:szCs w:val="18"/>
        </w:rPr>
        <w:t>по адресу г. Пермь ул. Пермская 45, Литер А</w:t>
      </w:r>
      <w:proofErr w:type="gramStart"/>
      <w:r w:rsidRPr="00C90CA2">
        <w:rPr>
          <w:sz w:val="18"/>
          <w:szCs w:val="18"/>
        </w:rPr>
        <w:t>1</w:t>
      </w:r>
      <w:proofErr w:type="gramEnd"/>
      <w:r w:rsidRPr="00C90CA2">
        <w:rPr>
          <w:sz w:val="18"/>
          <w:szCs w:val="18"/>
        </w:rPr>
        <w:t>, А2, С для МБУЗ «Городская клиническая поликлиника № 1»</w:t>
      </w:r>
      <w:r w:rsidRPr="00C90CA2">
        <w:rPr>
          <w:b/>
          <w:sz w:val="18"/>
          <w:szCs w:val="18"/>
        </w:rPr>
        <w:t xml:space="preserve"> </w:t>
      </w:r>
      <w:r w:rsidRPr="00C90CA2">
        <w:rPr>
          <w:sz w:val="18"/>
          <w:szCs w:val="18"/>
        </w:rPr>
        <w:t xml:space="preserve"> </w:t>
      </w:r>
    </w:p>
    <w:p w:rsidR="00C90CA2" w:rsidRDefault="00C90CA2" w:rsidP="000C4151">
      <w:pPr>
        <w:autoSpaceDE w:val="0"/>
        <w:autoSpaceDN w:val="0"/>
        <w:adjustRightInd w:val="0"/>
        <w:ind w:firstLine="540"/>
        <w:jc w:val="center"/>
        <w:outlineLvl w:val="1"/>
        <w:rPr>
          <w:b/>
          <w:sz w:val="22"/>
          <w:szCs w:val="22"/>
        </w:rPr>
      </w:pPr>
    </w:p>
    <w:p w:rsidR="000C4151" w:rsidRPr="00C90CA2" w:rsidRDefault="000C4151" w:rsidP="000C4151">
      <w:pPr>
        <w:autoSpaceDE w:val="0"/>
        <w:autoSpaceDN w:val="0"/>
        <w:adjustRightInd w:val="0"/>
        <w:ind w:firstLine="540"/>
        <w:jc w:val="center"/>
        <w:outlineLvl w:val="1"/>
        <w:rPr>
          <w:b/>
          <w:sz w:val="22"/>
          <w:szCs w:val="22"/>
        </w:rPr>
      </w:pPr>
      <w:r w:rsidRPr="00C90CA2">
        <w:rPr>
          <w:b/>
          <w:sz w:val="22"/>
          <w:szCs w:val="22"/>
        </w:rPr>
        <w:t>ЛОКАЛЬНЫЙ СМЕТНЫЙ РАСЧЕТ № 1, 2, 3</w:t>
      </w:r>
    </w:p>
    <w:p w:rsidR="000C4151" w:rsidRPr="00C90CA2" w:rsidRDefault="000C4151" w:rsidP="00CF336E">
      <w:pPr>
        <w:autoSpaceDE w:val="0"/>
        <w:autoSpaceDN w:val="0"/>
        <w:adjustRightInd w:val="0"/>
        <w:ind w:firstLine="540"/>
        <w:jc w:val="both"/>
        <w:outlineLvl w:val="1"/>
        <w:rPr>
          <w:i/>
          <w:sz w:val="22"/>
          <w:szCs w:val="22"/>
        </w:rPr>
      </w:pPr>
    </w:p>
    <w:p w:rsidR="00AB558D" w:rsidRDefault="00BD0804" w:rsidP="00BD0804">
      <w:pPr>
        <w:tabs>
          <w:tab w:val="left" w:pos="7265"/>
        </w:tabs>
        <w:ind w:firstLine="567"/>
        <w:rPr>
          <w:sz w:val="22"/>
          <w:szCs w:val="22"/>
        </w:rPr>
      </w:pPr>
      <w:r>
        <w:rPr>
          <w:sz w:val="22"/>
          <w:szCs w:val="22"/>
        </w:rPr>
        <w:tab/>
        <w:t>(</w:t>
      </w:r>
      <w:proofErr w:type="gramStart"/>
      <w:r>
        <w:rPr>
          <w:sz w:val="22"/>
          <w:szCs w:val="22"/>
        </w:rPr>
        <w:t>см</w:t>
      </w:r>
      <w:proofErr w:type="gramEnd"/>
      <w:r>
        <w:rPr>
          <w:sz w:val="22"/>
          <w:szCs w:val="22"/>
        </w:rPr>
        <w:t>. отдельное приложение)</w:t>
      </w: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Default="00BD0804" w:rsidP="00270017">
      <w:pPr>
        <w:ind w:firstLine="567"/>
        <w:jc w:val="right"/>
        <w:rPr>
          <w:sz w:val="22"/>
          <w:szCs w:val="22"/>
        </w:rPr>
      </w:pPr>
    </w:p>
    <w:p w:rsidR="00BD0804" w:rsidRPr="00C90CA2" w:rsidRDefault="00BD0804" w:rsidP="00270017">
      <w:pPr>
        <w:ind w:firstLine="567"/>
        <w:jc w:val="right"/>
        <w:rPr>
          <w:sz w:val="22"/>
          <w:szCs w:val="22"/>
        </w:rPr>
        <w:sectPr w:rsidR="00BD0804" w:rsidRPr="00C90CA2" w:rsidSect="00AB558D">
          <w:pgSz w:w="16838" w:h="11906" w:orient="landscape"/>
          <w:pgMar w:top="1134" w:right="851" w:bottom="851" w:left="851" w:header="709" w:footer="709" w:gutter="0"/>
          <w:cols w:space="708"/>
          <w:docGrid w:linePitch="360"/>
        </w:sectPr>
      </w:pPr>
    </w:p>
    <w:p w:rsidR="00C90CA2" w:rsidRPr="00C90CA2" w:rsidRDefault="00C90CA2" w:rsidP="00C90CA2">
      <w:pPr>
        <w:ind w:firstLine="567"/>
        <w:jc w:val="right"/>
        <w:rPr>
          <w:sz w:val="18"/>
          <w:szCs w:val="18"/>
        </w:rPr>
      </w:pPr>
      <w:r w:rsidRPr="00C90CA2">
        <w:rPr>
          <w:sz w:val="18"/>
          <w:szCs w:val="18"/>
        </w:rPr>
        <w:lastRenderedPageBreak/>
        <w:t>Приложение № 3 к документации об открытом аукционе в электронной форме</w:t>
      </w:r>
    </w:p>
    <w:p w:rsidR="00C90CA2" w:rsidRDefault="00C90CA2" w:rsidP="00C90CA2">
      <w:pPr>
        <w:pStyle w:val="a4"/>
        <w:jc w:val="right"/>
        <w:rPr>
          <w:sz w:val="18"/>
          <w:szCs w:val="18"/>
        </w:rPr>
      </w:pPr>
      <w:r w:rsidRPr="00C90CA2">
        <w:rPr>
          <w:sz w:val="18"/>
          <w:szCs w:val="18"/>
        </w:rPr>
        <w:t xml:space="preserve">на право заключить </w:t>
      </w:r>
      <w:r w:rsidRPr="00C90CA2">
        <w:rPr>
          <w:color w:val="000000"/>
          <w:sz w:val="18"/>
          <w:szCs w:val="18"/>
        </w:rPr>
        <w:t xml:space="preserve">гражданско-правовой договор бюджетного учреждения </w:t>
      </w:r>
      <w:r w:rsidRPr="00C90CA2">
        <w:rPr>
          <w:sz w:val="18"/>
          <w:szCs w:val="18"/>
        </w:rPr>
        <w:t xml:space="preserve">на выполнение работ по капитальному ремонту кровли </w:t>
      </w:r>
      <w:proofErr w:type="gramStart"/>
      <w:r w:rsidRPr="00C90CA2">
        <w:rPr>
          <w:sz w:val="18"/>
          <w:szCs w:val="18"/>
        </w:rPr>
        <w:t xml:space="preserve">( </w:t>
      </w:r>
      <w:proofErr w:type="gramEnd"/>
      <w:r w:rsidRPr="00C90CA2">
        <w:rPr>
          <w:sz w:val="18"/>
          <w:szCs w:val="18"/>
        </w:rPr>
        <w:t xml:space="preserve">объекта культурного наследия регионального значения) по адресу г. Пермь ул. Пермская 45, Литер А1, А2, С </w:t>
      </w:r>
    </w:p>
    <w:p w:rsidR="00C90CA2" w:rsidRPr="00C90CA2" w:rsidRDefault="00C90CA2" w:rsidP="00C90CA2">
      <w:pPr>
        <w:pStyle w:val="a4"/>
        <w:jc w:val="right"/>
        <w:rPr>
          <w:sz w:val="18"/>
          <w:szCs w:val="18"/>
        </w:rPr>
      </w:pPr>
      <w:r w:rsidRPr="00C90CA2">
        <w:rPr>
          <w:sz w:val="18"/>
          <w:szCs w:val="18"/>
        </w:rPr>
        <w:t>для МБУЗ «Городская клиническая поликлиника № 1»</w:t>
      </w:r>
      <w:r w:rsidRPr="00C90CA2">
        <w:rPr>
          <w:b/>
          <w:sz w:val="18"/>
          <w:szCs w:val="18"/>
        </w:rPr>
        <w:t xml:space="preserve"> </w:t>
      </w:r>
      <w:r w:rsidRPr="00C90CA2">
        <w:rPr>
          <w:sz w:val="18"/>
          <w:szCs w:val="18"/>
        </w:rPr>
        <w:t xml:space="preserve"> </w:t>
      </w:r>
    </w:p>
    <w:p w:rsidR="00AB558D" w:rsidRPr="00C90CA2" w:rsidRDefault="00AB558D" w:rsidP="00AB558D">
      <w:pPr>
        <w:shd w:val="clear" w:color="auto" w:fill="FFFFFF"/>
        <w:spacing w:before="240" w:line="200" w:lineRule="atLeast"/>
        <w:jc w:val="center"/>
        <w:rPr>
          <w:b/>
          <w:bCs/>
          <w:sz w:val="22"/>
          <w:szCs w:val="22"/>
        </w:rPr>
      </w:pPr>
      <w:r w:rsidRPr="00C90CA2">
        <w:rPr>
          <w:b/>
          <w:bCs/>
          <w:sz w:val="22"/>
          <w:szCs w:val="22"/>
        </w:rPr>
        <w:t>ПРОЕКТ ГРАЖДАНСКО-ПРАВОВОГО ДОГОВОРА БЮДЖЕТНОГО УЧРЕЖДЕНИЯ</w:t>
      </w:r>
    </w:p>
    <w:p w:rsidR="00C90CA2" w:rsidRPr="00C90CA2" w:rsidRDefault="00C90CA2" w:rsidP="00C90CA2">
      <w:pPr>
        <w:pStyle w:val="a4"/>
        <w:spacing w:after="240"/>
        <w:jc w:val="center"/>
        <w:rPr>
          <w:b/>
          <w:sz w:val="22"/>
          <w:szCs w:val="22"/>
        </w:rPr>
      </w:pPr>
      <w:r w:rsidRPr="00C90CA2">
        <w:rPr>
          <w:b/>
          <w:sz w:val="22"/>
          <w:szCs w:val="22"/>
        </w:rPr>
        <w:t xml:space="preserve">на выполнение работ по капитальному ремонту кровли </w:t>
      </w:r>
      <w:proofErr w:type="gramStart"/>
      <w:r w:rsidRPr="00C90CA2">
        <w:rPr>
          <w:b/>
          <w:sz w:val="22"/>
          <w:szCs w:val="22"/>
        </w:rPr>
        <w:t xml:space="preserve">( </w:t>
      </w:r>
      <w:proofErr w:type="gramEnd"/>
      <w:r w:rsidRPr="00C90CA2">
        <w:rPr>
          <w:b/>
          <w:sz w:val="22"/>
          <w:szCs w:val="22"/>
        </w:rPr>
        <w:t xml:space="preserve">объекта культурного наследия регионального значения) по адресу г. Пермь ул. Пермская 45, Литер А1, А2, С для МБУЗ «Городская клиническая поликлиника № 1»  </w:t>
      </w:r>
    </w:p>
    <w:p w:rsidR="00AB558D" w:rsidRPr="00C90CA2" w:rsidRDefault="00AB558D" w:rsidP="00AB558D">
      <w:pPr>
        <w:pStyle w:val="a4"/>
        <w:spacing w:after="240"/>
        <w:rPr>
          <w:sz w:val="22"/>
          <w:szCs w:val="22"/>
        </w:rPr>
      </w:pPr>
      <w:r w:rsidRPr="00C90CA2">
        <w:rPr>
          <w:sz w:val="22"/>
          <w:szCs w:val="22"/>
        </w:rPr>
        <w:t>г. Пермь                                                                                                                          «___»___________2012 г.</w:t>
      </w:r>
    </w:p>
    <w:p w:rsidR="00A55A3A" w:rsidRPr="00C90CA2" w:rsidRDefault="00AB558D" w:rsidP="00A55A3A">
      <w:pPr>
        <w:ind w:firstLine="567"/>
        <w:jc w:val="both"/>
        <w:rPr>
          <w:sz w:val="22"/>
          <w:szCs w:val="22"/>
        </w:rPr>
      </w:pPr>
      <w:proofErr w:type="gramStart"/>
      <w:r w:rsidRPr="00C90CA2">
        <w:rPr>
          <w:b/>
          <w:sz w:val="22"/>
          <w:szCs w:val="22"/>
        </w:rPr>
        <w:t>Муниципальное бюджетное учреждение здравоохранения «Городская клиническая поликлиника № 1»,</w:t>
      </w:r>
      <w:r w:rsidR="00A55A3A" w:rsidRPr="00C90CA2">
        <w:rPr>
          <w:sz w:val="22"/>
          <w:szCs w:val="22"/>
        </w:rPr>
        <w:t xml:space="preserve"> в лице главного врача Евстифеевой Ларисы Александровны, действующего на основании Устава, именуемое в дальнейшем «Заказчик», с одной стороны, и _________________, в лице ______________________, действующего на основании ________________, именуемое в дальнейшем «</w:t>
      </w:r>
      <w:r w:rsidR="00A55A3A" w:rsidRPr="00C90CA2">
        <w:rPr>
          <w:spacing w:val="-5"/>
          <w:sz w:val="22"/>
          <w:szCs w:val="22"/>
        </w:rPr>
        <w:t>Подрядчик</w:t>
      </w:r>
      <w:r w:rsidR="00A55A3A" w:rsidRPr="00C90CA2">
        <w:rPr>
          <w:sz w:val="22"/>
          <w:szCs w:val="22"/>
        </w:rPr>
        <w:t>», с другой стороны,</w:t>
      </w:r>
      <w:r w:rsidR="00A55A3A" w:rsidRPr="00C90CA2">
        <w:rPr>
          <w:spacing w:val="-5"/>
          <w:sz w:val="22"/>
          <w:szCs w:val="22"/>
        </w:rPr>
        <w:t xml:space="preserve"> далее именуемые «Стороны»,</w:t>
      </w:r>
      <w:r w:rsidR="00A55A3A" w:rsidRPr="00C90CA2">
        <w:rPr>
          <w:sz w:val="22"/>
          <w:szCs w:val="22"/>
        </w:rPr>
        <w:t xml:space="preserve"> на основании решения конкурсной (аукционной) комиссии № 1 (протокол № _____ от «___» _____________ </w:t>
      </w:r>
      <w:smartTag w:uri="urn:schemas-microsoft-com:office:smarttags" w:element="metricconverter">
        <w:smartTagPr>
          <w:attr w:name="ProductID" w:val="2012 г"/>
        </w:smartTagPr>
        <w:r w:rsidR="00A55A3A" w:rsidRPr="00C90CA2">
          <w:rPr>
            <w:sz w:val="22"/>
            <w:szCs w:val="22"/>
          </w:rPr>
          <w:t>2012 г</w:t>
        </w:r>
      </w:smartTag>
      <w:r w:rsidR="00A55A3A" w:rsidRPr="00C90CA2">
        <w:rPr>
          <w:sz w:val="22"/>
          <w:szCs w:val="22"/>
        </w:rPr>
        <w:t>.) заключили настоящий Договор о нижеследующем:</w:t>
      </w:r>
      <w:proofErr w:type="gramEnd"/>
    </w:p>
    <w:p w:rsidR="00A55A3A" w:rsidRPr="00C90CA2" w:rsidRDefault="00A55A3A" w:rsidP="00A55A3A">
      <w:pPr>
        <w:spacing w:before="120" w:after="120"/>
        <w:ind w:firstLine="561"/>
        <w:jc w:val="center"/>
        <w:rPr>
          <w:b/>
          <w:sz w:val="22"/>
          <w:szCs w:val="22"/>
        </w:rPr>
      </w:pPr>
      <w:r w:rsidRPr="00C90CA2">
        <w:rPr>
          <w:b/>
          <w:sz w:val="22"/>
          <w:szCs w:val="22"/>
        </w:rPr>
        <w:t>1. ПРЕДМЕТ ДОГОВОРА</w:t>
      </w:r>
    </w:p>
    <w:p w:rsidR="00A55A3A" w:rsidRPr="00C90CA2" w:rsidRDefault="00A55A3A" w:rsidP="00A55A3A">
      <w:pPr>
        <w:pStyle w:val="a4"/>
        <w:tabs>
          <w:tab w:val="left" w:pos="1030"/>
        </w:tabs>
        <w:spacing w:line="200" w:lineRule="atLeast"/>
        <w:ind w:firstLine="559"/>
        <w:rPr>
          <w:sz w:val="22"/>
          <w:szCs w:val="22"/>
        </w:rPr>
      </w:pPr>
      <w:r w:rsidRPr="00C90CA2">
        <w:rPr>
          <w:sz w:val="22"/>
          <w:szCs w:val="22"/>
        </w:rPr>
        <w:t xml:space="preserve">1.1. Подрядчик обязуется по заданию Заказчика своими силами и средствами без привлечения субподрядчиков выполнить в соответствии с Локальным сметным расчетом (приложение № </w:t>
      </w:r>
      <w:r w:rsidR="0054474B" w:rsidRPr="00C90CA2">
        <w:rPr>
          <w:sz w:val="22"/>
          <w:szCs w:val="22"/>
        </w:rPr>
        <w:t>1</w:t>
      </w:r>
      <w:r w:rsidRPr="00C90CA2">
        <w:rPr>
          <w:sz w:val="22"/>
          <w:szCs w:val="22"/>
        </w:rPr>
        <w:t xml:space="preserve"> к настоящему Договору), Календарным планом выполнения работ (приложение № </w:t>
      </w:r>
      <w:r w:rsidR="0054474B" w:rsidRPr="00C90CA2">
        <w:rPr>
          <w:sz w:val="22"/>
          <w:szCs w:val="22"/>
        </w:rPr>
        <w:t>2</w:t>
      </w:r>
      <w:r w:rsidRPr="00C90CA2">
        <w:rPr>
          <w:sz w:val="22"/>
          <w:szCs w:val="22"/>
        </w:rPr>
        <w:t xml:space="preserve"> к настоящему Договору), следующие работы:  </w:t>
      </w:r>
      <w:r w:rsidR="003F387C" w:rsidRPr="00C90CA2">
        <w:rPr>
          <w:b/>
          <w:sz w:val="22"/>
          <w:szCs w:val="22"/>
        </w:rPr>
        <w:t>работ</w:t>
      </w:r>
      <w:r w:rsidR="003F387C">
        <w:rPr>
          <w:b/>
          <w:sz w:val="22"/>
          <w:szCs w:val="22"/>
        </w:rPr>
        <w:t>ы</w:t>
      </w:r>
      <w:r w:rsidR="003F387C" w:rsidRPr="00C90CA2">
        <w:rPr>
          <w:b/>
          <w:sz w:val="22"/>
          <w:szCs w:val="22"/>
        </w:rPr>
        <w:t xml:space="preserve"> по капитальному ремонту кровли </w:t>
      </w:r>
      <w:proofErr w:type="gramStart"/>
      <w:r w:rsidR="003F387C" w:rsidRPr="00C90CA2">
        <w:rPr>
          <w:b/>
          <w:sz w:val="22"/>
          <w:szCs w:val="22"/>
        </w:rPr>
        <w:t xml:space="preserve">( </w:t>
      </w:r>
      <w:proofErr w:type="gramEnd"/>
      <w:r w:rsidR="003F387C" w:rsidRPr="00C90CA2">
        <w:rPr>
          <w:b/>
          <w:sz w:val="22"/>
          <w:szCs w:val="22"/>
        </w:rPr>
        <w:t xml:space="preserve">объекта культурного наследия регионального значения) по адресу г. Пермь ул. Пермская 45, Литер А1, А2, С </w:t>
      </w:r>
      <w:r w:rsidRPr="00C90CA2">
        <w:rPr>
          <w:sz w:val="22"/>
          <w:szCs w:val="22"/>
        </w:rPr>
        <w:t>(далее — Работы), своевременно сдать результаты Работ Заказчику, а Заказчик обязуется принять и оплатить Работы.</w:t>
      </w:r>
    </w:p>
    <w:p w:rsidR="00A55A3A" w:rsidRPr="00C90CA2" w:rsidRDefault="00A55A3A" w:rsidP="00A55A3A">
      <w:pPr>
        <w:pStyle w:val="a4"/>
        <w:widowControl w:val="0"/>
        <w:numPr>
          <w:ilvl w:val="1"/>
          <w:numId w:val="13"/>
        </w:numPr>
        <w:tabs>
          <w:tab w:val="left" w:pos="1030"/>
        </w:tabs>
        <w:suppressAutoHyphens/>
        <w:autoSpaceDE w:val="0"/>
        <w:spacing w:line="200" w:lineRule="atLeast"/>
        <w:ind w:left="0" w:firstLine="559"/>
        <w:rPr>
          <w:sz w:val="22"/>
          <w:szCs w:val="22"/>
        </w:rPr>
      </w:pPr>
      <w:r w:rsidRPr="00C90CA2">
        <w:rPr>
          <w:sz w:val="22"/>
          <w:szCs w:val="22"/>
        </w:rPr>
        <w:t>Сроки выполнения работ: ___________________________________.</w:t>
      </w:r>
    </w:p>
    <w:p w:rsidR="00A55A3A" w:rsidRPr="00C90CA2" w:rsidRDefault="00A55A3A" w:rsidP="00A55A3A">
      <w:pPr>
        <w:pStyle w:val="a4"/>
        <w:widowControl w:val="0"/>
        <w:numPr>
          <w:ilvl w:val="1"/>
          <w:numId w:val="13"/>
        </w:numPr>
        <w:tabs>
          <w:tab w:val="left" w:pos="1030"/>
        </w:tabs>
        <w:suppressAutoHyphens/>
        <w:autoSpaceDE w:val="0"/>
        <w:spacing w:line="200" w:lineRule="atLeast"/>
        <w:ind w:left="0" w:firstLine="559"/>
        <w:rPr>
          <w:spacing w:val="-3"/>
          <w:sz w:val="22"/>
          <w:szCs w:val="22"/>
        </w:rPr>
      </w:pPr>
      <w:r w:rsidRPr="00C90CA2">
        <w:rPr>
          <w:spacing w:val="-1"/>
          <w:sz w:val="22"/>
          <w:szCs w:val="22"/>
        </w:rPr>
        <w:t xml:space="preserve">Подрядчик по согласованию с Заказчиком может досрочно сдать выполненные </w:t>
      </w:r>
      <w:r w:rsidRPr="00C90CA2">
        <w:rPr>
          <w:spacing w:val="-3"/>
          <w:sz w:val="22"/>
          <w:szCs w:val="22"/>
        </w:rPr>
        <w:t>Работы в целом. Заказчик принимает и оплачивает такие Работы в соответствии с условиями Договора.</w:t>
      </w:r>
    </w:p>
    <w:p w:rsidR="00A55A3A" w:rsidRPr="00C90CA2" w:rsidRDefault="00A55A3A" w:rsidP="00A55A3A">
      <w:pPr>
        <w:pStyle w:val="a4"/>
        <w:widowControl w:val="0"/>
        <w:numPr>
          <w:ilvl w:val="1"/>
          <w:numId w:val="13"/>
        </w:numPr>
        <w:tabs>
          <w:tab w:val="left" w:pos="1030"/>
        </w:tabs>
        <w:suppressAutoHyphens/>
        <w:autoSpaceDE w:val="0"/>
        <w:spacing w:line="200" w:lineRule="atLeast"/>
        <w:ind w:left="0" w:firstLine="559"/>
        <w:rPr>
          <w:sz w:val="22"/>
          <w:szCs w:val="22"/>
        </w:rPr>
      </w:pPr>
      <w:r w:rsidRPr="00C90CA2">
        <w:rPr>
          <w:sz w:val="22"/>
          <w:szCs w:val="22"/>
        </w:rPr>
        <w:t>Место выполнения работ: 614000, г. Пермь, ул. Пермская, д. 45.</w:t>
      </w:r>
    </w:p>
    <w:p w:rsidR="0054474B" w:rsidRPr="00C90CA2" w:rsidRDefault="0054474B" w:rsidP="00E22FFC">
      <w:pPr>
        <w:pStyle w:val="afa"/>
        <w:tabs>
          <w:tab w:val="left" w:pos="1030"/>
        </w:tabs>
        <w:spacing w:before="120" w:after="120"/>
        <w:jc w:val="center"/>
        <w:rPr>
          <w:b/>
          <w:spacing w:val="-4"/>
          <w:sz w:val="22"/>
          <w:szCs w:val="22"/>
        </w:rPr>
      </w:pPr>
      <w:r w:rsidRPr="00C90CA2">
        <w:rPr>
          <w:b/>
          <w:spacing w:val="-4"/>
          <w:sz w:val="22"/>
          <w:szCs w:val="22"/>
        </w:rPr>
        <w:t>2. ЦЕНА ДОГОВОРА И ПОРЯДОК РАСЧЕТОВ</w:t>
      </w:r>
    </w:p>
    <w:p w:rsidR="0054474B" w:rsidRPr="00C90CA2" w:rsidRDefault="0054474B" w:rsidP="0054474B">
      <w:pPr>
        <w:spacing w:line="200" w:lineRule="atLeast"/>
        <w:ind w:firstLine="567"/>
        <w:jc w:val="both"/>
        <w:rPr>
          <w:sz w:val="22"/>
          <w:szCs w:val="22"/>
        </w:rPr>
      </w:pPr>
      <w:r w:rsidRPr="00C90CA2">
        <w:rPr>
          <w:sz w:val="22"/>
          <w:szCs w:val="22"/>
        </w:rPr>
        <w:t>2.1. Стоимость работ по настоящему Договору составляет</w:t>
      </w:r>
      <w:proofErr w:type="gramStart"/>
      <w:r w:rsidRPr="00C90CA2">
        <w:rPr>
          <w:sz w:val="22"/>
          <w:szCs w:val="22"/>
        </w:rPr>
        <w:t xml:space="preserve"> _________(______) </w:t>
      </w:r>
      <w:proofErr w:type="gramEnd"/>
      <w:r w:rsidRPr="00C90CA2">
        <w:rPr>
          <w:sz w:val="22"/>
          <w:szCs w:val="22"/>
        </w:rPr>
        <w:t>рублей ______ коп., включая НДС в сумме _____(________) рублей ___ коп.</w:t>
      </w:r>
    </w:p>
    <w:p w:rsidR="0054474B" w:rsidRPr="00C90CA2" w:rsidRDefault="0054474B" w:rsidP="0054474B">
      <w:pPr>
        <w:spacing w:line="200" w:lineRule="atLeast"/>
        <w:ind w:firstLine="567"/>
        <w:jc w:val="both"/>
        <w:rPr>
          <w:sz w:val="22"/>
          <w:szCs w:val="22"/>
        </w:rPr>
      </w:pPr>
      <w:r w:rsidRPr="00C90CA2">
        <w:rPr>
          <w:sz w:val="22"/>
          <w:szCs w:val="22"/>
        </w:rPr>
        <w:t>Цена Договора является твердой и не может изменяться в процессе его исполнения.</w:t>
      </w:r>
    </w:p>
    <w:p w:rsidR="0054474B" w:rsidRPr="00C90CA2" w:rsidRDefault="0054474B" w:rsidP="0054474B">
      <w:pPr>
        <w:spacing w:line="200" w:lineRule="atLeast"/>
        <w:ind w:firstLine="567"/>
        <w:jc w:val="both"/>
        <w:rPr>
          <w:spacing w:val="-3"/>
          <w:sz w:val="22"/>
          <w:szCs w:val="22"/>
        </w:rPr>
      </w:pPr>
      <w:r w:rsidRPr="00C90CA2">
        <w:rPr>
          <w:sz w:val="22"/>
          <w:szCs w:val="22"/>
        </w:rPr>
        <w:t xml:space="preserve">2.2. </w:t>
      </w:r>
      <w:r w:rsidRPr="00C90CA2">
        <w:rPr>
          <w:spacing w:val="-3"/>
          <w:sz w:val="22"/>
          <w:szCs w:val="22"/>
        </w:rPr>
        <w:t>Цена Договора включает в себя все затраты Подрядчика, возникшие у него в процессе исполнения Договора в соответствии с Техническим заданием, а также расходы на: уплату таможенных пошлин, уплату налогов, уплату иных сборов и обязательных платежей Подрядчика.</w:t>
      </w:r>
    </w:p>
    <w:p w:rsidR="00997FCF" w:rsidRPr="00C90CA2" w:rsidRDefault="0054474B" w:rsidP="0054474B">
      <w:pPr>
        <w:pStyle w:val="ConsNormal"/>
        <w:ind w:firstLine="567"/>
        <w:jc w:val="both"/>
        <w:rPr>
          <w:rFonts w:ascii="Times New Roman" w:hAnsi="Times New Roman"/>
          <w:sz w:val="22"/>
          <w:szCs w:val="22"/>
        </w:rPr>
      </w:pPr>
      <w:r w:rsidRPr="00C90CA2">
        <w:rPr>
          <w:rFonts w:ascii="Times New Roman" w:hAnsi="Times New Roman"/>
          <w:sz w:val="22"/>
          <w:szCs w:val="22"/>
        </w:rPr>
        <w:t xml:space="preserve">2.2. Расчет за выполненные Работы производится Заказчиком путем перечисления денежных средств на расчетный счет Подрядчика в следующем порядке: </w:t>
      </w:r>
      <w:r w:rsidRPr="003F387C">
        <w:rPr>
          <w:rFonts w:ascii="Times New Roman" w:hAnsi="Times New Roman"/>
          <w:b/>
          <w:sz w:val="22"/>
          <w:szCs w:val="22"/>
        </w:rPr>
        <w:t>в течение 45 банковских дней</w:t>
      </w:r>
      <w:r w:rsidRPr="00C90CA2">
        <w:rPr>
          <w:rFonts w:ascii="Times New Roman" w:hAnsi="Times New Roman"/>
          <w:sz w:val="22"/>
          <w:szCs w:val="22"/>
        </w:rPr>
        <w:t xml:space="preserve"> на основании полученных Заказчиком от Подрядчика счета-фактуры с приложением подписанных обеими Сторонами,  актов выполненных работ КС-2.</w:t>
      </w:r>
    </w:p>
    <w:p w:rsidR="00E266E9" w:rsidRPr="00C90CA2" w:rsidRDefault="00E266E9" w:rsidP="00E266E9">
      <w:pPr>
        <w:pStyle w:val="14"/>
        <w:tabs>
          <w:tab w:val="left" w:pos="0"/>
        </w:tabs>
        <w:spacing w:before="120" w:after="120"/>
        <w:ind w:firstLine="561"/>
        <w:jc w:val="center"/>
        <w:rPr>
          <w:rFonts w:ascii="Times New Roman" w:hAnsi="Times New Roman" w:cs="Times New Roman"/>
          <w:b/>
          <w:bCs/>
          <w:sz w:val="22"/>
          <w:szCs w:val="22"/>
        </w:rPr>
      </w:pPr>
      <w:r w:rsidRPr="00C90CA2">
        <w:rPr>
          <w:rFonts w:ascii="Times New Roman" w:hAnsi="Times New Roman" w:cs="Times New Roman"/>
          <w:b/>
          <w:bCs/>
          <w:sz w:val="22"/>
          <w:szCs w:val="22"/>
        </w:rPr>
        <w:t>3. ОБЯЗАТЕЛЬСТВА ПОДРЯДЧИКА</w:t>
      </w:r>
    </w:p>
    <w:p w:rsidR="00E266E9" w:rsidRPr="00C90CA2" w:rsidRDefault="00E266E9" w:rsidP="00E266E9">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t>При выполнении настоящего Договора Подрядчик обязуется:</w:t>
      </w:r>
    </w:p>
    <w:p w:rsidR="00E266E9" w:rsidRPr="00C90CA2" w:rsidRDefault="00E266E9" w:rsidP="00E266E9">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t xml:space="preserve">3.1. Выполнить своими силами и средствами без привлечения субподрядчиков все работы и сдать их Заказчику в установленные Договором сроки. </w:t>
      </w:r>
    </w:p>
    <w:p w:rsidR="00E266E9" w:rsidRPr="00C90CA2" w:rsidRDefault="00E266E9" w:rsidP="00E266E9">
      <w:pPr>
        <w:tabs>
          <w:tab w:val="left" w:pos="540"/>
        </w:tabs>
        <w:autoSpaceDE w:val="0"/>
        <w:autoSpaceDN w:val="0"/>
        <w:adjustRightInd w:val="0"/>
        <w:ind w:firstLine="567"/>
        <w:rPr>
          <w:sz w:val="22"/>
          <w:szCs w:val="22"/>
        </w:rPr>
      </w:pPr>
      <w:r w:rsidRPr="00C90CA2">
        <w:rPr>
          <w:sz w:val="22"/>
          <w:szCs w:val="22"/>
        </w:rPr>
        <w:t xml:space="preserve">3.2. До начала работ Заказчику должны быть переданы сертификаты пожарной безопасности, сертификаты соответствия, технические паспорта и другие документы, удостоверяющие качество применяемых строительных материалов. </w:t>
      </w:r>
    </w:p>
    <w:p w:rsidR="00E266E9" w:rsidRPr="00C90CA2" w:rsidRDefault="00E266E9" w:rsidP="00E266E9">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t>3.3. Осуществить за свой счет поставку на объект всех материалов, оборудования и изделий, необходимых для выполнения Работ.</w:t>
      </w:r>
    </w:p>
    <w:p w:rsidR="00E266E9" w:rsidRPr="00C90CA2" w:rsidRDefault="00E266E9" w:rsidP="00E266E9">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t>3.4. Согласовывать ход выполнения Работ с Заказчиком.</w:t>
      </w:r>
    </w:p>
    <w:p w:rsidR="00E266E9" w:rsidRPr="00C90CA2" w:rsidRDefault="00E266E9" w:rsidP="00E266E9">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t>3.5. Обеспечить выполнение на объекте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w:t>
      </w:r>
    </w:p>
    <w:p w:rsidR="00E266E9" w:rsidRPr="00C90CA2" w:rsidRDefault="00E266E9" w:rsidP="00E266E9">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t xml:space="preserve">3.6. </w:t>
      </w:r>
      <w:r w:rsidR="00E22FFC" w:rsidRPr="00C90CA2">
        <w:rPr>
          <w:rFonts w:ascii="Times New Roman" w:hAnsi="Times New Roman" w:cs="Times New Roman"/>
          <w:sz w:val="22"/>
          <w:szCs w:val="22"/>
        </w:rPr>
        <w:t>В</w:t>
      </w:r>
      <w:r w:rsidRPr="00C90CA2">
        <w:rPr>
          <w:rFonts w:ascii="Times New Roman" w:hAnsi="Times New Roman" w:cs="Times New Roman"/>
          <w:sz w:val="22"/>
          <w:szCs w:val="22"/>
        </w:rPr>
        <w:t xml:space="preserve"> недельный срок со дня подписания акта выполненных работ КС-2, </w:t>
      </w:r>
      <w:r w:rsidR="00E22FFC" w:rsidRPr="00C90CA2">
        <w:rPr>
          <w:rFonts w:ascii="Times New Roman" w:hAnsi="Times New Roman" w:cs="Times New Roman"/>
          <w:sz w:val="22"/>
          <w:szCs w:val="22"/>
        </w:rPr>
        <w:t xml:space="preserve">вывезти </w:t>
      </w:r>
      <w:r w:rsidRPr="00C90CA2">
        <w:rPr>
          <w:rFonts w:ascii="Times New Roman" w:hAnsi="Times New Roman" w:cs="Times New Roman"/>
          <w:sz w:val="22"/>
          <w:szCs w:val="22"/>
        </w:rPr>
        <w:t>за пределы объекта, принадлежащее ему оборудование, строительные материалы, а также мусор.</w:t>
      </w:r>
    </w:p>
    <w:p w:rsidR="00E22FFC" w:rsidRPr="00C90CA2" w:rsidRDefault="00E22FFC" w:rsidP="00E22FFC">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lastRenderedPageBreak/>
        <w:t>3.</w:t>
      </w:r>
      <w:r w:rsidR="00F60ED6">
        <w:rPr>
          <w:rFonts w:ascii="Times New Roman" w:hAnsi="Times New Roman" w:cs="Times New Roman"/>
          <w:sz w:val="22"/>
          <w:szCs w:val="22"/>
        </w:rPr>
        <w:t>7</w:t>
      </w:r>
      <w:r w:rsidRPr="00C90CA2">
        <w:rPr>
          <w:rFonts w:ascii="Times New Roman" w:hAnsi="Times New Roman" w:cs="Times New Roman"/>
          <w:sz w:val="22"/>
          <w:szCs w:val="22"/>
        </w:rPr>
        <w:t>. Выполнить в полном объеме все свои обязательства,  предусмотренные в других статьях настоящего Договора.</w:t>
      </w:r>
    </w:p>
    <w:p w:rsidR="00E22FFC" w:rsidRPr="00C90CA2" w:rsidRDefault="00E22FFC" w:rsidP="00E22FFC">
      <w:pPr>
        <w:pStyle w:val="14"/>
        <w:tabs>
          <w:tab w:val="left" w:pos="0"/>
        </w:tabs>
        <w:spacing w:before="120" w:after="120"/>
        <w:ind w:firstLine="561"/>
        <w:jc w:val="center"/>
        <w:rPr>
          <w:rFonts w:ascii="Times New Roman" w:hAnsi="Times New Roman" w:cs="Times New Roman"/>
          <w:b/>
          <w:bCs/>
          <w:sz w:val="22"/>
          <w:szCs w:val="22"/>
        </w:rPr>
      </w:pPr>
      <w:r w:rsidRPr="00C90CA2">
        <w:rPr>
          <w:rFonts w:ascii="Times New Roman" w:hAnsi="Times New Roman" w:cs="Times New Roman"/>
          <w:b/>
          <w:bCs/>
          <w:sz w:val="22"/>
          <w:szCs w:val="22"/>
        </w:rPr>
        <w:t>4. ОБЯЗАТЕЛЬСТВА ЗАКАЗЧИКА</w:t>
      </w:r>
    </w:p>
    <w:p w:rsidR="00E22FFC" w:rsidRPr="00F60ED6" w:rsidRDefault="00E22FFC" w:rsidP="00E22FFC">
      <w:pPr>
        <w:pStyle w:val="14"/>
        <w:tabs>
          <w:tab w:val="left" w:pos="0"/>
        </w:tabs>
        <w:spacing w:line="200" w:lineRule="atLeast"/>
        <w:ind w:firstLine="559"/>
        <w:jc w:val="both"/>
        <w:rPr>
          <w:rFonts w:ascii="Times New Roman" w:hAnsi="Times New Roman" w:cs="Times New Roman"/>
          <w:sz w:val="22"/>
          <w:szCs w:val="22"/>
        </w:rPr>
      </w:pPr>
      <w:r w:rsidRPr="00F60ED6">
        <w:rPr>
          <w:rFonts w:ascii="Times New Roman" w:hAnsi="Times New Roman" w:cs="Times New Roman"/>
          <w:sz w:val="22"/>
          <w:szCs w:val="22"/>
        </w:rPr>
        <w:t>Для выполнения настоящего Договора Заказчик обязуется:</w:t>
      </w:r>
    </w:p>
    <w:p w:rsidR="00F60ED6" w:rsidRPr="00F60ED6" w:rsidRDefault="00E22FFC" w:rsidP="00E22FFC">
      <w:pPr>
        <w:pStyle w:val="14"/>
        <w:tabs>
          <w:tab w:val="left" w:pos="0"/>
        </w:tabs>
        <w:spacing w:line="200" w:lineRule="atLeast"/>
        <w:ind w:firstLine="559"/>
        <w:jc w:val="both"/>
        <w:rPr>
          <w:rFonts w:ascii="Times New Roman" w:hAnsi="Times New Roman" w:cs="Times New Roman"/>
          <w:sz w:val="22"/>
          <w:szCs w:val="22"/>
        </w:rPr>
      </w:pPr>
      <w:r w:rsidRPr="00F60ED6">
        <w:rPr>
          <w:rFonts w:ascii="Times New Roman" w:hAnsi="Times New Roman" w:cs="Times New Roman"/>
          <w:sz w:val="22"/>
          <w:szCs w:val="22"/>
        </w:rPr>
        <w:t xml:space="preserve">4.1. </w:t>
      </w:r>
      <w:r w:rsidR="00F60ED6" w:rsidRPr="00F60ED6">
        <w:rPr>
          <w:rFonts w:ascii="Times New Roman" w:hAnsi="Times New Roman" w:cs="Times New Roman"/>
          <w:sz w:val="22"/>
          <w:szCs w:val="22"/>
        </w:rPr>
        <w:t>Произвести оплату выполненных Подрядчиком Работ в порядке, предусмотренном в разделе «2» настоящего Договора.</w:t>
      </w:r>
    </w:p>
    <w:p w:rsidR="00E22FFC" w:rsidRPr="00F60ED6" w:rsidRDefault="00E22FFC" w:rsidP="00E22FFC">
      <w:pPr>
        <w:pStyle w:val="14"/>
        <w:tabs>
          <w:tab w:val="left" w:pos="0"/>
        </w:tabs>
        <w:spacing w:line="200" w:lineRule="atLeast"/>
        <w:ind w:firstLine="559"/>
        <w:jc w:val="both"/>
        <w:rPr>
          <w:rFonts w:ascii="Times New Roman" w:hAnsi="Times New Roman" w:cs="Times New Roman"/>
          <w:sz w:val="22"/>
          <w:szCs w:val="22"/>
        </w:rPr>
      </w:pPr>
      <w:r w:rsidRPr="00F60ED6">
        <w:rPr>
          <w:rFonts w:ascii="Times New Roman" w:hAnsi="Times New Roman" w:cs="Times New Roman"/>
          <w:sz w:val="22"/>
          <w:szCs w:val="22"/>
        </w:rPr>
        <w:t>4.2. Выполнить в полном объеме все свои обязательства, предусмотренные в других статьях настоящего Договора.</w:t>
      </w:r>
    </w:p>
    <w:p w:rsidR="00E22FFC" w:rsidRPr="00F60ED6" w:rsidRDefault="00E22FFC" w:rsidP="00E22FFC">
      <w:pPr>
        <w:pStyle w:val="14"/>
        <w:tabs>
          <w:tab w:val="left" w:pos="0"/>
        </w:tabs>
        <w:spacing w:line="200" w:lineRule="atLeast"/>
        <w:ind w:firstLine="559"/>
        <w:jc w:val="both"/>
        <w:rPr>
          <w:rFonts w:ascii="Times New Roman" w:hAnsi="Times New Roman" w:cs="Times New Roman"/>
          <w:spacing w:val="-2"/>
          <w:sz w:val="22"/>
          <w:szCs w:val="22"/>
        </w:rPr>
      </w:pPr>
      <w:r w:rsidRPr="00F60ED6">
        <w:rPr>
          <w:rFonts w:ascii="Times New Roman" w:hAnsi="Times New Roman" w:cs="Times New Roman"/>
          <w:spacing w:val="-2"/>
          <w:sz w:val="22"/>
          <w:szCs w:val="22"/>
        </w:rPr>
        <w:t>4.3. Передать Подрядчику документацию, необходимую для выполнения Работ;</w:t>
      </w:r>
    </w:p>
    <w:p w:rsidR="00E22FFC" w:rsidRPr="00F60ED6" w:rsidRDefault="00E22FFC" w:rsidP="00E22FFC">
      <w:pPr>
        <w:pStyle w:val="14"/>
        <w:tabs>
          <w:tab w:val="left" w:pos="0"/>
        </w:tabs>
        <w:spacing w:line="200" w:lineRule="atLeast"/>
        <w:ind w:firstLine="559"/>
        <w:jc w:val="both"/>
        <w:rPr>
          <w:rFonts w:ascii="Times New Roman" w:hAnsi="Times New Roman" w:cs="Times New Roman"/>
          <w:spacing w:val="-2"/>
          <w:sz w:val="22"/>
          <w:szCs w:val="22"/>
        </w:rPr>
      </w:pPr>
      <w:r w:rsidRPr="00F60ED6">
        <w:rPr>
          <w:rFonts w:ascii="Times New Roman" w:hAnsi="Times New Roman" w:cs="Times New Roman"/>
          <w:sz w:val="22"/>
          <w:szCs w:val="22"/>
        </w:rPr>
        <w:t xml:space="preserve">4.4. Обеспечить доступ на объект Заказчика персонала, материалов и </w:t>
      </w:r>
      <w:r w:rsidRPr="00F60ED6">
        <w:rPr>
          <w:rFonts w:ascii="Times New Roman" w:hAnsi="Times New Roman" w:cs="Times New Roman"/>
          <w:spacing w:val="-2"/>
          <w:sz w:val="22"/>
          <w:szCs w:val="22"/>
        </w:rPr>
        <w:t>оборудования Подрядчика в соответствии с существующим пропускным режимом.</w:t>
      </w:r>
    </w:p>
    <w:p w:rsidR="00E22FFC" w:rsidRPr="00C90CA2" w:rsidRDefault="00E22FFC" w:rsidP="00E22FFC">
      <w:pPr>
        <w:pStyle w:val="14"/>
        <w:tabs>
          <w:tab w:val="left" w:pos="0"/>
        </w:tabs>
        <w:spacing w:before="120" w:after="120"/>
        <w:ind w:firstLine="561"/>
        <w:jc w:val="center"/>
        <w:rPr>
          <w:rFonts w:ascii="Times New Roman" w:hAnsi="Times New Roman" w:cs="Times New Roman"/>
          <w:b/>
          <w:sz w:val="22"/>
          <w:szCs w:val="22"/>
        </w:rPr>
      </w:pPr>
      <w:r w:rsidRPr="00C90CA2">
        <w:rPr>
          <w:rFonts w:ascii="Times New Roman" w:hAnsi="Times New Roman" w:cs="Times New Roman"/>
          <w:b/>
          <w:sz w:val="22"/>
          <w:szCs w:val="22"/>
        </w:rPr>
        <w:t>5. ПРОИЗВОДСТВО РАБОТ</w:t>
      </w:r>
    </w:p>
    <w:p w:rsidR="00E22FFC" w:rsidRPr="00C90CA2" w:rsidRDefault="00E22FFC" w:rsidP="00E22FFC">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t>5.1. Подрядчик гарантирует, что обладает всеми необходимыми правами, документами, надлежащим оборудованием для выполнения своих обязательств по настоящему Договору.</w:t>
      </w:r>
    </w:p>
    <w:p w:rsidR="00E22FFC" w:rsidRPr="00C90CA2" w:rsidRDefault="00E22FFC" w:rsidP="00E22FFC">
      <w:pPr>
        <w:spacing w:line="200" w:lineRule="atLeast"/>
        <w:ind w:firstLine="559"/>
        <w:jc w:val="both"/>
        <w:rPr>
          <w:sz w:val="22"/>
          <w:szCs w:val="22"/>
        </w:rPr>
      </w:pPr>
      <w:r w:rsidRPr="00C90CA2">
        <w:rPr>
          <w:sz w:val="22"/>
          <w:szCs w:val="22"/>
        </w:rPr>
        <w:t>5.2. Подрядчик выполняет работы в соответствии с Локальным сметным расчетом и условиями настоящего Договора.</w:t>
      </w:r>
    </w:p>
    <w:p w:rsidR="00E22FFC" w:rsidRPr="00C90CA2" w:rsidRDefault="00E22FFC" w:rsidP="00E22FFC">
      <w:pPr>
        <w:pStyle w:val="14"/>
        <w:tabs>
          <w:tab w:val="left" w:pos="0"/>
        </w:tabs>
        <w:spacing w:line="200" w:lineRule="atLeast"/>
        <w:ind w:firstLine="559"/>
        <w:jc w:val="both"/>
        <w:rPr>
          <w:rFonts w:ascii="Times New Roman" w:hAnsi="Times New Roman" w:cs="Times New Roman"/>
          <w:sz w:val="22"/>
          <w:szCs w:val="22"/>
        </w:rPr>
      </w:pPr>
      <w:r w:rsidRPr="00C90CA2">
        <w:rPr>
          <w:rFonts w:ascii="Times New Roman" w:hAnsi="Times New Roman" w:cs="Times New Roman"/>
          <w:sz w:val="22"/>
          <w:szCs w:val="22"/>
        </w:rPr>
        <w:t>5.3. Подрядчик ведет журнал производства работ с момента начала работ и до их завершения, обязан предоставить его в любое время по требованию Заказчика. Если Заказчик не удовлетворен ходом и качеством работ, то он излагает свое мнение в журнале производства работ. Подрядчик обязуется в трехдневный срок принять меры к устранению недостатков, обоснованно указанных Заказчиком в журнале.</w:t>
      </w:r>
    </w:p>
    <w:p w:rsidR="00E22FFC" w:rsidRPr="00C90CA2" w:rsidRDefault="00E22FFC" w:rsidP="00E22FFC">
      <w:pPr>
        <w:spacing w:line="200" w:lineRule="atLeast"/>
        <w:ind w:firstLine="559"/>
        <w:jc w:val="both"/>
        <w:rPr>
          <w:sz w:val="22"/>
          <w:szCs w:val="22"/>
        </w:rPr>
      </w:pPr>
      <w:r w:rsidRPr="00C90CA2">
        <w:rPr>
          <w:sz w:val="22"/>
          <w:szCs w:val="22"/>
        </w:rPr>
        <w:t>5.4. По письменному или устному запросу Заказчика, в течение трех рабочих дней с момента получения запроса, Подрядчик информирует Заказчика о ходе выполнения настоящего Договора.</w:t>
      </w:r>
    </w:p>
    <w:p w:rsidR="00E22FFC" w:rsidRPr="00C90CA2" w:rsidRDefault="00E22FFC" w:rsidP="00E22FFC">
      <w:pPr>
        <w:spacing w:line="200" w:lineRule="atLeast"/>
        <w:ind w:firstLine="559"/>
        <w:jc w:val="both"/>
        <w:rPr>
          <w:sz w:val="22"/>
          <w:szCs w:val="22"/>
        </w:rPr>
      </w:pPr>
      <w:r w:rsidRPr="00C90CA2">
        <w:rPr>
          <w:sz w:val="22"/>
          <w:szCs w:val="22"/>
        </w:rPr>
        <w:t>6.5. Подрядчик подтверждает выполнение скрытых работ актами на скрытые работы. Скрытые работы сдаются Заказчику по мере их готовности. В случае выполнения указанных работ без приемки Заказчиком, Подрядчик по требованию Заказчика вскрывает любую часть выполненных работ, а затем восстанавливает ее за свой счет.</w:t>
      </w:r>
    </w:p>
    <w:p w:rsidR="00E22FFC" w:rsidRPr="00C90CA2" w:rsidRDefault="00E22FFC" w:rsidP="00E22FFC">
      <w:pPr>
        <w:spacing w:line="200" w:lineRule="atLeast"/>
        <w:ind w:firstLine="559"/>
        <w:jc w:val="both"/>
        <w:rPr>
          <w:sz w:val="22"/>
          <w:szCs w:val="22"/>
        </w:rPr>
      </w:pPr>
      <w:r w:rsidRPr="00C90CA2">
        <w:rPr>
          <w:sz w:val="22"/>
          <w:szCs w:val="22"/>
        </w:rPr>
        <w:t>5.6. Уборку и содержание строительной площадки, вывозку строительного мусора с площадки в период выполнения работ и по их окончании осуществляет Подрядчик.</w:t>
      </w:r>
    </w:p>
    <w:p w:rsidR="00E22FFC" w:rsidRPr="00C90CA2" w:rsidRDefault="00E22FFC" w:rsidP="00E22FFC">
      <w:pPr>
        <w:spacing w:line="200" w:lineRule="atLeast"/>
        <w:ind w:firstLine="559"/>
        <w:jc w:val="both"/>
        <w:rPr>
          <w:sz w:val="22"/>
          <w:szCs w:val="22"/>
        </w:rPr>
      </w:pPr>
      <w:r w:rsidRPr="00C90CA2">
        <w:rPr>
          <w:sz w:val="22"/>
          <w:szCs w:val="22"/>
        </w:rPr>
        <w:t>5.7. В день сдачи объекта в эксплантацию Подрядчик передает Заказчику один комплект исполнительной документации (схемы, протоколы измерений, акты на скрытые работы и т.п.)</w:t>
      </w:r>
    </w:p>
    <w:p w:rsidR="00E22FFC" w:rsidRPr="00C90CA2" w:rsidRDefault="00E22FFC" w:rsidP="00E22FFC">
      <w:pPr>
        <w:spacing w:line="200" w:lineRule="atLeast"/>
        <w:ind w:firstLine="559"/>
        <w:jc w:val="both"/>
        <w:rPr>
          <w:sz w:val="22"/>
          <w:szCs w:val="22"/>
        </w:rPr>
      </w:pPr>
      <w:r w:rsidRPr="00C90CA2">
        <w:rPr>
          <w:sz w:val="22"/>
          <w:szCs w:val="22"/>
        </w:rPr>
        <w:t>5.8. Подрядчик обеспечивает полную сохранность имущества Заказчика существующих конструкций и инженерных сетей. В случае нанесения им ущерба, направляет соответствующее уведомление Заказчику и производит за свой счет восстановительные работы. Срок выполнения работ согласовывается с Заказчиком.</w:t>
      </w:r>
    </w:p>
    <w:p w:rsidR="00E22FFC" w:rsidRPr="00C90CA2" w:rsidRDefault="00E22FFC" w:rsidP="00E22FFC">
      <w:pPr>
        <w:spacing w:line="200" w:lineRule="atLeast"/>
        <w:ind w:firstLine="559"/>
        <w:jc w:val="both"/>
        <w:rPr>
          <w:sz w:val="22"/>
          <w:szCs w:val="22"/>
        </w:rPr>
      </w:pPr>
      <w:r w:rsidRPr="00C90CA2">
        <w:rPr>
          <w:sz w:val="22"/>
          <w:szCs w:val="22"/>
        </w:rPr>
        <w:t>5.9. В случае обнаружения работ, не предусмотренных Локальным сметным расчетом, но необходимых для исполнения условий настоящего Договора, Подрядчик письменно уведомляет Заказчика. До получения письменного согласия Заказчика, Подрядчик не вправе выполнять дополнительные работы. В противном случае Подрядчик лишается права требовать от Заказчика оплаты этих работ.</w:t>
      </w:r>
    </w:p>
    <w:p w:rsidR="00E22FFC" w:rsidRPr="00C90CA2" w:rsidRDefault="00E22FFC" w:rsidP="00E22FFC">
      <w:pPr>
        <w:spacing w:line="200" w:lineRule="atLeast"/>
        <w:ind w:firstLine="559"/>
        <w:jc w:val="both"/>
        <w:rPr>
          <w:sz w:val="22"/>
          <w:szCs w:val="22"/>
        </w:rPr>
      </w:pPr>
      <w:r w:rsidRPr="00C90CA2">
        <w:rPr>
          <w:sz w:val="22"/>
          <w:szCs w:val="22"/>
        </w:rPr>
        <w:t>5.10. Подрядчик своевременно и за свой счет устраняет недостатки и дефекты, выявленные в процессе выполнения Работ, при приемке и в период гарантийной эксплуатации. Срок устранения согласовывается с Заказчиком.</w:t>
      </w:r>
    </w:p>
    <w:p w:rsidR="00E22FFC" w:rsidRPr="00C90CA2" w:rsidRDefault="00E22FFC" w:rsidP="00E22FFC">
      <w:pPr>
        <w:spacing w:line="200" w:lineRule="atLeast"/>
        <w:ind w:firstLine="559"/>
        <w:jc w:val="both"/>
        <w:rPr>
          <w:sz w:val="22"/>
          <w:szCs w:val="22"/>
        </w:rPr>
      </w:pPr>
      <w:r w:rsidRPr="00C90CA2">
        <w:rPr>
          <w:sz w:val="22"/>
          <w:szCs w:val="22"/>
        </w:rPr>
        <w:t>5.11. Заказчик вправе в любое время проверять ход выполнения работ, не вмешиваясь в деятельность Подрядчика.</w:t>
      </w:r>
    </w:p>
    <w:p w:rsidR="00E22FFC" w:rsidRPr="00C90CA2" w:rsidRDefault="00E22FFC" w:rsidP="00E22FFC">
      <w:pPr>
        <w:pStyle w:val="14"/>
        <w:tabs>
          <w:tab w:val="left" w:pos="0"/>
        </w:tabs>
        <w:spacing w:before="120" w:after="120"/>
        <w:ind w:firstLine="561"/>
        <w:jc w:val="center"/>
        <w:rPr>
          <w:rFonts w:ascii="Times New Roman" w:hAnsi="Times New Roman" w:cs="Times New Roman"/>
          <w:b/>
          <w:sz w:val="22"/>
          <w:szCs w:val="22"/>
        </w:rPr>
      </w:pPr>
      <w:r w:rsidRPr="00C90CA2">
        <w:rPr>
          <w:rFonts w:ascii="Times New Roman" w:hAnsi="Times New Roman" w:cs="Times New Roman"/>
          <w:b/>
          <w:sz w:val="22"/>
          <w:szCs w:val="22"/>
        </w:rPr>
        <w:t>6. ПОРЯДОК СДАЧИ-ПРИЕМКИ ВЫПОЛНЕННЫХ РАБОТ</w:t>
      </w:r>
    </w:p>
    <w:p w:rsidR="00E22FFC" w:rsidRPr="00C90CA2" w:rsidRDefault="00E22FFC" w:rsidP="00E22FFC">
      <w:pPr>
        <w:spacing w:line="200" w:lineRule="atLeast"/>
        <w:ind w:firstLine="559"/>
        <w:jc w:val="both"/>
        <w:rPr>
          <w:sz w:val="22"/>
          <w:szCs w:val="22"/>
        </w:rPr>
      </w:pPr>
      <w:r w:rsidRPr="00C90CA2">
        <w:rPr>
          <w:sz w:val="22"/>
          <w:szCs w:val="22"/>
        </w:rPr>
        <w:t>6.1. Подрядчик считается исполнившим свои обязанности по выполнению Работ  по настоящему Договору в момент подписания Сторонами соответствующего акта выполненных работ</w:t>
      </w:r>
      <w:r w:rsidR="000C4151" w:rsidRPr="00C90CA2">
        <w:rPr>
          <w:sz w:val="22"/>
          <w:szCs w:val="22"/>
        </w:rPr>
        <w:t xml:space="preserve"> КС-2</w:t>
      </w:r>
      <w:r w:rsidRPr="00C90CA2">
        <w:rPr>
          <w:sz w:val="22"/>
          <w:szCs w:val="22"/>
        </w:rPr>
        <w:t>.</w:t>
      </w:r>
    </w:p>
    <w:p w:rsidR="000C4151" w:rsidRPr="00C90CA2" w:rsidRDefault="000C4151">
      <w:pPr>
        <w:rPr>
          <w:b/>
          <w:sz w:val="22"/>
          <w:szCs w:val="22"/>
        </w:rPr>
      </w:pPr>
      <w:r w:rsidRPr="00C90CA2">
        <w:rPr>
          <w:b/>
          <w:sz w:val="22"/>
          <w:szCs w:val="22"/>
        </w:rPr>
        <w:br w:type="page"/>
      </w:r>
    </w:p>
    <w:p w:rsidR="000C4151" w:rsidRPr="00C90CA2" w:rsidRDefault="000C4151" w:rsidP="000C4151">
      <w:pPr>
        <w:spacing w:before="120" w:after="120"/>
        <w:ind w:firstLine="561"/>
        <w:jc w:val="center"/>
        <w:rPr>
          <w:b/>
          <w:sz w:val="22"/>
          <w:szCs w:val="22"/>
        </w:rPr>
      </w:pPr>
      <w:r w:rsidRPr="00C90CA2">
        <w:rPr>
          <w:b/>
          <w:sz w:val="22"/>
          <w:szCs w:val="22"/>
        </w:rPr>
        <w:lastRenderedPageBreak/>
        <w:t>7. ОТВЕТСТВЕННОСТЬ СТОРОН</w:t>
      </w:r>
    </w:p>
    <w:p w:rsidR="000C4151" w:rsidRPr="00C90CA2" w:rsidRDefault="000C4151" w:rsidP="000C4151">
      <w:pPr>
        <w:spacing w:line="200" w:lineRule="atLeast"/>
        <w:ind w:firstLine="559"/>
        <w:jc w:val="both"/>
        <w:rPr>
          <w:sz w:val="22"/>
          <w:szCs w:val="22"/>
        </w:rPr>
      </w:pPr>
      <w:r w:rsidRPr="00C90CA2">
        <w:rPr>
          <w:sz w:val="22"/>
          <w:szCs w:val="22"/>
        </w:rPr>
        <w:t>7.1. В случае неисполнения, либо ненадлежащего исполнения обязательств, предусмотренных настоящим Договором, стороны несут ответственность в соответствии с действующим законодательством Российской Федерации.</w:t>
      </w:r>
    </w:p>
    <w:p w:rsidR="000C4151" w:rsidRPr="00C90CA2" w:rsidRDefault="000C4151" w:rsidP="000C4151">
      <w:pPr>
        <w:spacing w:line="200" w:lineRule="atLeast"/>
        <w:ind w:firstLine="559"/>
        <w:jc w:val="both"/>
        <w:rPr>
          <w:sz w:val="22"/>
          <w:szCs w:val="22"/>
        </w:rPr>
      </w:pPr>
      <w:r w:rsidRPr="00C90CA2">
        <w:rPr>
          <w:sz w:val="22"/>
          <w:szCs w:val="22"/>
        </w:rPr>
        <w:t>7.2. В случае возникновения обстоятельств, препятствующих выполнению работ в установленный срок, Подрядчик обязан до истечения срока выполнения работ в письменной форме уведомить об этом Заказчика. Новый срок выполнения работ определяется Заказчиком в одностороннем порядке, о чем Подрядчик уведомляется письменно.</w:t>
      </w:r>
    </w:p>
    <w:p w:rsidR="000C4151" w:rsidRPr="00F60ED6" w:rsidRDefault="000C4151" w:rsidP="000C4151">
      <w:pPr>
        <w:spacing w:line="200" w:lineRule="atLeast"/>
        <w:ind w:firstLine="559"/>
        <w:jc w:val="both"/>
        <w:rPr>
          <w:sz w:val="22"/>
          <w:szCs w:val="22"/>
        </w:rPr>
      </w:pPr>
      <w:r w:rsidRPr="00F60ED6">
        <w:rPr>
          <w:sz w:val="22"/>
          <w:szCs w:val="22"/>
        </w:rPr>
        <w:t xml:space="preserve">7.3. </w:t>
      </w:r>
      <w:r w:rsidR="00F60ED6" w:rsidRPr="00F60ED6">
        <w:rPr>
          <w:sz w:val="22"/>
          <w:szCs w:val="22"/>
        </w:rPr>
        <w:t>В случае просрочки исполнения обязательств, предусмотренных Договором, Заказчик вправе потребовать у Подрядчика уплату неустойки в размере одной трехсотой ставки рефинансирования Центрального банка Российской Федерации, действующей на день уплаты, от общей стоимости работ по договору, указанной в п. 2.1. договора, за каждый день просрочки</w:t>
      </w:r>
      <w:r w:rsidRPr="00F60ED6">
        <w:rPr>
          <w:sz w:val="22"/>
          <w:szCs w:val="22"/>
        </w:rPr>
        <w:t>.</w:t>
      </w:r>
    </w:p>
    <w:p w:rsidR="000C4151" w:rsidRPr="00F60ED6" w:rsidRDefault="000C4151" w:rsidP="000C4151">
      <w:pPr>
        <w:spacing w:line="200" w:lineRule="atLeast"/>
        <w:ind w:firstLine="567"/>
        <w:jc w:val="both"/>
        <w:rPr>
          <w:sz w:val="22"/>
          <w:szCs w:val="22"/>
        </w:rPr>
      </w:pPr>
      <w:r w:rsidRPr="00F60ED6">
        <w:rPr>
          <w:sz w:val="22"/>
          <w:szCs w:val="22"/>
        </w:rPr>
        <w:t xml:space="preserve">7.4. </w:t>
      </w:r>
      <w:r w:rsidR="00F60ED6" w:rsidRPr="00F60ED6">
        <w:rPr>
          <w:sz w:val="22"/>
          <w:szCs w:val="22"/>
        </w:rPr>
        <w:t xml:space="preserve">В случае просрочки исполнения Заказчиком обязательства, предусмотренного договором, Подрядчик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Величина такой неустойки устанавливается в размере одной трехсотой действующей на день уплаты неустойки </w:t>
      </w:r>
      <w:hyperlink r:id="rId13" w:history="1">
        <w:r w:rsidR="00F60ED6" w:rsidRPr="00F60ED6">
          <w:rPr>
            <w:rStyle w:val="a7"/>
            <w:color w:val="auto"/>
            <w:sz w:val="22"/>
            <w:szCs w:val="22"/>
            <w:u w:val="none"/>
          </w:rPr>
          <w:t>ставки рефинансирования</w:t>
        </w:r>
      </w:hyperlink>
      <w:r w:rsidR="00F60ED6" w:rsidRPr="00F60ED6">
        <w:rPr>
          <w:sz w:val="22"/>
          <w:szCs w:val="22"/>
        </w:rPr>
        <w:t xml:space="preserve"> Центрального банка Российской Федерации от суммы задолженности.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0C4151" w:rsidRPr="00C90CA2" w:rsidRDefault="000C4151" w:rsidP="000C4151">
      <w:pPr>
        <w:shd w:val="clear" w:color="auto" w:fill="FFFFFF"/>
        <w:spacing w:line="200" w:lineRule="atLeast"/>
        <w:ind w:firstLine="567"/>
        <w:jc w:val="both"/>
        <w:rPr>
          <w:sz w:val="22"/>
          <w:szCs w:val="22"/>
        </w:rPr>
      </w:pPr>
      <w:r w:rsidRPr="00C90CA2">
        <w:rPr>
          <w:sz w:val="22"/>
          <w:szCs w:val="22"/>
        </w:rPr>
        <w:t>7.5.Применение неустойки не освобождает Стороны от исполнения обязательств по Договору.</w:t>
      </w:r>
    </w:p>
    <w:p w:rsidR="000C4151" w:rsidRPr="00C90CA2" w:rsidRDefault="000C4151" w:rsidP="000C4151">
      <w:pPr>
        <w:spacing w:line="200" w:lineRule="atLeast"/>
        <w:ind w:firstLine="559"/>
        <w:jc w:val="both"/>
        <w:rPr>
          <w:sz w:val="22"/>
          <w:szCs w:val="22"/>
        </w:rPr>
      </w:pPr>
      <w:r w:rsidRPr="00C90CA2">
        <w:rPr>
          <w:sz w:val="22"/>
          <w:szCs w:val="22"/>
        </w:rPr>
        <w:t xml:space="preserve">7.6. </w:t>
      </w:r>
      <w:proofErr w:type="gramStart"/>
      <w:r w:rsidRPr="00C90CA2">
        <w:rPr>
          <w:sz w:val="22"/>
          <w:szCs w:val="22"/>
        </w:rPr>
        <w:t>Сторона, не исполнившая или ненадлежащим образом исполнившая свои обязательства по настоящему Договору, несет ответственность, если не докажет, что надлежащее исполнение оказалось невозможным вследствие обстоятельств непреодолимой силы, которыми считаются препятствующие выполнению обязательств по настоящему Договору обстоятельства: наводнение, землетрясение, пожар, иные стихийные бедствия и явления природы, война, военные действия, нормативные и прочие акты или действия государственных органов, иные обстоятельства, которые Стороны не</w:t>
      </w:r>
      <w:proofErr w:type="gramEnd"/>
      <w:r w:rsidRPr="00C90CA2">
        <w:rPr>
          <w:sz w:val="22"/>
          <w:szCs w:val="22"/>
        </w:rPr>
        <w:t xml:space="preserve"> могли предвидеть и предотвратить.</w:t>
      </w:r>
    </w:p>
    <w:p w:rsidR="000C4151" w:rsidRPr="00C90CA2" w:rsidRDefault="000C4151" w:rsidP="000C4151">
      <w:pPr>
        <w:shd w:val="clear" w:color="auto" w:fill="FFFFFF"/>
        <w:spacing w:line="200" w:lineRule="atLeast"/>
        <w:ind w:firstLine="559"/>
        <w:jc w:val="both"/>
        <w:rPr>
          <w:sz w:val="22"/>
          <w:szCs w:val="22"/>
        </w:rPr>
      </w:pPr>
      <w:r w:rsidRPr="00C90CA2">
        <w:rPr>
          <w:sz w:val="22"/>
          <w:szCs w:val="22"/>
        </w:rPr>
        <w:t>7.7. О возникновении обстоятельств непреодолимой силы Стороны извещают друг друга письменно (в т.ч. по факсу, электронной почте) в течение одного рабочего дня с момента начала действия этих обстоятельств, при этом исполнение Сторонами обязательств по настоящему Договору отодвигается на срок действия этих обстоятельств, если Стороны не придут к соглашению об ином.</w:t>
      </w:r>
    </w:p>
    <w:p w:rsidR="000C4151" w:rsidRPr="00C90CA2" w:rsidRDefault="000C4151" w:rsidP="000C4151">
      <w:pPr>
        <w:spacing w:before="120" w:after="120"/>
        <w:ind w:firstLine="561"/>
        <w:jc w:val="center"/>
        <w:rPr>
          <w:b/>
          <w:sz w:val="22"/>
          <w:szCs w:val="22"/>
        </w:rPr>
      </w:pPr>
      <w:r w:rsidRPr="00C90CA2">
        <w:rPr>
          <w:b/>
          <w:sz w:val="22"/>
          <w:szCs w:val="22"/>
        </w:rPr>
        <w:t>8. КАЧЕСТВО ВЫПОЛНЯЕМЫХ РАБОТ И ГАРАНТИЙНЫЕ ОБЯЗАТЕЛЬСТВА</w:t>
      </w:r>
    </w:p>
    <w:p w:rsidR="000C4151" w:rsidRPr="00C90CA2" w:rsidRDefault="000C4151" w:rsidP="000C4151">
      <w:pPr>
        <w:spacing w:line="200" w:lineRule="atLeast"/>
        <w:ind w:firstLine="559"/>
        <w:jc w:val="both"/>
        <w:rPr>
          <w:sz w:val="22"/>
          <w:szCs w:val="22"/>
        </w:rPr>
      </w:pPr>
      <w:r w:rsidRPr="00C90CA2">
        <w:rPr>
          <w:sz w:val="22"/>
          <w:szCs w:val="22"/>
        </w:rPr>
        <w:t>8.1. Выполнение работ должно производиться в соответствии с нормами действующего законодательства. 8.2. Строительные материалы, оборудование, комплектующие изделия, конструкции и системы, применяемые Подрядчиком, должны соответствовать государственным стандартам, техническим условиям, сертификатам, иметь технические паспорта или другие документы, удостоверяющие их качество. Строительные материалы, комплектующие изделия должны быть не использовавшимися ранее.</w:t>
      </w:r>
    </w:p>
    <w:p w:rsidR="000C4151" w:rsidRPr="00C90CA2" w:rsidRDefault="000C4151" w:rsidP="000C4151">
      <w:pPr>
        <w:spacing w:line="200" w:lineRule="atLeast"/>
        <w:ind w:firstLine="559"/>
        <w:jc w:val="both"/>
        <w:rPr>
          <w:sz w:val="22"/>
          <w:szCs w:val="22"/>
        </w:rPr>
      </w:pPr>
      <w:r w:rsidRPr="00C90CA2">
        <w:rPr>
          <w:sz w:val="22"/>
          <w:szCs w:val="22"/>
        </w:rPr>
        <w:t xml:space="preserve">8.3.  Гарантийный срок на выполненные работы  составляет 36 месяцев в объеме 100% </w:t>
      </w:r>
      <w:proofErr w:type="gramStart"/>
      <w:r w:rsidRPr="00C90CA2">
        <w:rPr>
          <w:sz w:val="22"/>
          <w:szCs w:val="22"/>
        </w:rPr>
        <w:t>с даты подписания</w:t>
      </w:r>
      <w:proofErr w:type="gramEnd"/>
      <w:r w:rsidRPr="00C90CA2">
        <w:rPr>
          <w:sz w:val="22"/>
          <w:szCs w:val="22"/>
        </w:rPr>
        <w:t xml:space="preserve"> акта выполненных работ. В случае</w:t>
      </w:r>
      <w:proofErr w:type="gramStart"/>
      <w:r w:rsidRPr="00C90CA2">
        <w:rPr>
          <w:sz w:val="22"/>
          <w:szCs w:val="22"/>
        </w:rPr>
        <w:t>,</w:t>
      </w:r>
      <w:proofErr w:type="gramEnd"/>
      <w:r w:rsidRPr="00C90CA2">
        <w:rPr>
          <w:sz w:val="22"/>
          <w:szCs w:val="22"/>
        </w:rPr>
        <w:t xml:space="preserve"> если Заказчиком в течение срока предоставления гарантий качества работ будут выявлены </w:t>
      </w:r>
      <w:r w:rsidRPr="00C90CA2">
        <w:rPr>
          <w:color w:val="000000"/>
          <w:sz w:val="22"/>
          <w:szCs w:val="22"/>
        </w:rPr>
        <w:t>недостатки и дефекты,</w:t>
      </w:r>
      <w:r w:rsidRPr="00C90CA2">
        <w:rPr>
          <w:sz w:val="22"/>
          <w:szCs w:val="22"/>
        </w:rPr>
        <w:t xml:space="preserve"> допущенные Подрядчиком в процессе производства работ, либо являющиеся следствием ненадлежащего качества работ, предусмотренных Договором (в том числе в результате использования материалов ненадлежащего качества, отступления от технологии производства работ и пр.), Подрядчик обязуется </w:t>
      </w:r>
      <w:r w:rsidRPr="00C90CA2">
        <w:rPr>
          <w:rFonts w:eastAsia="@Arial Unicode MS"/>
          <w:color w:val="000000"/>
          <w:sz w:val="22"/>
          <w:szCs w:val="22"/>
        </w:rPr>
        <w:t xml:space="preserve">своими силами и за свой счет </w:t>
      </w:r>
      <w:r w:rsidRPr="00C90CA2">
        <w:rPr>
          <w:sz w:val="22"/>
          <w:szCs w:val="22"/>
        </w:rPr>
        <w:t xml:space="preserve">устранить выявленные нарушения. Срок гарантии продлевается на время, в течение которого эксплуатация результатов работ не производилась по причине выявленных в период эксплуатации недостатков и дефектов, возникших по вине Подрядчика. </w:t>
      </w:r>
    </w:p>
    <w:p w:rsidR="000C4151" w:rsidRPr="00C90CA2" w:rsidRDefault="000C4151" w:rsidP="000C4151">
      <w:pPr>
        <w:spacing w:before="120" w:after="120"/>
        <w:ind w:firstLine="561"/>
        <w:jc w:val="center"/>
        <w:rPr>
          <w:b/>
          <w:sz w:val="22"/>
          <w:szCs w:val="22"/>
        </w:rPr>
      </w:pPr>
      <w:r w:rsidRPr="00C90CA2">
        <w:rPr>
          <w:b/>
          <w:sz w:val="22"/>
          <w:szCs w:val="22"/>
        </w:rPr>
        <w:t>9. ПОРЯДОК УРЕГУЛИРОВАНИЯ СПОРОВ</w:t>
      </w:r>
    </w:p>
    <w:p w:rsidR="00A401EF" w:rsidRPr="00C90CA2" w:rsidRDefault="000C4151" w:rsidP="00F60ED6">
      <w:pPr>
        <w:spacing w:line="200" w:lineRule="atLeast"/>
        <w:ind w:firstLine="559"/>
        <w:jc w:val="both"/>
        <w:rPr>
          <w:b/>
          <w:sz w:val="22"/>
          <w:szCs w:val="22"/>
        </w:rPr>
      </w:pPr>
      <w:r w:rsidRPr="00C90CA2">
        <w:rPr>
          <w:sz w:val="22"/>
          <w:szCs w:val="22"/>
        </w:rPr>
        <w:t xml:space="preserve">9.1. </w:t>
      </w:r>
      <w:r w:rsidR="00F60ED6" w:rsidRPr="00F60ED6">
        <w:rPr>
          <w:sz w:val="22"/>
          <w:szCs w:val="22"/>
        </w:rPr>
        <w:t>Все споры относительно настоящего Договора разрешаются путем переговоров. Если соглашение не достигнуто, то разрешение противоречий производится в претензионном порядке со сроком ответа на претензию в 15 дней. В случае невозможности такого урегулирования разногласия подлежат рассмотрению в Арбитражном суде Пермского края в установленном законодательством порядке</w:t>
      </w:r>
    </w:p>
    <w:p w:rsidR="000C4151" w:rsidRPr="00C90CA2" w:rsidRDefault="000C4151" w:rsidP="000C4151">
      <w:pPr>
        <w:spacing w:before="120" w:after="120"/>
        <w:ind w:firstLine="561"/>
        <w:jc w:val="center"/>
        <w:rPr>
          <w:b/>
          <w:sz w:val="22"/>
          <w:szCs w:val="22"/>
        </w:rPr>
      </w:pPr>
      <w:r w:rsidRPr="00C90CA2">
        <w:rPr>
          <w:b/>
          <w:sz w:val="22"/>
          <w:szCs w:val="22"/>
        </w:rPr>
        <w:t>10. СРОК ДЕЙСТВИЯ ДОГОВОРА И ПОРЯДОК ЕГО РАСТОРЖЕНИЯ</w:t>
      </w:r>
    </w:p>
    <w:p w:rsidR="000C4151" w:rsidRPr="00C90CA2" w:rsidRDefault="000C4151" w:rsidP="000C4151">
      <w:pPr>
        <w:spacing w:line="200" w:lineRule="atLeast"/>
        <w:ind w:firstLine="559"/>
        <w:jc w:val="both"/>
        <w:rPr>
          <w:sz w:val="22"/>
          <w:szCs w:val="22"/>
        </w:rPr>
      </w:pPr>
      <w:r w:rsidRPr="00C90CA2">
        <w:rPr>
          <w:sz w:val="22"/>
          <w:szCs w:val="22"/>
        </w:rPr>
        <w:lastRenderedPageBreak/>
        <w:t>10.1. Настоящий Договор вступает в силу с момента его подписания и действует до полного исполнения Сторонами своих обязательств.</w:t>
      </w:r>
    </w:p>
    <w:p w:rsidR="000C4151" w:rsidRPr="00C90CA2" w:rsidRDefault="000C4151" w:rsidP="000C4151">
      <w:pPr>
        <w:spacing w:line="200" w:lineRule="atLeast"/>
        <w:ind w:firstLine="559"/>
        <w:jc w:val="both"/>
        <w:rPr>
          <w:color w:val="000000"/>
          <w:sz w:val="22"/>
          <w:szCs w:val="22"/>
        </w:rPr>
      </w:pPr>
      <w:r w:rsidRPr="00C90CA2">
        <w:rPr>
          <w:sz w:val="22"/>
          <w:szCs w:val="22"/>
        </w:rPr>
        <w:t xml:space="preserve">10.2. </w:t>
      </w:r>
      <w:r w:rsidRPr="00C90CA2">
        <w:rPr>
          <w:color w:val="000000"/>
          <w:sz w:val="22"/>
          <w:szCs w:val="22"/>
        </w:rPr>
        <w:t>Окончание срока действия настоящего Договора не освобождает Стороны от ответственности за нарушение условий Договора, допущенных в период срока его действия, и не снимает со Сторон обязательств по окончательным расчетам.</w:t>
      </w:r>
    </w:p>
    <w:p w:rsidR="000C4151" w:rsidRPr="00C90CA2" w:rsidRDefault="000C4151" w:rsidP="000C4151">
      <w:pPr>
        <w:spacing w:line="200" w:lineRule="atLeast"/>
        <w:ind w:firstLine="559"/>
        <w:jc w:val="both"/>
        <w:rPr>
          <w:color w:val="000000"/>
          <w:sz w:val="22"/>
          <w:szCs w:val="22"/>
        </w:rPr>
      </w:pPr>
      <w:r w:rsidRPr="00C90CA2">
        <w:rPr>
          <w:color w:val="000000"/>
          <w:sz w:val="22"/>
          <w:szCs w:val="22"/>
        </w:rPr>
        <w:t>10.3. Настоящий Договор, может быть, расторгнут до истечения срока действия по соглашению сторон или по решению суда по основаниям, предусмотренным законодательством РФ.</w:t>
      </w:r>
    </w:p>
    <w:p w:rsidR="000C4151" w:rsidRPr="00C90CA2" w:rsidRDefault="000C4151" w:rsidP="000C4151">
      <w:pPr>
        <w:pStyle w:val="14"/>
        <w:tabs>
          <w:tab w:val="left" w:pos="0"/>
        </w:tabs>
        <w:spacing w:line="200" w:lineRule="atLeast"/>
        <w:ind w:firstLine="559"/>
        <w:jc w:val="both"/>
        <w:rPr>
          <w:rFonts w:ascii="Times New Roman" w:hAnsi="Times New Roman" w:cs="Times New Roman"/>
          <w:bCs/>
          <w:sz w:val="22"/>
          <w:szCs w:val="22"/>
        </w:rPr>
      </w:pPr>
      <w:r w:rsidRPr="00C90CA2">
        <w:rPr>
          <w:rFonts w:ascii="Times New Roman" w:hAnsi="Times New Roman" w:cs="Times New Roman"/>
          <w:color w:val="000000"/>
          <w:sz w:val="22"/>
          <w:szCs w:val="22"/>
        </w:rPr>
        <w:t xml:space="preserve">10.4. </w:t>
      </w:r>
      <w:r w:rsidRPr="00C90CA2">
        <w:rPr>
          <w:rFonts w:ascii="Times New Roman" w:hAnsi="Times New Roman" w:cs="Times New Roman"/>
          <w:bCs/>
          <w:sz w:val="22"/>
          <w:szCs w:val="22"/>
        </w:rPr>
        <w:t>При расторжении Договора по совместному решению Заказчика и Подрядчика незавершенные работ передаются Заказчику, который оплачивает Подрядчику стоимость выполненных работ в объеме, определенном ими совместно.</w:t>
      </w:r>
    </w:p>
    <w:p w:rsidR="000C4151" w:rsidRPr="00C90CA2" w:rsidRDefault="000C4151" w:rsidP="000C4151">
      <w:pPr>
        <w:spacing w:before="120" w:after="120"/>
        <w:ind w:firstLine="561"/>
        <w:jc w:val="center"/>
        <w:rPr>
          <w:b/>
          <w:sz w:val="22"/>
          <w:szCs w:val="22"/>
        </w:rPr>
      </w:pPr>
      <w:r w:rsidRPr="00C90CA2">
        <w:rPr>
          <w:b/>
          <w:sz w:val="22"/>
          <w:szCs w:val="22"/>
        </w:rPr>
        <w:t>11. ПРОЧИЕ УСЛОВИЯ</w:t>
      </w:r>
    </w:p>
    <w:p w:rsidR="000C4151" w:rsidRPr="00C90CA2" w:rsidRDefault="000C4151" w:rsidP="000C4151">
      <w:pPr>
        <w:spacing w:line="200" w:lineRule="atLeast"/>
        <w:ind w:firstLine="559"/>
        <w:jc w:val="both"/>
        <w:rPr>
          <w:sz w:val="22"/>
          <w:szCs w:val="22"/>
        </w:rPr>
      </w:pPr>
      <w:r w:rsidRPr="00C90CA2">
        <w:rPr>
          <w:sz w:val="22"/>
          <w:szCs w:val="22"/>
        </w:rPr>
        <w:t>11.1. В случае причинения материального ущерба третьему лицу во время и в результате выполнения работ Подрядчик принимает срочные меры по его ликвидации или компенсирует нанесенный ущерб в полном объеме за свой счет.</w:t>
      </w:r>
    </w:p>
    <w:p w:rsidR="000C4151" w:rsidRPr="00C90CA2" w:rsidRDefault="000C4151" w:rsidP="000C4151">
      <w:pPr>
        <w:spacing w:before="120" w:after="120"/>
        <w:ind w:firstLine="561"/>
        <w:jc w:val="center"/>
        <w:rPr>
          <w:b/>
          <w:sz w:val="22"/>
          <w:szCs w:val="22"/>
        </w:rPr>
      </w:pPr>
      <w:r w:rsidRPr="00C90CA2">
        <w:rPr>
          <w:b/>
          <w:sz w:val="22"/>
          <w:szCs w:val="22"/>
        </w:rPr>
        <w:t>12. ЗАКЛЮЧИТЕЛЬНЫЕ ПОЛОЖЕНИЯ</w:t>
      </w:r>
    </w:p>
    <w:p w:rsidR="000C4151" w:rsidRPr="00C90CA2" w:rsidRDefault="000C4151" w:rsidP="000C4151">
      <w:pPr>
        <w:spacing w:line="200" w:lineRule="atLeast"/>
        <w:ind w:firstLine="559"/>
        <w:jc w:val="both"/>
        <w:rPr>
          <w:sz w:val="22"/>
          <w:szCs w:val="22"/>
        </w:rPr>
      </w:pPr>
      <w:r w:rsidRPr="00C90CA2">
        <w:rPr>
          <w:sz w:val="22"/>
          <w:szCs w:val="22"/>
        </w:rPr>
        <w:t>12.1. Все изменения и дополнения к настоящему Договору действительны при условии, что они совершены в письменной форме и подписаны обеими Сторонами.</w:t>
      </w:r>
    </w:p>
    <w:p w:rsidR="000C4151" w:rsidRPr="00C90CA2" w:rsidRDefault="000C4151" w:rsidP="000C4151">
      <w:pPr>
        <w:spacing w:line="200" w:lineRule="atLeast"/>
        <w:ind w:firstLine="559"/>
        <w:jc w:val="both"/>
        <w:rPr>
          <w:sz w:val="22"/>
          <w:szCs w:val="22"/>
        </w:rPr>
      </w:pPr>
      <w:r w:rsidRPr="00C90CA2">
        <w:rPr>
          <w:sz w:val="22"/>
          <w:szCs w:val="22"/>
        </w:rPr>
        <w:t>12.2. Настоящий Договор составлен в двух экземплярах, имеющих одинаковую юридическую силу.</w:t>
      </w:r>
    </w:p>
    <w:p w:rsidR="000C4151" w:rsidRPr="00C90CA2" w:rsidRDefault="000C4151" w:rsidP="000C4151">
      <w:pPr>
        <w:shd w:val="clear" w:color="auto" w:fill="FFFFFF"/>
        <w:spacing w:before="120" w:after="120"/>
        <w:ind w:firstLine="561"/>
        <w:jc w:val="center"/>
        <w:rPr>
          <w:b/>
          <w:sz w:val="22"/>
          <w:szCs w:val="22"/>
        </w:rPr>
      </w:pPr>
      <w:r w:rsidRPr="00C90CA2">
        <w:rPr>
          <w:b/>
          <w:spacing w:val="-1"/>
          <w:sz w:val="22"/>
          <w:szCs w:val="22"/>
        </w:rPr>
        <w:t>13. ПРИЛОЖЕНИЯ К НАСТОЯЩЕМУ ДОГОВОРУ</w:t>
      </w:r>
    </w:p>
    <w:p w:rsidR="000C4151" w:rsidRPr="00C90CA2" w:rsidRDefault="000C4151" w:rsidP="000C4151">
      <w:pPr>
        <w:shd w:val="clear" w:color="auto" w:fill="FFFFFF"/>
        <w:tabs>
          <w:tab w:val="left" w:pos="1070"/>
        </w:tabs>
        <w:spacing w:line="200" w:lineRule="atLeast"/>
        <w:ind w:firstLine="559"/>
        <w:rPr>
          <w:sz w:val="22"/>
          <w:szCs w:val="22"/>
        </w:rPr>
      </w:pPr>
      <w:r w:rsidRPr="00C90CA2">
        <w:rPr>
          <w:sz w:val="22"/>
          <w:szCs w:val="22"/>
        </w:rPr>
        <w:t>13.1. Приложение № 1 - Локальный сметный расчет.</w:t>
      </w:r>
    </w:p>
    <w:p w:rsidR="000C4151" w:rsidRPr="00C90CA2" w:rsidRDefault="000C4151" w:rsidP="000C4151">
      <w:pPr>
        <w:shd w:val="clear" w:color="auto" w:fill="FFFFFF"/>
        <w:tabs>
          <w:tab w:val="left" w:pos="4738"/>
        </w:tabs>
        <w:spacing w:line="200" w:lineRule="atLeast"/>
        <w:ind w:firstLine="559"/>
        <w:rPr>
          <w:sz w:val="22"/>
          <w:szCs w:val="22"/>
        </w:rPr>
      </w:pPr>
      <w:r w:rsidRPr="00C90CA2">
        <w:rPr>
          <w:sz w:val="22"/>
          <w:szCs w:val="22"/>
        </w:rPr>
        <w:t>13.2. Приложение № 2 - Календарны</w:t>
      </w:r>
      <w:r w:rsidR="00CF0886">
        <w:rPr>
          <w:sz w:val="22"/>
          <w:szCs w:val="22"/>
        </w:rPr>
        <w:t>й</w:t>
      </w:r>
      <w:r w:rsidRPr="00C90CA2">
        <w:rPr>
          <w:sz w:val="22"/>
          <w:szCs w:val="22"/>
        </w:rPr>
        <w:t xml:space="preserve"> план выполнения</w:t>
      </w:r>
    </w:p>
    <w:p w:rsidR="000C4151" w:rsidRDefault="000C4151" w:rsidP="000C4151">
      <w:pPr>
        <w:shd w:val="clear" w:color="auto" w:fill="FFFFFF"/>
        <w:tabs>
          <w:tab w:val="left" w:pos="4738"/>
        </w:tabs>
        <w:spacing w:before="120" w:after="120"/>
        <w:ind w:firstLine="561"/>
        <w:jc w:val="center"/>
        <w:rPr>
          <w:b/>
          <w:spacing w:val="-1"/>
          <w:sz w:val="22"/>
          <w:szCs w:val="22"/>
        </w:rPr>
      </w:pPr>
      <w:r w:rsidRPr="00C90CA2">
        <w:rPr>
          <w:b/>
          <w:spacing w:val="-1"/>
          <w:sz w:val="22"/>
          <w:szCs w:val="22"/>
        </w:rPr>
        <w:t>14. ЮРИДИЧЕСКИЕ АДРЕСА, РЕКВИЗИТЫ И ПОДПИС</w:t>
      </w:r>
      <w:r w:rsidR="00CF0886">
        <w:rPr>
          <w:b/>
          <w:spacing w:val="-1"/>
          <w:sz w:val="22"/>
          <w:szCs w:val="22"/>
        </w:rPr>
        <w:t>И</w:t>
      </w:r>
      <w:r w:rsidRPr="00C90CA2">
        <w:rPr>
          <w:b/>
          <w:spacing w:val="-1"/>
          <w:sz w:val="22"/>
          <w:szCs w:val="22"/>
        </w:rPr>
        <w:t xml:space="preserve"> СТОРОН</w:t>
      </w:r>
    </w:p>
    <w:tbl>
      <w:tblPr>
        <w:tblW w:w="5051" w:type="pct"/>
        <w:tblLook w:val="01E0"/>
      </w:tblPr>
      <w:tblGrid>
        <w:gridCol w:w="5069"/>
        <w:gridCol w:w="5171"/>
      </w:tblGrid>
      <w:tr w:rsidR="00CF0886" w:rsidRPr="006145FF" w:rsidTr="00BF517B">
        <w:tc>
          <w:tcPr>
            <w:tcW w:w="2475" w:type="pct"/>
          </w:tcPr>
          <w:p w:rsidR="00CF0886" w:rsidRDefault="00CF0886" w:rsidP="00BF517B">
            <w:pPr>
              <w:jc w:val="both"/>
              <w:rPr>
                <w:rFonts w:eastAsia="MS Mincho"/>
                <w:b/>
                <w:bCs/>
                <w:sz w:val="22"/>
                <w:szCs w:val="22"/>
              </w:rPr>
            </w:pPr>
            <w:r w:rsidRPr="006145FF">
              <w:rPr>
                <w:rFonts w:eastAsia="MS Mincho"/>
                <w:b/>
                <w:bCs/>
                <w:sz w:val="22"/>
                <w:szCs w:val="22"/>
              </w:rPr>
              <w:t xml:space="preserve">ЗАКАЗЧИК:                                                                                        </w:t>
            </w:r>
          </w:p>
          <w:p w:rsidR="00CF0886" w:rsidRPr="006145FF" w:rsidRDefault="00CF0886" w:rsidP="00BF517B">
            <w:pPr>
              <w:jc w:val="both"/>
              <w:rPr>
                <w:rFonts w:eastAsia="MS Mincho"/>
                <w:b/>
                <w:bCs/>
                <w:sz w:val="22"/>
                <w:szCs w:val="22"/>
              </w:rPr>
            </w:pPr>
          </w:p>
          <w:p w:rsidR="00CF0886" w:rsidRPr="006145FF" w:rsidRDefault="00CF0886" w:rsidP="00BF517B">
            <w:pPr>
              <w:jc w:val="both"/>
              <w:rPr>
                <w:rFonts w:eastAsia="MS Mincho"/>
                <w:b/>
                <w:bCs/>
                <w:sz w:val="22"/>
                <w:szCs w:val="22"/>
              </w:rPr>
            </w:pPr>
            <w:r>
              <w:rPr>
                <w:rFonts w:eastAsia="MS Mincho"/>
                <w:b/>
                <w:bCs/>
                <w:sz w:val="22"/>
                <w:szCs w:val="22"/>
              </w:rPr>
              <w:t>МБУЗ «ГКП № 1»</w:t>
            </w:r>
          </w:p>
        </w:tc>
        <w:tc>
          <w:tcPr>
            <w:tcW w:w="2525" w:type="pct"/>
          </w:tcPr>
          <w:p w:rsidR="00CF0886" w:rsidRPr="006145FF" w:rsidRDefault="00CF0886" w:rsidP="00BF517B">
            <w:pPr>
              <w:jc w:val="both"/>
              <w:rPr>
                <w:rFonts w:eastAsia="MS Mincho"/>
                <w:b/>
                <w:bCs/>
                <w:sz w:val="22"/>
                <w:szCs w:val="22"/>
              </w:rPr>
            </w:pPr>
            <w:r w:rsidRPr="006145FF">
              <w:rPr>
                <w:rFonts w:eastAsia="MS Mincho"/>
                <w:b/>
                <w:bCs/>
                <w:sz w:val="22"/>
                <w:szCs w:val="22"/>
              </w:rPr>
              <w:t>ПО</w:t>
            </w:r>
            <w:r>
              <w:rPr>
                <w:rFonts w:eastAsia="MS Mincho"/>
                <w:b/>
                <w:bCs/>
                <w:sz w:val="22"/>
                <w:szCs w:val="22"/>
              </w:rPr>
              <w:t>ДРЯДЧ</w:t>
            </w:r>
            <w:r w:rsidRPr="006145FF">
              <w:rPr>
                <w:rFonts w:eastAsia="MS Mincho"/>
                <w:b/>
                <w:bCs/>
                <w:sz w:val="22"/>
                <w:szCs w:val="22"/>
              </w:rPr>
              <w:t>ИК:</w:t>
            </w:r>
          </w:p>
          <w:p w:rsidR="00CF0886" w:rsidRDefault="00CF0886" w:rsidP="00BF517B">
            <w:pPr>
              <w:jc w:val="both"/>
              <w:rPr>
                <w:rFonts w:eastAsia="MS Mincho"/>
                <w:b/>
                <w:bCs/>
                <w:sz w:val="22"/>
                <w:szCs w:val="22"/>
              </w:rPr>
            </w:pPr>
          </w:p>
          <w:p w:rsidR="00CF0886" w:rsidRPr="0027646F" w:rsidRDefault="00CF0886" w:rsidP="00BF517B">
            <w:pPr>
              <w:rPr>
                <w:rFonts w:eastAsia="MS Mincho"/>
                <w:b/>
                <w:sz w:val="22"/>
                <w:szCs w:val="22"/>
              </w:rPr>
            </w:pPr>
          </w:p>
        </w:tc>
      </w:tr>
      <w:tr w:rsidR="00CF0886" w:rsidRPr="006145FF" w:rsidTr="00BF517B">
        <w:tc>
          <w:tcPr>
            <w:tcW w:w="2475" w:type="pct"/>
          </w:tcPr>
          <w:p w:rsidR="00CF0886" w:rsidRPr="006145FF" w:rsidRDefault="00CF0886" w:rsidP="00BF517B">
            <w:pPr>
              <w:jc w:val="both"/>
              <w:rPr>
                <w:rFonts w:eastAsia="MS Mincho"/>
                <w:sz w:val="22"/>
                <w:szCs w:val="22"/>
              </w:rPr>
            </w:pPr>
            <w:r w:rsidRPr="006145FF">
              <w:rPr>
                <w:rFonts w:eastAsia="MS Mincho"/>
                <w:bCs/>
                <w:sz w:val="22"/>
                <w:szCs w:val="22"/>
              </w:rPr>
              <w:t xml:space="preserve">Адрес: </w:t>
            </w:r>
            <w:r>
              <w:rPr>
                <w:rFonts w:eastAsia="MS Mincho"/>
                <w:bCs/>
                <w:sz w:val="22"/>
                <w:szCs w:val="22"/>
              </w:rPr>
              <w:t>614000, г. Пермь, ул. Пермская, д. 45</w:t>
            </w:r>
          </w:p>
          <w:p w:rsidR="00CF0886" w:rsidRDefault="00CF0886" w:rsidP="00BF517B">
            <w:pPr>
              <w:jc w:val="both"/>
              <w:rPr>
                <w:rFonts w:eastAsia="MS Mincho"/>
                <w:sz w:val="22"/>
                <w:szCs w:val="22"/>
              </w:rPr>
            </w:pPr>
            <w:r w:rsidRPr="006145FF">
              <w:rPr>
                <w:rFonts w:eastAsia="MS Mincho"/>
                <w:sz w:val="22"/>
                <w:szCs w:val="22"/>
              </w:rPr>
              <w:t xml:space="preserve">тел. </w:t>
            </w:r>
            <w:r>
              <w:rPr>
                <w:rFonts w:eastAsia="MS Mincho"/>
                <w:sz w:val="22"/>
                <w:szCs w:val="22"/>
              </w:rPr>
              <w:t>(342) 212-47-29</w:t>
            </w:r>
          </w:p>
          <w:p w:rsidR="002C72B0" w:rsidRDefault="002C72B0" w:rsidP="002C72B0">
            <w:r w:rsidRPr="0042057B">
              <w:rPr>
                <w:b/>
              </w:rPr>
              <w:t xml:space="preserve">ИНН </w:t>
            </w:r>
            <w:r>
              <w:t xml:space="preserve">5902290071 /  </w:t>
            </w:r>
            <w:r w:rsidRPr="0042057B">
              <w:rPr>
                <w:b/>
              </w:rPr>
              <w:t xml:space="preserve">КПП </w:t>
            </w:r>
            <w:r>
              <w:t>590201001</w:t>
            </w:r>
          </w:p>
          <w:p w:rsidR="002C72B0" w:rsidRPr="006145FF" w:rsidRDefault="002C72B0" w:rsidP="00BF517B">
            <w:pPr>
              <w:jc w:val="both"/>
              <w:rPr>
                <w:rFonts w:eastAsia="MS Mincho"/>
                <w:bCs/>
                <w:sz w:val="22"/>
                <w:szCs w:val="22"/>
              </w:rPr>
            </w:pPr>
          </w:p>
        </w:tc>
        <w:tc>
          <w:tcPr>
            <w:tcW w:w="2525" w:type="pct"/>
          </w:tcPr>
          <w:p w:rsidR="00CF0886" w:rsidRPr="006145FF" w:rsidRDefault="00CF0886" w:rsidP="00BF517B">
            <w:pPr>
              <w:jc w:val="both"/>
              <w:rPr>
                <w:rFonts w:eastAsia="MS Mincho"/>
                <w:sz w:val="22"/>
                <w:szCs w:val="22"/>
              </w:rPr>
            </w:pPr>
            <w:r w:rsidRPr="006145FF">
              <w:rPr>
                <w:rFonts w:eastAsia="MS Mincho"/>
                <w:bCs/>
                <w:sz w:val="22"/>
                <w:szCs w:val="22"/>
              </w:rPr>
              <w:t xml:space="preserve">Адрес: </w:t>
            </w:r>
          </w:p>
          <w:p w:rsidR="00CF0886" w:rsidRDefault="00CF0886" w:rsidP="002C72B0">
            <w:pPr>
              <w:jc w:val="both"/>
              <w:rPr>
                <w:rFonts w:eastAsia="MS Mincho"/>
                <w:sz w:val="22"/>
                <w:szCs w:val="22"/>
              </w:rPr>
            </w:pPr>
            <w:r w:rsidRPr="006145FF">
              <w:rPr>
                <w:rFonts w:eastAsia="MS Mincho"/>
                <w:sz w:val="22"/>
                <w:szCs w:val="22"/>
              </w:rPr>
              <w:t xml:space="preserve">тел. </w:t>
            </w:r>
          </w:p>
          <w:p w:rsidR="002C72B0" w:rsidRPr="006145FF" w:rsidRDefault="002C72B0" w:rsidP="002C72B0">
            <w:pPr>
              <w:jc w:val="both"/>
              <w:rPr>
                <w:rFonts w:eastAsia="MS Mincho"/>
                <w:bCs/>
                <w:sz w:val="22"/>
                <w:szCs w:val="22"/>
              </w:rPr>
            </w:pPr>
            <w:r>
              <w:rPr>
                <w:rFonts w:eastAsia="MS Mincho"/>
                <w:sz w:val="22"/>
                <w:szCs w:val="22"/>
              </w:rPr>
              <w:t>ИНН/КПП</w:t>
            </w:r>
          </w:p>
        </w:tc>
      </w:tr>
      <w:tr w:rsidR="00CF0886" w:rsidRPr="006145FF" w:rsidTr="00BF517B">
        <w:trPr>
          <w:trHeight w:val="1470"/>
        </w:trPr>
        <w:tc>
          <w:tcPr>
            <w:tcW w:w="2475" w:type="pct"/>
          </w:tcPr>
          <w:p w:rsidR="00CF0886" w:rsidRPr="00F22187" w:rsidRDefault="00CF0886" w:rsidP="00BF517B">
            <w:pPr>
              <w:jc w:val="both"/>
              <w:rPr>
                <w:sz w:val="22"/>
                <w:szCs w:val="22"/>
              </w:rPr>
            </w:pPr>
            <w:r w:rsidRPr="006145FF">
              <w:rPr>
                <w:rFonts w:eastAsia="MS Mincho"/>
                <w:b/>
                <w:sz w:val="22"/>
                <w:szCs w:val="22"/>
              </w:rPr>
              <w:t>Банковские реквизиты:</w:t>
            </w:r>
            <w:r>
              <w:rPr>
                <w:rFonts w:eastAsia="MS Mincho"/>
                <w:b/>
                <w:sz w:val="22"/>
                <w:szCs w:val="22"/>
              </w:rPr>
              <w:t xml:space="preserve"> </w:t>
            </w:r>
          </w:p>
          <w:p w:rsidR="00CF0886" w:rsidRPr="004E5BAC" w:rsidRDefault="00CF0886" w:rsidP="00BF517B">
            <w:pPr>
              <w:rPr>
                <w:b/>
                <w:u w:val="single"/>
              </w:rPr>
            </w:pPr>
            <w:r>
              <w:rPr>
                <w:b/>
                <w:u w:val="single"/>
              </w:rPr>
              <w:t>Бюдже</w:t>
            </w:r>
            <w:r w:rsidR="002C72B0">
              <w:rPr>
                <w:b/>
                <w:u w:val="single"/>
              </w:rPr>
              <w:t>т:</w:t>
            </w:r>
          </w:p>
          <w:p w:rsidR="00CF0886" w:rsidRDefault="00CF0886" w:rsidP="00BF517B">
            <w:r>
              <w:t>Департамент финансов администрации города Перми (МБУЗ «ГКП №1», л/с 0</w:t>
            </w:r>
            <w:r w:rsidR="00055A39">
              <w:t>7</w:t>
            </w:r>
            <w:r>
              <w:t>920003622)</w:t>
            </w:r>
          </w:p>
          <w:p w:rsidR="00CF0886" w:rsidRDefault="00CF0886" w:rsidP="00BF517B">
            <w:r w:rsidRPr="0042057B">
              <w:rPr>
                <w:b/>
              </w:rPr>
              <w:t>Банк</w:t>
            </w:r>
            <w:r>
              <w:t xml:space="preserve"> РКЦ Пермь </w:t>
            </w:r>
            <w:proofErr w:type="gramStart"/>
            <w:r>
              <w:t>г</w:t>
            </w:r>
            <w:proofErr w:type="gramEnd"/>
            <w:r>
              <w:t>. Пермь</w:t>
            </w:r>
          </w:p>
          <w:p w:rsidR="00CF0886" w:rsidRDefault="00CF0886" w:rsidP="00BF517B">
            <w:r w:rsidRPr="0042057B">
              <w:rPr>
                <w:b/>
              </w:rPr>
              <w:t>БИК</w:t>
            </w:r>
            <w:r>
              <w:t xml:space="preserve"> 045744000</w:t>
            </w:r>
          </w:p>
          <w:p w:rsidR="00CF0886" w:rsidRDefault="00CF0886" w:rsidP="00BF517B">
            <w:proofErr w:type="spellStart"/>
            <w:proofErr w:type="gramStart"/>
            <w:r w:rsidRPr="0042057B">
              <w:rPr>
                <w:b/>
              </w:rPr>
              <w:t>р</w:t>
            </w:r>
            <w:proofErr w:type="spellEnd"/>
            <w:proofErr w:type="gramEnd"/>
            <w:r w:rsidRPr="0042057B">
              <w:rPr>
                <w:b/>
              </w:rPr>
              <w:t>/с</w:t>
            </w:r>
            <w:r>
              <w:t xml:space="preserve"> 40701810300003000001</w:t>
            </w:r>
          </w:p>
          <w:p w:rsidR="00CF0886" w:rsidRPr="006145FF" w:rsidRDefault="00CF0886" w:rsidP="00BF517B">
            <w:pPr>
              <w:jc w:val="both"/>
              <w:rPr>
                <w:rFonts w:eastAsia="MS Mincho"/>
                <w:sz w:val="22"/>
                <w:szCs w:val="22"/>
              </w:rPr>
            </w:pPr>
          </w:p>
          <w:p w:rsidR="00CF0886" w:rsidRPr="006145FF" w:rsidRDefault="00CF0886" w:rsidP="00BF517B">
            <w:pPr>
              <w:jc w:val="both"/>
              <w:rPr>
                <w:rFonts w:eastAsia="MS Mincho"/>
                <w:bCs/>
                <w:sz w:val="22"/>
                <w:szCs w:val="22"/>
              </w:rPr>
            </w:pPr>
            <w:r w:rsidRPr="006145FF">
              <w:rPr>
                <w:rFonts w:eastAsia="MS Mincho"/>
                <w:sz w:val="22"/>
                <w:szCs w:val="22"/>
              </w:rPr>
              <w:t xml:space="preserve"> </w:t>
            </w:r>
          </w:p>
        </w:tc>
        <w:tc>
          <w:tcPr>
            <w:tcW w:w="2525" w:type="pct"/>
          </w:tcPr>
          <w:p w:rsidR="00CF0886" w:rsidRPr="006145FF" w:rsidRDefault="00CF0886" w:rsidP="00BF517B">
            <w:pPr>
              <w:jc w:val="both"/>
              <w:rPr>
                <w:rFonts w:eastAsia="MS Mincho"/>
                <w:b/>
                <w:sz w:val="22"/>
                <w:szCs w:val="22"/>
              </w:rPr>
            </w:pPr>
            <w:r w:rsidRPr="006145FF">
              <w:rPr>
                <w:rFonts w:eastAsia="MS Mincho"/>
                <w:b/>
                <w:sz w:val="22"/>
                <w:szCs w:val="22"/>
              </w:rPr>
              <w:t>Банковские реквизиты:</w:t>
            </w:r>
          </w:p>
          <w:p w:rsidR="00CF0886" w:rsidRPr="006145FF" w:rsidRDefault="00CF0886" w:rsidP="00BF517B">
            <w:pPr>
              <w:jc w:val="both"/>
              <w:rPr>
                <w:rFonts w:eastAsia="MS Mincho"/>
                <w:bCs/>
                <w:sz w:val="22"/>
                <w:szCs w:val="22"/>
              </w:rPr>
            </w:pPr>
          </w:p>
        </w:tc>
      </w:tr>
      <w:tr w:rsidR="00CF0886" w:rsidRPr="006145FF" w:rsidTr="00BF517B">
        <w:tc>
          <w:tcPr>
            <w:tcW w:w="2475" w:type="pct"/>
          </w:tcPr>
          <w:p w:rsidR="00CF0886" w:rsidRDefault="00CF0886" w:rsidP="00BF517B">
            <w:pPr>
              <w:jc w:val="both"/>
              <w:rPr>
                <w:rFonts w:eastAsia="MS Mincho"/>
                <w:sz w:val="22"/>
                <w:szCs w:val="22"/>
              </w:rPr>
            </w:pPr>
            <w:r w:rsidRPr="006145FF">
              <w:rPr>
                <w:rFonts w:eastAsia="MS Mincho"/>
                <w:sz w:val="22"/>
                <w:szCs w:val="22"/>
              </w:rPr>
              <w:t>Главный врач</w:t>
            </w:r>
            <w:r>
              <w:rPr>
                <w:rFonts w:eastAsia="MS Mincho"/>
                <w:sz w:val="22"/>
                <w:szCs w:val="22"/>
              </w:rPr>
              <w:t xml:space="preserve"> МБУЗ «ГКП № 1»</w:t>
            </w:r>
          </w:p>
          <w:p w:rsidR="00CF0886" w:rsidRPr="006145FF" w:rsidRDefault="00CF0886" w:rsidP="00BF517B">
            <w:pPr>
              <w:jc w:val="both"/>
              <w:rPr>
                <w:rFonts w:eastAsia="MS Mincho"/>
                <w:sz w:val="22"/>
                <w:szCs w:val="22"/>
              </w:rPr>
            </w:pPr>
          </w:p>
          <w:p w:rsidR="00CF0886" w:rsidRPr="006145FF" w:rsidRDefault="00CF0886" w:rsidP="00BF517B">
            <w:pPr>
              <w:jc w:val="both"/>
              <w:rPr>
                <w:rFonts w:eastAsia="MS Mincho"/>
                <w:sz w:val="22"/>
                <w:szCs w:val="22"/>
              </w:rPr>
            </w:pPr>
            <w:r w:rsidRPr="006145FF">
              <w:rPr>
                <w:rFonts w:eastAsia="MS Mincho"/>
                <w:sz w:val="22"/>
                <w:szCs w:val="22"/>
              </w:rPr>
              <w:t>_________________</w:t>
            </w:r>
            <w:r>
              <w:rPr>
                <w:rFonts w:eastAsia="MS Mincho"/>
                <w:sz w:val="22"/>
                <w:szCs w:val="22"/>
              </w:rPr>
              <w:t>Л.А. Евстифеева</w:t>
            </w:r>
          </w:p>
        </w:tc>
        <w:tc>
          <w:tcPr>
            <w:tcW w:w="2525" w:type="pct"/>
          </w:tcPr>
          <w:p w:rsidR="00CF0886" w:rsidRDefault="002C72B0" w:rsidP="00BF517B">
            <w:pPr>
              <w:jc w:val="both"/>
              <w:rPr>
                <w:rFonts w:eastAsia="MS Mincho"/>
                <w:bCs/>
                <w:sz w:val="22"/>
                <w:szCs w:val="22"/>
              </w:rPr>
            </w:pPr>
            <w:r>
              <w:rPr>
                <w:rFonts w:eastAsia="MS Mincho"/>
                <w:bCs/>
                <w:sz w:val="22"/>
                <w:szCs w:val="22"/>
              </w:rPr>
              <w:t>ПОДРЯДЧИК</w:t>
            </w:r>
          </w:p>
          <w:p w:rsidR="002C72B0" w:rsidRDefault="002C72B0" w:rsidP="002C72B0">
            <w:pPr>
              <w:jc w:val="both"/>
              <w:rPr>
                <w:rFonts w:eastAsia="MS Mincho"/>
                <w:bCs/>
                <w:sz w:val="22"/>
                <w:szCs w:val="22"/>
              </w:rPr>
            </w:pPr>
          </w:p>
          <w:p w:rsidR="00CF0886" w:rsidRPr="006145FF" w:rsidRDefault="00CF0886" w:rsidP="002C72B0">
            <w:pPr>
              <w:jc w:val="both"/>
              <w:rPr>
                <w:rFonts w:eastAsia="MS Mincho"/>
                <w:bCs/>
                <w:sz w:val="22"/>
                <w:szCs w:val="22"/>
              </w:rPr>
            </w:pPr>
            <w:r w:rsidRPr="006145FF">
              <w:rPr>
                <w:rFonts w:eastAsia="MS Mincho"/>
                <w:bCs/>
                <w:sz w:val="22"/>
                <w:szCs w:val="22"/>
              </w:rPr>
              <w:t xml:space="preserve">_________________ </w:t>
            </w:r>
          </w:p>
        </w:tc>
      </w:tr>
      <w:tr w:rsidR="00CF0886" w:rsidRPr="006145FF" w:rsidTr="00BF517B">
        <w:trPr>
          <w:trHeight w:val="572"/>
        </w:trPr>
        <w:tc>
          <w:tcPr>
            <w:tcW w:w="2475" w:type="pct"/>
          </w:tcPr>
          <w:p w:rsidR="00CF0886" w:rsidRDefault="00CF0886" w:rsidP="00BF517B">
            <w:pPr>
              <w:jc w:val="both"/>
              <w:rPr>
                <w:rFonts w:eastAsia="MS Mincho"/>
                <w:sz w:val="22"/>
                <w:szCs w:val="22"/>
              </w:rPr>
            </w:pPr>
            <w:r w:rsidRPr="006145FF">
              <w:rPr>
                <w:rFonts w:eastAsia="MS Mincho"/>
                <w:sz w:val="22"/>
                <w:szCs w:val="22"/>
              </w:rPr>
              <w:t>МП</w:t>
            </w:r>
          </w:p>
          <w:p w:rsidR="00CF0886" w:rsidRPr="006145FF" w:rsidRDefault="00CF0886" w:rsidP="00BF517B">
            <w:pPr>
              <w:jc w:val="both"/>
              <w:rPr>
                <w:rFonts w:eastAsia="MS Mincho"/>
                <w:sz w:val="22"/>
                <w:szCs w:val="22"/>
              </w:rPr>
            </w:pPr>
          </w:p>
          <w:p w:rsidR="00CF0886" w:rsidRPr="006145FF" w:rsidRDefault="00CF0886" w:rsidP="00BF517B">
            <w:pPr>
              <w:jc w:val="both"/>
              <w:rPr>
                <w:rFonts w:eastAsia="MS Mincho"/>
                <w:sz w:val="22"/>
                <w:szCs w:val="22"/>
              </w:rPr>
            </w:pPr>
            <w:r w:rsidRPr="006145FF">
              <w:rPr>
                <w:rFonts w:eastAsia="MS Mincho"/>
                <w:sz w:val="22"/>
                <w:szCs w:val="22"/>
              </w:rPr>
              <w:t>«____» _____________ 20__ г.</w:t>
            </w:r>
            <w:r w:rsidRPr="006145FF">
              <w:rPr>
                <w:rFonts w:eastAsia="MS Mincho"/>
                <w:sz w:val="22"/>
                <w:szCs w:val="22"/>
              </w:rPr>
              <w:tab/>
            </w:r>
          </w:p>
        </w:tc>
        <w:tc>
          <w:tcPr>
            <w:tcW w:w="2525" w:type="pct"/>
          </w:tcPr>
          <w:p w:rsidR="00CF0886" w:rsidRDefault="00CF0886" w:rsidP="00BF517B">
            <w:pPr>
              <w:jc w:val="both"/>
              <w:rPr>
                <w:rFonts w:eastAsia="MS Mincho"/>
                <w:bCs/>
                <w:sz w:val="22"/>
                <w:szCs w:val="22"/>
              </w:rPr>
            </w:pPr>
            <w:r w:rsidRPr="006145FF">
              <w:rPr>
                <w:rFonts w:eastAsia="MS Mincho"/>
                <w:bCs/>
                <w:sz w:val="22"/>
                <w:szCs w:val="22"/>
              </w:rPr>
              <w:t>МП</w:t>
            </w:r>
          </w:p>
          <w:p w:rsidR="00CF0886" w:rsidRPr="006145FF" w:rsidRDefault="00CF0886" w:rsidP="00BF517B">
            <w:pPr>
              <w:jc w:val="both"/>
              <w:rPr>
                <w:rFonts w:eastAsia="MS Mincho"/>
                <w:bCs/>
                <w:sz w:val="22"/>
                <w:szCs w:val="22"/>
              </w:rPr>
            </w:pPr>
          </w:p>
          <w:p w:rsidR="00CF0886" w:rsidRPr="006145FF" w:rsidRDefault="00CF0886" w:rsidP="00BF517B">
            <w:pPr>
              <w:jc w:val="both"/>
              <w:rPr>
                <w:rFonts w:eastAsia="MS Mincho"/>
                <w:bCs/>
                <w:sz w:val="22"/>
                <w:szCs w:val="22"/>
              </w:rPr>
            </w:pPr>
            <w:r w:rsidRPr="006145FF">
              <w:rPr>
                <w:rFonts w:eastAsia="MS Mincho"/>
                <w:bCs/>
                <w:sz w:val="22"/>
                <w:szCs w:val="22"/>
              </w:rPr>
              <w:t>«____» _____________ 20___ г.</w:t>
            </w:r>
            <w:r w:rsidRPr="006145FF">
              <w:rPr>
                <w:rFonts w:eastAsia="MS Mincho"/>
                <w:bCs/>
                <w:sz w:val="22"/>
                <w:szCs w:val="22"/>
              </w:rPr>
              <w:tab/>
            </w:r>
          </w:p>
        </w:tc>
      </w:tr>
    </w:tbl>
    <w:p w:rsidR="00CF0886" w:rsidRDefault="00CF0886" w:rsidP="000C4151">
      <w:pPr>
        <w:shd w:val="clear" w:color="auto" w:fill="FFFFFF"/>
        <w:tabs>
          <w:tab w:val="left" w:pos="4738"/>
        </w:tabs>
        <w:spacing w:before="120" w:after="120"/>
        <w:ind w:firstLine="561"/>
        <w:jc w:val="center"/>
        <w:rPr>
          <w:b/>
          <w:spacing w:val="-1"/>
          <w:sz w:val="22"/>
          <w:szCs w:val="22"/>
        </w:rPr>
      </w:pPr>
    </w:p>
    <w:p w:rsidR="00CF0886" w:rsidRDefault="00CF0886" w:rsidP="000C4151">
      <w:pPr>
        <w:shd w:val="clear" w:color="auto" w:fill="FFFFFF"/>
        <w:tabs>
          <w:tab w:val="left" w:pos="4738"/>
        </w:tabs>
        <w:spacing w:before="120" w:after="120"/>
        <w:ind w:firstLine="561"/>
        <w:jc w:val="center"/>
        <w:rPr>
          <w:b/>
          <w:spacing w:val="-1"/>
          <w:sz w:val="22"/>
          <w:szCs w:val="22"/>
        </w:rPr>
      </w:pPr>
    </w:p>
    <w:p w:rsidR="0054474B" w:rsidRPr="00C90CA2" w:rsidRDefault="0054474B" w:rsidP="000C4151">
      <w:pPr>
        <w:pStyle w:val="ConsNormal"/>
        <w:ind w:firstLine="567"/>
        <w:jc w:val="both"/>
        <w:rPr>
          <w:rFonts w:ascii="Times New Roman" w:hAnsi="Times New Roman"/>
          <w:sz w:val="22"/>
          <w:szCs w:val="22"/>
        </w:rPr>
      </w:pPr>
    </w:p>
    <w:sectPr w:rsidR="0054474B" w:rsidRPr="00C90CA2" w:rsidSect="00703AE5">
      <w:pgSz w:w="11906" w:h="16838"/>
      <w:pgMar w:top="85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5BA7" w:rsidRDefault="00A45BA7">
      <w:r>
        <w:separator/>
      </w:r>
    </w:p>
  </w:endnote>
  <w:endnote w:type="continuationSeparator" w:id="0">
    <w:p w:rsidR="00A45BA7" w:rsidRDefault="00A45BA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A00002EF" w:usb1="40002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CF24BB">
    <w:pPr>
      <w:pStyle w:val="a9"/>
      <w:framePr w:wrap="around" w:vAnchor="text" w:hAnchor="margin" w:xAlign="center" w:y="1"/>
      <w:rPr>
        <w:rStyle w:val="aa"/>
      </w:rPr>
    </w:pPr>
    <w:r>
      <w:rPr>
        <w:rStyle w:val="aa"/>
      </w:rPr>
      <w:fldChar w:fldCharType="begin"/>
    </w:r>
    <w:r w:rsidR="00D36655">
      <w:rPr>
        <w:rStyle w:val="aa"/>
      </w:rPr>
      <w:instrText xml:space="preserve">PAGE  </w:instrText>
    </w:r>
    <w:r>
      <w:rPr>
        <w:rStyle w:val="aa"/>
      </w:rPr>
      <w:fldChar w:fldCharType="end"/>
    </w:r>
  </w:p>
  <w:p w:rsidR="00D36655" w:rsidRDefault="00D36655">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CF24BB">
    <w:pPr>
      <w:pStyle w:val="a9"/>
      <w:framePr w:wrap="around" w:vAnchor="text" w:hAnchor="margin" w:xAlign="center" w:y="1"/>
      <w:rPr>
        <w:rStyle w:val="aa"/>
      </w:rPr>
    </w:pPr>
    <w:r>
      <w:rPr>
        <w:rStyle w:val="aa"/>
      </w:rPr>
      <w:fldChar w:fldCharType="begin"/>
    </w:r>
    <w:r w:rsidR="00D36655">
      <w:rPr>
        <w:rStyle w:val="aa"/>
      </w:rPr>
      <w:instrText xml:space="preserve">PAGE  </w:instrText>
    </w:r>
    <w:r>
      <w:rPr>
        <w:rStyle w:val="aa"/>
      </w:rPr>
      <w:fldChar w:fldCharType="separate"/>
    </w:r>
    <w:r w:rsidR="00C90CA2">
      <w:rPr>
        <w:rStyle w:val="aa"/>
        <w:noProof/>
      </w:rPr>
      <w:t>2</w:t>
    </w:r>
    <w:r>
      <w:rPr>
        <w:rStyle w:val="aa"/>
      </w:rPr>
      <w:fldChar w:fldCharType="end"/>
    </w:r>
  </w:p>
  <w:p w:rsidR="00D36655" w:rsidRDefault="00D36655">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CF24BB">
    <w:pPr>
      <w:pStyle w:val="a9"/>
      <w:framePr w:wrap="around" w:vAnchor="text" w:hAnchor="margin" w:xAlign="center" w:y="1"/>
      <w:rPr>
        <w:rStyle w:val="aa"/>
      </w:rPr>
    </w:pPr>
    <w:r>
      <w:rPr>
        <w:rStyle w:val="aa"/>
      </w:rPr>
      <w:fldChar w:fldCharType="begin"/>
    </w:r>
    <w:r w:rsidR="00D36655">
      <w:rPr>
        <w:rStyle w:val="aa"/>
      </w:rPr>
      <w:instrText xml:space="preserve">PAGE  </w:instrText>
    </w:r>
    <w:r>
      <w:rPr>
        <w:rStyle w:val="aa"/>
      </w:rPr>
      <w:fldChar w:fldCharType="end"/>
    </w:r>
  </w:p>
  <w:p w:rsidR="00D36655" w:rsidRDefault="00D36655">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CF24BB">
    <w:pPr>
      <w:pStyle w:val="a9"/>
      <w:framePr w:wrap="around" w:vAnchor="text" w:hAnchor="margin" w:xAlign="center" w:y="1"/>
      <w:rPr>
        <w:rStyle w:val="aa"/>
      </w:rPr>
    </w:pPr>
    <w:r>
      <w:rPr>
        <w:rStyle w:val="aa"/>
      </w:rPr>
      <w:fldChar w:fldCharType="begin"/>
    </w:r>
    <w:r w:rsidR="00D36655">
      <w:rPr>
        <w:rStyle w:val="aa"/>
      </w:rPr>
      <w:instrText xml:space="preserve">PAGE  </w:instrText>
    </w:r>
    <w:r>
      <w:rPr>
        <w:rStyle w:val="aa"/>
      </w:rPr>
      <w:fldChar w:fldCharType="separate"/>
    </w:r>
    <w:r w:rsidR="002406EE">
      <w:rPr>
        <w:rStyle w:val="aa"/>
        <w:noProof/>
      </w:rPr>
      <w:t>4</w:t>
    </w:r>
    <w:r>
      <w:rPr>
        <w:rStyle w:val="aa"/>
      </w:rPr>
      <w:fldChar w:fldCharType="end"/>
    </w:r>
  </w:p>
  <w:p w:rsidR="00D36655" w:rsidRDefault="00D3665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5BA7" w:rsidRDefault="00A45BA7">
      <w:r>
        <w:separator/>
      </w:r>
    </w:p>
  </w:footnote>
  <w:footnote w:type="continuationSeparator" w:id="0">
    <w:p w:rsidR="00A45BA7" w:rsidRDefault="00A45B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D36655">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5pt;height:11.35pt" o:bullet="t">
        <v:imagedata r:id="rId1" o:title="BD10297_"/>
      </v:shape>
    </w:pict>
  </w:numPicBullet>
  <w:abstractNum w:abstractNumId="0">
    <w:nsid w:val="00000002"/>
    <w:multiLevelType w:val="multilevel"/>
    <w:tmpl w:val="00000002"/>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E12CA4"/>
    <w:multiLevelType w:val="hybridMultilevel"/>
    <w:tmpl w:val="4A180D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0">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10"/>
  </w:num>
  <w:num w:numId="4">
    <w:abstractNumId w:val="7"/>
  </w:num>
  <w:num w:numId="5">
    <w:abstractNumId w:val="2"/>
  </w:num>
  <w:num w:numId="6">
    <w:abstractNumId w:val="4"/>
  </w:num>
  <w:num w:numId="7">
    <w:abstractNumId w:val="8"/>
  </w:num>
  <w:num w:numId="8">
    <w:abstractNumId w:val="6"/>
  </w:num>
  <w:num w:numId="9">
    <w:abstractNumId w:val="1"/>
  </w:num>
  <w:num w:numId="10">
    <w:abstractNumId w:val="12"/>
  </w:num>
  <w:num w:numId="11">
    <w:abstractNumId w:val="9"/>
  </w:num>
  <w:num w:numId="12">
    <w:abstractNumId w:val="5"/>
  </w:num>
  <w:num w:numId="13">
    <w:abstractNumId w:val="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embedSystemFonts/>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000DDF"/>
    <w:rsid w:val="00000DDF"/>
    <w:rsid w:val="0000517A"/>
    <w:rsid w:val="00006D07"/>
    <w:rsid w:val="00006EF4"/>
    <w:rsid w:val="00010572"/>
    <w:rsid w:val="00010ABD"/>
    <w:rsid w:val="00011091"/>
    <w:rsid w:val="000141DB"/>
    <w:rsid w:val="00014CF3"/>
    <w:rsid w:val="000150CD"/>
    <w:rsid w:val="000158E0"/>
    <w:rsid w:val="000170A5"/>
    <w:rsid w:val="00017616"/>
    <w:rsid w:val="00017DBE"/>
    <w:rsid w:val="00020A4C"/>
    <w:rsid w:val="00020F00"/>
    <w:rsid w:val="00022484"/>
    <w:rsid w:val="0003203F"/>
    <w:rsid w:val="000336E1"/>
    <w:rsid w:val="00034F0D"/>
    <w:rsid w:val="00036770"/>
    <w:rsid w:val="00037C84"/>
    <w:rsid w:val="0004054B"/>
    <w:rsid w:val="00041B40"/>
    <w:rsid w:val="00042B9E"/>
    <w:rsid w:val="00043A31"/>
    <w:rsid w:val="0004634A"/>
    <w:rsid w:val="00055A39"/>
    <w:rsid w:val="00061F22"/>
    <w:rsid w:val="00067ED6"/>
    <w:rsid w:val="00071335"/>
    <w:rsid w:val="00071404"/>
    <w:rsid w:val="00071A80"/>
    <w:rsid w:val="00072271"/>
    <w:rsid w:val="00073BCF"/>
    <w:rsid w:val="000741B2"/>
    <w:rsid w:val="000821D7"/>
    <w:rsid w:val="00082632"/>
    <w:rsid w:val="00083F62"/>
    <w:rsid w:val="000847BA"/>
    <w:rsid w:val="000870A6"/>
    <w:rsid w:val="00090035"/>
    <w:rsid w:val="00092C7D"/>
    <w:rsid w:val="0009329B"/>
    <w:rsid w:val="00096297"/>
    <w:rsid w:val="000A2021"/>
    <w:rsid w:val="000A4451"/>
    <w:rsid w:val="000A471F"/>
    <w:rsid w:val="000A6D9E"/>
    <w:rsid w:val="000A7934"/>
    <w:rsid w:val="000B0896"/>
    <w:rsid w:val="000B160B"/>
    <w:rsid w:val="000B5FD9"/>
    <w:rsid w:val="000B69B8"/>
    <w:rsid w:val="000B7B0E"/>
    <w:rsid w:val="000C00DD"/>
    <w:rsid w:val="000C01F3"/>
    <w:rsid w:val="000C32B5"/>
    <w:rsid w:val="000C4151"/>
    <w:rsid w:val="000C4AF8"/>
    <w:rsid w:val="000C50E0"/>
    <w:rsid w:val="000C5B52"/>
    <w:rsid w:val="000C7A74"/>
    <w:rsid w:val="000D6E43"/>
    <w:rsid w:val="000E2B05"/>
    <w:rsid w:val="000E41AC"/>
    <w:rsid w:val="000E6CAA"/>
    <w:rsid w:val="000F3A98"/>
    <w:rsid w:val="000F4080"/>
    <w:rsid w:val="000F57A5"/>
    <w:rsid w:val="00101A2A"/>
    <w:rsid w:val="00101A76"/>
    <w:rsid w:val="00104210"/>
    <w:rsid w:val="00104BF3"/>
    <w:rsid w:val="0011098B"/>
    <w:rsid w:val="00111B75"/>
    <w:rsid w:val="001125B3"/>
    <w:rsid w:val="001166DF"/>
    <w:rsid w:val="00127492"/>
    <w:rsid w:val="001315BA"/>
    <w:rsid w:val="0013263C"/>
    <w:rsid w:val="0013371E"/>
    <w:rsid w:val="00133869"/>
    <w:rsid w:val="00134E36"/>
    <w:rsid w:val="001369A4"/>
    <w:rsid w:val="001378F5"/>
    <w:rsid w:val="00141DD4"/>
    <w:rsid w:val="0014323E"/>
    <w:rsid w:val="00146005"/>
    <w:rsid w:val="001470AC"/>
    <w:rsid w:val="00150BF7"/>
    <w:rsid w:val="001520F0"/>
    <w:rsid w:val="00152168"/>
    <w:rsid w:val="00153A10"/>
    <w:rsid w:val="0015564F"/>
    <w:rsid w:val="00155828"/>
    <w:rsid w:val="00155A30"/>
    <w:rsid w:val="00156E12"/>
    <w:rsid w:val="0015787F"/>
    <w:rsid w:val="001602A3"/>
    <w:rsid w:val="00160E05"/>
    <w:rsid w:val="001634C9"/>
    <w:rsid w:val="00164A29"/>
    <w:rsid w:val="00164D3D"/>
    <w:rsid w:val="00164F32"/>
    <w:rsid w:val="00167C8C"/>
    <w:rsid w:val="00170950"/>
    <w:rsid w:val="00171B17"/>
    <w:rsid w:val="00171C15"/>
    <w:rsid w:val="00180161"/>
    <w:rsid w:val="001808E7"/>
    <w:rsid w:val="001809A5"/>
    <w:rsid w:val="0018168A"/>
    <w:rsid w:val="00183612"/>
    <w:rsid w:val="00184EA5"/>
    <w:rsid w:val="0018523C"/>
    <w:rsid w:val="001933FC"/>
    <w:rsid w:val="001941A4"/>
    <w:rsid w:val="00195809"/>
    <w:rsid w:val="001959E9"/>
    <w:rsid w:val="001971A8"/>
    <w:rsid w:val="001A1D54"/>
    <w:rsid w:val="001A47F7"/>
    <w:rsid w:val="001A52CD"/>
    <w:rsid w:val="001A657D"/>
    <w:rsid w:val="001B0411"/>
    <w:rsid w:val="001B07E8"/>
    <w:rsid w:val="001B1652"/>
    <w:rsid w:val="001B17CC"/>
    <w:rsid w:val="001B2010"/>
    <w:rsid w:val="001B28FF"/>
    <w:rsid w:val="001B3EB4"/>
    <w:rsid w:val="001B6EC1"/>
    <w:rsid w:val="001B7F87"/>
    <w:rsid w:val="001C3357"/>
    <w:rsid w:val="001C3CF8"/>
    <w:rsid w:val="001C467C"/>
    <w:rsid w:val="001C50E5"/>
    <w:rsid w:val="001D131D"/>
    <w:rsid w:val="001D14E2"/>
    <w:rsid w:val="001D1874"/>
    <w:rsid w:val="001D1B40"/>
    <w:rsid w:val="001D237C"/>
    <w:rsid w:val="001D3F90"/>
    <w:rsid w:val="001D5C2F"/>
    <w:rsid w:val="001E537F"/>
    <w:rsid w:val="001E64EA"/>
    <w:rsid w:val="001F029F"/>
    <w:rsid w:val="001F1261"/>
    <w:rsid w:val="001F19EC"/>
    <w:rsid w:val="001F205E"/>
    <w:rsid w:val="001F359E"/>
    <w:rsid w:val="001F5822"/>
    <w:rsid w:val="001F5823"/>
    <w:rsid w:val="001F6204"/>
    <w:rsid w:val="001F624E"/>
    <w:rsid w:val="001F6572"/>
    <w:rsid w:val="0020362A"/>
    <w:rsid w:val="0020427F"/>
    <w:rsid w:val="002052EB"/>
    <w:rsid w:val="002077CA"/>
    <w:rsid w:val="002117F1"/>
    <w:rsid w:val="002123CF"/>
    <w:rsid w:val="00213212"/>
    <w:rsid w:val="0021399F"/>
    <w:rsid w:val="00214D7F"/>
    <w:rsid w:val="0021572E"/>
    <w:rsid w:val="00216222"/>
    <w:rsid w:val="00221739"/>
    <w:rsid w:val="002251C7"/>
    <w:rsid w:val="0022550C"/>
    <w:rsid w:val="00225D62"/>
    <w:rsid w:val="0022762C"/>
    <w:rsid w:val="00230163"/>
    <w:rsid w:val="0023053C"/>
    <w:rsid w:val="00232E34"/>
    <w:rsid w:val="00233A2F"/>
    <w:rsid w:val="002360E8"/>
    <w:rsid w:val="002406EE"/>
    <w:rsid w:val="00240AA2"/>
    <w:rsid w:val="00241B33"/>
    <w:rsid w:val="002440E3"/>
    <w:rsid w:val="00246493"/>
    <w:rsid w:val="00247CAF"/>
    <w:rsid w:val="00251481"/>
    <w:rsid w:val="0025214B"/>
    <w:rsid w:val="002528CF"/>
    <w:rsid w:val="00252ABE"/>
    <w:rsid w:val="00254B58"/>
    <w:rsid w:val="0025550C"/>
    <w:rsid w:val="002570E2"/>
    <w:rsid w:val="00257EB8"/>
    <w:rsid w:val="0026268B"/>
    <w:rsid w:val="00263D48"/>
    <w:rsid w:val="00267E37"/>
    <w:rsid w:val="00270017"/>
    <w:rsid w:val="002739A4"/>
    <w:rsid w:val="00274A75"/>
    <w:rsid w:val="00275F23"/>
    <w:rsid w:val="0027762F"/>
    <w:rsid w:val="00277AC9"/>
    <w:rsid w:val="002830FD"/>
    <w:rsid w:val="00292633"/>
    <w:rsid w:val="002948CA"/>
    <w:rsid w:val="00297759"/>
    <w:rsid w:val="002A02B6"/>
    <w:rsid w:val="002A1CCE"/>
    <w:rsid w:val="002A2BEF"/>
    <w:rsid w:val="002A3B3E"/>
    <w:rsid w:val="002A7199"/>
    <w:rsid w:val="002B3C1E"/>
    <w:rsid w:val="002B6EA8"/>
    <w:rsid w:val="002C0CCE"/>
    <w:rsid w:val="002C2DD1"/>
    <w:rsid w:val="002C3CF9"/>
    <w:rsid w:val="002C407E"/>
    <w:rsid w:val="002C49BD"/>
    <w:rsid w:val="002C6FC7"/>
    <w:rsid w:val="002C72B0"/>
    <w:rsid w:val="002D65D3"/>
    <w:rsid w:val="002D6BAC"/>
    <w:rsid w:val="002E2A70"/>
    <w:rsid w:val="002E44C1"/>
    <w:rsid w:val="002E4A80"/>
    <w:rsid w:val="002E719D"/>
    <w:rsid w:val="002F0A53"/>
    <w:rsid w:val="002F28DA"/>
    <w:rsid w:val="002F2AA5"/>
    <w:rsid w:val="002F541B"/>
    <w:rsid w:val="00305333"/>
    <w:rsid w:val="003055B1"/>
    <w:rsid w:val="00305850"/>
    <w:rsid w:val="00306227"/>
    <w:rsid w:val="003067A6"/>
    <w:rsid w:val="00306AC1"/>
    <w:rsid w:val="00313EBF"/>
    <w:rsid w:val="003142AF"/>
    <w:rsid w:val="003159AC"/>
    <w:rsid w:val="00315DDA"/>
    <w:rsid w:val="0032036F"/>
    <w:rsid w:val="00321523"/>
    <w:rsid w:val="00325E53"/>
    <w:rsid w:val="00327791"/>
    <w:rsid w:val="0033002E"/>
    <w:rsid w:val="00333E2B"/>
    <w:rsid w:val="00334FE3"/>
    <w:rsid w:val="003364BD"/>
    <w:rsid w:val="0033680C"/>
    <w:rsid w:val="00336CAE"/>
    <w:rsid w:val="00342D1D"/>
    <w:rsid w:val="00342D45"/>
    <w:rsid w:val="00350244"/>
    <w:rsid w:val="00352FF8"/>
    <w:rsid w:val="00357911"/>
    <w:rsid w:val="00361641"/>
    <w:rsid w:val="00362461"/>
    <w:rsid w:val="003625C5"/>
    <w:rsid w:val="00364965"/>
    <w:rsid w:val="003668F2"/>
    <w:rsid w:val="003707DF"/>
    <w:rsid w:val="00380DE5"/>
    <w:rsid w:val="00381C65"/>
    <w:rsid w:val="00381FCB"/>
    <w:rsid w:val="00387C4A"/>
    <w:rsid w:val="003908F9"/>
    <w:rsid w:val="00391B31"/>
    <w:rsid w:val="0039678F"/>
    <w:rsid w:val="003A3E01"/>
    <w:rsid w:val="003A6FCC"/>
    <w:rsid w:val="003A7AF7"/>
    <w:rsid w:val="003B1587"/>
    <w:rsid w:val="003B1D36"/>
    <w:rsid w:val="003C0B1F"/>
    <w:rsid w:val="003C44B9"/>
    <w:rsid w:val="003C4C70"/>
    <w:rsid w:val="003C544E"/>
    <w:rsid w:val="003C6046"/>
    <w:rsid w:val="003C65BA"/>
    <w:rsid w:val="003C76A3"/>
    <w:rsid w:val="003D244C"/>
    <w:rsid w:val="003D455C"/>
    <w:rsid w:val="003D6F7D"/>
    <w:rsid w:val="003E46DD"/>
    <w:rsid w:val="003E7509"/>
    <w:rsid w:val="003F2076"/>
    <w:rsid w:val="003F3707"/>
    <w:rsid w:val="003F387C"/>
    <w:rsid w:val="003F3AC5"/>
    <w:rsid w:val="003F3E91"/>
    <w:rsid w:val="003F48FE"/>
    <w:rsid w:val="003F78AA"/>
    <w:rsid w:val="00401F40"/>
    <w:rsid w:val="0040515C"/>
    <w:rsid w:val="004061C8"/>
    <w:rsid w:val="00417454"/>
    <w:rsid w:val="00417786"/>
    <w:rsid w:val="004214E6"/>
    <w:rsid w:val="004234B0"/>
    <w:rsid w:val="00423A82"/>
    <w:rsid w:val="004255E3"/>
    <w:rsid w:val="00436E93"/>
    <w:rsid w:val="00437B38"/>
    <w:rsid w:val="004432E5"/>
    <w:rsid w:val="00444496"/>
    <w:rsid w:val="00450EA4"/>
    <w:rsid w:val="00452E04"/>
    <w:rsid w:val="00454E5E"/>
    <w:rsid w:val="004559DD"/>
    <w:rsid w:val="00455BCB"/>
    <w:rsid w:val="004577A6"/>
    <w:rsid w:val="004632EB"/>
    <w:rsid w:val="00464B42"/>
    <w:rsid w:val="00475AA4"/>
    <w:rsid w:val="0048388D"/>
    <w:rsid w:val="004850F7"/>
    <w:rsid w:val="0049005E"/>
    <w:rsid w:val="00490892"/>
    <w:rsid w:val="004910AF"/>
    <w:rsid w:val="00491574"/>
    <w:rsid w:val="00491A3E"/>
    <w:rsid w:val="00491CA1"/>
    <w:rsid w:val="00494BA7"/>
    <w:rsid w:val="004A18A2"/>
    <w:rsid w:val="004A28C0"/>
    <w:rsid w:val="004A34A7"/>
    <w:rsid w:val="004A4ACF"/>
    <w:rsid w:val="004A5ADD"/>
    <w:rsid w:val="004A6029"/>
    <w:rsid w:val="004A6C31"/>
    <w:rsid w:val="004A7BB1"/>
    <w:rsid w:val="004B15BC"/>
    <w:rsid w:val="004B1826"/>
    <w:rsid w:val="004B24B7"/>
    <w:rsid w:val="004B2812"/>
    <w:rsid w:val="004C113C"/>
    <w:rsid w:val="004C5C3E"/>
    <w:rsid w:val="004C62A3"/>
    <w:rsid w:val="004C63E1"/>
    <w:rsid w:val="004C64F9"/>
    <w:rsid w:val="004D4008"/>
    <w:rsid w:val="004D4A81"/>
    <w:rsid w:val="004D4E7C"/>
    <w:rsid w:val="004D7606"/>
    <w:rsid w:val="004E2D75"/>
    <w:rsid w:val="004E5418"/>
    <w:rsid w:val="004E58BB"/>
    <w:rsid w:val="004F48A5"/>
    <w:rsid w:val="004F493F"/>
    <w:rsid w:val="004F5786"/>
    <w:rsid w:val="0050087C"/>
    <w:rsid w:val="00501C1C"/>
    <w:rsid w:val="00503ED9"/>
    <w:rsid w:val="0050459B"/>
    <w:rsid w:val="00504E43"/>
    <w:rsid w:val="00504E85"/>
    <w:rsid w:val="00504F7E"/>
    <w:rsid w:val="0050525A"/>
    <w:rsid w:val="00505462"/>
    <w:rsid w:val="00512F26"/>
    <w:rsid w:val="00513C6F"/>
    <w:rsid w:val="00514E24"/>
    <w:rsid w:val="005179EC"/>
    <w:rsid w:val="00533FC7"/>
    <w:rsid w:val="00535878"/>
    <w:rsid w:val="00535FC1"/>
    <w:rsid w:val="00536CD6"/>
    <w:rsid w:val="00536D49"/>
    <w:rsid w:val="0053747D"/>
    <w:rsid w:val="00540D15"/>
    <w:rsid w:val="005410F4"/>
    <w:rsid w:val="00541A71"/>
    <w:rsid w:val="00542D5E"/>
    <w:rsid w:val="0054474B"/>
    <w:rsid w:val="00557B28"/>
    <w:rsid w:val="00560687"/>
    <w:rsid w:val="0056285B"/>
    <w:rsid w:val="00562C54"/>
    <w:rsid w:val="00563024"/>
    <w:rsid w:val="0056511A"/>
    <w:rsid w:val="00574048"/>
    <w:rsid w:val="00580DB2"/>
    <w:rsid w:val="00581607"/>
    <w:rsid w:val="005816C5"/>
    <w:rsid w:val="0058344F"/>
    <w:rsid w:val="0058718F"/>
    <w:rsid w:val="00595FC9"/>
    <w:rsid w:val="005966E8"/>
    <w:rsid w:val="005A023B"/>
    <w:rsid w:val="005A0B7A"/>
    <w:rsid w:val="005B1A99"/>
    <w:rsid w:val="005B6293"/>
    <w:rsid w:val="005B6960"/>
    <w:rsid w:val="005B7D2C"/>
    <w:rsid w:val="005C0CF1"/>
    <w:rsid w:val="005C2F4D"/>
    <w:rsid w:val="005C3EB6"/>
    <w:rsid w:val="005D09A8"/>
    <w:rsid w:val="005D1020"/>
    <w:rsid w:val="005D1419"/>
    <w:rsid w:val="005D3653"/>
    <w:rsid w:val="005D5762"/>
    <w:rsid w:val="005D5A2A"/>
    <w:rsid w:val="005D6A58"/>
    <w:rsid w:val="005E083A"/>
    <w:rsid w:val="005E14AC"/>
    <w:rsid w:val="005E1EC9"/>
    <w:rsid w:val="005E26D9"/>
    <w:rsid w:val="005E35DE"/>
    <w:rsid w:val="005E3C8B"/>
    <w:rsid w:val="005E4460"/>
    <w:rsid w:val="005E47E6"/>
    <w:rsid w:val="005E55F3"/>
    <w:rsid w:val="005E6612"/>
    <w:rsid w:val="005F3FC5"/>
    <w:rsid w:val="005F581B"/>
    <w:rsid w:val="005F632F"/>
    <w:rsid w:val="005F756B"/>
    <w:rsid w:val="006003C5"/>
    <w:rsid w:val="00601602"/>
    <w:rsid w:val="00605C4A"/>
    <w:rsid w:val="00606B1E"/>
    <w:rsid w:val="00607AB4"/>
    <w:rsid w:val="00610AA0"/>
    <w:rsid w:val="006124D6"/>
    <w:rsid w:val="00612908"/>
    <w:rsid w:val="00612FDF"/>
    <w:rsid w:val="00615FD4"/>
    <w:rsid w:val="00620617"/>
    <w:rsid w:val="006213E2"/>
    <w:rsid w:val="006252F5"/>
    <w:rsid w:val="00634EEC"/>
    <w:rsid w:val="006355DE"/>
    <w:rsid w:val="006355E3"/>
    <w:rsid w:val="00640E33"/>
    <w:rsid w:val="0064314B"/>
    <w:rsid w:val="00643BBB"/>
    <w:rsid w:val="00644945"/>
    <w:rsid w:val="00646592"/>
    <w:rsid w:val="0065050F"/>
    <w:rsid w:val="0065179D"/>
    <w:rsid w:val="00651BA7"/>
    <w:rsid w:val="006552DE"/>
    <w:rsid w:val="00655329"/>
    <w:rsid w:val="00660E4B"/>
    <w:rsid w:val="00666FF4"/>
    <w:rsid w:val="00671460"/>
    <w:rsid w:val="006739E4"/>
    <w:rsid w:val="00673BA4"/>
    <w:rsid w:val="0068074E"/>
    <w:rsid w:val="00682EB1"/>
    <w:rsid w:val="006843C4"/>
    <w:rsid w:val="006869C2"/>
    <w:rsid w:val="00686AC3"/>
    <w:rsid w:val="0068725E"/>
    <w:rsid w:val="006900C2"/>
    <w:rsid w:val="00691133"/>
    <w:rsid w:val="00693662"/>
    <w:rsid w:val="0069534A"/>
    <w:rsid w:val="00697D0F"/>
    <w:rsid w:val="006A0500"/>
    <w:rsid w:val="006A172D"/>
    <w:rsid w:val="006A3522"/>
    <w:rsid w:val="006A49C4"/>
    <w:rsid w:val="006A607F"/>
    <w:rsid w:val="006B194B"/>
    <w:rsid w:val="006B2425"/>
    <w:rsid w:val="006B33FB"/>
    <w:rsid w:val="006B379B"/>
    <w:rsid w:val="006B6867"/>
    <w:rsid w:val="006B7116"/>
    <w:rsid w:val="006C51F0"/>
    <w:rsid w:val="006C5789"/>
    <w:rsid w:val="006D21DB"/>
    <w:rsid w:val="006D36AE"/>
    <w:rsid w:val="006D36FF"/>
    <w:rsid w:val="006D5527"/>
    <w:rsid w:val="006E3851"/>
    <w:rsid w:val="006E6C1A"/>
    <w:rsid w:val="006E71C3"/>
    <w:rsid w:val="006F04CF"/>
    <w:rsid w:val="006F0711"/>
    <w:rsid w:val="006F175B"/>
    <w:rsid w:val="006F26EA"/>
    <w:rsid w:val="006F5527"/>
    <w:rsid w:val="006F5B64"/>
    <w:rsid w:val="006F7B92"/>
    <w:rsid w:val="00702952"/>
    <w:rsid w:val="0070390D"/>
    <w:rsid w:val="00703AE5"/>
    <w:rsid w:val="00704BC6"/>
    <w:rsid w:val="007050C8"/>
    <w:rsid w:val="0070647B"/>
    <w:rsid w:val="00707307"/>
    <w:rsid w:val="007108E8"/>
    <w:rsid w:val="00717159"/>
    <w:rsid w:val="00717820"/>
    <w:rsid w:val="007202F1"/>
    <w:rsid w:val="007207A8"/>
    <w:rsid w:val="00725697"/>
    <w:rsid w:val="00725C9F"/>
    <w:rsid w:val="00731177"/>
    <w:rsid w:val="00735424"/>
    <w:rsid w:val="00741D13"/>
    <w:rsid w:val="007445F8"/>
    <w:rsid w:val="00745186"/>
    <w:rsid w:val="0074693B"/>
    <w:rsid w:val="00746A70"/>
    <w:rsid w:val="007517DE"/>
    <w:rsid w:val="00751EDD"/>
    <w:rsid w:val="00753529"/>
    <w:rsid w:val="00755220"/>
    <w:rsid w:val="00755AF6"/>
    <w:rsid w:val="00755E55"/>
    <w:rsid w:val="0076672D"/>
    <w:rsid w:val="0077071E"/>
    <w:rsid w:val="0077495C"/>
    <w:rsid w:val="007754D6"/>
    <w:rsid w:val="007758B0"/>
    <w:rsid w:val="00776A97"/>
    <w:rsid w:val="00776D10"/>
    <w:rsid w:val="0078015A"/>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56E8"/>
    <w:rsid w:val="007B5AEE"/>
    <w:rsid w:val="007C2079"/>
    <w:rsid w:val="007C2139"/>
    <w:rsid w:val="007C3055"/>
    <w:rsid w:val="007C7B8E"/>
    <w:rsid w:val="007D168D"/>
    <w:rsid w:val="007D17B8"/>
    <w:rsid w:val="007D3A3B"/>
    <w:rsid w:val="007E1570"/>
    <w:rsid w:val="007E1EEF"/>
    <w:rsid w:val="007E45C7"/>
    <w:rsid w:val="007E692D"/>
    <w:rsid w:val="007E75FF"/>
    <w:rsid w:val="007F0054"/>
    <w:rsid w:val="007F332D"/>
    <w:rsid w:val="00800B10"/>
    <w:rsid w:val="00801A0E"/>
    <w:rsid w:val="00802278"/>
    <w:rsid w:val="00810D47"/>
    <w:rsid w:val="00811E87"/>
    <w:rsid w:val="00813F31"/>
    <w:rsid w:val="00813F56"/>
    <w:rsid w:val="00816FD8"/>
    <w:rsid w:val="00817631"/>
    <w:rsid w:val="00820D1F"/>
    <w:rsid w:val="00823A2B"/>
    <w:rsid w:val="00824059"/>
    <w:rsid w:val="008259A7"/>
    <w:rsid w:val="00825A61"/>
    <w:rsid w:val="008263EB"/>
    <w:rsid w:val="00832779"/>
    <w:rsid w:val="00835802"/>
    <w:rsid w:val="008359D9"/>
    <w:rsid w:val="00840253"/>
    <w:rsid w:val="00841999"/>
    <w:rsid w:val="008435BD"/>
    <w:rsid w:val="008447B3"/>
    <w:rsid w:val="00845E39"/>
    <w:rsid w:val="00846DB4"/>
    <w:rsid w:val="00852420"/>
    <w:rsid w:val="008532C5"/>
    <w:rsid w:val="008567CE"/>
    <w:rsid w:val="008614AD"/>
    <w:rsid w:val="008614D5"/>
    <w:rsid w:val="0086245C"/>
    <w:rsid w:val="00862E3C"/>
    <w:rsid w:val="008638D0"/>
    <w:rsid w:val="008640DC"/>
    <w:rsid w:val="00864F49"/>
    <w:rsid w:val="0087464E"/>
    <w:rsid w:val="00874669"/>
    <w:rsid w:val="00875882"/>
    <w:rsid w:val="00876426"/>
    <w:rsid w:val="008775BD"/>
    <w:rsid w:val="00880FF1"/>
    <w:rsid w:val="008866AD"/>
    <w:rsid w:val="00895474"/>
    <w:rsid w:val="008A0B2E"/>
    <w:rsid w:val="008A20CF"/>
    <w:rsid w:val="008A25A7"/>
    <w:rsid w:val="008A26C8"/>
    <w:rsid w:val="008A5863"/>
    <w:rsid w:val="008B08C5"/>
    <w:rsid w:val="008B0A67"/>
    <w:rsid w:val="008B2CAB"/>
    <w:rsid w:val="008B5CC4"/>
    <w:rsid w:val="008B7AB0"/>
    <w:rsid w:val="008C0C1C"/>
    <w:rsid w:val="008C128F"/>
    <w:rsid w:val="008C3409"/>
    <w:rsid w:val="008C60E2"/>
    <w:rsid w:val="008D0A69"/>
    <w:rsid w:val="008D1E30"/>
    <w:rsid w:val="008D21BA"/>
    <w:rsid w:val="008D5422"/>
    <w:rsid w:val="008D6AE9"/>
    <w:rsid w:val="008E1521"/>
    <w:rsid w:val="008E37BF"/>
    <w:rsid w:val="008F0C53"/>
    <w:rsid w:val="008F4861"/>
    <w:rsid w:val="00901520"/>
    <w:rsid w:val="00901A2D"/>
    <w:rsid w:val="00911592"/>
    <w:rsid w:val="00912368"/>
    <w:rsid w:val="009152BF"/>
    <w:rsid w:val="0091560C"/>
    <w:rsid w:val="00915D26"/>
    <w:rsid w:val="0092040D"/>
    <w:rsid w:val="00922C3C"/>
    <w:rsid w:val="00922E20"/>
    <w:rsid w:val="009247E2"/>
    <w:rsid w:val="009256EF"/>
    <w:rsid w:val="00932A8E"/>
    <w:rsid w:val="0093322B"/>
    <w:rsid w:val="00933718"/>
    <w:rsid w:val="00934DC5"/>
    <w:rsid w:val="00935FDF"/>
    <w:rsid w:val="00937CBE"/>
    <w:rsid w:val="00940015"/>
    <w:rsid w:val="00942268"/>
    <w:rsid w:val="00943B72"/>
    <w:rsid w:val="00945126"/>
    <w:rsid w:val="009457A3"/>
    <w:rsid w:val="00951A88"/>
    <w:rsid w:val="009550D6"/>
    <w:rsid w:val="009564E2"/>
    <w:rsid w:val="0095797E"/>
    <w:rsid w:val="00961D05"/>
    <w:rsid w:val="00962635"/>
    <w:rsid w:val="009671D0"/>
    <w:rsid w:val="0097250F"/>
    <w:rsid w:val="00972598"/>
    <w:rsid w:val="009745C4"/>
    <w:rsid w:val="00976165"/>
    <w:rsid w:val="00983608"/>
    <w:rsid w:val="00987CDF"/>
    <w:rsid w:val="0099072D"/>
    <w:rsid w:val="009946A4"/>
    <w:rsid w:val="00996CC1"/>
    <w:rsid w:val="00997FCF"/>
    <w:rsid w:val="009A2212"/>
    <w:rsid w:val="009A44C3"/>
    <w:rsid w:val="009B031C"/>
    <w:rsid w:val="009B07ED"/>
    <w:rsid w:val="009B1953"/>
    <w:rsid w:val="009B3414"/>
    <w:rsid w:val="009B45B2"/>
    <w:rsid w:val="009B66D0"/>
    <w:rsid w:val="009B7E56"/>
    <w:rsid w:val="009C05E6"/>
    <w:rsid w:val="009C6E8C"/>
    <w:rsid w:val="009D205B"/>
    <w:rsid w:val="009D40BD"/>
    <w:rsid w:val="009D524F"/>
    <w:rsid w:val="009E11CF"/>
    <w:rsid w:val="009E359B"/>
    <w:rsid w:val="009E6053"/>
    <w:rsid w:val="009E687C"/>
    <w:rsid w:val="009E689B"/>
    <w:rsid w:val="009F2832"/>
    <w:rsid w:val="009F39BE"/>
    <w:rsid w:val="009F3A24"/>
    <w:rsid w:val="009F650C"/>
    <w:rsid w:val="009F7BDE"/>
    <w:rsid w:val="00A00E8B"/>
    <w:rsid w:val="00A01AB5"/>
    <w:rsid w:val="00A03DA4"/>
    <w:rsid w:val="00A0588A"/>
    <w:rsid w:val="00A072F1"/>
    <w:rsid w:val="00A15294"/>
    <w:rsid w:val="00A21456"/>
    <w:rsid w:val="00A222E8"/>
    <w:rsid w:val="00A302F4"/>
    <w:rsid w:val="00A33496"/>
    <w:rsid w:val="00A33A26"/>
    <w:rsid w:val="00A3431F"/>
    <w:rsid w:val="00A36581"/>
    <w:rsid w:val="00A3694F"/>
    <w:rsid w:val="00A401EF"/>
    <w:rsid w:val="00A40BDE"/>
    <w:rsid w:val="00A42C62"/>
    <w:rsid w:val="00A43E18"/>
    <w:rsid w:val="00A44948"/>
    <w:rsid w:val="00A45BA7"/>
    <w:rsid w:val="00A4778E"/>
    <w:rsid w:val="00A514F1"/>
    <w:rsid w:val="00A54D50"/>
    <w:rsid w:val="00A55A3A"/>
    <w:rsid w:val="00A60049"/>
    <w:rsid w:val="00A61A91"/>
    <w:rsid w:val="00A65002"/>
    <w:rsid w:val="00A67B42"/>
    <w:rsid w:val="00A7450C"/>
    <w:rsid w:val="00A74BDF"/>
    <w:rsid w:val="00A77411"/>
    <w:rsid w:val="00A77A08"/>
    <w:rsid w:val="00A77E29"/>
    <w:rsid w:val="00A819A5"/>
    <w:rsid w:val="00A87731"/>
    <w:rsid w:val="00A87BE2"/>
    <w:rsid w:val="00A91D5B"/>
    <w:rsid w:val="00A94E3A"/>
    <w:rsid w:val="00A969E3"/>
    <w:rsid w:val="00AA5B0F"/>
    <w:rsid w:val="00AA64F1"/>
    <w:rsid w:val="00AA693E"/>
    <w:rsid w:val="00AA69B2"/>
    <w:rsid w:val="00AB558D"/>
    <w:rsid w:val="00AB62E2"/>
    <w:rsid w:val="00AB693F"/>
    <w:rsid w:val="00AC055D"/>
    <w:rsid w:val="00AC2AB0"/>
    <w:rsid w:val="00AC3E01"/>
    <w:rsid w:val="00AC6DE6"/>
    <w:rsid w:val="00AD47CD"/>
    <w:rsid w:val="00AD4FFA"/>
    <w:rsid w:val="00AD5535"/>
    <w:rsid w:val="00AD5577"/>
    <w:rsid w:val="00AD5D7E"/>
    <w:rsid w:val="00AD60AD"/>
    <w:rsid w:val="00AE15C9"/>
    <w:rsid w:val="00AE2F7A"/>
    <w:rsid w:val="00AE38E9"/>
    <w:rsid w:val="00AE4CF2"/>
    <w:rsid w:val="00AE5811"/>
    <w:rsid w:val="00AE638C"/>
    <w:rsid w:val="00AE71D3"/>
    <w:rsid w:val="00AE73E7"/>
    <w:rsid w:val="00AF1342"/>
    <w:rsid w:val="00AF41C1"/>
    <w:rsid w:val="00AF571C"/>
    <w:rsid w:val="00AF73C0"/>
    <w:rsid w:val="00B02712"/>
    <w:rsid w:val="00B02DF7"/>
    <w:rsid w:val="00B042E9"/>
    <w:rsid w:val="00B06AD8"/>
    <w:rsid w:val="00B071AC"/>
    <w:rsid w:val="00B122E6"/>
    <w:rsid w:val="00B12AFF"/>
    <w:rsid w:val="00B137B2"/>
    <w:rsid w:val="00B16D58"/>
    <w:rsid w:val="00B1764F"/>
    <w:rsid w:val="00B2104F"/>
    <w:rsid w:val="00B23F9E"/>
    <w:rsid w:val="00B24239"/>
    <w:rsid w:val="00B326A0"/>
    <w:rsid w:val="00B33651"/>
    <w:rsid w:val="00B33A78"/>
    <w:rsid w:val="00B33C92"/>
    <w:rsid w:val="00B349F2"/>
    <w:rsid w:val="00B35EAA"/>
    <w:rsid w:val="00B36991"/>
    <w:rsid w:val="00B430CE"/>
    <w:rsid w:val="00B440CB"/>
    <w:rsid w:val="00B44CE7"/>
    <w:rsid w:val="00B51156"/>
    <w:rsid w:val="00B52621"/>
    <w:rsid w:val="00B549BE"/>
    <w:rsid w:val="00B54D90"/>
    <w:rsid w:val="00B5628D"/>
    <w:rsid w:val="00B575C2"/>
    <w:rsid w:val="00B60082"/>
    <w:rsid w:val="00B60985"/>
    <w:rsid w:val="00B62914"/>
    <w:rsid w:val="00B6400E"/>
    <w:rsid w:val="00B64C9A"/>
    <w:rsid w:val="00B65670"/>
    <w:rsid w:val="00B67C39"/>
    <w:rsid w:val="00B7203C"/>
    <w:rsid w:val="00B749A7"/>
    <w:rsid w:val="00B75D06"/>
    <w:rsid w:val="00B76554"/>
    <w:rsid w:val="00B816BD"/>
    <w:rsid w:val="00B81EB9"/>
    <w:rsid w:val="00B81F8F"/>
    <w:rsid w:val="00B83A3A"/>
    <w:rsid w:val="00B84911"/>
    <w:rsid w:val="00B9055C"/>
    <w:rsid w:val="00B922EB"/>
    <w:rsid w:val="00B93B56"/>
    <w:rsid w:val="00B94024"/>
    <w:rsid w:val="00B97158"/>
    <w:rsid w:val="00BA3C29"/>
    <w:rsid w:val="00BA4BDD"/>
    <w:rsid w:val="00BA64F8"/>
    <w:rsid w:val="00BA746B"/>
    <w:rsid w:val="00BB0851"/>
    <w:rsid w:val="00BB249D"/>
    <w:rsid w:val="00BB2F28"/>
    <w:rsid w:val="00BB30A3"/>
    <w:rsid w:val="00BC4525"/>
    <w:rsid w:val="00BC4788"/>
    <w:rsid w:val="00BC7A7B"/>
    <w:rsid w:val="00BD02A6"/>
    <w:rsid w:val="00BD0804"/>
    <w:rsid w:val="00BD6BC9"/>
    <w:rsid w:val="00BE0E4D"/>
    <w:rsid w:val="00BE5065"/>
    <w:rsid w:val="00BF0690"/>
    <w:rsid w:val="00BF2C9F"/>
    <w:rsid w:val="00BF44C2"/>
    <w:rsid w:val="00BF6CA2"/>
    <w:rsid w:val="00BF7E5A"/>
    <w:rsid w:val="00C02ED9"/>
    <w:rsid w:val="00C0410D"/>
    <w:rsid w:val="00C06D0A"/>
    <w:rsid w:val="00C07806"/>
    <w:rsid w:val="00C07870"/>
    <w:rsid w:val="00C10BA1"/>
    <w:rsid w:val="00C10CEE"/>
    <w:rsid w:val="00C13BC5"/>
    <w:rsid w:val="00C15C52"/>
    <w:rsid w:val="00C1631A"/>
    <w:rsid w:val="00C218CA"/>
    <w:rsid w:val="00C221FD"/>
    <w:rsid w:val="00C244AE"/>
    <w:rsid w:val="00C252EA"/>
    <w:rsid w:val="00C301D2"/>
    <w:rsid w:val="00C306D4"/>
    <w:rsid w:val="00C30B5D"/>
    <w:rsid w:val="00C31463"/>
    <w:rsid w:val="00C34F8E"/>
    <w:rsid w:val="00C358B7"/>
    <w:rsid w:val="00C35F5B"/>
    <w:rsid w:val="00C4223F"/>
    <w:rsid w:val="00C423B0"/>
    <w:rsid w:val="00C44815"/>
    <w:rsid w:val="00C4680B"/>
    <w:rsid w:val="00C4681D"/>
    <w:rsid w:val="00C504F5"/>
    <w:rsid w:val="00C51AFF"/>
    <w:rsid w:val="00C52315"/>
    <w:rsid w:val="00C53886"/>
    <w:rsid w:val="00C53B50"/>
    <w:rsid w:val="00C56C5B"/>
    <w:rsid w:val="00C62066"/>
    <w:rsid w:val="00C63F76"/>
    <w:rsid w:val="00C65BC4"/>
    <w:rsid w:val="00C67EF6"/>
    <w:rsid w:val="00C70A82"/>
    <w:rsid w:val="00C72DB3"/>
    <w:rsid w:val="00C73046"/>
    <w:rsid w:val="00C738B7"/>
    <w:rsid w:val="00C776C7"/>
    <w:rsid w:val="00C77C98"/>
    <w:rsid w:val="00C80C05"/>
    <w:rsid w:val="00C8110F"/>
    <w:rsid w:val="00C813E8"/>
    <w:rsid w:val="00C81C2E"/>
    <w:rsid w:val="00C83FC1"/>
    <w:rsid w:val="00C84ABD"/>
    <w:rsid w:val="00C8741F"/>
    <w:rsid w:val="00C87932"/>
    <w:rsid w:val="00C903A9"/>
    <w:rsid w:val="00C90CA2"/>
    <w:rsid w:val="00C97BDF"/>
    <w:rsid w:val="00CA1C24"/>
    <w:rsid w:val="00CA64DB"/>
    <w:rsid w:val="00CA7E89"/>
    <w:rsid w:val="00CB00B0"/>
    <w:rsid w:val="00CB2095"/>
    <w:rsid w:val="00CB23EA"/>
    <w:rsid w:val="00CB25B8"/>
    <w:rsid w:val="00CC0E15"/>
    <w:rsid w:val="00CC1387"/>
    <w:rsid w:val="00CC6CE1"/>
    <w:rsid w:val="00CC7E03"/>
    <w:rsid w:val="00CD0456"/>
    <w:rsid w:val="00CD1F34"/>
    <w:rsid w:val="00CD2B17"/>
    <w:rsid w:val="00CD7D99"/>
    <w:rsid w:val="00CE01AB"/>
    <w:rsid w:val="00CE1496"/>
    <w:rsid w:val="00CE1A58"/>
    <w:rsid w:val="00CE52AB"/>
    <w:rsid w:val="00CE7ACF"/>
    <w:rsid w:val="00CF0886"/>
    <w:rsid w:val="00CF24BB"/>
    <w:rsid w:val="00CF2C42"/>
    <w:rsid w:val="00CF336E"/>
    <w:rsid w:val="00CF3905"/>
    <w:rsid w:val="00D02154"/>
    <w:rsid w:val="00D04984"/>
    <w:rsid w:val="00D05031"/>
    <w:rsid w:val="00D052B1"/>
    <w:rsid w:val="00D15971"/>
    <w:rsid w:val="00D15FC0"/>
    <w:rsid w:val="00D206FE"/>
    <w:rsid w:val="00D209B1"/>
    <w:rsid w:val="00D219DC"/>
    <w:rsid w:val="00D246B5"/>
    <w:rsid w:val="00D24A4B"/>
    <w:rsid w:val="00D30ACF"/>
    <w:rsid w:val="00D33478"/>
    <w:rsid w:val="00D36132"/>
    <w:rsid w:val="00D36655"/>
    <w:rsid w:val="00D366E4"/>
    <w:rsid w:val="00D36EA3"/>
    <w:rsid w:val="00D419F0"/>
    <w:rsid w:val="00D43A75"/>
    <w:rsid w:val="00D43C02"/>
    <w:rsid w:val="00D444CC"/>
    <w:rsid w:val="00D45708"/>
    <w:rsid w:val="00D45E60"/>
    <w:rsid w:val="00D46195"/>
    <w:rsid w:val="00D47468"/>
    <w:rsid w:val="00D510F3"/>
    <w:rsid w:val="00D52534"/>
    <w:rsid w:val="00D528D7"/>
    <w:rsid w:val="00D537C1"/>
    <w:rsid w:val="00D61A2E"/>
    <w:rsid w:val="00D623E4"/>
    <w:rsid w:val="00D70047"/>
    <w:rsid w:val="00D7402A"/>
    <w:rsid w:val="00D7496B"/>
    <w:rsid w:val="00D75F38"/>
    <w:rsid w:val="00D76E5F"/>
    <w:rsid w:val="00D80258"/>
    <w:rsid w:val="00D80B1D"/>
    <w:rsid w:val="00D8117B"/>
    <w:rsid w:val="00D82802"/>
    <w:rsid w:val="00D865E0"/>
    <w:rsid w:val="00D90699"/>
    <w:rsid w:val="00D91FA7"/>
    <w:rsid w:val="00D9265C"/>
    <w:rsid w:val="00DA0A8C"/>
    <w:rsid w:val="00DA660A"/>
    <w:rsid w:val="00DA76C5"/>
    <w:rsid w:val="00DA7CB9"/>
    <w:rsid w:val="00DB05D8"/>
    <w:rsid w:val="00DB1948"/>
    <w:rsid w:val="00DB356E"/>
    <w:rsid w:val="00DB4AD2"/>
    <w:rsid w:val="00DB502A"/>
    <w:rsid w:val="00DB6142"/>
    <w:rsid w:val="00DB6939"/>
    <w:rsid w:val="00DC0579"/>
    <w:rsid w:val="00DC119E"/>
    <w:rsid w:val="00DC2754"/>
    <w:rsid w:val="00DC653D"/>
    <w:rsid w:val="00DD6EBF"/>
    <w:rsid w:val="00DD71B0"/>
    <w:rsid w:val="00DE36D5"/>
    <w:rsid w:val="00DE4BFF"/>
    <w:rsid w:val="00DF1493"/>
    <w:rsid w:val="00DF2959"/>
    <w:rsid w:val="00DF38F2"/>
    <w:rsid w:val="00DF6B5F"/>
    <w:rsid w:val="00DF75FF"/>
    <w:rsid w:val="00E00A39"/>
    <w:rsid w:val="00E0337B"/>
    <w:rsid w:val="00E03612"/>
    <w:rsid w:val="00E0571B"/>
    <w:rsid w:val="00E06613"/>
    <w:rsid w:val="00E14CA0"/>
    <w:rsid w:val="00E168E3"/>
    <w:rsid w:val="00E17220"/>
    <w:rsid w:val="00E20F02"/>
    <w:rsid w:val="00E22FFC"/>
    <w:rsid w:val="00E2342C"/>
    <w:rsid w:val="00E23CE5"/>
    <w:rsid w:val="00E25BFA"/>
    <w:rsid w:val="00E266E9"/>
    <w:rsid w:val="00E277E8"/>
    <w:rsid w:val="00E30A34"/>
    <w:rsid w:val="00E3110D"/>
    <w:rsid w:val="00E329F6"/>
    <w:rsid w:val="00E33BF6"/>
    <w:rsid w:val="00E34374"/>
    <w:rsid w:val="00E35A5E"/>
    <w:rsid w:val="00E42702"/>
    <w:rsid w:val="00E4283A"/>
    <w:rsid w:val="00E42F3B"/>
    <w:rsid w:val="00E44BE9"/>
    <w:rsid w:val="00E44F1F"/>
    <w:rsid w:val="00E45255"/>
    <w:rsid w:val="00E46BFB"/>
    <w:rsid w:val="00E504F5"/>
    <w:rsid w:val="00E53DD5"/>
    <w:rsid w:val="00E54EC0"/>
    <w:rsid w:val="00E55F54"/>
    <w:rsid w:val="00E56A15"/>
    <w:rsid w:val="00E573FD"/>
    <w:rsid w:val="00E600BB"/>
    <w:rsid w:val="00E60800"/>
    <w:rsid w:val="00E60C00"/>
    <w:rsid w:val="00E65A45"/>
    <w:rsid w:val="00E67650"/>
    <w:rsid w:val="00E70EC9"/>
    <w:rsid w:val="00E74499"/>
    <w:rsid w:val="00E7556A"/>
    <w:rsid w:val="00E75BC1"/>
    <w:rsid w:val="00E81E5E"/>
    <w:rsid w:val="00E841EB"/>
    <w:rsid w:val="00E84433"/>
    <w:rsid w:val="00E85570"/>
    <w:rsid w:val="00E85B1D"/>
    <w:rsid w:val="00E91E1A"/>
    <w:rsid w:val="00E942F2"/>
    <w:rsid w:val="00E96AD2"/>
    <w:rsid w:val="00EA1D01"/>
    <w:rsid w:val="00EA43F1"/>
    <w:rsid w:val="00EB13C8"/>
    <w:rsid w:val="00EB342A"/>
    <w:rsid w:val="00EB711E"/>
    <w:rsid w:val="00EB726E"/>
    <w:rsid w:val="00EC3E86"/>
    <w:rsid w:val="00EC54DC"/>
    <w:rsid w:val="00EC6CB3"/>
    <w:rsid w:val="00ED1830"/>
    <w:rsid w:val="00ED2752"/>
    <w:rsid w:val="00ED40BF"/>
    <w:rsid w:val="00ED42E1"/>
    <w:rsid w:val="00ED4A78"/>
    <w:rsid w:val="00EF7C4C"/>
    <w:rsid w:val="00F0028B"/>
    <w:rsid w:val="00F005CE"/>
    <w:rsid w:val="00F03E9E"/>
    <w:rsid w:val="00F04593"/>
    <w:rsid w:val="00F0535C"/>
    <w:rsid w:val="00F06045"/>
    <w:rsid w:val="00F107E2"/>
    <w:rsid w:val="00F11784"/>
    <w:rsid w:val="00F1235F"/>
    <w:rsid w:val="00F13A41"/>
    <w:rsid w:val="00F144EB"/>
    <w:rsid w:val="00F1686C"/>
    <w:rsid w:val="00F177F8"/>
    <w:rsid w:val="00F20D76"/>
    <w:rsid w:val="00F221F6"/>
    <w:rsid w:val="00F23224"/>
    <w:rsid w:val="00F24233"/>
    <w:rsid w:val="00F267E4"/>
    <w:rsid w:val="00F26826"/>
    <w:rsid w:val="00F27157"/>
    <w:rsid w:val="00F3047B"/>
    <w:rsid w:val="00F32EC9"/>
    <w:rsid w:val="00F33BE0"/>
    <w:rsid w:val="00F36F19"/>
    <w:rsid w:val="00F37DF7"/>
    <w:rsid w:val="00F40CB4"/>
    <w:rsid w:val="00F43A4D"/>
    <w:rsid w:val="00F47196"/>
    <w:rsid w:val="00F50EB1"/>
    <w:rsid w:val="00F52AC7"/>
    <w:rsid w:val="00F53321"/>
    <w:rsid w:val="00F53344"/>
    <w:rsid w:val="00F55050"/>
    <w:rsid w:val="00F55D58"/>
    <w:rsid w:val="00F56D24"/>
    <w:rsid w:val="00F57DC3"/>
    <w:rsid w:val="00F607A2"/>
    <w:rsid w:val="00F60ED6"/>
    <w:rsid w:val="00F6694E"/>
    <w:rsid w:val="00F67920"/>
    <w:rsid w:val="00F71BCA"/>
    <w:rsid w:val="00F743FA"/>
    <w:rsid w:val="00F750DB"/>
    <w:rsid w:val="00F753AB"/>
    <w:rsid w:val="00F75D36"/>
    <w:rsid w:val="00F81B72"/>
    <w:rsid w:val="00F84A56"/>
    <w:rsid w:val="00F85A01"/>
    <w:rsid w:val="00F86828"/>
    <w:rsid w:val="00F87355"/>
    <w:rsid w:val="00F90AC1"/>
    <w:rsid w:val="00F91AB7"/>
    <w:rsid w:val="00F91D07"/>
    <w:rsid w:val="00F929FE"/>
    <w:rsid w:val="00F950F6"/>
    <w:rsid w:val="00F97D5A"/>
    <w:rsid w:val="00FA101D"/>
    <w:rsid w:val="00FA2FDC"/>
    <w:rsid w:val="00FA31CD"/>
    <w:rsid w:val="00FA6C39"/>
    <w:rsid w:val="00FB1857"/>
    <w:rsid w:val="00FB3FBC"/>
    <w:rsid w:val="00FC3364"/>
    <w:rsid w:val="00FC3EEF"/>
    <w:rsid w:val="00FC62CD"/>
    <w:rsid w:val="00FD0171"/>
    <w:rsid w:val="00FD04E7"/>
    <w:rsid w:val="00FD1D0A"/>
    <w:rsid w:val="00FD2162"/>
    <w:rsid w:val="00FD3AA4"/>
    <w:rsid w:val="00FD5993"/>
    <w:rsid w:val="00FE0748"/>
    <w:rsid w:val="00FE0875"/>
    <w:rsid w:val="00FE26C3"/>
    <w:rsid w:val="00FE4AF6"/>
    <w:rsid w:val="00FE7B46"/>
    <w:rsid w:val="00FF03AD"/>
    <w:rsid w:val="00FF10C8"/>
    <w:rsid w:val="00FF6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36991"/>
  </w:style>
  <w:style w:type="paragraph" w:styleId="10">
    <w:name w:val="heading 1"/>
    <w:basedOn w:val="11"/>
    <w:next w:val="11"/>
    <w:qFormat/>
    <w:rsid w:val="00C34F8E"/>
    <w:pPr>
      <w:keepNext/>
      <w:spacing w:before="120"/>
      <w:jc w:val="both"/>
      <w:outlineLvl w:val="0"/>
    </w:pPr>
    <w:rPr>
      <w:b/>
      <w:i/>
    </w:rPr>
  </w:style>
  <w:style w:type="paragraph" w:styleId="2">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Знак,Список 1"/>
    <w:basedOn w:val="a0"/>
    <w:link w:val="a5"/>
    <w:rsid w:val="00B36991"/>
    <w:pPr>
      <w:jc w:val="both"/>
    </w:pPr>
    <w:rPr>
      <w:sz w:val="24"/>
    </w:rPr>
  </w:style>
  <w:style w:type="paragraph" w:styleId="a6">
    <w:name w:val="Body Text Indent"/>
    <w:basedOn w:val="a0"/>
    <w:rsid w:val="00B36991"/>
    <w:pPr>
      <w:spacing w:after="120"/>
      <w:ind w:left="283"/>
    </w:pPr>
  </w:style>
  <w:style w:type="paragraph" w:customStyle="1" w:styleId="ConsPlusNormal">
    <w:name w:val="ConsPlusNormal"/>
    <w:rsid w:val="00B36991"/>
    <w:pPr>
      <w:widowControl w:val="0"/>
      <w:autoSpaceDE w:val="0"/>
      <w:autoSpaceDN w:val="0"/>
      <w:adjustRightInd w:val="0"/>
      <w:ind w:firstLine="720"/>
    </w:pPr>
    <w:rPr>
      <w:rFonts w:ascii="Arial" w:hAnsi="Arial" w:cs="Arial"/>
    </w:rPr>
  </w:style>
  <w:style w:type="paragraph" w:customStyle="1" w:styleId="11">
    <w:name w:val="Обычный1"/>
    <w:rsid w:val="00B36991"/>
    <w:rPr>
      <w:snapToGrid w:val="0"/>
    </w:rPr>
  </w:style>
  <w:style w:type="character" w:styleId="a7">
    <w:name w:val="Hyperlink"/>
    <w:uiPriority w:val="99"/>
    <w:rsid w:val="00B36991"/>
    <w:rPr>
      <w:color w:val="0000FF"/>
      <w:u w:val="single"/>
    </w:rPr>
  </w:style>
  <w:style w:type="paragraph" w:customStyle="1" w:styleId="1">
    <w:name w:val="Стиль1"/>
    <w:basedOn w:val="a0"/>
    <w:rsid w:val="00B36991"/>
    <w:pPr>
      <w:keepNext/>
      <w:keepLines/>
      <w:widowControl w:val="0"/>
      <w:numPr>
        <w:numId w:val="2"/>
      </w:numPr>
      <w:suppressLineNumbers/>
      <w:suppressAutoHyphens/>
      <w:spacing w:after="60"/>
    </w:pPr>
    <w:rPr>
      <w:b/>
      <w:bCs/>
      <w:sz w:val="28"/>
      <w:szCs w:val="28"/>
    </w:rPr>
  </w:style>
  <w:style w:type="paragraph" w:customStyle="1" w:styleId="20">
    <w:name w:val="Стиль2"/>
    <w:basedOn w:val="21"/>
    <w:rsid w:val="00B36991"/>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rsid w:val="00B36991"/>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rsid w:val="00B36991"/>
    <w:pPr>
      <w:tabs>
        <w:tab w:val="num" w:pos="432"/>
      </w:tabs>
      <w:ind w:left="432" w:hanging="432"/>
    </w:pPr>
  </w:style>
  <w:style w:type="paragraph" w:styleId="22">
    <w:name w:val="Body Text Indent 2"/>
    <w:basedOn w:val="a0"/>
    <w:link w:val="23"/>
    <w:rsid w:val="00B36991"/>
    <w:pPr>
      <w:spacing w:after="120" w:line="480" w:lineRule="auto"/>
      <w:ind w:left="283"/>
    </w:pPr>
  </w:style>
  <w:style w:type="paragraph" w:customStyle="1" w:styleId="ConsNonformat">
    <w:name w:val="ConsNonformat"/>
    <w:rsid w:val="00B36991"/>
    <w:pPr>
      <w:widowControl w:val="0"/>
      <w:autoSpaceDE w:val="0"/>
      <w:autoSpaceDN w:val="0"/>
      <w:adjustRightInd w:val="0"/>
    </w:pPr>
    <w:rPr>
      <w:rFonts w:ascii="Courier New" w:hAnsi="Courier New" w:cs="Courier New"/>
    </w:rPr>
  </w:style>
  <w:style w:type="paragraph" w:customStyle="1" w:styleId="110">
    <w:name w:val="заголовок 11"/>
    <w:rsid w:val="00B36991"/>
    <w:pPr>
      <w:keepNext/>
      <w:autoSpaceDE w:val="0"/>
      <w:autoSpaceDN w:val="0"/>
      <w:jc w:val="center"/>
    </w:pPr>
    <w:rPr>
      <w:sz w:val="24"/>
      <w:szCs w:val="24"/>
    </w:rPr>
  </w:style>
  <w:style w:type="table" w:styleId="a8">
    <w:name w:val="Table Grid"/>
    <w:basedOn w:val="a2"/>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rsid w:val="00B36991"/>
    <w:pPr>
      <w:tabs>
        <w:tab w:val="center" w:pos="4677"/>
        <w:tab w:val="right" w:pos="9355"/>
      </w:tabs>
    </w:pPr>
  </w:style>
  <w:style w:type="character" w:styleId="aa">
    <w:name w:val="page number"/>
    <w:basedOn w:val="a1"/>
    <w:rsid w:val="00B36991"/>
  </w:style>
  <w:style w:type="paragraph" w:styleId="ab">
    <w:name w:val="header"/>
    <w:basedOn w:val="a0"/>
    <w:rsid w:val="00B36991"/>
    <w:pPr>
      <w:tabs>
        <w:tab w:val="center" w:pos="4677"/>
        <w:tab w:val="right" w:pos="9355"/>
      </w:tabs>
    </w:pPr>
  </w:style>
  <w:style w:type="paragraph" w:customStyle="1" w:styleId="ConsNormal">
    <w:name w:val="ConsNormal"/>
    <w:rsid w:val="00B36991"/>
    <w:pPr>
      <w:ind w:firstLine="720"/>
    </w:pPr>
    <w:rPr>
      <w:rFonts w:ascii="Consultant" w:hAnsi="Consultant"/>
    </w:rPr>
  </w:style>
  <w:style w:type="paragraph" w:customStyle="1" w:styleId="Iauiue">
    <w:name w:val="Iau?iue"/>
    <w:rsid w:val="00B36991"/>
    <w:pPr>
      <w:overflowPunct w:val="0"/>
      <w:autoSpaceDE w:val="0"/>
      <w:autoSpaceDN w:val="0"/>
      <w:adjustRightInd w:val="0"/>
      <w:textAlignment w:val="baseline"/>
    </w:pPr>
  </w:style>
  <w:style w:type="paragraph" w:customStyle="1" w:styleId="12">
    <w:name w:val="заголовок 1"/>
    <w:basedOn w:val="a0"/>
    <w:next w:val="a0"/>
    <w:rsid w:val="00B36991"/>
    <w:pPr>
      <w:keepNext/>
      <w:autoSpaceDE w:val="0"/>
      <w:autoSpaceDN w:val="0"/>
    </w:pPr>
    <w:rPr>
      <w:sz w:val="24"/>
      <w:szCs w:val="24"/>
    </w:rPr>
  </w:style>
  <w:style w:type="character" w:customStyle="1" w:styleId="ac">
    <w:name w:val="Знак"/>
    <w:rsid w:val="00B36991"/>
    <w:rPr>
      <w:sz w:val="24"/>
      <w:lang w:val="ru-RU" w:eastAsia="ru-RU" w:bidi="ar-SA"/>
    </w:rPr>
  </w:style>
  <w:style w:type="paragraph" w:styleId="ad">
    <w:name w:val="Balloon Text"/>
    <w:basedOn w:val="a0"/>
    <w:semiHidden/>
    <w:rsid w:val="00B36991"/>
    <w:rPr>
      <w:rFonts w:ascii="Tahoma" w:hAnsi="Tahoma" w:cs="Tahoma"/>
      <w:sz w:val="16"/>
      <w:szCs w:val="16"/>
    </w:rPr>
  </w:style>
  <w:style w:type="character" w:customStyle="1" w:styleId="a5">
    <w:name w:val="Основной текст Знак"/>
    <w:aliases w:val="Список 1 Знак Знак2,Список 1 Знак1"/>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e">
    <w:name w:val="Знак"/>
    <w:basedOn w:val="a0"/>
    <w:rsid w:val="000E41AC"/>
    <w:pPr>
      <w:widowControl w:val="0"/>
      <w:adjustRightInd w:val="0"/>
      <w:spacing w:after="160" w:line="240" w:lineRule="exact"/>
      <w:jc w:val="right"/>
    </w:pPr>
    <w:rPr>
      <w:lang w:val="en-GB" w:eastAsia="en-US"/>
    </w:rPr>
  </w:style>
  <w:style w:type="paragraph" w:styleId="af">
    <w:name w:val="footnote text"/>
    <w:basedOn w:val="a0"/>
    <w:semiHidden/>
    <w:rsid w:val="00C8110F"/>
  </w:style>
  <w:style w:type="character" w:styleId="af0">
    <w:name w:val="footnote reference"/>
    <w:semiHidden/>
    <w:rsid w:val="00C8110F"/>
    <w:rPr>
      <w:vertAlign w:val="superscript"/>
    </w:rPr>
  </w:style>
  <w:style w:type="paragraph" w:styleId="af1">
    <w:name w:val="caption"/>
    <w:basedOn w:val="a0"/>
    <w:next w:val="a0"/>
    <w:qFormat/>
    <w:rsid w:val="006003C5"/>
    <w:rPr>
      <w:b/>
      <w:bCs/>
    </w:rPr>
  </w:style>
  <w:style w:type="paragraph" w:styleId="af2">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11"/>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3">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4">
    <w:name w:val="FollowedHyperlink"/>
    <w:rsid w:val="004061C8"/>
    <w:rPr>
      <w:color w:val="800080"/>
      <w:u w:val="single"/>
    </w:rPr>
  </w:style>
  <w:style w:type="paragraph" w:styleId="af5">
    <w:name w:val="endnote text"/>
    <w:basedOn w:val="a0"/>
    <w:link w:val="af6"/>
    <w:rsid w:val="00E573FD"/>
  </w:style>
  <w:style w:type="character" w:customStyle="1" w:styleId="af6">
    <w:name w:val="Текст концевой сноски Знак"/>
    <w:basedOn w:val="a1"/>
    <w:link w:val="af5"/>
    <w:rsid w:val="00E573FD"/>
  </w:style>
  <w:style w:type="character" w:styleId="af7">
    <w:name w:val="endnote reference"/>
    <w:rsid w:val="00E573FD"/>
    <w:rPr>
      <w:vertAlign w:val="superscript"/>
    </w:rPr>
  </w:style>
  <w:style w:type="paragraph" w:styleId="af8">
    <w:name w:val="Plain Text"/>
    <w:aliases w:val=" Знак1 Знак"/>
    <w:basedOn w:val="a0"/>
    <w:link w:val="13"/>
    <w:rsid w:val="001F1261"/>
    <w:rPr>
      <w:rFonts w:ascii="Courier New" w:hAnsi="Courier New" w:cs="Courier New"/>
    </w:rPr>
  </w:style>
  <w:style w:type="character" w:customStyle="1" w:styleId="af9">
    <w:name w:val="Текст Знак"/>
    <w:basedOn w:val="a1"/>
    <w:link w:val="af8"/>
    <w:rsid w:val="001F1261"/>
    <w:rPr>
      <w:rFonts w:ascii="Consolas" w:hAnsi="Consolas"/>
      <w:sz w:val="21"/>
      <w:szCs w:val="21"/>
    </w:rPr>
  </w:style>
  <w:style w:type="character" w:customStyle="1" w:styleId="13">
    <w:name w:val="Текст Знак1"/>
    <w:aliases w:val=" Знак1 Знак Знак"/>
    <w:basedOn w:val="a1"/>
    <w:link w:val="af8"/>
    <w:locked/>
    <w:rsid w:val="001F1261"/>
    <w:rPr>
      <w:rFonts w:ascii="Courier New" w:hAnsi="Courier New" w:cs="Courier New"/>
    </w:rPr>
  </w:style>
  <w:style w:type="paragraph" w:styleId="afa">
    <w:name w:val="List Paragraph"/>
    <w:basedOn w:val="a0"/>
    <w:uiPriority w:val="34"/>
    <w:qFormat/>
    <w:rsid w:val="005E083A"/>
    <w:pPr>
      <w:ind w:left="720"/>
      <w:contextualSpacing/>
    </w:pPr>
  </w:style>
  <w:style w:type="paragraph" w:customStyle="1" w:styleId="FR1">
    <w:name w:val="FR1"/>
    <w:rsid w:val="0054474B"/>
    <w:pPr>
      <w:widowControl w:val="0"/>
      <w:suppressAutoHyphens/>
      <w:ind w:left="40"/>
      <w:jc w:val="center"/>
    </w:pPr>
    <w:rPr>
      <w:rFonts w:ascii="Arial" w:eastAsia="SimSun" w:hAnsi="Arial" w:cs="Mangal"/>
      <w:sz w:val="22"/>
      <w:szCs w:val="24"/>
      <w:lang w:eastAsia="zh-CN" w:bidi="hi-IN"/>
    </w:rPr>
  </w:style>
  <w:style w:type="paragraph" w:customStyle="1" w:styleId="14">
    <w:name w:val="Текст1"/>
    <w:basedOn w:val="a0"/>
    <w:rsid w:val="0054474B"/>
    <w:pPr>
      <w:widowControl w:val="0"/>
      <w:suppressAutoHyphens/>
      <w:autoSpaceDE w:val="0"/>
    </w:pPr>
    <w:rPr>
      <w:rFonts w:ascii="Courier New" w:hAnsi="Courier New" w:cs="Courier New"/>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EB5FFE99E02399BDAA014AA41C25700119078032FBFE864D9114C8BBN3UC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0D6FE-E993-4C5E-A787-D08BCFE02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12</Pages>
  <Words>4202</Words>
  <Characters>30308</Characters>
  <Application>Microsoft Office Word</Application>
  <DocSecurity>0</DocSecurity>
  <Lines>252</Lines>
  <Paragraphs>68</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34442</CharactersWithSpaces>
  <SharedDoc>false</SharedDoc>
  <HLinks>
    <vt:vector size="6" baseType="variant">
      <vt:variant>
        <vt:i4>7733311</vt:i4>
      </vt:variant>
      <vt:variant>
        <vt:i4>0</vt:i4>
      </vt:variant>
      <vt:variant>
        <vt:i4>0</vt:i4>
      </vt:variant>
      <vt:variant>
        <vt:i4>5</vt:i4>
      </vt:variant>
      <vt:variant>
        <vt:lpwstr>consultantplus://offline/ref=C77780B0E804D339FE1729E300480295DF9CB3E038AF5F4231D5F1112D9997F6AAC678B847BFhEL8K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опер4</cp:lastModifiedBy>
  <cp:revision>27</cp:revision>
  <cp:lastPrinted>2012-10-09T06:38:00Z</cp:lastPrinted>
  <dcterms:created xsi:type="dcterms:W3CDTF">2012-10-08T08:49:00Z</dcterms:created>
  <dcterms:modified xsi:type="dcterms:W3CDTF">2012-10-30T06:35:00Z</dcterms:modified>
</cp:coreProperties>
</file>