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37" w:rsidRPr="005E1B9F" w:rsidRDefault="00587B37" w:rsidP="00587B37">
      <w:pPr>
        <w:widowControl w:val="0"/>
        <w:spacing w:line="360" w:lineRule="exact"/>
        <w:ind w:left="4320" w:firstLine="720"/>
        <w:rPr>
          <w:sz w:val="28"/>
          <w:szCs w:val="28"/>
        </w:rPr>
      </w:pPr>
      <w:r w:rsidRPr="005E1B9F">
        <w:rPr>
          <w:sz w:val="28"/>
          <w:szCs w:val="28"/>
        </w:rPr>
        <w:t>ПРИЛОЖЕНИЕ № 1</w:t>
      </w:r>
    </w:p>
    <w:p w:rsidR="00587B37" w:rsidRPr="005E1B9F" w:rsidRDefault="00587B37" w:rsidP="00587B37">
      <w:pPr>
        <w:ind w:left="432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к извещению о проведении </w:t>
      </w:r>
    </w:p>
    <w:p w:rsidR="00587B37" w:rsidRDefault="00587B37" w:rsidP="00587B37">
      <w:pPr>
        <w:ind w:left="4320" w:firstLine="720"/>
        <w:rPr>
          <w:sz w:val="28"/>
          <w:szCs w:val="28"/>
        </w:rPr>
      </w:pPr>
      <w:r w:rsidRPr="005E1B9F">
        <w:rPr>
          <w:sz w:val="28"/>
          <w:szCs w:val="28"/>
        </w:rPr>
        <w:t>запроса котировок</w:t>
      </w:r>
      <w:r>
        <w:rPr>
          <w:sz w:val="28"/>
          <w:szCs w:val="28"/>
        </w:rPr>
        <w:t xml:space="preserve"> </w:t>
      </w:r>
    </w:p>
    <w:p w:rsidR="00587B37" w:rsidRDefault="00587B37" w:rsidP="00587B37">
      <w:pPr>
        <w:ind w:left="4320" w:firstLine="720"/>
        <w:rPr>
          <w:sz w:val="28"/>
          <w:szCs w:val="28"/>
        </w:rPr>
      </w:pPr>
      <w:r w:rsidRPr="005E1B9F">
        <w:rPr>
          <w:sz w:val="28"/>
          <w:szCs w:val="28"/>
        </w:rPr>
        <w:t xml:space="preserve">на </w:t>
      </w:r>
      <w:r w:rsidRPr="004F1909">
        <w:rPr>
          <w:sz w:val="28"/>
          <w:szCs w:val="28"/>
        </w:rPr>
        <w:t xml:space="preserve">выполнение работ </w:t>
      </w:r>
    </w:p>
    <w:p w:rsidR="00587B37" w:rsidRPr="004F1909" w:rsidRDefault="00587B37" w:rsidP="00587B37">
      <w:pPr>
        <w:ind w:left="4320" w:firstLine="720"/>
        <w:rPr>
          <w:sz w:val="28"/>
          <w:szCs w:val="28"/>
        </w:rPr>
      </w:pPr>
      <w:r w:rsidRPr="004F1909">
        <w:rPr>
          <w:sz w:val="28"/>
          <w:szCs w:val="28"/>
        </w:rPr>
        <w:t xml:space="preserve">по проведению </w:t>
      </w:r>
      <w:proofErr w:type="gramStart"/>
      <w:r w:rsidRPr="004F1909">
        <w:rPr>
          <w:sz w:val="28"/>
          <w:szCs w:val="28"/>
        </w:rPr>
        <w:t>социологического</w:t>
      </w:r>
      <w:proofErr w:type="gramEnd"/>
      <w:r w:rsidRPr="004F1909">
        <w:rPr>
          <w:sz w:val="28"/>
          <w:szCs w:val="28"/>
        </w:rPr>
        <w:t xml:space="preserve"> </w:t>
      </w:r>
    </w:p>
    <w:p w:rsidR="00587B37" w:rsidRPr="004F1909" w:rsidRDefault="00587B37" w:rsidP="00587B37">
      <w:pPr>
        <w:ind w:left="4320" w:firstLine="720"/>
        <w:rPr>
          <w:bCs/>
          <w:sz w:val="28"/>
          <w:szCs w:val="28"/>
        </w:rPr>
      </w:pPr>
      <w:r w:rsidRPr="004F1909">
        <w:rPr>
          <w:sz w:val="28"/>
          <w:szCs w:val="28"/>
        </w:rPr>
        <w:t xml:space="preserve">исследования </w:t>
      </w:r>
    </w:p>
    <w:p w:rsidR="00587B37" w:rsidRDefault="00587B37" w:rsidP="00587B37">
      <w:pPr>
        <w:ind w:firstLine="6095"/>
        <w:rPr>
          <w:sz w:val="28"/>
          <w:szCs w:val="28"/>
        </w:rPr>
      </w:pPr>
    </w:p>
    <w:p w:rsidR="00587B37" w:rsidRDefault="00587B37" w:rsidP="00587B37">
      <w:pPr>
        <w:ind w:firstLine="709"/>
        <w:jc w:val="center"/>
        <w:rPr>
          <w:b/>
          <w:sz w:val="28"/>
          <w:szCs w:val="28"/>
        </w:rPr>
      </w:pPr>
      <w:r w:rsidRPr="00A86134">
        <w:rPr>
          <w:b/>
          <w:sz w:val="28"/>
          <w:szCs w:val="28"/>
        </w:rPr>
        <w:t>Техническое задание</w:t>
      </w:r>
    </w:p>
    <w:p w:rsidR="00587B37" w:rsidRPr="00482122" w:rsidRDefault="00587B37" w:rsidP="00587B37">
      <w:pPr>
        <w:ind w:firstLine="709"/>
        <w:jc w:val="both"/>
        <w:rPr>
          <w:bCs/>
          <w:sz w:val="28"/>
          <w:szCs w:val="28"/>
        </w:rPr>
      </w:pPr>
      <w:r w:rsidRPr="006C2B11">
        <w:rPr>
          <w:bCs/>
          <w:sz w:val="28"/>
          <w:szCs w:val="28"/>
        </w:rPr>
        <w:t>Тр</w:t>
      </w:r>
      <w:r>
        <w:rPr>
          <w:bCs/>
          <w:sz w:val="28"/>
          <w:szCs w:val="28"/>
        </w:rPr>
        <w:t>ебования к качеству, техническим</w:t>
      </w:r>
      <w:r w:rsidRPr="006C2B11">
        <w:rPr>
          <w:bCs/>
          <w:sz w:val="28"/>
          <w:szCs w:val="28"/>
        </w:rPr>
        <w:t xml:space="preserve"> хар</w:t>
      </w:r>
      <w:r>
        <w:rPr>
          <w:bCs/>
          <w:sz w:val="28"/>
          <w:szCs w:val="28"/>
        </w:rPr>
        <w:t>актеристикам, результатам работ</w:t>
      </w:r>
      <w:r w:rsidRPr="006C2B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</w:t>
      </w:r>
      <w:r w:rsidRPr="006C2B11">
        <w:rPr>
          <w:bCs/>
          <w:sz w:val="28"/>
          <w:szCs w:val="28"/>
        </w:rPr>
        <w:t xml:space="preserve">и иные показатели, связанные с определением соответствия </w:t>
      </w:r>
      <w:r>
        <w:rPr>
          <w:bCs/>
          <w:sz w:val="28"/>
          <w:szCs w:val="28"/>
        </w:rPr>
        <w:t>выполняемых работ</w:t>
      </w:r>
      <w:r w:rsidRPr="006C2B11">
        <w:rPr>
          <w:bCs/>
          <w:sz w:val="28"/>
          <w:szCs w:val="28"/>
        </w:rPr>
        <w:t xml:space="preserve"> </w:t>
      </w:r>
      <w:r w:rsidRPr="00482122">
        <w:rPr>
          <w:bCs/>
          <w:sz w:val="28"/>
          <w:szCs w:val="28"/>
        </w:rPr>
        <w:t>потребностям заказчика.</w:t>
      </w:r>
    </w:p>
    <w:p w:rsidR="00587B37" w:rsidRPr="007E2750" w:rsidRDefault="00587B37" w:rsidP="00587B37">
      <w:pPr>
        <w:shd w:val="clear" w:color="auto" w:fill="FFFFFF"/>
        <w:ind w:left="19" w:right="-55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Тема:</w:t>
      </w:r>
      <w:r w:rsidRPr="007E2750">
        <w:rPr>
          <w:rFonts w:ascii="Helv" w:hAnsi="Helv" w:cs="Helv"/>
          <w:color w:val="000000"/>
        </w:rPr>
        <w:t xml:space="preserve"> </w:t>
      </w:r>
      <w:r>
        <w:rPr>
          <w:color w:val="000000"/>
          <w:spacing w:val="-2"/>
          <w:sz w:val="28"/>
          <w:szCs w:val="28"/>
        </w:rPr>
        <w:t>«</w:t>
      </w:r>
      <w:r w:rsidRPr="007E2750">
        <w:rPr>
          <w:color w:val="000000"/>
          <w:spacing w:val="-2"/>
          <w:sz w:val="28"/>
          <w:szCs w:val="28"/>
        </w:rPr>
        <w:t xml:space="preserve">Определение </w:t>
      </w:r>
      <w:proofErr w:type="gramStart"/>
      <w:r w:rsidRPr="007E2750">
        <w:rPr>
          <w:color w:val="000000"/>
          <w:spacing w:val="-2"/>
          <w:sz w:val="28"/>
          <w:szCs w:val="28"/>
        </w:rPr>
        <w:t>уровня информированности населения г</w:t>
      </w:r>
      <w:r>
        <w:rPr>
          <w:color w:val="000000"/>
          <w:spacing w:val="-2"/>
          <w:sz w:val="28"/>
          <w:szCs w:val="28"/>
        </w:rPr>
        <w:t xml:space="preserve">орода </w:t>
      </w:r>
      <w:r w:rsidRPr="007E2750">
        <w:rPr>
          <w:color w:val="000000"/>
          <w:spacing w:val="-2"/>
          <w:sz w:val="28"/>
          <w:szCs w:val="28"/>
        </w:rPr>
        <w:t>Перми</w:t>
      </w:r>
      <w:proofErr w:type="gramEnd"/>
      <w:r w:rsidRPr="007E275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                    </w:t>
      </w:r>
      <w:r w:rsidRPr="007E2750">
        <w:rPr>
          <w:color w:val="000000"/>
          <w:spacing w:val="-2"/>
          <w:sz w:val="28"/>
          <w:szCs w:val="28"/>
        </w:rPr>
        <w:t>о структуре и порядке формирования органов местного самоупр</w:t>
      </w:r>
      <w:r>
        <w:rPr>
          <w:color w:val="000000"/>
          <w:spacing w:val="-2"/>
          <w:sz w:val="28"/>
          <w:szCs w:val="28"/>
        </w:rPr>
        <w:t>авления, а также             их полномочиях».</w:t>
      </w:r>
    </w:p>
    <w:p w:rsidR="00587B37" w:rsidRPr="007E2750" w:rsidRDefault="00587B37" w:rsidP="00587B37">
      <w:pPr>
        <w:shd w:val="clear" w:color="auto" w:fill="FFFFFF"/>
        <w:ind w:left="14" w:right="-55"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Цель исследования: изучение </w:t>
      </w:r>
      <w:proofErr w:type="gramStart"/>
      <w:r w:rsidRPr="007E2750">
        <w:rPr>
          <w:color w:val="000000"/>
          <w:spacing w:val="5"/>
          <w:sz w:val="28"/>
          <w:szCs w:val="28"/>
        </w:rPr>
        <w:t>уровн</w:t>
      </w:r>
      <w:r>
        <w:rPr>
          <w:color w:val="000000"/>
          <w:spacing w:val="5"/>
          <w:sz w:val="28"/>
          <w:szCs w:val="28"/>
        </w:rPr>
        <w:t xml:space="preserve">я информированности населения города </w:t>
      </w:r>
      <w:r w:rsidRPr="007E2750">
        <w:rPr>
          <w:color w:val="000000"/>
          <w:spacing w:val="5"/>
          <w:sz w:val="28"/>
          <w:szCs w:val="28"/>
        </w:rPr>
        <w:t>Перми</w:t>
      </w:r>
      <w:proofErr w:type="gramEnd"/>
      <w:r w:rsidRPr="007E2750">
        <w:rPr>
          <w:color w:val="000000"/>
          <w:spacing w:val="5"/>
          <w:sz w:val="28"/>
          <w:szCs w:val="28"/>
        </w:rPr>
        <w:t xml:space="preserve"> о структуре и порядке формирования органов местного самоупр</w:t>
      </w:r>
      <w:r>
        <w:rPr>
          <w:color w:val="000000"/>
          <w:spacing w:val="5"/>
          <w:sz w:val="28"/>
          <w:szCs w:val="28"/>
        </w:rPr>
        <w:t>авления, а также их полномочиях.</w:t>
      </w:r>
    </w:p>
    <w:p w:rsidR="00587B37" w:rsidRDefault="00587B37" w:rsidP="00587B37">
      <w:pPr>
        <w:shd w:val="clear" w:color="auto" w:fill="FFFFFF"/>
        <w:ind w:left="14" w:right="-55" w:firstLine="567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Этапы выполнения работ: </w:t>
      </w:r>
    </w:p>
    <w:p w:rsidR="00587B37" w:rsidRDefault="00587B37" w:rsidP="00587B37">
      <w:pPr>
        <w:shd w:val="clear" w:color="auto" w:fill="FFFFFF"/>
        <w:ind w:left="14" w:right="-55" w:firstLine="56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этап 1.</w:t>
      </w:r>
    </w:p>
    <w:p w:rsidR="00587B37" w:rsidRDefault="00587B37" w:rsidP="00587B37">
      <w:pPr>
        <w:shd w:val="clear" w:color="auto" w:fill="FFFFFF"/>
        <w:tabs>
          <w:tab w:val="left" w:pos="989"/>
        </w:tabs>
        <w:ind w:left="749" w:right="-55" w:hanging="182"/>
        <w:jc w:val="both"/>
        <w:rPr>
          <w:sz w:val="28"/>
          <w:szCs w:val="28"/>
        </w:rPr>
      </w:pPr>
      <w:r>
        <w:rPr>
          <w:color w:val="000000"/>
          <w:spacing w:val="-23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pacing w:val="-1"/>
          <w:sz w:val="28"/>
          <w:szCs w:val="28"/>
        </w:rPr>
        <w:t>Подготовка инструментария.</w:t>
      </w:r>
    </w:p>
    <w:p w:rsidR="00587B37" w:rsidRPr="00834755" w:rsidRDefault="00587B37" w:rsidP="00587B37">
      <w:pPr>
        <w:shd w:val="clear" w:color="auto" w:fill="FFFFFF"/>
        <w:spacing w:before="5"/>
        <w:ind w:left="14" w:right="-55" w:firstLine="567"/>
        <w:jc w:val="both"/>
        <w:rPr>
          <w:spacing w:val="-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Инструментарий: заказчик представляет подрядчику список вопросов                для </w:t>
      </w:r>
      <w:r>
        <w:rPr>
          <w:color w:val="000000"/>
          <w:spacing w:val="-1"/>
          <w:sz w:val="28"/>
          <w:szCs w:val="28"/>
        </w:rPr>
        <w:t xml:space="preserve">анкеты. Подрядчик </w:t>
      </w:r>
      <w:r w:rsidRPr="00834755">
        <w:rPr>
          <w:spacing w:val="-1"/>
          <w:sz w:val="28"/>
          <w:szCs w:val="28"/>
        </w:rPr>
        <w:t xml:space="preserve">разрабатывает и представляет на утверждение заказчику исследовательскую программу и план социологического исследования по </w:t>
      </w:r>
      <w:r w:rsidRPr="00834755">
        <w:rPr>
          <w:spacing w:val="-2"/>
          <w:sz w:val="28"/>
          <w:szCs w:val="28"/>
        </w:rPr>
        <w:t xml:space="preserve">определению </w:t>
      </w:r>
      <w:proofErr w:type="gramStart"/>
      <w:r w:rsidRPr="00834755">
        <w:rPr>
          <w:spacing w:val="-2"/>
          <w:sz w:val="28"/>
          <w:szCs w:val="28"/>
        </w:rPr>
        <w:t>уровня информированности населения города Перми</w:t>
      </w:r>
      <w:proofErr w:type="gramEnd"/>
      <w:r w:rsidRPr="00834755">
        <w:rPr>
          <w:spacing w:val="-2"/>
          <w:sz w:val="28"/>
          <w:szCs w:val="28"/>
        </w:rPr>
        <w:t xml:space="preserve"> о структуре и порядке формирования органов местного самоуправления, а также их полномочиях.</w:t>
      </w:r>
    </w:p>
    <w:p w:rsidR="00587B37" w:rsidRDefault="00587B37" w:rsidP="00587B37">
      <w:pPr>
        <w:shd w:val="clear" w:color="auto" w:fill="FFFFFF"/>
        <w:spacing w:before="5"/>
        <w:ind w:left="14" w:right="-55" w:firstLine="567"/>
        <w:jc w:val="both"/>
        <w:rPr>
          <w:color w:val="000000"/>
          <w:spacing w:val="-1"/>
          <w:sz w:val="28"/>
          <w:szCs w:val="28"/>
        </w:rPr>
      </w:pPr>
      <w:r w:rsidRPr="00834755">
        <w:rPr>
          <w:spacing w:val="-1"/>
          <w:sz w:val="28"/>
          <w:szCs w:val="28"/>
        </w:rPr>
        <w:t>Программа социологического исследования должна содержать постановку проблемы и цели исследования, определение</w:t>
      </w:r>
      <w:r>
        <w:rPr>
          <w:color w:val="000000"/>
          <w:spacing w:val="-1"/>
          <w:sz w:val="28"/>
          <w:szCs w:val="28"/>
        </w:rPr>
        <w:t xml:space="preserve"> объекта и предмета исследования, формулирование задач исследования, моделирующих индикаторы для создания инструмента исследования, структуру анализа.</w:t>
      </w:r>
    </w:p>
    <w:p w:rsidR="00587B37" w:rsidRDefault="00587B37" w:rsidP="00587B37">
      <w:pPr>
        <w:shd w:val="clear" w:color="auto" w:fill="FFFFFF"/>
        <w:spacing w:before="5"/>
        <w:ind w:left="14" w:right="-55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План социологического исследования должен включать план-график проведения «полевых» работ с указанием точек опроса, включая границы точки опроса, дату, время проведения опроса.</w:t>
      </w:r>
    </w:p>
    <w:p w:rsidR="00587B37" w:rsidRDefault="00587B37" w:rsidP="00587B37">
      <w:pPr>
        <w:shd w:val="clear" w:color="auto" w:fill="FFFFFF"/>
        <w:spacing w:before="5"/>
        <w:ind w:left="14" w:right="-55" w:firstLine="69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</w:t>
      </w:r>
      <w:proofErr w:type="gramStart"/>
      <w:r>
        <w:rPr>
          <w:color w:val="000000"/>
          <w:spacing w:val="-1"/>
          <w:sz w:val="28"/>
          <w:szCs w:val="28"/>
        </w:rPr>
        <w:t xml:space="preserve">Создание и представление на утверждение заказчику методического «полевого» инструментария (анкета, количество показателей в анкете – не менее 20), карточки, инструкции для бригадиров и интервьюеров, бланки заданий по выборочной совокупности и другие «полевые документы»). </w:t>
      </w:r>
      <w:proofErr w:type="gramEnd"/>
    </w:p>
    <w:p w:rsidR="00587B37" w:rsidRDefault="00587B37" w:rsidP="00587B37">
      <w:pPr>
        <w:shd w:val="clear" w:color="auto" w:fill="FFFFFF"/>
        <w:ind w:left="14" w:right="-55" w:firstLine="695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Финальный вариант методического «полевого» инструментария (анкета, карточки, инструкции </w:t>
      </w:r>
      <w:r>
        <w:rPr>
          <w:color w:val="000000"/>
          <w:spacing w:val="-1"/>
          <w:sz w:val="28"/>
          <w:szCs w:val="28"/>
        </w:rPr>
        <w:t>для бригадиров и интервьюеров</w:t>
      </w:r>
      <w:r>
        <w:rPr>
          <w:color w:val="000000"/>
          <w:spacing w:val="6"/>
          <w:sz w:val="28"/>
          <w:szCs w:val="28"/>
        </w:rPr>
        <w:t xml:space="preserve">, бланки </w:t>
      </w:r>
      <w:r>
        <w:rPr>
          <w:color w:val="000000"/>
          <w:spacing w:val="-1"/>
          <w:sz w:val="28"/>
          <w:szCs w:val="28"/>
        </w:rPr>
        <w:t>заданий по выборочной совокупности и  другие «полевые документы»</w:t>
      </w:r>
      <w:r>
        <w:rPr>
          <w:color w:val="000000"/>
          <w:spacing w:val="6"/>
          <w:sz w:val="28"/>
          <w:szCs w:val="28"/>
        </w:rPr>
        <w:t>) должен быть утвержден</w:t>
      </w:r>
      <w:r w:rsidR="00A44F79">
        <w:rPr>
          <w:color w:val="000000"/>
          <w:spacing w:val="6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pacing w:val="6"/>
          <w:sz w:val="28"/>
          <w:szCs w:val="28"/>
        </w:rPr>
        <w:t>з</w:t>
      </w:r>
      <w:r>
        <w:rPr>
          <w:color w:val="000000"/>
          <w:spacing w:val="-2"/>
          <w:sz w:val="28"/>
          <w:szCs w:val="28"/>
        </w:rPr>
        <w:t>аказчиком. Оформление анкеты, в том числе формат, шрифт, кегль анкеты должны быть согласованы заказчиком.</w:t>
      </w:r>
    </w:p>
    <w:p w:rsidR="00587B37" w:rsidRDefault="00587B37" w:rsidP="00587B37">
      <w:pPr>
        <w:shd w:val="clear" w:color="auto" w:fill="FFFFFF"/>
        <w:tabs>
          <w:tab w:val="left" w:pos="989"/>
        </w:tabs>
        <w:ind w:left="14" w:right="-55" w:firstLine="695"/>
        <w:jc w:val="both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Тиражирование методического «полевого» инструментария (анкеты,             карточки, инструкции для бригадиров и интервьюеров, бланки заданий по выборочной совокупности и другие «полевые документы») в количестве, необходимом для качественного проведения </w:t>
      </w:r>
      <w:r>
        <w:rPr>
          <w:color w:val="000000"/>
          <w:spacing w:val="-2"/>
          <w:sz w:val="28"/>
          <w:szCs w:val="28"/>
        </w:rPr>
        <w:t xml:space="preserve">исследования. </w:t>
      </w:r>
    </w:p>
    <w:p w:rsidR="00587B37" w:rsidRDefault="00587B37" w:rsidP="00587B37">
      <w:pPr>
        <w:shd w:val="clear" w:color="auto" w:fill="FFFFFF"/>
        <w:tabs>
          <w:tab w:val="left" w:pos="1109"/>
        </w:tabs>
        <w:ind w:left="10" w:right="-57" w:firstLine="553"/>
        <w:jc w:val="both"/>
        <w:rPr>
          <w:sz w:val="28"/>
          <w:szCs w:val="28"/>
        </w:rPr>
      </w:pPr>
      <w:r>
        <w:rPr>
          <w:color w:val="000000"/>
          <w:spacing w:val="-17"/>
          <w:sz w:val="28"/>
          <w:szCs w:val="28"/>
        </w:rPr>
        <w:lastRenderedPageBreak/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Результаты работ по этапу: разработанные подрядчиком и утвержденные заказчиком программа социологического исследования, план социологического              исследования, методический «полевой» инструментарий в бумажном и электронном виде. </w:t>
      </w:r>
    </w:p>
    <w:p w:rsidR="00587B37" w:rsidRDefault="00587B37" w:rsidP="00587B37">
      <w:pPr>
        <w:shd w:val="clear" w:color="auto" w:fill="FFFFFF"/>
        <w:tabs>
          <w:tab w:val="left" w:pos="984"/>
        </w:tabs>
        <w:ind w:left="744" w:right="-57" w:hanging="17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этап 2.</w:t>
      </w:r>
    </w:p>
    <w:p w:rsidR="00587B37" w:rsidRDefault="00587B37" w:rsidP="00587B37">
      <w:pPr>
        <w:shd w:val="clear" w:color="auto" w:fill="FFFFFF"/>
        <w:tabs>
          <w:tab w:val="left" w:pos="979"/>
        </w:tabs>
        <w:ind w:left="739" w:right="-57" w:hanging="172"/>
        <w:jc w:val="both"/>
        <w:rPr>
          <w:sz w:val="28"/>
          <w:szCs w:val="28"/>
        </w:rPr>
      </w:pPr>
      <w:r>
        <w:rPr>
          <w:color w:val="000000"/>
          <w:spacing w:val="-23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pacing w:val="-1"/>
          <w:sz w:val="28"/>
          <w:szCs w:val="28"/>
        </w:rPr>
        <w:t>Выборка исследования и отбор респондентов:</w:t>
      </w:r>
    </w:p>
    <w:p w:rsidR="00587B37" w:rsidRDefault="00587B37" w:rsidP="00587B37">
      <w:pPr>
        <w:shd w:val="clear" w:color="auto" w:fill="FFFFFF"/>
        <w:ind w:left="5" w:right="-57" w:firstLine="553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1.1. Создание и представление на согласование заказчику выборки поквартирного опроса (не менее 1800 человек во всех административных районах города пропорционально численности избирателей в избирательных округах по выборам депутатов в Пермскую городскую Думу) в соответствии с программой социологического исследования.</w:t>
      </w:r>
    </w:p>
    <w:p w:rsidR="00587B37" w:rsidRDefault="00587B37" w:rsidP="00587B37">
      <w:pPr>
        <w:shd w:val="clear" w:color="auto" w:fill="FFFFFF"/>
        <w:ind w:left="5" w:right="-55" w:firstLine="553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Выборка исследования должна репрезентативно отражать социально-демографический состав взрослого населения города Перми (18-70 лет), формироваться исходя из основных </w:t>
      </w:r>
      <w:r>
        <w:rPr>
          <w:color w:val="000000"/>
          <w:sz w:val="28"/>
          <w:szCs w:val="28"/>
        </w:rPr>
        <w:t xml:space="preserve">социально-демографических характеристик: пол, возраст, образование. Характеристики </w:t>
      </w:r>
      <w:r>
        <w:rPr>
          <w:color w:val="000000"/>
          <w:spacing w:val="4"/>
          <w:sz w:val="28"/>
          <w:szCs w:val="28"/>
        </w:rPr>
        <w:t xml:space="preserve">выборки должны определяться на основании данных переписи населения Территориального </w:t>
      </w:r>
      <w:r>
        <w:rPr>
          <w:color w:val="000000"/>
          <w:sz w:val="28"/>
          <w:szCs w:val="28"/>
        </w:rPr>
        <w:t>органа Федеральной службы государственной статистики по Пермскому краю.</w:t>
      </w:r>
    </w:p>
    <w:p w:rsidR="00587B37" w:rsidRDefault="00587B37" w:rsidP="00587B37">
      <w:pPr>
        <w:shd w:val="clear" w:color="auto" w:fill="FFFFFF"/>
        <w:ind w:left="821" w:right="-55" w:hanging="25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1.2. Отбор респондентов:</w:t>
      </w:r>
    </w:p>
    <w:p w:rsidR="00587B37" w:rsidRDefault="00587B37" w:rsidP="00587B37">
      <w:pPr>
        <w:shd w:val="clear" w:color="auto" w:fill="FFFFFF"/>
        <w:tabs>
          <w:tab w:val="left" w:pos="1142"/>
        </w:tabs>
        <w:spacing w:before="5"/>
        <w:ind w:left="5" w:right="-55" w:firstLine="704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а) </w:t>
      </w:r>
      <w:r>
        <w:rPr>
          <w:color w:val="000000"/>
          <w:spacing w:val="2"/>
          <w:sz w:val="28"/>
          <w:szCs w:val="28"/>
        </w:rPr>
        <w:t xml:space="preserve">определение точек опроса должно осуществляться методом случайного                   отбора и точки опроса </w:t>
      </w:r>
      <w:r>
        <w:rPr>
          <w:color w:val="000000"/>
          <w:spacing w:val="-2"/>
          <w:sz w:val="28"/>
          <w:szCs w:val="28"/>
        </w:rPr>
        <w:t xml:space="preserve">должны пропорционально </w:t>
      </w:r>
      <w:r>
        <w:rPr>
          <w:color w:val="000000"/>
          <w:spacing w:val="1"/>
          <w:sz w:val="28"/>
          <w:szCs w:val="28"/>
        </w:rPr>
        <w:t xml:space="preserve">распределяться в соответствии с численностью населения каждого района города Перми </w:t>
      </w:r>
      <w:r>
        <w:rPr>
          <w:color w:val="000000"/>
          <w:spacing w:val="-1"/>
          <w:sz w:val="28"/>
          <w:szCs w:val="28"/>
        </w:rPr>
        <w:t xml:space="preserve">(60 точек опроса по 30 интервью). Один интервьюер не </w:t>
      </w:r>
      <w:r>
        <w:rPr>
          <w:color w:val="000000"/>
          <w:sz w:val="28"/>
          <w:szCs w:val="28"/>
        </w:rPr>
        <w:t>может проводить более 50 интервью;</w:t>
      </w:r>
    </w:p>
    <w:p w:rsidR="00587B37" w:rsidRDefault="00587B37" w:rsidP="00587B37">
      <w:pPr>
        <w:shd w:val="clear" w:color="auto" w:fill="FFFFFF"/>
        <w:tabs>
          <w:tab w:val="left" w:pos="1027"/>
        </w:tabs>
        <w:ind w:right="-55" w:firstLine="704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б)</w:t>
      </w:r>
      <w:r>
        <w:rPr>
          <w:color w:val="000000"/>
          <w:spacing w:val="1"/>
          <w:sz w:val="28"/>
          <w:szCs w:val="28"/>
        </w:rPr>
        <w:t xml:space="preserve"> отбор домохозяйств должен осуществляться методом случайной маршрутной выборки. Движение по маршруту должно начинаться с первого дома в точке опроса. Шаг отбора - 5 квартир. </w:t>
      </w:r>
      <w:r>
        <w:rPr>
          <w:color w:val="000000"/>
          <w:spacing w:val="2"/>
          <w:sz w:val="28"/>
          <w:szCs w:val="28"/>
        </w:rPr>
        <w:t xml:space="preserve">В одном домохозяйстве может быть опрошен только один респондент. </w:t>
      </w:r>
      <w:r>
        <w:rPr>
          <w:color w:val="000000"/>
          <w:spacing w:val="1"/>
          <w:sz w:val="28"/>
          <w:szCs w:val="28"/>
        </w:rPr>
        <w:t xml:space="preserve">Репрезентативность выборки должна контролироваться по полу и возрасту в соответствии с половозрастной структурой населения города Перми. </w:t>
      </w:r>
      <w:r>
        <w:rPr>
          <w:color w:val="000000"/>
          <w:spacing w:val="9"/>
          <w:sz w:val="28"/>
          <w:szCs w:val="28"/>
        </w:rPr>
        <w:t xml:space="preserve">Квоты по полу и возрасту должны </w:t>
      </w:r>
      <w:r>
        <w:rPr>
          <w:color w:val="000000"/>
          <w:sz w:val="28"/>
          <w:szCs w:val="28"/>
        </w:rPr>
        <w:t xml:space="preserve">рассчитываться на основе </w:t>
      </w:r>
      <w:r>
        <w:rPr>
          <w:color w:val="000000"/>
          <w:spacing w:val="-1"/>
          <w:sz w:val="28"/>
          <w:szCs w:val="28"/>
        </w:rPr>
        <w:t>последних доступных статистических данных.</w:t>
      </w:r>
    </w:p>
    <w:p w:rsidR="00587B37" w:rsidRDefault="00587B37" w:rsidP="00587B37">
      <w:pPr>
        <w:widowControl w:val="0"/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spacing w:before="5"/>
        <w:ind w:right="-55" w:firstLine="553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 Результаты работ по этапу: согласованные с</w:t>
      </w:r>
      <w:r>
        <w:rPr>
          <w:spacing w:val="-2"/>
          <w:sz w:val="28"/>
          <w:szCs w:val="28"/>
        </w:rPr>
        <w:t xml:space="preserve"> заказчиком</w:t>
      </w:r>
      <w:r>
        <w:rPr>
          <w:color w:val="000000"/>
          <w:spacing w:val="-2"/>
          <w:sz w:val="28"/>
          <w:szCs w:val="28"/>
        </w:rPr>
        <w:t xml:space="preserve"> выборки поквартирных опросов, отбор точек опроса, расчет квот для проведения поквартирных опросов на основе статистических данных.</w:t>
      </w:r>
    </w:p>
    <w:p w:rsidR="00587B37" w:rsidRDefault="00587B37" w:rsidP="00587B37">
      <w:pPr>
        <w:widowControl w:val="0"/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spacing w:before="5"/>
        <w:ind w:right="-55" w:firstLine="553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этап 3.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 Проведение инструктажа интервьюеров перед началом «полевых» работ.               По желанию заказчика инструктаж проводится в присутствии его представителя.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Проведение поквартирного опроса взрослого населения города Перми (от 18             до 70 лет) методом личных интервью по месту жительства респондента. 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Интервью должно проводиться по утвержденному  заказчиком инструментарию в соответствии с планом социологического исследования и выборкой во всех административных районах города Перми с выборкой не менее 1800 чел.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</w:t>
      </w:r>
      <w:r>
        <w:rPr>
          <w:color w:val="000000"/>
          <w:sz w:val="28"/>
          <w:szCs w:val="28"/>
        </w:rPr>
        <w:t>родолжительность интервью – от 15 до 30 минут.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Результаты работ по этапу: проведение не менее 1800 личных интервью                        </w:t>
      </w:r>
      <w:proofErr w:type="gramStart"/>
      <w:r>
        <w:rPr>
          <w:color w:val="000000"/>
          <w:sz w:val="28"/>
          <w:szCs w:val="28"/>
        </w:rPr>
        <w:t>со</w:t>
      </w:r>
      <w:proofErr w:type="gramEnd"/>
      <w:r>
        <w:rPr>
          <w:color w:val="000000"/>
          <w:sz w:val="28"/>
          <w:szCs w:val="28"/>
        </w:rPr>
        <w:t xml:space="preserve"> взрослыми (от 18 лет до 70 лет) жителями города Перми во всех административных районах города Перми. 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color w:val="000000"/>
          <w:sz w:val="28"/>
          <w:szCs w:val="28"/>
        </w:rPr>
      </w:pPr>
    </w:p>
    <w:p w:rsidR="00587B37" w:rsidRDefault="00587B37" w:rsidP="00587B37">
      <w:pPr>
        <w:shd w:val="clear" w:color="auto" w:fill="FFFFFF"/>
        <w:ind w:left="5" w:right="-55" w:firstLine="55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этап 4. 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Контроль полученных данных. </w:t>
      </w:r>
    </w:p>
    <w:p w:rsidR="00587B37" w:rsidRDefault="00587B37" w:rsidP="00587B37">
      <w:pPr>
        <w:shd w:val="clear" w:color="auto" w:fill="FFFFFF"/>
        <w:ind w:left="5" w:right="-55" w:firstLine="553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Подрядчик обязан на данном этапе осуществлять контроль </w:t>
      </w:r>
      <w:r>
        <w:rPr>
          <w:color w:val="000000"/>
          <w:sz w:val="28"/>
          <w:szCs w:val="28"/>
        </w:rPr>
        <w:t>полученных</w:t>
      </w:r>
      <w:r>
        <w:rPr>
          <w:color w:val="000000"/>
          <w:spacing w:val="-1"/>
          <w:sz w:val="28"/>
          <w:szCs w:val="28"/>
        </w:rPr>
        <w:t xml:space="preserve"> данных. </w:t>
      </w:r>
      <w:r>
        <w:rPr>
          <w:color w:val="000000"/>
          <w:sz w:val="28"/>
          <w:szCs w:val="28"/>
        </w:rPr>
        <w:t xml:space="preserve">Контроль полученных данных должен включать визуальную проверку </w:t>
      </w:r>
      <w:r>
        <w:rPr>
          <w:color w:val="000000"/>
          <w:sz w:val="28"/>
          <w:szCs w:val="28"/>
        </w:rPr>
        <w:br/>
        <w:t xml:space="preserve">на полноту и правильность </w:t>
      </w:r>
      <w:r>
        <w:rPr>
          <w:color w:val="000000"/>
          <w:spacing w:val="1"/>
          <w:sz w:val="28"/>
          <w:szCs w:val="28"/>
        </w:rPr>
        <w:t xml:space="preserve">заполнения анкет (100 %), повторное (по телефону или в ходе </w:t>
      </w:r>
      <w:r>
        <w:rPr>
          <w:color w:val="000000"/>
          <w:spacing w:val="12"/>
          <w:sz w:val="28"/>
          <w:szCs w:val="28"/>
        </w:rPr>
        <w:t xml:space="preserve">личных визитов по адресам респондентов) </w:t>
      </w:r>
      <w:r>
        <w:rPr>
          <w:color w:val="000000"/>
          <w:spacing w:val="1"/>
          <w:sz w:val="28"/>
          <w:szCs w:val="28"/>
        </w:rPr>
        <w:t>обращение к респонденту (не менее 20 %).</w:t>
      </w:r>
    </w:p>
    <w:p w:rsidR="00587B37" w:rsidRDefault="00587B37" w:rsidP="00587B37">
      <w:pPr>
        <w:shd w:val="clear" w:color="auto" w:fill="FFFFFF"/>
        <w:ind w:left="5" w:right="-55" w:firstLine="553"/>
        <w:jc w:val="both"/>
        <w:rPr>
          <w:color w:val="000000"/>
          <w:spacing w:val="1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Для </w:t>
      </w:r>
      <w:r>
        <w:rPr>
          <w:color w:val="000000"/>
          <w:spacing w:val="8"/>
          <w:sz w:val="28"/>
          <w:szCs w:val="28"/>
        </w:rPr>
        <w:t xml:space="preserve">подтверждения факта участия в опросе и проверки методической правильности </w:t>
      </w:r>
      <w:r>
        <w:rPr>
          <w:color w:val="000000"/>
          <w:spacing w:val="5"/>
          <w:sz w:val="28"/>
          <w:szCs w:val="28"/>
        </w:rPr>
        <w:t xml:space="preserve">проведения интервью респондентам должны задаваться контрольные вопросы. Список контрольных вопросов должен быть разработан подрядчиком и согласован с заказчиком. </w:t>
      </w:r>
    </w:p>
    <w:p w:rsidR="00587B37" w:rsidRDefault="00587B37" w:rsidP="00587B37">
      <w:pPr>
        <w:shd w:val="clear" w:color="auto" w:fill="FFFFFF"/>
        <w:tabs>
          <w:tab w:val="left" w:leader="dot" w:pos="1877"/>
        </w:tabs>
        <w:ind w:left="10" w:right="-55" w:firstLine="553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Результаты контроля должны быть обработаны, выявленные нарушения  устранены, контрольные анкеты сохранены. Заказчик вправе ознакомиться с их содержанием. </w:t>
      </w:r>
    </w:p>
    <w:p w:rsidR="00587B37" w:rsidRDefault="00587B37" w:rsidP="00587B37">
      <w:pPr>
        <w:shd w:val="clear" w:color="auto" w:fill="FFFFFF"/>
        <w:ind w:left="10" w:right="-55" w:firstLine="69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Представитель з</w:t>
      </w:r>
      <w:r>
        <w:rPr>
          <w:color w:val="000000"/>
          <w:spacing w:val="-1"/>
          <w:sz w:val="28"/>
          <w:szCs w:val="28"/>
        </w:rPr>
        <w:t xml:space="preserve">аказчика вправе присутствовать при контрольных телефонных звонках, а также на </w:t>
      </w:r>
      <w:r>
        <w:rPr>
          <w:color w:val="000000"/>
          <w:spacing w:val="-2"/>
          <w:sz w:val="28"/>
          <w:szCs w:val="28"/>
        </w:rPr>
        <w:t xml:space="preserve">контрольных визитах по домашним адресам респондентов. Для этого подрядчик обязан </w:t>
      </w:r>
      <w:r>
        <w:rPr>
          <w:color w:val="000000"/>
          <w:sz w:val="28"/>
          <w:szCs w:val="28"/>
        </w:rPr>
        <w:t xml:space="preserve">согласовать с заказчиком график проведения контроля. </w:t>
      </w:r>
    </w:p>
    <w:p w:rsidR="00587B37" w:rsidRDefault="00587B37" w:rsidP="00587B37">
      <w:pPr>
        <w:shd w:val="clear" w:color="auto" w:fill="FFFFFF"/>
        <w:tabs>
          <w:tab w:val="left" w:leader="dot" w:pos="1877"/>
        </w:tabs>
        <w:ind w:left="10" w:right="-55" w:firstLine="69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2. Результаты работ по этапу: визуальный контроль 100 % анкет, повторные              обращения к респонденту (телефонный или личный контроль) не менее 20 % и представление р</w:t>
      </w:r>
      <w:r>
        <w:rPr>
          <w:color w:val="000000"/>
          <w:spacing w:val="1"/>
          <w:sz w:val="28"/>
          <w:szCs w:val="28"/>
        </w:rPr>
        <w:t>езультатов контроля в письменном виде заказчику.</w:t>
      </w:r>
    </w:p>
    <w:p w:rsidR="00587B37" w:rsidRDefault="00587B37" w:rsidP="00587B37">
      <w:pPr>
        <w:shd w:val="clear" w:color="auto" w:fill="FFFFFF"/>
        <w:tabs>
          <w:tab w:val="left" w:pos="960"/>
        </w:tabs>
        <w:ind w:left="720" w:right="-55" w:hanging="153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этап 5. </w:t>
      </w:r>
    </w:p>
    <w:p w:rsidR="00587B37" w:rsidRDefault="00587B37" w:rsidP="00587B37">
      <w:pPr>
        <w:shd w:val="clear" w:color="auto" w:fill="FFFFFF"/>
        <w:tabs>
          <w:tab w:val="left" w:pos="955"/>
        </w:tabs>
        <w:ind w:left="715" w:right="-55" w:hanging="153"/>
        <w:jc w:val="both"/>
        <w:rPr>
          <w:sz w:val="28"/>
          <w:szCs w:val="28"/>
        </w:rPr>
      </w:pPr>
      <w:r>
        <w:rPr>
          <w:color w:val="000000"/>
          <w:spacing w:val="-25"/>
          <w:sz w:val="28"/>
          <w:szCs w:val="28"/>
        </w:rPr>
        <w:t>1.</w:t>
      </w:r>
      <w:r>
        <w:rPr>
          <w:color w:val="000000"/>
          <w:spacing w:val="-1"/>
          <w:sz w:val="28"/>
          <w:szCs w:val="28"/>
        </w:rPr>
        <w:t xml:space="preserve"> Анализ и обработка данных.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электронного массива первичной информации в программе SPSS             (или эквивалент)</w:t>
      </w:r>
      <w:r>
        <w:rPr>
          <w:rStyle w:val="a5"/>
          <w:color w:val="000000"/>
          <w:sz w:val="28"/>
          <w:szCs w:val="28"/>
        </w:rPr>
        <w:footnoteReference w:customMarkFollows="1" w:id="1"/>
        <w:sym w:font="Symbol" w:char="F02A"/>
      </w:r>
      <w:r>
        <w:rPr>
          <w:color w:val="000000"/>
          <w:sz w:val="28"/>
          <w:szCs w:val="28"/>
        </w:rPr>
        <w:t xml:space="preserve"> с учетом репрезентации населения города Перми.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Статистическая обработка результатов исследования (распределение ответов            по всем вопросам анкеты).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информации в соответствии с программой социологического исследования, подготовка аналитического отчета в соответствии с программой социологического исследования с приложением таблиц (линейные распределения и таблицы сопряженности). 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2.</w:t>
      </w:r>
      <w:r>
        <w:rPr>
          <w:color w:val="000000"/>
          <w:spacing w:val="-2"/>
          <w:sz w:val="28"/>
          <w:szCs w:val="28"/>
        </w:rPr>
        <w:t xml:space="preserve"> Представление результатов выполнения работ заказчику, содержащих: 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а) аналитический отчет (в формате </w:t>
      </w:r>
      <w:r>
        <w:rPr>
          <w:color w:val="000000"/>
          <w:spacing w:val="2"/>
          <w:sz w:val="28"/>
          <w:szCs w:val="28"/>
        </w:rPr>
        <w:t>презентации)</w:t>
      </w:r>
      <w:r>
        <w:rPr>
          <w:color w:val="000000"/>
          <w:spacing w:val="-2"/>
          <w:sz w:val="28"/>
          <w:szCs w:val="28"/>
        </w:rPr>
        <w:t xml:space="preserve"> в соответствии с программой социологического исследования, который должен содержать диаграммы, таблицы с краткими (2-3 предложения) пояснениями и основные выводы по исследованию;</w:t>
      </w:r>
    </w:p>
    <w:p w:rsidR="00587B37" w:rsidRDefault="00587B37" w:rsidP="00587B37">
      <w:pPr>
        <w:shd w:val="clear" w:color="auto" w:fill="FFFFFF"/>
        <w:tabs>
          <w:tab w:val="left" w:pos="955"/>
        </w:tabs>
        <w:ind w:right="-55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б) линейные распределения ответов респондентов по всем вопросам анкеты                 и таблицы сопряженности (пересечения ответов респондентов на все вопросы анкеты с основными характеристиками респондентов (пол, возраст, образование, основное занятие и другие) в формате электронной таблицы;</w:t>
      </w:r>
    </w:p>
    <w:p w:rsidR="00587B37" w:rsidRDefault="00587B37" w:rsidP="00587B37">
      <w:pPr>
        <w:shd w:val="clear" w:color="auto" w:fill="FFFFFF"/>
        <w:ind w:left="19" w:right="-5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в) методические материалы (программа и план социологического исследования, «полевой» инструментарий - </w:t>
      </w:r>
      <w:r>
        <w:rPr>
          <w:color w:val="000000"/>
          <w:spacing w:val="6"/>
          <w:sz w:val="28"/>
          <w:szCs w:val="28"/>
        </w:rPr>
        <w:t xml:space="preserve">анкета, карточки, инструкции </w:t>
      </w:r>
      <w:r>
        <w:rPr>
          <w:color w:val="000000"/>
          <w:spacing w:val="-1"/>
          <w:sz w:val="28"/>
          <w:szCs w:val="28"/>
        </w:rPr>
        <w:t>для бригадиров и интервьюеров</w:t>
      </w:r>
      <w:r>
        <w:rPr>
          <w:color w:val="000000"/>
          <w:spacing w:val="6"/>
          <w:sz w:val="28"/>
          <w:szCs w:val="28"/>
        </w:rPr>
        <w:t xml:space="preserve">, бланки </w:t>
      </w:r>
      <w:r>
        <w:rPr>
          <w:color w:val="000000"/>
          <w:spacing w:val="-1"/>
          <w:sz w:val="28"/>
          <w:szCs w:val="28"/>
        </w:rPr>
        <w:t>заданий по выборочной совокупности и другие «полевые документы»</w:t>
      </w:r>
      <w:r>
        <w:rPr>
          <w:color w:val="000000"/>
          <w:sz w:val="28"/>
          <w:szCs w:val="28"/>
        </w:rPr>
        <w:t>).</w:t>
      </w:r>
    </w:p>
    <w:p w:rsidR="00587B37" w:rsidRDefault="00587B37" w:rsidP="00587B37">
      <w:pPr>
        <w:shd w:val="clear" w:color="auto" w:fill="FFFFFF"/>
        <w:ind w:left="5" w:right="-55" w:firstLine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исследования представляются результаты выполненных работ. </w:t>
      </w:r>
      <w:r>
        <w:rPr>
          <w:spacing w:val="-4"/>
          <w:sz w:val="28"/>
          <w:szCs w:val="28"/>
        </w:rPr>
        <w:t xml:space="preserve">Сроки представления результатов выполненных работ по итогам исследования </w:t>
      </w:r>
      <w:r>
        <w:rPr>
          <w:spacing w:val="-4"/>
          <w:sz w:val="28"/>
          <w:szCs w:val="28"/>
        </w:rPr>
        <w:br/>
      </w:r>
      <w:r>
        <w:rPr>
          <w:sz w:val="28"/>
          <w:szCs w:val="28"/>
        </w:rPr>
        <w:t xml:space="preserve">не позднее 17 декабря 2012 года. </w:t>
      </w:r>
      <w:r>
        <w:rPr>
          <w:color w:val="000000"/>
          <w:spacing w:val="-1"/>
          <w:sz w:val="28"/>
          <w:szCs w:val="28"/>
        </w:rPr>
        <w:t xml:space="preserve">Результаты работ представляются заказчику </w:t>
      </w:r>
      <w:r>
        <w:rPr>
          <w:color w:val="000000"/>
          <w:spacing w:val="-1"/>
          <w:sz w:val="28"/>
          <w:szCs w:val="28"/>
        </w:rPr>
        <w:br/>
        <w:t xml:space="preserve">по адресу: </w:t>
      </w:r>
      <w:proofErr w:type="spellStart"/>
      <w:r>
        <w:rPr>
          <w:color w:val="000000"/>
          <w:spacing w:val="-1"/>
          <w:sz w:val="28"/>
          <w:szCs w:val="28"/>
        </w:rPr>
        <w:t>г</w:t>
      </w:r>
      <w:proofErr w:type="gramStart"/>
      <w:r>
        <w:rPr>
          <w:color w:val="000000"/>
          <w:spacing w:val="-1"/>
          <w:sz w:val="28"/>
          <w:szCs w:val="28"/>
        </w:rPr>
        <w:t>.П</w:t>
      </w:r>
      <w:proofErr w:type="gramEnd"/>
      <w:r>
        <w:rPr>
          <w:color w:val="000000"/>
          <w:spacing w:val="-1"/>
          <w:sz w:val="28"/>
          <w:szCs w:val="28"/>
        </w:rPr>
        <w:t>ермь</w:t>
      </w:r>
      <w:proofErr w:type="spellEnd"/>
      <w:r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ул.Ленина,23, каб.229 </w:t>
      </w:r>
      <w:r>
        <w:rPr>
          <w:color w:val="000000"/>
          <w:sz w:val="28"/>
          <w:szCs w:val="28"/>
        </w:rPr>
        <w:t xml:space="preserve">в бумажном и электронном виде. Аналитический отчет передается заказчику в формате </w:t>
      </w:r>
      <w:r>
        <w:rPr>
          <w:color w:val="000000"/>
          <w:spacing w:val="2"/>
          <w:sz w:val="28"/>
          <w:szCs w:val="28"/>
        </w:rPr>
        <w:t xml:space="preserve">презентации, </w:t>
      </w:r>
      <w:r>
        <w:rPr>
          <w:color w:val="000000"/>
          <w:sz w:val="28"/>
          <w:szCs w:val="28"/>
        </w:rPr>
        <w:t xml:space="preserve">линейные распределения и таблицы сопряженности в </w:t>
      </w:r>
      <w:r>
        <w:rPr>
          <w:color w:val="000000"/>
          <w:spacing w:val="2"/>
          <w:sz w:val="28"/>
          <w:szCs w:val="28"/>
        </w:rPr>
        <w:t xml:space="preserve">формате электронной таблицы, </w:t>
      </w:r>
      <w:r>
        <w:rPr>
          <w:color w:val="000000"/>
          <w:spacing w:val="-2"/>
          <w:sz w:val="28"/>
          <w:szCs w:val="28"/>
        </w:rPr>
        <w:t>методические материалы в формате программы, предназначенной для работы с текстом.</w:t>
      </w:r>
    </w:p>
    <w:p w:rsidR="00587B37" w:rsidRPr="00834755" w:rsidRDefault="00587B37" w:rsidP="00587B37">
      <w:pPr>
        <w:shd w:val="clear" w:color="auto" w:fill="FFFFFF"/>
        <w:ind w:left="19" w:right="-55" w:firstLine="704"/>
        <w:jc w:val="both"/>
        <w:rPr>
          <w:sz w:val="28"/>
          <w:szCs w:val="28"/>
        </w:rPr>
      </w:pPr>
      <w:r w:rsidRPr="00834755">
        <w:rPr>
          <w:sz w:val="28"/>
          <w:szCs w:val="28"/>
        </w:rPr>
        <w:t>На протяжении всего времени выполнения работ подрядчик должен гарантировать конфиденциальность информации, полученной от заказчика, а также результатов проведенного исследования. Аналитические отчеты по результатам исследований являются исключительной собственностью заказчика. Публикация и передача третьим лицам полученных данных в любой форме возможна только с письменного разрешения заказчика.</w:t>
      </w:r>
    </w:p>
    <w:p w:rsidR="00587B37" w:rsidRDefault="00587B37" w:rsidP="00587B37">
      <w:pPr>
        <w:shd w:val="clear" w:color="auto" w:fill="FFFFFF"/>
        <w:ind w:left="19" w:right="-55" w:firstLine="704"/>
        <w:jc w:val="both"/>
        <w:rPr>
          <w:color w:val="000000"/>
          <w:sz w:val="28"/>
          <w:szCs w:val="28"/>
        </w:rPr>
      </w:pPr>
    </w:p>
    <w:p w:rsidR="00587B37" w:rsidRDefault="00587B37" w:rsidP="00587B37">
      <w:pPr>
        <w:ind w:firstLine="680"/>
        <w:jc w:val="both"/>
        <w:rPr>
          <w:sz w:val="28"/>
          <w:szCs w:val="28"/>
          <w:highlight w:val="yellow"/>
        </w:rPr>
      </w:pPr>
    </w:p>
    <w:p w:rsidR="00587B37" w:rsidRDefault="00587B37" w:rsidP="00587B37">
      <w:pPr>
        <w:ind w:firstLine="680"/>
        <w:jc w:val="both"/>
        <w:rPr>
          <w:sz w:val="28"/>
          <w:szCs w:val="28"/>
          <w:highlight w:val="yellow"/>
        </w:rPr>
      </w:pPr>
    </w:p>
    <w:p w:rsidR="00587B37" w:rsidRDefault="00587B37" w:rsidP="00587B37">
      <w:pPr>
        <w:ind w:firstLine="680"/>
        <w:jc w:val="both"/>
        <w:rPr>
          <w:sz w:val="28"/>
          <w:szCs w:val="28"/>
          <w:highlight w:val="yellow"/>
        </w:rPr>
      </w:pPr>
    </w:p>
    <w:p w:rsidR="009606DA" w:rsidRPr="00EB0ABD" w:rsidRDefault="009606DA" w:rsidP="00EB0ABD">
      <w:pPr>
        <w:rPr>
          <w:sz w:val="28"/>
          <w:szCs w:val="28"/>
        </w:rPr>
      </w:pPr>
    </w:p>
    <w:sectPr w:rsidR="009606DA" w:rsidRPr="00EB0ABD" w:rsidSect="00587B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F71" w:rsidRDefault="00025F71" w:rsidP="00587B37">
      <w:r>
        <w:separator/>
      </w:r>
    </w:p>
  </w:endnote>
  <w:endnote w:type="continuationSeparator" w:id="0">
    <w:p w:rsidR="00025F71" w:rsidRDefault="00025F71" w:rsidP="0058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F71" w:rsidRDefault="00025F71" w:rsidP="00587B37">
      <w:r>
        <w:separator/>
      </w:r>
    </w:p>
  </w:footnote>
  <w:footnote w:type="continuationSeparator" w:id="0">
    <w:p w:rsidR="00025F71" w:rsidRDefault="00025F71" w:rsidP="00587B37">
      <w:r>
        <w:continuationSeparator/>
      </w:r>
    </w:p>
  </w:footnote>
  <w:footnote w:id="1">
    <w:p w:rsidR="00587B37" w:rsidRDefault="00587B37" w:rsidP="00587B37">
      <w:pPr>
        <w:pStyle w:val="a3"/>
        <w:jc w:val="both"/>
      </w:pPr>
      <w:r>
        <w:rPr>
          <w:rStyle w:val="a5"/>
        </w:rPr>
        <w:sym w:font="Symbol" w:char="F02A"/>
      </w:r>
      <w:r>
        <w:t xml:space="preserve">  программный продукт,  используемый для обработки статистической информации, включающий в себя планирование, сбор данных, доступ к данным и управление данными, анализ, создание отчетов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37"/>
    <w:rsid w:val="00025F71"/>
    <w:rsid w:val="00055C49"/>
    <w:rsid w:val="0006557A"/>
    <w:rsid w:val="000D5816"/>
    <w:rsid w:val="00161407"/>
    <w:rsid w:val="001B147C"/>
    <w:rsid w:val="001E3C24"/>
    <w:rsid w:val="002073DF"/>
    <w:rsid w:val="00230FEC"/>
    <w:rsid w:val="00232523"/>
    <w:rsid w:val="002722FD"/>
    <w:rsid w:val="004068B8"/>
    <w:rsid w:val="00587B37"/>
    <w:rsid w:val="00692E31"/>
    <w:rsid w:val="0073525B"/>
    <w:rsid w:val="007A7EE1"/>
    <w:rsid w:val="00831152"/>
    <w:rsid w:val="008558C9"/>
    <w:rsid w:val="009606DA"/>
    <w:rsid w:val="009E7438"/>
    <w:rsid w:val="00A44F79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87B37"/>
  </w:style>
  <w:style w:type="character" w:customStyle="1" w:styleId="a4">
    <w:name w:val="Текст сноски Знак"/>
    <w:basedOn w:val="a0"/>
    <w:link w:val="a3"/>
    <w:rsid w:val="00587B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87B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87B37"/>
  </w:style>
  <w:style w:type="character" w:customStyle="1" w:styleId="a4">
    <w:name w:val="Текст сноски Знак"/>
    <w:basedOn w:val="a0"/>
    <w:link w:val="a3"/>
    <w:rsid w:val="00587B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587B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2</cp:revision>
  <dcterms:created xsi:type="dcterms:W3CDTF">2012-10-30T09:48:00Z</dcterms:created>
  <dcterms:modified xsi:type="dcterms:W3CDTF">2012-10-30T10:59:00Z</dcterms:modified>
</cp:coreProperties>
</file>