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35C" w:rsidRPr="00F62B66" w:rsidRDefault="00F62B66" w:rsidP="00F62B66">
      <w:pPr>
        <w:jc w:val="right"/>
        <w:rPr>
          <w:sz w:val="20"/>
          <w:szCs w:val="20"/>
        </w:rPr>
      </w:pPr>
      <w:r w:rsidRPr="00F62B66">
        <w:rPr>
          <w:sz w:val="20"/>
          <w:szCs w:val="20"/>
        </w:rPr>
        <w:t xml:space="preserve">Приложение № </w:t>
      </w:r>
      <w:r w:rsidR="009160DA">
        <w:rPr>
          <w:sz w:val="20"/>
          <w:szCs w:val="20"/>
        </w:rPr>
        <w:t>1</w:t>
      </w:r>
    </w:p>
    <w:p w:rsidR="00D355F9" w:rsidRDefault="00E66591" w:rsidP="00F62B66">
      <w:pPr>
        <w:jc w:val="right"/>
      </w:pPr>
      <w:r w:rsidRPr="00E66591">
        <w:rPr>
          <w:sz w:val="20"/>
          <w:szCs w:val="20"/>
        </w:rPr>
        <w:t xml:space="preserve">к </w:t>
      </w:r>
      <w:r w:rsidR="00D355F9">
        <w:rPr>
          <w:sz w:val="20"/>
          <w:szCs w:val="20"/>
        </w:rPr>
        <w:t xml:space="preserve">извещению об открытом </w:t>
      </w:r>
      <w:r w:rsidRPr="00E66591">
        <w:rPr>
          <w:sz w:val="20"/>
          <w:szCs w:val="20"/>
        </w:rPr>
        <w:t>аукцион</w:t>
      </w:r>
      <w:r w:rsidR="00D355F9">
        <w:rPr>
          <w:sz w:val="20"/>
          <w:szCs w:val="20"/>
        </w:rPr>
        <w:t>е</w:t>
      </w:r>
      <w:r w:rsidRPr="00E66591">
        <w:rPr>
          <w:sz w:val="20"/>
          <w:szCs w:val="20"/>
        </w:rPr>
        <w:t xml:space="preserve"> в электронной форме</w:t>
      </w:r>
      <w:r w:rsidR="00D355F9" w:rsidRPr="00D355F9">
        <w:t xml:space="preserve"> </w:t>
      </w:r>
    </w:p>
    <w:p w:rsidR="00E75641" w:rsidRDefault="00E75641" w:rsidP="00A262F0">
      <w:pPr>
        <w:jc w:val="center"/>
        <w:rPr>
          <w:b/>
        </w:rPr>
      </w:pPr>
    </w:p>
    <w:p w:rsidR="00A262F0" w:rsidRDefault="00A262F0" w:rsidP="00A262F0">
      <w:pPr>
        <w:jc w:val="center"/>
        <w:rPr>
          <w:b/>
        </w:rPr>
      </w:pPr>
      <w:r w:rsidRPr="00AC6417">
        <w:rPr>
          <w:b/>
        </w:rPr>
        <w:t>Техническое задание</w:t>
      </w:r>
    </w:p>
    <w:p w:rsidR="00E75641" w:rsidRPr="00AC6417" w:rsidRDefault="00E75641" w:rsidP="00A262F0">
      <w:pPr>
        <w:jc w:val="center"/>
        <w:rPr>
          <w:b/>
        </w:rPr>
      </w:pPr>
    </w:p>
    <w:p w:rsidR="00A262F0" w:rsidRDefault="00A262F0" w:rsidP="00A262F0">
      <w:pPr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Наименование</w:t>
      </w:r>
      <w:r w:rsidR="003005D0">
        <w:rPr>
          <w:sz w:val="20"/>
          <w:szCs w:val="20"/>
        </w:rPr>
        <w:t xml:space="preserve"> и</w:t>
      </w:r>
      <w:r>
        <w:rPr>
          <w:sz w:val="20"/>
          <w:szCs w:val="20"/>
        </w:rPr>
        <w:t xml:space="preserve"> количество оказываемых услуг:</w:t>
      </w:r>
    </w:p>
    <w:p w:rsidR="00E75641" w:rsidRDefault="00E75641" w:rsidP="00E75641">
      <w:pPr>
        <w:ind w:left="360"/>
        <w:jc w:val="both"/>
        <w:rPr>
          <w:sz w:val="20"/>
          <w:szCs w:val="20"/>
        </w:rPr>
      </w:pPr>
    </w:p>
    <w:tbl>
      <w:tblPr>
        <w:tblW w:w="10246" w:type="dxa"/>
        <w:tblInd w:w="93" w:type="dxa"/>
        <w:tblLook w:val="04A0"/>
      </w:tblPr>
      <w:tblGrid>
        <w:gridCol w:w="441"/>
        <w:gridCol w:w="7537"/>
        <w:gridCol w:w="2268"/>
      </w:tblGrid>
      <w:tr w:rsidR="003005D0" w:rsidRPr="00AC6417" w:rsidTr="0083790E">
        <w:trPr>
          <w:trHeight w:val="436"/>
        </w:trPr>
        <w:tc>
          <w:tcPr>
            <w:tcW w:w="7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5D0" w:rsidRPr="00AC6417" w:rsidRDefault="003005D0" w:rsidP="00A262F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6417">
              <w:rPr>
                <w:b/>
                <w:bCs/>
                <w:color w:val="000000"/>
                <w:sz w:val="20"/>
                <w:szCs w:val="20"/>
              </w:rPr>
              <w:t>Наименование исследований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5D0" w:rsidRPr="00AC6417" w:rsidRDefault="003005D0" w:rsidP="00A262F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6417">
              <w:rPr>
                <w:b/>
                <w:bCs/>
                <w:color w:val="000000"/>
                <w:sz w:val="20"/>
                <w:szCs w:val="20"/>
              </w:rPr>
              <w:t>Кол-во исследований (шт.)</w:t>
            </w:r>
          </w:p>
        </w:tc>
      </w:tr>
      <w:tr w:rsidR="0088318D" w:rsidRPr="00AC6417" w:rsidTr="00765F83">
        <w:trPr>
          <w:trHeight w:val="1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B07CF1">
            <w:pPr>
              <w:rPr>
                <w:sz w:val="20"/>
                <w:szCs w:val="20"/>
              </w:rPr>
            </w:pPr>
            <w:r w:rsidRPr="00AC6417">
              <w:rPr>
                <w:sz w:val="20"/>
                <w:szCs w:val="20"/>
              </w:rPr>
              <w:t>Определение суммарных антител методом ИФА на сифилис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</w:tr>
      <w:tr w:rsidR="0088318D" w:rsidRPr="00AC6417" w:rsidTr="00765F83">
        <w:trPr>
          <w:trHeight w:val="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E215BC">
            <w:pPr>
              <w:rPr>
                <w:sz w:val="20"/>
                <w:szCs w:val="20"/>
              </w:rPr>
            </w:pPr>
            <w:proofErr w:type="spellStart"/>
            <w:r w:rsidRPr="00AC6417">
              <w:rPr>
                <w:sz w:val="20"/>
                <w:szCs w:val="20"/>
              </w:rPr>
              <w:t>ИФА-определение</w:t>
            </w:r>
            <w:proofErr w:type="spellEnd"/>
            <w:r w:rsidRPr="00AC6417">
              <w:rPr>
                <w:sz w:val="20"/>
                <w:szCs w:val="20"/>
              </w:rPr>
              <w:t xml:space="preserve"> антител к </w:t>
            </w:r>
            <w:r w:rsidRPr="00AC6417">
              <w:rPr>
                <w:sz w:val="20"/>
                <w:szCs w:val="20"/>
                <w:lang w:val="en-US"/>
              </w:rPr>
              <w:t>Chlamydia</w:t>
            </w:r>
            <w:r w:rsidRPr="00AC6417">
              <w:rPr>
                <w:sz w:val="20"/>
                <w:szCs w:val="20"/>
              </w:rPr>
              <w:t xml:space="preserve"> </w:t>
            </w:r>
            <w:r w:rsidRPr="00AC6417">
              <w:rPr>
                <w:sz w:val="20"/>
                <w:szCs w:val="20"/>
                <w:lang w:val="en-US"/>
              </w:rPr>
              <w:t>trachomatis</w:t>
            </w:r>
            <w:r w:rsidRPr="00AC6417">
              <w:rPr>
                <w:sz w:val="20"/>
                <w:szCs w:val="20"/>
              </w:rPr>
              <w:t xml:space="preserve"> </w:t>
            </w:r>
            <w:proofErr w:type="spellStart"/>
            <w:r w:rsidRPr="00AC6417">
              <w:rPr>
                <w:sz w:val="20"/>
                <w:szCs w:val="20"/>
                <w:lang w:val="en-US"/>
              </w:rPr>
              <w:t>IgM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88318D" w:rsidRPr="00AC6417" w:rsidTr="00765F83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AF3C63">
            <w:pPr>
              <w:rPr>
                <w:sz w:val="20"/>
                <w:szCs w:val="20"/>
              </w:rPr>
            </w:pPr>
            <w:proofErr w:type="spellStart"/>
            <w:r w:rsidRPr="00AC6417">
              <w:rPr>
                <w:sz w:val="20"/>
                <w:szCs w:val="20"/>
              </w:rPr>
              <w:t>ИФА-определение</w:t>
            </w:r>
            <w:proofErr w:type="spellEnd"/>
            <w:r w:rsidRPr="00AC6417">
              <w:rPr>
                <w:sz w:val="20"/>
                <w:szCs w:val="20"/>
              </w:rPr>
              <w:t xml:space="preserve"> антител к </w:t>
            </w:r>
            <w:r w:rsidRPr="00AC6417">
              <w:rPr>
                <w:sz w:val="20"/>
                <w:szCs w:val="20"/>
                <w:lang w:val="en-US"/>
              </w:rPr>
              <w:t>Chlamydia</w:t>
            </w:r>
            <w:r w:rsidRPr="00AC6417">
              <w:rPr>
                <w:sz w:val="20"/>
                <w:szCs w:val="20"/>
              </w:rPr>
              <w:t xml:space="preserve"> </w:t>
            </w:r>
            <w:proofErr w:type="spellStart"/>
            <w:r w:rsidRPr="00AC6417">
              <w:rPr>
                <w:sz w:val="20"/>
                <w:szCs w:val="20"/>
                <w:lang w:val="en-US"/>
              </w:rPr>
              <w:t>trachomatis</w:t>
            </w:r>
            <w:proofErr w:type="spellEnd"/>
            <w:r w:rsidRPr="00AC6417">
              <w:rPr>
                <w:sz w:val="20"/>
                <w:szCs w:val="20"/>
              </w:rPr>
              <w:t xml:space="preserve"> </w:t>
            </w:r>
            <w:proofErr w:type="spellStart"/>
            <w:r w:rsidRPr="00AC6417">
              <w:rPr>
                <w:sz w:val="20"/>
                <w:szCs w:val="20"/>
                <w:lang w:val="en-US"/>
              </w:rPr>
              <w:t>IgG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88318D" w:rsidRPr="00AC6417" w:rsidTr="00765F83">
        <w:trPr>
          <w:trHeight w:val="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AF3C63">
            <w:pPr>
              <w:rPr>
                <w:sz w:val="20"/>
                <w:szCs w:val="20"/>
              </w:rPr>
            </w:pPr>
            <w:r w:rsidRPr="00AC6417">
              <w:rPr>
                <w:sz w:val="20"/>
                <w:szCs w:val="20"/>
              </w:rPr>
              <w:t xml:space="preserve">Токсоплазмоз - </w:t>
            </w:r>
            <w:proofErr w:type="spellStart"/>
            <w:r w:rsidRPr="00AC6417">
              <w:rPr>
                <w:sz w:val="20"/>
                <w:szCs w:val="20"/>
              </w:rPr>
              <w:t>ИФА-определение</w:t>
            </w:r>
            <w:proofErr w:type="spellEnd"/>
            <w:r w:rsidRPr="00AC6417">
              <w:rPr>
                <w:sz w:val="20"/>
                <w:szCs w:val="20"/>
              </w:rPr>
              <w:t xml:space="preserve">, </w:t>
            </w:r>
            <w:proofErr w:type="spellStart"/>
            <w:r w:rsidRPr="00AC6417">
              <w:rPr>
                <w:sz w:val="20"/>
                <w:szCs w:val="20"/>
              </w:rPr>
              <w:t>IgM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88318D" w:rsidRPr="00AC6417" w:rsidTr="00765F83">
        <w:trPr>
          <w:trHeight w:val="12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A262F0">
            <w:pPr>
              <w:rPr>
                <w:sz w:val="20"/>
                <w:szCs w:val="20"/>
              </w:rPr>
            </w:pPr>
            <w:r w:rsidRPr="00AC6417">
              <w:rPr>
                <w:sz w:val="20"/>
                <w:szCs w:val="20"/>
              </w:rPr>
              <w:t xml:space="preserve">Токсоплазмоз - </w:t>
            </w:r>
            <w:proofErr w:type="spellStart"/>
            <w:r w:rsidRPr="00AC6417">
              <w:rPr>
                <w:sz w:val="20"/>
                <w:szCs w:val="20"/>
              </w:rPr>
              <w:t>ИФА-определение</w:t>
            </w:r>
            <w:proofErr w:type="spellEnd"/>
            <w:r w:rsidRPr="00AC6417">
              <w:rPr>
                <w:sz w:val="20"/>
                <w:szCs w:val="20"/>
              </w:rPr>
              <w:t xml:space="preserve">, </w:t>
            </w:r>
            <w:proofErr w:type="spellStart"/>
            <w:r w:rsidRPr="00AC6417">
              <w:rPr>
                <w:sz w:val="20"/>
                <w:szCs w:val="20"/>
                <w:lang w:val="en-US"/>
              </w:rPr>
              <w:t>IgG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88318D" w:rsidRPr="00AC6417" w:rsidTr="00765F83">
        <w:trPr>
          <w:trHeight w:val="15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E659DE">
            <w:pPr>
              <w:rPr>
                <w:sz w:val="20"/>
                <w:szCs w:val="20"/>
              </w:rPr>
            </w:pPr>
            <w:r w:rsidRPr="00AC6417">
              <w:rPr>
                <w:sz w:val="20"/>
                <w:szCs w:val="20"/>
              </w:rPr>
              <w:t xml:space="preserve">Краснуха - </w:t>
            </w:r>
            <w:proofErr w:type="spellStart"/>
            <w:r w:rsidRPr="00AC6417">
              <w:rPr>
                <w:sz w:val="20"/>
                <w:szCs w:val="20"/>
              </w:rPr>
              <w:t>ИФА-определение</w:t>
            </w:r>
            <w:proofErr w:type="spellEnd"/>
            <w:r w:rsidRPr="00AC6417">
              <w:rPr>
                <w:sz w:val="20"/>
                <w:szCs w:val="20"/>
              </w:rPr>
              <w:t xml:space="preserve">, </w:t>
            </w:r>
            <w:proofErr w:type="spellStart"/>
            <w:r w:rsidRPr="00AC6417">
              <w:rPr>
                <w:sz w:val="20"/>
                <w:szCs w:val="20"/>
              </w:rPr>
              <w:t>IgM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88318D" w:rsidRPr="00AC6417" w:rsidTr="00765F83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18D" w:rsidRPr="00AC6417" w:rsidRDefault="0088318D" w:rsidP="00E659DE">
            <w:pPr>
              <w:rPr>
                <w:sz w:val="20"/>
                <w:szCs w:val="20"/>
              </w:rPr>
            </w:pPr>
            <w:r w:rsidRPr="00AC6417">
              <w:rPr>
                <w:sz w:val="20"/>
                <w:szCs w:val="20"/>
              </w:rPr>
              <w:t xml:space="preserve">Краснуха - </w:t>
            </w:r>
            <w:proofErr w:type="spellStart"/>
            <w:r w:rsidRPr="00AC6417">
              <w:rPr>
                <w:sz w:val="20"/>
                <w:szCs w:val="20"/>
              </w:rPr>
              <w:t>ИФА-определение</w:t>
            </w:r>
            <w:proofErr w:type="spellEnd"/>
            <w:r w:rsidRPr="00AC6417">
              <w:rPr>
                <w:sz w:val="20"/>
                <w:szCs w:val="20"/>
              </w:rPr>
              <w:t xml:space="preserve">, </w:t>
            </w:r>
            <w:proofErr w:type="spellStart"/>
            <w:r w:rsidRPr="00AC6417">
              <w:rPr>
                <w:sz w:val="20"/>
                <w:szCs w:val="20"/>
                <w:lang w:val="en-US"/>
              </w:rPr>
              <w:t>IgG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88318D" w:rsidRPr="00AC6417" w:rsidTr="00765F83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18D" w:rsidRPr="00AC6417" w:rsidRDefault="0088318D" w:rsidP="00E659DE">
            <w:pPr>
              <w:rPr>
                <w:sz w:val="20"/>
                <w:szCs w:val="20"/>
              </w:rPr>
            </w:pPr>
            <w:r w:rsidRPr="00AC6417">
              <w:rPr>
                <w:sz w:val="20"/>
                <w:szCs w:val="20"/>
              </w:rPr>
              <w:t xml:space="preserve">Герпес - </w:t>
            </w:r>
            <w:proofErr w:type="spellStart"/>
            <w:r w:rsidRPr="00AC6417">
              <w:rPr>
                <w:sz w:val="20"/>
                <w:szCs w:val="20"/>
              </w:rPr>
              <w:t>ИФА-определение</w:t>
            </w:r>
            <w:proofErr w:type="spellEnd"/>
            <w:r w:rsidRPr="00AC6417">
              <w:rPr>
                <w:sz w:val="20"/>
                <w:szCs w:val="20"/>
              </w:rPr>
              <w:t xml:space="preserve">, </w:t>
            </w:r>
            <w:proofErr w:type="spellStart"/>
            <w:r w:rsidRPr="00AC6417">
              <w:rPr>
                <w:sz w:val="20"/>
                <w:szCs w:val="20"/>
              </w:rPr>
              <w:t>IgM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88318D" w:rsidRPr="00AC6417" w:rsidTr="00765F83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18D" w:rsidRPr="00AC6417" w:rsidRDefault="0088318D" w:rsidP="00E659DE">
            <w:pPr>
              <w:rPr>
                <w:sz w:val="20"/>
                <w:szCs w:val="20"/>
              </w:rPr>
            </w:pPr>
            <w:r w:rsidRPr="00AC6417">
              <w:rPr>
                <w:sz w:val="20"/>
                <w:szCs w:val="20"/>
              </w:rPr>
              <w:t xml:space="preserve">Герпес - </w:t>
            </w:r>
            <w:proofErr w:type="spellStart"/>
            <w:r w:rsidRPr="00AC6417">
              <w:rPr>
                <w:sz w:val="20"/>
                <w:szCs w:val="20"/>
              </w:rPr>
              <w:t>ИФА-определение</w:t>
            </w:r>
            <w:proofErr w:type="spellEnd"/>
            <w:r w:rsidRPr="00AC6417">
              <w:rPr>
                <w:sz w:val="20"/>
                <w:szCs w:val="20"/>
              </w:rPr>
              <w:t xml:space="preserve">, </w:t>
            </w:r>
            <w:proofErr w:type="spellStart"/>
            <w:r w:rsidRPr="00AC6417">
              <w:rPr>
                <w:sz w:val="20"/>
                <w:szCs w:val="20"/>
                <w:lang w:val="en-US"/>
              </w:rPr>
              <w:t>IgG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88318D" w:rsidRPr="00AC6417" w:rsidTr="00765F83">
        <w:trPr>
          <w:trHeight w:val="1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E659DE">
            <w:pPr>
              <w:rPr>
                <w:sz w:val="20"/>
                <w:szCs w:val="20"/>
              </w:rPr>
            </w:pPr>
            <w:proofErr w:type="spellStart"/>
            <w:r w:rsidRPr="00AC6417">
              <w:rPr>
                <w:sz w:val="20"/>
                <w:szCs w:val="20"/>
              </w:rPr>
              <w:t>Цитомегаловирус</w:t>
            </w:r>
            <w:proofErr w:type="spellEnd"/>
            <w:r w:rsidRPr="00AC6417">
              <w:rPr>
                <w:sz w:val="20"/>
                <w:szCs w:val="20"/>
              </w:rPr>
              <w:t xml:space="preserve"> - </w:t>
            </w:r>
            <w:proofErr w:type="spellStart"/>
            <w:r w:rsidRPr="00AC6417">
              <w:rPr>
                <w:sz w:val="20"/>
                <w:szCs w:val="20"/>
              </w:rPr>
              <w:t>ИФА-определение</w:t>
            </w:r>
            <w:proofErr w:type="spellEnd"/>
            <w:r w:rsidRPr="00AC6417">
              <w:rPr>
                <w:sz w:val="20"/>
                <w:szCs w:val="20"/>
              </w:rPr>
              <w:t>, IgM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88318D" w:rsidRPr="00AC6417" w:rsidTr="00765F83">
        <w:trPr>
          <w:trHeight w:val="9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18D" w:rsidRPr="00AC6417" w:rsidRDefault="0088318D" w:rsidP="00E659DE">
            <w:pPr>
              <w:rPr>
                <w:sz w:val="20"/>
                <w:szCs w:val="20"/>
              </w:rPr>
            </w:pPr>
            <w:proofErr w:type="spellStart"/>
            <w:r w:rsidRPr="00AC6417">
              <w:rPr>
                <w:sz w:val="20"/>
                <w:szCs w:val="20"/>
              </w:rPr>
              <w:t>Цитомегаловирус</w:t>
            </w:r>
            <w:proofErr w:type="spellEnd"/>
            <w:r w:rsidRPr="00AC6417">
              <w:rPr>
                <w:sz w:val="20"/>
                <w:szCs w:val="20"/>
              </w:rPr>
              <w:t xml:space="preserve"> - </w:t>
            </w:r>
            <w:proofErr w:type="spellStart"/>
            <w:r w:rsidRPr="00AC6417">
              <w:rPr>
                <w:sz w:val="20"/>
                <w:szCs w:val="20"/>
              </w:rPr>
              <w:t>ИФА-определение</w:t>
            </w:r>
            <w:proofErr w:type="spellEnd"/>
            <w:r w:rsidRPr="00AC6417">
              <w:rPr>
                <w:sz w:val="20"/>
                <w:szCs w:val="20"/>
              </w:rPr>
              <w:t xml:space="preserve">, </w:t>
            </w:r>
            <w:proofErr w:type="spellStart"/>
            <w:r w:rsidRPr="00AC6417">
              <w:rPr>
                <w:sz w:val="20"/>
                <w:szCs w:val="20"/>
                <w:lang w:val="en-US"/>
              </w:rPr>
              <w:t>IgG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88318D" w:rsidRPr="00AC6417" w:rsidTr="00765F83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3005D0">
            <w:pPr>
              <w:rPr>
                <w:sz w:val="20"/>
                <w:szCs w:val="20"/>
              </w:rPr>
            </w:pPr>
            <w:r w:rsidRPr="00AC6417">
              <w:rPr>
                <w:sz w:val="20"/>
                <w:szCs w:val="20"/>
              </w:rPr>
              <w:t xml:space="preserve">Определение </w:t>
            </w:r>
            <w:proofErr w:type="spellStart"/>
            <w:r w:rsidRPr="00AC6417">
              <w:rPr>
                <w:sz w:val="20"/>
                <w:szCs w:val="20"/>
                <w:lang w:val="en-US"/>
              </w:rPr>
              <w:t>HBsAg</w:t>
            </w:r>
            <w:proofErr w:type="spellEnd"/>
            <w:r w:rsidRPr="00AC6417">
              <w:rPr>
                <w:sz w:val="20"/>
                <w:szCs w:val="20"/>
              </w:rPr>
              <w:t xml:space="preserve"> методом ИФА (гепатит 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</w:tr>
      <w:tr w:rsidR="0088318D" w:rsidRPr="00AC6417" w:rsidTr="00765F83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A262F0">
            <w:pPr>
              <w:rPr>
                <w:sz w:val="20"/>
                <w:szCs w:val="20"/>
              </w:rPr>
            </w:pPr>
            <w:r w:rsidRPr="00AC6417">
              <w:rPr>
                <w:sz w:val="20"/>
                <w:szCs w:val="20"/>
              </w:rPr>
              <w:t>Определение анти-</w:t>
            </w:r>
            <w:r w:rsidRPr="00AC6417">
              <w:rPr>
                <w:sz w:val="20"/>
                <w:szCs w:val="20"/>
                <w:lang w:val="en-US"/>
              </w:rPr>
              <w:t>HCV</w:t>
            </w:r>
            <w:r w:rsidRPr="00AC6417">
              <w:rPr>
                <w:sz w:val="20"/>
                <w:szCs w:val="20"/>
              </w:rPr>
              <w:t xml:space="preserve"> </w:t>
            </w:r>
            <w:proofErr w:type="gramStart"/>
            <w:r w:rsidRPr="00AC6417">
              <w:rPr>
                <w:sz w:val="20"/>
                <w:szCs w:val="20"/>
              </w:rPr>
              <w:t>суммарных</w:t>
            </w:r>
            <w:proofErr w:type="gramEnd"/>
            <w:r w:rsidRPr="00AC6417">
              <w:rPr>
                <w:sz w:val="20"/>
                <w:szCs w:val="20"/>
              </w:rPr>
              <w:t xml:space="preserve"> методом ИФА (гепатит С)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88318D" w:rsidRPr="00AC6417" w:rsidTr="00765F83">
        <w:trPr>
          <w:trHeight w:val="12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A262F0">
            <w:pPr>
              <w:rPr>
                <w:sz w:val="20"/>
                <w:szCs w:val="20"/>
              </w:rPr>
            </w:pPr>
            <w:r w:rsidRPr="0083790E">
              <w:rPr>
                <w:sz w:val="20"/>
                <w:szCs w:val="20"/>
              </w:rPr>
              <w:t>Гепатит</w:t>
            </w:r>
            <w:proofErr w:type="gramStart"/>
            <w:r w:rsidRPr="0083790E">
              <w:rPr>
                <w:sz w:val="20"/>
                <w:szCs w:val="20"/>
              </w:rPr>
              <w:t xml:space="preserve"> А</w:t>
            </w:r>
            <w:proofErr w:type="gramEnd"/>
            <w:r w:rsidRPr="0083790E">
              <w:rPr>
                <w:sz w:val="20"/>
                <w:szCs w:val="20"/>
              </w:rPr>
              <w:t xml:space="preserve"> – </w:t>
            </w:r>
            <w:proofErr w:type="spellStart"/>
            <w:r w:rsidRPr="0083790E">
              <w:rPr>
                <w:sz w:val="20"/>
                <w:szCs w:val="20"/>
              </w:rPr>
              <w:t>ИФА-определение</w:t>
            </w:r>
            <w:proofErr w:type="spellEnd"/>
            <w:r w:rsidRPr="0083790E">
              <w:rPr>
                <w:sz w:val="20"/>
                <w:szCs w:val="20"/>
              </w:rPr>
              <w:t xml:space="preserve"> </w:t>
            </w:r>
            <w:proofErr w:type="spellStart"/>
            <w:r w:rsidRPr="0083790E">
              <w:rPr>
                <w:sz w:val="20"/>
                <w:szCs w:val="20"/>
              </w:rPr>
              <w:t>IgM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8318D" w:rsidRPr="00AC6417" w:rsidTr="00765F83">
        <w:trPr>
          <w:trHeight w:val="12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A262F0">
            <w:pPr>
              <w:rPr>
                <w:sz w:val="20"/>
                <w:szCs w:val="20"/>
              </w:rPr>
            </w:pPr>
            <w:r w:rsidRPr="00AC6417">
              <w:rPr>
                <w:sz w:val="20"/>
                <w:szCs w:val="20"/>
              </w:rPr>
              <w:t>Гепатит</w:t>
            </w:r>
            <w:proofErr w:type="gramStart"/>
            <w:r w:rsidRPr="00AC6417">
              <w:rPr>
                <w:sz w:val="20"/>
                <w:szCs w:val="20"/>
              </w:rPr>
              <w:t xml:space="preserve"> В</w:t>
            </w:r>
            <w:proofErr w:type="gramEnd"/>
            <w:r w:rsidRPr="00AC6417">
              <w:rPr>
                <w:sz w:val="20"/>
                <w:szCs w:val="20"/>
              </w:rPr>
              <w:t xml:space="preserve"> – </w:t>
            </w:r>
            <w:proofErr w:type="spellStart"/>
            <w:r w:rsidRPr="00AC6417">
              <w:rPr>
                <w:sz w:val="20"/>
                <w:szCs w:val="20"/>
              </w:rPr>
              <w:t>ИФА-определение</w:t>
            </w:r>
            <w:proofErr w:type="spellEnd"/>
            <w:r w:rsidRPr="00AC6417">
              <w:rPr>
                <w:sz w:val="20"/>
                <w:szCs w:val="20"/>
              </w:rPr>
              <w:t xml:space="preserve"> </w:t>
            </w:r>
            <w:proofErr w:type="spellStart"/>
            <w:r w:rsidRPr="00AC6417">
              <w:rPr>
                <w:sz w:val="20"/>
                <w:szCs w:val="20"/>
                <w:lang w:val="en-US"/>
              </w:rPr>
              <w:t>Cor</w:t>
            </w:r>
            <w:proofErr w:type="spellEnd"/>
            <w:r w:rsidRPr="00AC6417">
              <w:rPr>
                <w:sz w:val="20"/>
                <w:szCs w:val="20"/>
              </w:rPr>
              <w:t>-</w:t>
            </w:r>
            <w:r w:rsidRPr="00AC6417">
              <w:rPr>
                <w:sz w:val="20"/>
                <w:szCs w:val="20"/>
                <w:lang w:val="en-US"/>
              </w:rPr>
              <w:t>At</w:t>
            </w:r>
            <w:r w:rsidRPr="00AC6417">
              <w:rPr>
                <w:sz w:val="20"/>
                <w:szCs w:val="20"/>
              </w:rPr>
              <w:t xml:space="preserve"> суммарных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88318D" w:rsidRPr="00AC6417" w:rsidTr="00765F83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A262F0">
            <w:pPr>
              <w:rPr>
                <w:sz w:val="20"/>
                <w:szCs w:val="20"/>
              </w:rPr>
            </w:pPr>
            <w:r w:rsidRPr="00AC6417">
              <w:rPr>
                <w:sz w:val="20"/>
                <w:szCs w:val="20"/>
              </w:rPr>
              <w:t>Гепатит</w:t>
            </w:r>
            <w:proofErr w:type="gramStart"/>
            <w:r w:rsidRPr="00AC6417">
              <w:rPr>
                <w:sz w:val="20"/>
                <w:szCs w:val="20"/>
              </w:rPr>
              <w:t xml:space="preserve"> В</w:t>
            </w:r>
            <w:proofErr w:type="gramEnd"/>
            <w:r w:rsidRPr="00AC6417">
              <w:rPr>
                <w:sz w:val="20"/>
                <w:szCs w:val="20"/>
              </w:rPr>
              <w:t xml:space="preserve"> – </w:t>
            </w:r>
            <w:proofErr w:type="spellStart"/>
            <w:r w:rsidRPr="00AC6417">
              <w:rPr>
                <w:sz w:val="20"/>
                <w:szCs w:val="20"/>
              </w:rPr>
              <w:t>ИФА-определение</w:t>
            </w:r>
            <w:proofErr w:type="spellEnd"/>
            <w:r w:rsidRPr="00AC6417">
              <w:rPr>
                <w:sz w:val="20"/>
                <w:szCs w:val="20"/>
              </w:rPr>
              <w:t xml:space="preserve"> </w:t>
            </w:r>
            <w:proofErr w:type="spellStart"/>
            <w:r w:rsidRPr="00AC6417">
              <w:rPr>
                <w:sz w:val="20"/>
                <w:szCs w:val="20"/>
                <w:lang w:val="en-US"/>
              </w:rPr>
              <w:t>Cor</w:t>
            </w:r>
            <w:proofErr w:type="spellEnd"/>
            <w:r w:rsidRPr="00AC6417">
              <w:rPr>
                <w:sz w:val="20"/>
                <w:szCs w:val="20"/>
              </w:rPr>
              <w:t>-</w:t>
            </w:r>
            <w:r w:rsidRPr="00AC6417">
              <w:rPr>
                <w:sz w:val="20"/>
                <w:szCs w:val="20"/>
                <w:lang w:val="en-US"/>
              </w:rPr>
              <w:t>At</w:t>
            </w:r>
            <w:r w:rsidRPr="00AC6417">
              <w:rPr>
                <w:sz w:val="20"/>
                <w:szCs w:val="20"/>
              </w:rPr>
              <w:t xml:space="preserve"> </w:t>
            </w:r>
            <w:proofErr w:type="spellStart"/>
            <w:r w:rsidRPr="00AC6417">
              <w:rPr>
                <w:sz w:val="20"/>
                <w:szCs w:val="20"/>
              </w:rPr>
              <w:t>IgM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88318D" w:rsidRPr="00AC6417" w:rsidTr="00765F83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A262F0">
            <w:pPr>
              <w:rPr>
                <w:sz w:val="20"/>
                <w:szCs w:val="20"/>
              </w:rPr>
            </w:pPr>
            <w:r w:rsidRPr="00AC6417">
              <w:rPr>
                <w:sz w:val="20"/>
                <w:szCs w:val="20"/>
              </w:rPr>
              <w:t>Гепатит</w:t>
            </w:r>
            <w:proofErr w:type="gramStart"/>
            <w:r w:rsidRPr="00AC6417">
              <w:rPr>
                <w:sz w:val="20"/>
                <w:szCs w:val="20"/>
              </w:rPr>
              <w:t xml:space="preserve"> В</w:t>
            </w:r>
            <w:proofErr w:type="gramEnd"/>
            <w:r w:rsidRPr="00AC6417">
              <w:rPr>
                <w:sz w:val="20"/>
                <w:szCs w:val="20"/>
              </w:rPr>
              <w:t xml:space="preserve"> – </w:t>
            </w:r>
            <w:proofErr w:type="spellStart"/>
            <w:r w:rsidRPr="00AC6417">
              <w:rPr>
                <w:sz w:val="20"/>
                <w:szCs w:val="20"/>
              </w:rPr>
              <w:t>ИФА-определение</w:t>
            </w:r>
            <w:proofErr w:type="spellEnd"/>
            <w:r w:rsidRPr="00AC6417">
              <w:rPr>
                <w:sz w:val="20"/>
                <w:szCs w:val="20"/>
              </w:rPr>
              <w:t xml:space="preserve"> </w:t>
            </w:r>
            <w:proofErr w:type="spellStart"/>
            <w:r w:rsidRPr="00AC6417">
              <w:rPr>
                <w:sz w:val="20"/>
                <w:szCs w:val="20"/>
                <w:lang w:val="en-US"/>
              </w:rPr>
              <w:t>Hbe</w:t>
            </w:r>
            <w:proofErr w:type="spellEnd"/>
            <w:r w:rsidRPr="00AC6417">
              <w:rPr>
                <w:sz w:val="20"/>
                <w:szCs w:val="20"/>
              </w:rPr>
              <w:t>-антиген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88318D" w:rsidRPr="00AC6417" w:rsidTr="00765F83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A262F0">
            <w:pPr>
              <w:rPr>
                <w:sz w:val="20"/>
                <w:szCs w:val="20"/>
              </w:rPr>
            </w:pPr>
            <w:r w:rsidRPr="00AC6417">
              <w:rPr>
                <w:sz w:val="20"/>
                <w:szCs w:val="20"/>
              </w:rPr>
              <w:t>Гепатит</w:t>
            </w:r>
            <w:proofErr w:type="gramStart"/>
            <w:r w:rsidRPr="00AC6417">
              <w:rPr>
                <w:sz w:val="20"/>
                <w:szCs w:val="20"/>
              </w:rPr>
              <w:t xml:space="preserve"> В</w:t>
            </w:r>
            <w:proofErr w:type="gramEnd"/>
            <w:r w:rsidRPr="00AC6417">
              <w:rPr>
                <w:sz w:val="20"/>
                <w:szCs w:val="20"/>
              </w:rPr>
              <w:t xml:space="preserve"> – </w:t>
            </w:r>
            <w:proofErr w:type="spellStart"/>
            <w:r w:rsidRPr="00AC6417">
              <w:rPr>
                <w:sz w:val="20"/>
                <w:szCs w:val="20"/>
              </w:rPr>
              <w:t>ИФА-определение</w:t>
            </w:r>
            <w:proofErr w:type="spellEnd"/>
            <w:r w:rsidRPr="00AC6417">
              <w:rPr>
                <w:sz w:val="20"/>
                <w:szCs w:val="20"/>
              </w:rPr>
              <w:t xml:space="preserve"> </w:t>
            </w:r>
            <w:proofErr w:type="spellStart"/>
            <w:r w:rsidRPr="00AC6417">
              <w:rPr>
                <w:sz w:val="20"/>
                <w:szCs w:val="20"/>
                <w:lang w:val="en-US"/>
              </w:rPr>
              <w:t>Hbe</w:t>
            </w:r>
            <w:proofErr w:type="spellEnd"/>
            <w:r w:rsidRPr="00AC6417">
              <w:rPr>
                <w:sz w:val="20"/>
                <w:szCs w:val="20"/>
              </w:rPr>
              <w:t xml:space="preserve"> </w:t>
            </w:r>
            <w:proofErr w:type="spellStart"/>
            <w:r w:rsidRPr="00AC6417">
              <w:rPr>
                <w:sz w:val="20"/>
                <w:szCs w:val="20"/>
                <w:lang w:val="en-US"/>
              </w:rPr>
              <w:t>IgG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88318D" w:rsidRPr="00AC6417" w:rsidTr="00765F83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A262F0">
            <w:pPr>
              <w:rPr>
                <w:sz w:val="20"/>
                <w:szCs w:val="20"/>
              </w:rPr>
            </w:pPr>
            <w:r w:rsidRPr="00AC6417">
              <w:rPr>
                <w:sz w:val="20"/>
                <w:szCs w:val="20"/>
              </w:rPr>
              <w:t>Гепатит</w:t>
            </w:r>
            <w:proofErr w:type="gramStart"/>
            <w:r w:rsidRPr="00AC6417">
              <w:rPr>
                <w:sz w:val="20"/>
                <w:szCs w:val="20"/>
              </w:rPr>
              <w:t xml:space="preserve"> В</w:t>
            </w:r>
            <w:proofErr w:type="gramEnd"/>
            <w:r w:rsidRPr="00AC6417">
              <w:rPr>
                <w:sz w:val="20"/>
                <w:szCs w:val="20"/>
              </w:rPr>
              <w:t xml:space="preserve"> – </w:t>
            </w:r>
            <w:proofErr w:type="spellStart"/>
            <w:r w:rsidRPr="00AC6417">
              <w:rPr>
                <w:sz w:val="20"/>
                <w:szCs w:val="20"/>
              </w:rPr>
              <w:t>ИФА-определение</w:t>
            </w:r>
            <w:proofErr w:type="spellEnd"/>
            <w:r w:rsidRPr="00AC6417">
              <w:rPr>
                <w:sz w:val="20"/>
                <w:szCs w:val="20"/>
              </w:rPr>
              <w:t xml:space="preserve"> </w:t>
            </w:r>
            <w:proofErr w:type="spellStart"/>
            <w:r w:rsidRPr="00AC6417">
              <w:rPr>
                <w:sz w:val="20"/>
                <w:szCs w:val="20"/>
                <w:lang w:val="en-US"/>
              </w:rPr>
              <w:t>Hbs</w:t>
            </w:r>
            <w:proofErr w:type="spellEnd"/>
            <w:r w:rsidRPr="00AC6417">
              <w:rPr>
                <w:sz w:val="20"/>
                <w:szCs w:val="20"/>
              </w:rPr>
              <w:t xml:space="preserve"> – подтверждающий тест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88318D" w:rsidRPr="00AC6417" w:rsidTr="00765F83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A262F0">
            <w:pPr>
              <w:rPr>
                <w:sz w:val="20"/>
                <w:szCs w:val="20"/>
              </w:rPr>
            </w:pPr>
            <w:r w:rsidRPr="00AC6417">
              <w:rPr>
                <w:sz w:val="20"/>
                <w:szCs w:val="20"/>
              </w:rPr>
              <w:t>Гепатит</w:t>
            </w:r>
            <w:proofErr w:type="gramStart"/>
            <w:r w:rsidRPr="00AC6417">
              <w:rPr>
                <w:sz w:val="20"/>
                <w:szCs w:val="20"/>
              </w:rPr>
              <w:t xml:space="preserve"> С</w:t>
            </w:r>
            <w:proofErr w:type="gramEnd"/>
            <w:r w:rsidRPr="00AC6417">
              <w:rPr>
                <w:sz w:val="20"/>
                <w:szCs w:val="20"/>
              </w:rPr>
              <w:t xml:space="preserve"> – </w:t>
            </w:r>
            <w:proofErr w:type="spellStart"/>
            <w:r w:rsidRPr="00AC6417">
              <w:rPr>
                <w:sz w:val="20"/>
                <w:szCs w:val="20"/>
              </w:rPr>
              <w:t>ИФА-определение</w:t>
            </w:r>
            <w:proofErr w:type="spellEnd"/>
            <w:r w:rsidRPr="00AC6417">
              <w:rPr>
                <w:sz w:val="20"/>
                <w:szCs w:val="20"/>
              </w:rPr>
              <w:t xml:space="preserve"> </w:t>
            </w:r>
            <w:proofErr w:type="spellStart"/>
            <w:r w:rsidRPr="00AC6417">
              <w:rPr>
                <w:sz w:val="20"/>
                <w:szCs w:val="20"/>
              </w:rPr>
              <w:t>IgM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88318D" w:rsidRPr="00AC6417" w:rsidTr="00765F83">
        <w:trPr>
          <w:trHeight w:val="24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AC6417">
            <w:pPr>
              <w:rPr>
                <w:sz w:val="20"/>
                <w:szCs w:val="20"/>
              </w:rPr>
            </w:pPr>
            <w:r w:rsidRPr="00AC6417">
              <w:rPr>
                <w:sz w:val="20"/>
                <w:szCs w:val="20"/>
              </w:rPr>
              <w:t>Гепатит</w:t>
            </w:r>
            <w:proofErr w:type="gramStart"/>
            <w:r w:rsidRPr="00AC6417">
              <w:rPr>
                <w:sz w:val="20"/>
                <w:szCs w:val="20"/>
              </w:rPr>
              <w:t xml:space="preserve"> С</w:t>
            </w:r>
            <w:proofErr w:type="gramEnd"/>
            <w:r w:rsidRPr="00AC6417">
              <w:rPr>
                <w:sz w:val="20"/>
                <w:szCs w:val="20"/>
              </w:rPr>
              <w:t xml:space="preserve"> – </w:t>
            </w:r>
            <w:proofErr w:type="spellStart"/>
            <w:r w:rsidRPr="00AC6417">
              <w:rPr>
                <w:sz w:val="20"/>
                <w:szCs w:val="20"/>
              </w:rPr>
              <w:t>ИФА-определение</w:t>
            </w:r>
            <w:proofErr w:type="spellEnd"/>
            <w:r w:rsidRPr="00AC6417">
              <w:rPr>
                <w:sz w:val="20"/>
                <w:szCs w:val="20"/>
              </w:rPr>
              <w:t xml:space="preserve"> – подтверждающий тест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88318D" w:rsidRPr="00AC6417" w:rsidTr="00765F83">
        <w:trPr>
          <w:trHeight w:val="13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A262F0">
            <w:pPr>
              <w:rPr>
                <w:sz w:val="20"/>
                <w:szCs w:val="20"/>
              </w:rPr>
            </w:pPr>
            <w:r w:rsidRPr="00AC6417">
              <w:rPr>
                <w:sz w:val="20"/>
                <w:szCs w:val="20"/>
              </w:rPr>
              <w:t xml:space="preserve">Гепатит </w:t>
            </w:r>
            <w:r w:rsidRPr="00AC6417">
              <w:rPr>
                <w:sz w:val="20"/>
                <w:szCs w:val="20"/>
                <w:lang w:val="en-US"/>
              </w:rPr>
              <w:t>D</w:t>
            </w:r>
            <w:r w:rsidRPr="00AC6417">
              <w:rPr>
                <w:sz w:val="20"/>
                <w:szCs w:val="20"/>
              </w:rPr>
              <w:t xml:space="preserve"> – </w:t>
            </w:r>
            <w:proofErr w:type="spellStart"/>
            <w:r w:rsidRPr="00AC6417">
              <w:rPr>
                <w:sz w:val="20"/>
                <w:szCs w:val="20"/>
              </w:rPr>
              <w:t>ИФАопределение</w:t>
            </w:r>
            <w:proofErr w:type="spellEnd"/>
            <w:r w:rsidRPr="00AC6417">
              <w:rPr>
                <w:sz w:val="20"/>
                <w:szCs w:val="20"/>
              </w:rPr>
              <w:t xml:space="preserve"> – </w:t>
            </w:r>
            <w:r w:rsidRPr="00AC6417">
              <w:rPr>
                <w:sz w:val="20"/>
                <w:szCs w:val="20"/>
                <w:lang w:val="en-US"/>
              </w:rPr>
              <w:t>At</w:t>
            </w:r>
            <w:r w:rsidRPr="00AC6417">
              <w:rPr>
                <w:sz w:val="20"/>
                <w:szCs w:val="20"/>
              </w:rPr>
              <w:t xml:space="preserve"> </w:t>
            </w:r>
            <w:proofErr w:type="gramStart"/>
            <w:r w:rsidRPr="00AC6417">
              <w:rPr>
                <w:sz w:val="20"/>
                <w:szCs w:val="20"/>
              </w:rPr>
              <w:t>суммарных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88318D" w:rsidRPr="00AC6417" w:rsidTr="00765F83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A262F0">
            <w:pPr>
              <w:rPr>
                <w:sz w:val="20"/>
                <w:szCs w:val="20"/>
              </w:rPr>
            </w:pPr>
            <w:r w:rsidRPr="00AC6417">
              <w:rPr>
                <w:sz w:val="20"/>
                <w:szCs w:val="20"/>
              </w:rPr>
              <w:t xml:space="preserve">Определение антител </w:t>
            </w:r>
            <w:proofErr w:type="spellStart"/>
            <w:r w:rsidRPr="00AC6417">
              <w:rPr>
                <w:sz w:val="20"/>
                <w:szCs w:val="20"/>
                <w:lang w:val="en-US"/>
              </w:rPr>
              <w:t>IgM</w:t>
            </w:r>
            <w:proofErr w:type="spellEnd"/>
            <w:r w:rsidRPr="00AC6417">
              <w:rPr>
                <w:sz w:val="20"/>
                <w:szCs w:val="20"/>
              </w:rPr>
              <w:t xml:space="preserve"> методом ИФА на сифилис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88318D" w:rsidRPr="00AC6417" w:rsidTr="00765F83">
        <w:trPr>
          <w:trHeight w:val="7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83790E">
            <w:pPr>
              <w:numPr>
                <w:ilvl w:val="0"/>
                <w:numId w:val="5"/>
              </w:numPr>
              <w:tabs>
                <w:tab w:val="clear" w:pos="720"/>
                <w:tab w:val="left" w:pos="191"/>
              </w:tabs>
              <w:ind w:left="49" w:hanging="77"/>
              <w:jc w:val="center"/>
              <w:rPr>
                <w:sz w:val="20"/>
                <w:szCs w:val="20"/>
              </w:rPr>
            </w:pP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Pr="00AC6417" w:rsidRDefault="0088318D" w:rsidP="00A262F0">
            <w:pPr>
              <w:rPr>
                <w:sz w:val="20"/>
                <w:szCs w:val="20"/>
              </w:rPr>
            </w:pPr>
            <w:r w:rsidRPr="00AC6417">
              <w:rPr>
                <w:sz w:val="20"/>
                <w:szCs w:val="20"/>
              </w:rPr>
              <w:t xml:space="preserve">Определение антител </w:t>
            </w:r>
            <w:proofErr w:type="spellStart"/>
            <w:r w:rsidRPr="00AC6417">
              <w:rPr>
                <w:sz w:val="20"/>
                <w:szCs w:val="20"/>
                <w:lang w:val="en-US"/>
              </w:rPr>
              <w:t>IgG</w:t>
            </w:r>
            <w:proofErr w:type="spellEnd"/>
            <w:r w:rsidRPr="00AC6417">
              <w:rPr>
                <w:sz w:val="20"/>
                <w:szCs w:val="20"/>
              </w:rPr>
              <w:t xml:space="preserve"> методом ИФА на сифилис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8D" w:rsidRDefault="0088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w:rsidR="00E75641" w:rsidRDefault="00E75641" w:rsidP="00E75641">
      <w:pPr>
        <w:tabs>
          <w:tab w:val="left" w:pos="284"/>
        </w:tabs>
        <w:rPr>
          <w:sz w:val="20"/>
          <w:szCs w:val="20"/>
        </w:rPr>
      </w:pPr>
    </w:p>
    <w:p w:rsidR="00A262F0" w:rsidRDefault="00A262F0" w:rsidP="00A262F0">
      <w:pPr>
        <w:numPr>
          <w:ilvl w:val="0"/>
          <w:numId w:val="1"/>
        </w:numPr>
        <w:tabs>
          <w:tab w:val="clear" w:pos="720"/>
          <w:tab w:val="left" w:pos="284"/>
        </w:tabs>
        <w:ind w:left="0" w:firstLine="0"/>
        <w:rPr>
          <w:sz w:val="20"/>
          <w:szCs w:val="20"/>
        </w:rPr>
      </w:pPr>
      <w:r>
        <w:rPr>
          <w:sz w:val="20"/>
          <w:szCs w:val="20"/>
        </w:rPr>
        <w:t>Требования к Исполнителю услуг по определению исследований:</w:t>
      </w:r>
    </w:p>
    <w:p w:rsidR="00A262F0" w:rsidRDefault="00A262F0" w:rsidP="00A262F0">
      <w:pPr>
        <w:numPr>
          <w:ilvl w:val="1"/>
          <w:numId w:val="1"/>
        </w:numPr>
        <w:tabs>
          <w:tab w:val="clear" w:pos="360"/>
          <w:tab w:val="left" w:pos="284"/>
        </w:tabs>
        <w:rPr>
          <w:sz w:val="20"/>
          <w:szCs w:val="20"/>
        </w:rPr>
      </w:pPr>
      <w:r>
        <w:rPr>
          <w:sz w:val="20"/>
          <w:szCs w:val="20"/>
        </w:rPr>
        <w:t>Наличие лицензии на медицинскую деятельность;</w:t>
      </w:r>
    </w:p>
    <w:p w:rsidR="00A262F0" w:rsidRDefault="00A262F0" w:rsidP="00A262F0">
      <w:pPr>
        <w:numPr>
          <w:ilvl w:val="1"/>
          <w:numId w:val="1"/>
        </w:numPr>
        <w:tabs>
          <w:tab w:val="clear" w:pos="360"/>
          <w:tab w:val="left" w:pos="284"/>
        </w:tabs>
        <w:rPr>
          <w:sz w:val="20"/>
          <w:szCs w:val="20"/>
        </w:rPr>
      </w:pPr>
      <w:r>
        <w:rPr>
          <w:sz w:val="20"/>
          <w:szCs w:val="20"/>
        </w:rPr>
        <w:t xml:space="preserve">Все оказываемые услуги должны соответствовать </w:t>
      </w:r>
      <w:proofErr w:type="spellStart"/>
      <w:r>
        <w:rPr>
          <w:sz w:val="20"/>
          <w:szCs w:val="20"/>
        </w:rPr>
        <w:t>ГОСТам</w:t>
      </w:r>
      <w:proofErr w:type="spellEnd"/>
      <w:r>
        <w:rPr>
          <w:sz w:val="20"/>
          <w:szCs w:val="20"/>
        </w:rPr>
        <w:t xml:space="preserve"> и санитарным нормам;</w:t>
      </w:r>
    </w:p>
    <w:p w:rsidR="00A262F0" w:rsidRDefault="00A262F0" w:rsidP="00A262F0">
      <w:pPr>
        <w:numPr>
          <w:ilvl w:val="1"/>
          <w:numId w:val="1"/>
        </w:numPr>
        <w:tabs>
          <w:tab w:val="clear" w:pos="360"/>
          <w:tab w:val="left" w:pos="284"/>
        </w:tabs>
        <w:rPr>
          <w:sz w:val="20"/>
          <w:szCs w:val="20"/>
        </w:rPr>
      </w:pPr>
      <w:proofErr w:type="gramStart"/>
      <w:r>
        <w:rPr>
          <w:sz w:val="20"/>
          <w:szCs w:val="20"/>
        </w:rPr>
        <w:t>Время забора крови с 8-00 до 10-00, по адресам: г. Пермь, ул. Пермская, д.45, ул. Матросова, д. 4, Борчанинова, д.8;</w:t>
      </w:r>
      <w:proofErr w:type="gramEnd"/>
    </w:p>
    <w:p w:rsidR="00A262F0" w:rsidRDefault="00A262F0" w:rsidP="00A262F0">
      <w:pPr>
        <w:numPr>
          <w:ilvl w:val="1"/>
          <w:numId w:val="1"/>
        </w:numPr>
        <w:tabs>
          <w:tab w:val="clear" w:pos="360"/>
          <w:tab w:val="left" w:pos="284"/>
        </w:tabs>
        <w:rPr>
          <w:sz w:val="20"/>
          <w:szCs w:val="20"/>
        </w:rPr>
      </w:pPr>
      <w:r>
        <w:rPr>
          <w:sz w:val="20"/>
          <w:szCs w:val="20"/>
        </w:rPr>
        <w:t>Исследования крови выполняются из венозной крови;</w:t>
      </w:r>
    </w:p>
    <w:p w:rsidR="00A262F0" w:rsidRDefault="00A262F0" w:rsidP="00A262F0">
      <w:pPr>
        <w:numPr>
          <w:ilvl w:val="1"/>
          <w:numId w:val="1"/>
        </w:numPr>
        <w:tabs>
          <w:tab w:val="clear" w:pos="360"/>
          <w:tab w:val="left" w:pos="284"/>
        </w:tabs>
        <w:rPr>
          <w:sz w:val="20"/>
          <w:szCs w:val="20"/>
        </w:rPr>
      </w:pPr>
      <w:r>
        <w:rPr>
          <w:sz w:val="20"/>
          <w:szCs w:val="20"/>
        </w:rPr>
        <w:t>Забор крови производится в одноразовые вакуумные пробирки;</w:t>
      </w:r>
    </w:p>
    <w:p w:rsidR="00A262F0" w:rsidRDefault="00A262F0" w:rsidP="00A262F0">
      <w:pPr>
        <w:numPr>
          <w:ilvl w:val="1"/>
          <w:numId w:val="1"/>
        </w:numPr>
        <w:tabs>
          <w:tab w:val="clear" w:pos="360"/>
          <w:tab w:val="left" w:pos="284"/>
        </w:tabs>
        <w:rPr>
          <w:sz w:val="20"/>
          <w:szCs w:val="20"/>
        </w:rPr>
      </w:pPr>
      <w:r>
        <w:rPr>
          <w:sz w:val="20"/>
          <w:szCs w:val="20"/>
        </w:rPr>
        <w:t>Забор анализов пациентов производится персоналом Заказчика;</w:t>
      </w:r>
    </w:p>
    <w:p w:rsidR="00A262F0" w:rsidRDefault="00A262F0" w:rsidP="00A262F0">
      <w:pPr>
        <w:numPr>
          <w:ilvl w:val="1"/>
          <w:numId w:val="1"/>
        </w:numPr>
        <w:tabs>
          <w:tab w:val="clear" w:pos="360"/>
          <w:tab w:val="left" w:pos="284"/>
        </w:tabs>
        <w:rPr>
          <w:sz w:val="20"/>
          <w:szCs w:val="20"/>
        </w:rPr>
      </w:pPr>
      <w:r>
        <w:rPr>
          <w:sz w:val="20"/>
          <w:szCs w:val="20"/>
        </w:rPr>
        <w:t>Выдача результатов производится в едином стандартном машинописном бланке на русском языке;</w:t>
      </w:r>
    </w:p>
    <w:p w:rsidR="00A262F0" w:rsidRDefault="00A262F0" w:rsidP="00A262F0">
      <w:pPr>
        <w:numPr>
          <w:ilvl w:val="1"/>
          <w:numId w:val="1"/>
        </w:numPr>
        <w:tabs>
          <w:tab w:val="clear" w:pos="360"/>
          <w:tab w:val="left" w:pos="284"/>
        </w:tabs>
        <w:rPr>
          <w:sz w:val="20"/>
          <w:szCs w:val="20"/>
        </w:rPr>
      </w:pPr>
      <w:r>
        <w:rPr>
          <w:sz w:val="20"/>
          <w:szCs w:val="20"/>
        </w:rPr>
        <w:t>Участник размещения заказа должен предоставить свои расходные материалы, необходимые для взятия, хранения и транспортировки биологического материала:</w:t>
      </w:r>
    </w:p>
    <w:p w:rsidR="00A262F0" w:rsidRDefault="00A262F0" w:rsidP="00A262F0">
      <w:pPr>
        <w:tabs>
          <w:tab w:val="left" w:pos="360"/>
        </w:tabs>
        <w:rPr>
          <w:sz w:val="20"/>
          <w:szCs w:val="20"/>
        </w:rPr>
      </w:pPr>
      <w:r>
        <w:rPr>
          <w:sz w:val="20"/>
          <w:szCs w:val="20"/>
        </w:rPr>
        <w:t>- расходы на перевозку биологического материала, контейнеры для перевозки биологического материала;</w:t>
      </w:r>
    </w:p>
    <w:p w:rsidR="00A262F0" w:rsidRDefault="00A262F0" w:rsidP="00A262F0">
      <w:pPr>
        <w:tabs>
          <w:tab w:val="left" w:pos="360"/>
        </w:tabs>
        <w:rPr>
          <w:sz w:val="20"/>
          <w:szCs w:val="20"/>
        </w:rPr>
      </w:pPr>
      <w:r>
        <w:rPr>
          <w:sz w:val="20"/>
          <w:szCs w:val="20"/>
        </w:rPr>
        <w:t>- одноразовые вакуумные пробирки для забора крови;</w:t>
      </w:r>
    </w:p>
    <w:p w:rsidR="00A262F0" w:rsidRDefault="00A262F0" w:rsidP="00A262F0">
      <w:pPr>
        <w:tabs>
          <w:tab w:val="left" w:pos="360"/>
        </w:tabs>
        <w:rPr>
          <w:sz w:val="20"/>
          <w:szCs w:val="20"/>
        </w:rPr>
      </w:pPr>
      <w:r>
        <w:rPr>
          <w:sz w:val="20"/>
          <w:szCs w:val="20"/>
        </w:rPr>
        <w:t>- стерильную посуду для биологического материала;</w:t>
      </w:r>
    </w:p>
    <w:p w:rsidR="00A262F0" w:rsidRDefault="00A262F0" w:rsidP="00A262F0">
      <w:pPr>
        <w:tabs>
          <w:tab w:val="left" w:pos="360"/>
        </w:tabs>
        <w:rPr>
          <w:sz w:val="20"/>
          <w:szCs w:val="20"/>
        </w:rPr>
      </w:pPr>
      <w:r>
        <w:rPr>
          <w:sz w:val="20"/>
          <w:szCs w:val="20"/>
        </w:rPr>
        <w:t>- бланки направлений.</w:t>
      </w:r>
    </w:p>
    <w:p w:rsidR="00A262F0" w:rsidRPr="00CB2CB0" w:rsidRDefault="00A262F0" w:rsidP="00A262F0">
      <w:pPr>
        <w:tabs>
          <w:tab w:val="left" w:pos="360"/>
        </w:tabs>
        <w:rPr>
          <w:sz w:val="20"/>
          <w:szCs w:val="20"/>
        </w:rPr>
      </w:pPr>
      <w:r w:rsidRPr="00CB2CB0">
        <w:rPr>
          <w:sz w:val="20"/>
          <w:szCs w:val="20"/>
        </w:rPr>
        <w:t>Ведение персонифицированной базы данных результатов исследований в разрезе участков с хранением данных не менее 5 лет;</w:t>
      </w:r>
    </w:p>
    <w:p w:rsidR="00A262F0" w:rsidRDefault="00A262F0" w:rsidP="00A262F0">
      <w:pPr>
        <w:tabs>
          <w:tab w:val="left" w:pos="360"/>
        </w:tabs>
        <w:rPr>
          <w:sz w:val="20"/>
          <w:szCs w:val="20"/>
        </w:rPr>
      </w:pPr>
      <w:r>
        <w:rPr>
          <w:sz w:val="20"/>
          <w:szCs w:val="20"/>
        </w:rPr>
        <w:t>Формирование ежемесячных форм статистики по выполненным исследованиям в разрезе участков;</w:t>
      </w:r>
    </w:p>
    <w:p w:rsidR="00A262F0" w:rsidRDefault="00A262F0" w:rsidP="00A262F0">
      <w:pPr>
        <w:tabs>
          <w:tab w:val="left" w:pos="360"/>
        </w:tabs>
        <w:rPr>
          <w:sz w:val="20"/>
          <w:szCs w:val="20"/>
        </w:rPr>
      </w:pPr>
      <w:r>
        <w:rPr>
          <w:sz w:val="20"/>
          <w:szCs w:val="20"/>
        </w:rPr>
        <w:t>К  исполнению услуг необходимо приступить с момента подписания договора.</w:t>
      </w:r>
    </w:p>
    <w:p w:rsidR="00A262F0" w:rsidRDefault="00A262F0" w:rsidP="00A262F0">
      <w:pPr>
        <w:ind w:left="360"/>
        <w:rPr>
          <w:sz w:val="20"/>
          <w:szCs w:val="20"/>
        </w:rPr>
      </w:pPr>
    </w:p>
    <w:p w:rsidR="00E75641" w:rsidRDefault="00E75641" w:rsidP="00A262F0">
      <w:pPr>
        <w:ind w:left="360"/>
        <w:rPr>
          <w:sz w:val="20"/>
          <w:szCs w:val="20"/>
        </w:rPr>
      </w:pPr>
    </w:p>
    <w:p w:rsidR="00D355F9" w:rsidRDefault="00D355F9" w:rsidP="00A262F0">
      <w:pPr>
        <w:ind w:left="360"/>
        <w:rPr>
          <w:sz w:val="20"/>
          <w:szCs w:val="20"/>
        </w:rPr>
      </w:pPr>
    </w:p>
    <w:p w:rsidR="00A262F0" w:rsidRDefault="00A262F0" w:rsidP="00A262F0">
      <w:pPr>
        <w:ind w:left="360"/>
        <w:rPr>
          <w:sz w:val="20"/>
          <w:szCs w:val="20"/>
        </w:rPr>
      </w:pPr>
      <w:r>
        <w:rPr>
          <w:sz w:val="20"/>
          <w:szCs w:val="20"/>
        </w:rPr>
        <w:t>Главный врач МБУЗ «ГКП № 1»                                         _______________              Л.А. Евстифеева</w:t>
      </w:r>
    </w:p>
    <w:p w:rsidR="00A262F0" w:rsidRDefault="00A262F0" w:rsidP="00A262F0">
      <w:pPr>
        <w:ind w:left="360"/>
        <w:rPr>
          <w:sz w:val="20"/>
          <w:szCs w:val="20"/>
        </w:rPr>
      </w:pPr>
      <w:r>
        <w:rPr>
          <w:sz w:val="20"/>
          <w:szCs w:val="20"/>
        </w:rPr>
        <w:t>М.П.</w:t>
      </w:r>
    </w:p>
    <w:sectPr w:rsidR="00A262F0" w:rsidSect="00AC6417">
      <w:pgSz w:w="11906" w:h="16838"/>
      <w:pgMar w:top="426" w:right="42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544F8"/>
    <w:multiLevelType w:val="hybridMultilevel"/>
    <w:tmpl w:val="A8E61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9F2059"/>
    <w:multiLevelType w:val="hybridMultilevel"/>
    <w:tmpl w:val="A8E61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C3489B"/>
    <w:multiLevelType w:val="hybridMultilevel"/>
    <w:tmpl w:val="5802B652"/>
    <w:lvl w:ilvl="0" w:tplc="DF9C1AA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408C9E">
      <w:numFmt w:val="none"/>
      <w:lvlText w:val=""/>
      <w:lvlJc w:val="left"/>
      <w:pPr>
        <w:tabs>
          <w:tab w:val="num" w:pos="360"/>
        </w:tabs>
      </w:pPr>
    </w:lvl>
    <w:lvl w:ilvl="2" w:tplc="20ACEA5C">
      <w:numFmt w:val="none"/>
      <w:lvlText w:val=""/>
      <w:lvlJc w:val="left"/>
      <w:pPr>
        <w:tabs>
          <w:tab w:val="num" w:pos="360"/>
        </w:tabs>
      </w:pPr>
    </w:lvl>
    <w:lvl w:ilvl="3" w:tplc="49243A86">
      <w:numFmt w:val="none"/>
      <w:lvlText w:val=""/>
      <w:lvlJc w:val="left"/>
      <w:pPr>
        <w:tabs>
          <w:tab w:val="num" w:pos="360"/>
        </w:tabs>
      </w:pPr>
    </w:lvl>
    <w:lvl w:ilvl="4" w:tplc="889E8A70">
      <w:numFmt w:val="none"/>
      <w:lvlText w:val=""/>
      <w:lvlJc w:val="left"/>
      <w:pPr>
        <w:tabs>
          <w:tab w:val="num" w:pos="360"/>
        </w:tabs>
      </w:pPr>
    </w:lvl>
    <w:lvl w:ilvl="5" w:tplc="94CCF672">
      <w:numFmt w:val="none"/>
      <w:lvlText w:val=""/>
      <w:lvlJc w:val="left"/>
      <w:pPr>
        <w:tabs>
          <w:tab w:val="num" w:pos="360"/>
        </w:tabs>
      </w:pPr>
    </w:lvl>
    <w:lvl w:ilvl="6" w:tplc="1FEE52B8">
      <w:numFmt w:val="none"/>
      <w:lvlText w:val=""/>
      <w:lvlJc w:val="left"/>
      <w:pPr>
        <w:tabs>
          <w:tab w:val="num" w:pos="360"/>
        </w:tabs>
      </w:pPr>
    </w:lvl>
    <w:lvl w:ilvl="7" w:tplc="E0E2D43C">
      <w:numFmt w:val="none"/>
      <w:lvlText w:val=""/>
      <w:lvlJc w:val="left"/>
      <w:pPr>
        <w:tabs>
          <w:tab w:val="num" w:pos="360"/>
        </w:tabs>
      </w:pPr>
    </w:lvl>
    <w:lvl w:ilvl="8" w:tplc="8850F10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6F6661B2"/>
    <w:multiLevelType w:val="multilevel"/>
    <w:tmpl w:val="DAE4F2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5E4CFB"/>
    <w:rsid w:val="00054120"/>
    <w:rsid w:val="000A235C"/>
    <w:rsid w:val="000B5626"/>
    <w:rsid w:val="000B6E04"/>
    <w:rsid w:val="001276ED"/>
    <w:rsid w:val="00153639"/>
    <w:rsid w:val="00190215"/>
    <w:rsid w:val="001916D6"/>
    <w:rsid w:val="00196E0E"/>
    <w:rsid w:val="001B7F67"/>
    <w:rsid w:val="00251334"/>
    <w:rsid w:val="00280D43"/>
    <w:rsid w:val="002A51A0"/>
    <w:rsid w:val="002B5F6A"/>
    <w:rsid w:val="003005D0"/>
    <w:rsid w:val="00320F4D"/>
    <w:rsid w:val="00475083"/>
    <w:rsid w:val="004B5424"/>
    <w:rsid w:val="005003FB"/>
    <w:rsid w:val="00503DD5"/>
    <w:rsid w:val="005134F2"/>
    <w:rsid w:val="00561A45"/>
    <w:rsid w:val="0056695A"/>
    <w:rsid w:val="005A18E1"/>
    <w:rsid w:val="005E4CFB"/>
    <w:rsid w:val="005F5151"/>
    <w:rsid w:val="0064589B"/>
    <w:rsid w:val="006969AF"/>
    <w:rsid w:val="006C0F3F"/>
    <w:rsid w:val="006C3367"/>
    <w:rsid w:val="006D0008"/>
    <w:rsid w:val="006D566E"/>
    <w:rsid w:val="007053BD"/>
    <w:rsid w:val="0075581B"/>
    <w:rsid w:val="0076178B"/>
    <w:rsid w:val="007823CB"/>
    <w:rsid w:val="00826C67"/>
    <w:rsid w:val="0083790E"/>
    <w:rsid w:val="00862BCF"/>
    <w:rsid w:val="0088318D"/>
    <w:rsid w:val="009160DA"/>
    <w:rsid w:val="009616D1"/>
    <w:rsid w:val="00975B2E"/>
    <w:rsid w:val="009777B1"/>
    <w:rsid w:val="009B69FC"/>
    <w:rsid w:val="009E37C1"/>
    <w:rsid w:val="00A262F0"/>
    <w:rsid w:val="00A325A0"/>
    <w:rsid w:val="00A56D83"/>
    <w:rsid w:val="00A70A92"/>
    <w:rsid w:val="00A9301A"/>
    <w:rsid w:val="00AC6417"/>
    <w:rsid w:val="00AE3839"/>
    <w:rsid w:val="00AF3C63"/>
    <w:rsid w:val="00AF4D52"/>
    <w:rsid w:val="00AF5736"/>
    <w:rsid w:val="00B07CF1"/>
    <w:rsid w:val="00B10417"/>
    <w:rsid w:val="00B75A4E"/>
    <w:rsid w:val="00B81612"/>
    <w:rsid w:val="00B91C40"/>
    <w:rsid w:val="00BA55FE"/>
    <w:rsid w:val="00BE6ACE"/>
    <w:rsid w:val="00BF37A4"/>
    <w:rsid w:val="00BF64D6"/>
    <w:rsid w:val="00C13550"/>
    <w:rsid w:val="00C215AD"/>
    <w:rsid w:val="00CA793E"/>
    <w:rsid w:val="00CF4D2F"/>
    <w:rsid w:val="00CF55E3"/>
    <w:rsid w:val="00D14667"/>
    <w:rsid w:val="00D1466F"/>
    <w:rsid w:val="00D22642"/>
    <w:rsid w:val="00D355F9"/>
    <w:rsid w:val="00D42807"/>
    <w:rsid w:val="00DD6D6B"/>
    <w:rsid w:val="00E12328"/>
    <w:rsid w:val="00E215BC"/>
    <w:rsid w:val="00E659DE"/>
    <w:rsid w:val="00E66591"/>
    <w:rsid w:val="00E75641"/>
    <w:rsid w:val="00ED7AC5"/>
    <w:rsid w:val="00F17CA2"/>
    <w:rsid w:val="00F455E8"/>
    <w:rsid w:val="00F47170"/>
    <w:rsid w:val="00F62579"/>
    <w:rsid w:val="00F62B66"/>
    <w:rsid w:val="00F852FE"/>
    <w:rsid w:val="00FE0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6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03D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5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USER</dc:creator>
  <cp:keywords/>
  <dc:description/>
  <cp:lastModifiedBy>USER</cp:lastModifiedBy>
  <cp:revision>7</cp:revision>
  <cp:lastPrinted>2012-08-20T06:29:00Z</cp:lastPrinted>
  <dcterms:created xsi:type="dcterms:W3CDTF">2012-10-11T13:51:00Z</dcterms:created>
  <dcterms:modified xsi:type="dcterms:W3CDTF">2012-10-30T12:52:00Z</dcterms:modified>
</cp:coreProperties>
</file>