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AB0" w:rsidRPr="001D0AB0" w:rsidRDefault="001D0AB0" w:rsidP="001D0AB0">
      <w:pPr>
        <w:ind w:firstLine="567"/>
        <w:jc w:val="right"/>
        <w:rPr>
          <w:sz w:val="24"/>
          <w:szCs w:val="24"/>
        </w:rPr>
      </w:pPr>
      <w:r w:rsidRPr="001D0AB0">
        <w:rPr>
          <w:sz w:val="24"/>
          <w:szCs w:val="24"/>
        </w:rPr>
        <w:t xml:space="preserve">Приложение № </w:t>
      </w:r>
      <w:r w:rsidRPr="001D0AB0">
        <w:rPr>
          <w:sz w:val="24"/>
          <w:szCs w:val="24"/>
          <w:lang w:val="en-US"/>
        </w:rPr>
        <w:t>4</w:t>
      </w:r>
      <w:r w:rsidRPr="001D0AB0">
        <w:rPr>
          <w:sz w:val="24"/>
          <w:szCs w:val="24"/>
        </w:rPr>
        <w:t xml:space="preserve"> к извещению</w:t>
      </w:r>
    </w:p>
    <w:p w:rsidR="001D0AB0" w:rsidRPr="001D0AB0" w:rsidRDefault="001D0AB0" w:rsidP="001D0AB0">
      <w:pPr>
        <w:ind w:firstLine="567"/>
        <w:jc w:val="right"/>
        <w:rPr>
          <w:b/>
          <w:bCs/>
          <w:sz w:val="24"/>
          <w:szCs w:val="24"/>
        </w:rPr>
      </w:pPr>
      <w:r w:rsidRPr="001D0AB0">
        <w:rPr>
          <w:sz w:val="24"/>
          <w:szCs w:val="24"/>
        </w:rPr>
        <w:t xml:space="preserve"> о проведении запроса котировок</w:t>
      </w:r>
    </w:p>
    <w:p w:rsidR="001D0AB0" w:rsidRPr="001D0AB0" w:rsidRDefault="001D0AB0" w:rsidP="001D0AB0">
      <w:pPr>
        <w:ind w:firstLine="567"/>
        <w:jc w:val="center"/>
        <w:rPr>
          <w:sz w:val="28"/>
          <w:szCs w:val="28"/>
        </w:rPr>
      </w:pPr>
    </w:p>
    <w:p w:rsidR="001D0AB0" w:rsidRPr="001F162B" w:rsidRDefault="001D0AB0" w:rsidP="001D0AB0">
      <w:pPr>
        <w:ind w:firstLine="567"/>
        <w:jc w:val="center"/>
        <w:rPr>
          <w:sz w:val="28"/>
          <w:szCs w:val="28"/>
        </w:rPr>
      </w:pPr>
      <w:r w:rsidRPr="001F162B">
        <w:rPr>
          <w:sz w:val="28"/>
          <w:szCs w:val="28"/>
        </w:rPr>
        <w:t>Обоснование начальной (максимальной) цены контракта</w:t>
      </w:r>
    </w:p>
    <w:p w:rsidR="001D0AB0" w:rsidRDefault="001D0AB0" w:rsidP="001D0AB0">
      <w:pPr>
        <w:ind w:firstLine="567"/>
        <w:jc w:val="both"/>
        <w:rPr>
          <w:sz w:val="24"/>
          <w:szCs w:val="24"/>
        </w:rPr>
      </w:pPr>
    </w:p>
    <w:p w:rsidR="001D0AB0" w:rsidRPr="007341F7" w:rsidRDefault="001D0AB0" w:rsidP="001D0AB0">
      <w:pPr>
        <w:ind w:firstLine="708"/>
        <w:jc w:val="both"/>
        <w:rPr>
          <w:sz w:val="28"/>
          <w:szCs w:val="28"/>
        </w:rPr>
      </w:pPr>
      <w:r w:rsidRPr="007341F7">
        <w:rPr>
          <w:sz w:val="28"/>
          <w:szCs w:val="28"/>
        </w:rPr>
        <w:t>Для определения начальной (максимальной) цены контракта направлен запрос коммерческого предложения в две организации. Организациями представлены следующие коммерческие предложения:</w:t>
      </w:r>
    </w:p>
    <w:p w:rsidR="001D0AB0" w:rsidRPr="007341F7" w:rsidRDefault="001D0AB0" w:rsidP="001D0AB0">
      <w:pPr>
        <w:ind w:firstLine="708"/>
        <w:jc w:val="both"/>
        <w:rPr>
          <w:sz w:val="28"/>
          <w:szCs w:val="28"/>
        </w:rPr>
      </w:pPr>
    </w:p>
    <w:tbl>
      <w:tblPr>
        <w:tblW w:w="9529" w:type="dxa"/>
        <w:jc w:val="center"/>
        <w:tblInd w:w="-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3"/>
        <w:gridCol w:w="3346"/>
      </w:tblGrid>
      <w:tr w:rsidR="001D0AB0" w:rsidRPr="007341F7" w:rsidTr="00BC47B9">
        <w:trPr>
          <w:trHeight w:val="331"/>
          <w:jc w:val="center"/>
        </w:trPr>
        <w:tc>
          <w:tcPr>
            <w:tcW w:w="6183" w:type="dxa"/>
            <w:shd w:val="clear" w:color="auto" w:fill="auto"/>
          </w:tcPr>
          <w:p w:rsidR="001D0AB0" w:rsidRPr="007341F7" w:rsidRDefault="001D0AB0" w:rsidP="00BC47B9">
            <w:pPr>
              <w:ind w:firstLine="708"/>
              <w:rPr>
                <w:sz w:val="28"/>
                <w:szCs w:val="28"/>
              </w:rPr>
            </w:pPr>
            <w:r w:rsidRPr="007341F7">
              <w:rPr>
                <w:sz w:val="28"/>
                <w:szCs w:val="28"/>
              </w:rPr>
              <w:t xml:space="preserve">Источник информации о ценах </w:t>
            </w:r>
          </w:p>
        </w:tc>
        <w:tc>
          <w:tcPr>
            <w:tcW w:w="3346" w:type="dxa"/>
            <w:shd w:val="clear" w:color="auto" w:fill="auto"/>
          </w:tcPr>
          <w:p w:rsidR="001D0AB0" w:rsidRPr="007341F7" w:rsidRDefault="001D0AB0" w:rsidP="00BC47B9">
            <w:pPr>
              <w:jc w:val="both"/>
              <w:rPr>
                <w:sz w:val="28"/>
                <w:szCs w:val="28"/>
              </w:rPr>
            </w:pPr>
            <w:r w:rsidRPr="007341F7">
              <w:rPr>
                <w:sz w:val="28"/>
                <w:szCs w:val="28"/>
              </w:rPr>
              <w:t>Предлагаемая цена (руб.)</w:t>
            </w:r>
          </w:p>
        </w:tc>
      </w:tr>
      <w:tr w:rsidR="001D0AB0" w:rsidRPr="007341F7" w:rsidTr="00BC47B9">
        <w:trPr>
          <w:jc w:val="center"/>
        </w:trPr>
        <w:tc>
          <w:tcPr>
            <w:tcW w:w="6183" w:type="dxa"/>
            <w:shd w:val="clear" w:color="auto" w:fill="auto"/>
          </w:tcPr>
          <w:p w:rsidR="001D0AB0" w:rsidRPr="007341F7" w:rsidRDefault="001D0AB0" w:rsidP="001D0A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Коммерческое предложение №1 (</w:t>
            </w:r>
            <w:r w:rsidRPr="007341F7">
              <w:rPr>
                <w:sz w:val="28"/>
                <w:szCs w:val="28"/>
              </w:rPr>
              <w:t xml:space="preserve">Исх.№ </w:t>
            </w:r>
            <w:r>
              <w:rPr>
                <w:sz w:val="28"/>
                <w:szCs w:val="28"/>
              </w:rPr>
              <w:t>91</w:t>
            </w:r>
            <w:r w:rsidRPr="007341F7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>29.10.2012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3346" w:type="dxa"/>
            <w:shd w:val="clear" w:color="auto" w:fill="auto"/>
          </w:tcPr>
          <w:p w:rsidR="001D0AB0" w:rsidRPr="00B50632" w:rsidRDefault="001D0AB0" w:rsidP="00BC47B9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125 880,80</w:t>
            </w:r>
          </w:p>
        </w:tc>
      </w:tr>
      <w:tr w:rsidR="001D0AB0" w:rsidRPr="007341F7" w:rsidTr="00BC47B9">
        <w:trPr>
          <w:jc w:val="center"/>
        </w:trPr>
        <w:tc>
          <w:tcPr>
            <w:tcW w:w="6183" w:type="dxa"/>
            <w:shd w:val="clear" w:color="auto" w:fill="auto"/>
          </w:tcPr>
          <w:p w:rsidR="001D0AB0" w:rsidRPr="007341F7" w:rsidRDefault="001D0AB0" w:rsidP="001D0A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Коммерческое предложение №2 (</w:t>
            </w:r>
            <w:r w:rsidRPr="007341F7">
              <w:rPr>
                <w:sz w:val="28"/>
                <w:szCs w:val="28"/>
              </w:rPr>
              <w:t xml:space="preserve">Исх.№ </w:t>
            </w:r>
            <w:r>
              <w:rPr>
                <w:sz w:val="28"/>
                <w:szCs w:val="28"/>
              </w:rPr>
              <w:t>2910012/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7341F7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29</w:t>
            </w:r>
            <w:r w:rsidRPr="007341F7">
              <w:rPr>
                <w:sz w:val="28"/>
                <w:szCs w:val="28"/>
              </w:rPr>
              <w:t>.10.2012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3346" w:type="dxa"/>
            <w:shd w:val="clear" w:color="auto" w:fill="auto"/>
          </w:tcPr>
          <w:p w:rsidR="001D0AB0" w:rsidRPr="00B50632" w:rsidRDefault="001D0AB0" w:rsidP="00BC47B9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136 955,70</w:t>
            </w:r>
            <w:bookmarkStart w:id="0" w:name="_GoBack"/>
            <w:bookmarkEnd w:id="0"/>
          </w:p>
        </w:tc>
      </w:tr>
    </w:tbl>
    <w:p w:rsidR="001D0AB0" w:rsidRPr="007341F7" w:rsidRDefault="001D0AB0" w:rsidP="001D0AB0">
      <w:pPr>
        <w:ind w:firstLine="708"/>
        <w:jc w:val="both"/>
        <w:rPr>
          <w:sz w:val="28"/>
          <w:szCs w:val="28"/>
        </w:rPr>
      </w:pPr>
    </w:p>
    <w:p w:rsidR="001D0AB0" w:rsidRPr="007341F7" w:rsidRDefault="001D0AB0" w:rsidP="001D0AB0">
      <w:pPr>
        <w:ind w:firstLine="708"/>
        <w:jc w:val="both"/>
        <w:rPr>
          <w:sz w:val="28"/>
          <w:szCs w:val="28"/>
        </w:rPr>
      </w:pPr>
      <w:r w:rsidRPr="007341F7">
        <w:rPr>
          <w:sz w:val="28"/>
          <w:szCs w:val="28"/>
        </w:rPr>
        <w:t xml:space="preserve">Начальная (максимальная) цена – </w:t>
      </w:r>
      <w:r w:rsidRPr="001D0AB0">
        <w:rPr>
          <w:sz w:val="28"/>
          <w:szCs w:val="28"/>
        </w:rPr>
        <w:t>125</w:t>
      </w:r>
      <w:r>
        <w:rPr>
          <w:sz w:val="28"/>
          <w:szCs w:val="28"/>
        </w:rPr>
        <w:t> </w:t>
      </w:r>
      <w:r w:rsidRPr="001D0AB0">
        <w:rPr>
          <w:sz w:val="28"/>
          <w:szCs w:val="28"/>
        </w:rPr>
        <w:t xml:space="preserve">880 </w:t>
      </w:r>
      <w:r w:rsidRPr="00B84087">
        <w:rPr>
          <w:sz w:val="28"/>
          <w:szCs w:val="28"/>
        </w:rPr>
        <w:t>(</w:t>
      </w:r>
      <w:r>
        <w:rPr>
          <w:sz w:val="28"/>
          <w:szCs w:val="28"/>
        </w:rPr>
        <w:t>сто двадцать пять тысяч восемьсот восемьдесят</w:t>
      </w:r>
      <w:r w:rsidRPr="00B84087">
        <w:rPr>
          <w:sz w:val="28"/>
          <w:szCs w:val="28"/>
        </w:rPr>
        <w:t>) рубл</w:t>
      </w:r>
      <w:r>
        <w:rPr>
          <w:sz w:val="28"/>
          <w:szCs w:val="28"/>
        </w:rPr>
        <w:t>ей</w:t>
      </w:r>
      <w:r>
        <w:rPr>
          <w:sz w:val="28"/>
          <w:szCs w:val="28"/>
        </w:rPr>
        <w:t xml:space="preserve"> 80 копеек</w:t>
      </w:r>
      <w:r w:rsidRPr="007341F7">
        <w:rPr>
          <w:sz w:val="28"/>
          <w:szCs w:val="28"/>
        </w:rPr>
        <w:t xml:space="preserve"> определена по </w:t>
      </w:r>
      <w:r>
        <w:rPr>
          <w:sz w:val="28"/>
          <w:szCs w:val="28"/>
        </w:rPr>
        <w:t>наименьшему</w:t>
      </w:r>
      <w:r w:rsidRPr="007341F7">
        <w:rPr>
          <w:sz w:val="28"/>
          <w:szCs w:val="28"/>
        </w:rPr>
        <w:t xml:space="preserve"> значению коммерческих предложений.</w:t>
      </w:r>
    </w:p>
    <w:p w:rsidR="001D0AB0" w:rsidRPr="00743D56" w:rsidRDefault="001D0AB0" w:rsidP="001D0AB0">
      <w:pPr>
        <w:ind w:firstLine="708"/>
        <w:jc w:val="both"/>
        <w:rPr>
          <w:sz w:val="28"/>
          <w:szCs w:val="28"/>
        </w:rPr>
      </w:pPr>
    </w:p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60B"/>
    <w:rsid w:val="000F7AE6"/>
    <w:rsid w:val="00144D44"/>
    <w:rsid w:val="001A3CDA"/>
    <w:rsid w:val="001D0AB0"/>
    <w:rsid w:val="005546D7"/>
    <w:rsid w:val="00680976"/>
    <w:rsid w:val="006A4BAA"/>
    <w:rsid w:val="006E0E0D"/>
    <w:rsid w:val="00907EE5"/>
    <w:rsid w:val="00A14969"/>
    <w:rsid w:val="00B23474"/>
    <w:rsid w:val="00B44504"/>
    <w:rsid w:val="00D86027"/>
    <w:rsid w:val="00F3160B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AB0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AB0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2012-11-01T03:57:00Z</dcterms:created>
  <dcterms:modified xsi:type="dcterms:W3CDTF">2012-11-01T04:03:00Z</dcterms:modified>
</cp:coreProperties>
</file>