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6C6" w:rsidRDefault="001446C6" w:rsidP="001446C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3.</w:t>
      </w:r>
    </w:p>
    <w:p w:rsidR="001446C6" w:rsidRDefault="001446C6" w:rsidP="00CE132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85E" w:rsidRPr="008F34A4" w:rsidRDefault="00CE132A" w:rsidP="00CE13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34A4">
        <w:rPr>
          <w:rFonts w:ascii="Times New Roman" w:hAnsi="Times New Roman" w:cs="Times New Roman"/>
          <w:b/>
          <w:sz w:val="24"/>
          <w:szCs w:val="24"/>
        </w:rPr>
        <w:t>ЭКОНОМИЧЕСКОЕ ОБОСНОВАНИЕ</w:t>
      </w:r>
    </w:p>
    <w:p w:rsidR="00CE132A" w:rsidRPr="008F34A4" w:rsidRDefault="00CE132A" w:rsidP="00CE132A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34A4">
        <w:rPr>
          <w:rFonts w:ascii="Times New Roman" w:hAnsi="Times New Roman" w:cs="Times New Roman"/>
          <w:b/>
          <w:bCs/>
          <w:sz w:val="24"/>
          <w:szCs w:val="24"/>
        </w:rPr>
        <w:t xml:space="preserve">на  монтаж объектовой станции радиосистемы передачи информации «Стрелец-Мониторинг» в   помещениях общественных центров администрации </w:t>
      </w:r>
      <w:proofErr w:type="spellStart"/>
      <w:r w:rsidRPr="008F34A4">
        <w:rPr>
          <w:rFonts w:ascii="Times New Roman" w:hAnsi="Times New Roman" w:cs="Times New Roman"/>
          <w:b/>
          <w:bCs/>
          <w:sz w:val="24"/>
          <w:szCs w:val="24"/>
        </w:rPr>
        <w:t>Мотовилихинского</w:t>
      </w:r>
      <w:proofErr w:type="spellEnd"/>
      <w:r w:rsidRPr="008F34A4">
        <w:rPr>
          <w:rFonts w:ascii="Times New Roman" w:hAnsi="Times New Roman" w:cs="Times New Roman"/>
          <w:b/>
          <w:bCs/>
          <w:sz w:val="24"/>
          <w:szCs w:val="24"/>
        </w:rPr>
        <w:t xml:space="preserve"> района города Перми.</w:t>
      </w:r>
    </w:p>
    <w:p w:rsidR="00CE132A" w:rsidRPr="008F34A4" w:rsidRDefault="00CE132A" w:rsidP="00CE132A">
      <w:pPr>
        <w:rPr>
          <w:rFonts w:ascii="Times New Roman" w:hAnsi="Times New Roman" w:cs="Times New Roman"/>
          <w:sz w:val="24"/>
          <w:szCs w:val="24"/>
        </w:rPr>
      </w:pPr>
    </w:p>
    <w:p w:rsidR="00CE132A" w:rsidRDefault="008F34A4" w:rsidP="00D87FE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34A4">
        <w:rPr>
          <w:rFonts w:ascii="Times New Roman" w:hAnsi="Times New Roman" w:cs="Times New Roman"/>
          <w:sz w:val="24"/>
          <w:szCs w:val="24"/>
        </w:rPr>
        <w:t xml:space="preserve">        </w:t>
      </w:r>
      <w:r w:rsidR="00CE132A" w:rsidRPr="008F34A4">
        <w:rPr>
          <w:rFonts w:ascii="Times New Roman" w:hAnsi="Times New Roman" w:cs="Times New Roman"/>
          <w:sz w:val="24"/>
          <w:szCs w:val="24"/>
        </w:rPr>
        <w:t xml:space="preserve">Стоимость монтажа одной </w:t>
      </w:r>
      <w:r w:rsidR="00CE132A" w:rsidRPr="008F34A4">
        <w:rPr>
          <w:rFonts w:ascii="Times New Roman" w:hAnsi="Times New Roman" w:cs="Times New Roman"/>
          <w:bCs/>
          <w:sz w:val="24"/>
          <w:szCs w:val="24"/>
        </w:rPr>
        <w:t xml:space="preserve">объектовой станции радиосистемы передачи информации «Стрелец-Мониторинг» </w:t>
      </w:r>
      <w:r>
        <w:rPr>
          <w:rFonts w:ascii="Times New Roman" w:hAnsi="Times New Roman" w:cs="Times New Roman"/>
          <w:bCs/>
          <w:sz w:val="24"/>
          <w:szCs w:val="24"/>
        </w:rPr>
        <w:t xml:space="preserve">(далее по тексту РСПИ) </w:t>
      </w:r>
      <w:r w:rsidR="00CE132A" w:rsidRPr="008F34A4">
        <w:rPr>
          <w:rFonts w:ascii="Times New Roman" w:hAnsi="Times New Roman" w:cs="Times New Roman"/>
          <w:bCs/>
          <w:sz w:val="24"/>
          <w:szCs w:val="24"/>
        </w:rPr>
        <w:t>с  учетом стоимости комплекта станции, материалов</w:t>
      </w:r>
      <w:r w:rsidRPr="008F34A4">
        <w:rPr>
          <w:rFonts w:ascii="Times New Roman" w:hAnsi="Times New Roman" w:cs="Times New Roman"/>
          <w:bCs/>
          <w:sz w:val="24"/>
          <w:szCs w:val="24"/>
        </w:rPr>
        <w:t xml:space="preserve">, монтажных и пусконаладочных работ по договорам от 05.07.2012 № СЭД-01-17-210 и СЭД-01-17-211 составила 34506,88 рубля. </w:t>
      </w:r>
    </w:p>
    <w:p w:rsidR="008F34A4" w:rsidRDefault="00D87FE3" w:rsidP="00D87FE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="008F34A4">
        <w:rPr>
          <w:rFonts w:ascii="Times New Roman" w:hAnsi="Times New Roman" w:cs="Times New Roman"/>
          <w:bCs/>
          <w:sz w:val="24"/>
          <w:szCs w:val="24"/>
        </w:rPr>
        <w:t xml:space="preserve">Стоимость монтажа </w:t>
      </w:r>
      <w:r w:rsidR="0008297B">
        <w:rPr>
          <w:rFonts w:ascii="Times New Roman" w:hAnsi="Times New Roman" w:cs="Times New Roman"/>
          <w:b/>
          <w:bCs/>
          <w:sz w:val="24"/>
          <w:szCs w:val="24"/>
        </w:rPr>
        <w:t>5-и</w:t>
      </w:r>
      <w:r w:rsidR="008F34A4" w:rsidRPr="008F34A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F34A4">
        <w:rPr>
          <w:rFonts w:ascii="Times New Roman" w:hAnsi="Times New Roman" w:cs="Times New Roman"/>
          <w:bCs/>
          <w:sz w:val="24"/>
          <w:szCs w:val="24"/>
        </w:rPr>
        <w:t xml:space="preserve">РСПИ в помещениях общественных центров администрации района составит </w:t>
      </w:r>
      <w:r w:rsidR="0008297B">
        <w:rPr>
          <w:rFonts w:ascii="Times New Roman" w:hAnsi="Times New Roman" w:cs="Times New Roman"/>
          <w:b/>
          <w:bCs/>
          <w:sz w:val="24"/>
          <w:szCs w:val="24"/>
        </w:rPr>
        <w:t>172534,40</w:t>
      </w:r>
      <w:r w:rsidR="008F34A4" w:rsidRPr="008F34A4">
        <w:rPr>
          <w:rFonts w:ascii="Times New Roman" w:hAnsi="Times New Roman" w:cs="Times New Roman"/>
          <w:b/>
          <w:bCs/>
          <w:sz w:val="24"/>
          <w:szCs w:val="24"/>
        </w:rPr>
        <w:t xml:space="preserve"> (Сто </w:t>
      </w:r>
      <w:r w:rsidR="0008297B">
        <w:rPr>
          <w:rFonts w:ascii="Times New Roman" w:hAnsi="Times New Roman" w:cs="Times New Roman"/>
          <w:b/>
          <w:bCs/>
          <w:sz w:val="24"/>
          <w:szCs w:val="24"/>
        </w:rPr>
        <w:t>семьдесят две тысячи пятьсот тридцать четыре рубля 40 копеек</w:t>
      </w:r>
      <w:r w:rsidR="008F34A4" w:rsidRPr="008F34A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8F34A4">
        <w:rPr>
          <w:rFonts w:ascii="Times New Roman" w:hAnsi="Times New Roman" w:cs="Times New Roman"/>
          <w:bCs/>
          <w:sz w:val="24"/>
          <w:szCs w:val="24"/>
        </w:rPr>
        <w:t>.</w:t>
      </w:r>
    </w:p>
    <w:p w:rsidR="008F34A4" w:rsidRDefault="008F34A4" w:rsidP="00CE132A">
      <w:pPr>
        <w:rPr>
          <w:rFonts w:ascii="Times New Roman" w:hAnsi="Times New Roman" w:cs="Times New Roman"/>
          <w:bCs/>
          <w:sz w:val="24"/>
          <w:szCs w:val="24"/>
        </w:rPr>
      </w:pPr>
    </w:p>
    <w:p w:rsidR="008F34A4" w:rsidRPr="008F34A4" w:rsidRDefault="008F34A4" w:rsidP="00CE132A">
      <w:pPr>
        <w:rPr>
          <w:rFonts w:ascii="Times New Roman" w:hAnsi="Times New Roman" w:cs="Times New Roman"/>
          <w:b/>
          <w:sz w:val="24"/>
          <w:szCs w:val="24"/>
        </w:rPr>
      </w:pPr>
    </w:p>
    <w:sectPr w:rsidR="008F34A4" w:rsidRPr="008F34A4" w:rsidSect="009C4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132A"/>
    <w:rsid w:val="0008297B"/>
    <w:rsid w:val="00091DEE"/>
    <w:rsid w:val="001446C6"/>
    <w:rsid w:val="008F34A4"/>
    <w:rsid w:val="009C485E"/>
    <w:rsid w:val="00CE132A"/>
    <w:rsid w:val="00D61E27"/>
    <w:rsid w:val="00D87FE3"/>
    <w:rsid w:val="00FF4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8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grekhov-av</dc:creator>
  <cp:keywords/>
  <dc:description/>
  <cp:lastModifiedBy>gekendorf-es</cp:lastModifiedBy>
  <cp:revision>5</cp:revision>
  <dcterms:created xsi:type="dcterms:W3CDTF">2012-10-11T05:15:00Z</dcterms:created>
  <dcterms:modified xsi:type="dcterms:W3CDTF">2012-10-31T11:10:00Z</dcterms:modified>
</cp:coreProperties>
</file>