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E2" w:rsidRPr="000C72AC" w:rsidRDefault="00F60DE2" w:rsidP="00F60D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C72A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Приложение  №</w:t>
      </w:r>
      <w:r w:rsidR="00FA7BAA" w:rsidRPr="000C72AC">
        <w:rPr>
          <w:rFonts w:ascii="Times New Roman" w:hAnsi="Times New Roman" w:cs="Times New Roman"/>
        </w:rPr>
        <w:t xml:space="preserve"> 3</w:t>
      </w:r>
    </w:p>
    <w:p w:rsidR="00F60DE2" w:rsidRPr="000C72AC" w:rsidRDefault="00F60DE2" w:rsidP="00F60D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C72AC">
        <w:rPr>
          <w:rFonts w:ascii="Times New Roman" w:hAnsi="Times New Roman" w:cs="Times New Roman"/>
        </w:rPr>
        <w:t>к Извещению о проведении запроса котировок</w:t>
      </w:r>
    </w:p>
    <w:p w:rsidR="00145594" w:rsidRPr="000C72AC" w:rsidRDefault="00145594" w:rsidP="00F60DE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A7BAA" w:rsidRPr="000C72AC" w:rsidRDefault="00FA7BAA" w:rsidP="00F60DE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A7BAA" w:rsidRPr="000C72AC" w:rsidRDefault="00FA7BAA" w:rsidP="00F60DE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C72AC" w:rsidRPr="000C72AC" w:rsidRDefault="000C72AC" w:rsidP="000C72AC">
      <w:pPr>
        <w:jc w:val="center"/>
        <w:rPr>
          <w:rFonts w:ascii="Times New Roman" w:hAnsi="Times New Roman" w:cs="Times New Roman"/>
          <w:b/>
        </w:rPr>
      </w:pPr>
      <w:r w:rsidRPr="000C72AC">
        <w:rPr>
          <w:rFonts w:ascii="Times New Roman" w:hAnsi="Times New Roman" w:cs="Times New Roman"/>
          <w:b/>
        </w:rPr>
        <w:t>Техническое задание</w:t>
      </w:r>
    </w:p>
    <w:p w:rsidR="000C72AC" w:rsidRPr="000C72AC" w:rsidRDefault="000C72AC" w:rsidP="000C72AC">
      <w:pPr>
        <w:jc w:val="center"/>
        <w:rPr>
          <w:rFonts w:ascii="Times New Roman" w:hAnsi="Times New Roman" w:cs="Times New Roman"/>
          <w:b/>
        </w:rPr>
      </w:pPr>
      <w:r w:rsidRPr="000C72AC">
        <w:rPr>
          <w:rFonts w:ascii="Times New Roman" w:hAnsi="Times New Roman" w:cs="Times New Roman"/>
          <w:b/>
        </w:rPr>
        <w:t>на работы по ремонту прочих элементов благоустройства улично-дорожной сети Ленинского района.</w:t>
      </w:r>
    </w:p>
    <w:p w:rsidR="000C72AC" w:rsidRPr="000C72AC" w:rsidRDefault="000C72AC" w:rsidP="000C72AC">
      <w:pPr>
        <w:rPr>
          <w:rFonts w:ascii="Times New Roman" w:hAnsi="Times New Roman" w:cs="Times New Roman"/>
        </w:rPr>
      </w:pPr>
      <w:r w:rsidRPr="000C72AC">
        <w:rPr>
          <w:rFonts w:ascii="Times New Roman" w:hAnsi="Times New Roman" w:cs="Times New Roman"/>
        </w:rPr>
        <w:t>Ремонт металлического ограждения.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"/>
        <w:gridCol w:w="6786"/>
        <w:gridCol w:w="706"/>
        <w:gridCol w:w="1356"/>
      </w:tblGrid>
      <w:tr w:rsidR="000C72AC" w:rsidRPr="000C72AC" w:rsidTr="00EB0917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EB0917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№</w:t>
            </w:r>
            <w:proofErr w:type="spellStart"/>
            <w:proofErr w:type="gramStart"/>
            <w:r w:rsidRPr="000C72AC">
              <w:rPr>
                <w:rFonts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C72AC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0C72AC">
              <w:rPr>
                <w:rFonts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EB0917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Виды работ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EB0917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 xml:space="preserve">Ед. </w:t>
            </w:r>
            <w:proofErr w:type="spellStart"/>
            <w:r w:rsidRPr="000C72AC">
              <w:rPr>
                <w:rFonts w:cs="Times New Roman"/>
                <w:sz w:val="22"/>
                <w:szCs w:val="22"/>
              </w:rPr>
              <w:t>изм</w:t>
            </w:r>
            <w:proofErr w:type="spellEnd"/>
            <w:r w:rsidRPr="000C72AC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EB0917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Количество</w:t>
            </w:r>
          </w:p>
        </w:tc>
      </w:tr>
      <w:tr w:rsidR="000C72AC" w:rsidRPr="000C72AC" w:rsidTr="00EB0917">
        <w:trPr>
          <w:trHeight w:val="45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EB0917">
            <w:pPr>
              <w:pStyle w:val="a8"/>
              <w:ind w:left="0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EB0917">
            <w:pPr>
              <w:pStyle w:val="a8"/>
              <w:ind w:left="33"/>
              <w:rPr>
                <w:rFonts w:cs="Times New Roman"/>
                <w:b/>
                <w:sz w:val="22"/>
                <w:szCs w:val="22"/>
              </w:rPr>
            </w:pPr>
            <w:r w:rsidRPr="000C72AC">
              <w:rPr>
                <w:rFonts w:cs="Times New Roman"/>
                <w:b/>
                <w:sz w:val="22"/>
                <w:szCs w:val="22"/>
              </w:rPr>
              <w:t xml:space="preserve">Демонтаж сломанных металлических пешеходных ограждений и металлических стоек ограждений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EB0917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п.</w:t>
            </w:r>
            <w:proofErr w:type="gramStart"/>
            <w:r w:rsidRPr="000C72AC">
              <w:rPr>
                <w:rFonts w:cs="Times New Roman"/>
                <w:sz w:val="22"/>
                <w:szCs w:val="22"/>
              </w:rPr>
              <w:t>м</w:t>
            </w:r>
            <w:proofErr w:type="gramEnd"/>
            <w:r w:rsidRPr="000C72AC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EB0917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276</w:t>
            </w:r>
          </w:p>
        </w:tc>
      </w:tr>
      <w:tr w:rsidR="000C72AC" w:rsidRPr="000C72AC" w:rsidTr="00EB0917">
        <w:trPr>
          <w:trHeight w:val="526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EB0917">
            <w:pPr>
              <w:pStyle w:val="a8"/>
              <w:ind w:left="0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EB0917">
            <w:pPr>
              <w:pStyle w:val="a8"/>
              <w:ind w:left="33"/>
              <w:rPr>
                <w:rFonts w:cs="Times New Roman"/>
                <w:b/>
                <w:sz w:val="22"/>
                <w:szCs w:val="22"/>
              </w:rPr>
            </w:pPr>
            <w:r w:rsidRPr="000C72AC">
              <w:rPr>
                <w:rFonts w:cs="Times New Roman"/>
                <w:b/>
                <w:sz w:val="22"/>
                <w:szCs w:val="22"/>
              </w:rPr>
              <w:t>Установка стандартного металлического пешеходного ограждения из стальных труб</w:t>
            </w:r>
          </w:p>
          <w:p w:rsidR="000C72AC" w:rsidRPr="000C72AC" w:rsidRDefault="000C72AC" w:rsidP="00EB0917">
            <w:pPr>
              <w:pStyle w:val="a8"/>
              <w:ind w:left="33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 xml:space="preserve">Длина секции </w:t>
            </w:r>
            <w:smartTag w:uri="urn:schemas-microsoft-com:office:smarttags" w:element="metricconverter">
              <w:smartTagPr>
                <w:attr w:name="ProductID" w:val="2800 мм"/>
              </w:smartTagPr>
              <w:r w:rsidRPr="000C72AC">
                <w:rPr>
                  <w:rFonts w:cs="Times New Roman"/>
                  <w:sz w:val="22"/>
                  <w:szCs w:val="22"/>
                </w:rPr>
                <w:t>2800 мм</w:t>
              </w:r>
            </w:smartTag>
          </w:p>
          <w:p w:rsidR="000C72AC" w:rsidRPr="000C72AC" w:rsidRDefault="000C72AC" w:rsidP="00EB0917">
            <w:pPr>
              <w:pStyle w:val="a8"/>
              <w:ind w:left="33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 xml:space="preserve">Высота секции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0C72AC">
                <w:rPr>
                  <w:rFonts w:cs="Times New Roman"/>
                  <w:sz w:val="22"/>
                  <w:szCs w:val="22"/>
                </w:rPr>
                <w:t>500 мм</w:t>
              </w:r>
            </w:smartTag>
          </w:p>
          <w:p w:rsidR="000C72AC" w:rsidRPr="000C72AC" w:rsidRDefault="000C72AC" w:rsidP="00EB0917">
            <w:pPr>
              <w:pStyle w:val="a8"/>
              <w:ind w:left="33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 xml:space="preserve">Высота стойки </w:t>
            </w:r>
            <w:smartTag w:uri="urn:schemas-microsoft-com:office:smarttags" w:element="metricconverter">
              <w:smartTagPr>
                <w:attr w:name="ProductID" w:val="1450 мм"/>
              </w:smartTagPr>
              <w:r w:rsidRPr="000C72AC">
                <w:rPr>
                  <w:rFonts w:cs="Times New Roman"/>
                  <w:sz w:val="22"/>
                  <w:szCs w:val="22"/>
                </w:rPr>
                <w:t>1450 мм</w:t>
              </w:r>
            </w:smartTag>
            <w:r w:rsidRPr="000C72AC">
              <w:rPr>
                <w:rFonts w:cs="Times New Roman"/>
                <w:sz w:val="22"/>
                <w:szCs w:val="22"/>
              </w:rPr>
              <w:t xml:space="preserve"> с заглублением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0C72AC">
                <w:rPr>
                  <w:rFonts w:cs="Times New Roman"/>
                  <w:sz w:val="22"/>
                  <w:szCs w:val="22"/>
                </w:rPr>
                <w:t>500 мм</w:t>
              </w:r>
            </w:smartTag>
          </w:p>
          <w:p w:rsidR="000C72AC" w:rsidRPr="000C72AC" w:rsidRDefault="000C72AC" w:rsidP="000C72AC">
            <w:pPr>
              <w:spacing w:after="0" w:line="240" w:lineRule="auto"/>
              <w:ind w:left="284" w:firstLine="175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C72AC">
              <w:rPr>
                <w:rFonts w:ascii="Times New Roman" w:eastAsia="Calibri" w:hAnsi="Times New Roman" w:cs="Times New Roman"/>
                <w:b/>
              </w:rPr>
              <w:t>Состав работ:</w:t>
            </w:r>
          </w:p>
          <w:p w:rsidR="000C72AC" w:rsidRPr="000C72AC" w:rsidRDefault="000C72AC" w:rsidP="000C72AC">
            <w:pPr>
              <w:spacing w:after="0" w:line="240" w:lineRule="auto"/>
              <w:ind w:left="284" w:firstLine="316"/>
              <w:jc w:val="both"/>
              <w:rPr>
                <w:rFonts w:ascii="Times New Roman" w:eastAsia="Calibri" w:hAnsi="Times New Roman" w:cs="Times New Roman"/>
              </w:rPr>
            </w:pPr>
            <w:r w:rsidRPr="000C72AC">
              <w:rPr>
                <w:rFonts w:ascii="Times New Roman" w:eastAsia="Calibri" w:hAnsi="Times New Roman" w:cs="Times New Roman"/>
              </w:rPr>
              <w:t>- разбивочные работы;</w:t>
            </w:r>
          </w:p>
          <w:p w:rsidR="000C72AC" w:rsidRPr="000C72AC" w:rsidRDefault="000C72AC" w:rsidP="000C72AC">
            <w:pPr>
              <w:spacing w:after="0" w:line="240" w:lineRule="auto"/>
              <w:ind w:left="284" w:firstLine="316"/>
              <w:jc w:val="both"/>
              <w:rPr>
                <w:rFonts w:ascii="Times New Roman" w:eastAsia="Calibri" w:hAnsi="Times New Roman" w:cs="Times New Roman"/>
              </w:rPr>
            </w:pPr>
            <w:r w:rsidRPr="000C72AC">
              <w:rPr>
                <w:rFonts w:ascii="Times New Roman" w:eastAsia="Calibri" w:hAnsi="Times New Roman" w:cs="Times New Roman"/>
              </w:rPr>
              <w:t xml:space="preserve">- бурение (рытье в </w:t>
            </w:r>
            <w:proofErr w:type="gramStart"/>
            <w:r w:rsidRPr="000C72AC">
              <w:rPr>
                <w:rFonts w:ascii="Times New Roman" w:eastAsia="Calibri" w:hAnsi="Times New Roman" w:cs="Times New Roman"/>
              </w:rPr>
              <w:t>ручную</w:t>
            </w:r>
            <w:proofErr w:type="gramEnd"/>
            <w:r w:rsidRPr="000C72AC">
              <w:rPr>
                <w:rFonts w:ascii="Times New Roman" w:eastAsia="Calibri" w:hAnsi="Times New Roman" w:cs="Times New Roman"/>
              </w:rPr>
              <w:t>) ям под стойки;</w:t>
            </w:r>
          </w:p>
          <w:p w:rsidR="000C72AC" w:rsidRPr="000C72AC" w:rsidRDefault="000C72AC" w:rsidP="000C72AC">
            <w:pPr>
              <w:spacing w:after="0" w:line="240" w:lineRule="auto"/>
              <w:ind w:left="284" w:firstLine="316"/>
              <w:jc w:val="both"/>
              <w:rPr>
                <w:rFonts w:ascii="Times New Roman" w:eastAsia="Calibri" w:hAnsi="Times New Roman" w:cs="Times New Roman"/>
              </w:rPr>
            </w:pPr>
            <w:r w:rsidRPr="000C72AC">
              <w:rPr>
                <w:rFonts w:ascii="Times New Roman" w:eastAsia="Calibri" w:hAnsi="Times New Roman" w:cs="Times New Roman"/>
              </w:rPr>
              <w:t>- установка стоек ограждения с заделкой бетоном (класс В15 (М200) или эквивалент);</w:t>
            </w:r>
          </w:p>
          <w:p w:rsidR="000C72AC" w:rsidRPr="000C72AC" w:rsidRDefault="000C72AC" w:rsidP="000C72AC">
            <w:pPr>
              <w:spacing w:after="0" w:line="240" w:lineRule="auto"/>
              <w:ind w:left="284" w:firstLine="316"/>
              <w:jc w:val="both"/>
              <w:rPr>
                <w:rFonts w:ascii="Times New Roman" w:eastAsia="Calibri" w:hAnsi="Times New Roman" w:cs="Times New Roman"/>
              </w:rPr>
            </w:pPr>
            <w:r w:rsidRPr="000C72AC">
              <w:rPr>
                <w:rFonts w:ascii="Times New Roman" w:eastAsia="Calibri" w:hAnsi="Times New Roman" w:cs="Times New Roman"/>
              </w:rPr>
              <w:t>- крепление элементов ограждения к стойкам, монтаж ограждений на сварке;</w:t>
            </w:r>
          </w:p>
          <w:p w:rsidR="000C72AC" w:rsidRPr="000C72AC" w:rsidRDefault="000C72AC" w:rsidP="000C72AC">
            <w:pPr>
              <w:spacing w:after="0" w:line="240" w:lineRule="auto"/>
              <w:ind w:left="284" w:firstLine="316"/>
              <w:rPr>
                <w:rFonts w:ascii="Times New Roman" w:eastAsia="Calibri" w:hAnsi="Times New Roman" w:cs="Times New Roman"/>
              </w:rPr>
            </w:pPr>
            <w:r w:rsidRPr="000C72AC">
              <w:rPr>
                <w:rFonts w:ascii="Times New Roman" w:eastAsia="Calibri" w:hAnsi="Times New Roman" w:cs="Times New Roman"/>
              </w:rPr>
              <w:t xml:space="preserve">- грунтовка </w:t>
            </w:r>
            <w:r w:rsidRPr="000C72AC">
              <w:rPr>
                <w:rFonts w:ascii="Times New Roman" w:hAnsi="Times New Roman" w:cs="Times New Roman"/>
              </w:rPr>
              <w:t>один раз (ГФ-021 или эквивалент)</w:t>
            </w:r>
          </w:p>
          <w:p w:rsidR="000C72AC" w:rsidRPr="000C72AC" w:rsidRDefault="000C72AC" w:rsidP="000C72AC">
            <w:pPr>
              <w:spacing w:after="0" w:line="240" w:lineRule="auto"/>
              <w:ind w:left="284" w:firstLine="316"/>
              <w:jc w:val="both"/>
              <w:rPr>
                <w:rFonts w:ascii="Times New Roman" w:hAnsi="Times New Roman" w:cs="Times New Roman"/>
              </w:rPr>
            </w:pPr>
            <w:r w:rsidRPr="000C72AC">
              <w:rPr>
                <w:rFonts w:ascii="Times New Roman" w:eastAsia="Calibri" w:hAnsi="Times New Roman" w:cs="Times New Roman"/>
              </w:rPr>
              <w:t xml:space="preserve">- </w:t>
            </w:r>
            <w:r w:rsidRPr="000C72AC">
              <w:rPr>
                <w:rFonts w:ascii="Times New Roman" w:hAnsi="Times New Roman" w:cs="Times New Roman"/>
              </w:rPr>
              <w:t>покраска ограждений, 1 раз, цвет серый*</w:t>
            </w:r>
          </w:p>
          <w:p w:rsidR="000C72AC" w:rsidRPr="000C72AC" w:rsidRDefault="000C72AC" w:rsidP="000C72AC">
            <w:pPr>
              <w:spacing w:after="0" w:line="240" w:lineRule="auto"/>
              <w:ind w:left="284" w:firstLine="316"/>
              <w:rPr>
                <w:rFonts w:ascii="Times New Roman" w:hAnsi="Times New Roman" w:cs="Times New Roman"/>
              </w:rPr>
            </w:pPr>
            <w:r w:rsidRPr="000C72AC">
              <w:rPr>
                <w:rFonts w:ascii="Times New Roman" w:hAnsi="Times New Roman" w:cs="Times New Roman"/>
              </w:rPr>
              <w:t>- уборка и вывоз мусора, восстановление благоустройства по окончании работ</w:t>
            </w:r>
          </w:p>
          <w:p w:rsidR="000C72AC" w:rsidRPr="000C72AC" w:rsidRDefault="000C72AC" w:rsidP="00EB0917">
            <w:pPr>
              <w:ind w:left="283" w:firstLine="175"/>
              <w:rPr>
                <w:rFonts w:ascii="Times New Roman" w:hAnsi="Times New Roman" w:cs="Times New Roman"/>
              </w:rPr>
            </w:pPr>
            <w:r w:rsidRPr="000C72AC">
              <w:rPr>
                <w:rFonts w:ascii="Times New Roman" w:hAnsi="Times New Roman" w:cs="Times New Roman"/>
                <w:b/>
              </w:rPr>
              <w:t xml:space="preserve">Место установки: </w:t>
            </w:r>
            <w:proofErr w:type="spellStart"/>
            <w:r w:rsidRPr="000C72AC">
              <w:rPr>
                <w:rFonts w:ascii="Times New Roman" w:hAnsi="Times New Roman" w:cs="Times New Roman"/>
                <w:b/>
              </w:rPr>
              <w:t>ул</w:t>
            </w:r>
            <w:proofErr w:type="gramStart"/>
            <w:r w:rsidRPr="000C72AC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0C72AC">
              <w:rPr>
                <w:rFonts w:ascii="Times New Roman" w:hAnsi="Times New Roman" w:cs="Times New Roman"/>
                <w:b/>
              </w:rPr>
              <w:t>пешилова</w:t>
            </w:r>
            <w:proofErr w:type="spellEnd"/>
            <w:r w:rsidRPr="000C72AC">
              <w:rPr>
                <w:rFonts w:ascii="Times New Roman" w:hAnsi="Times New Roman" w:cs="Times New Roman"/>
                <w:b/>
              </w:rPr>
              <w:t>; ул.М.Горького; ул.Ленина; ул.Борчанинова; ул.Петропавловская; ул.Пушкина; Комсомольский проспект.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п.</w:t>
            </w:r>
            <w:proofErr w:type="gramStart"/>
            <w:r w:rsidRPr="000C72AC">
              <w:rPr>
                <w:rFonts w:cs="Times New Roman"/>
                <w:sz w:val="22"/>
                <w:szCs w:val="22"/>
              </w:rPr>
              <w:t>м</w:t>
            </w:r>
            <w:proofErr w:type="gramEnd"/>
            <w:r w:rsidRPr="000C72AC">
              <w:rPr>
                <w:rFonts w:cs="Times New Roman"/>
                <w:sz w:val="22"/>
                <w:szCs w:val="22"/>
              </w:rPr>
              <w:t>.</w:t>
            </w: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м</w:t>
            </w:r>
            <w:proofErr w:type="gramStart"/>
            <w:r w:rsidRPr="000C72AC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м</w:t>
            </w:r>
            <w:proofErr w:type="gramStart"/>
            <w:r w:rsidRPr="000C72AC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0C72AC">
              <w:rPr>
                <w:rFonts w:cs="Times New Roman"/>
                <w:sz w:val="22"/>
                <w:szCs w:val="22"/>
              </w:rPr>
              <w:t>тн</w:t>
            </w:r>
            <w:proofErr w:type="spellEnd"/>
            <w:r w:rsidRPr="000C72AC">
              <w:rPr>
                <w:rFonts w:cs="Times New Roman"/>
                <w:sz w:val="22"/>
                <w:szCs w:val="22"/>
              </w:rPr>
              <w:t>.</w:t>
            </w: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276</w:t>
            </w: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193</w:t>
            </w: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193</w:t>
            </w: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3,864</w:t>
            </w: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:rsidR="000C72AC" w:rsidRPr="000C72AC" w:rsidRDefault="000C72AC" w:rsidP="000C72AC">
            <w:pPr>
              <w:pStyle w:val="a8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0C72AC" w:rsidRPr="000C72AC" w:rsidRDefault="000C72AC" w:rsidP="000C72AC">
      <w:pPr>
        <w:pStyle w:val="a8"/>
        <w:rPr>
          <w:rFonts w:eastAsia="Calibri" w:cs="Times New Roman"/>
          <w:sz w:val="22"/>
          <w:szCs w:val="22"/>
        </w:rPr>
      </w:pPr>
      <w:r w:rsidRPr="000C72AC">
        <w:rPr>
          <w:rFonts w:eastAsia="Calibri" w:cs="Times New Roman"/>
          <w:noProof/>
          <w:sz w:val="22"/>
          <w:szCs w:val="22"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3935730</wp:posOffset>
            </wp:positionH>
            <wp:positionV relativeFrom="paragraph">
              <wp:posOffset>113665</wp:posOffset>
            </wp:positionV>
            <wp:extent cx="1837690" cy="2504440"/>
            <wp:effectExtent l="19050" t="0" r="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2504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72AC" w:rsidRPr="000C72AC" w:rsidRDefault="000C72AC" w:rsidP="000C72AC">
      <w:pPr>
        <w:pStyle w:val="a8"/>
        <w:rPr>
          <w:rFonts w:cs="Times New Roman"/>
          <w:sz w:val="22"/>
          <w:szCs w:val="22"/>
        </w:rPr>
      </w:pPr>
    </w:p>
    <w:p w:rsidR="000C72AC" w:rsidRPr="000C72AC" w:rsidRDefault="000C72AC" w:rsidP="000C72AC">
      <w:pPr>
        <w:pStyle w:val="a8"/>
        <w:rPr>
          <w:rFonts w:cs="Times New Roman"/>
          <w:sz w:val="22"/>
          <w:szCs w:val="22"/>
        </w:rPr>
      </w:pPr>
    </w:p>
    <w:p w:rsidR="000C72AC" w:rsidRPr="000C72AC" w:rsidRDefault="000C72AC" w:rsidP="000C72AC">
      <w:pPr>
        <w:pStyle w:val="a8"/>
        <w:rPr>
          <w:rFonts w:eastAsia="Calibri" w:cs="Times New Roman"/>
          <w:sz w:val="22"/>
          <w:szCs w:val="22"/>
        </w:rPr>
      </w:pPr>
      <w:r w:rsidRPr="000C72AC">
        <w:rPr>
          <w:rFonts w:cs="Times New Roman"/>
          <w:sz w:val="22"/>
          <w:szCs w:val="22"/>
        </w:rPr>
        <w:object w:dxaOrig="15397" w:dyaOrig="103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pt;height:160.5pt" o:ole="">
            <v:imagedata r:id="rId6" o:title=""/>
          </v:shape>
          <o:OLEObject Type="Embed" ProgID="Visio.Drawing.11" ShapeID="_x0000_i1025" DrawAspect="Content" ObjectID="_1414506984" r:id="rId7"/>
        </w:object>
      </w:r>
    </w:p>
    <w:p w:rsidR="000C72AC" w:rsidRPr="000C72AC" w:rsidRDefault="000C72AC" w:rsidP="000C72AC">
      <w:pPr>
        <w:pStyle w:val="a5"/>
        <w:ind w:firstLine="1843"/>
        <w:rPr>
          <w:rFonts w:ascii="Times New Roman" w:hAnsi="Times New Roman"/>
        </w:rPr>
      </w:pPr>
      <w:r w:rsidRPr="000C72AC">
        <w:rPr>
          <w:rFonts w:ascii="Times New Roman" w:hAnsi="Times New Roman"/>
        </w:rPr>
        <w:t>Рисунок 2.</w:t>
      </w:r>
    </w:p>
    <w:p w:rsidR="000C72AC" w:rsidRPr="000C72AC" w:rsidRDefault="000C72AC" w:rsidP="000C72AC">
      <w:pPr>
        <w:pStyle w:val="a5"/>
        <w:ind w:firstLine="426"/>
        <w:jc w:val="both"/>
        <w:rPr>
          <w:rFonts w:ascii="Times New Roman" w:hAnsi="Times New Roman"/>
          <w:b/>
        </w:rPr>
      </w:pPr>
    </w:p>
    <w:p w:rsidR="000C72AC" w:rsidRPr="000C72AC" w:rsidRDefault="000C72AC" w:rsidP="000C72AC">
      <w:pPr>
        <w:pStyle w:val="a5"/>
        <w:ind w:firstLine="426"/>
        <w:jc w:val="both"/>
        <w:rPr>
          <w:rFonts w:ascii="Times New Roman" w:hAnsi="Times New Roman"/>
          <w:b/>
        </w:rPr>
      </w:pPr>
    </w:p>
    <w:p w:rsidR="000C72AC" w:rsidRPr="000C72AC" w:rsidRDefault="000C72AC" w:rsidP="000C72AC">
      <w:pPr>
        <w:pStyle w:val="a5"/>
        <w:ind w:firstLine="426"/>
        <w:jc w:val="both"/>
        <w:rPr>
          <w:rFonts w:ascii="Times New Roman" w:hAnsi="Times New Roman"/>
          <w:b/>
        </w:rPr>
      </w:pPr>
    </w:p>
    <w:p w:rsidR="000C72AC" w:rsidRPr="000C72AC" w:rsidRDefault="000C72AC" w:rsidP="000C72AC">
      <w:pPr>
        <w:pStyle w:val="a5"/>
        <w:ind w:firstLine="426"/>
        <w:jc w:val="both"/>
        <w:rPr>
          <w:rFonts w:ascii="Times New Roman" w:hAnsi="Times New Roman"/>
          <w:b/>
        </w:rPr>
      </w:pPr>
      <w:r w:rsidRPr="000C72AC">
        <w:rPr>
          <w:rFonts w:ascii="Times New Roman" w:hAnsi="Times New Roman"/>
          <w:b/>
        </w:rPr>
        <w:lastRenderedPageBreak/>
        <w:t>Примечание:</w:t>
      </w:r>
    </w:p>
    <w:p w:rsidR="000C72AC" w:rsidRPr="000C72AC" w:rsidRDefault="000C72AC" w:rsidP="000C72AC">
      <w:pPr>
        <w:pStyle w:val="a5"/>
        <w:ind w:firstLine="426"/>
        <w:jc w:val="both"/>
        <w:rPr>
          <w:rFonts w:ascii="Times New Roman" w:hAnsi="Times New Roman"/>
        </w:rPr>
      </w:pPr>
      <w:r w:rsidRPr="000C72AC">
        <w:rPr>
          <w:rFonts w:ascii="Times New Roman" w:hAnsi="Times New Roman"/>
        </w:rPr>
        <w:t xml:space="preserve">На рисунке 2 в позиции №1 диаметр трубы </w:t>
      </w:r>
      <w:smartTag w:uri="urn:schemas-microsoft-com:office:smarttags" w:element="metricconverter">
        <w:smartTagPr>
          <w:attr w:name="ProductID" w:val="48 мм"/>
        </w:smartTagPr>
        <w:r w:rsidRPr="000C72AC">
          <w:rPr>
            <w:rFonts w:ascii="Times New Roman" w:hAnsi="Times New Roman"/>
          </w:rPr>
          <w:t>48 мм</w:t>
        </w:r>
      </w:smartTag>
      <w:proofErr w:type="gramStart"/>
      <w:r w:rsidRPr="000C72AC">
        <w:rPr>
          <w:rFonts w:ascii="Times New Roman" w:hAnsi="Times New Roman"/>
        </w:rPr>
        <w:t xml:space="preserve">., </w:t>
      </w:r>
      <w:proofErr w:type="gramEnd"/>
      <w:r w:rsidRPr="000C72AC">
        <w:rPr>
          <w:rFonts w:ascii="Times New Roman" w:hAnsi="Times New Roman"/>
        </w:rPr>
        <w:t xml:space="preserve">дан по наружному диаметру. Условный проход трубы равен </w:t>
      </w:r>
      <w:smartTag w:uri="urn:schemas-microsoft-com:office:smarttags" w:element="metricconverter">
        <w:smartTagPr>
          <w:attr w:name="ProductID" w:val="40 мм"/>
        </w:smartTagPr>
        <w:r w:rsidRPr="000C72AC">
          <w:rPr>
            <w:rFonts w:ascii="Times New Roman" w:hAnsi="Times New Roman"/>
          </w:rPr>
          <w:t>40 мм</w:t>
        </w:r>
      </w:smartTag>
      <w:r w:rsidRPr="000C72AC">
        <w:rPr>
          <w:rFonts w:ascii="Times New Roman" w:hAnsi="Times New Roman"/>
        </w:rPr>
        <w:t>.</w:t>
      </w:r>
    </w:p>
    <w:p w:rsidR="000C72AC" w:rsidRPr="000C72AC" w:rsidRDefault="000C72AC" w:rsidP="000C72AC">
      <w:pPr>
        <w:pStyle w:val="a5"/>
        <w:ind w:firstLine="426"/>
        <w:jc w:val="both"/>
        <w:rPr>
          <w:rFonts w:ascii="Times New Roman" w:hAnsi="Times New Roman"/>
        </w:rPr>
      </w:pPr>
      <w:r w:rsidRPr="000C72AC">
        <w:rPr>
          <w:rFonts w:ascii="Times New Roman" w:hAnsi="Times New Roman"/>
        </w:rPr>
        <w:t>На рисунке 1 размер бетонирования ям для установки стоек равен 30*30*50 см</w:t>
      </w:r>
    </w:p>
    <w:p w:rsidR="000C72AC" w:rsidRPr="000C72AC" w:rsidRDefault="000C72AC" w:rsidP="000C72AC">
      <w:pPr>
        <w:pStyle w:val="a8"/>
        <w:rPr>
          <w:rFonts w:cs="Times New Roman"/>
          <w:sz w:val="22"/>
          <w:szCs w:val="22"/>
        </w:rPr>
      </w:pPr>
    </w:p>
    <w:p w:rsidR="000C72AC" w:rsidRPr="000C72AC" w:rsidRDefault="000C72AC" w:rsidP="000C72AC">
      <w:pPr>
        <w:pStyle w:val="a8"/>
        <w:rPr>
          <w:rFonts w:cs="Times New Roman"/>
          <w:sz w:val="22"/>
          <w:szCs w:val="22"/>
        </w:rPr>
      </w:pPr>
      <w:r w:rsidRPr="000C72AC">
        <w:rPr>
          <w:rFonts w:cs="Times New Roman"/>
          <w:sz w:val="22"/>
          <w:szCs w:val="22"/>
        </w:rPr>
        <w:t>Ремонт чугунного ограждения.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6732"/>
        <w:gridCol w:w="653"/>
        <w:gridCol w:w="1417"/>
      </w:tblGrid>
      <w:tr w:rsidR="000C72AC" w:rsidRPr="000C72AC" w:rsidTr="00EB0917">
        <w:tc>
          <w:tcPr>
            <w:tcW w:w="402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№</w:t>
            </w:r>
            <w:proofErr w:type="spellStart"/>
            <w:proofErr w:type="gramStart"/>
            <w:r w:rsidRPr="000C72AC">
              <w:rPr>
                <w:rFonts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C72AC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0C72AC">
              <w:rPr>
                <w:rFonts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17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Виды работ</w:t>
            </w:r>
          </w:p>
        </w:tc>
        <w:tc>
          <w:tcPr>
            <w:tcW w:w="341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 xml:space="preserve">Ед. </w:t>
            </w:r>
            <w:proofErr w:type="spellStart"/>
            <w:r w:rsidRPr="000C72AC">
              <w:rPr>
                <w:rFonts w:cs="Times New Roman"/>
                <w:sz w:val="22"/>
                <w:szCs w:val="22"/>
              </w:rPr>
              <w:t>изм</w:t>
            </w:r>
            <w:proofErr w:type="spellEnd"/>
            <w:r w:rsidRPr="000C72AC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740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Количество</w:t>
            </w:r>
          </w:p>
        </w:tc>
      </w:tr>
      <w:tr w:rsidR="000C72AC" w:rsidRPr="000C72AC" w:rsidTr="00EB0917">
        <w:trPr>
          <w:trHeight w:val="319"/>
        </w:trPr>
        <w:tc>
          <w:tcPr>
            <w:tcW w:w="402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517" w:type="pct"/>
          </w:tcPr>
          <w:p w:rsidR="000C72AC" w:rsidRPr="000C72AC" w:rsidRDefault="000C72AC" w:rsidP="00EB0917">
            <w:pPr>
              <w:pStyle w:val="a8"/>
              <w:spacing w:after="120"/>
              <w:ind w:left="33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Демонтаж сломанных чугунных столбов ограждения</w:t>
            </w:r>
          </w:p>
        </w:tc>
        <w:tc>
          <w:tcPr>
            <w:tcW w:w="341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740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0C72AC" w:rsidRPr="000C72AC" w:rsidTr="00EB0917">
        <w:trPr>
          <w:trHeight w:val="319"/>
        </w:trPr>
        <w:tc>
          <w:tcPr>
            <w:tcW w:w="402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517" w:type="pct"/>
          </w:tcPr>
          <w:p w:rsidR="000C72AC" w:rsidRPr="000C72AC" w:rsidRDefault="000C72AC" w:rsidP="00EB0917">
            <w:pPr>
              <w:spacing w:after="120"/>
              <w:rPr>
                <w:rFonts w:ascii="Times New Roman" w:hAnsi="Times New Roman" w:cs="Times New Roman"/>
              </w:rPr>
            </w:pPr>
            <w:r w:rsidRPr="000C72AC">
              <w:rPr>
                <w:rFonts w:ascii="Times New Roman" w:hAnsi="Times New Roman" w:cs="Times New Roman"/>
              </w:rPr>
              <w:t xml:space="preserve">Устройство чугунных опорных столбиков, с бетонированием в основание ограждения, высотой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C72AC">
                <w:rPr>
                  <w:rFonts w:ascii="Times New Roman" w:hAnsi="Times New Roman" w:cs="Times New Roman"/>
                </w:rPr>
                <w:t>1 м</w:t>
              </w:r>
            </w:smartTag>
            <w:r w:rsidRPr="000C72AC">
              <w:rPr>
                <w:rFonts w:ascii="Times New Roman" w:hAnsi="Times New Roman" w:cs="Times New Roman"/>
              </w:rPr>
              <w:t xml:space="preserve">, заглубление на </w:t>
            </w:r>
            <w:smartTag w:uri="urn:schemas-microsoft-com:office:smarttags" w:element="metricconverter">
              <w:smartTagPr>
                <w:attr w:name="ProductID" w:val="0,3 м"/>
              </w:smartTagPr>
              <w:r w:rsidRPr="000C72AC">
                <w:rPr>
                  <w:rFonts w:ascii="Times New Roman" w:hAnsi="Times New Roman" w:cs="Times New Roman"/>
                </w:rPr>
                <w:t>0,3 м</w:t>
              </w:r>
            </w:smartTag>
          </w:p>
        </w:tc>
        <w:tc>
          <w:tcPr>
            <w:tcW w:w="341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740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0C72AC" w:rsidRPr="000C72AC" w:rsidTr="00EB0917">
        <w:trPr>
          <w:trHeight w:val="319"/>
        </w:trPr>
        <w:tc>
          <w:tcPr>
            <w:tcW w:w="402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517" w:type="pct"/>
          </w:tcPr>
          <w:p w:rsidR="000C72AC" w:rsidRPr="000C72AC" w:rsidRDefault="000C72AC" w:rsidP="00EB0917">
            <w:pPr>
              <w:pStyle w:val="a8"/>
              <w:spacing w:after="120"/>
              <w:ind w:left="33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 xml:space="preserve">Устройство чугунного ограждения с рельефом, высотой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C72AC">
                <w:rPr>
                  <w:rFonts w:cs="Times New Roman"/>
                  <w:sz w:val="22"/>
                  <w:szCs w:val="22"/>
                </w:rPr>
                <w:t>1 м</w:t>
              </w:r>
            </w:smartTag>
            <w:r w:rsidRPr="000C72AC">
              <w:rPr>
                <w:rFonts w:cs="Times New Roman"/>
                <w:sz w:val="22"/>
                <w:szCs w:val="22"/>
              </w:rPr>
              <w:t xml:space="preserve">, 4 секции по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C72AC">
                <w:rPr>
                  <w:rFonts w:cs="Times New Roman"/>
                  <w:sz w:val="22"/>
                  <w:szCs w:val="22"/>
                </w:rPr>
                <w:t>3 м</w:t>
              </w:r>
            </w:smartTag>
            <w:r w:rsidRPr="000C72AC">
              <w:rPr>
                <w:rFonts w:cs="Times New Roman"/>
                <w:sz w:val="22"/>
                <w:szCs w:val="22"/>
              </w:rPr>
              <w:t>, крепление к столбикам</w:t>
            </w:r>
          </w:p>
        </w:tc>
        <w:tc>
          <w:tcPr>
            <w:tcW w:w="341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proofErr w:type="gramStart"/>
            <w:r w:rsidRPr="000C72AC">
              <w:rPr>
                <w:rFonts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C72AC">
              <w:rPr>
                <w:rFonts w:cs="Times New Roman"/>
                <w:sz w:val="22"/>
                <w:szCs w:val="22"/>
              </w:rPr>
              <w:t>/м</w:t>
            </w:r>
          </w:p>
        </w:tc>
        <w:tc>
          <w:tcPr>
            <w:tcW w:w="740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12</w:t>
            </w:r>
          </w:p>
        </w:tc>
      </w:tr>
      <w:tr w:rsidR="000C72AC" w:rsidRPr="000C72AC" w:rsidTr="00EB0917">
        <w:trPr>
          <w:trHeight w:val="516"/>
        </w:trPr>
        <w:tc>
          <w:tcPr>
            <w:tcW w:w="402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517" w:type="pct"/>
          </w:tcPr>
          <w:p w:rsidR="000C72AC" w:rsidRPr="000C72AC" w:rsidRDefault="000C72AC" w:rsidP="00EB0917">
            <w:pPr>
              <w:pStyle w:val="a8"/>
              <w:spacing w:after="120"/>
              <w:ind w:left="33"/>
              <w:rPr>
                <w:rFonts w:cs="Times New Roman"/>
                <w:sz w:val="22"/>
                <w:szCs w:val="22"/>
              </w:rPr>
            </w:pPr>
            <w:proofErr w:type="spellStart"/>
            <w:r w:rsidRPr="000C72AC">
              <w:rPr>
                <w:rFonts w:cs="Times New Roman"/>
                <w:sz w:val="22"/>
                <w:szCs w:val="22"/>
              </w:rPr>
              <w:t>Огрунтовка</w:t>
            </w:r>
            <w:proofErr w:type="spellEnd"/>
            <w:r w:rsidRPr="000C72AC">
              <w:rPr>
                <w:rFonts w:cs="Times New Roman"/>
                <w:sz w:val="22"/>
                <w:szCs w:val="22"/>
              </w:rPr>
              <w:t xml:space="preserve"> металлических поверхностей (</w:t>
            </w:r>
            <w:r w:rsidRPr="000C72AC">
              <w:rPr>
                <w:rFonts w:cs="Times New Roman"/>
                <w:i/>
                <w:sz w:val="22"/>
                <w:szCs w:val="22"/>
              </w:rPr>
              <w:t>грунтовкой ГФ -021или эквивалент</w:t>
            </w:r>
            <w:r w:rsidRPr="000C72AC">
              <w:rPr>
                <w:rFonts w:cs="Times New Roman"/>
                <w:sz w:val="22"/>
                <w:szCs w:val="22"/>
              </w:rPr>
              <w:t>) за один раз с двух сторон со столбиками</w:t>
            </w:r>
          </w:p>
        </w:tc>
        <w:tc>
          <w:tcPr>
            <w:tcW w:w="341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м</w:t>
            </w:r>
            <w:proofErr w:type="gramStart"/>
            <w:r w:rsidRPr="000C72AC">
              <w:rPr>
                <w:rFonts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40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13,2</w:t>
            </w:r>
          </w:p>
        </w:tc>
      </w:tr>
      <w:tr w:rsidR="000C72AC" w:rsidRPr="000C72AC" w:rsidTr="00EB0917">
        <w:trPr>
          <w:trHeight w:val="319"/>
        </w:trPr>
        <w:tc>
          <w:tcPr>
            <w:tcW w:w="402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517" w:type="pct"/>
          </w:tcPr>
          <w:p w:rsidR="000C72AC" w:rsidRPr="000C72AC" w:rsidRDefault="000C72AC" w:rsidP="00EB0917">
            <w:pPr>
              <w:pStyle w:val="a8"/>
              <w:spacing w:after="120"/>
              <w:ind w:left="33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Окраска по металлу (</w:t>
            </w:r>
            <w:r w:rsidRPr="000C72AC">
              <w:rPr>
                <w:rFonts w:cs="Times New Roman"/>
                <w:i/>
                <w:sz w:val="22"/>
                <w:szCs w:val="22"/>
              </w:rPr>
              <w:t>кузбасским лаком или эквивалент</w:t>
            </w:r>
            <w:r w:rsidRPr="000C72AC">
              <w:rPr>
                <w:rFonts w:cs="Times New Roman"/>
                <w:sz w:val="22"/>
                <w:szCs w:val="22"/>
              </w:rPr>
              <w:t>) 2 раза с 2-х сторон, включая столбики</w:t>
            </w:r>
          </w:p>
        </w:tc>
        <w:tc>
          <w:tcPr>
            <w:tcW w:w="341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м</w:t>
            </w:r>
            <w:proofErr w:type="gramStart"/>
            <w:r w:rsidRPr="000C72AC">
              <w:rPr>
                <w:rFonts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40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13,2</w:t>
            </w:r>
          </w:p>
        </w:tc>
      </w:tr>
      <w:tr w:rsidR="000C72AC" w:rsidRPr="000C72AC" w:rsidTr="00EB0917">
        <w:trPr>
          <w:trHeight w:val="319"/>
        </w:trPr>
        <w:tc>
          <w:tcPr>
            <w:tcW w:w="402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517" w:type="pct"/>
          </w:tcPr>
          <w:p w:rsidR="000C72AC" w:rsidRPr="000C72AC" w:rsidRDefault="000C72AC" w:rsidP="00EB0917">
            <w:pPr>
              <w:pStyle w:val="a8"/>
              <w:spacing w:after="120"/>
              <w:ind w:left="33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Бетон в15 (м200) или эквивалент для установки столбиков</w:t>
            </w:r>
          </w:p>
        </w:tc>
        <w:tc>
          <w:tcPr>
            <w:tcW w:w="341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м3</w:t>
            </w:r>
          </w:p>
        </w:tc>
        <w:tc>
          <w:tcPr>
            <w:tcW w:w="740" w:type="pct"/>
          </w:tcPr>
          <w:p w:rsidR="000C72AC" w:rsidRPr="000C72AC" w:rsidRDefault="000C72AC" w:rsidP="00EB0917">
            <w:pPr>
              <w:pStyle w:val="a8"/>
              <w:spacing w:after="12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>0,2</w:t>
            </w:r>
          </w:p>
        </w:tc>
      </w:tr>
      <w:tr w:rsidR="000C72AC" w:rsidRPr="000C72AC" w:rsidTr="00EB0917">
        <w:trPr>
          <w:trHeight w:val="319"/>
        </w:trPr>
        <w:tc>
          <w:tcPr>
            <w:tcW w:w="5000" w:type="pct"/>
            <w:gridSpan w:val="4"/>
          </w:tcPr>
          <w:p w:rsidR="000C72AC" w:rsidRPr="000C72AC" w:rsidRDefault="000C72AC" w:rsidP="00EB0917">
            <w:pPr>
              <w:pStyle w:val="a8"/>
              <w:spacing w:after="120"/>
              <w:ind w:left="0"/>
              <w:rPr>
                <w:rFonts w:cs="Times New Roman"/>
                <w:sz w:val="22"/>
                <w:szCs w:val="22"/>
              </w:rPr>
            </w:pPr>
            <w:r w:rsidRPr="000C72AC">
              <w:rPr>
                <w:rFonts w:cs="Times New Roman"/>
                <w:sz w:val="22"/>
                <w:szCs w:val="22"/>
              </w:rPr>
              <w:t xml:space="preserve">Место работ: Ул. Окулова на участке от ул. Куйбышева до ул. </w:t>
            </w:r>
            <w:proofErr w:type="spellStart"/>
            <w:r w:rsidRPr="000C72AC">
              <w:rPr>
                <w:rFonts w:cs="Times New Roman"/>
                <w:sz w:val="22"/>
                <w:szCs w:val="22"/>
              </w:rPr>
              <w:t>Осинская</w:t>
            </w:r>
            <w:proofErr w:type="spellEnd"/>
            <w:r w:rsidRPr="000C72AC">
              <w:rPr>
                <w:rFonts w:cs="Times New Roman"/>
                <w:sz w:val="22"/>
                <w:szCs w:val="22"/>
              </w:rPr>
              <w:t xml:space="preserve"> (бывший плац </w:t>
            </w:r>
            <w:proofErr w:type="spellStart"/>
            <w:r w:rsidRPr="000C72AC">
              <w:rPr>
                <w:rFonts w:cs="Times New Roman"/>
                <w:sz w:val="22"/>
                <w:szCs w:val="22"/>
              </w:rPr>
              <w:t>ПВиРВ</w:t>
            </w:r>
            <w:proofErr w:type="spellEnd"/>
            <w:r w:rsidRPr="000C72AC">
              <w:rPr>
                <w:rFonts w:cs="Times New Roman"/>
                <w:sz w:val="22"/>
                <w:szCs w:val="22"/>
              </w:rPr>
              <w:t>)</w:t>
            </w:r>
          </w:p>
        </w:tc>
      </w:tr>
    </w:tbl>
    <w:p w:rsidR="000C72AC" w:rsidRPr="000C72AC" w:rsidRDefault="000C72AC" w:rsidP="000C72AC">
      <w:pPr>
        <w:pStyle w:val="a5"/>
        <w:ind w:firstLine="426"/>
        <w:jc w:val="both"/>
        <w:rPr>
          <w:rFonts w:ascii="Times New Roman" w:hAnsi="Times New Roman"/>
        </w:rPr>
      </w:pPr>
      <w:r w:rsidRPr="000C72AC">
        <w:rPr>
          <w:rFonts w:ascii="Times New Roman" w:hAnsi="Times New Roman"/>
        </w:rPr>
        <w:t xml:space="preserve">Рельеф и форма ограждения должна соответствовать </w:t>
      </w:r>
      <w:proofErr w:type="gramStart"/>
      <w:r w:rsidRPr="000C72AC">
        <w:rPr>
          <w:rFonts w:ascii="Times New Roman" w:hAnsi="Times New Roman"/>
        </w:rPr>
        <w:t>установленному</w:t>
      </w:r>
      <w:proofErr w:type="gramEnd"/>
      <w:r w:rsidRPr="000C72AC">
        <w:rPr>
          <w:rFonts w:ascii="Times New Roman" w:hAnsi="Times New Roman"/>
        </w:rPr>
        <w:t xml:space="preserve"> на объекте.</w:t>
      </w:r>
    </w:p>
    <w:p w:rsidR="000C72AC" w:rsidRPr="000C72AC" w:rsidRDefault="000C72AC" w:rsidP="000C72AC">
      <w:pPr>
        <w:pStyle w:val="a5"/>
        <w:ind w:firstLine="426"/>
        <w:jc w:val="both"/>
        <w:rPr>
          <w:rFonts w:ascii="Times New Roman" w:hAnsi="Times New Roman"/>
          <w:b/>
        </w:rPr>
      </w:pPr>
    </w:p>
    <w:p w:rsidR="000C72AC" w:rsidRPr="000C72AC" w:rsidRDefault="000C72AC" w:rsidP="000C72AC">
      <w:pPr>
        <w:pStyle w:val="a5"/>
        <w:ind w:firstLine="426"/>
        <w:jc w:val="both"/>
        <w:rPr>
          <w:rFonts w:ascii="Times New Roman" w:eastAsia="Calibri" w:hAnsi="Times New Roman"/>
        </w:rPr>
      </w:pPr>
      <w:r w:rsidRPr="000C72AC">
        <w:rPr>
          <w:rFonts w:ascii="Times New Roman" w:hAnsi="Times New Roman"/>
          <w:b/>
        </w:rPr>
        <w:t xml:space="preserve">Условия выполнения работ: </w:t>
      </w:r>
      <w:r w:rsidRPr="000C72AC">
        <w:rPr>
          <w:rFonts w:ascii="Times New Roman" w:hAnsi="Times New Roman"/>
        </w:rPr>
        <w:t>Ограждение мест производства работ производится в соответствии с требованиями нормативных документов. Обеспечение на объекте производства работ безопасности движения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  <w:r w:rsidRPr="000C72AC">
        <w:rPr>
          <w:rFonts w:ascii="Times New Roman" w:eastAsia="Calibri" w:hAnsi="Times New Roman"/>
        </w:rPr>
        <w:t xml:space="preserve"> </w:t>
      </w:r>
    </w:p>
    <w:p w:rsidR="000C72AC" w:rsidRPr="000C72AC" w:rsidRDefault="000C72AC" w:rsidP="000C72AC">
      <w:pPr>
        <w:pStyle w:val="a5"/>
        <w:ind w:firstLine="426"/>
        <w:jc w:val="both"/>
        <w:rPr>
          <w:rFonts w:ascii="Times New Roman" w:eastAsia="Calibri" w:hAnsi="Times New Roman"/>
        </w:rPr>
      </w:pPr>
      <w:r w:rsidRPr="000C72AC">
        <w:rPr>
          <w:rFonts w:ascii="Times New Roman" w:eastAsia="Calibri" w:hAnsi="Times New Roman"/>
        </w:rPr>
        <w:t>Окраску следует производить в сухую погоду при температуре не ниже + 5 град. С. Запрещается производить окраску при дождливой погоде, а также по влажной поверхности.</w:t>
      </w:r>
    </w:p>
    <w:p w:rsidR="000C72AC" w:rsidRPr="000C72AC" w:rsidRDefault="000C72AC" w:rsidP="000C72AC">
      <w:pPr>
        <w:pStyle w:val="a5"/>
        <w:ind w:firstLine="426"/>
        <w:jc w:val="both"/>
        <w:rPr>
          <w:rFonts w:ascii="Times New Roman" w:hAnsi="Times New Roman"/>
        </w:rPr>
      </w:pPr>
      <w:r w:rsidRPr="000C72AC">
        <w:rPr>
          <w:rFonts w:ascii="Times New Roman" w:hAnsi="Times New Roman"/>
        </w:rPr>
        <w:t xml:space="preserve">Технология производства работ, качество применяемых материалов и условия работ должны отвечать требованиям нормативных документов. Выполненные работы предъявляются заказчику по факту выполненного объема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их необходимо устранить и представить Заказчику документ подтверждающий утилизацию отходов. </w:t>
      </w:r>
    </w:p>
    <w:p w:rsidR="0008631E" w:rsidRPr="000C72AC" w:rsidRDefault="0008631E" w:rsidP="000C72AC">
      <w:pPr>
        <w:spacing w:line="200" w:lineRule="atLeast"/>
        <w:jc w:val="center"/>
        <w:rPr>
          <w:rFonts w:ascii="Times New Roman" w:eastAsia="Times New Roman" w:hAnsi="Times New Roman" w:cs="Times New Roman"/>
        </w:rPr>
      </w:pPr>
    </w:p>
    <w:sectPr w:rsidR="0008631E" w:rsidRPr="000C72AC" w:rsidSect="00FA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10008"/>
    <w:multiLevelType w:val="multilevel"/>
    <w:tmpl w:val="A00C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0DE2"/>
    <w:rsid w:val="00056C3B"/>
    <w:rsid w:val="000627BB"/>
    <w:rsid w:val="0008631E"/>
    <w:rsid w:val="000C72AC"/>
    <w:rsid w:val="00100E16"/>
    <w:rsid w:val="00145594"/>
    <w:rsid w:val="0023775E"/>
    <w:rsid w:val="00434B19"/>
    <w:rsid w:val="00623725"/>
    <w:rsid w:val="007302AF"/>
    <w:rsid w:val="00812D11"/>
    <w:rsid w:val="009A4BD4"/>
    <w:rsid w:val="00A6074F"/>
    <w:rsid w:val="00B315EC"/>
    <w:rsid w:val="00B978DA"/>
    <w:rsid w:val="00C47EA1"/>
    <w:rsid w:val="00C6082B"/>
    <w:rsid w:val="00C7402C"/>
    <w:rsid w:val="00CA1923"/>
    <w:rsid w:val="00D008A1"/>
    <w:rsid w:val="00D532AF"/>
    <w:rsid w:val="00E054B1"/>
    <w:rsid w:val="00F60DE2"/>
    <w:rsid w:val="00FA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62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rsid w:val="007302A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C72AC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Calibri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2012-03-06T10:53:00Z</cp:lastPrinted>
  <dcterms:created xsi:type="dcterms:W3CDTF">2012-03-06T10:50:00Z</dcterms:created>
  <dcterms:modified xsi:type="dcterms:W3CDTF">2012-11-15T12:50:00Z</dcterms:modified>
</cp:coreProperties>
</file>