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3F7178">
        <w:rPr>
          <w:rFonts w:ascii="Times New Roman" w:eastAsia="Times New Roman" w:hAnsi="Times New Roman"/>
          <w:b/>
          <w:lang w:eastAsia="ru-RU"/>
        </w:rPr>
        <w:t>97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3F7178">
        <w:rPr>
          <w:rFonts w:ascii="Times New Roman" w:eastAsia="Times New Roman" w:hAnsi="Times New Roman"/>
          <w:b/>
          <w:lang w:eastAsia="ru-RU"/>
        </w:rPr>
        <w:t>13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3F7178">
        <w:rPr>
          <w:rFonts w:ascii="Times New Roman" w:eastAsia="Times New Roman" w:hAnsi="Times New Roman"/>
          <w:b/>
          <w:lang w:eastAsia="ru-RU"/>
        </w:rPr>
        <w:t>ноя</w:t>
      </w:r>
      <w:r w:rsidR="00FE5705">
        <w:rPr>
          <w:rFonts w:ascii="Times New Roman" w:eastAsia="Times New Roman" w:hAnsi="Times New Roman"/>
          <w:b/>
          <w:lang w:eastAsia="ru-RU"/>
        </w:rPr>
        <w:t>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F910C4" w:rsidRDefault="007428E0" w:rsidP="003F7178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  <w:r w:rsidR="00686809">
        <w:rPr>
          <w:rFonts w:ascii="Times New Roman" w:eastAsia="Times New Roman" w:hAnsi="Times New Roman"/>
          <w:b/>
          <w:lang w:eastAsia="ru-RU"/>
        </w:rPr>
        <w:t xml:space="preserve"> </w:t>
      </w: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 xml:space="preserve">заключить </w:t>
      </w:r>
    </w:p>
    <w:p w:rsidR="00B17CA4" w:rsidRPr="00686809" w:rsidRDefault="007428E0" w:rsidP="003F7178">
      <w:pPr>
        <w:pStyle w:val="ac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F910C4" w:rsidRPr="00F910C4">
        <w:rPr>
          <w:rFonts w:ascii="Times New Roman" w:hAnsi="Times New Roman"/>
          <w:b/>
          <w:color w:val="000000"/>
        </w:rPr>
        <w:t xml:space="preserve">на </w:t>
      </w:r>
      <w:r w:rsidR="0090025E" w:rsidRPr="0090025E">
        <w:rPr>
          <w:rFonts w:ascii="Times New Roman" w:hAnsi="Times New Roman"/>
          <w:b/>
          <w:color w:val="000000"/>
        </w:rPr>
        <w:t xml:space="preserve">выполнение работ по установке </w:t>
      </w:r>
      <w:r w:rsidR="003F7178" w:rsidRPr="003F7178">
        <w:rPr>
          <w:rFonts w:ascii="Times New Roman" w:hAnsi="Times New Roman"/>
          <w:b/>
          <w:color w:val="000000"/>
        </w:rPr>
        <w:t>технических средств организации дорожного движения на улично-дорожной сети города Перми</w:t>
      </w: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3F7178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9177D7" w:rsidP="003F7178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9177D7">
              <w:rPr>
                <w:rFonts w:ascii="Times New Roman" w:eastAsia="Times New Roman" w:hAnsi="Times New Roman"/>
                <w:lang w:eastAsia="ru-RU"/>
              </w:rPr>
              <w:t xml:space="preserve">ыполнение работ по установке </w:t>
            </w:r>
            <w:r w:rsidR="003F7178" w:rsidRPr="003F7178">
              <w:rPr>
                <w:rFonts w:ascii="Times New Roman" w:eastAsia="Times New Roman" w:hAnsi="Times New Roman"/>
                <w:lang w:eastAsia="ru-RU"/>
              </w:rPr>
              <w:t>технических средств организации дорожного движения на улично-дорожной сети города Перми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F7178" w:rsidRDefault="003F7178" w:rsidP="003F7178">
            <w:pPr>
              <w:pStyle w:val="ac"/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3F7178">
              <w:rPr>
                <w:rFonts w:ascii="Times New Roman" w:eastAsia="Times New Roman" w:hAnsi="Times New Roman"/>
                <w:lang w:eastAsia="ru-RU"/>
              </w:rPr>
              <w:t xml:space="preserve">Количество устанавливаемых технических средств указано в Техническом задании (Приложение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№ 1 к документации </w:t>
            </w:r>
            <w:r w:rsidRPr="003F7178">
              <w:rPr>
                <w:rFonts w:ascii="Times New Roman" w:eastAsia="Times New Roman" w:hAnsi="Times New Roman"/>
                <w:lang w:eastAsia="ru-RU"/>
              </w:rPr>
              <w:t>об открытом аукционе в электронной форме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3F7178" w:rsidP="0090025E">
            <w:pPr>
              <w:pStyle w:val="a5"/>
              <w:tabs>
                <w:tab w:val="left" w:pos="283"/>
              </w:tabs>
              <w:ind w:left="0"/>
              <w:jc w:val="both"/>
              <w:rPr>
                <w:sz w:val="22"/>
                <w:szCs w:val="22"/>
              </w:rPr>
            </w:pPr>
            <w:r w:rsidRPr="003F7178">
              <w:rPr>
                <w:sz w:val="22"/>
                <w:szCs w:val="22"/>
              </w:rPr>
              <w:t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участках производства работ.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3F7178" w:rsidP="009177D7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427 541,33 (Четыреста двадцать семь тысяч пятьсот сорок один</w:t>
            </w:r>
            <w:r w:rsidR="00C73209">
              <w:rPr>
                <w:rFonts w:ascii="Times New Roman" w:hAnsi="Times New Roman" w:cs="Times New Roman"/>
                <w:b/>
                <w:sz w:val="22"/>
                <w:szCs w:val="22"/>
              </w:rPr>
              <w:t>) рубль 33 копейки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977A13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FD5956">
              <w:rPr>
                <w:rFonts w:ascii="Times New Roman" w:hAnsi="Times New Roman"/>
              </w:rPr>
              <w:t>Приложении №</w:t>
            </w:r>
            <w:r w:rsidR="009177D7">
              <w:rPr>
                <w:rFonts w:ascii="Times New Roman" w:hAnsi="Times New Roman"/>
              </w:rPr>
              <w:t xml:space="preserve"> </w:t>
            </w:r>
            <w:r w:rsidRPr="00FD5956">
              <w:rPr>
                <w:rFonts w:ascii="Times New Roman" w:hAnsi="Times New Roman"/>
              </w:rPr>
              <w:t>2 к документации об открытом аукционе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7066A5">
              <w:rPr>
                <w:rFonts w:ascii="Times New Roman" w:eastAsia="Times New Roman" w:hAnsi="Times New Roman"/>
                <w:lang w:eastAsia="ru-RU"/>
              </w:rPr>
              <w:t>21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F6564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7066A5">
              <w:rPr>
                <w:rFonts w:ascii="Times New Roman" w:eastAsia="Times New Roman" w:hAnsi="Times New Roman"/>
                <w:lang w:eastAsia="ru-RU"/>
              </w:rPr>
              <w:t>22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F65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7066A5">
              <w:rPr>
                <w:rFonts w:ascii="Times New Roman" w:eastAsia="Times New Roman" w:hAnsi="Times New Roman"/>
                <w:lang w:eastAsia="ru-RU"/>
              </w:rPr>
              <w:t>26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754F0B" w:rsidRPr="00686809" w:rsidRDefault="00754F0B" w:rsidP="00754F0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>заключить 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Pr="00F910C4">
        <w:rPr>
          <w:rFonts w:ascii="Times New Roman" w:hAnsi="Times New Roman"/>
          <w:b/>
          <w:color w:val="000000"/>
        </w:rPr>
        <w:t xml:space="preserve">на </w:t>
      </w:r>
      <w:r w:rsidRPr="0090025E">
        <w:rPr>
          <w:rFonts w:ascii="Times New Roman" w:hAnsi="Times New Roman"/>
          <w:b/>
          <w:color w:val="000000"/>
        </w:rPr>
        <w:t xml:space="preserve">выполнение работ по установке </w:t>
      </w:r>
      <w:r w:rsidR="003F7178" w:rsidRPr="003F7178">
        <w:rPr>
          <w:rFonts w:ascii="Times New Roman" w:hAnsi="Times New Roman"/>
          <w:b/>
          <w:color w:val="000000"/>
        </w:rPr>
        <w:t>технических средств организации дорожного движения на улично-дорожной сети города Перми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Pr="00B17CA4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Pr="00B17CA4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3F7178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90025E" w:rsidRDefault="009177D7" w:rsidP="003F7178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9177D7">
              <w:rPr>
                <w:rFonts w:ascii="Times New Roman" w:eastAsia="Times New Roman" w:hAnsi="Times New Roman"/>
                <w:lang w:eastAsia="ru-RU"/>
              </w:rPr>
              <w:t xml:space="preserve">ыполнение работ по установке </w:t>
            </w:r>
            <w:r w:rsidR="003F7178" w:rsidRPr="003F7178">
              <w:rPr>
                <w:rFonts w:ascii="Times New Roman" w:eastAsia="Times New Roman" w:hAnsi="Times New Roman"/>
                <w:lang w:eastAsia="ru-RU"/>
              </w:rPr>
              <w:t>технических средств организации дорожного движения на улично-дорожной сети города Перми</w:t>
            </w:r>
          </w:p>
        </w:tc>
      </w:tr>
      <w:tr w:rsidR="009177D7" w:rsidRPr="000268B6" w:rsidTr="0090025E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C73209" w:rsidP="00FD5956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3209">
              <w:rPr>
                <w:rFonts w:ascii="Times New Roman" w:hAnsi="Times New Roman" w:cs="Times New Roman"/>
                <w:b/>
                <w:sz w:val="22"/>
                <w:szCs w:val="22"/>
              </w:rPr>
              <w:t>427 541,33 (Четыреста двадцать семь тысяч пятьсот сорок один) рубль 33 копейки.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FD59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FD5956">
              <w:rPr>
                <w:rFonts w:ascii="Times New Roman" w:hAnsi="Times New Roman"/>
              </w:rPr>
              <w:t>Приложении №</w:t>
            </w:r>
            <w:r>
              <w:rPr>
                <w:rFonts w:ascii="Times New Roman" w:hAnsi="Times New Roman"/>
              </w:rPr>
              <w:t xml:space="preserve"> </w:t>
            </w:r>
            <w:r w:rsidRPr="00FD5956">
              <w:rPr>
                <w:rFonts w:ascii="Times New Roman" w:hAnsi="Times New Roman"/>
              </w:rPr>
              <w:t xml:space="preserve">2 к документации об открытом аукционе в электронной форме 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6E4495" w:rsidRDefault="00C73209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73209">
              <w:rPr>
                <w:rFonts w:ascii="Times New Roman" w:eastAsia="Times New Roman" w:hAnsi="Times New Roman"/>
                <w:lang w:eastAsia="ru-RU"/>
              </w:rPr>
              <w:t>Количество устанавливаемых технических средств указано в Техническом задании (Приложение № 1 к документации об открытом аукционе в электронной форме)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Default="009177D7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Требования к установке </w:t>
            </w:r>
            <w:r w:rsidR="00C73209">
              <w:rPr>
                <w:rFonts w:ascii="Times New Roman" w:eastAsia="Times New Roman" w:hAnsi="Times New Roman"/>
                <w:lang w:eastAsia="ru-RU"/>
              </w:rPr>
              <w:t xml:space="preserve">технических средств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указаны в Техническом задании </w:t>
            </w:r>
            <w:r w:rsidRPr="006E4495">
              <w:rPr>
                <w:rFonts w:ascii="Times New Roman" w:eastAsia="Times New Roman" w:hAnsi="Times New Roman"/>
                <w:lang w:eastAsia="ru-RU"/>
              </w:rPr>
              <w:t>(Приложение № 1 к документации об открытом аукционе в электронной форме)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9177D7" w:rsidRDefault="009177D7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9177D7" w:rsidRPr="000268B6" w:rsidRDefault="009177D7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56C9A">
              <w:rPr>
                <w:rFonts w:ascii="Times New Roman" w:eastAsia="Times New Roman" w:hAnsi="Times New Roman"/>
                <w:lang w:eastAsia="ru-RU"/>
              </w:rPr>
              <w:t>В случае</w:t>
            </w:r>
            <w:proofErr w:type="gramStart"/>
            <w:r w:rsidRPr="00056C9A">
              <w:rPr>
                <w:rFonts w:ascii="Times New Roman" w:eastAsia="Times New Roman" w:hAnsi="Times New Roman"/>
                <w:lang w:eastAsia="ru-RU"/>
              </w:rPr>
              <w:t>,</w:t>
            </w:r>
            <w:proofErr w:type="gramEnd"/>
            <w:r w:rsidRPr="00056C9A">
              <w:rPr>
                <w:rFonts w:ascii="Times New Roman" w:eastAsia="Times New Roman" w:hAnsi="Times New Roman"/>
                <w:lang w:eastAsia="ru-RU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9177D7" w:rsidRPr="000268B6" w:rsidTr="003F7178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3F71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3F71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>Установлены в Техническом задании (Приложение № 1 к документации об открыт</w:t>
            </w:r>
            <w:r>
              <w:rPr>
                <w:rFonts w:ascii="Times New Roman" w:hAnsi="Times New Roman"/>
              </w:rPr>
              <w:t>ом аукционе в электронной форме</w:t>
            </w:r>
            <w:r w:rsidRPr="000268B6">
              <w:rPr>
                <w:rFonts w:ascii="Times New Roman" w:hAnsi="Times New Roman"/>
              </w:rPr>
              <w:t>)</w:t>
            </w:r>
            <w:proofErr w:type="gramEnd"/>
          </w:p>
          <w:p w:rsidR="009177D7" w:rsidRPr="000268B6" w:rsidRDefault="009177D7" w:rsidP="003F71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754F0B" w:rsidP="0097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4F0B">
              <w:rPr>
                <w:rFonts w:ascii="Times New Roman" w:eastAsia="Times New Roman" w:hAnsi="Times New Roman"/>
                <w:lang w:eastAsia="ru-RU"/>
              </w:rPr>
              <w:t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участках производства работ.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73209" w:rsidRPr="00C73209" w:rsidRDefault="007066A5" w:rsidP="00C732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выполнения работ: </w:t>
            </w:r>
            <w:r w:rsidR="00C73209" w:rsidRPr="00C73209">
              <w:rPr>
                <w:rFonts w:ascii="Times New Roman" w:hAnsi="Times New Roman"/>
              </w:rPr>
              <w:t xml:space="preserve">с момента заключения контракта до 20.12.2012 г. </w:t>
            </w:r>
          </w:p>
          <w:p w:rsidR="009177D7" w:rsidRPr="00365652" w:rsidRDefault="00C73209" w:rsidP="00C732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3209">
              <w:rPr>
                <w:rFonts w:ascii="Times New Roman" w:hAnsi="Times New Roman"/>
              </w:rPr>
              <w:t>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73209" w:rsidRPr="00C73209" w:rsidRDefault="00754F0B" w:rsidP="00C73209">
            <w:pPr>
              <w:spacing w:after="0" w:line="240" w:lineRule="auto"/>
              <w:ind w:firstLine="52"/>
              <w:jc w:val="both"/>
              <w:rPr>
                <w:rFonts w:ascii="Times New Roman" w:hAnsi="Times New Roman"/>
              </w:rPr>
            </w:pPr>
            <w:r w:rsidRPr="00754F0B">
              <w:rPr>
                <w:rFonts w:ascii="Times New Roman" w:hAnsi="Times New Roman"/>
              </w:rPr>
              <w:t xml:space="preserve">  </w:t>
            </w:r>
            <w:r w:rsidR="00C73209" w:rsidRPr="00C73209">
              <w:rPr>
                <w:rFonts w:ascii="Times New Roman" w:hAnsi="Times New Roman"/>
              </w:rPr>
              <w:t>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к технологии и материалам, согласно СНиПов, ГОСТов, рекомендаций.</w:t>
            </w:r>
          </w:p>
          <w:p w:rsidR="00C73209" w:rsidRPr="00C73209" w:rsidRDefault="00C73209" w:rsidP="00C73209">
            <w:pPr>
              <w:spacing w:after="0" w:line="240" w:lineRule="auto"/>
              <w:ind w:firstLine="52"/>
              <w:jc w:val="both"/>
              <w:rPr>
                <w:rFonts w:ascii="Times New Roman" w:hAnsi="Times New Roman"/>
              </w:rPr>
            </w:pPr>
            <w:r w:rsidRPr="00C73209">
              <w:rPr>
                <w:rFonts w:ascii="Times New Roman" w:hAnsi="Times New Roman"/>
              </w:rPr>
              <w:t xml:space="preserve">Гарантийный срок на работы выполненные Подрядчиком по установке ТСОДД  –  12 (двенадцать) месяцев со дня подписания акта выполненных работ. Гарантия распространяется на сохранение целостности </w:t>
            </w:r>
            <w:r w:rsidR="000A35C2">
              <w:rPr>
                <w:rFonts w:ascii="Times New Roman" w:hAnsi="Times New Roman"/>
              </w:rPr>
              <w:t xml:space="preserve">всех частей </w:t>
            </w:r>
            <w:r w:rsidRPr="00C73209">
              <w:rPr>
                <w:rFonts w:ascii="Times New Roman" w:hAnsi="Times New Roman"/>
              </w:rPr>
              <w:t xml:space="preserve">конструкций, сохранение всех функциональных качеств. </w:t>
            </w:r>
          </w:p>
          <w:p w:rsidR="009177D7" w:rsidRPr="006E4495" w:rsidRDefault="00C73209" w:rsidP="00C73209">
            <w:pPr>
              <w:spacing w:after="0" w:line="240" w:lineRule="auto"/>
              <w:ind w:firstLine="52"/>
              <w:jc w:val="both"/>
              <w:rPr>
                <w:rFonts w:ascii="Times New Roman" w:hAnsi="Times New Roman"/>
              </w:rPr>
            </w:pPr>
            <w:r w:rsidRPr="00C73209">
              <w:rPr>
                <w:rFonts w:ascii="Times New Roman" w:hAnsi="Times New Roman"/>
              </w:rPr>
              <w:t>В случае обнаружения дефектов и недостатков после приемки работ, в том числе в ТСОДД, Подрядчик за свой счет устраняет дефекты в течение 3 (Трех) рабочих дней со дня получения соответствующих требований от Заказчика. При этом гарантийный срок продлевается на период устранения недостатков.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73209" w:rsidRPr="00C73209" w:rsidRDefault="00C73209" w:rsidP="00C73209">
            <w:pPr>
              <w:pStyle w:val="25"/>
              <w:tabs>
                <w:tab w:val="left" w:pos="142"/>
                <w:tab w:val="left" w:pos="1276"/>
              </w:tabs>
              <w:ind w:left="52"/>
              <w:contextualSpacing/>
              <w:jc w:val="both"/>
              <w:rPr>
                <w:sz w:val="22"/>
                <w:szCs w:val="22"/>
              </w:rPr>
            </w:pPr>
            <w:r w:rsidRPr="00C73209">
              <w:rPr>
                <w:sz w:val="22"/>
                <w:szCs w:val="22"/>
              </w:rPr>
              <w:t xml:space="preserve">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 (при наличии) на выполненные работы. </w:t>
            </w:r>
          </w:p>
          <w:p w:rsidR="00C73209" w:rsidRPr="00C73209" w:rsidRDefault="00C73209" w:rsidP="00C73209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C73209">
              <w:rPr>
                <w:sz w:val="22"/>
                <w:szCs w:val="22"/>
              </w:rPr>
              <w:t>Оплата производится по факту приемки выполненных работ.</w:t>
            </w:r>
          </w:p>
          <w:p w:rsidR="00C73209" w:rsidRPr="00C73209" w:rsidRDefault="00C73209" w:rsidP="00C73209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C73209">
              <w:rPr>
                <w:sz w:val="22"/>
                <w:szCs w:val="22"/>
              </w:rPr>
              <w:t>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</w:t>
            </w:r>
          </w:p>
          <w:p w:rsidR="00C73209" w:rsidRPr="00C73209" w:rsidRDefault="00C73209" w:rsidP="00C73209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C73209">
              <w:rPr>
                <w:sz w:val="22"/>
                <w:szCs w:val="22"/>
              </w:rPr>
              <w:t xml:space="preserve">Оплата работ осуществляется путем безналичного перечисления денежных средств на расчетный счет Подрядчика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</w:t>
            </w:r>
            <w:bookmarkStart w:id="0" w:name="_GoBack"/>
            <w:bookmarkEnd w:id="0"/>
            <w:r w:rsidRPr="00C73209">
              <w:rPr>
                <w:sz w:val="22"/>
                <w:szCs w:val="22"/>
              </w:rPr>
              <w:t>работы.</w:t>
            </w:r>
          </w:p>
          <w:p w:rsidR="009177D7" w:rsidRPr="00A102E4" w:rsidRDefault="00C73209" w:rsidP="00754F0B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C73209">
              <w:rPr>
                <w:sz w:val="22"/>
                <w:szCs w:val="22"/>
              </w:rPr>
              <w:t>При проведении оплаты выполненных Подрядчиком работ Заказчик удерживает неустойку, начисленную в соответствии с п. 7.2 настоящего контракта. Обязательство по перечислению неустойки по контракту в бюджет города Перми исполняет Заказчик.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035A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A102E4" w:rsidRDefault="00C73209" w:rsidP="00A102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C73209">
              <w:rPr>
                <w:rFonts w:ascii="Times New Roman" w:hAnsi="Times New Roman"/>
              </w:rPr>
              <w:t xml:space="preserve">Стоимость работ, являющихся предметом настоящего Контракта, включает в себя стоимость изготовления дорожных буферов, дорожных знаков, металлических опор для дорожных знаков, </w:t>
            </w:r>
            <w:proofErr w:type="spellStart"/>
            <w:r w:rsidRPr="00C73209">
              <w:rPr>
                <w:rFonts w:ascii="Times New Roman" w:hAnsi="Times New Roman"/>
              </w:rPr>
              <w:t>делиниаторов</w:t>
            </w:r>
            <w:proofErr w:type="spellEnd"/>
            <w:r w:rsidRPr="00C73209">
              <w:rPr>
                <w:rFonts w:ascii="Times New Roman" w:hAnsi="Times New Roman"/>
              </w:rPr>
              <w:t xml:space="preserve">, крепления, транспортные расходы по доставке, разгрузке/загрузке, затраты на подготовку площадок под установку, установку дорожных буферов, дорожных знаков, металлических опор для дорожных знаков, </w:t>
            </w:r>
            <w:proofErr w:type="spellStart"/>
            <w:r w:rsidRPr="00C73209">
              <w:rPr>
                <w:rFonts w:ascii="Times New Roman" w:hAnsi="Times New Roman"/>
              </w:rPr>
              <w:t>делиниаторов</w:t>
            </w:r>
            <w:proofErr w:type="spellEnd"/>
            <w:r w:rsidRPr="00C73209">
              <w:rPr>
                <w:rFonts w:ascii="Times New Roman" w:hAnsi="Times New Roman"/>
              </w:rPr>
              <w:t>, наполнение дорожных буферов песком, получение необходимых согласований при выполнении работ по установке, все налоги и</w:t>
            </w:r>
            <w:proofErr w:type="gramEnd"/>
            <w:r w:rsidRPr="00C73209">
              <w:rPr>
                <w:rFonts w:ascii="Times New Roman" w:hAnsi="Times New Roman"/>
              </w:rPr>
              <w:t xml:space="preserve"> сборы (выплаченные и подлежащие выплате), страхование и прочие расходы, которые могут возникнуть при исполнении контракта.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Сведения о валюте, используемой для формирования цены контракта и расчетов с 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Default="009177D7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C9A">
              <w:rPr>
                <w:rFonts w:ascii="Times New Roman" w:eastAsia="Times New Roman" w:hAnsi="Times New Roman"/>
                <w:lang w:eastAsia="ru-RU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056C9A">
              <w:rPr>
                <w:rFonts w:ascii="Times New Roman" w:eastAsia="Times New Roman" w:hAnsi="Times New Roman"/>
                <w:lang w:eastAsia="ru-RU"/>
              </w:rPr>
              <w:t xml:space="preserve"> в документации об открытом аукционе в электронной форме указания на товарный знак используемого товара.</w:t>
            </w:r>
          </w:p>
          <w:p w:rsidR="00D21CAE" w:rsidRPr="00FD5956" w:rsidRDefault="00D21CAE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D21CAE">
              <w:rPr>
                <w:rFonts w:ascii="Times New Roman" w:eastAsia="Times New Roman" w:hAnsi="Times New Roman"/>
                <w:lang w:eastAsia="ru-RU"/>
              </w:rPr>
              <w:t>Необходимо указывать конкретные (точные) значения параметров (технических характеристик) предлагаемого для использования товара (т.е. без слов «не более», «не менее»), если это допустимо в соответствии с технической документацией производителя.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№1*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lastRenderedPageBreak/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9177D7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FD31A2" w:rsidRDefault="009177D7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C73209">
              <w:rPr>
                <w:rFonts w:ascii="Times New Roman" w:eastAsia="Times New Roman" w:hAnsi="Times New Roman"/>
                <w:b/>
                <w:bCs/>
                <w:lang w:eastAsia="ru-RU"/>
              </w:rPr>
              <w:t>21 377,07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(</w:t>
            </w:r>
            <w:r w:rsidR="00C73209">
              <w:rPr>
                <w:rFonts w:ascii="Times New Roman" w:eastAsia="Times New Roman" w:hAnsi="Times New Roman"/>
                <w:b/>
                <w:bCs/>
                <w:lang w:eastAsia="ru-RU"/>
              </w:rPr>
              <w:t>Двадцать одна тысяча триста семьдесят семь</w:t>
            </w:r>
            <w:r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) </w:t>
            </w:r>
            <w:r w:rsidR="00C73209">
              <w:rPr>
                <w:rFonts w:ascii="Times New Roman" w:eastAsia="Times New Roman" w:hAnsi="Times New Roman"/>
                <w:b/>
                <w:bCs/>
                <w:lang w:eastAsia="ru-RU"/>
              </w:rPr>
              <w:t>рублей 07</w:t>
            </w:r>
            <w:r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копеек</w:t>
            </w:r>
            <w:r w:rsidR="00754F0B"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</w:p>
          <w:p w:rsidR="009177D7" w:rsidRPr="000268B6" w:rsidRDefault="009177D7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Default="009177D7" w:rsidP="003F7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7066A5">
              <w:rPr>
                <w:rFonts w:ascii="Times New Roman" w:eastAsia="Times New Roman" w:hAnsi="Times New Roman"/>
                <w:lang w:eastAsia="ru-RU"/>
              </w:rPr>
              <w:t>21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9177D7" w:rsidRPr="00B17CA4" w:rsidRDefault="009177D7" w:rsidP="003F7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B17CA4" w:rsidRDefault="009177D7" w:rsidP="003F7178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7066A5">
              <w:rPr>
                <w:rFonts w:ascii="Times New Roman" w:eastAsia="Times New Roman" w:hAnsi="Times New Roman"/>
                <w:lang w:eastAsia="ru-RU"/>
              </w:rPr>
              <w:t>22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B17CA4" w:rsidRDefault="00C73209" w:rsidP="003F7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7066A5">
              <w:rPr>
                <w:rFonts w:ascii="Times New Roman" w:eastAsia="Times New Roman" w:hAnsi="Times New Roman"/>
                <w:lang w:eastAsia="ru-RU"/>
              </w:rPr>
              <w:t>26</w:t>
            </w:r>
            <w:r w:rsidR="009177D7"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9177D7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="009177D7"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 w:rsidR="009177D7">
              <w:rPr>
                <w:rFonts w:ascii="Times New Roman" w:eastAsia="Times New Roman" w:hAnsi="Times New Roman"/>
                <w:lang w:eastAsia="ru-RU"/>
              </w:rPr>
              <w:t>2</w:t>
            </w:r>
            <w:r w:rsidR="009177D7"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C73209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30%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="00C73209">
              <w:rPr>
                <w:rFonts w:ascii="Times New Roman" w:eastAsia="Times New Roman" w:hAnsi="Times New Roman"/>
                <w:b/>
                <w:lang w:eastAsia="ru-RU"/>
              </w:rPr>
              <w:t>128 262,40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(</w:t>
            </w:r>
            <w:r w:rsidR="00C73209">
              <w:rPr>
                <w:rFonts w:ascii="Times New Roman" w:eastAsia="Times New Roman" w:hAnsi="Times New Roman"/>
                <w:b/>
                <w:lang w:eastAsia="ru-RU"/>
              </w:rPr>
              <w:t>Сто двадцать восемь тысяч двести шестьдесят два) рубля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C73209">
              <w:rPr>
                <w:rFonts w:ascii="Times New Roman" w:eastAsia="Times New Roman" w:hAnsi="Times New Roman"/>
                <w:b/>
                <w:lang w:eastAsia="ru-RU"/>
              </w:rPr>
              <w:t>40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копеек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Обеспечение исполнения контракта предоставляется в сроки, определенные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статьей 41.12 Федерального закона от 21.07.2005 № 94-ФЗ.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9177D7" w:rsidRPr="000268B6" w:rsidRDefault="009177D7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9177D7" w:rsidRPr="000268B6" w:rsidRDefault="009177D7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9177D7" w:rsidRPr="000268B6" w:rsidRDefault="009177D7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9177D7" w:rsidRPr="000268B6" w:rsidRDefault="009177D7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9177D7" w:rsidRPr="000268B6" w:rsidRDefault="009177D7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9177D7" w:rsidRPr="000268B6" w:rsidRDefault="009177D7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9177D7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9177D7" w:rsidRPr="000268B6" w:rsidRDefault="009177D7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177D7" w:rsidRPr="000268B6" w:rsidRDefault="009177D7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00.00.2012</w:t>
                  </w:r>
                  <w:r w:rsidRPr="000268B6">
                    <w:rPr>
                      <w:rFonts w:ascii="Times New Roman" w:hAnsi="Times New Roman"/>
                    </w:rPr>
                    <w:br/>
                    <w:t xml:space="preserve">№ _______________________, Доп. </w:t>
                  </w:r>
                  <w:proofErr w:type="gramStart"/>
                  <w:r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9177D7" w:rsidRPr="000268B6" w:rsidRDefault="009177D7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B17CA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7066A5" w:rsidRDefault="007066A5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592169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Pr="003B2F2A" w:rsidRDefault="003B2F2A" w:rsidP="003B2F2A">
      <w:pPr>
        <w:ind w:left="360"/>
        <w:jc w:val="both"/>
        <w:rPr>
          <w:rFonts w:ascii="Times New Roman" w:hAnsi="Times New Roman"/>
        </w:rPr>
      </w:pPr>
      <w:r w:rsidRPr="00831CB3">
        <w:rPr>
          <w:rFonts w:ascii="Times New Roman" w:hAnsi="Times New Roman"/>
          <w:sz w:val="24"/>
          <w:szCs w:val="24"/>
          <w:lang w:eastAsia="ru-RU"/>
        </w:rPr>
        <w:t>*</w:t>
      </w:r>
      <w:r w:rsidR="00955458" w:rsidRPr="003B2F2A">
        <w:rPr>
          <w:rFonts w:ascii="Times New Roman" w:hAnsi="Times New Roman"/>
        </w:rPr>
        <w:t>рекомендуемая форма</w:t>
      </w:r>
      <w:r w:rsidR="00913471" w:rsidRPr="003B2F2A">
        <w:rPr>
          <w:rFonts w:ascii="Times New Roman" w:hAnsi="Times New Roman"/>
        </w:rPr>
        <w:t xml:space="preserve"> для участников размещения заказа не явля</w:t>
      </w:r>
      <w:r w:rsidR="00665C35" w:rsidRPr="003B2F2A">
        <w:rPr>
          <w:rFonts w:ascii="Times New Roman" w:hAnsi="Times New Roman"/>
        </w:rPr>
        <w:t>ется</w:t>
      </w:r>
      <w:r w:rsidR="00913471" w:rsidRPr="003B2F2A">
        <w:rPr>
          <w:rFonts w:ascii="Times New Roman" w:hAnsi="Times New Roman"/>
        </w:rPr>
        <w:t xml:space="preserve"> обязательн</w:t>
      </w:r>
      <w:r w:rsidR="00665C35" w:rsidRPr="003B2F2A">
        <w:rPr>
          <w:rFonts w:ascii="Times New Roman" w:hAnsi="Times New Roman"/>
        </w:rPr>
        <w:t>ой</w:t>
      </w:r>
      <w:r w:rsidR="00913471" w:rsidRPr="003B2F2A">
        <w:rPr>
          <w:rFonts w:ascii="Times New Roman" w:hAnsi="Times New Roman"/>
        </w:rPr>
        <w:t xml:space="preserve">. </w:t>
      </w:r>
    </w:p>
    <w:sectPr w:rsidR="00913471" w:rsidRPr="003B2F2A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209" w:rsidRDefault="00C73209" w:rsidP="00665C35">
      <w:pPr>
        <w:spacing w:after="0" w:line="240" w:lineRule="auto"/>
      </w:pPr>
      <w:r>
        <w:separator/>
      </w:r>
    </w:p>
  </w:endnote>
  <w:endnote w:type="continuationSeparator" w:id="0">
    <w:p w:rsidR="00C73209" w:rsidRDefault="00C73209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209" w:rsidRDefault="00C7320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A6F69">
      <w:rPr>
        <w:noProof/>
      </w:rPr>
      <w:t>8</w:t>
    </w:r>
    <w:r>
      <w:fldChar w:fldCharType="end"/>
    </w:r>
  </w:p>
  <w:p w:rsidR="00C73209" w:rsidRDefault="00C732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209" w:rsidRDefault="00C73209" w:rsidP="00665C35">
      <w:pPr>
        <w:spacing w:after="0" w:line="240" w:lineRule="auto"/>
      </w:pPr>
      <w:r>
        <w:separator/>
      </w:r>
    </w:p>
  </w:footnote>
  <w:footnote w:type="continuationSeparator" w:id="0">
    <w:p w:rsidR="00C73209" w:rsidRDefault="00C73209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85A76"/>
    <w:multiLevelType w:val="multilevel"/>
    <w:tmpl w:val="5E78A3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6D5E13"/>
    <w:multiLevelType w:val="hybridMultilevel"/>
    <w:tmpl w:val="63C4CA02"/>
    <w:lvl w:ilvl="0" w:tplc="7780D2E0">
      <w:start w:val="1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0">
    <w:nsid w:val="543C4FBB"/>
    <w:multiLevelType w:val="hybridMultilevel"/>
    <w:tmpl w:val="C0FAC646"/>
    <w:lvl w:ilvl="0" w:tplc="859AFF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743D47"/>
    <w:multiLevelType w:val="hybridMultilevel"/>
    <w:tmpl w:val="67A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60D2E2C"/>
    <w:multiLevelType w:val="multilevel"/>
    <w:tmpl w:val="F26C9F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4"/>
  </w:num>
  <w:num w:numId="16">
    <w:abstractNumId w:val="10"/>
  </w:num>
  <w:num w:numId="17">
    <w:abstractNumId w:val="2"/>
  </w:num>
  <w:num w:numId="18">
    <w:abstractNumId w:val="9"/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35AFD"/>
    <w:rsid w:val="00052E75"/>
    <w:rsid w:val="00056C9A"/>
    <w:rsid w:val="00094DEE"/>
    <w:rsid w:val="000A35C2"/>
    <w:rsid w:val="000D35AF"/>
    <w:rsid w:val="000F3E67"/>
    <w:rsid w:val="00124240"/>
    <w:rsid w:val="001269FE"/>
    <w:rsid w:val="00137022"/>
    <w:rsid w:val="0014516B"/>
    <w:rsid w:val="00154012"/>
    <w:rsid w:val="001548AD"/>
    <w:rsid w:val="001A5FE0"/>
    <w:rsid w:val="001C1223"/>
    <w:rsid w:val="001D24DD"/>
    <w:rsid w:val="00212503"/>
    <w:rsid w:val="00217C5D"/>
    <w:rsid w:val="00240C33"/>
    <w:rsid w:val="00262EF9"/>
    <w:rsid w:val="002952B6"/>
    <w:rsid w:val="002D3798"/>
    <w:rsid w:val="002D614C"/>
    <w:rsid w:val="002E51B3"/>
    <w:rsid w:val="002F1F4B"/>
    <w:rsid w:val="00315857"/>
    <w:rsid w:val="00357DA4"/>
    <w:rsid w:val="00365652"/>
    <w:rsid w:val="003731A3"/>
    <w:rsid w:val="00385F89"/>
    <w:rsid w:val="00393057"/>
    <w:rsid w:val="00396E8E"/>
    <w:rsid w:val="003B2F2A"/>
    <w:rsid w:val="003C00FF"/>
    <w:rsid w:val="003C499B"/>
    <w:rsid w:val="003D6EBB"/>
    <w:rsid w:val="003E78E9"/>
    <w:rsid w:val="003F4514"/>
    <w:rsid w:val="003F7178"/>
    <w:rsid w:val="00417303"/>
    <w:rsid w:val="00463173"/>
    <w:rsid w:val="004758CE"/>
    <w:rsid w:val="004A070D"/>
    <w:rsid w:val="004D2879"/>
    <w:rsid w:val="004F1AB2"/>
    <w:rsid w:val="00505466"/>
    <w:rsid w:val="005179ED"/>
    <w:rsid w:val="0058263E"/>
    <w:rsid w:val="00592169"/>
    <w:rsid w:val="005B5D06"/>
    <w:rsid w:val="005E08CF"/>
    <w:rsid w:val="005E3B7C"/>
    <w:rsid w:val="005E4FCC"/>
    <w:rsid w:val="00626341"/>
    <w:rsid w:val="00646595"/>
    <w:rsid w:val="00665C35"/>
    <w:rsid w:val="0066619B"/>
    <w:rsid w:val="0067130B"/>
    <w:rsid w:val="00686809"/>
    <w:rsid w:val="006B49C5"/>
    <w:rsid w:val="006E099C"/>
    <w:rsid w:val="006E4495"/>
    <w:rsid w:val="007066A5"/>
    <w:rsid w:val="00736B84"/>
    <w:rsid w:val="007428E0"/>
    <w:rsid w:val="00754F0B"/>
    <w:rsid w:val="00781B0B"/>
    <w:rsid w:val="007A4ABE"/>
    <w:rsid w:val="007B130C"/>
    <w:rsid w:val="007D7685"/>
    <w:rsid w:val="007E259C"/>
    <w:rsid w:val="007E466B"/>
    <w:rsid w:val="00802D6E"/>
    <w:rsid w:val="00814582"/>
    <w:rsid w:val="00831CB3"/>
    <w:rsid w:val="00853611"/>
    <w:rsid w:val="00861219"/>
    <w:rsid w:val="00861419"/>
    <w:rsid w:val="00876223"/>
    <w:rsid w:val="0089208E"/>
    <w:rsid w:val="0090025E"/>
    <w:rsid w:val="00913471"/>
    <w:rsid w:val="009177D7"/>
    <w:rsid w:val="00926A04"/>
    <w:rsid w:val="009304F4"/>
    <w:rsid w:val="0093707F"/>
    <w:rsid w:val="00940D27"/>
    <w:rsid w:val="0095358D"/>
    <w:rsid w:val="00955458"/>
    <w:rsid w:val="00977A13"/>
    <w:rsid w:val="00991230"/>
    <w:rsid w:val="00995F0D"/>
    <w:rsid w:val="009B1C9F"/>
    <w:rsid w:val="009C4DCB"/>
    <w:rsid w:val="009D20E0"/>
    <w:rsid w:val="009D6F37"/>
    <w:rsid w:val="00A102E4"/>
    <w:rsid w:val="00A1467C"/>
    <w:rsid w:val="00A219B1"/>
    <w:rsid w:val="00A300B5"/>
    <w:rsid w:val="00A33006"/>
    <w:rsid w:val="00A44FFF"/>
    <w:rsid w:val="00A61D94"/>
    <w:rsid w:val="00A9180F"/>
    <w:rsid w:val="00A9320B"/>
    <w:rsid w:val="00A93834"/>
    <w:rsid w:val="00A95544"/>
    <w:rsid w:val="00AA508A"/>
    <w:rsid w:val="00AA7804"/>
    <w:rsid w:val="00AB1E69"/>
    <w:rsid w:val="00AC7C0E"/>
    <w:rsid w:val="00AE3313"/>
    <w:rsid w:val="00AE7187"/>
    <w:rsid w:val="00B048A7"/>
    <w:rsid w:val="00B12875"/>
    <w:rsid w:val="00B16FD7"/>
    <w:rsid w:val="00B17CA4"/>
    <w:rsid w:val="00B17F63"/>
    <w:rsid w:val="00B35981"/>
    <w:rsid w:val="00B43DFD"/>
    <w:rsid w:val="00B6399D"/>
    <w:rsid w:val="00B76974"/>
    <w:rsid w:val="00BA6F69"/>
    <w:rsid w:val="00BB0CFD"/>
    <w:rsid w:val="00BF0824"/>
    <w:rsid w:val="00C356E2"/>
    <w:rsid w:val="00C51512"/>
    <w:rsid w:val="00C52180"/>
    <w:rsid w:val="00C73209"/>
    <w:rsid w:val="00C75A5B"/>
    <w:rsid w:val="00C93592"/>
    <w:rsid w:val="00C93A13"/>
    <w:rsid w:val="00C956A5"/>
    <w:rsid w:val="00CF4201"/>
    <w:rsid w:val="00D0407E"/>
    <w:rsid w:val="00D21CAE"/>
    <w:rsid w:val="00D439CC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DF6CCA"/>
    <w:rsid w:val="00E23B91"/>
    <w:rsid w:val="00E85839"/>
    <w:rsid w:val="00E8685C"/>
    <w:rsid w:val="00E96A36"/>
    <w:rsid w:val="00ED56D0"/>
    <w:rsid w:val="00EF1C33"/>
    <w:rsid w:val="00F023C6"/>
    <w:rsid w:val="00F34DC5"/>
    <w:rsid w:val="00F461FC"/>
    <w:rsid w:val="00F52B1E"/>
    <w:rsid w:val="00F6564A"/>
    <w:rsid w:val="00F82D80"/>
    <w:rsid w:val="00F870AE"/>
    <w:rsid w:val="00F910C4"/>
    <w:rsid w:val="00F91CD9"/>
    <w:rsid w:val="00FA286C"/>
    <w:rsid w:val="00FB3AC0"/>
    <w:rsid w:val="00FD31A2"/>
    <w:rsid w:val="00FD450A"/>
    <w:rsid w:val="00FD5956"/>
    <w:rsid w:val="00FE5705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8</Pages>
  <Words>3059</Words>
  <Characters>17440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26</cp:revision>
  <cp:lastPrinted>2012-11-13T11:21:00Z</cp:lastPrinted>
  <dcterms:created xsi:type="dcterms:W3CDTF">2012-10-10T08:21:00Z</dcterms:created>
  <dcterms:modified xsi:type="dcterms:W3CDTF">2012-11-13T11:22:00Z</dcterms:modified>
</cp:coreProperties>
</file>