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65DA0">
        <w:rPr>
          <w:rFonts w:ascii="Times New Roman" w:hAnsi="Times New Roman" w:cs="Times New Roman"/>
          <w:sz w:val="24"/>
          <w:szCs w:val="24"/>
        </w:rPr>
        <w:t xml:space="preserve"> к документации </w:t>
      </w:r>
    </w:p>
    <w:p w:rsidR="00B71925" w:rsidRPr="00865DA0" w:rsidRDefault="00B71925" w:rsidP="00B7192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>об открытом аукционе в электронной форме</w:t>
      </w:r>
    </w:p>
    <w:p w:rsidR="00B71925" w:rsidRPr="00865DA0" w:rsidRDefault="00B71925" w:rsidP="00B71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5DA0">
        <w:rPr>
          <w:rFonts w:ascii="Times New Roman" w:hAnsi="Times New Roman" w:cs="Times New Roman"/>
          <w:sz w:val="24"/>
          <w:szCs w:val="24"/>
        </w:rPr>
        <w:t xml:space="preserve">от </w:t>
      </w:r>
      <w:r w:rsidR="00792BE5">
        <w:rPr>
          <w:rFonts w:ascii="Times New Roman" w:hAnsi="Times New Roman" w:cs="Times New Roman"/>
          <w:sz w:val="24"/>
          <w:szCs w:val="24"/>
        </w:rPr>
        <w:t>«</w:t>
      </w:r>
      <w:r w:rsidR="004D548F">
        <w:rPr>
          <w:rFonts w:ascii="Times New Roman" w:hAnsi="Times New Roman" w:cs="Times New Roman"/>
          <w:sz w:val="24"/>
          <w:szCs w:val="24"/>
        </w:rPr>
        <w:t>__</w:t>
      </w:r>
      <w:r w:rsidR="00792BE5">
        <w:rPr>
          <w:rFonts w:ascii="Times New Roman" w:hAnsi="Times New Roman" w:cs="Times New Roman"/>
          <w:sz w:val="24"/>
          <w:szCs w:val="24"/>
        </w:rPr>
        <w:t xml:space="preserve">» </w:t>
      </w:r>
      <w:r w:rsidR="004D548F">
        <w:rPr>
          <w:rFonts w:ascii="Times New Roman" w:hAnsi="Times New Roman" w:cs="Times New Roman"/>
          <w:sz w:val="24"/>
          <w:szCs w:val="24"/>
        </w:rPr>
        <w:t>___________</w:t>
      </w:r>
      <w:r w:rsidRPr="00865DA0">
        <w:rPr>
          <w:rFonts w:ascii="Times New Roman" w:hAnsi="Times New Roman" w:cs="Times New Roman"/>
          <w:sz w:val="24"/>
          <w:szCs w:val="24"/>
        </w:rPr>
        <w:t xml:space="preserve"> 2012 года №</w:t>
      </w:r>
      <w:r w:rsidR="00EE35DA">
        <w:rPr>
          <w:rFonts w:ascii="Times New Roman" w:hAnsi="Times New Roman" w:cs="Times New Roman"/>
          <w:sz w:val="24"/>
          <w:szCs w:val="24"/>
        </w:rPr>
        <w:t>0856300000212000098</w:t>
      </w:r>
    </w:p>
    <w:p w:rsidR="00B71925" w:rsidRDefault="00B71925" w:rsidP="00B71925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71925" w:rsidRPr="006232CD" w:rsidRDefault="00B71925" w:rsidP="00B71925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</w:p>
    <w:p w:rsidR="00B71925" w:rsidRPr="006232CD" w:rsidRDefault="00B71925" w:rsidP="00B71925">
      <w:pPr>
        <w:tabs>
          <w:tab w:val="left" w:pos="851"/>
        </w:tabs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муниципальному контракту </w:t>
      </w:r>
    </w:p>
    <w:p w:rsidR="00B71925" w:rsidRPr="006232CD" w:rsidRDefault="00B71925" w:rsidP="00B7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 __ » ________ 2012 г. № __</w:t>
      </w:r>
      <w:r w:rsidR="00792B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232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</w:p>
    <w:p w:rsidR="00B71925" w:rsidRDefault="00B7192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2BE5" w:rsidRDefault="00792BE5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D0707D" w:rsidRPr="00D0707D" w:rsidRDefault="00D0707D" w:rsidP="009A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на выполнение работ по </w:t>
      </w:r>
      <w:r w:rsidR="00026C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установке </w:t>
      </w:r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делиниаторов</w:t>
      </w:r>
      <w:proofErr w:type="spellEnd"/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0621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0707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улично-дорожной сети города Перми</w:t>
      </w:r>
    </w:p>
    <w:p w:rsidR="00D0707D" w:rsidRPr="00D0707D" w:rsidRDefault="00D0707D" w:rsidP="00D0707D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3E4D7F" w:rsidP="00D10B6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D0707D" w:rsidRPr="00D164E2" w:rsidRDefault="00D164E2" w:rsidP="00711E2D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производит работы по установке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делиниаторов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данным техническим заданием</w:t>
      </w:r>
      <w:r w:rsidR="0063100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заявками</w:t>
      </w:r>
      <w:r w:rsidR="00000A17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C65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C65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</w:t>
      </w:r>
      <w:r w:rsidR="00D0707D" w:rsidRPr="00D164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дорожного движения.</w:t>
      </w:r>
    </w:p>
    <w:p w:rsidR="003E4D7F" w:rsidRDefault="003E4D7F" w:rsidP="00711E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Подрядчик обеспечивает соблюдение технологии производства всех видов работ в соответствии с требованиями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ГОСТ.</w:t>
      </w:r>
    </w:p>
    <w:p w:rsidR="003E4D7F" w:rsidRPr="00D0707D" w:rsidRDefault="003E4D7F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4E2" w:rsidRPr="006E37B3" w:rsidRDefault="00D164E2" w:rsidP="00D164E2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hAnsi="Times New Roman"/>
          <w:b/>
          <w:sz w:val="24"/>
          <w:szCs w:val="24"/>
        </w:rPr>
      </w:pPr>
      <w:r w:rsidRPr="006E37B3">
        <w:rPr>
          <w:rFonts w:ascii="Times New Roman" w:hAnsi="Times New Roman"/>
          <w:b/>
          <w:sz w:val="24"/>
          <w:szCs w:val="24"/>
        </w:rPr>
        <w:t xml:space="preserve">Требования к </w:t>
      </w:r>
      <w:r>
        <w:rPr>
          <w:rFonts w:ascii="Times New Roman" w:hAnsi="Times New Roman"/>
          <w:b/>
          <w:sz w:val="24"/>
          <w:szCs w:val="24"/>
        </w:rPr>
        <w:t>конструкции и материалам</w:t>
      </w:r>
      <w:r w:rsidRPr="006E37B3">
        <w:rPr>
          <w:rFonts w:ascii="Times New Roman" w:hAnsi="Times New Roman"/>
          <w:b/>
          <w:sz w:val="24"/>
          <w:szCs w:val="24"/>
        </w:rPr>
        <w:t xml:space="preserve"> </w:t>
      </w:r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делиниаторов</w:t>
      </w:r>
      <w:proofErr w:type="spellEnd"/>
      <w:r w:rsidR="009A78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B51E65" w:rsidRPr="00C011C4" w:rsidRDefault="009A78D8" w:rsidP="00C011C4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011C4">
        <w:rPr>
          <w:rFonts w:ascii="Times New Roman" w:hAnsi="Times New Roman"/>
          <w:sz w:val="24"/>
          <w:szCs w:val="24"/>
        </w:rPr>
        <w:t>Техническое средство организации дорожного движения (</w:t>
      </w:r>
      <w:proofErr w:type="spellStart"/>
      <w:r w:rsidRPr="00C011C4">
        <w:rPr>
          <w:rFonts w:ascii="Times New Roman" w:hAnsi="Times New Roman"/>
          <w:sz w:val="24"/>
          <w:szCs w:val="24"/>
        </w:rPr>
        <w:t>делиниатор</w:t>
      </w:r>
      <w:proofErr w:type="spellEnd"/>
      <w:r w:rsidRPr="00C011C4">
        <w:rPr>
          <w:rFonts w:ascii="Times New Roman" w:hAnsi="Times New Roman"/>
          <w:sz w:val="24"/>
          <w:szCs w:val="24"/>
        </w:rPr>
        <w:t>)</w:t>
      </w:r>
      <w:r w:rsidR="007110A9" w:rsidRPr="00C011C4">
        <w:rPr>
          <w:rFonts w:ascii="Times New Roman" w:hAnsi="Times New Roman"/>
          <w:sz w:val="24"/>
          <w:szCs w:val="24"/>
        </w:rPr>
        <w:t xml:space="preserve"> изготавливается из прочной резины черного цвета, по бокам изделия наклеиваются полосы желтого цвета из разметочной ленты «</w:t>
      </w:r>
      <w:proofErr w:type="spellStart"/>
      <w:r w:rsidR="007110A9" w:rsidRPr="00C011C4">
        <w:rPr>
          <w:rFonts w:ascii="Times New Roman" w:hAnsi="Times New Roman"/>
          <w:sz w:val="24"/>
          <w:szCs w:val="24"/>
        </w:rPr>
        <w:t>Stamark</w:t>
      </w:r>
      <w:proofErr w:type="spellEnd"/>
      <w:r w:rsidR="007110A9" w:rsidRPr="00C011C4">
        <w:rPr>
          <w:rFonts w:ascii="Times New Roman" w:hAnsi="Times New Roman"/>
          <w:sz w:val="24"/>
          <w:szCs w:val="24"/>
        </w:rPr>
        <w:t xml:space="preserve">» фирмы 3М (или эквивалент) с коэффициентом </w:t>
      </w:r>
      <w:proofErr w:type="spellStart"/>
      <w:r w:rsidR="007110A9" w:rsidRPr="00C011C4">
        <w:rPr>
          <w:rFonts w:ascii="Times New Roman" w:hAnsi="Times New Roman"/>
          <w:sz w:val="24"/>
          <w:szCs w:val="24"/>
        </w:rPr>
        <w:t>световозвращения</w:t>
      </w:r>
      <w:proofErr w:type="spellEnd"/>
      <w:r w:rsidR="007110A9" w:rsidRPr="00C011C4">
        <w:rPr>
          <w:rFonts w:ascii="Times New Roman" w:hAnsi="Times New Roman"/>
          <w:sz w:val="24"/>
          <w:szCs w:val="24"/>
        </w:rPr>
        <w:t xml:space="preserve">  не менее 700 </w:t>
      </w:r>
      <w:proofErr w:type="spellStart"/>
      <w:r w:rsidR="007110A9" w:rsidRPr="00C011C4">
        <w:rPr>
          <w:rFonts w:ascii="Times New Roman" w:hAnsi="Times New Roman"/>
          <w:sz w:val="24"/>
          <w:szCs w:val="24"/>
        </w:rPr>
        <w:t>мкд</w:t>
      </w:r>
      <w:proofErr w:type="spellEnd"/>
      <w:r w:rsidR="007110A9" w:rsidRPr="00C011C4">
        <w:rPr>
          <w:rFonts w:ascii="Times New Roman" w:hAnsi="Times New Roman"/>
          <w:sz w:val="24"/>
          <w:szCs w:val="24"/>
        </w:rPr>
        <w:t>*лк-1*м-2для улучшения видимости в темное время суток.</w:t>
      </w:r>
    </w:p>
    <w:p w:rsidR="00F81283" w:rsidRDefault="00F81283" w:rsidP="00D164E2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1283">
        <w:rPr>
          <w:rFonts w:ascii="Times New Roman" w:hAnsi="Times New Roman"/>
          <w:sz w:val="24"/>
          <w:szCs w:val="24"/>
        </w:rPr>
        <w:t xml:space="preserve">На поверхности </w:t>
      </w:r>
      <w:r w:rsidR="009A78D8">
        <w:rPr>
          <w:rFonts w:ascii="Times New Roman" w:hAnsi="Times New Roman"/>
          <w:sz w:val="24"/>
          <w:szCs w:val="24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hAnsi="Times New Roman"/>
          <w:sz w:val="24"/>
          <w:szCs w:val="24"/>
        </w:rPr>
        <w:t>делиниатора</w:t>
      </w:r>
      <w:proofErr w:type="spellEnd"/>
      <w:r w:rsidR="009A78D8">
        <w:rPr>
          <w:rFonts w:ascii="Times New Roman" w:hAnsi="Times New Roman"/>
          <w:sz w:val="24"/>
          <w:szCs w:val="24"/>
        </w:rPr>
        <w:t>)</w:t>
      </w:r>
      <w:r w:rsidRPr="00F81283">
        <w:rPr>
          <w:rFonts w:ascii="Times New Roman" w:hAnsi="Times New Roman"/>
          <w:sz w:val="24"/>
          <w:szCs w:val="24"/>
        </w:rPr>
        <w:t xml:space="preserve"> </w:t>
      </w:r>
      <w:r w:rsidR="00B51E65">
        <w:rPr>
          <w:rFonts w:ascii="Times New Roman" w:hAnsi="Times New Roman"/>
          <w:sz w:val="24"/>
          <w:szCs w:val="24"/>
        </w:rPr>
        <w:t xml:space="preserve">должен располагаться </w:t>
      </w:r>
      <w:r w:rsidRPr="00F81283">
        <w:rPr>
          <w:rFonts w:ascii="Times New Roman" w:hAnsi="Times New Roman"/>
          <w:sz w:val="24"/>
          <w:szCs w:val="24"/>
        </w:rPr>
        <w:t>па</w:t>
      </w:r>
      <w:r w:rsidR="00B51E65">
        <w:rPr>
          <w:rFonts w:ascii="Times New Roman" w:hAnsi="Times New Roman"/>
          <w:sz w:val="24"/>
          <w:szCs w:val="24"/>
        </w:rPr>
        <w:t>з, в который вставляется флажок</w:t>
      </w:r>
      <w:r w:rsidRPr="00F81283">
        <w:rPr>
          <w:rFonts w:ascii="Times New Roman" w:hAnsi="Times New Roman"/>
          <w:sz w:val="24"/>
          <w:szCs w:val="24"/>
        </w:rPr>
        <w:t xml:space="preserve"> из резины желтого цвета</w:t>
      </w:r>
      <w:r w:rsidR="00B51E65">
        <w:rPr>
          <w:rFonts w:ascii="Times New Roman" w:hAnsi="Times New Roman"/>
          <w:sz w:val="24"/>
          <w:szCs w:val="24"/>
        </w:rPr>
        <w:t>,</w:t>
      </w:r>
      <w:r w:rsidRPr="00F812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1283">
        <w:rPr>
          <w:rFonts w:ascii="Times New Roman" w:hAnsi="Times New Roman"/>
          <w:sz w:val="24"/>
          <w:szCs w:val="24"/>
        </w:rPr>
        <w:t>оклеен</w:t>
      </w:r>
      <w:r w:rsidR="00B51E65">
        <w:rPr>
          <w:rFonts w:ascii="Times New Roman" w:hAnsi="Times New Roman"/>
          <w:sz w:val="24"/>
          <w:szCs w:val="24"/>
        </w:rPr>
        <w:t>ый</w:t>
      </w:r>
      <w:proofErr w:type="spellEnd"/>
      <w:r w:rsidRPr="00F812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1283">
        <w:rPr>
          <w:rFonts w:ascii="Times New Roman" w:hAnsi="Times New Roman"/>
          <w:sz w:val="24"/>
          <w:szCs w:val="24"/>
        </w:rPr>
        <w:t>световозвращающей</w:t>
      </w:r>
      <w:proofErr w:type="spellEnd"/>
      <w:r w:rsidRPr="00F81283">
        <w:rPr>
          <w:rFonts w:ascii="Times New Roman" w:hAnsi="Times New Roman"/>
          <w:sz w:val="24"/>
          <w:szCs w:val="24"/>
        </w:rPr>
        <w:t xml:space="preserve"> пленкой.</w:t>
      </w:r>
      <w:r w:rsidR="00B51E65">
        <w:rPr>
          <w:rFonts w:ascii="Times New Roman" w:hAnsi="Times New Roman"/>
          <w:sz w:val="24"/>
          <w:szCs w:val="24"/>
        </w:rPr>
        <w:t xml:space="preserve"> </w:t>
      </w:r>
      <w:r w:rsidR="00B51E65" w:rsidRPr="00B51E65">
        <w:rPr>
          <w:rFonts w:ascii="Times New Roman" w:hAnsi="Times New Roman"/>
          <w:bCs/>
          <w:sz w:val="24"/>
          <w:szCs w:val="24"/>
        </w:rPr>
        <w:t xml:space="preserve">Характеристики </w:t>
      </w:r>
      <w:proofErr w:type="spellStart"/>
      <w:r w:rsidR="00B51E65" w:rsidRPr="00B51E65">
        <w:rPr>
          <w:rFonts w:ascii="Times New Roman" w:hAnsi="Times New Roman"/>
          <w:bCs/>
          <w:sz w:val="24"/>
          <w:szCs w:val="24"/>
        </w:rPr>
        <w:t>световозвращающей</w:t>
      </w:r>
      <w:proofErr w:type="spellEnd"/>
      <w:r w:rsidR="00B51E65" w:rsidRPr="00B51E65">
        <w:rPr>
          <w:rFonts w:ascii="Times New Roman" w:hAnsi="Times New Roman"/>
          <w:bCs/>
          <w:sz w:val="24"/>
          <w:szCs w:val="24"/>
        </w:rPr>
        <w:t xml:space="preserve"> пленки должны соответствовать требованиям ГОСТ </w:t>
      </w:r>
      <w:proofErr w:type="gramStart"/>
      <w:r w:rsidR="00B51E65" w:rsidRPr="00B51E65">
        <w:rPr>
          <w:rFonts w:ascii="Times New Roman" w:hAnsi="Times New Roman"/>
          <w:bCs/>
          <w:sz w:val="24"/>
          <w:szCs w:val="24"/>
        </w:rPr>
        <w:t>Р</w:t>
      </w:r>
      <w:proofErr w:type="gramEnd"/>
      <w:r w:rsidR="00B51E65" w:rsidRPr="00B51E65">
        <w:rPr>
          <w:rFonts w:ascii="Times New Roman" w:hAnsi="Times New Roman"/>
          <w:bCs/>
          <w:sz w:val="24"/>
          <w:szCs w:val="24"/>
        </w:rPr>
        <w:t xml:space="preserve"> 50970</w:t>
      </w:r>
      <w:r w:rsidR="00B51E65">
        <w:rPr>
          <w:rFonts w:ascii="Times New Roman" w:hAnsi="Times New Roman"/>
          <w:bCs/>
          <w:sz w:val="24"/>
          <w:szCs w:val="24"/>
        </w:rPr>
        <w:t>-2011.</w:t>
      </w:r>
    </w:p>
    <w:p w:rsidR="00F03A5E" w:rsidRPr="00C011C4" w:rsidRDefault="00B51E65" w:rsidP="00C011C4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Размеры </w:t>
      </w:r>
      <w:r w:rsidR="009A78D8">
        <w:rPr>
          <w:rFonts w:ascii="Times New Roman" w:hAnsi="Times New Roman"/>
          <w:sz w:val="24"/>
          <w:szCs w:val="24"/>
        </w:rPr>
        <w:t xml:space="preserve">технического средства организации дорожного движения </w:t>
      </w:r>
      <w:r w:rsidR="00356F64">
        <w:rPr>
          <w:rFonts w:ascii="Times New Roman" w:hAnsi="Times New Roman"/>
          <w:sz w:val="24"/>
          <w:szCs w:val="24"/>
        </w:rPr>
        <w:t>(</w:t>
      </w:r>
      <w:proofErr w:type="spellStart"/>
      <w:r w:rsidR="009A78D8">
        <w:rPr>
          <w:rFonts w:ascii="Times New Roman" w:hAnsi="Times New Roman"/>
          <w:sz w:val="24"/>
          <w:szCs w:val="24"/>
        </w:rPr>
        <w:t>делиниатора</w:t>
      </w:r>
      <w:proofErr w:type="spellEnd"/>
      <w:r w:rsidR="009A78D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флажка </w:t>
      </w:r>
      <w:r w:rsidRPr="00B51E65">
        <w:rPr>
          <w:rFonts w:ascii="Times New Roman" w:hAnsi="Times New Roman"/>
          <w:bCs/>
          <w:sz w:val="24"/>
          <w:szCs w:val="24"/>
        </w:rPr>
        <w:t>должны соответствовать нормам, приведенным на рис. 1</w:t>
      </w:r>
      <w:r w:rsidR="00D164E2" w:rsidRPr="009A317E">
        <w:rPr>
          <w:rFonts w:ascii="Times New Roman" w:hAnsi="Times New Roman"/>
          <w:sz w:val="24"/>
          <w:szCs w:val="24"/>
        </w:rPr>
        <w:t>:</w:t>
      </w:r>
      <w:r w:rsidR="00D164E2">
        <w:rPr>
          <w:rFonts w:ascii="Times New Roman" w:hAnsi="Times New Roman"/>
          <w:sz w:val="24"/>
          <w:szCs w:val="24"/>
        </w:rPr>
        <w:t xml:space="preserve"> </w:t>
      </w:r>
    </w:p>
    <w:p w:rsidR="00B51E65" w:rsidRDefault="00B51E65" w:rsidP="00C011C4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7982276" wp14:editId="526EFDD4">
            <wp:extent cx="5300564" cy="3312356"/>
            <wp:effectExtent l="19050" t="19050" r="14605" b="215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iniator-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33134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43AEB" w:rsidRDefault="00C011C4" w:rsidP="00B51E65">
      <w:pPr>
        <w:pStyle w:val="a3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51E65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7E51B" wp14:editId="273D1E38">
                <wp:simplePos x="0" y="0"/>
                <wp:positionH relativeFrom="column">
                  <wp:posOffset>203835</wp:posOffset>
                </wp:positionH>
                <wp:positionV relativeFrom="paragraph">
                  <wp:posOffset>156210</wp:posOffset>
                </wp:positionV>
                <wp:extent cx="5476875" cy="409575"/>
                <wp:effectExtent l="0" t="0" r="9525" b="952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F64" w:rsidRPr="00B51E65" w:rsidRDefault="00356F6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Рис. 1.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Конструкция и размеры технического средства организации дорожного движения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делиниатора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) с флажком (р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азмеры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указаны в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мм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.05pt;margin-top:12.3pt;width:431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" stroked="f">
                <v:textbox>
                  <w:txbxContent>
                    <w:p w:rsidR="00356F64" w:rsidRPr="00B51E65" w:rsidRDefault="00356F64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Рис. 1. </w:t>
                      </w:r>
                      <w:r>
                        <w:rPr>
                          <w:rFonts w:ascii="Times New Roman" w:hAnsi="Times New Roman" w:cs="Times New Roman"/>
                        </w:rPr>
                        <w:t>Конструкция и размеры технического средства организации дорожного движения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делиниатора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) с флажком (р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азмеры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указаны в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мм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B1E6D" w:rsidRPr="00C011C4" w:rsidRDefault="00CB1E6D" w:rsidP="00C011C4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11C4">
        <w:rPr>
          <w:rFonts w:ascii="Times New Roman" w:hAnsi="Times New Roman"/>
          <w:sz w:val="24"/>
          <w:szCs w:val="24"/>
        </w:rPr>
        <w:lastRenderedPageBreak/>
        <w:t xml:space="preserve">Внешний вид </w:t>
      </w:r>
      <w:r w:rsidR="00C011C4">
        <w:rPr>
          <w:rFonts w:ascii="Times New Roman" w:hAnsi="Times New Roman"/>
          <w:sz w:val="24"/>
          <w:szCs w:val="24"/>
        </w:rPr>
        <w:t xml:space="preserve"> технического средства организации дорожного движения (</w:t>
      </w:r>
      <w:proofErr w:type="spellStart"/>
      <w:r w:rsidRPr="00C011C4">
        <w:rPr>
          <w:rFonts w:ascii="Times New Roman" w:hAnsi="Times New Roman"/>
          <w:sz w:val="24"/>
          <w:szCs w:val="24"/>
        </w:rPr>
        <w:t>де</w:t>
      </w:r>
      <w:r w:rsidR="00312E84" w:rsidRPr="00C011C4">
        <w:rPr>
          <w:rFonts w:ascii="Times New Roman" w:hAnsi="Times New Roman"/>
          <w:sz w:val="24"/>
          <w:szCs w:val="24"/>
        </w:rPr>
        <w:t>линиатора</w:t>
      </w:r>
      <w:proofErr w:type="spellEnd"/>
      <w:r w:rsidR="00C011C4">
        <w:rPr>
          <w:rFonts w:ascii="Times New Roman" w:hAnsi="Times New Roman"/>
          <w:sz w:val="24"/>
          <w:szCs w:val="24"/>
        </w:rPr>
        <w:t>)</w:t>
      </w:r>
      <w:r w:rsidR="00312E84" w:rsidRPr="00C011C4">
        <w:rPr>
          <w:rFonts w:ascii="Times New Roman" w:hAnsi="Times New Roman"/>
          <w:sz w:val="24"/>
          <w:szCs w:val="24"/>
        </w:rPr>
        <w:t xml:space="preserve"> приведен на рис. 2:</w:t>
      </w:r>
      <w:r w:rsidR="00D164E2" w:rsidRPr="00C011C4">
        <w:rPr>
          <w:rFonts w:ascii="Times New Roman" w:hAnsi="Times New Roman"/>
          <w:sz w:val="24"/>
          <w:szCs w:val="24"/>
        </w:rPr>
        <w:t xml:space="preserve"> </w:t>
      </w:r>
    </w:p>
    <w:p w:rsidR="00312E84" w:rsidRDefault="00312E84" w:rsidP="00C011C4">
      <w:pPr>
        <w:pStyle w:val="a3"/>
        <w:tabs>
          <w:tab w:val="left" w:pos="113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C600172" wp14:editId="2A2437F3">
            <wp:simplePos x="0" y="0"/>
            <wp:positionH relativeFrom="column">
              <wp:posOffset>720090</wp:posOffset>
            </wp:positionH>
            <wp:positionV relativeFrom="paragraph">
              <wp:align>top</wp:align>
            </wp:positionV>
            <wp:extent cx="1864995" cy="1381125"/>
            <wp:effectExtent l="19050" t="19050" r="20955" b="285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bc0c05a1c9edcc99d2f9a5405995af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995" cy="1381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011C4">
        <w:rPr>
          <w:rFonts w:ascii="Times New Roman" w:hAnsi="Times New Roman"/>
          <w:sz w:val="24"/>
          <w:szCs w:val="24"/>
        </w:rPr>
        <w:br w:type="textWrapping" w:clear="all"/>
      </w:r>
    </w:p>
    <w:p w:rsidR="00312E84" w:rsidRPr="00312E84" w:rsidRDefault="00312E84" w:rsidP="00312E84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Cs w:val="24"/>
        </w:rPr>
      </w:pPr>
      <w:r w:rsidRPr="00312E84">
        <w:rPr>
          <w:rFonts w:ascii="Times New Roman" w:hAnsi="Times New Roman"/>
          <w:szCs w:val="24"/>
        </w:rPr>
        <w:t xml:space="preserve">Рис. 2. </w:t>
      </w:r>
      <w:r w:rsidR="00356F64">
        <w:rPr>
          <w:rFonts w:ascii="Times New Roman" w:hAnsi="Times New Roman"/>
          <w:szCs w:val="24"/>
        </w:rPr>
        <w:t>Техническое средство организации дорожного движения (</w:t>
      </w:r>
      <w:proofErr w:type="spellStart"/>
      <w:r w:rsidR="00356F64">
        <w:rPr>
          <w:rFonts w:ascii="Times New Roman" w:hAnsi="Times New Roman"/>
          <w:szCs w:val="24"/>
        </w:rPr>
        <w:t>д</w:t>
      </w:r>
      <w:r w:rsidRPr="00312E84">
        <w:rPr>
          <w:rFonts w:ascii="Times New Roman" w:hAnsi="Times New Roman"/>
          <w:szCs w:val="24"/>
        </w:rPr>
        <w:t>елиниатор</w:t>
      </w:r>
      <w:proofErr w:type="spellEnd"/>
      <w:r w:rsidR="00356F64">
        <w:rPr>
          <w:rFonts w:ascii="Times New Roman" w:hAnsi="Times New Roman"/>
          <w:szCs w:val="24"/>
        </w:rPr>
        <w:t>)</w:t>
      </w:r>
      <w:r w:rsidRPr="00312E84">
        <w:rPr>
          <w:rFonts w:ascii="Times New Roman" w:hAnsi="Times New Roman"/>
          <w:szCs w:val="24"/>
        </w:rPr>
        <w:t xml:space="preserve"> с флажком</w:t>
      </w:r>
    </w:p>
    <w:p w:rsidR="00312E84" w:rsidRDefault="00312E84" w:rsidP="00312E84">
      <w:pPr>
        <w:pStyle w:val="a3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D164E2" w:rsidRPr="006C6602" w:rsidRDefault="00D164E2" w:rsidP="009A78D8">
      <w:pPr>
        <w:pStyle w:val="a3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6602">
        <w:rPr>
          <w:rFonts w:ascii="Times New Roman" w:hAnsi="Times New Roman"/>
          <w:sz w:val="24"/>
          <w:szCs w:val="24"/>
        </w:rPr>
        <w:t>Материал</w:t>
      </w:r>
      <w:r w:rsidR="00CB1E6D">
        <w:rPr>
          <w:rFonts w:ascii="Times New Roman" w:hAnsi="Times New Roman"/>
          <w:sz w:val="24"/>
          <w:szCs w:val="24"/>
        </w:rPr>
        <w:t>ы,</w:t>
      </w:r>
      <w:r w:rsidRPr="006C6602">
        <w:rPr>
          <w:rFonts w:ascii="Times New Roman" w:hAnsi="Times New Roman"/>
          <w:sz w:val="24"/>
          <w:szCs w:val="24"/>
        </w:rPr>
        <w:t xml:space="preserve"> </w:t>
      </w:r>
      <w:r w:rsidR="00CB1E6D">
        <w:rPr>
          <w:rFonts w:ascii="Times New Roman" w:hAnsi="Times New Roman"/>
          <w:sz w:val="24"/>
          <w:szCs w:val="24"/>
        </w:rPr>
        <w:t>из которых изготавливаются</w:t>
      </w:r>
      <w:r w:rsidR="009A78D8" w:rsidRPr="009A78D8">
        <w:t xml:space="preserve"> </w:t>
      </w:r>
      <w:r w:rsidR="009A78D8">
        <w:rPr>
          <w:rFonts w:ascii="Times New Roman" w:hAnsi="Times New Roman"/>
          <w:sz w:val="24"/>
          <w:szCs w:val="24"/>
        </w:rPr>
        <w:t>технические средства</w:t>
      </w:r>
      <w:r w:rsidR="009A78D8" w:rsidRPr="009A78D8">
        <w:rPr>
          <w:rFonts w:ascii="Times New Roman" w:hAnsi="Times New Roman"/>
          <w:sz w:val="24"/>
          <w:szCs w:val="24"/>
        </w:rPr>
        <w:t xml:space="preserve"> организации дорожного движения (</w:t>
      </w:r>
      <w:proofErr w:type="spellStart"/>
      <w:r w:rsidR="009A78D8" w:rsidRPr="009A78D8">
        <w:rPr>
          <w:rFonts w:ascii="Times New Roman" w:hAnsi="Times New Roman"/>
          <w:sz w:val="24"/>
          <w:szCs w:val="24"/>
        </w:rPr>
        <w:t>делиниатор</w:t>
      </w:r>
      <w:r w:rsidR="009A78D8">
        <w:rPr>
          <w:rFonts w:ascii="Times New Roman" w:hAnsi="Times New Roman"/>
          <w:sz w:val="24"/>
          <w:szCs w:val="24"/>
        </w:rPr>
        <w:t>ы</w:t>
      </w:r>
      <w:proofErr w:type="spellEnd"/>
      <w:r w:rsidR="009A78D8" w:rsidRPr="009A78D8">
        <w:rPr>
          <w:rFonts w:ascii="Times New Roman" w:hAnsi="Times New Roman"/>
          <w:sz w:val="24"/>
          <w:szCs w:val="24"/>
        </w:rPr>
        <w:t>)</w:t>
      </w:r>
      <w:r w:rsidR="00CB1E6D">
        <w:rPr>
          <w:rFonts w:ascii="Times New Roman" w:hAnsi="Times New Roman"/>
          <w:sz w:val="24"/>
          <w:szCs w:val="24"/>
        </w:rPr>
        <w:t xml:space="preserve">, должны быть </w:t>
      </w:r>
      <w:r w:rsidRPr="006C6602">
        <w:rPr>
          <w:rFonts w:ascii="Times New Roman" w:hAnsi="Times New Roman"/>
          <w:sz w:val="24"/>
          <w:szCs w:val="24"/>
        </w:rPr>
        <w:t xml:space="preserve">устойчивы к перепадам температур </w:t>
      </w:r>
      <w:r w:rsidR="00CB1E6D">
        <w:rPr>
          <w:rFonts w:ascii="Times New Roman" w:hAnsi="Times New Roman"/>
          <w:sz w:val="24"/>
          <w:szCs w:val="24"/>
        </w:rPr>
        <w:t>от -45</w:t>
      </w:r>
      <w:proofErr w:type="gramStart"/>
      <w:r w:rsidR="00CB1E6D">
        <w:rPr>
          <w:rFonts w:ascii="Times New Roman" w:hAnsi="Times New Roman"/>
          <w:sz w:val="24"/>
          <w:szCs w:val="24"/>
        </w:rPr>
        <w:t>°С</w:t>
      </w:r>
      <w:proofErr w:type="gramEnd"/>
      <w:r w:rsidR="00CB1E6D">
        <w:rPr>
          <w:rFonts w:ascii="Times New Roman" w:hAnsi="Times New Roman"/>
          <w:sz w:val="24"/>
          <w:szCs w:val="24"/>
        </w:rPr>
        <w:t xml:space="preserve"> до +70°С</w:t>
      </w:r>
      <w:r w:rsidR="00CB1E6D" w:rsidRPr="00CB1E6D">
        <w:rPr>
          <w:rFonts w:ascii="Times New Roman" w:hAnsi="Times New Roman"/>
          <w:sz w:val="24"/>
          <w:szCs w:val="24"/>
        </w:rPr>
        <w:t xml:space="preserve"> </w:t>
      </w:r>
      <w:r w:rsidRPr="006C6602">
        <w:rPr>
          <w:rFonts w:ascii="Times New Roman" w:hAnsi="Times New Roman"/>
          <w:sz w:val="24"/>
          <w:szCs w:val="24"/>
        </w:rPr>
        <w:t>и воздействию ультрафиолетовых лучей.</w:t>
      </w:r>
    </w:p>
    <w:p w:rsidR="00D164E2" w:rsidRDefault="00D164E2" w:rsidP="00D164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4D7F" w:rsidRPr="003E4D7F" w:rsidRDefault="00711E2D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D0707D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</w:t>
      </w:r>
      <w:r w:rsidR="003E4D7F" w:rsidRPr="003E4D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выполнению работ по </w:t>
      </w:r>
      <w:r w:rsidR="00F812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установке </w:t>
      </w:r>
      <w:r w:rsidR="009A7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делиниаторов</w:t>
      </w:r>
      <w:proofErr w:type="spellEnd"/>
      <w:r w:rsidR="009A78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0707D" w:rsidRDefault="00711E2D" w:rsidP="00D43A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асфальтобетонному покрытию </w:t>
      </w:r>
      <w:r w:rsidR="009A78D8">
        <w:rPr>
          <w:rFonts w:ascii="Times New Roman" w:hAnsi="Times New Roman"/>
          <w:sz w:val="24"/>
          <w:szCs w:val="24"/>
        </w:rPr>
        <w:t>технические средства организации дорожного движения (</w:t>
      </w:r>
      <w:proofErr w:type="spellStart"/>
      <w:r w:rsidR="009A78D8">
        <w:rPr>
          <w:rFonts w:ascii="Times New Roman" w:hAnsi="Times New Roman"/>
          <w:sz w:val="24"/>
          <w:szCs w:val="24"/>
        </w:rPr>
        <w:t>делиниаторы</w:t>
      </w:r>
      <w:proofErr w:type="spellEnd"/>
      <w:r w:rsidR="009A78D8">
        <w:rPr>
          <w:rFonts w:ascii="Times New Roman" w:hAnsi="Times New Roman"/>
          <w:sz w:val="24"/>
          <w:szCs w:val="24"/>
        </w:rPr>
        <w:t>)</w:t>
      </w:r>
      <w:r w:rsidR="009A78D8" w:rsidRPr="007110A9">
        <w:rPr>
          <w:rFonts w:ascii="Times New Roman" w:hAnsi="Times New Roman"/>
          <w:sz w:val="24"/>
          <w:szCs w:val="24"/>
        </w:rPr>
        <w:t xml:space="preserve"> </w:t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пятся с помощью анкерных болтов в соответствии с приведенной на рис. 3 схемой.</w:t>
      </w:r>
    </w:p>
    <w:p w:rsidR="0015633A" w:rsidRDefault="00711E2D" w:rsidP="00D43A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4D7F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41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монтажа </w:t>
      </w:r>
      <w:r w:rsidR="009A78D8">
        <w:rPr>
          <w:rFonts w:ascii="Times New Roman" w:hAnsi="Times New Roman"/>
          <w:sz w:val="24"/>
          <w:szCs w:val="24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hAnsi="Times New Roman"/>
          <w:sz w:val="24"/>
          <w:szCs w:val="24"/>
        </w:rPr>
        <w:t>делиниатора</w:t>
      </w:r>
      <w:proofErr w:type="spellEnd"/>
      <w:r w:rsidR="009A78D8">
        <w:rPr>
          <w:rFonts w:ascii="Times New Roman" w:hAnsi="Times New Roman"/>
          <w:sz w:val="24"/>
          <w:szCs w:val="24"/>
        </w:rPr>
        <w:t>)</w:t>
      </w:r>
      <w:r w:rsidR="009A78D8" w:rsidRPr="007110A9">
        <w:rPr>
          <w:rFonts w:ascii="Times New Roman" w:hAnsi="Times New Roman"/>
          <w:sz w:val="24"/>
          <w:szCs w:val="24"/>
        </w:rPr>
        <w:t xml:space="preserve"> </w:t>
      </w:r>
      <w:r w:rsid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произвести следующие действия: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убедиться, что место установки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достаточно ровную поверхность, при необходимости предпринять меры для ее выравнивания;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выполнить очистку площадок под установку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делиниаторов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12E8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устранить другие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ловия, препятствующие установке;</w:t>
      </w:r>
    </w:p>
    <w:p w:rsidR="00312E84" w:rsidRDefault="00312E84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разложить секции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96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проектом организации дорожного движения, плотно соединив их между собой;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наметить отверстия под анкерные болты;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отложить секции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просверлить в поверхности автодороги отверстия диаметром 12 мм;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вставить в отверстия анкеры;</w:t>
      </w:r>
    </w:p>
    <w:p w:rsidR="00F9627B" w:rsidRDefault="00F9627B" w:rsidP="00D10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вставить в отверстия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средства организации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делиниатора</w:t>
      </w:r>
      <w:proofErr w:type="spellEnd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болты;</w:t>
      </w:r>
    </w:p>
    <w:p w:rsidR="00F03A5E" w:rsidRDefault="00F9627B" w:rsidP="00F0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установить на место 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</w:t>
      </w:r>
      <w:r w:rsidR="009A78D8" w:rsidRP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организации</w:t>
      </w:r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дорожного движения (</w:t>
      </w:r>
      <w:proofErr w:type="spellStart"/>
      <w:r w:rsid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делиниаторы</w:t>
      </w:r>
      <w:proofErr w:type="spellEnd"/>
      <w:r w:rsidR="009A78D8" w:rsidRPr="009A7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произвести затяжку болтов.</w:t>
      </w:r>
    </w:p>
    <w:p w:rsidR="00F03A5E" w:rsidRDefault="00F03A5E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435" w:rsidRDefault="00F9627B" w:rsidP="00F962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E65">
        <w:rPr>
          <w:rFonts w:ascii="Times New Roman" w:hAnsi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772AC" wp14:editId="1EF6FBB7">
                <wp:simplePos x="0" y="0"/>
                <wp:positionH relativeFrom="column">
                  <wp:posOffset>1061085</wp:posOffset>
                </wp:positionH>
                <wp:positionV relativeFrom="paragraph">
                  <wp:posOffset>3358515</wp:posOffset>
                </wp:positionV>
                <wp:extent cx="3867150" cy="447675"/>
                <wp:effectExtent l="0" t="0" r="0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71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F64" w:rsidRPr="00B51E65" w:rsidRDefault="00356F64" w:rsidP="00F9627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Рис.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Схема монтажа технического средства организации дорожного движения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делиниатора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>) (р</w:t>
                            </w:r>
                            <w:r w:rsidRPr="00B51E65">
                              <w:rPr>
                                <w:rFonts w:ascii="Times New Roman" w:hAnsi="Times New Roman" w:cs="Times New Roman"/>
                              </w:rPr>
                              <w:t xml:space="preserve">азмеры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указаны в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мм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83.55pt;margin-top:264.45pt;width:304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" stroked="f">
                <v:textbox>
                  <w:txbxContent>
                    <w:p w:rsidR="00356F64" w:rsidRPr="00B51E65" w:rsidRDefault="00356F64" w:rsidP="00F9627B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Рис. 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</w:rPr>
                        <w:t>Схема монтажа технического средства организации дорожного движения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делиниатора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>) (р</w:t>
                      </w:r>
                      <w:r w:rsidRPr="00B51E65">
                        <w:rPr>
                          <w:rFonts w:ascii="Times New Roman" w:hAnsi="Times New Roman" w:cs="Times New Roman"/>
                        </w:rPr>
                        <w:t xml:space="preserve">азмеры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указаны в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мм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57425" cy="3331265"/>
            <wp:effectExtent l="19050" t="19050" r="9525" b="215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тановка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125" cy="335295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A78D8" w:rsidRDefault="009A78D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78D8" w:rsidRDefault="009A78D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78D8" w:rsidRDefault="009A78D8" w:rsidP="00D070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0A17" w:rsidRDefault="00711E2D" w:rsidP="00D070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000A17" w:rsidRPr="00000A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96C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Объем </w:t>
      </w:r>
      <w:r w:rsidR="00000A17" w:rsidRPr="00000A17">
        <w:rPr>
          <w:rFonts w:ascii="Times New Roman" w:hAnsi="Times New Roman" w:cs="Times New Roman"/>
          <w:b/>
          <w:sz w:val="24"/>
        </w:rPr>
        <w:t xml:space="preserve">работ по </w:t>
      </w:r>
      <w:r w:rsidR="00E3044D">
        <w:rPr>
          <w:rFonts w:ascii="Times New Roman" w:hAnsi="Times New Roman" w:cs="Times New Roman"/>
          <w:b/>
          <w:sz w:val="24"/>
        </w:rPr>
        <w:t xml:space="preserve">установке </w:t>
      </w:r>
      <w:r w:rsidR="009A78D8">
        <w:rPr>
          <w:rFonts w:ascii="Times New Roman" w:hAnsi="Times New Roman" w:cs="Times New Roman"/>
          <w:b/>
          <w:sz w:val="24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hAnsi="Times New Roman" w:cs="Times New Roman"/>
          <w:b/>
          <w:sz w:val="24"/>
        </w:rPr>
        <w:t>делиниаторов</w:t>
      </w:r>
      <w:proofErr w:type="spellEnd"/>
      <w:r w:rsidR="009A78D8">
        <w:rPr>
          <w:rFonts w:ascii="Times New Roman" w:hAnsi="Times New Roman" w:cs="Times New Roman"/>
          <w:b/>
          <w:sz w:val="24"/>
        </w:rPr>
        <w:t>)</w:t>
      </w:r>
    </w:p>
    <w:p w:rsidR="00096C3C" w:rsidRDefault="00711E2D" w:rsidP="00D0707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03A5E">
        <w:rPr>
          <w:rFonts w:ascii="Times New Roman" w:hAnsi="Times New Roman"/>
          <w:sz w:val="24"/>
          <w:szCs w:val="24"/>
        </w:rPr>
        <w:t xml:space="preserve">.1. Количество устанавливаемых </w:t>
      </w:r>
      <w:r w:rsidR="009A78D8">
        <w:rPr>
          <w:rFonts w:ascii="Times New Roman" w:hAnsi="Times New Roman"/>
          <w:sz w:val="24"/>
          <w:szCs w:val="24"/>
        </w:rPr>
        <w:t>технических средств организации дорожного движения (</w:t>
      </w:r>
      <w:proofErr w:type="spellStart"/>
      <w:r w:rsidR="009A78D8">
        <w:rPr>
          <w:rFonts w:ascii="Times New Roman" w:hAnsi="Times New Roman"/>
          <w:sz w:val="24"/>
          <w:szCs w:val="24"/>
        </w:rPr>
        <w:t>делиниаторов</w:t>
      </w:r>
      <w:proofErr w:type="spellEnd"/>
      <w:r w:rsidR="009A78D8">
        <w:rPr>
          <w:rFonts w:ascii="Times New Roman" w:hAnsi="Times New Roman"/>
          <w:sz w:val="24"/>
          <w:szCs w:val="24"/>
        </w:rPr>
        <w:t>)</w:t>
      </w:r>
      <w:r w:rsidR="00F03A5E">
        <w:rPr>
          <w:rFonts w:ascii="Times New Roman" w:hAnsi="Times New Roman"/>
          <w:sz w:val="24"/>
          <w:szCs w:val="24"/>
        </w:rPr>
        <w:t xml:space="preserve"> - </w:t>
      </w:r>
      <w:r w:rsidR="00E841C8">
        <w:rPr>
          <w:rFonts w:ascii="Times New Roman" w:hAnsi="Times New Roman"/>
          <w:b/>
          <w:sz w:val="24"/>
          <w:szCs w:val="24"/>
        </w:rPr>
        <w:t>25</w:t>
      </w:r>
      <w:r w:rsidR="00F03A5E" w:rsidRPr="00AC48CB">
        <w:rPr>
          <w:rFonts w:ascii="Times New Roman" w:hAnsi="Times New Roman"/>
          <w:b/>
          <w:sz w:val="24"/>
          <w:szCs w:val="24"/>
        </w:rPr>
        <w:t xml:space="preserve"> (</w:t>
      </w:r>
      <w:r w:rsidR="00E841C8">
        <w:rPr>
          <w:rFonts w:ascii="Times New Roman" w:hAnsi="Times New Roman"/>
          <w:b/>
          <w:sz w:val="24"/>
          <w:szCs w:val="24"/>
        </w:rPr>
        <w:t>двадцать пять</w:t>
      </w:r>
      <w:r w:rsidR="00F03A5E" w:rsidRPr="00AC48CB">
        <w:rPr>
          <w:rFonts w:ascii="Times New Roman" w:hAnsi="Times New Roman"/>
          <w:b/>
          <w:sz w:val="24"/>
          <w:szCs w:val="24"/>
        </w:rPr>
        <w:t>) штук.</w:t>
      </w:r>
    </w:p>
    <w:p w:rsidR="00D0707D" w:rsidRDefault="00D0707D" w:rsidP="00D0707D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F03A5E" w:rsidRDefault="00F03A5E" w:rsidP="00D070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07D" w:rsidRP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</w:p>
    <w:p w:rsidR="00D0707D" w:rsidRP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>учреждения</w:t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color w:val="000000"/>
          <w:w w:val="107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/ </w:t>
      </w:r>
      <w:proofErr w:type="spellStart"/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М.Л.Кис</w:t>
      </w:r>
      <w:proofErr w:type="spellEnd"/>
    </w:p>
    <w:p w:rsidR="00D0707D" w:rsidRDefault="00D0707D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A17" w:rsidRPr="00D0707D" w:rsidRDefault="00000A17" w:rsidP="00D07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B6F" w:rsidRDefault="00D0707D" w:rsidP="00384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</w:t>
      </w:r>
      <w:r w:rsidR="00384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000A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D0707D">
        <w:rPr>
          <w:rFonts w:ascii="Times New Roman" w:eastAsia="Times New Roman" w:hAnsi="Times New Roman" w:cs="Times New Roman"/>
          <w:sz w:val="24"/>
          <w:szCs w:val="24"/>
          <w:lang w:eastAsia="ru-RU"/>
        </w:rPr>
        <w:t>__ / __________</w:t>
      </w:r>
    </w:p>
    <w:sectPr w:rsidR="00D10B6F" w:rsidSect="00D43AEB">
      <w:footerReference w:type="defaul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64" w:rsidRDefault="00356F64" w:rsidP="00384562">
      <w:pPr>
        <w:spacing w:after="0" w:line="240" w:lineRule="auto"/>
      </w:pPr>
      <w:r>
        <w:separator/>
      </w:r>
    </w:p>
  </w:endnote>
  <w:endnote w:type="continuationSeparator" w:id="0">
    <w:p w:rsidR="00356F64" w:rsidRDefault="00356F64" w:rsidP="00384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3945889"/>
      <w:docPartObj>
        <w:docPartGallery w:val="Page Numbers (Bottom of Page)"/>
        <w:docPartUnique/>
      </w:docPartObj>
    </w:sdtPr>
    <w:sdtContent>
      <w:p w:rsidR="00356F64" w:rsidRDefault="00356F64">
        <w:pPr>
          <w:pStyle w:val="a8"/>
          <w:jc w:val="right"/>
        </w:pPr>
      </w:p>
    </w:sdtContent>
  </w:sdt>
  <w:p w:rsidR="00356F64" w:rsidRDefault="00356F6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64" w:rsidRDefault="00356F64" w:rsidP="00384562">
      <w:pPr>
        <w:spacing w:after="0" w:line="240" w:lineRule="auto"/>
      </w:pPr>
      <w:r>
        <w:separator/>
      </w:r>
    </w:p>
  </w:footnote>
  <w:footnote w:type="continuationSeparator" w:id="0">
    <w:p w:rsidR="00356F64" w:rsidRDefault="00356F64" w:rsidP="00384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5392E"/>
    <w:multiLevelType w:val="hybridMultilevel"/>
    <w:tmpl w:val="45880544"/>
    <w:lvl w:ilvl="0" w:tplc="4B2E88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763E9"/>
    <w:multiLevelType w:val="multilevel"/>
    <w:tmpl w:val="3F76FE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2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C64D09"/>
    <w:multiLevelType w:val="multilevel"/>
    <w:tmpl w:val="CFA8178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07D"/>
    <w:rsid w:val="00000A17"/>
    <w:rsid w:val="00011D92"/>
    <w:rsid w:val="00026804"/>
    <w:rsid w:val="00026CEC"/>
    <w:rsid w:val="00027AFA"/>
    <w:rsid w:val="000621AE"/>
    <w:rsid w:val="00096C3C"/>
    <w:rsid w:val="000B25AF"/>
    <w:rsid w:val="000C5C45"/>
    <w:rsid w:val="00105713"/>
    <w:rsid w:val="0011267C"/>
    <w:rsid w:val="00121840"/>
    <w:rsid w:val="00131163"/>
    <w:rsid w:val="00154516"/>
    <w:rsid w:val="0015633A"/>
    <w:rsid w:val="00213AA8"/>
    <w:rsid w:val="00226FFE"/>
    <w:rsid w:val="00241D2F"/>
    <w:rsid w:val="002E5776"/>
    <w:rsid w:val="002F4E01"/>
    <w:rsid w:val="0030583C"/>
    <w:rsid w:val="00312E84"/>
    <w:rsid w:val="003363D5"/>
    <w:rsid w:val="00337EA1"/>
    <w:rsid w:val="00356F64"/>
    <w:rsid w:val="00384562"/>
    <w:rsid w:val="00394234"/>
    <w:rsid w:val="003A42CC"/>
    <w:rsid w:val="003B1070"/>
    <w:rsid w:val="003E4D7F"/>
    <w:rsid w:val="003F0287"/>
    <w:rsid w:val="003F2F69"/>
    <w:rsid w:val="00446158"/>
    <w:rsid w:val="004857ED"/>
    <w:rsid w:val="004C325C"/>
    <w:rsid w:val="004D548F"/>
    <w:rsid w:val="00537DCE"/>
    <w:rsid w:val="005527F5"/>
    <w:rsid w:val="005603E2"/>
    <w:rsid w:val="005B6F18"/>
    <w:rsid w:val="0063100D"/>
    <w:rsid w:val="006322A2"/>
    <w:rsid w:val="00667E03"/>
    <w:rsid w:val="006A1755"/>
    <w:rsid w:val="006B044E"/>
    <w:rsid w:val="006E5FB4"/>
    <w:rsid w:val="007110A9"/>
    <w:rsid w:val="00711E2D"/>
    <w:rsid w:val="00746ED6"/>
    <w:rsid w:val="00763947"/>
    <w:rsid w:val="00792BE5"/>
    <w:rsid w:val="007C6DB5"/>
    <w:rsid w:val="007D3DEA"/>
    <w:rsid w:val="007D7A0B"/>
    <w:rsid w:val="007E1435"/>
    <w:rsid w:val="0081268D"/>
    <w:rsid w:val="00835302"/>
    <w:rsid w:val="0084019B"/>
    <w:rsid w:val="00877C2D"/>
    <w:rsid w:val="00893581"/>
    <w:rsid w:val="009075D5"/>
    <w:rsid w:val="00932A5A"/>
    <w:rsid w:val="009573D7"/>
    <w:rsid w:val="00963EA7"/>
    <w:rsid w:val="00970032"/>
    <w:rsid w:val="009A0E3B"/>
    <w:rsid w:val="009A78D8"/>
    <w:rsid w:val="009B263A"/>
    <w:rsid w:val="009D0BB1"/>
    <w:rsid w:val="00A3796F"/>
    <w:rsid w:val="00AC27F7"/>
    <w:rsid w:val="00B51A28"/>
    <w:rsid w:val="00B51E65"/>
    <w:rsid w:val="00B54288"/>
    <w:rsid w:val="00B71925"/>
    <w:rsid w:val="00BD3D64"/>
    <w:rsid w:val="00C011C4"/>
    <w:rsid w:val="00C410DE"/>
    <w:rsid w:val="00C6585B"/>
    <w:rsid w:val="00C84577"/>
    <w:rsid w:val="00C928A5"/>
    <w:rsid w:val="00CB1E6D"/>
    <w:rsid w:val="00CF7F55"/>
    <w:rsid w:val="00D02AED"/>
    <w:rsid w:val="00D0707D"/>
    <w:rsid w:val="00D10B6F"/>
    <w:rsid w:val="00D164E2"/>
    <w:rsid w:val="00D22447"/>
    <w:rsid w:val="00D43AEB"/>
    <w:rsid w:val="00D61519"/>
    <w:rsid w:val="00D8455C"/>
    <w:rsid w:val="00DA29C2"/>
    <w:rsid w:val="00DB1379"/>
    <w:rsid w:val="00E3044D"/>
    <w:rsid w:val="00E54166"/>
    <w:rsid w:val="00E71C34"/>
    <w:rsid w:val="00E841C8"/>
    <w:rsid w:val="00E86FEF"/>
    <w:rsid w:val="00E94B54"/>
    <w:rsid w:val="00EA0C01"/>
    <w:rsid w:val="00EE35DA"/>
    <w:rsid w:val="00F03A5E"/>
    <w:rsid w:val="00F51C27"/>
    <w:rsid w:val="00F73191"/>
    <w:rsid w:val="00F73C72"/>
    <w:rsid w:val="00F81283"/>
    <w:rsid w:val="00F841B8"/>
    <w:rsid w:val="00F9627B"/>
    <w:rsid w:val="00FD00D2"/>
    <w:rsid w:val="00FD0A60"/>
    <w:rsid w:val="00FE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F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84562"/>
  </w:style>
  <w:style w:type="paragraph" w:styleId="a8">
    <w:name w:val="footer"/>
    <w:basedOn w:val="a"/>
    <w:link w:val="a9"/>
    <w:uiPriority w:val="99"/>
    <w:unhideWhenUsed/>
    <w:rsid w:val="00384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84562"/>
  </w:style>
  <w:style w:type="table" w:styleId="aa">
    <w:name w:val="Table Grid"/>
    <w:basedOn w:val="a1"/>
    <w:uiPriority w:val="59"/>
    <w:rsid w:val="00096C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Дьякова</dc:creator>
  <cp:lastModifiedBy>kshirinkina</cp:lastModifiedBy>
  <cp:revision>45</cp:revision>
  <cp:lastPrinted>2012-11-13T10:04:00Z</cp:lastPrinted>
  <dcterms:created xsi:type="dcterms:W3CDTF">2012-03-28T07:48:00Z</dcterms:created>
  <dcterms:modified xsi:type="dcterms:W3CDTF">2012-11-13T10:05:00Z</dcterms:modified>
</cp:coreProperties>
</file>